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26504" w:rsidRDefault="002F779D">
      <w:pPr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                                    </w:t>
      </w:r>
      <w:r>
        <w:rPr>
          <w:rFonts w:ascii="Arial" w:eastAsia="Arial" w:hAnsi="Arial" w:cs="Arial"/>
          <w:b/>
          <w:sz w:val="20"/>
          <w:szCs w:val="20"/>
          <w:u w:val="single"/>
        </w:rPr>
        <w:t>SMLOUVA O NÁJMU NEBYTOVÝCH PROSTOR</w:t>
      </w:r>
    </w:p>
    <w:p w14:paraId="00000002" w14:textId="77777777" w:rsidR="00F26504" w:rsidRDefault="00F26504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3" w14:textId="77777777" w:rsidR="00F26504" w:rsidRDefault="002F779D">
      <w:pPr>
        <w:jc w:val="center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Č.j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187/2025/Če-6.1.4.</w:t>
      </w:r>
    </w:p>
    <w:p w14:paraId="00000004" w14:textId="77777777" w:rsidR="00F26504" w:rsidRDefault="00F26504">
      <w:pPr>
        <w:jc w:val="center"/>
        <w:rPr>
          <w:rFonts w:ascii="Arial" w:eastAsia="Arial" w:hAnsi="Arial" w:cs="Arial"/>
          <w:sz w:val="20"/>
          <w:szCs w:val="20"/>
        </w:rPr>
      </w:pPr>
    </w:p>
    <w:p w14:paraId="00000005" w14:textId="77777777" w:rsidR="00F26504" w:rsidRDefault="002F779D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Uzavřená podle § 2201 a násl. </w:t>
      </w:r>
      <w:proofErr w:type="spellStart"/>
      <w:r>
        <w:rPr>
          <w:rFonts w:ascii="Arial" w:eastAsia="Arial" w:hAnsi="Arial" w:cs="Arial"/>
          <w:sz w:val="20"/>
          <w:szCs w:val="20"/>
        </w:rPr>
        <w:t>Obč</w:t>
      </w:r>
      <w:proofErr w:type="spellEnd"/>
      <w:r>
        <w:rPr>
          <w:rFonts w:ascii="Arial" w:eastAsia="Arial" w:hAnsi="Arial" w:cs="Arial"/>
          <w:sz w:val="20"/>
          <w:szCs w:val="20"/>
        </w:rPr>
        <w:t>. zákona a zákona č. 89/2012 Sb., v platném znění.</w:t>
      </w:r>
    </w:p>
    <w:p w14:paraId="00000006" w14:textId="77777777" w:rsidR="00F26504" w:rsidRDefault="00F26504">
      <w:pPr>
        <w:jc w:val="both"/>
        <w:rPr>
          <w:rFonts w:ascii="Arial" w:eastAsia="Arial" w:hAnsi="Arial" w:cs="Arial"/>
          <w:sz w:val="20"/>
          <w:szCs w:val="20"/>
        </w:rPr>
      </w:pPr>
    </w:p>
    <w:p w14:paraId="00000007" w14:textId="77777777" w:rsidR="00F26504" w:rsidRDefault="002F779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Smluvní strany</w:t>
      </w:r>
    </w:p>
    <w:p w14:paraId="00000008" w14:textId="77777777" w:rsidR="00F26504" w:rsidRDefault="00F26504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09" w14:textId="77777777" w:rsidR="00F26504" w:rsidRDefault="002F779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Pronajímatel: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Základní škola Mazurská, Praha 8, Svídnická </w:t>
      </w:r>
      <w:proofErr w:type="gramStart"/>
      <w:r>
        <w:rPr>
          <w:rFonts w:ascii="Arial" w:eastAsia="Arial" w:hAnsi="Arial" w:cs="Arial"/>
          <w:b/>
          <w:sz w:val="20"/>
          <w:szCs w:val="20"/>
        </w:rPr>
        <w:t>1a</w:t>
      </w:r>
      <w:proofErr w:type="gramEnd"/>
    </w:p>
    <w:p w14:paraId="0000000A" w14:textId="77777777" w:rsidR="00F26504" w:rsidRDefault="002F7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Svídnická 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/599, 181 00 Praha 8</w:t>
      </w:r>
    </w:p>
    <w:p w14:paraId="0000000B" w14:textId="77777777" w:rsidR="00F26504" w:rsidRDefault="002F7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IČO: 60433329</w:t>
      </w:r>
    </w:p>
    <w:p w14:paraId="0000000C" w14:textId="77777777" w:rsidR="00F26504" w:rsidRDefault="002F7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Zastoupena: Mgr. Ivou </w:t>
      </w:r>
      <w:proofErr w:type="spellStart"/>
      <w:r>
        <w:rPr>
          <w:rFonts w:ascii="Arial" w:eastAsia="Arial" w:hAnsi="Arial" w:cs="Arial"/>
          <w:sz w:val="20"/>
          <w:szCs w:val="20"/>
        </w:rPr>
        <w:t>Červeňanskou</w:t>
      </w:r>
      <w:proofErr w:type="spellEnd"/>
      <w:r>
        <w:rPr>
          <w:rFonts w:ascii="Arial" w:eastAsia="Arial" w:hAnsi="Arial" w:cs="Arial"/>
          <w:sz w:val="20"/>
          <w:szCs w:val="20"/>
        </w:rPr>
        <w:t>, ř</w:t>
      </w:r>
      <w:r>
        <w:rPr>
          <w:rFonts w:ascii="Arial" w:eastAsia="Arial" w:hAnsi="Arial" w:cs="Arial"/>
          <w:sz w:val="20"/>
          <w:szCs w:val="20"/>
        </w:rPr>
        <w:t>editelkou školy</w:t>
      </w:r>
    </w:p>
    <w:p w14:paraId="0000000D" w14:textId="77777777" w:rsidR="00F26504" w:rsidRDefault="002F7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Tel.: 601 566 747</w:t>
      </w:r>
    </w:p>
    <w:p w14:paraId="0000000E" w14:textId="77777777" w:rsidR="00F26504" w:rsidRDefault="002F779D">
      <w:pPr>
        <w:rPr>
          <w:rFonts w:ascii="Arial" w:eastAsia="Arial" w:hAnsi="Arial" w:cs="Arial"/>
          <w:strike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</w:t>
      </w:r>
      <w:r>
        <w:rPr>
          <w:rFonts w:ascii="Arial" w:eastAsia="Arial" w:hAnsi="Arial" w:cs="Arial"/>
          <w:sz w:val="20"/>
          <w:szCs w:val="20"/>
        </w:rPr>
        <w:tab/>
        <w:t xml:space="preserve"> </w:t>
      </w:r>
      <w:r>
        <w:rPr>
          <w:rFonts w:ascii="Arial" w:eastAsia="Arial" w:hAnsi="Arial" w:cs="Arial"/>
          <w:sz w:val="20"/>
          <w:szCs w:val="20"/>
        </w:rPr>
        <w:tab/>
        <w:t>e-mail: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>reditelka@mazurska.cz</w:t>
      </w:r>
      <w:r>
        <w:rPr>
          <w:rFonts w:ascii="Arial" w:eastAsia="Arial" w:hAnsi="Arial" w:cs="Arial"/>
          <w:sz w:val="20"/>
          <w:szCs w:val="20"/>
        </w:rPr>
        <w:t xml:space="preserve">  </w:t>
      </w:r>
    </w:p>
    <w:p w14:paraId="0000000F" w14:textId="77777777" w:rsidR="00F26504" w:rsidRDefault="002F7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ab/>
        <w:t>bankovní spojení: ČSOB Praha 8</w:t>
      </w:r>
    </w:p>
    <w:p w14:paraId="00000010" w14:textId="77777777" w:rsidR="00F26504" w:rsidRDefault="002F7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>
        <w:rPr>
          <w:rFonts w:ascii="Arial" w:eastAsia="Arial" w:hAnsi="Arial" w:cs="Arial"/>
          <w:sz w:val="20"/>
          <w:szCs w:val="20"/>
        </w:rPr>
        <w:tab/>
        <w:t>číslo účtu: 2580934/0300</w:t>
      </w:r>
    </w:p>
    <w:p w14:paraId="00000011" w14:textId="77777777" w:rsidR="00F26504" w:rsidRDefault="002F7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jen „pronajímatel“</w:t>
      </w:r>
    </w:p>
    <w:p w14:paraId="00000012" w14:textId="77777777" w:rsidR="00F26504" w:rsidRDefault="002F7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</w:t>
      </w:r>
      <w:r>
        <w:rPr>
          <w:rFonts w:ascii="Arial" w:eastAsia="Arial" w:hAnsi="Arial" w:cs="Arial"/>
          <w:sz w:val="20"/>
          <w:szCs w:val="20"/>
        </w:rPr>
        <w:tab/>
        <w:t>a</w:t>
      </w:r>
    </w:p>
    <w:p w14:paraId="00000013" w14:textId="77777777" w:rsidR="00F26504" w:rsidRDefault="00F26504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14" w14:textId="77777777" w:rsidR="00F26504" w:rsidRDefault="002F779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Nájemce:</w:t>
      </w:r>
      <w:r>
        <w:rPr>
          <w:rFonts w:ascii="Arial" w:eastAsia="Arial" w:hAnsi="Arial" w:cs="Arial"/>
          <w:b/>
          <w:sz w:val="20"/>
          <w:szCs w:val="20"/>
        </w:rPr>
        <w:tab/>
        <w:t xml:space="preserve">            Soukromá střední škola gastronomie s.r.o.                                  </w:t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00000015" w14:textId="77777777" w:rsidR="00F26504" w:rsidRDefault="002F779D">
      <w:pPr>
        <w:ind w:left="14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Praha 8, Svídnická 599/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, 181 00</w:t>
      </w:r>
    </w:p>
    <w:p w14:paraId="00000016" w14:textId="77777777" w:rsidR="00F26504" w:rsidRDefault="002F779D">
      <w:pPr>
        <w:ind w:left="1440"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Zastoupena: PaedDr. Tamarou Kobylákovou</w:t>
      </w:r>
    </w:p>
    <w:p w14:paraId="00000017" w14:textId="77777777" w:rsidR="00F26504" w:rsidRDefault="002F779D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</w:t>
      </w:r>
      <w:r>
        <w:rPr>
          <w:rFonts w:ascii="Arial" w:eastAsia="Arial" w:hAnsi="Arial" w:cs="Arial"/>
          <w:sz w:val="20"/>
          <w:szCs w:val="20"/>
        </w:rPr>
        <w:tab/>
        <w:t>IČO:25098250</w:t>
      </w:r>
    </w:p>
    <w:p w14:paraId="00000018" w14:textId="77777777" w:rsidR="00F26504" w:rsidRDefault="002F779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dále jen „</w:t>
      </w:r>
      <w:r>
        <w:rPr>
          <w:rFonts w:ascii="Arial" w:eastAsia="Arial" w:hAnsi="Arial" w:cs="Arial"/>
          <w:sz w:val="20"/>
          <w:szCs w:val="20"/>
        </w:rPr>
        <w:t>nájemce“</w:t>
      </w:r>
    </w:p>
    <w:p w14:paraId="00000019" w14:textId="77777777" w:rsidR="00F26504" w:rsidRDefault="00F26504">
      <w:pPr>
        <w:rPr>
          <w:rFonts w:ascii="Arial" w:eastAsia="Arial" w:hAnsi="Arial" w:cs="Arial"/>
          <w:sz w:val="20"/>
          <w:szCs w:val="20"/>
        </w:rPr>
      </w:pPr>
    </w:p>
    <w:p w14:paraId="0000001A" w14:textId="77777777" w:rsidR="00F26504" w:rsidRDefault="002F779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          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0000001B" w14:textId="77777777" w:rsidR="00F26504" w:rsidRDefault="002F779D">
      <w:pPr>
        <w:widowControl w:val="0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uzavírají níže uvedeného dne tuto smlouvu o nájmu nebytového prostoru – tělocvičny.</w:t>
      </w:r>
    </w:p>
    <w:p w14:paraId="0000001C" w14:textId="77777777" w:rsidR="00F26504" w:rsidRDefault="00F26504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</w:p>
    <w:p w14:paraId="0000001D" w14:textId="77777777" w:rsidR="00F26504" w:rsidRDefault="002F779D">
      <w:pPr>
        <w:widowControl w:val="0"/>
        <w:tabs>
          <w:tab w:val="center" w:pos="4536"/>
        </w:tabs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ab/>
        <w:t>I.</w:t>
      </w:r>
    </w:p>
    <w:p w14:paraId="0000001E" w14:textId="77777777" w:rsidR="00F26504" w:rsidRDefault="00F26504">
      <w:pPr>
        <w:widowControl w:val="0"/>
        <w:tabs>
          <w:tab w:val="center" w:pos="4536"/>
        </w:tabs>
        <w:rPr>
          <w:rFonts w:ascii="Arial" w:eastAsia="Arial" w:hAnsi="Arial" w:cs="Arial"/>
          <w:b/>
          <w:sz w:val="20"/>
          <w:szCs w:val="20"/>
        </w:rPr>
      </w:pPr>
    </w:p>
    <w:p w14:paraId="0000001F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 účely této smlouvy se konstatuje, že pronajímatel má právo hospodaření k nemovitosti čp. </w:t>
      </w:r>
      <w:proofErr w:type="gramStart"/>
      <w:r>
        <w:rPr>
          <w:rFonts w:ascii="Arial" w:eastAsia="Arial" w:hAnsi="Arial" w:cs="Arial"/>
          <w:sz w:val="20"/>
          <w:szCs w:val="20"/>
        </w:rPr>
        <w:t>1a</w:t>
      </w:r>
      <w:proofErr w:type="gramEnd"/>
      <w:r>
        <w:rPr>
          <w:rFonts w:ascii="Arial" w:eastAsia="Arial" w:hAnsi="Arial" w:cs="Arial"/>
          <w:sz w:val="20"/>
          <w:szCs w:val="20"/>
        </w:rPr>
        <w:t>/599, v kat. území Troja, obec Praha 8, ulice Svídnická, tj. budově Základní škola „Mazurská“.</w:t>
      </w:r>
    </w:p>
    <w:p w14:paraId="00000020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základě této smlouvy dává pronajímatel nájemci do nájmu tělocvi</w:t>
      </w:r>
      <w:r>
        <w:rPr>
          <w:rFonts w:ascii="Arial" w:eastAsia="Arial" w:hAnsi="Arial" w:cs="Arial"/>
          <w:sz w:val="20"/>
          <w:szCs w:val="20"/>
        </w:rPr>
        <w:t xml:space="preserve">čnu situovanou v přízemí shora označené </w:t>
      </w:r>
      <w:proofErr w:type="gramStart"/>
      <w:r>
        <w:rPr>
          <w:rFonts w:ascii="Arial" w:eastAsia="Arial" w:hAnsi="Arial" w:cs="Arial"/>
          <w:sz w:val="20"/>
          <w:szCs w:val="20"/>
        </w:rPr>
        <w:t>budovy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to v níže uvedených časových úsecích a za dále stanovených podmínek.</w:t>
      </w:r>
    </w:p>
    <w:p w14:paraId="00000021" w14:textId="77777777" w:rsidR="00F26504" w:rsidRDefault="00F26504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22" w14:textId="77777777" w:rsidR="00F26504" w:rsidRDefault="002F779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II.</w:t>
      </w:r>
    </w:p>
    <w:p w14:paraId="00000023" w14:textId="77777777" w:rsidR="00F26504" w:rsidRDefault="00F26504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24" w14:textId="77777777" w:rsidR="00F26504" w:rsidRDefault="002F779D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Do prostor pronájmu tělocvičny: chodby, šaten, tělocvičny je přísný zákaz vstupu s koloběžkami, koly,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odstrkovadly</w:t>
      </w:r>
      <w:proofErr w:type="spellEnd"/>
      <w:r>
        <w:rPr>
          <w:rFonts w:ascii="Arial" w:eastAsia="Arial" w:hAnsi="Arial" w:cs="Arial"/>
          <w:b/>
          <w:sz w:val="20"/>
          <w:szCs w:val="20"/>
        </w:rPr>
        <w:t>, skateboardy, dět</w:t>
      </w:r>
      <w:r>
        <w:rPr>
          <w:rFonts w:ascii="Arial" w:eastAsia="Arial" w:hAnsi="Arial" w:cs="Arial"/>
          <w:b/>
          <w:sz w:val="20"/>
          <w:szCs w:val="20"/>
        </w:rPr>
        <w:t>skými kočárky, na kolečkových bruslích a podobně.</w:t>
      </w:r>
    </w:p>
    <w:p w14:paraId="00000025" w14:textId="77777777" w:rsidR="00F26504" w:rsidRDefault="002F779D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Vstup do tělocvičny jen v čisté obuvi se světlou podrážkou.</w:t>
      </w:r>
    </w:p>
    <w:p w14:paraId="00000026" w14:textId="77777777" w:rsidR="00F26504" w:rsidRDefault="002F779D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Z důvodů zajištění bezpečnosti, ochrany zdraví, majetku, hygieny a pořádku je vstup do budovy školy včetně šaten a tělocvičen povolen jen dětem – </w:t>
      </w:r>
      <w:r>
        <w:rPr>
          <w:rFonts w:ascii="Arial" w:eastAsia="Arial" w:hAnsi="Arial" w:cs="Arial"/>
          <w:b/>
          <w:sz w:val="20"/>
          <w:szCs w:val="20"/>
        </w:rPr>
        <w:t>účastníkům kroužků a osobám, které mají v tělocvičnách sportovní aktivity.</w:t>
      </w:r>
    </w:p>
    <w:p w14:paraId="00000027" w14:textId="77777777" w:rsidR="00F26504" w:rsidRDefault="002F779D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Ostatním osobám vstup povolen není.</w:t>
      </w:r>
    </w:p>
    <w:p w14:paraId="00000028" w14:textId="77777777" w:rsidR="00F26504" w:rsidRDefault="002F779D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Při porušení pravidel účastníky pronájmu škola nenese odpovědnost za ty účastníky pronájmu, kteří se nedostanou do prostor školy.</w:t>
      </w:r>
    </w:p>
    <w:p w14:paraId="00000029" w14:textId="77777777" w:rsidR="00F26504" w:rsidRDefault="00F26504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2A" w14:textId="77777777" w:rsidR="00F26504" w:rsidRDefault="002F779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</w:t>
      </w:r>
    </w:p>
    <w:p w14:paraId="0000002B" w14:textId="77777777" w:rsidR="00F26504" w:rsidRDefault="00F26504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2C" w14:textId="77777777" w:rsidR="00F26504" w:rsidRDefault="002F779D">
      <w:pPr>
        <w:widowControl w:val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 zákla</w:t>
      </w:r>
      <w:r>
        <w:rPr>
          <w:rFonts w:ascii="Arial" w:eastAsia="Arial" w:hAnsi="Arial" w:cs="Arial"/>
          <w:sz w:val="20"/>
          <w:szCs w:val="20"/>
        </w:rPr>
        <w:t>dě této smlouvy je nájemce oprávněn užívat předmět nájmu – tělocvičnu ve školním roce 2025/2026 v následujících dnech a hodinách:</w:t>
      </w:r>
    </w:p>
    <w:p w14:paraId="0000002D" w14:textId="77777777" w:rsidR="00F26504" w:rsidRDefault="00F26504">
      <w:pPr>
        <w:widowControl w:val="0"/>
        <w:rPr>
          <w:rFonts w:ascii="Arial" w:eastAsia="Arial" w:hAnsi="Arial" w:cs="Arial"/>
          <w:sz w:val="20"/>
          <w:szCs w:val="20"/>
        </w:rPr>
      </w:pPr>
    </w:p>
    <w:p w14:paraId="0000002E" w14:textId="77777777" w:rsidR="00F26504" w:rsidRDefault="002F779D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Pondělí</w:t>
      </w:r>
      <w:r>
        <w:rPr>
          <w:rFonts w:ascii="Arial" w:eastAsia="Arial" w:hAnsi="Arial" w:cs="Arial"/>
          <w:b/>
          <w:sz w:val="20"/>
          <w:szCs w:val="20"/>
        </w:rPr>
        <w:tab/>
        <w:t>7:10 – 7:55 hodin, 13:35 - 14:20 hodin</w:t>
      </w:r>
    </w:p>
    <w:p w14:paraId="0000002F" w14:textId="77777777" w:rsidR="00F26504" w:rsidRDefault="002F779D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Úterý                 7:10 – 7:55 hodin</w:t>
      </w:r>
    </w:p>
    <w:p w14:paraId="00000030" w14:textId="77777777" w:rsidR="00F26504" w:rsidRDefault="002F779D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Středa               7:10 – 7:55 hodin</w:t>
      </w:r>
      <w:r>
        <w:rPr>
          <w:rFonts w:ascii="Arial" w:eastAsia="Arial" w:hAnsi="Arial" w:cs="Arial"/>
          <w:b/>
          <w:sz w:val="20"/>
          <w:szCs w:val="20"/>
        </w:rPr>
        <w:t>, 8:55 – 9:40 hodin, 8:55 – 9:40 hodin</w:t>
      </w:r>
    </w:p>
    <w:p w14:paraId="00000031" w14:textId="77777777" w:rsidR="00F26504" w:rsidRDefault="002F779D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Čtvrtek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7:10 – 7:55 hodin, 7:10 – 7:55 hodin, 12:45 - 13:30 hodin, 12:45 - 16:00 hodin</w:t>
      </w:r>
    </w:p>
    <w:p w14:paraId="00000032" w14:textId="77777777" w:rsidR="00F26504" w:rsidRDefault="002F779D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Pátek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13:35 - 14:20 hodin</w:t>
      </w:r>
    </w:p>
    <w:p w14:paraId="00000033" w14:textId="77777777" w:rsidR="00F26504" w:rsidRDefault="00F26504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34" w14:textId="77777777" w:rsidR="00F26504" w:rsidRDefault="00F26504">
      <w:pPr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35" w14:textId="77777777" w:rsidR="00F26504" w:rsidRDefault="002F779D">
      <w:pP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S výjimkou:</w:t>
      </w:r>
    </w:p>
    <w:p w14:paraId="00000036" w14:textId="77777777" w:rsidR="00F26504" w:rsidRDefault="002F779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 dnech, kdy bude z provozních důvodů ZŠ uzavřena a dále během:</w:t>
      </w:r>
    </w:p>
    <w:p w14:paraId="00000037" w14:textId="77777777" w:rsidR="00F26504" w:rsidRDefault="00F26504">
      <w:pPr>
        <w:jc w:val="both"/>
        <w:rPr>
          <w:rFonts w:ascii="Arial" w:eastAsia="Arial" w:hAnsi="Arial" w:cs="Arial"/>
          <w:sz w:val="20"/>
          <w:szCs w:val="20"/>
        </w:rPr>
      </w:pPr>
    </w:p>
    <w:p w14:paraId="00000038" w14:textId="77777777" w:rsidR="00F26504" w:rsidRDefault="002F779D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Podzimních prázdnin, to je 27. - 29. 10. 2025</w:t>
      </w:r>
    </w:p>
    <w:p w14:paraId="00000039" w14:textId="77777777" w:rsidR="00F26504" w:rsidRDefault="002F779D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Vánočních prázdnin, to je 22. 12. 2025 – 2. 1. 2026.</w:t>
      </w:r>
    </w:p>
    <w:p w14:paraId="0000003A" w14:textId="77777777" w:rsidR="00F26504" w:rsidRDefault="002F779D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Pololetních prázdnin, to je 30. 1. 2026.</w:t>
      </w:r>
    </w:p>
    <w:p w14:paraId="0000003B" w14:textId="77777777" w:rsidR="00F26504" w:rsidRDefault="002F779D">
      <w:pPr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Jarních prázdnin, to je od 23. - 27. 2. 2026.</w:t>
      </w:r>
    </w:p>
    <w:p w14:paraId="0000003C" w14:textId="77777777" w:rsidR="00F26504" w:rsidRDefault="002F779D">
      <w:pPr>
        <w:widowControl w:val="0"/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Veli</w:t>
      </w:r>
      <w:r>
        <w:rPr>
          <w:rFonts w:ascii="Arial" w:eastAsia="Arial" w:hAnsi="Arial" w:cs="Arial"/>
          <w:sz w:val="20"/>
          <w:szCs w:val="20"/>
        </w:rPr>
        <w:t>konoční prázdniny, to je 2. 4. 2026.</w:t>
      </w:r>
    </w:p>
    <w:p w14:paraId="0000003D" w14:textId="77777777" w:rsidR="00F26504" w:rsidRDefault="002F779D">
      <w:pPr>
        <w:numPr>
          <w:ilvl w:val="0"/>
          <w:numId w:val="1"/>
        </w:num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Státní svátky a ředitelská volna (případná další budou předem ohlášena e-mailem a nahrazena jiným termínem pronájmu. Pokud nebude náhradní termín nájemci vyhovovat, bude o nevyhovující termín ponížena částka na faktuře)</w:t>
      </w:r>
      <w:r>
        <w:rPr>
          <w:rFonts w:ascii="Arial" w:eastAsia="Arial" w:hAnsi="Arial" w:cs="Arial"/>
          <w:sz w:val="20"/>
          <w:szCs w:val="20"/>
        </w:rPr>
        <w:t>.</w:t>
      </w:r>
    </w:p>
    <w:p w14:paraId="0000003E" w14:textId="77777777" w:rsidR="00F26504" w:rsidRDefault="00F26504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3F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je oprávněn předmět nájmu užívat výlučně pro účely sportovních aktivit.</w:t>
      </w:r>
    </w:p>
    <w:p w14:paraId="00000040" w14:textId="77777777" w:rsidR="00F26504" w:rsidRDefault="00F26504">
      <w:pPr>
        <w:widowControl w:val="0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41" w14:textId="77777777" w:rsidR="00F26504" w:rsidRDefault="002F779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IV.</w:t>
      </w:r>
    </w:p>
    <w:p w14:paraId="00000042" w14:textId="77777777" w:rsidR="00F26504" w:rsidRDefault="00F26504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43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Nájemce pronajímateli uhradí nájemné ve výši 500,-Kč/hod. Celkové nájemné uhradí nájemce za období od 8. 9. 2025 do 8. 5. 2026 v předběžné částce </w:t>
      </w:r>
      <w:proofErr w:type="gramStart"/>
      <w:r>
        <w:rPr>
          <w:rFonts w:ascii="Arial" w:eastAsia="Arial" w:hAnsi="Arial" w:cs="Arial"/>
          <w:sz w:val="20"/>
          <w:szCs w:val="20"/>
        </w:rPr>
        <w:t>117.000,-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na účet </w:t>
      </w:r>
      <w:r>
        <w:rPr>
          <w:rFonts w:ascii="Arial" w:eastAsia="Arial" w:hAnsi="Arial" w:cs="Arial"/>
          <w:sz w:val="20"/>
          <w:szCs w:val="20"/>
        </w:rPr>
        <w:t>pronajímatele číslo 2580934/0300 vedený u ČSOB.</w:t>
      </w:r>
    </w:p>
    <w:p w14:paraId="00000044" w14:textId="77777777" w:rsidR="00F26504" w:rsidRDefault="00F26504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45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46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Úhrada bude provedena ve dvou splátkách, a to </w:t>
      </w:r>
      <w:r>
        <w:rPr>
          <w:rFonts w:ascii="Arial" w:eastAsia="Arial" w:hAnsi="Arial" w:cs="Arial"/>
          <w:b/>
          <w:sz w:val="20"/>
          <w:szCs w:val="20"/>
        </w:rPr>
        <w:t>na základě pronajímatelem vystavené a zaslané faktury</w:t>
      </w:r>
      <w:r>
        <w:rPr>
          <w:rFonts w:ascii="Arial" w:eastAsia="Arial" w:hAnsi="Arial" w:cs="Arial"/>
          <w:sz w:val="20"/>
          <w:szCs w:val="20"/>
        </w:rPr>
        <w:t>:</w:t>
      </w:r>
    </w:p>
    <w:p w14:paraId="00000047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1) do 28. 11. 2025 ve výši </w:t>
      </w:r>
      <w:proofErr w:type="gramStart"/>
      <w:r>
        <w:rPr>
          <w:rFonts w:ascii="Arial" w:eastAsia="Arial" w:hAnsi="Arial" w:cs="Arial"/>
          <w:sz w:val="20"/>
          <w:szCs w:val="20"/>
        </w:rPr>
        <w:t>55.500,-</w:t>
      </w:r>
      <w:proofErr w:type="gramEnd"/>
      <w:r>
        <w:rPr>
          <w:rFonts w:ascii="Arial" w:eastAsia="Arial" w:hAnsi="Arial" w:cs="Arial"/>
          <w:sz w:val="20"/>
          <w:szCs w:val="20"/>
        </w:rPr>
        <w:t>Kč (výčet hodin viz. příloha č.1)</w:t>
      </w:r>
    </w:p>
    <w:p w14:paraId="00000048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2) do 31. 3. 2026 ve výši </w:t>
      </w:r>
      <w:proofErr w:type="gramStart"/>
      <w:r>
        <w:rPr>
          <w:rFonts w:ascii="Arial" w:eastAsia="Arial" w:hAnsi="Arial" w:cs="Arial"/>
          <w:sz w:val="20"/>
          <w:szCs w:val="20"/>
        </w:rPr>
        <w:t>61.500,-</w:t>
      </w:r>
      <w:proofErr w:type="gramEnd"/>
      <w:r>
        <w:rPr>
          <w:rFonts w:ascii="Arial" w:eastAsia="Arial" w:hAnsi="Arial" w:cs="Arial"/>
          <w:sz w:val="20"/>
          <w:szCs w:val="20"/>
        </w:rPr>
        <w:t>Kč (výčet hodin viz. příloha č.1).</w:t>
      </w:r>
    </w:p>
    <w:p w14:paraId="00000049" w14:textId="77777777" w:rsidR="00F26504" w:rsidRDefault="00F26504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4A" w14:textId="77777777" w:rsidR="00F26504" w:rsidRDefault="002F779D">
      <w:pPr>
        <w:widowControl w:val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V.</w:t>
      </w:r>
    </w:p>
    <w:p w14:paraId="0000004B" w14:textId="77777777" w:rsidR="00F26504" w:rsidRDefault="00F26504">
      <w:pPr>
        <w:widowControl w:val="0"/>
        <w:rPr>
          <w:rFonts w:ascii="Arial" w:eastAsia="Arial" w:hAnsi="Arial" w:cs="Arial"/>
          <w:b/>
          <w:sz w:val="20"/>
          <w:szCs w:val="20"/>
        </w:rPr>
      </w:pPr>
    </w:p>
    <w:p w14:paraId="0000004C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Spolu s užíváním shora specifikované tělocvičny je nájemce oprávněn užívat i jeho zázemí (šatny, sprchy, WC v pří</w:t>
      </w:r>
      <w:r>
        <w:rPr>
          <w:rFonts w:ascii="Arial" w:eastAsia="Arial" w:hAnsi="Arial" w:cs="Arial"/>
          <w:sz w:val="20"/>
          <w:szCs w:val="20"/>
        </w:rPr>
        <w:t>zemí).</w:t>
      </w:r>
    </w:p>
    <w:p w14:paraId="0000004D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Nájemce je také oprávněn užívat sportovní zařízení a nářadí uložené v nářaďovně, přitom nese odpovědnost za eventuální škody na tomto zařízení a nářadí i za eventuální škody na zdraví či životě jednotlivých osob, které se na základě nájemcova práva </w:t>
      </w:r>
      <w:r>
        <w:rPr>
          <w:rFonts w:ascii="Arial" w:eastAsia="Arial" w:hAnsi="Arial" w:cs="Arial"/>
          <w:sz w:val="20"/>
          <w:szCs w:val="20"/>
        </w:rPr>
        <w:t>v pronajatém prostoru zdržují a užívají jej. Nájemce zajistí v tomto směru potřebný dohled. Nájemce je povinen udržovat pořádek v tělocvičně i nářaďovně.</w:t>
      </w:r>
    </w:p>
    <w:p w14:paraId="0000004E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Každé poškození majetku pronajímatele je nájemce povinen pronajímateli neprodleně oznámit a dle jeho pokynů zajistit nápravu. </w:t>
      </w:r>
    </w:p>
    <w:p w14:paraId="0000004F" w14:textId="77777777" w:rsidR="00F26504" w:rsidRDefault="002F779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se zavazuje, že pronajaté prostory nebude využívat k </w:t>
      </w:r>
      <w:proofErr w:type="gramStart"/>
      <w:r>
        <w:rPr>
          <w:rFonts w:ascii="Arial" w:eastAsia="Arial" w:hAnsi="Arial" w:cs="Arial"/>
          <w:sz w:val="20"/>
          <w:szCs w:val="20"/>
        </w:rPr>
        <w:t>jinému,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než ke sjednanému účelu. </w:t>
      </w:r>
    </w:p>
    <w:p w14:paraId="00000050" w14:textId="77777777" w:rsidR="00F26504" w:rsidRDefault="002F779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Nájemce se zavazuje respektovat ab</w:t>
      </w:r>
      <w:r>
        <w:rPr>
          <w:rFonts w:ascii="Arial" w:eastAsia="Arial" w:hAnsi="Arial" w:cs="Arial"/>
          <w:sz w:val="20"/>
          <w:szCs w:val="20"/>
        </w:rPr>
        <w:t>solutní zákaz kouření a požívání alkoholu či jiných návykových látek ve vnějších i vnitřních prostorách školy.</w:t>
      </w:r>
    </w:p>
    <w:p w14:paraId="00000051" w14:textId="77777777" w:rsidR="00F26504" w:rsidRDefault="002F779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Nájemce bere rovněž na vědomí, že pronajímatel nenese žádnou odpovědnost za osoby svěřené do péče </w:t>
      </w:r>
      <w:proofErr w:type="gramStart"/>
      <w:r>
        <w:rPr>
          <w:rFonts w:ascii="Arial" w:eastAsia="Arial" w:hAnsi="Arial" w:cs="Arial"/>
          <w:sz w:val="20"/>
          <w:szCs w:val="20"/>
        </w:rPr>
        <w:t>nájemci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a to ani za jejich zdraví, zranění či z</w:t>
      </w:r>
      <w:r>
        <w:rPr>
          <w:rFonts w:ascii="Arial" w:eastAsia="Arial" w:hAnsi="Arial" w:cs="Arial"/>
          <w:sz w:val="20"/>
          <w:szCs w:val="20"/>
        </w:rPr>
        <w:t xml:space="preserve">a ztráty peněz, obuvi, ošacení a dalších cenností v prostorách školy ztráty. </w:t>
      </w:r>
    </w:p>
    <w:p w14:paraId="00000052" w14:textId="77777777" w:rsidR="00F26504" w:rsidRDefault="002F779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Pronajímatel neodpovídá za škody na předmětech vnesených do budovy výše uvedené školy nájemcem nebo třetími osobami.</w:t>
      </w:r>
    </w:p>
    <w:p w14:paraId="00000053" w14:textId="77777777" w:rsidR="00F26504" w:rsidRDefault="002F779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VI.</w:t>
      </w:r>
    </w:p>
    <w:p w14:paraId="00000054" w14:textId="77777777" w:rsidR="00F26504" w:rsidRDefault="00F26504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5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užívání předmětu nájmu je nájemce povinen podřídit s</w:t>
      </w:r>
      <w:r>
        <w:rPr>
          <w:rFonts w:ascii="Arial" w:eastAsia="Arial" w:hAnsi="Arial" w:cs="Arial"/>
          <w:sz w:val="20"/>
          <w:szCs w:val="20"/>
        </w:rPr>
        <w:t>e školnímu a provoznímu řádu i řádu tělocvičny pronajímatele a eventuálně pokynům pověřených pracovníků pronajímatele (školník aj.). Dále se nájemce bude řídit obecně právními předpisy BOZP a PO v souladu se ZP.</w:t>
      </w:r>
    </w:p>
    <w:p w14:paraId="00000056" w14:textId="77777777" w:rsidR="00F26504" w:rsidRDefault="00F26504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7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 případ, že nájemce bude závažným způsob</w:t>
      </w:r>
      <w:r>
        <w:rPr>
          <w:rFonts w:ascii="Arial" w:eastAsia="Arial" w:hAnsi="Arial" w:cs="Arial"/>
          <w:sz w:val="20"/>
          <w:szCs w:val="20"/>
        </w:rPr>
        <w:t xml:space="preserve">em porušovat své povinnosti založené touto smlouvou, zavazuje se pronajímateli na základě jeho výzvy uhradit smluvní pokutu, ve výši </w:t>
      </w:r>
      <w:proofErr w:type="gramStart"/>
      <w:r>
        <w:rPr>
          <w:rFonts w:ascii="Arial" w:eastAsia="Arial" w:hAnsi="Arial" w:cs="Arial"/>
          <w:sz w:val="20"/>
          <w:szCs w:val="20"/>
        </w:rPr>
        <w:t>1.000,-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Kč za každé takové provinění. Úhrada bude zaplacena nejpozději do 1 měsíce od doručení výzvy. Smluvní pokuta sjedna</w:t>
      </w:r>
      <w:r>
        <w:rPr>
          <w:rFonts w:ascii="Arial" w:eastAsia="Arial" w:hAnsi="Arial" w:cs="Arial"/>
          <w:sz w:val="20"/>
          <w:szCs w:val="20"/>
        </w:rPr>
        <w:t>ná v této smlouvě nevylučuje nárok pronajímatele vůči nájemci na náhradu vzniklé škody.</w:t>
      </w:r>
    </w:p>
    <w:p w14:paraId="00000058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Při pozdních příchodech a nedodržování podmínek daných smlouvou má pronajímatel právo ukončit s nájemcem smlouvu o pronájmu tělocvičny neprodleně.</w:t>
      </w:r>
    </w:p>
    <w:p w14:paraId="00000059" w14:textId="77777777" w:rsidR="00F26504" w:rsidRDefault="00F26504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</w:p>
    <w:p w14:paraId="0000005A" w14:textId="77777777" w:rsidR="00F26504" w:rsidRDefault="00F26504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5B" w14:textId="77777777" w:rsidR="00F26504" w:rsidRDefault="002F779D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VII.</w:t>
      </w:r>
    </w:p>
    <w:p w14:paraId="0000005C" w14:textId="77777777" w:rsidR="00F26504" w:rsidRDefault="00F26504">
      <w:pPr>
        <w:rPr>
          <w:rFonts w:ascii="Arial" w:eastAsia="Arial" w:hAnsi="Arial" w:cs="Arial"/>
          <w:b/>
          <w:sz w:val="20"/>
          <w:szCs w:val="20"/>
        </w:rPr>
      </w:pPr>
    </w:p>
    <w:p w14:paraId="0000005D" w14:textId="77777777" w:rsidR="00F26504" w:rsidRDefault="002F779D">
      <w:pPr>
        <w:widowControl w:val="0"/>
        <w:tabs>
          <w:tab w:val="left" w:pos="763"/>
          <w:tab w:val="left" w:pos="8918"/>
        </w:tabs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Tato smlouva </w:t>
      </w:r>
      <w:r>
        <w:rPr>
          <w:rFonts w:ascii="Arial" w:eastAsia="Arial" w:hAnsi="Arial" w:cs="Arial"/>
          <w:sz w:val="20"/>
          <w:szCs w:val="20"/>
        </w:rPr>
        <w:t>se sjednává na dobu určitou, a to od 8. 9. 2025 do 8. 5. 2026.</w:t>
      </w:r>
    </w:p>
    <w:p w14:paraId="0000005E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Pokud jde o skončení nájmu výpovědí, platí pro účastníky smlouvy </w:t>
      </w:r>
      <w:proofErr w:type="spellStart"/>
      <w:r>
        <w:rPr>
          <w:rFonts w:ascii="Arial" w:eastAsia="Arial" w:hAnsi="Arial" w:cs="Arial"/>
          <w:sz w:val="20"/>
          <w:szCs w:val="20"/>
        </w:rPr>
        <w:t>ust</w:t>
      </w:r>
      <w:proofErr w:type="spellEnd"/>
      <w:r>
        <w:rPr>
          <w:rFonts w:ascii="Arial" w:eastAsia="Arial" w:hAnsi="Arial" w:cs="Arial"/>
          <w:sz w:val="20"/>
          <w:szCs w:val="20"/>
        </w:rPr>
        <w:t>. § 2201 zákona č. 89/2012 Sb. s tím, že výpovědní lhůta činí 1 měsíc a počíná běžet od prvního dne měsíce následujícího po d</w:t>
      </w:r>
      <w:r>
        <w:rPr>
          <w:rFonts w:ascii="Arial" w:eastAsia="Arial" w:hAnsi="Arial" w:cs="Arial"/>
          <w:sz w:val="20"/>
          <w:szCs w:val="20"/>
        </w:rPr>
        <w:t>oručení písemné výpovědi druhé smluvní straně.</w:t>
      </w:r>
    </w:p>
    <w:p w14:paraId="0000005F" w14:textId="77777777" w:rsidR="00F26504" w:rsidRDefault="002F779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Vztahy touto smlouvou výslovně neupravené se řídí ustanoveními zákona č. 89/2012 Sb. o nájmu a podnájmu nebytových prostor, v platném znění a dále obecně závaznými právními předpisy.</w:t>
      </w:r>
    </w:p>
    <w:p w14:paraId="00000060" w14:textId="77777777" w:rsidR="00F26504" w:rsidRDefault="00F26504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61" w14:textId="77777777" w:rsidR="00F26504" w:rsidRDefault="002F779D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VIII.</w:t>
      </w:r>
    </w:p>
    <w:p w14:paraId="00000062" w14:textId="77777777" w:rsidR="00F26504" w:rsidRDefault="00F26504">
      <w:pPr>
        <w:widowControl w:val="0"/>
        <w:jc w:val="center"/>
        <w:rPr>
          <w:rFonts w:ascii="Arial" w:eastAsia="Arial" w:hAnsi="Arial" w:cs="Arial"/>
          <w:b/>
          <w:sz w:val="20"/>
          <w:szCs w:val="20"/>
        </w:rPr>
      </w:pPr>
    </w:p>
    <w:p w14:paraId="00000063" w14:textId="77777777" w:rsidR="00F26504" w:rsidRDefault="002F779D">
      <w:pPr>
        <w:keepNext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hanging="566"/>
        <w:jc w:val="both"/>
        <w:rPr>
          <w:rFonts w:ascii="Arial" w:eastAsia="Arial" w:hAnsi="Arial" w:cs="Arial"/>
          <w:b/>
          <w:smallCaps/>
          <w:color w:val="000000"/>
          <w:sz w:val="20"/>
          <w:szCs w:val="20"/>
        </w:rPr>
      </w:pPr>
      <w:r>
        <w:rPr>
          <w:rFonts w:ascii="Arial" w:eastAsia="Arial" w:hAnsi="Arial" w:cs="Arial"/>
          <w:b/>
          <w:smallCaps/>
          <w:color w:val="000000"/>
          <w:sz w:val="20"/>
          <w:szCs w:val="20"/>
        </w:rPr>
        <w:t>zpracování osobních údajů</w:t>
      </w:r>
    </w:p>
    <w:p w14:paraId="00000064" w14:textId="77777777" w:rsidR="00F26504" w:rsidRDefault="002F77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Základní škola Mazurská, Praha 8, Svídnická 1a (dále jen „pronajímatel“) jako správce osobních údajů ve smyslu nařízení Evropského parlamentu a Rady (EU) 2016/679 ze dne 27. dubna 2016 o ochraně fyzických osob v souvislosti se zpracováním osobních údajů a </w:t>
      </w:r>
      <w:r>
        <w:rPr>
          <w:rFonts w:ascii="Arial" w:eastAsia="Arial" w:hAnsi="Arial" w:cs="Arial"/>
          <w:color w:val="000000"/>
          <w:sz w:val="20"/>
          <w:szCs w:val="20"/>
        </w:rPr>
        <w:t>o volném pohybu těchto údajů a o zrušení směrnice 95/46/ES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GDPR</w:t>
      </w:r>
      <w:r>
        <w:rPr>
          <w:rFonts w:ascii="Arial" w:eastAsia="Arial" w:hAnsi="Arial" w:cs="Arial"/>
          <w:color w:val="000000"/>
          <w:sz w:val="20"/>
          <w:szCs w:val="20"/>
        </w:rPr>
        <w:t>“) bude zpracovávat osobní údaje získané od nájemce a jeho zástupců v rámci jednání o uzavření a plnění této Smlouvy o nájmu nebytových prostor v souladu s pravidly stanovenými v GDP</w:t>
      </w:r>
      <w:r>
        <w:rPr>
          <w:rFonts w:ascii="Arial" w:eastAsia="Arial" w:hAnsi="Arial" w:cs="Arial"/>
          <w:color w:val="000000"/>
          <w:sz w:val="20"/>
          <w:szCs w:val="20"/>
        </w:rPr>
        <w:t>R.</w:t>
      </w:r>
    </w:p>
    <w:p w14:paraId="00000065" w14:textId="77777777" w:rsidR="00F26504" w:rsidRDefault="002F77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Předmětem zpracování osobních údajů pronajímatelem jsou osobní údaje nájemce, jeho zástupců, zaměstnanců, spolupracovníků nebo členů statutárních orgánů nájemce (dále jen „</w:t>
      </w:r>
      <w:r>
        <w:rPr>
          <w:rFonts w:ascii="Arial" w:eastAsia="Arial" w:hAnsi="Arial" w:cs="Arial"/>
          <w:b/>
          <w:color w:val="000000"/>
          <w:sz w:val="20"/>
          <w:szCs w:val="20"/>
        </w:rPr>
        <w:t>Subjekty údajů</w:t>
      </w:r>
      <w:r>
        <w:rPr>
          <w:rFonts w:ascii="Arial" w:eastAsia="Arial" w:hAnsi="Arial" w:cs="Arial"/>
          <w:color w:val="000000"/>
          <w:sz w:val="20"/>
          <w:szCs w:val="20"/>
        </w:rPr>
        <w:t>“), a to zejména: identifikační údaje (zejména jméno a příjmení, po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zice)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  kontaktní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údaje (zejména e-mailová adresa a tel. spojení), údaje v nezbytném rozsahu pro uhrazení nájemného dle této Smlouvy o nájmu nebytových prostor.   </w:t>
      </w:r>
    </w:p>
    <w:p w14:paraId="00000066" w14:textId="77777777" w:rsidR="00F26504" w:rsidRDefault="002F77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Osobní údaje Subjektů údajů bude pronajímatel zpracovávat v rozsahu nezbytném pro plnění sv</w:t>
      </w:r>
      <w:r>
        <w:rPr>
          <w:rFonts w:ascii="Arial" w:eastAsia="Arial" w:hAnsi="Arial" w:cs="Arial"/>
          <w:color w:val="000000"/>
          <w:sz w:val="20"/>
          <w:szCs w:val="20"/>
        </w:rPr>
        <w:t>ých povinností dle Smlouvy o nájmu nebytových prostor, výkon svých práv, plnění zákonných povinností a související obchodní komunikace s nájemcem. Pronajímatel bude zpracovávat osobní údaje Subjektů údajů po dobu trvání nájemního vztahu a po dobu odpovídaj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ící stanoveným účelům zpracování. </w:t>
      </w:r>
    </w:p>
    <w:p w14:paraId="00000067" w14:textId="77777777" w:rsidR="00F26504" w:rsidRDefault="002F779D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V souvislosti se zpracováním osobních údajů Subjektů údajů dle Smlouvy o nájmu nebytových prostor, pronajímatel prohlašuje, že bude zpracovávat osobní údaje v souladu s požadavky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GDPR;  umožní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Subjektům údajů výkon jejich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práv dle GDPR; zajistí mlčenlivost osob zpracovávajících osobní údaje; a po ukončení účelů zpracování dle Smlouvy o nájmu nebytových prostor osobní údaje Subjektů údajů vymaže.</w:t>
      </w:r>
    </w:p>
    <w:p w14:paraId="00000068" w14:textId="77777777" w:rsidR="00F26504" w:rsidRDefault="002F779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Nájemce se zavazuje: informovat Subjekty údajů o zpracování jejich osobních úd</w:t>
      </w:r>
      <w:r>
        <w:rPr>
          <w:rFonts w:ascii="Arial" w:eastAsia="Arial" w:hAnsi="Arial" w:cs="Arial"/>
          <w:color w:val="000000"/>
          <w:sz w:val="20"/>
          <w:szCs w:val="20"/>
        </w:rPr>
        <w:t>ajů pronajímatelem v souvislosti s uzavřením a plněním této Smlouvy o nájmu nebytových prostor včetně jejich souvisejících práv jako subjektů údajů dle GDPR a o možnosti seznámit se se Zásadami zpracování osobních údajů dostupnými na webových stránkách pro</w:t>
      </w:r>
      <w:r>
        <w:rPr>
          <w:rFonts w:ascii="Arial" w:eastAsia="Arial" w:hAnsi="Arial" w:cs="Arial"/>
          <w:color w:val="000000"/>
          <w:sz w:val="20"/>
          <w:szCs w:val="20"/>
        </w:rPr>
        <w:t>najímatele; informovat pronajímatele v případě změny Subjektů údajů nebo jejich osobních údajů sdělených pronajímateli.</w:t>
      </w:r>
    </w:p>
    <w:p w14:paraId="00000069" w14:textId="77777777" w:rsidR="00F26504" w:rsidRDefault="002F77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567" w:hanging="567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                                                                        </w:t>
      </w:r>
    </w:p>
    <w:p w14:paraId="0000006A" w14:textId="77777777" w:rsidR="00F26504" w:rsidRDefault="00F2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6B" w14:textId="77777777" w:rsidR="00F26504" w:rsidRDefault="00F2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6C" w14:textId="77777777" w:rsidR="00F26504" w:rsidRDefault="00F2650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ind w:left="567" w:hanging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0000006D" w14:textId="77777777" w:rsidR="00F26504" w:rsidRDefault="002F779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10" w:line="30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b/>
          <w:color w:val="000000"/>
          <w:sz w:val="20"/>
          <w:szCs w:val="20"/>
        </w:rPr>
        <w:t>IX.</w:t>
      </w:r>
    </w:p>
    <w:p w14:paraId="0000006E" w14:textId="77777777" w:rsidR="00F26504" w:rsidRDefault="002F779D">
      <w:pPr>
        <w:widowControl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Tato smlouva o nájmu nebytových prostor byla vyhotovena dvakrát, z toho jeden originál obdržel nájemce a jeden originál si ponechal pronajímatel. </w:t>
      </w:r>
    </w:p>
    <w:p w14:paraId="0000006F" w14:textId="77777777" w:rsidR="00F26504" w:rsidRDefault="002F779D">
      <w:pPr>
        <w:widowControl w:val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je sepsána na z</w:t>
      </w:r>
      <w:r>
        <w:rPr>
          <w:rFonts w:ascii="Arial" w:eastAsia="Arial" w:hAnsi="Arial" w:cs="Arial"/>
          <w:sz w:val="20"/>
          <w:szCs w:val="20"/>
        </w:rPr>
        <w:t>ákladě pravdivých údajů, pravé a svobodné vůle účastníků a účastníci na důkaz této skutečnosti připojují své podpisy a nabývá účinnosti dnem podpisu obou smluvních stran.</w:t>
      </w:r>
    </w:p>
    <w:p w14:paraId="00000070" w14:textId="77777777" w:rsidR="00F26504" w:rsidRDefault="00F26504">
      <w:pPr>
        <w:widowControl w:val="0"/>
        <w:tabs>
          <w:tab w:val="left" w:pos="6744"/>
        </w:tabs>
        <w:rPr>
          <w:rFonts w:ascii="Arial" w:eastAsia="Arial" w:hAnsi="Arial" w:cs="Arial"/>
          <w:sz w:val="20"/>
          <w:szCs w:val="20"/>
        </w:rPr>
      </w:pPr>
    </w:p>
    <w:p w14:paraId="00000071" w14:textId="77777777" w:rsidR="00F26504" w:rsidRDefault="00F26504">
      <w:pPr>
        <w:widowControl w:val="0"/>
        <w:tabs>
          <w:tab w:val="left" w:pos="6744"/>
        </w:tabs>
        <w:rPr>
          <w:rFonts w:ascii="Arial" w:eastAsia="Arial" w:hAnsi="Arial" w:cs="Arial"/>
          <w:sz w:val="20"/>
          <w:szCs w:val="20"/>
        </w:rPr>
      </w:pPr>
    </w:p>
    <w:p w14:paraId="00000072" w14:textId="77777777" w:rsidR="00F26504" w:rsidRDefault="00F26504">
      <w:pPr>
        <w:widowControl w:val="0"/>
        <w:tabs>
          <w:tab w:val="left" w:pos="6744"/>
        </w:tabs>
        <w:rPr>
          <w:rFonts w:ascii="Arial" w:eastAsia="Arial" w:hAnsi="Arial" w:cs="Arial"/>
          <w:sz w:val="20"/>
          <w:szCs w:val="20"/>
        </w:rPr>
      </w:pPr>
    </w:p>
    <w:p w14:paraId="00000073" w14:textId="77777777" w:rsidR="00F26504" w:rsidRDefault="002F779D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 Praze dne 8. 9. 2025</w:t>
      </w:r>
    </w:p>
    <w:p w14:paraId="00000074" w14:textId="77777777" w:rsidR="00F26504" w:rsidRDefault="00F26504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5" w14:textId="77777777" w:rsidR="00F26504" w:rsidRDefault="00F26504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6" w14:textId="77777777" w:rsidR="00F26504" w:rsidRDefault="00F26504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7" w14:textId="77777777" w:rsidR="00F26504" w:rsidRDefault="00F26504">
      <w:pPr>
        <w:widowControl w:val="0"/>
        <w:tabs>
          <w:tab w:val="left" w:pos="3139"/>
        </w:tabs>
        <w:rPr>
          <w:rFonts w:ascii="Arial" w:eastAsia="Arial" w:hAnsi="Arial" w:cs="Arial"/>
          <w:sz w:val="20"/>
          <w:szCs w:val="20"/>
        </w:rPr>
      </w:pPr>
    </w:p>
    <w:p w14:paraId="00000078" w14:textId="77777777" w:rsidR="00F26504" w:rsidRDefault="00F26504">
      <w:pPr>
        <w:jc w:val="both"/>
        <w:rPr>
          <w:rFonts w:ascii="Arial" w:eastAsia="Arial" w:hAnsi="Arial" w:cs="Arial"/>
        </w:rPr>
      </w:pPr>
    </w:p>
    <w:p w14:paraId="00000079" w14:textId="77777777" w:rsidR="00F26504" w:rsidRDefault="002F779D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  <w:r>
        <w:rPr>
          <w:rFonts w:ascii="Arial" w:eastAsia="Arial" w:hAnsi="Arial" w:cs="Arial"/>
          <w:sz w:val="20"/>
          <w:szCs w:val="20"/>
          <w:u w:val="single"/>
        </w:rPr>
        <w:tab/>
      </w:r>
    </w:p>
    <w:p w14:paraId="0000007A" w14:textId="77777777" w:rsidR="00F26504" w:rsidRDefault="002F779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za pronajímatele Mgr. Iva </w:t>
      </w:r>
      <w:proofErr w:type="spellStart"/>
      <w:r>
        <w:rPr>
          <w:rFonts w:ascii="Arial" w:eastAsia="Arial" w:hAnsi="Arial" w:cs="Arial"/>
          <w:sz w:val="20"/>
          <w:szCs w:val="20"/>
        </w:rPr>
        <w:t>Červeňanská</w:t>
      </w:r>
      <w:proofErr w:type="spellEnd"/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za nájemce PaedDr. Tamara </w:t>
      </w:r>
      <w:proofErr w:type="spellStart"/>
      <w:r>
        <w:rPr>
          <w:rFonts w:ascii="Arial" w:eastAsia="Arial" w:hAnsi="Arial" w:cs="Arial"/>
          <w:sz w:val="20"/>
          <w:szCs w:val="20"/>
        </w:rPr>
        <w:t>Kobyláková</w:t>
      </w:r>
      <w:proofErr w:type="spellEnd"/>
    </w:p>
    <w:sectPr w:rsidR="00F265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40EC" w14:textId="77777777" w:rsidR="00000000" w:rsidRDefault="002F779D">
      <w:r>
        <w:separator/>
      </w:r>
    </w:p>
  </w:endnote>
  <w:endnote w:type="continuationSeparator" w:id="0">
    <w:p w14:paraId="423197A6" w14:textId="77777777" w:rsidR="00000000" w:rsidRDefault="002F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1" w14:textId="77777777" w:rsidR="00F26504" w:rsidRDefault="00F265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E" w14:textId="1A546C76" w:rsidR="00F26504" w:rsidRDefault="002F779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7F" w14:textId="77777777" w:rsidR="00F26504" w:rsidRDefault="00F265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0" w14:textId="77777777" w:rsidR="00F26504" w:rsidRDefault="00F265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7809" w14:textId="77777777" w:rsidR="00000000" w:rsidRDefault="002F779D">
      <w:r>
        <w:separator/>
      </w:r>
    </w:p>
  </w:footnote>
  <w:footnote w:type="continuationSeparator" w:id="0">
    <w:p w14:paraId="3F9D68EF" w14:textId="77777777" w:rsidR="00000000" w:rsidRDefault="002F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D" w14:textId="77777777" w:rsidR="00F26504" w:rsidRDefault="00F265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B" w14:textId="77777777" w:rsidR="00F26504" w:rsidRDefault="00F265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C" w14:textId="77777777" w:rsidR="00F26504" w:rsidRDefault="00F2650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E3393"/>
    <w:multiLevelType w:val="multilevel"/>
    <w:tmpl w:val="AC608AF2"/>
    <w:lvl w:ilvl="0">
      <w:start w:val="1"/>
      <w:numFmt w:val="decimal"/>
      <w:pStyle w:val="rove1-slovannadpis"/>
      <w:lvlText w:val="%1."/>
      <w:lvlJc w:val="left"/>
      <w:pPr>
        <w:ind w:left="2694" w:hanging="567"/>
      </w:pPr>
      <w:rPr>
        <w:b/>
        <w:i w:val="0"/>
      </w:rPr>
    </w:lvl>
    <w:lvl w:ilvl="1">
      <w:start w:val="1"/>
      <w:numFmt w:val="decimal"/>
      <w:pStyle w:val="rove2-slovannadpis"/>
      <w:lvlText w:val="%1.%2"/>
      <w:lvlJc w:val="left"/>
      <w:pPr>
        <w:ind w:left="2694" w:hanging="567"/>
      </w:pPr>
      <w:rPr>
        <w:b/>
        <w:i w:val="0"/>
      </w:rPr>
    </w:lvl>
    <w:lvl w:ilvl="2">
      <w:start w:val="1"/>
      <w:numFmt w:val="decimal"/>
      <w:pStyle w:val="rove3-slovannadpis"/>
      <w:lvlText w:val="%1.%2.%3"/>
      <w:lvlJc w:val="left"/>
      <w:pPr>
        <w:ind w:left="2694" w:hanging="567"/>
      </w:pPr>
      <w:rPr>
        <w:b/>
        <w:i w:val="0"/>
      </w:rPr>
    </w:lvl>
    <w:lvl w:ilvl="3">
      <w:start w:val="1"/>
      <w:numFmt w:val="lowerLetter"/>
      <w:pStyle w:val="rove4-slovannadpis"/>
      <w:lvlText w:val="(%4)"/>
      <w:lvlJc w:val="left"/>
      <w:pPr>
        <w:ind w:left="3261" w:hanging="566"/>
      </w:pPr>
      <w:rPr>
        <w:b w:val="0"/>
        <w:i/>
      </w:rPr>
    </w:lvl>
    <w:lvl w:ilvl="4">
      <w:start w:val="1"/>
      <w:numFmt w:val="lowerRoman"/>
      <w:pStyle w:val="rove5-slovannadpis"/>
      <w:lvlText w:val="(%5)"/>
      <w:lvlJc w:val="left"/>
      <w:pPr>
        <w:ind w:left="3828" w:hanging="567"/>
      </w:pPr>
      <w:rPr>
        <w:b w:val="0"/>
        <w:i/>
      </w:rPr>
    </w:lvl>
    <w:lvl w:ilvl="5">
      <w:start w:val="1"/>
      <w:numFmt w:val="decimal"/>
      <w:lvlText w:val="%1.%2.%3.%4.%5.%6."/>
      <w:lvlJc w:val="left"/>
      <w:pPr>
        <w:ind w:left="4863" w:hanging="935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1" w15:restartNumberingAfterBreak="0">
    <w:nsid w:val="4C9D6339"/>
    <w:multiLevelType w:val="multilevel"/>
    <w:tmpl w:val="A3322A6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9C3BAF"/>
    <w:multiLevelType w:val="multilevel"/>
    <w:tmpl w:val="DC66D5DA"/>
    <w:lvl w:ilvl="0">
      <w:start w:val="1"/>
      <w:numFmt w:val="decimal"/>
      <w:pStyle w:val="rove1-slovantext"/>
      <w:lvlText w:val="%1."/>
      <w:lvlJc w:val="left"/>
      <w:pPr>
        <w:ind w:left="567" w:hanging="567"/>
      </w:pPr>
      <w:rPr>
        <w:b w:val="0"/>
        <w:i w:val="0"/>
      </w:rPr>
    </w:lvl>
    <w:lvl w:ilvl="1">
      <w:start w:val="1"/>
      <w:numFmt w:val="decimal"/>
      <w:pStyle w:val="rove2-slovantext"/>
      <w:lvlText w:val="%1.%2"/>
      <w:lvlJc w:val="left"/>
      <w:pPr>
        <w:ind w:left="567" w:hanging="567"/>
      </w:pPr>
    </w:lvl>
    <w:lvl w:ilvl="2">
      <w:start w:val="1"/>
      <w:numFmt w:val="decimal"/>
      <w:pStyle w:val="rove3-slovantext"/>
      <w:lvlText w:val="%1.%2.%3"/>
      <w:lvlJc w:val="left"/>
      <w:pPr>
        <w:ind w:left="567" w:hanging="567"/>
      </w:pPr>
      <w:rPr>
        <w:b w:val="0"/>
        <w:i w:val="0"/>
      </w:rPr>
    </w:lvl>
    <w:lvl w:ilvl="3">
      <w:start w:val="1"/>
      <w:numFmt w:val="lowerLetter"/>
      <w:pStyle w:val="rove4-slovantext"/>
      <w:lvlText w:val="(%4)"/>
      <w:lvlJc w:val="left"/>
      <w:pPr>
        <w:ind w:left="1134" w:hanging="567"/>
      </w:pPr>
      <w:rPr>
        <w:b w:val="0"/>
        <w:i w:val="0"/>
      </w:rPr>
    </w:lvl>
    <w:lvl w:ilvl="4">
      <w:start w:val="1"/>
      <w:numFmt w:val="lowerRoman"/>
      <w:pStyle w:val="rove5-slovantext"/>
      <w:lvlText w:val="(%5)"/>
      <w:lvlJc w:val="left"/>
      <w:pPr>
        <w:ind w:left="1701" w:hanging="567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04"/>
    <w:rsid w:val="002F779D"/>
    <w:rsid w:val="00F2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F7922-9E7D-420B-B571-3033913B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jc w:val="center"/>
    </w:pPr>
    <w:rPr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zevChar">
    <w:name w:val="Název Char"/>
    <w:basedOn w:val="Standardnpsmoodstavce"/>
    <w:rsid w:val="00FD010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link w:val="ZkladntextChar"/>
    <w:rsid w:val="002F4C74"/>
    <w:pPr>
      <w:widowControl w:val="0"/>
      <w:spacing w:line="288" w:lineRule="auto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2F4C7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link w:val="Zhlav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2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link w:val="ZpatChar"/>
    <w:uiPriority w:val="99"/>
    <w:unhideWhenUsed/>
    <w:rsid w:val="009526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6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link w:val="TextbublinyChar"/>
    <w:uiPriority w:val="99"/>
    <w:semiHidden/>
    <w:unhideWhenUsed/>
    <w:rsid w:val="007E00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02D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uiPriority w:val="34"/>
    <w:qFormat/>
    <w:rsid w:val="006D75A0"/>
    <w:pPr>
      <w:ind w:left="720"/>
      <w:contextualSpacing/>
    </w:pPr>
  </w:style>
  <w:style w:type="paragraph" w:customStyle="1" w:styleId="rove1-slovannadpis">
    <w:name w:val="Úroveň 1 - číslovaný nadpis"/>
    <w:basedOn w:val="Odstavecseseznamem"/>
    <w:link w:val="rove1-slovannadpisCharChar"/>
    <w:qFormat/>
    <w:rsid w:val="00EB0A0B"/>
    <w:pPr>
      <w:keepNext/>
      <w:numPr>
        <w:numId w:val="2"/>
      </w:numPr>
      <w:spacing w:after="210" w:line="300" w:lineRule="auto"/>
      <w:contextualSpacing w:val="0"/>
      <w:jc w:val="both"/>
    </w:pPr>
    <w:rPr>
      <w:rFonts w:ascii="Arial" w:hAnsi="Arial"/>
      <w:b/>
      <w:caps/>
      <w:sz w:val="21"/>
    </w:rPr>
  </w:style>
  <w:style w:type="paragraph" w:customStyle="1" w:styleId="rove2-slovannadpis">
    <w:name w:val="Úroveň 2 - číslovaný nadpis"/>
    <w:basedOn w:val="Odstavecseseznamem"/>
    <w:qFormat/>
    <w:rsid w:val="00EB0A0B"/>
    <w:pPr>
      <w:keepNext/>
      <w:numPr>
        <w:ilvl w:val="1"/>
        <w:numId w:val="2"/>
      </w:numPr>
      <w:spacing w:after="210" w:line="300" w:lineRule="auto"/>
      <w:contextualSpacing w:val="0"/>
      <w:jc w:val="both"/>
    </w:pPr>
    <w:rPr>
      <w:rFonts w:ascii="Arial" w:hAnsi="Arial"/>
      <w:b/>
      <w:sz w:val="21"/>
    </w:rPr>
  </w:style>
  <w:style w:type="character" w:customStyle="1" w:styleId="rove1-slovannadpisCharChar">
    <w:name w:val="Úroveň 1 - číslovaný nadpis Char Char"/>
    <w:link w:val="rove1-slovannadpis"/>
    <w:rsid w:val="00EB0A0B"/>
    <w:rPr>
      <w:rFonts w:ascii="Arial" w:eastAsia="Times New Roman" w:hAnsi="Arial" w:cs="Times New Roman"/>
      <w:b/>
      <w:caps/>
      <w:sz w:val="21"/>
      <w:szCs w:val="24"/>
      <w:lang w:eastAsia="cs-CZ"/>
    </w:rPr>
  </w:style>
  <w:style w:type="paragraph" w:customStyle="1" w:styleId="rove3-slovannadpis">
    <w:name w:val="Úroveň 3 - číslovaný nadpis"/>
    <w:basedOn w:val="Odstavecseseznamem"/>
    <w:qFormat/>
    <w:rsid w:val="00EB0A0B"/>
    <w:pPr>
      <w:keepNext/>
      <w:numPr>
        <w:ilvl w:val="2"/>
        <w:numId w:val="2"/>
      </w:numPr>
      <w:spacing w:after="210" w:line="300" w:lineRule="auto"/>
      <w:contextualSpacing w:val="0"/>
      <w:jc w:val="both"/>
    </w:pPr>
    <w:rPr>
      <w:rFonts w:ascii="Arial" w:hAnsi="Arial"/>
      <w:b/>
      <w:sz w:val="21"/>
    </w:rPr>
  </w:style>
  <w:style w:type="paragraph" w:customStyle="1" w:styleId="rove4-slovannadpis">
    <w:name w:val="Úroveň 4 - číslovaný nadpis"/>
    <w:basedOn w:val="Odstavecseseznamem"/>
    <w:qFormat/>
    <w:rsid w:val="00EB0A0B"/>
    <w:pPr>
      <w:keepNext/>
      <w:numPr>
        <w:ilvl w:val="3"/>
        <w:numId w:val="2"/>
      </w:numPr>
      <w:spacing w:after="210" w:line="300" w:lineRule="auto"/>
      <w:contextualSpacing w:val="0"/>
      <w:jc w:val="both"/>
    </w:pPr>
    <w:rPr>
      <w:rFonts w:ascii="Arial" w:hAnsi="Arial"/>
      <w:i/>
      <w:sz w:val="21"/>
    </w:rPr>
  </w:style>
  <w:style w:type="paragraph" w:customStyle="1" w:styleId="rove1-slovantext">
    <w:name w:val="Úroveň 1 - číslovaný text"/>
    <w:basedOn w:val="Odstavecseseznamem"/>
    <w:qFormat/>
    <w:rsid w:val="00EB0A0B"/>
    <w:pPr>
      <w:numPr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  <w:szCs w:val="20"/>
    </w:rPr>
  </w:style>
  <w:style w:type="paragraph" w:customStyle="1" w:styleId="rove2-slovantext">
    <w:name w:val="Úroveň 2 - číslovaný text"/>
    <w:basedOn w:val="Odstavecseseznamem"/>
    <w:link w:val="rove2-slovantextChar"/>
    <w:qFormat/>
    <w:rsid w:val="00EB0A0B"/>
    <w:pPr>
      <w:numPr>
        <w:ilvl w:val="1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paragraph" w:customStyle="1" w:styleId="rove3-slovantext">
    <w:name w:val="Úroveň 3 - číslovaný text"/>
    <w:basedOn w:val="Odstavecseseznamem"/>
    <w:qFormat/>
    <w:rsid w:val="00EB0A0B"/>
    <w:pPr>
      <w:numPr>
        <w:ilvl w:val="2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customStyle="1" w:styleId="rove2-slovantextChar">
    <w:name w:val="Úroveň 2 - číslovaný text Char"/>
    <w:link w:val="rove2-slovantext"/>
    <w:rsid w:val="00EB0A0B"/>
    <w:rPr>
      <w:rFonts w:ascii="Arial" w:eastAsia="Times New Roman" w:hAnsi="Arial" w:cs="Times New Roman"/>
      <w:sz w:val="21"/>
      <w:szCs w:val="24"/>
      <w:lang w:eastAsia="cs-CZ"/>
    </w:rPr>
  </w:style>
  <w:style w:type="paragraph" w:customStyle="1" w:styleId="rove4-slovantext">
    <w:name w:val="Úroveň 4 - číslovaný text"/>
    <w:basedOn w:val="Odstavecseseznamem"/>
    <w:qFormat/>
    <w:rsid w:val="00EB0A0B"/>
    <w:pPr>
      <w:numPr>
        <w:ilvl w:val="3"/>
        <w:numId w:val="3"/>
      </w:numPr>
      <w:spacing w:line="300" w:lineRule="auto"/>
      <w:contextualSpacing w:val="0"/>
      <w:jc w:val="both"/>
    </w:pPr>
    <w:rPr>
      <w:rFonts w:ascii="Arial" w:hAnsi="Arial"/>
      <w:sz w:val="21"/>
    </w:rPr>
  </w:style>
  <w:style w:type="paragraph" w:customStyle="1" w:styleId="rove5-slovannadpis">
    <w:name w:val="Úroveň 5 - číslovaný nadpis"/>
    <w:basedOn w:val="Odstavecseseznamem"/>
    <w:qFormat/>
    <w:rsid w:val="00EB0A0B"/>
    <w:pPr>
      <w:numPr>
        <w:ilvl w:val="4"/>
        <w:numId w:val="2"/>
      </w:numPr>
      <w:spacing w:after="210" w:line="300" w:lineRule="auto"/>
      <w:contextualSpacing w:val="0"/>
      <w:jc w:val="both"/>
    </w:pPr>
    <w:rPr>
      <w:rFonts w:ascii="Arial" w:hAnsi="Arial"/>
      <w:i/>
      <w:sz w:val="21"/>
    </w:rPr>
  </w:style>
  <w:style w:type="paragraph" w:customStyle="1" w:styleId="rove5-slovantext">
    <w:name w:val="Úroveň 5 - číslovaný text"/>
    <w:basedOn w:val="Odstavecseseznamem"/>
    <w:qFormat/>
    <w:rsid w:val="00EB0A0B"/>
    <w:pPr>
      <w:numPr>
        <w:ilvl w:val="4"/>
        <w:numId w:val="3"/>
      </w:numPr>
      <w:spacing w:after="210" w:line="300" w:lineRule="auto"/>
      <w:contextualSpacing w:val="0"/>
      <w:jc w:val="both"/>
    </w:pPr>
    <w:rPr>
      <w:rFonts w:ascii="Arial" w:hAnsi="Arial"/>
      <w:sz w:val="21"/>
    </w:rPr>
  </w:style>
  <w:style w:type="character" w:styleId="Hypertextovodkaz">
    <w:name w:val="Hyperlink"/>
    <w:basedOn w:val="Standardnpsmoodstavce"/>
    <w:uiPriority w:val="99"/>
    <w:unhideWhenUsed/>
    <w:rsid w:val="00C834ED"/>
    <w:rPr>
      <w:color w:val="0000FF" w:themeColor="hyperlink"/>
      <w:u w:val="singl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vlW6RqtM26ljuWUNY8L85Opabg==">CgMxLjAyCGguZ2pkZ3hzMgloLjMwajB6bGw4AHIhMTJIWTFoTjlpSF9TaTI1V2ZXUWRyQmtQTmxXZG5aVkgt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1277</Words>
  <Characters>7540</Characters>
  <Application>Microsoft Office Word</Application>
  <DocSecurity>0</DocSecurity>
  <Lines>62</Lines>
  <Paragraphs>17</Paragraphs>
  <ScaleCrop>false</ScaleCrop>
  <Company>ZS Mazurska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Ředitelka</dc:creator>
  <cp:lastModifiedBy>Jitka Harvaříková</cp:lastModifiedBy>
  <cp:revision>2</cp:revision>
  <dcterms:created xsi:type="dcterms:W3CDTF">2025-09-22T11:27:00Z</dcterms:created>
  <dcterms:modified xsi:type="dcterms:W3CDTF">2025-09-22T11:27:00Z</dcterms:modified>
</cp:coreProperties>
</file>