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126DE" w14:textId="3509EF12" w:rsidR="7AB01148" w:rsidRPr="00CC3DB5" w:rsidRDefault="01B18F59" w:rsidP="00CC3DB5">
      <w:pPr>
        <w:spacing w:after="0"/>
        <w:jc w:val="right"/>
        <w:rPr>
          <w:rFonts w:ascii="Arial" w:eastAsia="Arial" w:hAnsi="Arial" w:cs="Arial"/>
          <w:color w:val="00000A"/>
        </w:rPr>
      </w:pPr>
      <w:r w:rsidRPr="2028D07B">
        <w:rPr>
          <w:rFonts w:ascii="Arial" w:eastAsia="Arial" w:hAnsi="Arial" w:cs="Arial"/>
          <w:color w:val="00000A"/>
        </w:rPr>
        <w:t>č.j. NG</w:t>
      </w:r>
      <w:r w:rsidR="004062FF">
        <w:rPr>
          <w:rFonts w:ascii="Arial" w:eastAsia="Arial" w:hAnsi="Arial" w:cs="Arial"/>
          <w:color w:val="00000A"/>
        </w:rPr>
        <w:t>/1463/</w:t>
      </w:r>
      <w:r w:rsidR="09CB81B3" w:rsidRPr="2028D07B">
        <w:rPr>
          <w:rFonts w:ascii="Arial" w:eastAsia="Arial" w:hAnsi="Arial" w:cs="Arial"/>
          <w:color w:val="00000A"/>
        </w:rPr>
        <w:t>2025</w:t>
      </w:r>
    </w:p>
    <w:p w14:paraId="431F8670" w14:textId="1E30275F" w:rsidR="0DD19DDF" w:rsidRDefault="0DD19DDF" w:rsidP="0DD19DDF">
      <w:pPr>
        <w:spacing w:after="0"/>
        <w:jc w:val="center"/>
        <w:rPr>
          <w:rFonts w:ascii="Arial" w:eastAsia="Arial" w:hAnsi="Arial" w:cs="Arial"/>
          <w:b/>
          <w:bCs/>
          <w:color w:val="00000A"/>
          <w:sz w:val="24"/>
          <w:szCs w:val="24"/>
        </w:rPr>
      </w:pPr>
    </w:p>
    <w:p w14:paraId="6C000D0F" w14:textId="258C0588" w:rsidR="7ED90947" w:rsidRPr="001765CE" w:rsidRDefault="7ED90947" w:rsidP="00216CD0">
      <w:pPr>
        <w:spacing w:after="0"/>
        <w:jc w:val="center"/>
        <w:rPr>
          <w:rFonts w:ascii="Arial" w:eastAsia="Arial" w:hAnsi="Arial" w:cs="Arial"/>
          <w:b/>
          <w:bCs/>
          <w:color w:val="00000A"/>
          <w:sz w:val="24"/>
          <w:szCs w:val="24"/>
        </w:rPr>
      </w:pPr>
      <w:r w:rsidRPr="4360E738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Dodatek č. </w:t>
      </w:r>
      <w:r w:rsidR="002F1462">
        <w:rPr>
          <w:rFonts w:ascii="Arial" w:eastAsia="Arial" w:hAnsi="Arial" w:cs="Arial"/>
          <w:b/>
          <w:bCs/>
          <w:color w:val="00000A"/>
          <w:sz w:val="24"/>
          <w:szCs w:val="24"/>
        </w:rPr>
        <w:t>1</w:t>
      </w:r>
    </w:p>
    <w:p w14:paraId="3D4118AD" w14:textId="30416E02" w:rsidR="7ED90947" w:rsidRPr="001765CE" w:rsidRDefault="7ED90947" w:rsidP="5FDF015D">
      <w:pPr>
        <w:spacing w:after="0"/>
        <w:jc w:val="both"/>
        <w:rPr>
          <w:rFonts w:ascii="Arial" w:eastAsia="Arial" w:hAnsi="Arial" w:cs="Arial"/>
          <w:b/>
          <w:bCs/>
          <w:color w:val="00000A"/>
          <w:sz w:val="24"/>
          <w:szCs w:val="24"/>
        </w:rPr>
      </w:pP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 </w:t>
      </w:r>
    </w:p>
    <w:p w14:paraId="4E02B456" w14:textId="4CA011F3" w:rsidR="7ED90947" w:rsidRPr="001765CE" w:rsidRDefault="7ED90947" w:rsidP="5FDF015D">
      <w:pPr>
        <w:spacing w:after="0"/>
        <w:jc w:val="center"/>
        <w:rPr>
          <w:rFonts w:ascii="Arial" w:eastAsia="Arial" w:hAnsi="Arial" w:cs="Arial"/>
          <w:b/>
          <w:bCs/>
          <w:color w:val="00000A"/>
          <w:sz w:val="24"/>
          <w:szCs w:val="24"/>
        </w:rPr>
      </w:pP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ke Smlouvě o </w:t>
      </w:r>
      <w:r w:rsidR="002F1462">
        <w:rPr>
          <w:rFonts w:ascii="Arial" w:eastAsia="Arial" w:hAnsi="Arial" w:cs="Arial"/>
          <w:b/>
          <w:bCs/>
          <w:color w:val="00000A"/>
          <w:sz w:val="24"/>
          <w:szCs w:val="24"/>
        </w:rPr>
        <w:t>poskytování služeb</w:t>
      </w: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 </w:t>
      </w:r>
      <w:r w:rsidRPr="001765CE">
        <w:br/>
      </w: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>č. j. NG/</w:t>
      </w:r>
      <w:r w:rsidR="000B1CFC">
        <w:rPr>
          <w:rFonts w:ascii="Arial" w:eastAsia="Arial" w:hAnsi="Arial" w:cs="Arial"/>
          <w:b/>
          <w:bCs/>
          <w:color w:val="00000A"/>
          <w:sz w:val="24"/>
          <w:szCs w:val="24"/>
        </w:rPr>
        <w:t>944</w:t>
      </w: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>/</w:t>
      </w:r>
      <w:r w:rsidR="000B1CFC">
        <w:rPr>
          <w:rFonts w:ascii="Arial" w:eastAsia="Arial" w:hAnsi="Arial" w:cs="Arial"/>
          <w:b/>
          <w:bCs/>
          <w:color w:val="00000A"/>
          <w:sz w:val="24"/>
          <w:szCs w:val="24"/>
        </w:rPr>
        <w:t>2024</w:t>
      </w:r>
      <w:r w:rsidRPr="001765CE">
        <w:rPr>
          <w:rFonts w:ascii="Arial" w:eastAsia="Arial" w:hAnsi="Arial" w:cs="Arial"/>
          <w:b/>
          <w:bCs/>
          <w:color w:val="00000A"/>
          <w:sz w:val="24"/>
          <w:szCs w:val="24"/>
        </w:rPr>
        <w:t xml:space="preserve"> ze dne </w:t>
      </w:r>
      <w:r w:rsidR="000B1CFC">
        <w:rPr>
          <w:rFonts w:ascii="Arial" w:eastAsia="Arial" w:hAnsi="Arial" w:cs="Arial"/>
          <w:b/>
          <w:bCs/>
          <w:color w:val="00000A"/>
          <w:sz w:val="24"/>
          <w:szCs w:val="24"/>
        </w:rPr>
        <w:t>11.6.2024</w:t>
      </w:r>
    </w:p>
    <w:p w14:paraId="35DF4F6B" w14:textId="77892572" w:rsidR="7ED90947" w:rsidRPr="001765CE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  <w:sz w:val="28"/>
          <w:szCs w:val="28"/>
        </w:rPr>
      </w:pPr>
      <w:r w:rsidRPr="001765CE">
        <w:rPr>
          <w:rFonts w:ascii="Arial" w:eastAsia="Arial" w:hAnsi="Arial" w:cs="Arial"/>
          <w:b/>
          <w:bCs/>
          <w:color w:val="00000A"/>
          <w:sz w:val="28"/>
          <w:szCs w:val="28"/>
        </w:rPr>
        <w:t xml:space="preserve"> </w:t>
      </w:r>
    </w:p>
    <w:p w14:paraId="3B46ECE5" w14:textId="010C472F" w:rsidR="7ED90947" w:rsidRPr="00CC3DB5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CC3DB5">
        <w:rPr>
          <w:rFonts w:ascii="Arial" w:eastAsia="Arial" w:hAnsi="Arial" w:cs="Arial"/>
          <w:b/>
          <w:bCs/>
          <w:color w:val="00000A"/>
        </w:rPr>
        <w:t>Smluvní strany:</w:t>
      </w:r>
    </w:p>
    <w:p w14:paraId="1FF20A83" w14:textId="5168409E" w:rsidR="7ED90947" w:rsidRPr="00CC3DB5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CC3DB5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7A85D404" w14:textId="657BC12C" w:rsidR="7ED90947" w:rsidRPr="00CC3DB5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CC3DB5">
        <w:rPr>
          <w:rFonts w:ascii="Arial" w:eastAsia="Arial" w:hAnsi="Arial" w:cs="Arial"/>
          <w:b/>
          <w:bCs/>
          <w:color w:val="00000A"/>
        </w:rPr>
        <w:t>Národní galerie v Praze</w:t>
      </w:r>
    </w:p>
    <w:p w14:paraId="5B3BED9E" w14:textId="7FB10E3C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se sídlem: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eastAsia="Arial" w:hAnsi="Arial" w:cs="Arial"/>
          <w:color w:val="00000A"/>
        </w:rPr>
        <w:t>Staroměstské nám. 12, 110 15 Praha 1</w:t>
      </w:r>
    </w:p>
    <w:p w14:paraId="616E35A7" w14:textId="534B3E4F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IČ: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eastAsia="Arial" w:hAnsi="Arial" w:cs="Arial"/>
          <w:color w:val="00000A"/>
        </w:rPr>
        <w:t>00023281</w:t>
      </w:r>
    </w:p>
    <w:p w14:paraId="7CC105DB" w14:textId="547378B5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DIČ: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eastAsia="Arial" w:hAnsi="Arial" w:cs="Arial"/>
          <w:color w:val="00000A"/>
        </w:rPr>
        <w:t>CZ00023281</w:t>
      </w:r>
    </w:p>
    <w:p w14:paraId="25D6B890" w14:textId="2DD21B36" w:rsidR="7ED90947" w:rsidRPr="00CC3DB5" w:rsidRDefault="7ED90947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zastoupena: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="002F1462" w:rsidRPr="000B1CFC">
        <w:rPr>
          <w:rFonts w:ascii="Arial" w:eastAsia="Arial" w:hAnsi="Arial" w:cs="Arial"/>
          <w:color w:val="00000A"/>
        </w:rPr>
        <w:t>Tamarou Smolovou</w:t>
      </w:r>
      <w:r w:rsidRPr="000B1CFC">
        <w:rPr>
          <w:rFonts w:ascii="Arial" w:eastAsia="Arial" w:hAnsi="Arial" w:cs="Arial"/>
          <w:color w:val="00000A"/>
        </w:rPr>
        <w:t xml:space="preserve">, </w:t>
      </w:r>
      <w:r w:rsidR="002F1462" w:rsidRPr="000B1CFC">
        <w:rPr>
          <w:rFonts w:ascii="Arial" w:eastAsia="Arial" w:hAnsi="Arial" w:cs="Arial"/>
          <w:color w:val="00000A"/>
        </w:rPr>
        <w:t>vedoucí výstavního oddělení</w:t>
      </w:r>
    </w:p>
    <w:p w14:paraId="58E39A70" w14:textId="49245B7B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bankovní spojení:</w:t>
      </w:r>
      <w:r w:rsidRPr="00CC3DB5">
        <w:rPr>
          <w:rFonts w:ascii="Arial" w:hAnsi="Arial" w:cs="Arial"/>
        </w:rPr>
        <w:tab/>
      </w:r>
      <w:r w:rsidRPr="00CC3DB5">
        <w:rPr>
          <w:rFonts w:ascii="Arial" w:eastAsia="Arial" w:hAnsi="Arial" w:cs="Arial"/>
          <w:color w:val="00000A"/>
        </w:rPr>
        <w:t>ČNB</w:t>
      </w:r>
    </w:p>
    <w:p w14:paraId="32032900" w14:textId="6EC5110D" w:rsidR="7ED90947" w:rsidRPr="003A3158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č. účtu: 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proofErr w:type="spellStart"/>
      <w:r w:rsidR="009A10FE">
        <w:rPr>
          <w:rFonts w:ascii="Arial" w:hAnsi="Arial" w:cs="Arial"/>
        </w:rPr>
        <w:t>xxxxxxxxxxx</w:t>
      </w:r>
      <w:proofErr w:type="spellEnd"/>
      <w:r w:rsidRPr="00CC3DB5">
        <w:rPr>
          <w:rFonts w:ascii="Arial" w:eastAsia="Arial" w:hAnsi="Arial" w:cs="Arial"/>
          <w:color w:val="00000A"/>
        </w:rPr>
        <w:t xml:space="preserve"> </w:t>
      </w:r>
    </w:p>
    <w:p w14:paraId="1C627292" w14:textId="738FC06B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(dále jen „</w:t>
      </w:r>
      <w:r w:rsidRPr="00CC3DB5">
        <w:rPr>
          <w:rFonts w:ascii="Arial" w:eastAsia="Arial" w:hAnsi="Arial" w:cs="Arial"/>
          <w:b/>
          <w:bCs/>
          <w:color w:val="00000A"/>
        </w:rPr>
        <w:t>Objednatel</w:t>
      </w:r>
      <w:r w:rsidRPr="00CC3DB5">
        <w:rPr>
          <w:rFonts w:ascii="Arial" w:eastAsia="Arial" w:hAnsi="Arial" w:cs="Arial"/>
          <w:color w:val="00000A"/>
        </w:rPr>
        <w:t xml:space="preserve">“) </w:t>
      </w:r>
    </w:p>
    <w:p w14:paraId="7C3385BE" w14:textId="76E5B3A0" w:rsidR="7ED90947" w:rsidRPr="00CC3DB5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CC3DB5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6636FE66" w14:textId="43BF2686" w:rsidR="7ED90947" w:rsidRPr="00CC3DB5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CC3DB5">
        <w:rPr>
          <w:rFonts w:ascii="Arial" w:eastAsia="Arial" w:hAnsi="Arial" w:cs="Arial"/>
          <w:b/>
          <w:bCs/>
          <w:color w:val="00000A"/>
        </w:rPr>
        <w:t xml:space="preserve">a </w:t>
      </w:r>
    </w:p>
    <w:p w14:paraId="77811EB9" w14:textId="07351038" w:rsidR="7ED90947" w:rsidRPr="00CC3DB5" w:rsidRDefault="7ED90947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 w:rsidRPr="00CC3DB5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162260CB" w14:textId="1EC70D0C" w:rsidR="7ED90947" w:rsidRPr="00CC3DB5" w:rsidRDefault="002F1462" w:rsidP="00216CD0">
      <w:pPr>
        <w:spacing w:after="0"/>
        <w:jc w:val="both"/>
        <w:rPr>
          <w:rFonts w:ascii="Arial" w:eastAsia="Arial" w:hAnsi="Arial" w:cs="Arial"/>
          <w:b/>
          <w:bCs/>
          <w:color w:val="00000A"/>
        </w:rPr>
      </w:pPr>
      <w:r>
        <w:rPr>
          <w:rFonts w:ascii="Arial" w:eastAsia="Arial" w:hAnsi="Arial" w:cs="Arial"/>
          <w:b/>
          <w:bCs/>
          <w:color w:val="00000A"/>
        </w:rPr>
        <w:t>Mgr. Lucie Šafaříková</w:t>
      </w:r>
      <w:r w:rsidR="7ED90947" w:rsidRPr="00CC3DB5">
        <w:rPr>
          <w:rFonts w:ascii="Arial" w:eastAsia="Arial" w:hAnsi="Arial" w:cs="Arial"/>
          <w:b/>
          <w:bCs/>
          <w:color w:val="00000A"/>
        </w:rPr>
        <w:t xml:space="preserve"> </w:t>
      </w:r>
    </w:p>
    <w:p w14:paraId="70F53E22" w14:textId="5BE27810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sídlo: 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="002F1462">
        <w:rPr>
          <w:rFonts w:ascii="Arial" w:eastAsia="Arial" w:hAnsi="Arial" w:cs="Arial"/>
          <w:color w:val="00000A"/>
        </w:rPr>
        <w:t>Evropská 658/89, 160 00 Praha 6 - Vokovice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eastAsia="Arial" w:hAnsi="Arial" w:cs="Arial"/>
          <w:color w:val="00000A"/>
        </w:rPr>
        <w:t xml:space="preserve"> </w:t>
      </w:r>
    </w:p>
    <w:p w14:paraId="7055ADEA" w14:textId="6120CBDB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IČ:</w:t>
      </w:r>
      <w:r w:rsidRPr="002F1462">
        <w:rPr>
          <w:rFonts w:ascii="Arial" w:eastAsia="Arial" w:hAnsi="Arial" w:cs="Arial"/>
          <w:color w:val="00000A"/>
        </w:rPr>
        <w:tab/>
      </w:r>
      <w:r w:rsidRPr="002F1462">
        <w:rPr>
          <w:rFonts w:ascii="Arial" w:eastAsia="Arial" w:hAnsi="Arial" w:cs="Arial"/>
          <w:color w:val="00000A"/>
        </w:rPr>
        <w:tab/>
      </w:r>
      <w:r w:rsidRPr="00CC3DB5">
        <w:rPr>
          <w:rFonts w:ascii="Arial" w:eastAsia="Arial" w:hAnsi="Arial" w:cs="Arial"/>
          <w:color w:val="00000A"/>
        </w:rPr>
        <w:t xml:space="preserve">            </w:t>
      </w:r>
      <w:hyperlink r:id="rId9" w:history="1">
        <w:r w:rsidR="002F1462" w:rsidRPr="002F1462">
          <w:rPr>
            <w:rFonts w:ascii="Arial" w:eastAsia="Arial" w:hAnsi="Arial" w:cs="Arial"/>
            <w:color w:val="00000A"/>
          </w:rPr>
          <w:t>40823857</w:t>
        </w:r>
      </w:hyperlink>
      <w:r w:rsidRPr="002F1462">
        <w:rPr>
          <w:rFonts w:ascii="Arial" w:eastAsia="Arial" w:hAnsi="Arial" w:cs="Arial"/>
          <w:color w:val="00000A"/>
        </w:rPr>
        <w:t xml:space="preserve"> </w:t>
      </w:r>
    </w:p>
    <w:p w14:paraId="06E163A5" w14:textId="3FCBF8D4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bankovní spojení: </w:t>
      </w:r>
      <w:r w:rsidRPr="002F1462">
        <w:rPr>
          <w:rFonts w:ascii="Arial" w:eastAsia="Arial" w:hAnsi="Arial" w:cs="Arial"/>
          <w:color w:val="00000A"/>
        </w:rPr>
        <w:tab/>
      </w:r>
      <w:proofErr w:type="spellStart"/>
      <w:r w:rsidR="002F1462" w:rsidRPr="002F1462">
        <w:rPr>
          <w:rFonts w:ascii="Arial" w:eastAsia="Arial" w:hAnsi="Arial" w:cs="Arial"/>
          <w:color w:val="00000A"/>
        </w:rPr>
        <w:t>Raiffeisen</w:t>
      </w:r>
      <w:proofErr w:type="spellEnd"/>
      <w:r w:rsidR="002F1462" w:rsidRPr="002F1462">
        <w:rPr>
          <w:rFonts w:ascii="Arial" w:eastAsia="Arial" w:hAnsi="Arial" w:cs="Arial"/>
          <w:color w:val="00000A"/>
        </w:rPr>
        <w:t xml:space="preserve"> Bank, </w:t>
      </w:r>
      <w:proofErr w:type="spellStart"/>
      <w:r w:rsidR="002F1462" w:rsidRPr="002F1462">
        <w:rPr>
          <w:rFonts w:ascii="Arial" w:eastAsia="Arial" w:hAnsi="Arial" w:cs="Arial"/>
          <w:color w:val="00000A"/>
        </w:rPr>
        <w:t>č.ú</w:t>
      </w:r>
      <w:proofErr w:type="spellEnd"/>
      <w:r w:rsidR="002F1462" w:rsidRPr="002F1462">
        <w:rPr>
          <w:rFonts w:ascii="Arial" w:eastAsia="Arial" w:hAnsi="Arial" w:cs="Arial"/>
          <w:color w:val="00000A"/>
        </w:rPr>
        <w:t xml:space="preserve">. </w:t>
      </w:r>
      <w:proofErr w:type="spellStart"/>
      <w:r w:rsidR="009A10FE">
        <w:rPr>
          <w:rFonts w:ascii="Arial" w:eastAsia="Arial" w:hAnsi="Arial" w:cs="Arial"/>
          <w:color w:val="00000A"/>
        </w:rPr>
        <w:t>xxxxxxxxxxxx</w:t>
      </w:r>
      <w:proofErr w:type="spellEnd"/>
    </w:p>
    <w:p w14:paraId="4C6D31A8" w14:textId="327FE38A" w:rsidR="7ED90947" w:rsidRDefault="002F1462" w:rsidP="002F1462">
      <w:pPr>
        <w:tabs>
          <w:tab w:val="left" w:pos="2340"/>
        </w:tabs>
        <w:spacing w:after="0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color w:val="00000A"/>
        </w:rPr>
        <w:t>není plátcem DPH</w:t>
      </w:r>
      <w:r>
        <w:rPr>
          <w:rFonts w:ascii="Arial" w:eastAsia="Arial" w:hAnsi="Arial" w:cs="Arial"/>
          <w:color w:val="00000A"/>
        </w:rPr>
        <w:tab/>
      </w:r>
    </w:p>
    <w:p w14:paraId="39C31334" w14:textId="5C1A11B0" w:rsidR="7ED90947" w:rsidRPr="00CC3DB5" w:rsidRDefault="002F1462" w:rsidP="003A3158">
      <w:pPr>
        <w:tabs>
          <w:tab w:val="left" w:pos="2340"/>
        </w:tabs>
        <w:spacing w:after="0"/>
        <w:jc w:val="both"/>
        <w:rPr>
          <w:rFonts w:ascii="Arial" w:eastAsia="Arial" w:hAnsi="Arial" w:cs="Arial"/>
          <w:color w:val="00000A"/>
        </w:rPr>
      </w:pPr>
      <w:r w:rsidRPr="002F1462">
        <w:rPr>
          <w:rFonts w:ascii="Arial" w:eastAsia="Arial" w:hAnsi="Arial" w:cs="Arial"/>
          <w:color w:val="00000A"/>
        </w:rPr>
        <w:t xml:space="preserve">E-mail: </w:t>
      </w:r>
      <w:proofErr w:type="spellStart"/>
      <w:r w:rsidR="009A10FE">
        <w:rPr>
          <w:rFonts w:ascii="Arial" w:eastAsia="Arial" w:hAnsi="Arial" w:cs="Arial"/>
          <w:color w:val="00000A"/>
        </w:rPr>
        <w:t>xxxxxxxxxxxxx</w:t>
      </w:r>
      <w:proofErr w:type="spellEnd"/>
    </w:p>
    <w:p w14:paraId="6E083114" w14:textId="5CB6E4D3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(dále jen „</w:t>
      </w:r>
      <w:r w:rsidR="002F1462">
        <w:rPr>
          <w:rFonts w:ascii="Arial" w:eastAsia="Arial" w:hAnsi="Arial" w:cs="Arial"/>
          <w:b/>
          <w:bCs/>
          <w:color w:val="00000A"/>
        </w:rPr>
        <w:t>Poskytovatel</w:t>
      </w:r>
      <w:r w:rsidRPr="00CC3DB5">
        <w:rPr>
          <w:rFonts w:ascii="Arial" w:eastAsia="Arial" w:hAnsi="Arial" w:cs="Arial"/>
          <w:color w:val="00000A"/>
        </w:rPr>
        <w:t xml:space="preserve">“) </w:t>
      </w:r>
    </w:p>
    <w:p w14:paraId="7A769087" w14:textId="7F6E533F" w:rsidR="7ED90947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</w:p>
    <w:p w14:paraId="4608FF31" w14:textId="0067F5B4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uzavírají tento dodatek ke Smlouvě o </w:t>
      </w:r>
      <w:r w:rsidR="002F1462">
        <w:rPr>
          <w:rFonts w:ascii="Arial" w:eastAsia="Arial" w:hAnsi="Arial" w:cs="Arial"/>
          <w:color w:val="00000A"/>
        </w:rPr>
        <w:t>poskytování služeb</w:t>
      </w:r>
      <w:r w:rsidRPr="00CC3DB5">
        <w:rPr>
          <w:rFonts w:ascii="Arial" w:eastAsia="Arial" w:hAnsi="Arial" w:cs="Arial"/>
          <w:color w:val="00000A"/>
        </w:rPr>
        <w:t xml:space="preserve"> č.j. </w:t>
      </w:r>
      <w:r w:rsidR="000B1CFC" w:rsidRPr="000B1CFC">
        <w:rPr>
          <w:rFonts w:ascii="Arial" w:eastAsia="Arial" w:hAnsi="Arial" w:cs="Arial"/>
          <w:color w:val="00000A"/>
        </w:rPr>
        <w:t>NG/944/2024 ze dne 11.6.2024</w:t>
      </w:r>
      <w:r w:rsidRPr="00CC3DB5">
        <w:rPr>
          <w:rFonts w:ascii="Arial" w:eastAsia="Arial" w:hAnsi="Arial" w:cs="Arial"/>
          <w:color w:val="00000A"/>
        </w:rPr>
        <w:t>; (dále jen „</w:t>
      </w:r>
      <w:r w:rsidRPr="00CC3DB5">
        <w:rPr>
          <w:rFonts w:ascii="Arial" w:eastAsia="Arial" w:hAnsi="Arial" w:cs="Arial"/>
          <w:b/>
          <w:bCs/>
          <w:color w:val="00000A"/>
        </w:rPr>
        <w:t>Dodatek</w:t>
      </w:r>
      <w:r w:rsidRPr="00CC3DB5">
        <w:rPr>
          <w:rFonts w:ascii="Arial" w:eastAsia="Arial" w:hAnsi="Arial" w:cs="Arial"/>
          <w:color w:val="00000A"/>
        </w:rPr>
        <w:t xml:space="preserve">“) </w:t>
      </w:r>
    </w:p>
    <w:p w14:paraId="5FA7BB7B" w14:textId="03276807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 </w:t>
      </w:r>
    </w:p>
    <w:p w14:paraId="1BF420B1" w14:textId="77777777" w:rsidR="00CC3DB5" w:rsidRPr="00CC3DB5" w:rsidRDefault="00CC3DB5" w:rsidP="00216CD0">
      <w:pPr>
        <w:spacing w:after="0"/>
        <w:jc w:val="both"/>
        <w:rPr>
          <w:rFonts w:ascii="Arial" w:eastAsia="Arial" w:hAnsi="Arial" w:cs="Arial"/>
          <w:color w:val="00000A"/>
        </w:rPr>
      </w:pPr>
    </w:p>
    <w:p w14:paraId="24F84EAC" w14:textId="541FBFC5" w:rsidR="7ED90947" w:rsidRPr="00CC3DB5" w:rsidRDefault="7ED90947" w:rsidP="00216CD0">
      <w:pPr>
        <w:pStyle w:val="Odstavecseseznamem"/>
        <w:numPr>
          <w:ilvl w:val="0"/>
          <w:numId w:val="5"/>
        </w:numPr>
        <w:spacing w:after="0"/>
        <w:ind w:left="36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CC3DB5">
        <w:rPr>
          <w:rFonts w:ascii="Arial" w:eastAsia="Arial" w:hAnsi="Arial" w:cs="Arial"/>
          <w:b/>
          <w:bCs/>
          <w:color w:val="000000" w:themeColor="text1"/>
        </w:rPr>
        <w:t>Úvodní ustanovení</w:t>
      </w:r>
    </w:p>
    <w:p w14:paraId="5B63CDD0" w14:textId="4C4411DE" w:rsidR="7ED90947" w:rsidRPr="00CC3DB5" w:rsidRDefault="7ED90947" w:rsidP="00216CD0">
      <w:pPr>
        <w:spacing w:after="0"/>
        <w:ind w:left="360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CC3DB5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4EC951AC" w14:textId="1A6F09BD" w:rsidR="7ED90947" w:rsidRPr="00C63A69" w:rsidRDefault="7ED90947" w:rsidP="00216CD0">
      <w:pPr>
        <w:pStyle w:val="Odstavecseseznamem"/>
        <w:numPr>
          <w:ilvl w:val="1"/>
          <w:numId w:val="5"/>
        </w:numPr>
        <w:spacing w:after="0"/>
        <w:ind w:left="567" w:hanging="567"/>
        <w:jc w:val="both"/>
        <w:rPr>
          <w:rFonts w:ascii="Arial" w:eastAsia="Arial" w:hAnsi="Arial" w:cs="Arial"/>
          <w:color w:val="000000" w:themeColor="text1"/>
        </w:rPr>
      </w:pPr>
      <w:r w:rsidRPr="00C63A69">
        <w:rPr>
          <w:rFonts w:ascii="Arial" w:eastAsia="Arial" w:hAnsi="Arial" w:cs="Arial"/>
          <w:color w:val="000000" w:themeColor="text1"/>
        </w:rPr>
        <w:t xml:space="preserve">Objednatel a </w:t>
      </w:r>
      <w:r w:rsidR="002F1462" w:rsidRPr="00C63A69">
        <w:rPr>
          <w:rFonts w:ascii="Arial" w:eastAsia="Arial" w:hAnsi="Arial" w:cs="Arial"/>
          <w:color w:val="000000" w:themeColor="text1"/>
        </w:rPr>
        <w:t>Poskytovatel</w:t>
      </w:r>
      <w:r w:rsidRPr="00C63A69">
        <w:rPr>
          <w:rFonts w:ascii="Arial" w:eastAsia="Arial" w:hAnsi="Arial" w:cs="Arial"/>
          <w:color w:val="000000" w:themeColor="text1"/>
        </w:rPr>
        <w:t xml:space="preserve"> spolu dne </w:t>
      </w:r>
      <w:r w:rsidR="000B1CFC">
        <w:rPr>
          <w:rFonts w:ascii="Arial" w:eastAsia="Arial" w:hAnsi="Arial" w:cs="Arial"/>
          <w:color w:val="00000A"/>
        </w:rPr>
        <w:t>11.6.2024</w:t>
      </w:r>
      <w:r w:rsidR="002F1462" w:rsidRPr="00C63A69">
        <w:rPr>
          <w:rFonts w:ascii="Arial" w:eastAsia="Arial" w:hAnsi="Arial" w:cs="Arial"/>
          <w:color w:val="00000A"/>
        </w:rPr>
        <w:t xml:space="preserve"> </w:t>
      </w:r>
      <w:r w:rsidRPr="00C63A69">
        <w:rPr>
          <w:rFonts w:ascii="Arial" w:eastAsia="Arial" w:hAnsi="Arial" w:cs="Arial"/>
          <w:color w:val="000000" w:themeColor="text1"/>
        </w:rPr>
        <w:t xml:space="preserve">uzavřeli smlouvu o </w:t>
      </w:r>
      <w:r w:rsidR="002F1462" w:rsidRPr="00C63A69">
        <w:rPr>
          <w:rFonts w:ascii="Arial" w:eastAsia="Arial" w:hAnsi="Arial" w:cs="Arial"/>
          <w:color w:val="000000" w:themeColor="text1"/>
        </w:rPr>
        <w:t>poskytování služeb</w:t>
      </w:r>
      <w:r w:rsidRPr="00C63A69">
        <w:rPr>
          <w:rFonts w:ascii="Arial" w:eastAsia="Arial" w:hAnsi="Arial" w:cs="Arial"/>
          <w:color w:val="000000" w:themeColor="text1"/>
        </w:rPr>
        <w:t xml:space="preserve"> č.j. </w:t>
      </w:r>
      <w:r w:rsidR="000B1CFC" w:rsidRPr="000B1CFC">
        <w:rPr>
          <w:rFonts w:ascii="Arial" w:eastAsia="Arial" w:hAnsi="Arial" w:cs="Arial"/>
          <w:color w:val="00000A"/>
        </w:rPr>
        <w:t xml:space="preserve">NG/944/2024 </w:t>
      </w:r>
      <w:r w:rsidRPr="00C63A69">
        <w:rPr>
          <w:rFonts w:ascii="Arial" w:eastAsia="Arial" w:hAnsi="Arial" w:cs="Arial"/>
          <w:color w:val="000000" w:themeColor="text1"/>
        </w:rPr>
        <w:t>(dále jen „</w:t>
      </w:r>
      <w:r w:rsidRPr="00C63A69">
        <w:rPr>
          <w:rFonts w:ascii="Arial" w:eastAsia="Arial" w:hAnsi="Arial" w:cs="Arial"/>
          <w:b/>
          <w:bCs/>
          <w:color w:val="000000" w:themeColor="text1"/>
        </w:rPr>
        <w:t>Smlouva</w:t>
      </w:r>
      <w:r w:rsidRPr="00C63A69">
        <w:rPr>
          <w:rFonts w:ascii="Arial" w:eastAsia="Arial" w:hAnsi="Arial" w:cs="Arial"/>
          <w:color w:val="000000" w:themeColor="text1"/>
        </w:rPr>
        <w:t xml:space="preserve">“), jejímž předmětem je </w:t>
      </w:r>
      <w:r w:rsidR="002F1462" w:rsidRPr="00C63A69">
        <w:rPr>
          <w:rFonts w:ascii="Arial" w:hAnsi="Arial" w:cs="Arial"/>
        </w:rPr>
        <w:t>závazek Poskytovatele poskytovat Objednateli koordinační služby</w:t>
      </w:r>
      <w:r w:rsidR="00C63A69" w:rsidRPr="00C63A69">
        <w:rPr>
          <w:rFonts w:ascii="Arial" w:hAnsi="Arial" w:cs="Arial"/>
        </w:rPr>
        <w:t xml:space="preserve"> dále specifikované v příloze č. 1</w:t>
      </w:r>
      <w:r w:rsidR="00C63A69">
        <w:rPr>
          <w:rFonts w:ascii="Arial" w:hAnsi="Arial" w:cs="Arial"/>
        </w:rPr>
        <w:t xml:space="preserve"> Smlouvy</w:t>
      </w:r>
      <w:r w:rsidR="00C63A69" w:rsidRPr="00C63A69">
        <w:rPr>
          <w:rFonts w:ascii="Arial" w:hAnsi="Arial" w:cs="Arial"/>
        </w:rPr>
        <w:t xml:space="preserve"> v rámci výstavního projektu s pracovním názvem </w:t>
      </w:r>
      <w:r w:rsidR="00C63A69" w:rsidRPr="00C63A69">
        <w:rPr>
          <w:rFonts w:ascii="Arial" w:hAnsi="Arial" w:cs="Arial"/>
          <w:color w:val="000000"/>
        </w:rPr>
        <w:t>„</w:t>
      </w:r>
      <w:r w:rsidR="00C63A69" w:rsidRPr="00C63A69">
        <w:rPr>
          <w:rFonts w:ascii="Arial" w:hAnsi="Arial" w:cs="Arial"/>
          <w:i/>
          <w:iCs/>
          <w:color w:val="000000"/>
        </w:rPr>
        <w:t>Balanc na skále. Retrospektiva: Aleš Veselý 1935-2025</w:t>
      </w:r>
      <w:r w:rsidR="00C63A69" w:rsidRPr="00C63A69">
        <w:rPr>
          <w:rFonts w:ascii="Arial" w:hAnsi="Arial" w:cs="Arial"/>
          <w:color w:val="000000"/>
        </w:rPr>
        <w:t>“</w:t>
      </w:r>
      <w:r w:rsidRPr="00C63A69">
        <w:rPr>
          <w:rFonts w:ascii="Arial" w:eastAsia="Arial" w:hAnsi="Arial" w:cs="Arial"/>
          <w:color w:val="000000" w:themeColor="text1"/>
        </w:rPr>
        <w:t>.</w:t>
      </w:r>
    </w:p>
    <w:p w14:paraId="182430ED" w14:textId="77777777" w:rsidR="007D0B8C" w:rsidRPr="00CC3DB5" w:rsidRDefault="007D0B8C" w:rsidP="007D0B8C">
      <w:pPr>
        <w:pStyle w:val="Odstavecseseznamem"/>
        <w:spacing w:after="0"/>
        <w:ind w:left="567"/>
        <w:jc w:val="both"/>
        <w:rPr>
          <w:rFonts w:ascii="Arial" w:eastAsia="Arial" w:hAnsi="Arial" w:cs="Arial"/>
          <w:color w:val="000000" w:themeColor="text1"/>
        </w:rPr>
      </w:pPr>
    </w:p>
    <w:p w14:paraId="64F820AE" w14:textId="027D63F1" w:rsidR="00BF2152" w:rsidRDefault="7ED90947" w:rsidP="00216CD0">
      <w:pPr>
        <w:pStyle w:val="Odstavecseseznamem"/>
        <w:numPr>
          <w:ilvl w:val="1"/>
          <w:numId w:val="5"/>
        </w:numPr>
        <w:spacing w:after="0"/>
        <w:ind w:left="574" w:hanging="574"/>
        <w:jc w:val="both"/>
        <w:rPr>
          <w:rFonts w:ascii="Arial" w:eastAsia="Arial" w:hAnsi="Arial" w:cs="Arial"/>
          <w:color w:val="000000" w:themeColor="text1"/>
        </w:rPr>
      </w:pPr>
      <w:r w:rsidRPr="00CC3DB5">
        <w:rPr>
          <w:rFonts w:ascii="Arial" w:eastAsia="Arial" w:hAnsi="Arial" w:cs="Arial"/>
          <w:color w:val="000000" w:themeColor="text1"/>
        </w:rPr>
        <w:t xml:space="preserve">Z důvodu </w:t>
      </w:r>
      <w:r w:rsidR="00BF2152">
        <w:rPr>
          <w:rFonts w:ascii="Arial" w:eastAsia="Arial" w:hAnsi="Arial" w:cs="Arial"/>
          <w:color w:val="000000" w:themeColor="text1"/>
        </w:rPr>
        <w:t>rozšíření výběru vystavovaných děl a s tím souvisejících výpůjček došlo k navýšení úkonů Poskytovatele uvedených v Příloze č. 1 Smlouvy pod bodem B, a to jak kvantitativně, tak kvalitativně v souvislosti nadrozměrnými či technicky náročnými uměleckými díly. Tyto změny jsou podrobně popsány v Příloze č. 1 tohoto Dodatku, která je jeho nedílnou součástí</w:t>
      </w:r>
      <w:r w:rsidR="00C84D23">
        <w:rPr>
          <w:rFonts w:ascii="Arial" w:eastAsia="Arial" w:hAnsi="Arial" w:cs="Arial"/>
          <w:color w:val="000000" w:themeColor="text1"/>
        </w:rPr>
        <w:t xml:space="preserve"> a která v úplném rozsahu nahrazuje Přílohu č. 1 Smlouvy.</w:t>
      </w:r>
    </w:p>
    <w:p w14:paraId="175C1306" w14:textId="77777777" w:rsidR="00BF2152" w:rsidRPr="00BF2152" w:rsidRDefault="00BF2152" w:rsidP="00C84D23">
      <w:pPr>
        <w:pStyle w:val="Odstavecseseznamem"/>
        <w:spacing w:after="0"/>
        <w:rPr>
          <w:rFonts w:ascii="Arial" w:eastAsia="Arial" w:hAnsi="Arial" w:cs="Arial"/>
          <w:color w:val="000000" w:themeColor="text1"/>
        </w:rPr>
      </w:pPr>
    </w:p>
    <w:p w14:paraId="452AD5E2" w14:textId="55D9F09C" w:rsidR="00BF2152" w:rsidRDefault="00BF2152" w:rsidP="00216CD0">
      <w:pPr>
        <w:pStyle w:val="Odstavecseseznamem"/>
        <w:numPr>
          <w:ilvl w:val="1"/>
          <w:numId w:val="5"/>
        </w:numPr>
        <w:spacing w:after="0"/>
        <w:ind w:left="574" w:hanging="574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  <w:color w:val="000000" w:themeColor="text1"/>
        </w:rPr>
        <w:t xml:space="preserve">S ohledem na </w:t>
      </w:r>
      <w:r w:rsidR="00C84D23">
        <w:rPr>
          <w:rFonts w:ascii="Arial" w:eastAsia="Arial" w:hAnsi="Arial" w:cs="Arial"/>
          <w:color w:val="000000" w:themeColor="text1"/>
        </w:rPr>
        <w:t>výše uvedené se smluvní strany dohodly na navýšení odměny za poskytování služeb způsobem stanoveným níže.</w:t>
      </w:r>
    </w:p>
    <w:p w14:paraId="410E5646" w14:textId="0F8985AE" w:rsidR="00A376D9" w:rsidRDefault="00A376D9" w:rsidP="00216CD0">
      <w:pPr>
        <w:spacing w:after="0" w:line="264" w:lineRule="auto"/>
        <w:jc w:val="both"/>
        <w:rPr>
          <w:rFonts w:ascii="Arial" w:eastAsia="Arial" w:hAnsi="Arial" w:cs="Arial"/>
        </w:rPr>
      </w:pPr>
    </w:p>
    <w:p w14:paraId="480CA99E" w14:textId="6D968DEB" w:rsidR="003A3158" w:rsidRDefault="003A3158">
      <w:pPr>
        <w:suppressAutoHyphens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4DA442F1" w14:textId="4AB9C6AC" w:rsidR="000643E5" w:rsidRPr="00CC3DB5" w:rsidRDefault="7ED90947" w:rsidP="00A376D9">
      <w:pPr>
        <w:pStyle w:val="Odstavecseseznamem"/>
        <w:numPr>
          <w:ilvl w:val="0"/>
          <w:numId w:val="5"/>
        </w:numPr>
        <w:spacing w:after="0"/>
        <w:ind w:left="360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CC3DB5">
        <w:rPr>
          <w:rFonts w:ascii="Arial" w:eastAsia="Arial" w:hAnsi="Arial" w:cs="Arial"/>
          <w:b/>
          <w:bCs/>
          <w:color w:val="000000" w:themeColor="text1"/>
        </w:rPr>
        <w:lastRenderedPageBreak/>
        <w:t>Změny Smlouvy</w:t>
      </w:r>
    </w:p>
    <w:p w14:paraId="38F0DE9F" w14:textId="77777777" w:rsidR="000643E5" w:rsidRPr="00CC3DB5" w:rsidRDefault="000643E5" w:rsidP="4DDB11F2">
      <w:pPr>
        <w:pStyle w:val="Odstavecseseznamem"/>
        <w:spacing w:after="0" w:line="264" w:lineRule="auto"/>
        <w:ind w:left="360"/>
        <w:jc w:val="both"/>
        <w:rPr>
          <w:rFonts w:ascii="Arial" w:eastAsia="Arial" w:hAnsi="Arial" w:cs="Arial"/>
        </w:rPr>
      </w:pPr>
    </w:p>
    <w:p w14:paraId="3EDA2BA1" w14:textId="041152CD" w:rsidR="7ED90947" w:rsidRPr="00C84D23" w:rsidRDefault="7ED90947" w:rsidP="00A376D9">
      <w:pPr>
        <w:pStyle w:val="Odstavecseseznamem"/>
        <w:numPr>
          <w:ilvl w:val="1"/>
          <w:numId w:val="5"/>
        </w:numPr>
        <w:spacing w:after="0" w:line="264" w:lineRule="auto"/>
        <w:ind w:left="567" w:hanging="567"/>
        <w:jc w:val="both"/>
        <w:rPr>
          <w:rFonts w:ascii="Arial" w:eastAsia="Arial" w:hAnsi="Arial" w:cs="Arial"/>
        </w:rPr>
      </w:pPr>
      <w:r w:rsidRPr="00CC3DB5">
        <w:rPr>
          <w:rFonts w:ascii="Arial" w:eastAsia="Arial" w:hAnsi="Arial" w:cs="Arial"/>
        </w:rPr>
        <w:t>S ohledem na shora uvedené</w:t>
      </w:r>
      <w:r w:rsidR="00F25F1E" w:rsidRPr="00CC3DB5">
        <w:rPr>
          <w:rFonts w:ascii="Arial" w:eastAsia="Arial" w:hAnsi="Arial" w:cs="Arial"/>
        </w:rPr>
        <w:t xml:space="preserve"> skutečnosti</w:t>
      </w:r>
      <w:r w:rsidRPr="00CC3DB5">
        <w:rPr>
          <w:rFonts w:ascii="Arial" w:eastAsia="Arial" w:hAnsi="Arial" w:cs="Arial"/>
        </w:rPr>
        <w:t xml:space="preserve"> se smluvní strany dohodly </w:t>
      </w:r>
      <w:r w:rsidR="00B17BCD" w:rsidRPr="00CC3DB5">
        <w:rPr>
          <w:rFonts w:ascii="Arial" w:eastAsia="Arial" w:hAnsi="Arial" w:cs="Arial"/>
        </w:rPr>
        <w:t>na</w:t>
      </w:r>
      <w:r w:rsidRPr="00CC3DB5">
        <w:rPr>
          <w:rFonts w:ascii="Arial" w:eastAsia="Arial" w:hAnsi="Arial" w:cs="Arial"/>
        </w:rPr>
        <w:t xml:space="preserve"> změně čl. 4, </w:t>
      </w:r>
      <w:r w:rsidRPr="00C84D23">
        <w:rPr>
          <w:rFonts w:ascii="Arial" w:eastAsia="Arial" w:hAnsi="Arial" w:cs="Arial"/>
        </w:rPr>
        <w:t>odst. 4.1 Smlouvy, který bude nově znít následovně.</w:t>
      </w:r>
    </w:p>
    <w:p w14:paraId="35FD96D8" w14:textId="28D3DD1B" w:rsidR="7ED90947" w:rsidRPr="00C84D23" w:rsidRDefault="7ED90947" w:rsidP="00E33F85">
      <w:pPr>
        <w:spacing w:after="0" w:line="264" w:lineRule="auto"/>
        <w:jc w:val="both"/>
        <w:rPr>
          <w:rFonts w:ascii="Arial" w:eastAsia="Arial" w:hAnsi="Arial" w:cs="Arial"/>
        </w:rPr>
      </w:pPr>
    </w:p>
    <w:p w14:paraId="01A808F9" w14:textId="3C279C4E" w:rsidR="7ED90947" w:rsidRPr="00C84D23" w:rsidRDefault="00A546A4" w:rsidP="00423AA5">
      <w:pPr>
        <w:spacing w:after="0"/>
        <w:ind w:left="360"/>
        <w:jc w:val="center"/>
        <w:rPr>
          <w:rFonts w:ascii="Arial" w:eastAsia="Arial" w:hAnsi="Arial" w:cs="Arial"/>
          <w:b/>
          <w:bCs/>
          <w:i/>
          <w:iCs/>
        </w:rPr>
      </w:pPr>
      <w:r w:rsidRPr="00C84D23">
        <w:rPr>
          <w:rFonts w:ascii="Arial" w:eastAsia="Arial" w:hAnsi="Arial" w:cs="Arial"/>
          <w:b/>
          <w:bCs/>
          <w:i/>
          <w:iCs/>
        </w:rPr>
        <w:t>4</w:t>
      </w:r>
      <w:r w:rsidR="00E33F85" w:rsidRPr="00C84D23">
        <w:rPr>
          <w:rFonts w:ascii="Arial" w:eastAsia="Arial" w:hAnsi="Arial" w:cs="Arial"/>
          <w:b/>
          <w:bCs/>
          <w:i/>
          <w:iCs/>
        </w:rPr>
        <w:t>.</w:t>
      </w:r>
      <w:r w:rsidRPr="00C84D23">
        <w:rPr>
          <w:rFonts w:ascii="Arial" w:eastAsia="Arial" w:hAnsi="Arial" w:cs="Arial"/>
          <w:b/>
          <w:bCs/>
          <w:i/>
          <w:iCs/>
        </w:rPr>
        <w:t xml:space="preserve"> </w:t>
      </w:r>
      <w:r w:rsidR="00C84D23" w:rsidRPr="00C84D23">
        <w:rPr>
          <w:rFonts w:ascii="Arial" w:eastAsia="Arial" w:hAnsi="Arial" w:cs="Arial"/>
          <w:b/>
          <w:bCs/>
          <w:i/>
          <w:iCs/>
        </w:rPr>
        <w:t>Odměna za poskytování služeb a platební podmínky</w:t>
      </w:r>
    </w:p>
    <w:p w14:paraId="286F0C5F" w14:textId="7CFA3C5C" w:rsidR="7ED90947" w:rsidRPr="00C84D23" w:rsidRDefault="7ED90947" w:rsidP="00216CD0">
      <w:pPr>
        <w:spacing w:after="0"/>
        <w:ind w:left="720"/>
        <w:jc w:val="both"/>
        <w:rPr>
          <w:rFonts w:ascii="Arial" w:eastAsia="Arial" w:hAnsi="Arial" w:cs="Arial"/>
          <w:b/>
          <w:bCs/>
          <w:i/>
          <w:iCs/>
        </w:rPr>
      </w:pPr>
      <w:r w:rsidRPr="00C84D23">
        <w:rPr>
          <w:rFonts w:ascii="Arial" w:eastAsia="Arial" w:hAnsi="Arial" w:cs="Arial"/>
          <w:b/>
          <w:bCs/>
          <w:i/>
          <w:iCs/>
        </w:rPr>
        <w:t xml:space="preserve"> </w:t>
      </w:r>
    </w:p>
    <w:p w14:paraId="7A6D6E0F" w14:textId="5D5ADDAE" w:rsidR="7ED90947" w:rsidRPr="003A3158" w:rsidRDefault="00A546A4" w:rsidP="00C84D23">
      <w:pPr>
        <w:spacing w:after="0"/>
        <w:ind w:left="1080" w:hanging="371"/>
        <w:jc w:val="both"/>
        <w:rPr>
          <w:rFonts w:ascii="Arial" w:eastAsia="Arial" w:hAnsi="Arial" w:cs="Arial"/>
          <w:i/>
          <w:iCs/>
        </w:rPr>
      </w:pPr>
      <w:r w:rsidRPr="003A3158">
        <w:rPr>
          <w:rFonts w:ascii="Arial" w:eastAsia="Arial" w:hAnsi="Arial" w:cs="Arial"/>
          <w:i/>
          <w:iCs/>
        </w:rPr>
        <w:t xml:space="preserve">4.1 </w:t>
      </w:r>
      <w:r w:rsidR="00C84D23" w:rsidRPr="003A3158">
        <w:rPr>
          <w:rFonts w:ascii="Arial" w:hAnsi="Arial" w:cs="Arial"/>
          <w:i/>
          <w:iCs/>
        </w:rPr>
        <w:t xml:space="preserve">Objednatel se zavazuje za poskytnutí služeb uhradit Poskytovateli celkovou odměnu ve výši: </w:t>
      </w:r>
      <w:r w:rsidR="005211D5" w:rsidRPr="003A3158">
        <w:rPr>
          <w:rFonts w:ascii="Arial" w:hAnsi="Arial" w:cs="Arial"/>
          <w:i/>
          <w:iCs/>
          <w:color w:val="000000"/>
        </w:rPr>
        <w:t>2</w:t>
      </w:r>
      <w:r w:rsidR="000B1CFC">
        <w:rPr>
          <w:rFonts w:ascii="Arial" w:hAnsi="Arial" w:cs="Arial"/>
          <w:i/>
          <w:iCs/>
          <w:color w:val="000000"/>
        </w:rPr>
        <w:t>47</w:t>
      </w:r>
      <w:r w:rsidR="005211D5" w:rsidRPr="003A3158">
        <w:rPr>
          <w:rFonts w:ascii="Arial" w:hAnsi="Arial" w:cs="Arial"/>
          <w:i/>
          <w:iCs/>
          <w:color w:val="000000"/>
        </w:rPr>
        <w:t xml:space="preserve"> </w:t>
      </w:r>
      <w:r w:rsidR="00C84D23" w:rsidRPr="003A3158">
        <w:rPr>
          <w:rFonts w:ascii="Arial" w:hAnsi="Arial" w:cs="Arial"/>
          <w:i/>
          <w:iCs/>
          <w:color w:val="000000"/>
        </w:rPr>
        <w:t>000</w:t>
      </w:r>
      <w:r w:rsidR="00C84D23" w:rsidRPr="003A3158">
        <w:rPr>
          <w:rFonts w:ascii="Arial" w:hAnsi="Arial" w:cs="Arial"/>
          <w:i/>
          <w:iCs/>
        </w:rPr>
        <w:t xml:space="preserve"> Kč bez DPH (dvě stě </w:t>
      </w:r>
      <w:r w:rsidR="000B1CFC">
        <w:rPr>
          <w:rFonts w:ascii="Arial" w:hAnsi="Arial" w:cs="Arial"/>
          <w:i/>
          <w:iCs/>
        </w:rPr>
        <w:t xml:space="preserve">čtyřicet sedm </w:t>
      </w:r>
      <w:r w:rsidR="00C84D23" w:rsidRPr="003A3158">
        <w:rPr>
          <w:rFonts w:ascii="Arial" w:hAnsi="Arial" w:cs="Arial"/>
          <w:i/>
          <w:iCs/>
        </w:rPr>
        <w:t>tisíc korun českých). Odměna bude hrazena po částech, a to ve výši specifikované v příloze č. 1 této smlouvy. Poskytovatel není plátce DPH.</w:t>
      </w:r>
    </w:p>
    <w:p w14:paraId="4A86A1D0" w14:textId="48A18903" w:rsidR="7ED90947" w:rsidRPr="00423AA5" w:rsidRDefault="7ED90947" w:rsidP="00216CD0">
      <w:pPr>
        <w:spacing w:after="0"/>
        <w:ind w:left="720"/>
        <w:jc w:val="both"/>
        <w:rPr>
          <w:rFonts w:ascii="Arial" w:eastAsia="Arial" w:hAnsi="Arial" w:cs="Arial"/>
          <w:i/>
          <w:iCs/>
        </w:rPr>
      </w:pPr>
      <w:r w:rsidRPr="00423AA5">
        <w:rPr>
          <w:rFonts w:ascii="Arial" w:eastAsia="Arial" w:hAnsi="Arial" w:cs="Arial"/>
          <w:i/>
          <w:iCs/>
        </w:rPr>
        <w:t xml:space="preserve"> </w:t>
      </w:r>
    </w:p>
    <w:p w14:paraId="0ED74A4C" w14:textId="4065E026" w:rsidR="00CC73FF" w:rsidRPr="00CC3DB5" w:rsidRDefault="00700560" w:rsidP="00203B90">
      <w:pPr>
        <w:pStyle w:val="Odstavecseseznamem"/>
        <w:numPr>
          <w:ilvl w:val="1"/>
          <w:numId w:val="5"/>
        </w:numPr>
        <w:spacing w:after="0" w:line="264" w:lineRule="auto"/>
        <w:ind w:left="709" w:hanging="709"/>
        <w:jc w:val="both"/>
        <w:rPr>
          <w:rFonts w:ascii="Arial" w:eastAsia="Arial" w:hAnsi="Arial" w:cs="Arial"/>
        </w:rPr>
      </w:pPr>
      <w:r w:rsidRPr="00CC3DB5">
        <w:rPr>
          <w:rFonts w:ascii="Arial" w:eastAsia="Arial" w:hAnsi="Arial" w:cs="Arial"/>
        </w:rPr>
        <w:t xml:space="preserve">Smluvní strany se dohodly, že </w:t>
      </w:r>
      <w:r w:rsidR="00C84D23">
        <w:rPr>
          <w:rFonts w:ascii="Arial" w:eastAsia="Arial" w:hAnsi="Arial" w:cs="Arial"/>
        </w:rPr>
        <w:t xml:space="preserve">výše uvedené navýšení odměny bude zohledněno v odměně za plnění uvedené v Příloze č. 1 Smlouvy pod bodem B. Smluvní strany se </w:t>
      </w:r>
      <w:r w:rsidR="003A3158">
        <w:rPr>
          <w:rFonts w:ascii="Arial" w:eastAsia="Arial" w:hAnsi="Arial" w:cs="Arial"/>
        </w:rPr>
        <w:t xml:space="preserve">dále </w:t>
      </w:r>
      <w:r w:rsidR="00C84D23">
        <w:rPr>
          <w:rFonts w:ascii="Arial" w:eastAsia="Arial" w:hAnsi="Arial" w:cs="Arial"/>
        </w:rPr>
        <w:t>dohodly, že nedílnou součástí tohoto Dodatku je jeho Příloha č. 1, která v plném rozsahu nahradí původní znění Přílohy č. 1 Smlouvy</w:t>
      </w:r>
      <w:r w:rsidR="00EE4810" w:rsidRPr="00CC3DB5">
        <w:rPr>
          <w:rFonts w:ascii="Arial" w:eastAsia="Arial" w:hAnsi="Arial" w:cs="Arial"/>
        </w:rPr>
        <w:t>.</w:t>
      </w:r>
    </w:p>
    <w:p w14:paraId="50A6DC44" w14:textId="77777777" w:rsidR="00EE4810" w:rsidRPr="00CC3DB5" w:rsidRDefault="00EE4810" w:rsidP="00EE4810">
      <w:pPr>
        <w:spacing w:after="0" w:line="264" w:lineRule="auto"/>
        <w:jc w:val="both"/>
        <w:rPr>
          <w:rFonts w:ascii="Arial" w:eastAsia="Arial" w:hAnsi="Arial" w:cs="Arial"/>
        </w:rPr>
      </w:pPr>
    </w:p>
    <w:p w14:paraId="560FCD85" w14:textId="77777777" w:rsidR="00203B90" w:rsidRPr="00CC3DB5" w:rsidRDefault="00203B90" w:rsidP="00BB5EE9">
      <w:pPr>
        <w:tabs>
          <w:tab w:val="left" w:pos="312"/>
        </w:tabs>
        <w:spacing w:after="0" w:line="264" w:lineRule="auto"/>
        <w:jc w:val="both"/>
        <w:rPr>
          <w:rFonts w:ascii="Arial" w:eastAsia="Arial" w:hAnsi="Arial" w:cs="Arial"/>
        </w:rPr>
      </w:pPr>
    </w:p>
    <w:p w14:paraId="0DC9D74C" w14:textId="05BCA7B8" w:rsidR="7ED90947" w:rsidRPr="005B7EB7" w:rsidRDefault="7ED90947" w:rsidP="005B7EB7">
      <w:pPr>
        <w:pStyle w:val="Odstavecseseznamem"/>
        <w:numPr>
          <w:ilvl w:val="0"/>
          <w:numId w:val="24"/>
        </w:numPr>
        <w:spacing w:after="0"/>
        <w:jc w:val="center"/>
        <w:rPr>
          <w:rFonts w:ascii="Arial" w:eastAsia="Arial" w:hAnsi="Arial" w:cs="Arial"/>
          <w:b/>
          <w:bCs/>
        </w:rPr>
      </w:pPr>
      <w:r w:rsidRPr="005B7EB7">
        <w:rPr>
          <w:rFonts w:ascii="Arial" w:eastAsia="Arial" w:hAnsi="Arial" w:cs="Arial"/>
          <w:b/>
          <w:bCs/>
        </w:rPr>
        <w:t>Závěrečná ujednání</w:t>
      </w:r>
    </w:p>
    <w:p w14:paraId="06B1FABA" w14:textId="6A83782F" w:rsidR="7ED90947" w:rsidRPr="00CC3DB5" w:rsidRDefault="7ED90947" w:rsidP="00216CD0">
      <w:pPr>
        <w:spacing w:after="0"/>
        <w:ind w:left="360"/>
        <w:jc w:val="both"/>
        <w:rPr>
          <w:rFonts w:ascii="Arial" w:eastAsia="Arial" w:hAnsi="Arial" w:cs="Arial"/>
          <w:b/>
          <w:bCs/>
        </w:rPr>
      </w:pPr>
      <w:r w:rsidRPr="00CC3DB5">
        <w:rPr>
          <w:rFonts w:ascii="Arial" w:eastAsia="Arial" w:hAnsi="Arial" w:cs="Arial"/>
          <w:b/>
          <w:bCs/>
        </w:rPr>
        <w:t xml:space="preserve"> </w:t>
      </w:r>
    </w:p>
    <w:p w14:paraId="7DD06BAB" w14:textId="77777777" w:rsidR="00E33F85" w:rsidRDefault="7ED90947" w:rsidP="00E33F85">
      <w:pPr>
        <w:pStyle w:val="Odstavecseseznamem"/>
        <w:numPr>
          <w:ilvl w:val="1"/>
          <w:numId w:val="24"/>
        </w:numPr>
        <w:spacing w:after="0"/>
        <w:ind w:left="709" w:hanging="709"/>
        <w:jc w:val="both"/>
        <w:rPr>
          <w:rFonts w:ascii="Arial" w:eastAsia="Arial" w:hAnsi="Arial" w:cs="Arial"/>
          <w:color w:val="000000" w:themeColor="text1"/>
        </w:rPr>
      </w:pPr>
      <w:r w:rsidRPr="00A87618">
        <w:rPr>
          <w:rFonts w:ascii="Arial" w:eastAsia="Arial" w:hAnsi="Arial" w:cs="Arial"/>
          <w:color w:val="000000" w:themeColor="text1"/>
        </w:rPr>
        <w:t>Kromě výše uvedených změn zůstávají ostatní ustanovení Smlouvy beze změn.</w:t>
      </w:r>
    </w:p>
    <w:p w14:paraId="2F3CB3A5" w14:textId="77777777" w:rsidR="00E33F85" w:rsidRDefault="00E33F85" w:rsidP="00E33F85">
      <w:pPr>
        <w:pStyle w:val="Odstavecseseznamem"/>
        <w:spacing w:after="0"/>
        <w:ind w:left="709"/>
        <w:jc w:val="both"/>
        <w:rPr>
          <w:rFonts w:ascii="Arial" w:eastAsia="Arial" w:hAnsi="Arial" w:cs="Arial"/>
          <w:color w:val="000000" w:themeColor="text1"/>
        </w:rPr>
      </w:pPr>
    </w:p>
    <w:p w14:paraId="1BFA5BCC" w14:textId="77777777" w:rsidR="00E33F85" w:rsidRDefault="7ED90947" w:rsidP="005B7EB7">
      <w:pPr>
        <w:pStyle w:val="Odstavecseseznamem"/>
        <w:numPr>
          <w:ilvl w:val="1"/>
          <w:numId w:val="24"/>
        </w:numPr>
        <w:spacing w:after="0"/>
        <w:ind w:left="709" w:hanging="709"/>
        <w:jc w:val="both"/>
        <w:rPr>
          <w:rFonts w:ascii="Arial" w:eastAsia="Arial" w:hAnsi="Arial" w:cs="Arial"/>
          <w:color w:val="000000" w:themeColor="text1"/>
        </w:rPr>
      </w:pPr>
      <w:r w:rsidRPr="00E33F85">
        <w:rPr>
          <w:rFonts w:ascii="Arial" w:eastAsia="Arial" w:hAnsi="Arial" w:cs="Arial"/>
          <w:color w:val="000000" w:themeColor="text1"/>
        </w:rPr>
        <w:t xml:space="preserve">Tento Dodatek je vyhotoven ve dvou shodných výtiscích v českém jazyce, přičemž každá </w:t>
      </w:r>
      <w:r w:rsidR="00423AA5" w:rsidRPr="00E33F85">
        <w:rPr>
          <w:rFonts w:ascii="Arial" w:eastAsia="Arial" w:hAnsi="Arial" w:cs="Arial"/>
          <w:color w:val="000000" w:themeColor="text1"/>
        </w:rPr>
        <w:t xml:space="preserve"> </w:t>
      </w:r>
      <w:r w:rsidRPr="00E33F85">
        <w:rPr>
          <w:rFonts w:ascii="Arial" w:eastAsia="Arial" w:hAnsi="Arial" w:cs="Arial"/>
          <w:color w:val="000000" w:themeColor="text1"/>
        </w:rPr>
        <w:t>ze</w:t>
      </w:r>
      <w:r w:rsidR="005B7EB7" w:rsidRPr="00E33F85">
        <w:rPr>
          <w:rFonts w:ascii="Arial" w:eastAsia="Arial" w:hAnsi="Arial" w:cs="Arial"/>
          <w:color w:val="000000" w:themeColor="text1"/>
        </w:rPr>
        <w:t xml:space="preserve"> </w:t>
      </w:r>
      <w:r w:rsidRPr="00E33F85">
        <w:rPr>
          <w:rFonts w:ascii="Arial" w:eastAsia="Arial" w:hAnsi="Arial" w:cs="Arial"/>
          <w:color w:val="000000" w:themeColor="text1"/>
        </w:rPr>
        <w:t xml:space="preserve">smluvních stran obdrží po jednom vyhotovení. </w:t>
      </w:r>
    </w:p>
    <w:p w14:paraId="6EA06870" w14:textId="77777777" w:rsidR="00E33F85" w:rsidRPr="00E33F85" w:rsidRDefault="00E33F85" w:rsidP="00E33F85">
      <w:pPr>
        <w:pStyle w:val="Odstavecseseznamem"/>
        <w:spacing w:after="0"/>
        <w:rPr>
          <w:rFonts w:ascii="Arial" w:eastAsia="Arial" w:hAnsi="Arial" w:cs="Arial"/>
          <w:color w:val="000000" w:themeColor="text1"/>
        </w:rPr>
      </w:pPr>
    </w:p>
    <w:p w14:paraId="406D1378" w14:textId="114D8B02" w:rsidR="00E33F85" w:rsidRDefault="7ED90947" w:rsidP="0089358E">
      <w:pPr>
        <w:pStyle w:val="Odstavecseseznamem"/>
        <w:numPr>
          <w:ilvl w:val="1"/>
          <w:numId w:val="24"/>
        </w:numPr>
        <w:spacing w:after="0"/>
        <w:ind w:left="709" w:hanging="709"/>
        <w:jc w:val="both"/>
        <w:rPr>
          <w:rFonts w:ascii="Arial" w:eastAsia="Arial" w:hAnsi="Arial" w:cs="Arial"/>
          <w:color w:val="000000" w:themeColor="text1"/>
        </w:rPr>
      </w:pPr>
      <w:r w:rsidRPr="00E33F85">
        <w:rPr>
          <w:rFonts w:ascii="Arial" w:eastAsia="Arial" w:hAnsi="Arial" w:cs="Arial"/>
          <w:color w:val="000000" w:themeColor="text1"/>
        </w:rPr>
        <w:t xml:space="preserve">Tento Dodatek nabývá platnosti dnem podpisu obou smluvních stran. Účinnosti nabývá jeho uveřejněním v registru smluv podle zákona č. 340/2015 Sb., o registru smluv. Smluvní strany sjednávají, že uveřejnění Dodatku provede Objednatel. Obě strany berou na vědomí, že nebudou uveřejněny pouze ty informace, které nelze poskytnout podle předpisů upravujících svobodný přístup k informacím. Považuje-li </w:t>
      </w:r>
      <w:r w:rsidR="003A3158">
        <w:rPr>
          <w:rFonts w:ascii="Arial" w:eastAsia="Arial" w:hAnsi="Arial" w:cs="Arial"/>
          <w:color w:val="000000" w:themeColor="text1"/>
        </w:rPr>
        <w:t xml:space="preserve">Poskytovatel </w:t>
      </w:r>
      <w:r w:rsidRPr="00E33F85">
        <w:rPr>
          <w:rFonts w:ascii="Arial" w:eastAsia="Arial" w:hAnsi="Arial" w:cs="Arial"/>
          <w:color w:val="000000" w:themeColor="text1"/>
        </w:rPr>
        <w:t>některé informace uvedené v tomto Dodatku za informace, které nemohou být uveřejněny v registru smluv podle zákona č. 340/2015 Sb., je povinen na to Objednate</w:t>
      </w:r>
      <w:r w:rsidR="00423AA5" w:rsidRPr="00E33F85">
        <w:rPr>
          <w:rFonts w:ascii="Arial" w:eastAsia="Arial" w:hAnsi="Arial" w:cs="Arial"/>
          <w:color w:val="000000" w:themeColor="text1"/>
        </w:rPr>
        <w:t>le</w:t>
      </w:r>
      <w:r w:rsidR="00F8025C" w:rsidRPr="00E33F85">
        <w:rPr>
          <w:rFonts w:ascii="Arial" w:eastAsia="Arial" w:hAnsi="Arial" w:cs="Arial"/>
          <w:color w:val="000000" w:themeColor="text1"/>
        </w:rPr>
        <w:t xml:space="preserve"> </w:t>
      </w:r>
      <w:r w:rsidRPr="00E33F85">
        <w:rPr>
          <w:rFonts w:ascii="Arial" w:eastAsia="Arial" w:hAnsi="Arial" w:cs="Arial"/>
          <w:color w:val="000000" w:themeColor="text1"/>
        </w:rPr>
        <w:t xml:space="preserve">současně s uzavřením tohoto Dodatku písemně upozornit. </w:t>
      </w:r>
    </w:p>
    <w:p w14:paraId="3390CC8B" w14:textId="77777777" w:rsidR="00E33F85" w:rsidRPr="00E33F85" w:rsidRDefault="00E33F85" w:rsidP="00E33F85">
      <w:pPr>
        <w:pStyle w:val="Odstavecseseznamem"/>
        <w:spacing w:after="0"/>
        <w:rPr>
          <w:rFonts w:ascii="Arial" w:eastAsia="Arial" w:hAnsi="Arial" w:cs="Arial"/>
          <w:color w:val="000000" w:themeColor="text1"/>
        </w:rPr>
      </w:pPr>
    </w:p>
    <w:p w14:paraId="0D4B234A" w14:textId="77777777" w:rsidR="00E33F85" w:rsidRDefault="7ED90947" w:rsidP="0C245453">
      <w:pPr>
        <w:pStyle w:val="Odstavecseseznamem"/>
        <w:numPr>
          <w:ilvl w:val="1"/>
          <w:numId w:val="24"/>
        </w:numPr>
        <w:spacing w:after="0"/>
        <w:ind w:left="709" w:hanging="709"/>
        <w:jc w:val="both"/>
        <w:rPr>
          <w:rFonts w:ascii="Arial" w:eastAsia="Arial" w:hAnsi="Arial" w:cs="Arial"/>
          <w:color w:val="000000" w:themeColor="text1"/>
        </w:rPr>
      </w:pPr>
      <w:r w:rsidRPr="00E33F85">
        <w:rPr>
          <w:rFonts w:ascii="Arial" w:eastAsia="Arial" w:hAnsi="Arial" w:cs="Arial"/>
          <w:color w:val="000000" w:themeColor="text1"/>
        </w:rPr>
        <w:t xml:space="preserve">Obě smluvní strany prohlašují, že tento Dodatek je projevem jejich svobodné, vážně </w:t>
      </w:r>
      <w:r w:rsidR="00423AA5" w:rsidRPr="00E33F85">
        <w:rPr>
          <w:rFonts w:ascii="Arial" w:eastAsia="Arial" w:hAnsi="Arial" w:cs="Arial"/>
          <w:color w:val="000000" w:themeColor="text1"/>
        </w:rPr>
        <w:t xml:space="preserve"> </w:t>
      </w:r>
      <w:r w:rsidRPr="00E33F85">
        <w:rPr>
          <w:rFonts w:ascii="Arial" w:eastAsia="Arial" w:hAnsi="Arial" w:cs="Arial"/>
          <w:color w:val="000000" w:themeColor="text1"/>
        </w:rPr>
        <w:t>míněné</w:t>
      </w:r>
      <w:r w:rsidR="0089358E" w:rsidRPr="00E33F85">
        <w:rPr>
          <w:rFonts w:ascii="Arial" w:eastAsia="Arial" w:hAnsi="Arial" w:cs="Arial"/>
          <w:color w:val="000000" w:themeColor="text1"/>
        </w:rPr>
        <w:t xml:space="preserve"> </w:t>
      </w:r>
      <w:r w:rsidRPr="00E33F85">
        <w:rPr>
          <w:rFonts w:ascii="Arial" w:eastAsia="Arial" w:hAnsi="Arial" w:cs="Arial"/>
          <w:color w:val="000000" w:themeColor="text1"/>
        </w:rPr>
        <w:t xml:space="preserve">a omylu prosté vůle, což stvrzují svými podpisy. </w:t>
      </w:r>
    </w:p>
    <w:p w14:paraId="16957573" w14:textId="77777777" w:rsidR="00E33F85" w:rsidRPr="00E33F85" w:rsidRDefault="00E33F85" w:rsidP="00E33F85">
      <w:pPr>
        <w:pStyle w:val="Odstavecseseznamem"/>
        <w:spacing w:after="0"/>
        <w:rPr>
          <w:rFonts w:ascii="Arial" w:eastAsia="Arial" w:hAnsi="Arial" w:cs="Arial"/>
          <w:color w:val="000000" w:themeColor="text1"/>
        </w:rPr>
      </w:pPr>
    </w:p>
    <w:p w14:paraId="243703C1" w14:textId="2219DD2D" w:rsidR="7ED90947" w:rsidRPr="00E33F85" w:rsidRDefault="7ED90947" w:rsidP="0C245453">
      <w:pPr>
        <w:pStyle w:val="Odstavecseseznamem"/>
        <w:numPr>
          <w:ilvl w:val="1"/>
          <w:numId w:val="24"/>
        </w:numPr>
        <w:spacing w:after="0"/>
        <w:ind w:left="709" w:hanging="709"/>
        <w:jc w:val="both"/>
        <w:rPr>
          <w:rFonts w:ascii="Arial" w:eastAsia="Arial" w:hAnsi="Arial" w:cs="Arial"/>
          <w:color w:val="000000" w:themeColor="text1"/>
        </w:rPr>
      </w:pPr>
      <w:r w:rsidRPr="00E33F85">
        <w:rPr>
          <w:rFonts w:ascii="Arial" w:eastAsia="Arial" w:hAnsi="Arial" w:cs="Arial"/>
          <w:color w:val="000000" w:themeColor="text1"/>
        </w:rPr>
        <w:t xml:space="preserve">Nedílnou </w:t>
      </w:r>
      <w:r w:rsidRPr="003A3158">
        <w:rPr>
          <w:rFonts w:ascii="Arial" w:eastAsia="Arial" w:hAnsi="Arial" w:cs="Arial"/>
          <w:color w:val="000000" w:themeColor="text1"/>
        </w:rPr>
        <w:t xml:space="preserve">součástí tohoto Dodatku je Příloha č. 1 – </w:t>
      </w:r>
      <w:r w:rsidR="003A3158" w:rsidRPr="003A3158">
        <w:rPr>
          <w:rFonts w:ascii="Arial" w:eastAsia="Franklin Gothic Book" w:hAnsi="Arial" w:cs="Arial"/>
          <w:bCs/>
          <w:color w:val="000000"/>
        </w:rPr>
        <w:t xml:space="preserve">Specifikace předmětu </w:t>
      </w:r>
      <w:r w:rsidR="003A3158" w:rsidRPr="003A3158">
        <w:rPr>
          <w:rFonts w:ascii="Arial" w:hAnsi="Arial" w:cs="Arial"/>
          <w:bCs/>
        </w:rPr>
        <w:t xml:space="preserve">spolupráce na </w:t>
      </w:r>
      <w:r w:rsidR="003A3158" w:rsidRPr="003A3158">
        <w:rPr>
          <w:rFonts w:ascii="Arial" w:eastAsia="Franklin Gothic Book" w:hAnsi="Arial" w:cs="Arial"/>
          <w:bCs/>
          <w:color w:val="000000"/>
        </w:rPr>
        <w:t>projektu „Balanc na skále. Retrospektiva: Aleš Veselý 1935-2025“ v prostorách Veletržní palác Národní galerie v Praze + časový harmonogram prací</w:t>
      </w:r>
      <w:r w:rsidR="00A75586" w:rsidRPr="003A3158">
        <w:rPr>
          <w:rFonts w:ascii="Arial" w:eastAsia="Arial" w:hAnsi="Arial" w:cs="Arial"/>
          <w:color w:val="00000A"/>
        </w:rPr>
        <w:t>.</w:t>
      </w:r>
    </w:p>
    <w:p w14:paraId="39ECE98A" w14:textId="6B72E258" w:rsidR="0DD19DDF" w:rsidRPr="00CC3DB5" w:rsidRDefault="0DD19DDF" w:rsidP="0DD19DDF">
      <w:pPr>
        <w:pStyle w:val="Odstavecseseznamem"/>
        <w:spacing w:after="0"/>
        <w:ind w:left="709" w:hanging="709"/>
        <w:jc w:val="both"/>
        <w:rPr>
          <w:rFonts w:ascii="Arial" w:eastAsia="Arial" w:hAnsi="Arial" w:cs="Arial"/>
          <w:b/>
          <w:bCs/>
          <w:color w:val="00000A"/>
        </w:rPr>
      </w:pPr>
    </w:p>
    <w:p w14:paraId="7C131F3A" w14:textId="3997DD02" w:rsidR="7ED90947" w:rsidRPr="00CC3DB5" w:rsidRDefault="7ED90947" w:rsidP="003A3158">
      <w:pPr>
        <w:tabs>
          <w:tab w:val="left" w:pos="3240"/>
        </w:tabs>
        <w:spacing w:after="140" w:line="276" w:lineRule="auto"/>
        <w:ind w:left="36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</w:rPr>
        <w:t xml:space="preserve"> </w:t>
      </w:r>
    </w:p>
    <w:p w14:paraId="25FDF086" w14:textId="62B73FE4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V Praze dne …………………                                   V Praze dne .…………………..</w:t>
      </w:r>
    </w:p>
    <w:p w14:paraId="64019286" w14:textId="37E9B559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 </w:t>
      </w:r>
    </w:p>
    <w:p w14:paraId="4AC77212" w14:textId="3EEC6994" w:rsidR="7ED90947" w:rsidRPr="00CC3DB5" w:rsidRDefault="7ED90947" w:rsidP="003A3158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 </w:t>
      </w:r>
    </w:p>
    <w:p w14:paraId="48657BF5" w14:textId="50ABFDA1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 xml:space="preserve"> </w:t>
      </w:r>
    </w:p>
    <w:p w14:paraId="78AF76AE" w14:textId="6EEBDB9E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................................................</w:t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hAnsi="Arial" w:cs="Arial"/>
        </w:rPr>
        <w:tab/>
      </w:r>
      <w:r w:rsidRPr="00CC3DB5">
        <w:rPr>
          <w:rFonts w:ascii="Arial" w:eastAsia="Arial" w:hAnsi="Arial" w:cs="Arial"/>
          <w:color w:val="00000A"/>
        </w:rPr>
        <w:t>................................................</w:t>
      </w:r>
    </w:p>
    <w:p w14:paraId="0E0B454F" w14:textId="01ED0346" w:rsidR="7ED90947" w:rsidRPr="00CC3DB5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CC3DB5">
        <w:rPr>
          <w:rFonts w:ascii="Arial" w:eastAsia="Arial" w:hAnsi="Arial" w:cs="Arial"/>
          <w:color w:val="00000A"/>
        </w:rPr>
        <w:t>Objednatel                                                                 Zhotovitel</w:t>
      </w:r>
    </w:p>
    <w:p w14:paraId="452B9818" w14:textId="73766609" w:rsidR="7ED90947" w:rsidRPr="001765CE" w:rsidRDefault="7ED90947" w:rsidP="00216CD0">
      <w:pPr>
        <w:spacing w:after="0"/>
        <w:jc w:val="both"/>
        <w:rPr>
          <w:rFonts w:ascii="Arial" w:eastAsia="Arial" w:hAnsi="Arial" w:cs="Arial"/>
          <w:color w:val="00000A"/>
        </w:rPr>
      </w:pPr>
      <w:r w:rsidRPr="001765CE">
        <w:rPr>
          <w:rFonts w:ascii="Arial" w:eastAsia="Arial" w:hAnsi="Arial" w:cs="Arial"/>
          <w:color w:val="00000A"/>
        </w:rPr>
        <w:t xml:space="preserve"> </w:t>
      </w:r>
    </w:p>
    <w:p w14:paraId="5117B860" w14:textId="13AD6864" w:rsidR="7AB01148" w:rsidRPr="001765CE" w:rsidRDefault="7AB01148" w:rsidP="00216CD0">
      <w:pPr>
        <w:jc w:val="both"/>
      </w:pPr>
    </w:p>
    <w:p w14:paraId="46583006" w14:textId="77777777" w:rsidR="000B1CFC" w:rsidRPr="001765CE" w:rsidRDefault="000B1CFC" w:rsidP="000B1CFC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1765CE">
        <w:rPr>
          <w:rFonts w:ascii="Arial" w:hAnsi="Arial" w:cs="Arial"/>
          <w:b/>
          <w:bCs/>
        </w:rPr>
        <w:lastRenderedPageBreak/>
        <w:t xml:space="preserve">Příloha č. 1 – </w:t>
      </w:r>
      <w:r w:rsidRPr="003A3158">
        <w:rPr>
          <w:rFonts w:ascii="Arial" w:eastAsia="Franklin Gothic Book" w:hAnsi="Arial" w:cs="Arial"/>
          <w:b/>
          <w:color w:val="000000"/>
        </w:rPr>
        <w:t xml:space="preserve">Specifikace předmětu </w:t>
      </w:r>
      <w:r w:rsidRPr="003A3158">
        <w:rPr>
          <w:rFonts w:ascii="Arial" w:hAnsi="Arial" w:cs="Arial"/>
          <w:b/>
        </w:rPr>
        <w:t xml:space="preserve">spolupráce na </w:t>
      </w:r>
      <w:r w:rsidRPr="003A3158">
        <w:rPr>
          <w:rFonts w:ascii="Arial" w:eastAsia="Franklin Gothic Book" w:hAnsi="Arial" w:cs="Arial"/>
          <w:b/>
          <w:color w:val="000000"/>
        </w:rPr>
        <w:t>projektu „Balanc na skále. Retrospektiva: Aleš Veselý 1935-2025“ v prostorách Veletržní palác Národní galerie v Praze + časový harmonogram prací</w:t>
      </w:r>
    </w:p>
    <w:p w14:paraId="40372095" w14:textId="77777777" w:rsidR="000B1CFC" w:rsidRDefault="000B1CFC" w:rsidP="000B1CFC">
      <w:pPr>
        <w:jc w:val="both"/>
        <w:rPr>
          <w:rStyle w:val="Hypertextovodkaz"/>
          <w:rFonts w:ascii="Arial" w:eastAsia="Arial" w:hAnsi="Arial" w:cs="Arial"/>
          <w:color w:val="000000" w:themeColor="text1"/>
          <w:lang w:val="da-DK"/>
        </w:rPr>
      </w:pPr>
    </w:p>
    <w:p w14:paraId="1DE9DC22" w14:textId="77777777" w:rsidR="000B1CFC" w:rsidRPr="003632F8" w:rsidRDefault="000B1CFC" w:rsidP="000B1CFC">
      <w:pPr>
        <w:numPr>
          <w:ilvl w:val="0"/>
          <w:numId w:val="30"/>
        </w:numPr>
        <w:spacing w:after="0" w:line="100" w:lineRule="atLeast"/>
        <w:rPr>
          <w:rFonts w:ascii="Arial" w:hAnsi="Arial" w:cs="Arial"/>
        </w:rPr>
      </w:pPr>
      <w:r w:rsidRPr="003632F8">
        <w:rPr>
          <w:rFonts w:ascii="Arial" w:hAnsi="Arial" w:cs="Arial"/>
          <w:b/>
          <w:u w:val="single"/>
        </w:rPr>
        <w:t>Po celou dobu přípravy, trvání výstavy (od nabytí účinnosti smlouvy – do 30. 11. 2024)</w:t>
      </w:r>
    </w:p>
    <w:p w14:paraId="2FAEBC53" w14:textId="77777777" w:rsidR="000B1CFC" w:rsidRPr="003632F8" w:rsidRDefault="000B1CFC" w:rsidP="000B1CFC">
      <w:pPr>
        <w:rPr>
          <w:rFonts w:ascii="Arial" w:hAnsi="Arial" w:cs="Arial"/>
          <w:b/>
          <w:u w:val="single"/>
        </w:rPr>
      </w:pPr>
    </w:p>
    <w:p w14:paraId="5D7B89ED" w14:textId="77777777" w:rsidR="000B1CFC" w:rsidRPr="003632F8" w:rsidRDefault="000B1CFC" w:rsidP="000B1CFC">
      <w:pPr>
        <w:numPr>
          <w:ilvl w:val="0"/>
          <w:numId w:val="31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Podíl na přípravě, správě a dodržování přiděleného rozpočtu</w:t>
      </w:r>
    </w:p>
    <w:p w14:paraId="676737C4" w14:textId="77777777" w:rsidR="000B1CFC" w:rsidRPr="003632F8" w:rsidRDefault="000B1CFC" w:rsidP="000B1CFC">
      <w:pPr>
        <w:numPr>
          <w:ilvl w:val="0"/>
          <w:numId w:val="31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Administrativní podpora projektu (příprava dokumentů - referátníků, zadávání do EIS Jasu, spisová služba apod.)</w:t>
      </w:r>
    </w:p>
    <w:p w14:paraId="7DD33EE7" w14:textId="16A6473A" w:rsidR="000B1CFC" w:rsidRPr="003632F8" w:rsidRDefault="000B1CFC" w:rsidP="000B1CFC">
      <w:p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 xml:space="preserve">Poskytovateli náleží odměna ve výši: </w:t>
      </w:r>
      <w:proofErr w:type="spellStart"/>
      <w:r w:rsidR="009A10FE">
        <w:rPr>
          <w:rFonts w:ascii="Arial" w:hAnsi="Arial" w:cs="Arial"/>
        </w:rPr>
        <w:t>xxxxx</w:t>
      </w:r>
      <w:proofErr w:type="spellEnd"/>
      <w:r w:rsidRPr="003632F8">
        <w:rPr>
          <w:rFonts w:ascii="Arial" w:hAnsi="Arial" w:cs="Arial"/>
        </w:rPr>
        <w:t xml:space="preserve"> Kč bez DPH (slovy </w:t>
      </w:r>
      <w:proofErr w:type="spellStart"/>
      <w:r w:rsidR="009A10FE">
        <w:rPr>
          <w:rFonts w:ascii="Arial" w:hAnsi="Arial" w:cs="Arial"/>
        </w:rPr>
        <w:t>xxxxxxx</w:t>
      </w:r>
      <w:proofErr w:type="spellEnd"/>
      <w:r w:rsidRPr="003632F8">
        <w:rPr>
          <w:rFonts w:ascii="Arial" w:hAnsi="Arial" w:cs="Arial"/>
        </w:rPr>
        <w:t xml:space="preserve"> korun českých) splatná na základě faktury Poskytovatele vystavené po nabytí účinnosti této smlouvy.</w:t>
      </w:r>
    </w:p>
    <w:p w14:paraId="2C2128EB" w14:textId="77777777" w:rsidR="000B1CFC" w:rsidRPr="003632F8" w:rsidRDefault="000B1CFC" w:rsidP="000B1CFC">
      <w:pPr>
        <w:rPr>
          <w:rFonts w:ascii="Arial" w:hAnsi="Arial" w:cs="Arial"/>
          <w:b/>
          <w:u w:val="single"/>
        </w:rPr>
      </w:pPr>
    </w:p>
    <w:p w14:paraId="0F2B82BC" w14:textId="77777777" w:rsidR="000B1CFC" w:rsidRPr="003632F8" w:rsidRDefault="000B1CFC" w:rsidP="000B1CFC">
      <w:pPr>
        <w:numPr>
          <w:ilvl w:val="0"/>
          <w:numId w:val="30"/>
        </w:numPr>
        <w:spacing w:after="240" w:line="100" w:lineRule="atLeast"/>
        <w:rPr>
          <w:rFonts w:ascii="Arial" w:hAnsi="Arial" w:cs="Arial"/>
        </w:rPr>
      </w:pPr>
      <w:r w:rsidRPr="003632F8">
        <w:rPr>
          <w:rFonts w:ascii="Arial" w:hAnsi="Arial" w:cs="Arial"/>
          <w:b/>
          <w:u w:val="single"/>
        </w:rPr>
        <w:t xml:space="preserve">Do zahájení výstavy (do </w:t>
      </w:r>
      <w:r>
        <w:rPr>
          <w:rFonts w:ascii="Arial" w:hAnsi="Arial" w:cs="Arial"/>
          <w:b/>
          <w:u w:val="single"/>
        </w:rPr>
        <w:t>25</w:t>
      </w:r>
      <w:r w:rsidRPr="003632F8">
        <w:rPr>
          <w:rFonts w:ascii="Arial" w:hAnsi="Arial" w:cs="Arial"/>
          <w:b/>
          <w:u w:val="single"/>
        </w:rPr>
        <w:t>. 9. 2025)</w:t>
      </w:r>
    </w:p>
    <w:p w14:paraId="13432517" w14:textId="77777777" w:rsidR="000B1CFC" w:rsidRPr="003632F8" w:rsidRDefault="000B1CFC" w:rsidP="000B1CFC">
      <w:pPr>
        <w:spacing w:after="240"/>
        <w:rPr>
          <w:rFonts w:ascii="Arial" w:hAnsi="Arial" w:cs="Arial"/>
        </w:rPr>
      </w:pPr>
      <w:r w:rsidRPr="003632F8">
        <w:rPr>
          <w:rFonts w:ascii="Arial" w:hAnsi="Arial" w:cs="Arial"/>
        </w:rPr>
        <w:t>Nezbytná součinnost při jednání s partnery výstavy i dojednávání podmínek se všemi spolupracujícími institucemi či orgány, součinnost při uzavírání smluv, předávacích protokolů apod.</w:t>
      </w:r>
    </w:p>
    <w:p w14:paraId="11F29F14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V součinnosti s Registrem NG a kurátorem výstavy oslovení a dojednání podmínek spolupráce s půjčiteli, a výstavních podmínek exponátů (klimatické, bezpečnostní podmínky aj.).</w:t>
      </w:r>
    </w:p>
    <w:p w14:paraId="23CD6CD4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Nezbytná koordinace při uzavírání smluv o výpůjčce a podíl na evidenci výpůjčních podmínek, tzn. plnění tabulky exponátů jako podkladu pro objednání potřebných služeb či vypsání soutěží (pojištění, transport, stavbu fundu, osvětlení, klima, výstavní grafika apod.).</w:t>
      </w:r>
    </w:p>
    <w:p w14:paraId="1AD4BB16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Oslovení a dojednání podmínek s dodavateli, příprava podkladů pro objednávky či zadávací dokumentace pro výběrová řízení, nezbytná koordinace při uzavírání smluv.</w:t>
      </w:r>
    </w:p>
    <w:p w14:paraId="6E1A0C10" w14:textId="77777777" w:rsidR="000B1CFC" w:rsidRPr="003632F8" w:rsidRDefault="000B1CFC" w:rsidP="000B1CFC">
      <w:pPr>
        <w:pStyle w:val="Normlnweb"/>
        <w:numPr>
          <w:ilvl w:val="0"/>
          <w:numId w:val="32"/>
        </w:numPr>
        <w:shd w:val="clear" w:color="auto" w:fill="FFFFFF"/>
        <w:spacing w:before="0" w:after="0"/>
        <w:rPr>
          <w:rFonts w:ascii="Arial" w:hAnsi="Arial" w:cs="Arial"/>
        </w:rPr>
      </w:pPr>
      <w:r w:rsidRPr="003632F8">
        <w:rPr>
          <w:rFonts w:ascii="Arial" w:hAnsi="Arial" w:cs="Arial"/>
          <w:color w:val="000000"/>
        </w:rPr>
        <w:t>Zadávání jednotlivých dílčích prací dodavatelům NG pod řádnou kontrolou nadřízenému orgánu příslušných odborů NG.</w:t>
      </w:r>
    </w:p>
    <w:p w14:paraId="784DB02E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Příprava harmonogramů v rámci realizace výstavy a dohled nad jejich plněním.</w:t>
      </w:r>
    </w:p>
    <w:p w14:paraId="576CC3FA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 xml:space="preserve">Organizace schůzek realizačního týmu výstavy, jejich řízení, nezbytná jednání napříč odděleními NG a </w:t>
      </w:r>
      <w:r w:rsidRPr="003632F8">
        <w:rPr>
          <w:rFonts w:ascii="Arial" w:hAnsi="Arial" w:cs="Arial"/>
          <w:color w:val="000000"/>
        </w:rPr>
        <w:t>zajištění součinnosti orgánů NG</w:t>
      </w:r>
      <w:r w:rsidRPr="003632F8">
        <w:rPr>
          <w:rFonts w:ascii="Arial" w:hAnsi="Arial" w:cs="Arial"/>
        </w:rPr>
        <w:t>, distribuce zápisů.</w:t>
      </w:r>
    </w:p>
    <w:p w14:paraId="02A743FC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Dohled nad instalací exponátů a plnění koordinační role.</w:t>
      </w:r>
    </w:p>
    <w:p w14:paraId="65E7DF2E" w14:textId="77777777" w:rsidR="000B1CFC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Kontrola prací dodavatelů a zajištění případných reklamací dodávek služeb i materiálů.</w:t>
      </w:r>
    </w:p>
    <w:p w14:paraId="0B69D03E" w14:textId="77777777" w:rsidR="000B1CFC" w:rsidRPr="00DC4990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DC4990">
        <w:rPr>
          <w:rFonts w:ascii="Arial" w:hAnsi="Arial" w:cs="Arial"/>
          <w:lang w:val="da-DK"/>
        </w:rPr>
        <w:t xml:space="preserve">Vyřízení specifických transportních a manipulačních požadavků v souvislosti s nadrozměrnými či technicky náročnými díly (např. plastika Kaddish, pro kterou je nutné zajistit transport s jeřábem). </w:t>
      </w:r>
    </w:p>
    <w:p w14:paraId="75668D8C" w14:textId="3D150F93" w:rsidR="000B1CFC" w:rsidRPr="003632F8" w:rsidRDefault="000B1CFC" w:rsidP="000B1CFC">
      <w:pPr>
        <w:suppressAutoHyphens w:val="0"/>
        <w:ind w:left="360"/>
        <w:rPr>
          <w:rFonts w:ascii="Arial" w:hAnsi="Arial" w:cs="Arial"/>
        </w:rPr>
      </w:pPr>
      <w:r w:rsidRPr="003632F8">
        <w:rPr>
          <w:rFonts w:ascii="Arial" w:hAnsi="Arial" w:cs="Arial"/>
        </w:rPr>
        <w:t xml:space="preserve">Poskytovateli náleží odměna  ve výši: </w:t>
      </w:r>
      <w:proofErr w:type="spellStart"/>
      <w:r w:rsidR="009A10FE">
        <w:rPr>
          <w:rFonts w:ascii="Arial" w:hAnsi="Arial" w:cs="Arial"/>
        </w:rPr>
        <w:t>xxxxxxxx</w:t>
      </w:r>
      <w:proofErr w:type="spellEnd"/>
      <w:r w:rsidRPr="003632F8">
        <w:rPr>
          <w:rFonts w:ascii="Arial" w:hAnsi="Arial" w:cs="Arial"/>
        </w:rPr>
        <w:t xml:space="preserve"> Kč bez DPH (slovy </w:t>
      </w:r>
      <w:r w:rsidR="009A10FE">
        <w:rPr>
          <w:rFonts w:ascii="Arial" w:hAnsi="Arial" w:cs="Arial"/>
        </w:rPr>
        <w:t>xxxxxxxx</w:t>
      </w:r>
      <w:r w:rsidRPr="003632F8">
        <w:rPr>
          <w:rFonts w:ascii="Arial" w:hAnsi="Arial" w:cs="Arial"/>
        </w:rPr>
        <w:t xml:space="preserve"> tisíc korun českých) splatná na základě faktury vystavené nejdříve po řádném poskytnutí a odsouhlasení plnění ad B.</w:t>
      </w:r>
    </w:p>
    <w:p w14:paraId="7A512872" w14:textId="77777777" w:rsidR="000B1CFC" w:rsidRPr="003632F8" w:rsidRDefault="000B1CFC" w:rsidP="000B1CFC">
      <w:pPr>
        <w:suppressAutoHyphens w:val="0"/>
        <w:ind w:left="360"/>
        <w:rPr>
          <w:rFonts w:ascii="Arial" w:hAnsi="Arial" w:cs="Arial"/>
          <w:b/>
          <w:u w:val="single"/>
        </w:rPr>
      </w:pPr>
    </w:p>
    <w:p w14:paraId="16898F88" w14:textId="77777777" w:rsidR="000B1CFC" w:rsidRPr="003632F8" w:rsidRDefault="000B1CFC" w:rsidP="000B1CFC">
      <w:pPr>
        <w:numPr>
          <w:ilvl w:val="0"/>
          <w:numId w:val="30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  <w:b/>
          <w:u w:val="single"/>
        </w:rPr>
        <w:lastRenderedPageBreak/>
        <w:t xml:space="preserve">V době trvání a po skončení výstavy (od </w:t>
      </w:r>
      <w:r>
        <w:rPr>
          <w:rFonts w:ascii="Arial" w:hAnsi="Arial" w:cs="Arial"/>
          <w:b/>
          <w:u w:val="single"/>
        </w:rPr>
        <w:t>26</w:t>
      </w:r>
      <w:r w:rsidRPr="003632F8">
        <w:rPr>
          <w:rFonts w:ascii="Arial" w:hAnsi="Arial" w:cs="Arial"/>
          <w:b/>
          <w:u w:val="single"/>
        </w:rPr>
        <w:t>. 9. 2025 do 31. 3. 2026)</w:t>
      </w:r>
    </w:p>
    <w:p w14:paraId="36542076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Kontrola výstavy během návštěvnického provozu a řešení dílčích problémů spojených s provozem výstavy.</w:t>
      </w:r>
    </w:p>
    <w:p w14:paraId="546E105B" w14:textId="77777777" w:rsidR="000B1CFC" w:rsidRPr="003632F8" w:rsidRDefault="000B1CFC" w:rsidP="000B1CFC">
      <w:pPr>
        <w:pStyle w:val="Normlnweb"/>
        <w:numPr>
          <w:ilvl w:val="0"/>
          <w:numId w:val="32"/>
        </w:numPr>
        <w:shd w:val="clear" w:color="auto" w:fill="FFFFFF"/>
        <w:spacing w:before="0" w:after="0"/>
        <w:rPr>
          <w:rFonts w:ascii="Arial" w:hAnsi="Arial" w:cs="Arial"/>
        </w:rPr>
      </w:pPr>
      <w:r w:rsidRPr="003632F8">
        <w:rPr>
          <w:rFonts w:ascii="Arial" w:hAnsi="Arial" w:cs="Arial"/>
        </w:rPr>
        <w:t>V případě potřeby organizace a zajištění všech služeb a prací souvisejících s obsahovými změnami výstavy, podíl na přípravě harmonogramu obsahových změn.</w:t>
      </w:r>
    </w:p>
    <w:p w14:paraId="1D764376" w14:textId="77777777" w:rsidR="000B1CFC" w:rsidRPr="003632F8" w:rsidRDefault="000B1CFC" w:rsidP="000B1CFC">
      <w:pPr>
        <w:pStyle w:val="Normlnweb"/>
        <w:shd w:val="clear" w:color="auto" w:fill="FFFFFF"/>
        <w:spacing w:before="0" w:after="0"/>
        <w:ind w:left="720"/>
        <w:rPr>
          <w:rFonts w:ascii="Arial" w:hAnsi="Arial" w:cs="Arial"/>
          <w:color w:val="000000"/>
        </w:rPr>
      </w:pPr>
    </w:p>
    <w:p w14:paraId="5D06B585" w14:textId="77777777" w:rsidR="000B1CFC" w:rsidRPr="003632F8" w:rsidRDefault="000B1CFC" w:rsidP="000B1CFC">
      <w:pPr>
        <w:pStyle w:val="Normlnweb"/>
        <w:numPr>
          <w:ilvl w:val="0"/>
          <w:numId w:val="32"/>
        </w:numPr>
        <w:shd w:val="clear" w:color="auto" w:fill="FFFFFF"/>
        <w:spacing w:before="0" w:after="0"/>
        <w:rPr>
          <w:rFonts w:ascii="Arial" w:hAnsi="Arial" w:cs="Arial"/>
        </w:rPr>
      </w:pPr>
      <w:r w:rsidRPr="003632F8">
        <w:rPr>
          <w:rFonts w:ascii="Arial" w:hAnsi="Arial" w:cs="Arial"/>
        </w:rPr>
        <w:t>Dohled nad dodržováním výpůjčních podmínek</w:t>
      </w:r>
    </w:p>
    <w:p w14:paraId="656E9D3C" w14:textId="77777777" w:rsidR="000B1CFC" w:rsidRPr="003632F8" w:rsidRDefault="000B1CFC" w:rsidP="000B1CFC">
      <w:pPr>
        <w:pStyle w:val="Normlnweb"/>
        <w:shd w:val="clear" w:color="auto" w:fill="FFFFFF"/>
        <w:spacing w:before="0" w:after="0"/>
        <w:rPr>
          <w:rFonts w:ascii="Arial" w:hAnsi="Arial" w:cs="Arial"/>
          <w:color w:val="000000"/>
        </w:rPr>
      </w:pPr>
    </w:p>
    <w:p w14:paraId="5F92F28B" w14:textId="77777777" w:rsidR="000B1CFC" w:rsidRPr="003632F8" w:rsidRDefault="000B1CFC" w:rsidP="000B1CFC">
      <w:pPr>
        <w:pStyle w:val="Normlnweb"/>
        <w:numPr>
          <w:ilvl w:val="0"/>
          <w:numId w:val="32"/>
        </w:numPr>
        <w:shd w:val="clear" w:color="auto" w:fill="FFFFFF"/>
        <w:spacing w:before="0" w:after="0"/>
        <w:rPr>
          <w:rFonts w:ascii="Arial" w:hAnsi="Arial" w:cs="Arial"/>
        </w:rPr>
      </w:pPr>
      <w:r w:rsidRPr="003632F8">
        <w:rPr>
          <w:rFonts w:ascii="Arial" w:hAnsi="Arial" w:cs="Arial"/>
          <w:color w:val="000000"/>
        </w:rPr>
        <w:t xml:space="preserve">Zajištění reprezentativního stavu prostoru výstavy v obvyklé kvalitě NG. </w:t>
      </w:r>
    </w:p>
    <w:p w14:paraId="236F9FFB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Zajištění de-instalace výstavy a výstavního fundu.</w:t>
      </w:r>
    </w:p>
    <w:p w14:paraId="0C591FBA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Dohled nad rozvozem exponátů a naplnění výstavních podmínek.</w:t>
      </w:r>
    </w:p>
    <w:p w14:paraId="5222D73E" w14:textId="77777777" w:rsidR="000B1CFC" w:rsidRPr="003632F8" w:rsidRDefault="000B1CFC" w:rsidP="000B1CFC">
      <w:pPr>
        <w:numPr>
          <w:ilvl w:val="0"/>
          <w:numId w:val="32"/>
        </w:numPr>
        <w:suppressAutoHyphens w:val="0"/>
        <w:rPr>
          <w:rFonts w:ascii="Arial" w:hAnsi="Arial" w:cs="Arial"/>
        </w:rPr>
      </w:pPr>
      <w:r w:rsidRPr="003632F8">
        <w:rPr>
          <w:rFonts w:ascii="Arial" w:hAnsi="Arial" w:cs="Arial"/>
        </w:rPr>
        <w:t>Kontrola prací dodavatelů a zajištění případných reklamací dodávek služeb i materiálu.</w:t>
      </w:r>
    </w:p>
    <w:p w14:paraId="1DA859F7" w14:textId="79A17C22" w:rsidR="000B1CFC" w:rsidRPr="003632F8" w:rsidRDefault="000B1CFC" w:rsidP="000B1CFC">
      <w:pPr>
        <w:suppressAutoHyphens w:val="0"/>
        <w:ind w:left="360"/>
        <w:rPr>
          <w:rFonts w:ascii="Arial" w:hAnsi="Arial" w:cs="Arial"/>
        </w:rPr>
      </w:pPr>
      <w:r w:rsidRPr="003632F8">
        <w:rPr>
          <w:rFonts w:ascii="Arial" w:hAnsi="Arial" w:cs="Arial"/>
        </w:rPr>
        <w:t xml:space="preserve">Poskytovateli náleží odměna  ve výši: </w:t>
      </w:r>
      <w:proofErr w:type="spellStart"/>
      <w:r w:rsidR="009A10FE">
        <w:rPr>
          <w:rFonts w:ascii="Arial" w:hAnsi="Arial" w:cs="Arial"/>
        </w:rPr>
        <w:t>xxxxx</w:t>
      </w:r>
      <w:proofErr w:type="spellEnd"/>
      <w:r w:rsidRPr="003632F8">
        <w:rPr>
          <w:rFonts w:ascii="Arial" w:hAnsi="Arial" w:cs="Arial"/>
        </w:rPr>
        <w:t xml:space="preserve"> Kč bez DPH (slovy </w:t>
      </w:r>
      <w:proofErr w:type="spellStart"/>
      <w:r w:rsidR="009A10FE">
        <w:rPr>
          <w:rFonts w:ascii="Arial" w:hAnsi="Arial" w:cs="Arial"/>
        </w:rPr>
        <w:t>xxxxxx</w:t>
      </w:r>
      <w:proofErr w:type="spellEnd"/>
      <w:r w:rsidRPr="003632F8">
        <w:rPr>
          <w:rFonts w:ascii="Arial" w:hAnsi="Arial" w:cs="Arial"/>
        </w:rPr>
        <w:t xml:space="preserve"> korun českých) splatná na základě faktury vystavené nejdříve po řádném poskytnutí a odsouhlasení plnění ad C. </w:t>
      </w:r>
    </w:p>
    <w:p w14:paraId="5E90168B" w14:textId="77777777" w:rsidR="000B1CFC" w:rsidRPr="003632F8" w:rsidRDefault="000B1CFC" w:rsidP="000B1CFC">
      <w:pPr>
        <w:jc w:val="both"/>
        <w:rPr>
          <w:rStyle w:val="Hypertextovodkaz"/>
          <w:rFonts w:ascii="Arial" w:eastAsia="Arial" w:hAnsi="Arial" w:cs="Arial"/>
          <w:color w:val="000000" w:themeColor="text1"/>
        </w:rPr>
      </w:pPr>
    </w:p>
    <w:p w14:paraId="58BDCD14" w14:textId="77777777" w:rsidR="000B1CFC" w:rsidRPr="003632F8" w:rsidRDefault="000B1CFC" w:rsidP="000B1CFC">
      <w:pPr>
        <w:jc w:val="both"/>
        <w:rPr>
          <w:rStyle w:val="Hypertextovodkaz"/>
          <w:rFonts w:ascii="Arial" w:eastAsia="Arial" w:hAnsi="Arial" w:cs="Arial"/>
          <w:color w:val="000000" w:themeColor="text1"/>
          <w:lang w:val="da-DK"/>
        </w:rPr>
      </w:pPr>
    </w:p>
    <w:p w14:paraId="04715867" w14:textId="77777777" w:rsidR="000B1CFC" w:rsidRPr="003632F8" w:rsidRDefault="000B1CFC" w:rsidP="000B1CFC">
      <w:pPr>
        <w:rPr>
          <w:rFonts w:ascii="Arial" w:hAnsi="Arial" w:cs="Arial"/>
        </w:rPr>
      </w:pPr>
    </w:p>
    <w:p w14:paraId="478B924C" w14:textId="02C48FA1" w:rsidR="7AB01148" w:rsidRPr="001765CE" w:rsidRDefault="7AB01148" w:rsidP="00216CD0">
      <w:pPr>
        <w:spacing w:after="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</w:p>
    <w:p w14:paraId="3486788F" w14:textId="3BD930D0" w:rsidR="00EC5A43" w:rsidRPr="005211D5" w:rsidRDefault="00EC5A43" w:rsidP="005211D5">
      <w:pPr>
        <w:suppressAutoHyphens w:val="0"/>
        <w:spacing w:after="0" w:line="240" w:lineRule="auto"/>
        <w:rPr>
          <w:lang w:val="da-DK"/>
        </w:rPr>
      </w:pPr>
    </w:p>
    <w:sectPr w:rsidR="00EC5A43" w:rsidRPr="005211D5">
      <w:pgSz w:w="11906" w:h="16838"/>
      <w:pgMar w:top="1417" w:right="1417" w:bottom="1417" w:left="1417" w:header="708" w:footer="708" w:gutter="0"/>
      <w:cols w:space="708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Times&quot;,serif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255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</w:r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</w:rPr>
    </w:lvl>
  </w:abstractNum>
  <w:abstractNum w:abstractNumId="3" w15:restartNumberingAfterBreak="0">
    <w:nsid w:val="031232F0"/>
    <w:multiLevelType w:val="hybridMultilevel"/>
    <w:tmpl w:val="71CC3456"/>
    <w:lvl w:ilvl="0" w:tplc="1102DC0C">
      <w:start w:val="2"/>
      <w:numFmt w:val="lowerLetter"/>
      <w:lvlText w:val="%1)"/>
      <w:lvlJc w:val="left"/>
      <w:pPr>
        <w:ind w:left="360" w:hanging="360"/>
      </w:pPr>
    </w:lvl>
    <w:lvl w:ilvl="1" w:tplc="64708884">
      <w:start w:val="1"/>
      <w:numFmt w:val="lowerLetter"/>
      <w:lvlText w:val="%2."/>
      <w:lvlJc w:val="left"/>
      <w:pPr>
        <w:ind w:left="1440" w:hanging="360"/>
      </w:pPr>
    </w:lvl>
    <w:lvl w:ilvl="2" w:tplc="BE36C3B6">
      <w:start w:val="1"/>
      <w:numFmt w:val="lowerRoman"/>
      <w:lvlText w:val="%3."/>
      <w:lvlJc w:val="right"/>
      <w:pPr>
        <w:ind w:left="2160" w:hanging="180"/>
      </w:pPr>
    </w:lvl>
    <w:lvl w:ilvl="3" w:tplc="A6A20BAA">
      <w:start w:val="1"/>
      <w:numFmt w:val="decimal"/>
      <w:lvlText w:val="%4."/>
      <w:lvlJc w:val="left"/>
      <w:pPr>
        <w:ind w:left="2880" w:hanging="360"/>
      </w:pPr>
    </w:lvl>
    <w:lvl w:ilvl="4" w:tplc="DB5CEA00">
      <w:start w:val="1"/>
      <w:numFmt w:val="lowerLetter"/>
      <w:lvlText w:val="%5."/>
      <w:lvlJc w:val="left"/>
      <w:pPr>
        <w:ind w:left="3600" w:hanging="360"/>
      </w:pPr>
    </w:lvl>
    <w:lvl w:ilvl="5" w:tplc="CAACC8F8">
      <w:start w:val="1"/>
      <w:numFmt w:val="lowerRoman"/>
      <w:lvlText w:val="%6."/>
      <w:lvlJc w:val="right"/>
      <w:pPr>
        <w:ind w:left="4320" w:hanging="180"/>
      </w:pPr>
    </w:lvl>
    <w:lvl w:ilvl="6" w:tplc="5A6C480A">
      <w:start w:val="1"/>
      <w:numFmt w:val="decimal"/>
      <w:lvlText w:val="%7."/>
      <w:lvlJc w:val="left"/>
      <w:pPr>
        <w:ind w:left="5040" w:hanging="360"/>
      </w:pPr>
    </w:lvl>
    <w:lvl w:ilvl="7" w:tplc="1A744EAE">
      <w:start w:val="1"/>
      <w:numFmt w:val="lowerLetter"/>
      <w:lvlText w:val="%8."/>
      <w:lvlJc w:val="left"/>
      <w:pPr>
        <w:ind w:left="5760" w:hanging="360"/>
      </w:pPr>
    </w:lvl>
    <w:lvl w:ilvl="8" w:tplc="D9D0C2E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516FC"/>
    <w:multiLevelType w:val="multilevel"/>
    <w:tmpl w:val="B94416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0FC98C61"/>
    <w:multiLevelType w:val="hybridMultilevel"/>
    <w:tmpl w:val="E1D66744"/>
    <w:lvl w:ilvl="0" w:tplc="3A5EAE8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D7E1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2467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44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8E7D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54BF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8000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CAD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02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1FF1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63C367B"/>
    <w:multiLevelType w:val="hybridMultilevel"/>
    <w:tmpl w:val="84A40526"/>
    <w:lvl w:ilvl="0" w:tplc="7D72F86C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C2D7C"/>
    <w:multiLevelType w:val="multilevel"/>
    <w:tmpl w:val="5E00B75A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26B0A"/>
    <w:multiLevelType w:val="hybridMultilevel"/>
    <w:tmpl w:val="3CCAA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5A673"/>
    <w:multiLevelType w:val="hybridMultilevel"/>
    <w:tmpl w:val="E5AC74B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5B3A27B4">
      <w:start w:val="1"/>
      <w:numFmt w:val="lowerLetter"/>
      <w:lvlText w:val="%2."/>
      <w:lvlJc w:val="left"/>
      <w:pPr>
        <w:ind w:left="1440" w:hanging="360"/>
      </w:pPr>
    </w:lvl>
    <w:lvl w:ilvl="2" w:tplc="75A6C2DE">
      <w:start w:val="1"/>
      <w:numFmt w:val="lowerRoman"/>
      <w:lvlText w:val="%3."/>
      <w:lvlJc w:val="right"/>
      <w:pPr>
        <w:ind w:left="2160" w:hanging="180"/>
      </w:pPr>
    </w:lvl>
    <w:lvl w:ilvl="3" w:tplc="6D9A4754">
      <w:start w:val="1"/>
      <w:numFmt w:val="decimal"/>
      <w:lvlText w:val="%4."/>
      <w:lvlJc w:val="left"/>
      <w:pPr>
        <w:ind w:left="2880" w:hanging="360"/>
      </w:pPr>
    </w:lvl>
    <w:lvl w:ilvl="4" w:tplc="F28C9320">
      <w:start w:val="1"/>
      <w:numFmt w:val="lowerLetter"/>
      <w:lvlText w:val="%5."/>
      <w:lvlJc w:val="left"/>
      <w:pPr>
        <w:ind w:left="3600" w:hanging="360"/>
      </w:pPr>
    </w:lvl>
    <w:lvl w:ilvl="5" w:tplc="B94AC66C">
      <w:start w:val="1"/>
      <w:numFmt w:val="lowerRoman"/>
      <w:lvlText w:val="%6."/>
      <w:lvlJc w:val="right"/>
      <w:pPr>
        <w:ind w:left="4320" w:hanging="180"/>
      </w:pPr>
    </w:lvl>
    <w:lvl w:ilvl="6" w:tplc="A874F4F0">
      <w:start w:val="1"/>
      <w:numFmt w:val="decimal"/>
      <w:lvlText w:val="%7."/>
      <w:lvlJc w:val="left"/>
      <w:pPr>
        <w:ind w:left="5040" w:hanging="360"/>
      </w:pPr>
    </w:lvl>
    <w:lvl w:ilvl="7" w:tplc="304E9682">
      <w:start w:val="1"/>
      <w:numFmt w:val="lowerLetter"/>
      <w:lvlText w:val="%8."/>
      <w:lvlJc w:val="left"/>
      <w:pPr>
        <w:ind w:left="5760" w:hanging="360"/>
      </w:pPr>
    </w:lvl>
    <w:lvl w:ilvl="8" w:tplc="5EA448B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F109FA"/>
    <w:multiLevelType w:val="hybridMultilevel"/>
    <w:tmpl w:val="68DEAC36"/>
    <w:lvl w:ilvl="0" w:tplc="3F9A7030">
      <w:start w:val="1"/>
      <w:numFmt w:val="decimal"/>
      <w:lvlText w:val="%1."/>
      <w:lvlJc w:val="left"/>
      <w:pPr>
        <w:ind w:left="720" w:hanging="360"/>
      </w:pPr>
      <w:rPr>
        <w:rFonts w:ascii="Arial" w:eastAsia="SimSun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01221"/>
    <w:multiLevelType w:val="hybridMultilevel"/>
    <w:tmpl w:val="10C48B90"/>
    <w:lvl w:ilvl="0" w:tplc="B9CC7C8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6F9A9"/>
    <w:multiLevelType w:val="hybridMultilevel"/>
    <w:tmpl w:val="723E513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F5AED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26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0ACE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381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906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0FF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45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A45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320F9"/>
    <w:multiLevelType w:val="hybridMultilevel"/>
    <w:tmpl w:val="FF8A00A4"/>
    <w:lvl w:ilvl="0" w:tplc="7D72F86C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AFE12"/>
    <w:multiLevelType w:val="multilevel"/>
    <w:tmpl w:val="50147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80F90E"/>
    <w:multiLevelType w:val="hybridMultilevel"/>
    <w:tmpl w:val="3E4EA084"/>
    <w:lvl w:ilvl="0" w:tplc="564060CE">
      <w:start w:val="1"/>
      <w:numFmt w:val="lowerLetter"/>
      <w:lvlText w:val="%1)"/>
      <w:lvlJc w:val="left"/>
      <w:pPr>
        <w:ind w:left="360" w:hanging="360"/>
      </w:pPr>
    </w:lvl>
    <w:lvl w:ilvl="1" w:tplc="19DA372C">
      <w:start w:val="1"/>
      <w:numFmt w:val="lowerLetter"/>
      <w:lvlText w:val="%2."/>
      <w:lvlJc w:val="left"/>
      <w:pPr>
        <w:ind w:left="1440" w:hanging="360"/>
      </w:pPr>
    </w:lvl>
    <w:lvl w:ilvl="2" w:tplc="EBA4BBFE">
      <w:start w:val="1"/>
      <w:numFmt w:val="lowerRoman"/>
      <w:lvlText w:val="%3."/>
      <w:lvlJc w:val="right"/>
      <w:pPr>
        <w:ind w:left="2160" w:hanging="180"/>
      </w:pPr>
    </w:lvl>
    <w:lvl w:ilvl="3" w:tplc="AFDC0CFA">
      <w:start w:val="1"/>
      <w:numFmt w:val="decimal"/>
      <w:lvlText w:val="%4."/>
      <w:lvlJc w:val="left"/>
      <w:pPr>
        <w:ind w:left="2880" w:hanging="360"/>
      </w:pPr>
    </w:lvl>
    <w:lvl w:ilvl="4" w:tplc="426EEAC8">
      <w:start w:val="1"/>
      <w:numFmt w:val="lowerLetter"/>
      <w:lvlText w:val="%5."/>
      <w:lvlJc w:val="left"/>
      <w:pPr>
        <w:ind w:left="3600" w:hanging="360"/>
      </w:pPr>
    </w:lvl>
    <w:lvl w:ilvl="5" w:tplc="C28ACB02">
      <w:start w:val="1"/>
      <w:numFmt w:val="lowerRoman"/>
      <w:lvlText w:val="%6."/>
      <w:lvlJc w:val="right"/>
      <w:pPr>
        <w:ind w:left="4320" w:hanging="180"/>
      </w:pPr>
    </w:lvl>
    <w:lvl w:ilvl="6" w:tplc="BC14C108">
      <w:start w:val="1"/>
      <w:numFmt w:val="decimal"/>
      <w:lvlText w:val="%7."/>
      <w:lvlJc w:val="left"/>
      <w:pPr>
        <w:ind w:left="5040" w:hanging="360"/>
      </w:pPr>
    </w:lvl>
    <w:lvl w:ilvl="7" w:tplc="F3C6AFE0">
      <w:start w:val="1"/>
      <w:numFmt w:val="lowerLetter"/>
      <w:lvlText w:val="%8."/>
      <w:lvlJc w:val="left"/>
      <w:pPr>
        <w:ind w:left="5760" w:hanging="360"/>
      </w:pPr>
    </w:lvl>
    <w:lvl w:ilvl="8" w:tplc="91BA1E0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CBB57"/>
    <w:multiLevelType w:val="hybridMultilevel"/>
    <w:tmpl w:val="026E82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0C964C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86B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BCDD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6C5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06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CE7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A15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8D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58192"/>
    <w:multiLevelType w:val="hybridMultilevel"/>
    <w:tmpl w:val="0366B018"/>
    <w:lvl w:ilvl="0" w:tplc="3AE60DB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D8A5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F80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C8BE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8A3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A4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A8F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651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76D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D7089"/>
    <w:multiLevelType w:val="hybridMultilevel"/>
    <w:tmpl w:val="322AC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877AE"/>
    <w:multiLevelType w:val="multilevel"/>
    <w:tmpl w:val="958EEB2A"/>
    <w:lvl w:ilvl="0">
      <w:start w:val="1"/>
      <w:numFmt w:val="bullet"/>
      <w:lvlText w:val="-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B1DF2"/>
    <w:multiLevelType w:val="hybridMultilevel"/>
    <w:tmpl w:val="1F36AD94"/>
    <w:lvl w:ilvl="0" w:tplc="71A8B13A">
      <w:start w:val="1"/>
      <w:numFmt w:val="decimal"/>
      <w:lvlText w:val="%1."/>
      <w:lvlJc w:val="left"/>
      <w:pPr>
        <w:ind w:left="1020" w:hanging="360"/>
      </w:pPr>
    </w:lvl>
    <w:lvl w:ilvl="1" w:tplc="A52E5E7C">
      <w:start w:val="1"/>
      <w:numFmt w:val="decimal"/>
      <w:lvlText w:val="%2."/>
      <w:lvlJc w:val="left"/>
      <w:pPr>
        <w:ind w:left="1020" w:hanging="360"/>
      </w:pPr>
    </w:lvl>
    <w:lvl w:ilvl="2" w:tplc="32CE5DE2">
      <w:start w:val="1"/>
      <w:numFmt w:val="decimal"/>
      <w:lvlText w:val="%3."/>
      <w:lvlJc w:val="left"/>
      <w:pPr>
        <w:ind w:left="1020" w:hanging="360"/>
      </w:pPr>
    </w:lvl>
    <w:lvl w:ilvl="3" w:tplc="2BFE1900">
      <w:start w:val="1"/>
      <w:numFmt w:val="decimal"/>
      <w:lvlText w:val="%4."/>
      <w:lvlJc w:val="left"/>
      <w:pPr>
        <w:ind w:left="1020" w:hanging="360"/>
      </w:pPr>
    </w:lvl>
    <w:lvl w:ilvl="4" w:tplc="9132A6FE">
      <w:start w:val="1"/>
      <w:numFmt w:val="decimal"/>
      <w:lvlText w:val="%5."/>
      <w:lvlJc w:val="left"/>
      <w:pPr>
        <w:ind w:left="1020" w:hanging="360"/>
      </w:pPr>
    </w:lvl>
    <w:lvl w:ilvl="5" w:tplc="F746FEBC">
      <w:start w:val="1"/>
      <w:numFmt w:val="decimal"/>
      <w:lvlText w:val="%6."/>
      <w:lvlJc w:val="left"/>
      <w:pPr>
        <w:ind w:left="1020" w:hanging="360"/>
      </w:pPr>
    </w:lvl>
    <w:lvl w:ilvl="6" w:tplc="249E02CC">
      <w:start w:val="1"/>
      <w:numFmt w:val="decimal"/>
      <w:lvlText w:val="%7."/>
      <w:lvlJc w:val="left"/>
      <w:pPr>
        <w:ind w:left="1020" w:hanging="360"/>
      </w:pPr>
    </w:lvl>
    <w:lvl w:ilvl="7" w:tplc="97F4F4EE">
      <w:start w:val="1"/>
      <w:numFmt w:val="decimal"/>
      <w:lvlText w:val="%8."/>
      <w:lvlJc w:val="left"/>
      <w:pPr>
        <w:ind w:left="1020" w:hanging="360"/>
      </w:pPr>
    </w:lvl>
    <w:lvl w:ilvl="8" w:tplc="04CA329C">
      <w:start w:val="1"/>
      <w:numFmt w:val="decimal"/>
      <w:lvlText w:val="%9."/>
      <w:lvlJc w:val="left"/>
      <w:pPr>
        <w:ind w:left="1020" w:hanging="360"/>
      </w:pPr>
    </w:lvl>
  </w:abstractNum>
  <w:abstractNum w:abstractNumId="22" w15:restartNumberingAfterBreak="0">
    <w:nsid w:val="559E22D8"/>
    <w:multiLevelType w:val="multilevel"/>
    <w:tmpl w:val="BC14FA0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18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600" w:hanging="360"/>
      </w:pPr>
    </w:lvl>
    <w:lvl w:ilvl="5">
      <w:start w:val="1"/>
      <w:numFmt w:val="lowerRoman"/>
      <w:lvlText w:val="(%6)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CBE62"/>
    <w:multiLevelType w:val="hybridMultilevel"/>
    <w:tmpl w:val="AAE23754"/>
    <w:lvl w:ilvl="0" w:tplc="F886B464">
      <w:start w:val="1"/>
      <w:numFmt w:val="upperRoman"/>
      <w:lvlText w:val="%1."/>
      <w:lvlJc w:val="left"/>
      <w:pPr>
        <w:ind w:left="720" w:hanging="360"/>
      </w:pPr>
    </w:lvl>
    <w:lvl w:ilvl="1" w:tplc="F9DE631E">
      <w:start w:val="1"/>
      <w:numFmt w:val="lowerLetter"/>
      <w:lvlText w:val="%2."/>
      <w:lvlJc w:val="left"/>
      <w:pPr>
        <w:ind w:left="1440" w:hanging="360"/>
      </w:pPr>
    </w:lvl>
    <w:lvl w:ilvl="2" w:tplc="D620342C">
      <w:start w:val="1"/>
      <w:numFmt w:val="lowerRoman"/>
      <w:lvlText w:val="%3."/>
      <w:lvlJc w:val="right"/>
      <w:pPr>
        <w:ind w:left="2160" w:hanging="180"/>
      </w:pPr>
    </w:lvl>
    <w:lvl w:ilvl="3" w:tplc="F92A50D4">
      <w:start w:val="1"/>
      <w:numFmt w:val="decimal"/>
      <w:lvlText w:val="%4."/>
      <w:lvlJc w:val="left"/>
      <w:pPr>
        <w:ind w:left="2880" w:hanging="360"/>
      </w:pPr>
    </w:lvl>
    <w:lvl w:ilvl="4" w:tplc="2F5AE44A">
      <w:start w:val="1"/>
      <w:numFmt w:val="lowerLetter"/>
      <w:lvlText w:val="%5."/>
      <w:lvlJc w:val="left"/>
      <w:pPr>
        <w:ind w:left="3600" w:hanging="360"/>
      </w:pPr>
    </w:lvl>
    <w:lvl w:ilvl="5" w:tplc="81B0BFF6">
      <w:start w:val="1"/>
      <w:numFmt w:val="lowerRoman"/>
      <w:lvlText w:val="%6."/>
      <w:lvlJc w:val="right"/>
      <w:pPr>
        <w:ind w:left="4320" w:hanging="180"/>
      </w:pPr>
    </w:lvl>
    <w:lvl w:ilvl="6" w:tplc="B0FAE1B6">
      <w:start w:val="1"/>
      <w:numFmt w:val="decimal"/>
      <w:lvlText w:val="%7."/>
      <w:lvlJc w:val="left"/>
      <w:pPr>
        <w:ind w:left="5040" w:hanging="360"/>
      </w:pPr>
    </w:lvl>
    <w:lvl w:ilvl="7" w:tplc="A9548DD6">
      <w:start w:val="1"/>
      <w:numFmt w:val="lowerLetter"/>
      <w:lvlText w:val="%8."/>
      <w:lvlJc w:val="left"/>
      <w:pPr>
        <w:ind w:left="5760" w:hanging="360"/>
      </w:pPr>
    </w:lvl>
    <w:lvl w:ilvl="8" w:tplc="B142AA3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0525A"/>
    <w:multiLevelType w:val="hybridMultilevel"/>
    <w:tmpl w:val="D2CA2222"/>
    <w:lvl w:ilvl="0" w:tplc="EA3E0376">
      <w:start w:val="5"/>
      <w:numFmt w:val="decimal"/>
      <w:lvlText w:val="%1."/>
      <w:lvlJc w:val="left"/>
      <w:pPr>
        <w:ind w:left="720" w:hanging="360"/>
      </w:pPr>
    </w:lvl>
    <w:lvl w:ilvl="1" w:tplc="17707EB2">
      <w:start w:val="1"/>
      <w:numFmt w:val="lowerLetter"/>
      <w:lvlText w:val="%2."/>
      <w:lvlJc w:val="left"/>
      <w:pPr>
        <w:ind w:left="1440" w:hanging="360"/>
      </w:pPr>
    </w:lvl>
    <w:lvl w:ilvl="2" w:tplc="03869642">
      <w:start w:val="1"/>
      <w:numFmt w:val="lowerRoman"/>
      <w:lvlText w:val="%3."/>
      <w:lvlJc w:val="right"/>
      <w:pPr>
        <w:ind w:left="2160" w:hanging="180"/>
      </w:pPr>
    </w:lvl>
    <w:lvl w:ilvl="3" w:tplc="0FC67476">
      <w:start w:val="1"/>
      <w:numFmt w:val="decimal"/>
      <w:lvlText w:val="%4."/>
      <w:lvlJc w:val="left"/>
      <w:pPr>
        <w:ind w:left="2880" w:hanging="360"/>
      </w:pPr>
    </w:lvl>
    <w:lvl w:ilvl="4" w:tplc="3A8EEB38">
      <w:start w:val="1"/>
      <w:numFmt w:val="lowerLetter"/>
      <w:lvlText w:val="%5."/>
      <w:lvlJc w:val="left"/>
      <w:pPr>
        <w:ind w:left="3600" w:hanging="360"/>
      </w:pPr>
    </w:lvl>
    <w:lvl w:ilvl="5" w:tplc="528C458C">
      <w:start w:val="1"/>
      <w:numFmt w:val="lowerRoman"/>
      <w:lvlText w:val="%6."/>
      <w:lvlJc w:val="right"/>
      <w:pPr>
        <w:ind w:left="4320" w:hanging="180"/>
      </w:pPr>
    </w:lvl>
    <w:lvl w:ilvl="6" w:tplc="9EAE0B5A">
      <w:start w:val="1"/>
      <w:numFmt w:val="decimal"/>
      <w:lvlText w:val="%7."/>
      <w:lvlJc w:val="left"/>
      <w:pPr>
        <w:ind w:left="5040" w:hanging="360"/>
      </w:pPr>
    </w:lvl>
    <w:lvl w:ilvl="7" w:tplc="EF8A3F40">
      <w:start w:val="1"/>
      <w:numFmt w:val="lowerLetter"/>
      <w:lvlText w:val="%8."/>
      <w:lvlJc w:val="left"/>
      <w:pPr>
        <w:ind w:left="5760" w:hanging="360"/>
      </w:pPr>
    </w:lvl>
    <w:lvl w:ilvl="8" w:tplc="0796545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3253B0"/>
    <w:multiLevelType w:val="hybridMultilevel"/>
    <w:tmpl w:val="68DEAC36"/>
    <w:lvl w:ilvl="0" w:tplc="3F9A7030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F0A349"/>
    <w:multiLevelType w:val="hybridMultilevel"/>
    <w:tmpl w:val="5B427A3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&quot;Times&quot;,serif" w:hAnsi="&quot;Times&quot;,serif" w:hint="default"/>
      </w:rPr>
    </w:lvl>
    <w:lvl w:ilvl="1" w:tplc="0C80CC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C23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5A76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C6E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07B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16F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9E0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A4F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02984"/>
    <w:multiLevelType w:val="multilevel"/>
    <w:tmpl w:val="223A6B2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8" w15:restartNumberingAfterBreak="0">
    <w:nsid w:val="792AA97E"/>
    <w:multiLevelType w:val="hybridMultilevel"/>
    <w:tmpl w:val="5DFE6EC6"/>
    <w:lvl w:ilvl="0" w:tplc="1A0C9A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1B61E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50FB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B250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201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54F3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5852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4F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0852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FF228"/>
    <w:multiLevelType w:val="multilevel"/>
    <w:tmpl w:val="E662F21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E3C07"/>
    <w:multiLevelType w:val="hybridMultilevel"/>
    <w:tmpl w:val="6568E58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90AA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1CE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6A8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A454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283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48D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C78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4680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05D64"/>
    <w:multiLevelType w:val="hybridMultilevel"/>
    <w:tmpl w:val="244CDE4A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96038979">
    <w:abstractNumId w:val="24"/>
  </w:num>
  <w:num w:numId="2" w16cid:durableId="548497647">
    <w:abstractNumId w:val="5"/>
  </w:num>
  <w:num w:numId="3" w16cid:durableId="421682951">
    <w:abstractNumId w:val="29"/>
  </w:num>
  <w:num w:numId="4" w16cid:durableId="199786330">
    <w:abstractNumId w:val="6"/>
  </w:num>
  <w:num w:numId="5" w16cid:durableId="426006061">
    <w:abstractNumId w:val="15"/>
  </w:num>
  <w:num w:numId="6" w16cid:durableId="521894405">
    <w:abstractNumId w:val="3"/>
  </w:num>
  <w:num w:numId="7" w16cid:durableId="1876459374">
    <w:abstractNumId w:val="20"/>
  </w:num>
  <w:num w:numId="8" w16cid:durableId="1381511502">
    <w:abstractNumId w:val="16"/>
  </w:num>
  <w:num w:numId="9" w16cid:durableId="319508991">
    <w:abstractNumId w:val="23"/>
  </w:num>
  <w:num w:numId="10" w16cid:durableId="2119061767">
    <w:abstractNumId w:val="28"/>
  </w:num>
  <w:num w:numId="11" w16cid:durableId="323821528">
    <w:abstractNumId w:val="18"/>
  </w:num>
  <w:num w:numId="12" w16cid:durableId="1998873952">
    <w:abstractNumId w:val="30"/>
  </w:num>
  <w:num w:numId="13" w16cid:durableId="1680622544">
    <w:abstractNumId w:val="17"/>
  </w:num>
  <w:num w:numId="14" w16cid:durableId="772743913">
    <w:abstractNumId w:val="10"/>
  </w:num>
  <w:num w:numId="15" w16cid:durableId="196696162">
    <w:abstractNumId w:val="11"/>
  </w:num>
  <w:num w:numId="16" w16cid:durableId="944771042">
    <w:abstractNumId w:val="25"/>
  </w:num>
  <w:num w:numId="17" w16cid:durableId="1953511642">
    <w:abstractNumId w:val="26"/>
  </w:num>
  <w:num w:numId="18" w16cid:durableId="654728297">
    <w:abstractNumId w:val="13"/>
  </w:num>
  <w:num w:numId="19" w16cid:durableId="1669209741">
    <w:abstractNumId w:val="22"/>
  </w:num>
  <w:num w:numId="20" w16cid:durableId="2054965943">
    <w:abstractNumId w:val="4"/>
  </w:num>
  <w:num w:numId="21" w16cid:durableId="1837115004">
    <w:abstractNumId w:val="21"/>
  </w:num>
  <w:num w:numId="22" w16cid:durableId="445658898">
    <w:abstractNumId w:val="8"/>
  </w:num>
  <w:num w:numId="23" w16cid:durableId="494223810">
    <w:abstractNumId w:val="31"/>
  </w:num>
  <w:num w:numId="24" w16cid:durableId="820463533">
    <w:abstractNumId w:val="27"/>
  </w:num>
  <w:num w:numId="25" w16cid:durableId="713310149">
    <w:abstractNumId w:val="9"/>
  </w:num>
  <w:num w:numId="26" w16cid:durableId="2042050988">
    <w:abstractNumId w:val="12"/>
  </w:num>
  <w:num w:numId="27" w16cid:durableId="16010636">
    <w:abstractNumId w:val="14"/>
  </w:num>
  <w:num w:numId="28" w16cid:durableId="2031180329">
    <w:abstractNumId w:val="7"/>
  </w:num>
  <w:num w:numId="29" w16cid:durableId="421343545">
    <w:abstractNumId w:val="19"/>
  </w:num>
  <w:num w:numId="30" w16cid:durableId="219561784">
    <w:abstractNumId w:val="1"/>
    <w:lvlOverride w:ilvl="0">
      <w:startOverride w:val="1"/>
    </w:lvlOverride>
  </w:num>
  <w:num w:numId="31" w16cid:durableId="144249301">
    <w:abstractNumId w:val="2"/>
  </w:num>
  <w:num w:numId="32" w16cid:durableId="536510437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3A"/>
    <w:rsid w:val="00000DB9"/>
    <w:rsid w:val="00003350"/>
    <w:rsid w:val="00012E76"/>
    <w:rsid w:val="0001340E"/>
    <w:rsid w:val="00024997"/>
    <w:rsid w:val="00024C2F"/>
    <w:rsid w:val="0003108B"/>
    <w:rsid w:val="00034DC8"/>
    <w:rsid w:val="000377CC"/>
    <w:rsid w:val="00042391"/>
    <w:rsid w:val="0004730D"/>
    <w:rsid w:val="00055C6C"/>
    <w:rsid w:val="00061708"/>
    <w:rsid w:val="000643E5"/>
    <w:rsid w:val="00064663"/>
    <w:rsid w:val="0006543D"/>
    <w:rsid w:val="00065BAD"/>
    <w:rsid w:val="00066CFC"/>
    <w:rsid w:val="00074812"/>
    <w:rsid w:val="0008C15F"/>
    <w:rsid w:val="000900D6"/>
    <w:rsid w:val="0009020D"/>
    <w:rsid w:val="00092F54"/>
    <w:rsid w:val="000955EE"/>
    <w:rsid w:val="000A3F0A"/>
    <w:rsid w:val="000B1CFC"/>
    <w:rsid w:val="000B3718"/>
    <w:rsid w:val="000C0C42"/>
    <w:rsid w:val="000C3DE0"/>
    <w:rsid w:val="000D3464"/>
    <w:rsid w:val="000D58C5"/>
    <w:rsid w:val="00100AB4"/>
    <w:rsid w:val="00101149"/>
    <w:rsid w:val="001038D7"/>
    <w:rsid w:val="0011084F"/>
    <w:rsid w:val="00124E9D"/>
    <w:rsid w:val="00137565"/>
    <w:rsid w:val="001432D2"/>
    <w:rsid w:val="00146534"/>
    <w:rsid w:val="0015484E"/>
    <w:rsid w:val="0016430F"/>
    <w:rsid w:val="001654AE"/>
    <w:rsid w:val="001715FC"/>
    <w:rsid w:val="00172F1C"/>
    <w:rsid w:val="00175706"/>
    <w:rsid w:val="001765CE"/>
    <w:rsid w:val="00181DD8"/>
    <w:rsid w:val="001826B1"/>
    <w:rsid w:val="001878D8"/>
    <w:rsid w:val="00192220"/>
    <w:rsid w:val="00197328"/>
    <w:rsid w:val="001A6035"/>
    <w:rsid w:val="001A6C87"/>
    <w:rsid w:val="001B712C"/>
    <w:rsid w:val="001C0619"/>
    <w:rsid w:val="001C1E90"/>
    <w:rsid w:val="001C5A50"/>
    <w:rsid w:val="001E2A80"/>
    <w:rsid w:val="001F0705"/>
    <w:rsid w:val="001F3DB0"/>
    <w:rsid w:val="00201190"/>
    <w:rsid w:val="00201587"/>
    <w:rsid w:val="00201843"/>
    <w:rsid w:val="00203B90"/>
    <w:rsid w:val="00204B9C"/>
    <w:rsid w:val="002073FF"/>
    <w:rsid w:val="002136DB"/>
    <w:rsid w:val="0021628A"/>
    <w:rsid w:val="002169AA"/>
    <w:rsid w:val="00216CD0"/>
    <w:rsid w:val="00220B69"/>
    <w:rsid w:val="00221773"/>
    <w:rsid w:val="00222E1B"/>
    <w:rsid w:val="00232B9E"/>
    <w:rsid w:val="002332FC"/>
    <w:rsid w:val="00237025"/>
    <w:rsid w:val="00237738"/>
    <w:rsid w:val="0025278E"/>
    <w:rsid w:val="00264119"/>
    <w:rsid w:val="0026498A"/>
    <w:rsid w:val="00274AA0"/>
    <w:rsid w:val="00276456"/>
    <w:rsid w:val="0029088E"/>
    <w:rsid w:val="00291323"/>
    <w:rsid w:val="002961DF"/>
    <w:rsid w:val="002B2B07"/>
    <w:rsid w:val="002C19DA"/>
    <w:rsid w:val="002C2C68"/>
    <w:rsid w:val="002D1E7C"/>
    <w:rsid w:val="002D333B"/>
    <w:rsid w:val="002E0330"/>
    <w:rsid w:val="002F1462"/>
    <w:rsid w:val="002F314E"/>
    <w:rsid w:val="003032AA"/>
    <w:rsid w:val="003039E2"/>
    <w:rsid w:val="00304339"/>
    <w:rsid w:val="0032077E"/>
    <w:rsid w:val="00333151"/>
    <w:rsid w:val="00334C9B"/>
    <w:rsid w:val="00334FD4"/>
    <w:rsid w:val="0033618B"/>
    <w:rsid w:val="00336B1F"/>
    <w:rsid w:val="0034150C"/>
    <w:rsid w:val="003442F9"/>
    <w:rsid w:val="0035039C"/>
    <w:rsid w:val="0035116B"/>
    <w:rsid w:val="00352896"/>
    <w:rsid w:val="00364F69"/>
    <w:rsid w:val="0038552E"/>
    <w:rsid w:val="003860C0"/>
    <w:rsid w:val="00392241"/>
    <w:rsid w:val="00392366"/>
    <w:rsid w:val="00392B3A"/>
    <w:rsid w:val="003A3158"/>
    <w:rsid w:val="003A3A66"/>
    <w:rsid w:val="003A585E"/>
    <w:rsid w:val="003C0A96"/>
    <w:rsid w:val="003D714D"/>
    <w:rsid w:val="003E3D1F"/>
    <w:rsid w:val="003E642A"/>
    <w:rsid w:val="003F5FE9"/>
    <w:rsid w:val="00401BAD"/>
    <w:rsid w:val="004062FF"/>
    <w:rsid w:val="00406B74"/>
    <w:rsid w:val="00417A55"/>
    <w:rsid w:val="00423AA5"/>
    <w:rsid w:val="00431FD0"/>
    <w:rsid w:val="004355AC"/>
    <w:rsid w:val="00454E27"/>
    <w:rsid w:val="004578C8"/>
    <w:rsid w:val="00467525"/>
    <w:rsid w:val="004676B9"/>
    <w:rsid w:val="0047094F"/>
    <w:rsid w:val="00475793"/>
    <w:rsid w:val="00477BB9"/>
    <w:rsid w:val="0047EB89"/>
    <w:rsid w:val="00493F8D"/>
    <w:rsid w:val="00495DD8"/>
    <w:rsid w:val="00496078"/>
    <w:rsid w:val="004A1398"/>
    <w:rsid w:val="004A1B8C"/>
    <w:rsid w:val="004A6E8B"/>
    <w:rsid w:val="004B049E"/>
    <w:rsid w:val="004B79DD"/>
    <w:rsid w:val="004C19A0"/>
    <w:rsid w:val="004C2DF5"/>
    <w:rsid w:val="004C6E19"/>
    <w:rsid w:val="00503E5A"/>
    <w:rsid w:val="00503F65"/>
    <w:rsid w:val="0051582E"/>
    <w:rsid w:val="005211D5"/>
    <w:rsid w:val="00521CCD"/>
    <w:rsid w:val="005319E3"/>
    <w:rsid w:val="00540679"/>
    <w:rsid w:val="00541643"/>
    <w:rsid w:val="00546A5A"/>
    <w:rsid w:val="005575ED"/>
    <w:rsid w:val="00561835"/>
    <w:rsid w:val="0057754F"/>
    <w:rsid w:val="005779CC"/>
    <w:rsid w:val="00582B8F"/>
    <w:rsid w:val="00591652"/>
    <w:rsid w:val="00591C4D"/>
    <w:rsid w:val="005A339E"/>
    <w:rsid w:val="005B1154"/>
    <w:rsid w:val="005B1DFA"/>
    <w:rsid w:val="005B7EB7"/>
    <w:rsid w:val="005C0CE0"/>
    <w:rsid w:val="005E7DCD"/>
    <w:rsid w:val="005F12E2"/>
    <w:rsid w:val="005F5697"/>
    <w:rsid w:val="00600389"/>
    <w:rsid w:val="006058A4"/>
    <w:rsid w:val="0060655F"/>
    <w:rsid w:val="00610138"/>
    <w:rsid w:val="00610FE8"/>
    <w:rsid w:val="0061147D"/>
    <w:rsid w:val="00621364"/>
    <w:rsid w:val="006266BB"/>
    <w:rsid w:val="00631693"/>
    <w:rsid w:val="006316D5"/>
    <w:rsid w:val="006343C1"/>
    <w:rsid w:val="006348A2"/>
    <w:rsid w:val="006513B7"/>
    <w:rsid w:val="00651AC1"/>
    <w:rsid w:val="00654125"/>
    <w:rsid w:val="00660078"/>
    <w:rsid w:val="00673D38"/>
    <w:rsid w:val="00680C4D"/>
    <w:rsid w:val="006872A9"/>
    <w:rsid w:val="00687D30"/>
    <w:rsid w:val="006A3D06"/>
    <w:rsid w:val="006A6386"/>
    <w:rsid w:val="006A7981"/>
    <w:rsid w:val="006B14CA"/>
    <w:rsid w:val="006B3268"/>
    <w:rsid w:val="006B5FD1"/>
    <w:rsid w:val="006C12CA"/>
    <w:rsid w:val="006C2491"/>
    <w:rsid w:val="006C2E11"/>
    <w:rsid w:val="006E0919"/>
    <w:rsid w:val="006F369E"/>
    <w:rsid w:val="00700560"/>
    <w:rsid w:val="007021B4"/>
    <w:rsid w:val="007025CD"/>
    <w:rsid w:val="00702BD0"/>
    <w:rsid w:val="00703F4A"/>
    <w:rsid w:val="00703F5D"/>
    <w:rsid w:val="00706CCB"/>
    <w:rsid w:val="007116FF"/>
    <w:rsid w:val="007125C4"/>
    <w:rsid w:val="00712D8A"/>
    <w:rsid w:val="0071724D"/>
    <w:rsid w:val="00720FDC"/>
    <w:rsid w:val="00723D2B"/>
    <w:rsid w:val="00725F0F"/>
    <w:rsid w:val="00740155"/>
    <w:rsid w:val="00740B53"/>
    <w:rsid w:val="00741E72"/>
    <w:rsid w:val="0075515B"/>
    <w:rsid w:val="00762636"/>
    <w:rsid w:val="00770853"/>
    <w:rsid w:val="00771FAE"/>
    <w:rsid w:val="00773E59"/>
    <w:rsid w:val="00775295"/>
    <w:rsid w:val="00777E4D"/>
    <w:rsid w:val="0078039D"/>
    <w:rsid w:val="00794FE1"/>
    <w:rsid w:val="007A130A"/>
    <w:rsid w:val="007A562A"/>
    <w:rsid w:val="007A77A3"/>
    <w:rsid w:val="007B64A5"/>
    <w:rsid w:val="007C0352"/>
    <w:rsid w:val="007C41C0"/>
    <w:rsid w:val="007D0B8C"/>
    <w:rsid w:val="007D33FB"/>
    <w:rsid w:val="007D4F37"/>
    <w:rsid w:val="007D6514"/>
    <w:rsid w:val="007E245D"/>
    <w:rsid w:val="007E2C0F"/>
    <w:rsid w:val="007E6C51"/>
    <w:rsid w:val="007F0A15"/>
    <w:rsid w:val="007F6B68"/>
    <w:rsid w:val="0080279A"/>
    <w:rsid w:val="00802A30"/>
    <w:rsid w:val="008062A4"/>
    <w:rsid w:val="008064AD"/>
    <w:rsid w:val="008112F2"/>
    <w:rsid w:val="008115A6"/>
    <w:rsid w:val="00812D4E"/>
    <w:rsid w:val="0081569B"/>
    <w:rsid w:val="0081610B"/>
    <w:rsid w:val="00820CC8"/>
    <w:rsid w:val="00840039"/>
    <w:rsid w:val="00852346"/>
    <w:rsid w:val="00855145"/>
    <w:rsid w:val="00861B7F"/>
    <w:rsid w:val="00862382"/>
    <w:rsid w:val="00862EE1"/>
    <w:rsid w:val="00866650"/>
    <w:rsid w:val="00867668"/>
    <w:rsid w:val="00870093"/>
    <w:rsid w:val="008703DE"/>
    <w:rsid w:val="00870DCC"/>
    <w:rsid w:val="00884634"/>
    <w:rsid w:val="00884D58"/>
    <w:rsid w:val="00886E6E"/>
    <w:rsid w:val="0089358E"/>
    <w:rsid w:val="008937C9"/>
    <w:rsid w:val="00895924"/>
    <w:rsid w:val="008A10BA"/>
    <w:rsid w:val="008A28D3"/>
    <w:rsid w:val="008A53DF"/>
    <w:rsid w:val="008B2DB5"/>
    <w:rsid w:val="008B4582"/>
    <w:rsid w:val="008B6128"/>
    <w:rsid w:val="008C1376"/>
    <w:rsid w:val="008C159E"/>
    <w:rsid w:val="008C589E"/>
    <w:rsid w:val="008C6AAB"/>
    <w:rsid w:val="008C7E60"/>
    <w:rsid w:val="008D13ED"/>
    <w:rsid w:val="008F11B3"/>
    <w:rsid w:val="008F1CE8"/>
    <w:rsid w:val="0091644A"/>
    <w:rsid w:val="00917070"/>
    <w:rsid w:val="009212E2"/>
    <w:rsid w:val="00925095"/>
    <w:rsid w:val="00943464"/>
    <w:rsid w:val="00954133"/>
    <w:rsid w:val="00955E10"/>
    <w:rsid w:val="00957D73"/>
    <w:rsid w:val="009671C6"/>
    <w:rsid w:val="009675FF"/>
    <w:rsid w:val="0097425B"/>
    <w:rsid w:val="00977F88"/>
    <w:rsid w:val="009838B7"/>
    <w:rsid w:val="00997A66"/>
    <w:rsid w:val="009A10FE"/>
    <w:rsid w:val="009A7D1A"/>
    <w:rsid w:val="009B16B2"/>
    <w:rsid w:val="009B476B"/>
    <w:rsid w:val="009B5043"/>
    <w:rsid w:val="009B6316"/>
    <w:rsid w:val="009C14B5"/>
    <w:rsid w:val="009D1669"/>
    <w:rsid w:val="009D1A03"/>
    <w:rsid w:val="009D2BE3"/>
    <w:rsid w:val="009D485A"/>
    <w:rsid w:val="009D7AFA"/>
    <w:rsid w:val="009E5C73"/>
    <w:rsid w:val="009F0A41"/>
    <w:rsid w:val="009F0DF3"/>
    <w:rsid w:val="009F4BD4"/>
    <w:rsid w:val="009F523E"/>
    <w:rsid w:val="00A01E41"/>
    <w:rsid w:val="00A02CEB"/>
    <w:rsid w:val="00A066AE"/>
    <w:rsid w:val="00A17891"/>
    <w:rsid w:val="00A34295"/>
    <w:rsid w:val="00A376D9"/>
    <w:rsid w:val="00A51E8E"/>
    <w:rsid w:val="00A546A4"/>
    <w:rsid w:val="00A55E61"/>
    <w:rsid w:val="00A637B9"/>
    <w:rsid w:val="00A6443A"/>
    <w:rsid w:val="00A644E0"/>
    <w:rsid w:val="00A66388"/>
    <w:rsid w:val="00A705C3"/>
    <w:rsid w:val="00A7409A"/>
    <w:rsid w:val="00A75586"/>
    <w:rsid w:val="00A81690"/>
    <w:rsid w:val="00A82529"/>
    <w:rsid w:val="00A87618"/>
    <w:rsid w:val="00A975AF"/>
    <w:rsid w:val="00AA0066"/>
    <w:rsid w:val="00AA2C3E"/>
    <w:rsid w:val="00AA2D02"/>
    <w:rsid w:val="00AA394D"/>
    <w:rsid w:val="00AA51EC"/>
    <w:rsid w:val="00AB28E2"/>
    <w:rsid w:val="00AC3E10"/>
    <w:rsid w:val="00AC4F54"/>
    <w:rsid w:val="00AC511A"/>
    <w:rsid w:val="00AC9024"/>
    <w:rsid w:val="00AD3F63"/>
    <w:rsid w:val="00AD68A2"/>
    <w:rsid w:val="00AF2528"/>
    <w:rsid w:val="00AF35C2"/>
    <w:rsid w:val="00B17BCD"/>
    <w:rsid w:val="00B21CCF"/>
    <w:rsid w:val="00B2436E"/>
    <w:rsid w:val="00B26186"/>
    <w:rsid w:val="00B325A8"/>
    <w:rsid w:val="00B34CD3"/>
    <w:rsid w:val="00B46649"/>
    <w:rsid w:val="00B60C29"/>
    <w:rsid w:val="00B71604"/>
    <w:rsid w:val="00B755F8"/>
    <w:rsid w:val="00B8135C"/>
    <w:rsid w:val="00B82596"/>
    <w:rsid w:val="00B82654"/>
    <w:rsid w:val="00B87101"/>
    <w:rsid w:val="00BA0306"/>
    <w:rsid w:val="00BB25DF"/>
    <w:rsid w:val="00BB28A6"/>
    <w:rsid w:val="00BB4304"/>
    <w:rsid w:val="00BB5EE9"/>
    <w:rsid w:val="00BC2C92"/>
    <w:rsid w:val="00BC5DFA"/>
    <w:rsid w:val="00BD7B7D"/>
    <w:rsid w:val="00BE049A"/>
    <w:rsid w:val="00BE096D"/>
    <w:rsid w:val="00BF2152"/>
    <w:rsid w:val="00C02B7D"/>
    <w:rsid w:val="00C04145"/>
    <w:rsid w:val="00C04B53"/>
    <w:rsid w:val="00C05A6B"/>
    <w:rsid w:val="00C21B1B"/>
    <w:rsid w:val="00C24344"/>
    <w:rsid w:val="00C3167D"/>
    <w:rsid w:val="00C35486"/>
    <w:rsid w:val="00C408A8"/>
    <w:rsid w:val="00C4232B"/>
    <w:rsid w:val="00C449A6"/>
    <w:rsid w:val="00C51341"/>
    <w:rsid w:val="00C5150D"/>
    <w:rsid w:val="00C54599"/>
    <w:rsid w:val="00C54F2F"/>
    <w:rsid w:val="00C56148"/>
    <w:rsid w:val="00C565B3"/>
    <w:rsid w:val="00C613C5"/>
    <w:rsid w:val="00C63A69"/>
    <w:rsid w:val="00C702C9"/>
    <w:rsid w:val="00C761BD"/>
    <w:rsid w:val="00C76C06"/>
    <w:rsid w:val="00C81FC5"/>
    <w:rsid w:val="00C84D23"/>
    <w:rsid w:val="00C87ECF"/>
    <w:rsid w:val="00C9142F"/>
    <w:rsid w:val="00CA4948"/>
    <w:rsid w:val="00CB3416"/>
    <w:rsid w:val="00CC3DB5"/>
    <w:rsid w:val="00CC628F"/>
    <w:rsid w:val="00CC73FF"/>
    <w:rsid w:val="00CD0A8E"/>
    <w:rsid w:val="00CD2B8B"/>
    <w:rsid w:val="00CE221B"/>
    <w:rsid w:val="00CE3A79"/>
    <w:rsid w:val="00CE7BFE"/>
    <w:rsid w:val="00CF06D1"/>
    <w:rsid w:val="00D04021"/>
    <w:rsid w:val="00D160D3"/>
    <w:rsid w:val="00D1715A"/>
    <w:rsid w:val="00D26A3D"/>
    <w:rsid w:val="00D30118"/>
    <w:rsid w:val="00D31456"/>
    <w:rsid w:val="00D449AB"/>
    <w:rsid w:val="00D53169"/>
    <w:rsid w:val="00D5569B"/>
    <w:rsid w:val="00D67EF2"/>
    <w:rsid w:val="00D82C6E"/>
    <w:rsid w:val="00D911FA"/>
    <w:rsid w:val="00DA112B"/>
    <w:rsid w:val="00DB1F19"/>
    <w:rsid w:val="00DB5CE6"/>
    <w:rsid w:val="00DC39F8"/>
    <w:rsid w:val="00DD2516"/>
    <w:rsid w:val="00DD4A71"/>
    <w:rsid w:val="00DE23D3"/>
    <w:rsid w:val="00DE31BD"/>
    <w:rsid w:val="00DE5B8C"/>
    <w:rsid w:val="00DE5F8D"/>
    <w:rsid w:val="00DE6AE3"/>
    <w:rsid w:val="00DF629C"/>
    <w:rsid w:val="00E20960"/>
    <w:rsid w:val="00E24559"/>
    <w:rsid w:val="00E247BB"/>
    <w:rsid w:val="00E322BF"/>
    <w:rsid w:val="00E33F85"/>
    <w:rsid w:val="00E365E9"/>
    <w:rsid w:val="00E42212"/>
    <w:rsid w:val="00E45325"/>
    <w:rsid w:val="00E50596"/>
    <w:rsid w:val="00E558EB"/>
    <w:rsid w:val="00E624C5"/>
    <w:rsid w:val="00E72678"/>
    <w:rsid w:val="00E729AF"/>
    <w:rsid w:val="00E77E3A"/>
    <w:rsid w:val="00E8100E"/>
    <w:rsid w:val="00E83264"/>
    <w:rsid w:val="00E97543"/>
    <w:rsid w:val="00E97B65"/>
    <w:rsid w:val="00EA187A"/>
    <w:rsid w:val="00EB0644"/>
    <w:rsid w:val="00EB67F8"/>
    <w:rsid w:val="00EC5A43"/>
    <w:rsid w:val="00EC6EE4"/>
    <w:rsid w:val="00ED46D3"/>
    <w:rsid w:val="00ED602C"/>
    <w:rsid w:val="00EE4810"/>
    <w:rsid w:val="00EE6186"/>
    <w:rsid w:val="00EE68F7"/>
    <w:rsid w:val="00EE6F77"/>
    <w:rsid w:val="00EE7977"/>
    <w:rsid w:val="00F01CEE"/>
    <w:rsid w:val="00F07551"/>
    <w:rsid w:val="00F25F1E"/>
    <w:rsid w:val="00F370DB"/>
    <w:rsid w:val="00F4151D"/>
    <w:rsid w:val="00F4315A"/>
    <w:rsid w:val="00F4463D"/>
    <w:rsid w:val="00F50DAF"/>
    <w:rsid w:val="00F53DD4"/>
    <w:rsid w:val="00F55694"/>
    <w:rsid w:val="00F60BD4"/>
    <w:rsid w:val="00F6190E"/>
    <w:rsid w:val="00F64634"/>
    <w:rsid w:val="00F7206C"/>
    <w:rsid w:val="00F8025C"/>
    <w:rsid w:val="00F84700"/>
    <w:rsid w:val="00F84C94"/>
    <w:rsid w:val="00FA4669"/>
    <w:rsid w:val="00FA71EA"/>
    <w:rsid w:val="00FC4210"/>
    <w:rsid w:val="00FC7428"/>
    <w:rsid w:val="00FD0BDF"/>
    <w:rsid w:val="00FE259D"/>
    <w:rsid w:val="00FE4B4B"/>
    <w:rsid w:val="014411ED"/>
    <w:rsid w:val="01A9A9A6"/>
    <w:rsid w:val="01B18F59"/>
    <w:rsid w:val="01D4DF25"/>
    <w:rsid w:val="01F3BC49"/>
    <w:rsid w:val="021ABD8E"/>
    <w:rsid w:val="0267F394"/>
    <w:rsid w:val="0289032C"/>
    <w:rsid w:val="02D741CC"/>
    <w:rsid w:val="02F32C90"/>
    <w:rsid w:val="02F9EF1F"/>
    <w:rsid w:val="031A8BF3"/>
    <w:rsid w:val="03220530"/>
    <w:rsid w:val="03513003"/>
    <w:rsid w:val="03802222"/>
    <w:rsid w:val="03A283F7"/>
    <w:rsid w:val="040CF27C"/>
    <w:rsid w:val="0436B6AA"/>
    <w:rsid w:val="043EF1FF"/>
    <w:rsid w:val="04BB9660"/>
    <w:rsid w:val="05280118"/>
    <w:rsid w:val="0535941C"/>
    <w:rsid w:val="05DA15EC"/>
    <w:rsid w:val="05F4BB31"/>
    <w:rsid w:val="06FB1866"/>
    <w:rsid w:val="075FB9B5"/>
    <w:rsid w:val="0846ADE3"/>
    <w:rsid w:val="08821140"/>
    <w:rsid w:val="088C8C46"/>
    <w:rsid w:val="08CEFA41"/>
    <w:rsid w:val="08FA4166"/>
    <w:rsid w:val="095A5FA3"/>
    <w:rsid w:val="095EEADD"/>
    <w:rsid w:val="09CB81B3"/>
    <w:rsid w:val="09E5FF98"/>
    <w:rsid w:val="0A3D8A29"/>
    <w:rsid w:val="0A65FBAD"/>
    <w:rsid w:val="0A66E184"/>
    <w:rsid w:val="0B314AA8"/>
    <w:rsid w:val="0B36C92C"/>
    <w:rsid w:val="0BD30189"/>
    <w:rsid w:val="0C245453"/>
    <w:rsid w:val="0C3DDDCC"/>
    <w:rsid w:val="0CE8C16C"/>
    <w:rsid w:val="0D4ECE4C"/>
    <w:rsid w:val="0DAC304D"/>
    <w:rsid w:val="0DD19DDF"/>
    <w:rsid w:val="0E5727CF"/>
    <w:rsid w:val="0E737CEF"/>
    <w:rsid w:val="0E8C957A"/>
    <w:rsid w:val="0EE0DD6D"/>
    <w:rsid w:val="0EE66D61"/>
    <w:rsid w:val="0EF75622"/>
    <w:rsid w:val="0F02DD40"/>
    <w:rsid w:val="0F16FC24"/>
    <w:rsid w:val="0F24AD6A"/>
    <w:rsid w:val="0F47364E"/>
    <w:rsid w:val="0F909358"/>
    <w:rsid w:val="0FBFB601"/>
    <w:rsid w:val="0FF456F1"/>
    <w:rsid w:val="0FF88A69"/>
    <w:rsid w:val="0FF9205D"/>
    <w:rsid w:val="0FF9CD67"/>
    <w:rsid w:val="10134D8F"/>
    <w:rsid w:val="109B5B01"/>
    <w:rsid w:val="10CBB4F0"/>
    <w:rsid w:val="110098FF"/>
    <w:rsid w:val="1152D0B8"/>
    <w:rsid w:val="119AB547"/>
    <w:rsid w:val="119ACF7B"/>
    <w:rsid w:val="119FCDBD"/>
    <w:rsid w:val="121189A7"/>
    <w:rsid w:val="12290028"/>
    <w:rsid w:val="126835F1"/>
    <w:rsid w:val="12B2868C"/>
    <w:rsid w:val="131AED91"/>
    <w:rsid w:val="13A824E6"/>
    <w:rsid w:val="13D6C6A0"/>
    <w:rsid w:val="14033804"/>
    <w:rsid w:val="1441B538"/>
    <w:rsid w:val="14689A65"/>
    <w:rsid w:val="158CDD06"/>
    <w:rsid w:val="16342279"/>
    <w:rsid w:val="166163FA"/>
    <w:rsid w:val="16F9002A"/>
    <w:rsid w:val="16FBE748"/>
    <w:rsid w:val="1704BB5F"/>
    <w:rsid w:val="170CF1D8"/>
    <w:rsid w:val="1711414A"/>
    <w:rsid w:val="177D4490"/>
    <w:rsid w:val="188DF89D"/>
    <w:rsid w:val="18CB04C3"/>
    <w:rsid w:val="18E59D8D"/>
    <w:rsid w:val="19340226"/>
    <w:rsid w:val="193ED9B9"/>
    <w:rsid w:val="1958E4B0"/>
    <w:rsid w:val="1990582C"/>
    <w:rsid w:val="19D8C558"/>
    <w:rsid w:val="19F311FF"/>
    <w:rsid w:val="1A4131AB"/>
    <w:rsid w:val="1AAFCFE8"/>
    <w:rsid w:val="1AF52B37"/>
    <w:rsid w:val="1B572E6B"/>
    <w:rsid w:val="1BD56DF9"/>
    <w:rsid w:val="1C8571B7"/>
    <w:rsid w:val="1CE12290"/>
    <w:rsid w:val="1D0B735A"/>
    <w:rsid w:val="1D11E9C7"/>
    <w:rsid w:val="1D3F735F"/>
    <w:rsid w:val="1D5FE60E"/>
    <w:rsid w:val="1E3A5C1F"/>
    <w:rsid w:val="1E4F48BC"/>
    <w:rsid w:val="1E611A44"/>
    <w:rsid w:val="1E64050D"/>
    <w:rsid w:val="1E8AA940"/>
    <w:rsid w:val="1F0AFE74"/>
    <w:rsid w:val="1F5FBEE6"/>
    <w:rsid w:val="1FBFC2DF"/>
    <w:rsid w:val="1FF44F85"/>
    <w:rsid w:val="2028D07B"/>
    <w:rsid w:val="20B35B6D"/>
    <w:rsid w:val="20C21C9B"/>
    <w:rsid w:val="20DD370E"/>
    <w:rsid w:val="20F93BDA"/>
    <w:rsid w:val="20FFD4A5"/>
    <w:rsid w:val="2112E7A7"/>
    <w:rsid w:val="21557B36"/>
    <w:rsid w:val="21AD73FF"/>
    <w:rsid w:val="22442EB2"/>
    <w:rsid w:val="230D3921"/>
    <w:rsid w:val="2315CA86"/>
    <w:rsid w:val="2347A250"/>
    <w:rsid w:val="23487EDE"/>
    <w:rsid w:val="24131614"/>
    <w:rsid w:val="2487BD5B"/>
    <w:rsid w:val="24DA42EA"/>
    <w:rsid w:val="24FC73C9"/>
    <w:rsid w:val="251F7C1F"/>
    <w:rsid w:val="25E81D51"/>
    <w:rsid w:val="25EDD2E3"/>
    <w:rsid w:val="261448A7"/>
    <w:rsid w:val="261472C1"/>
    <w:rsid w:val="262835EF"/>
    <w:rsid w:val="262E55CA"/>
    <w:rsid w:val="2644C554"/>
    <w:rsid w:val="26BBF571"/>
    <w:rsid w:val="2777B9DD"/>
    <w:rsid w:val="27A3FE85"/>
    <w:rsid w:val="27AB097E"/>
    <w:rsid w:val="27B7AC91"/>
    <w:rsid w:val="28048C06"/>
    <w:rsid w:val="283B9599"/>
    <w:rsid w:val="28CDEAD9"/>
    <w:rsid w:val="28FD8247"/>
    <w:rsid w:val="29184A21"/>
    <w:rsid w:val="29E9D9F3"/>
    <w:rsid w:val="2A6988EC"/>
    <w:rsid w:val="2A76A635"/>
    <w:rsid w:val="2A76DECF"/>
    <w:rsid w:val="2B03CAF9"/>
    <w:rsid w:val="2B0FFB87"/>
    <w:rsid w:val="2B23C908"/>
    <w:rsid w:val="2B4D50A4"/>
    <w:rsid w:val="2B858571"/>
    <w:rsid w:val="2BBA1CA0"/>
    <w:rsid w:val="2C14DAED"/>
    <w:rsid w:val="2C22FF02"/>
    <w:rsid w:val="2D1D0E0D"/>
    <w:rsid w:val="2DA58B03"/>
    <w:rsid w:val="2DA68756"/>
    <w:rsid w:val="2DCF1DC7"/>
    <w:rsid w:val="2DDD9B1E"/>
    <w:rsid w:val="2E000595"/>
    <w:rsid w:val="2E5EBFBB"/>
    <w:rsid w:val="2EC14B12"/>
    <w:rsid w:val="2EC6AA91"/>
    <w:rsid w:val="2EE071CF"/>
    <w:rsid w:val="2EE6767A"/>
    <w:rsid w:val="2EED942D"/>
    <w:rsid w:val="2F906712"/>
    <w:rsid w:val="2FF5031B"/>
    <w:rsid w:val="2FF773C1"/>
    <w:rsid w:val="30019C0C"/>
    <w:rsid w:val="307F2312"/>
    <w:rsid w:val="309081C0"/>
    <w:rsid w:val="309D8D9D"/>
    <w:rsid w:val="30CFA580"/>
    <w:rsid w:val="3124D808"/>
    <w:rsid w:val="3141E137"/>
    <w:rsid w:val="315393DD"/>
    <w:rsid w:val="323B868E"/>
    <w:rsid w:val="326CC621"/>
    <w:rsid w:val="32800724"/>
    <w:rsid w:val="3295088B"/>
    <w:rsid w:val="32D9AF1D"/>
    <w:rsid w:val="33318AE1"/>
    <w:rsid w:val="33559977"/>
    <w:rsid w:val="335C6906"/>
    <w:rsid w:val="336F296F"/>
    <w:rsid w:val="33815EC4"/>
    <w:rsid w:val="33837EA0"/>
    <w:rsid w:val="33D3B7B2"/>
    <w:rsid w:val="33D59A29"/>
    <w:rsid w:val="3495ACE2"/>
    <w:rsid w:val="34968C54"/>
    <w:rsid w:val="34B5BDBB"/>
    <w:rsid w:val="34EE3170"/>
    <w:rsid w:val="34FA7719"/>
    <w:rsid w:val="36066BB1"/>
    <w:rsid w:val="3626C20C"/>
    <w:rsid w:val="363E564D"/>
    <w:rsid w:val="3658EB26"/>
    <w:rsid w:val="371B700C"/>
    <w:rsid w:val="376852B6"/>
    <w:rsid w:val="37C760B5"/>
    <w:rsid w:val="382D1900"/>
    <w:rsid w:val="382F6CEC"/>
    <w:rsid w:val="389588BF"/>
    <w:rsid w:val="38CC8989"/>
    <w:rsid w:val="397B71BA"/>
    <w:rsid w:val="39A509E6"/>
    <w:rsid w:val="39C4FFB9"/>
    <w:rsid w:val="3B183F12"/>
    <w:rsid w:val="3B85D5C0"/>
    <w:rsid w:val="3B973D99"/>
    <w:rsid w:val="3BC738CF"/>
    <w:rsid w:val="3BC73E25"/>
    <w:rsid w:val="3BD1AFA0"/>
    <w:rsid w:val="3BF72BAB"/>
    <w:rsid w:val="3C4E419D"/>
    <w:rsid w:val="3C62E82C"/>
    <w:rsid w:val="3C688BDB"/>
    <w:rsid w:val="3C9223B3"/>
    <w:rsid w:val="3C96D4A8"/>
    <w:rsid w:val="3CA0F4B0"/>
    <w:rsid w:val="3CBA58DE"/>
    <w:rsid w:val="3D1B03D6"/>
    <w:rsid w:val="3D65A3A0"/>
    <w:rsid w:val="3DEF14AB"/>
    <w:rsid w:val="3E16135E"/>
    <w:rsid w:val="3E484479"/>
    <w:rsid w:val="3F4DA518"/>
    <w:rsid w:val="3F86F5C7"/>
    <w:rsid w:val="3FE149AE"/>
    <w:rsid w:val="4059D91F"/>
    <w:rsid w:val="40AE0700"/>
    <w:rsid w:val="40B57DD6"/>
    <w:rsid w:val="40BC91DB"/>
    <w:rsid w:val="40D49776"/>
    <w:rsid w:val="418FB825"/>
    <w:rsid w:val="419F329A"/>
    <w:rsid w:val="41CA8EE0"/>
    <w:rsid w:val="4221188A"/>
    <w:rsid w:val="424FE836"/>
    <w:rsid w:val="42F0FED2"/>
    <w:rsid w:val="433423EC"/>
    <w:rsid w:val="434F83B2"/>
    <w:rsid w:val="4360E738"/>
    <w:rsid w:val="43A0079E"/>
    <w:rsid w:val="43B45A66"/>
    <w:rsid w:val="43CBE882"/>
    <w:rsid w:val="4453C46C"/>
    <w:rsid w:val="44E0B03E"/>
    <w:rsid w:val="44E7DF61"/>
    <w:rsid w:val="44E8F5B4"/>
    <w:rsid w:val="455F4F73"/>
    <w:rsid w:val="4572C54F"/>
    <w:rsid w:val="459FC0AB"/>
    <w:rsid w:val="45D17F0A"/>
    <w:rsid w:val="46036E08"/>
    <w:rsid w:val="460C3B6D"/>
    <w:rsid w:val="4631A375"/>
    <w:rsid w:val="463241D8"/>
    <w:rsid w:val="46431698"/>
    <w:rsid w:val="464ADE30"/>
    <w:rsid w:val="4650A52F"/>
    <w:rsid w:val="4680E711"/>
    <w:rsid w:val="46D5FCCD"/>
    <w:rsid w:val="4700C4AE"/>
    <w:rsid w:val="47169D38"/>
    <w:rsid w:val="47288D05"/>
    <w:rsid w:val="47870C87"/>
    <w:rsid w:val="47BEFF07"/>
    <w:rsid w:val="482018E9"/>
    <w:rsid w:val="483E8372"/>
    <w:rsid w:val="4847D23F"/>
    <w:rsid w:val="484F4798"/>
    <w:rsid w:val="4930B473"/>
    <w:rsid w:val="49894694"/>
    <w:rsid w:val="49BBC937"/>
    <w:rsid w:val="4A3B41DC"/>
    <w:rsid w:val="4A3F4B26"/>
    <w:rsid w:val="4A8216DA"/>
    <w:rsid w:val="4AA3B8C1"/>
    <w:rsid w:val="4B046D70"/>
    <w:rsid w:val="4B0B183E"/>
    <w:rsid w:val="4B632550"/>
    <w:rsid w:val="4B8E8AC5"/>
    <w:rsid w:val="4BA60224"/>
    <w:rsid w:val="4BE9B224"/>
    <w:rsid w:val="4C24990E"/>
    <w:rsid w:val="4CD05D94"/>
    <w:rsid w:val="4D1C7CDB"/>
    <w:rsid w:val="4D35AEFB"/>
    <w:rsid w:val="4D3FEC22"/>
    <w:rsid w:val="4D6F3DA1"/>
    <w:rsid w:val="4D81F0E0"/>
    <w:rsid w:val="4D87B7F3"/>
    <w:rsid w:val="4DC6E5D2"/>
    <w:rsid w:val="4DCC28E2"/>
    <w:rsid w:val="4DDB11F2"/>
    <w:rsid w:val="4E25D180"/>
    <w:rsid w:val="4E462BD9"/>
    <w:rsid w:val="4E6981F5"/>
    <w:rsid w:val="4E7F3915"/>
    <w:rsid w:val="4EF7B4DE"/>
    <w:rsid w:val="4F15CC5C"/>
    <w:rsid w:val="4F42BB88"/>
    <w:rsid w:val="4F4FC72C"/>
    <w:rsid w:val="4FC647F8"/>
    <w:rsid w:val="4FE6D6D7"/>
    <w:rsid w:val="4FEA7FAC"/>
    <w:rsid w:val="4FF2EC50"/>
    <w:rsid w:val="5046D4C4"/>
    <w:rsid w:val="50C32F1A"/>
    <w:rsid w:val="513AE449"/>
    <w:rsid w:val="519C4CE9"/>
    <w:rsid w:val="519FC280"/>
    <w:rsid w:val="5223A10D"/>
    <w:rsid w:val="52338D3C"/>
    <w:rsid w:val="5235E760"/>
    <w:rsid w:val="5254B4E0"/>
    <w:rsid w:val="525DAE8B"/>
    <w:rsid w:val="5265B19D"/>
    <w:rsid w:val="528C287D"/>
    <w:rsid w:val="5290BE33"/>
    <w:rsid w:val="5354029E"/>
    <w:rsid w:val="5367AA4F"/>
    <w:rsid w:val="53C5FAD5"/>
    <w:rsid w:val="53D117AA"/>
    <w:rsid w:val="54274AD3"/>
    <w:rsid w:val="54626861"/>
    <w:rsid w:val="54802876"/>
    <w:rsid w:val="54B2A44D"/>
    <w:rsid w:val="54DF9BF5"/>
    <w:rsid w:val="551B98C3"/>
    <w:rsid w:val="553A51D3"/>
    <w:rsid w:val="557E852F"/>
    <w:rsid w:val="55F4EE45"/>
    <w:rsid w:val="56629541"/>
    <w:rsid w:val="569FCE7C"/>
    <w:rsid w:val="56D98542"/>
    <w:rsid w:val="57856E24"/>
    <w:rsid w:val="57ADAF0A"/>
    <w:rsid w:val="580F28E7"/>
    <w:rsid w:val="582D366B"/>
    <w:rsid w:val="58A19FAA"/>
    <w:rsid w:val="58A99A57"/>
    <w:rsid w:val="58FECA94"/>
    <w:rsid w:val="5963713F"/>
    <w:rsid w:val="597A5416"/>
    <w:rsid w:val="59AA573E"/>
    <w:rsid w:val="59AD933A"/>
    <w:rsid w:val="5A905BD0"/>
    <w:rsid w:val="5ABD0725"/>
    <w:rsid w:val="5B3ADB53"/>
    <w:rsid w:val="5B3D08BA"/>
    <w:rsid w:val="5B6068C9"/>
    <w:rsid w:val="5BB89AF6"/>
    <w:rsid w:val="5BC515E6"/>
    <w:rsid w:val="5C120A84"/>
    <w:rsid w:val="5C52D24E"/>
    <w:rsid w:val="5CDCD8B7"/>
    <w:rsid w:val="5D203059"/>
    <w:rsid w:val="5D25CDAA"/>
    <w:rsid w:val="5D5F0FFB"/>
    <w:rsid w:val="5D749155"/>
    <w:rsid w:val="5DCA58DA"/>
    <w:rsid w:val="5E45A363"/>
    <w:rsid w:val="5E741EC2"/>
    <w:rsid w:val="5F7265CA"/>
    <w:rsid w:val="5F954A09"/>
    <w:rsid w:val="5FDF015D"/>
    <w:rsid w:val="603749F8"/>
    <w:rsid w:val="6060A843"/>
    <w:rsid w:val="60A3A115"/>
    <w:rsid w:val="60D0110D"/>
    <w:rsid w:val="60F8676F"/>
    <w:rsid w:val="6127E378"/>
    <w:rsid w:val="6134A64A"/>
    <w:rsid w:val="61362CEC"/>
    <w:rsid w:val="614AC172"/>
    <w:rsid w:val="623F6E73"/>
    <w:rsid w:val="628FAAB6"/>
    <w:rsid w:val="62A0966B"/>
    <w:rsid w:val="62AD72A5"/>
    <w:rsid w:val="62B60848"/>
    <w:rsid w:val="62C678C0"/>
    <w:rsid w:val="6354DFA4"/>
    <w:rsid w:val="63B92C3C"/>
    <w:rsid w:val="643479CF"/>
    <w:rsid w:val="64413800"/>
    <w:rsid w:val="6459A1BE"/>
    <w:rsid w:val="64798124"/>
    <w:rsid w:val="647E7CC7"/>
    <w:rsid w:val="649B3D38"/>
    <w:rsid w:val="64B3DB64"/>
    <w:rsid w:val="64DAF6DB"/>
    <w:rsid w:val="651C4189"/>
    <w:rsid w:val="652DC95F"/>
    <w:rsid w:val="65359A35"/>
    <w:rsid w:val="65557E34"/>
    <w:rsid w:val="65973D2E"/>
    <w:rsid w:val="65A13A38"/>
    <w:rsid w:val="65FB487C"/>
    <w:rsid w:val="662AA209"/>
    <w:rsid w:val="66D3A9C1"/>
    <w:rsid w:val="671732CF"/>
    <w:rsid w:val="672B6EF7"/>
    <w:rsid w:val="672E4385"/>
    <w:rsid w:val="6768E0DD"/>
    <w:rsid w:val="6779A808"/>
    <w:rsid w:val="67CEF94D"/>
    <w:rsid w:val="67DBD24D"/>
    <w:rsid w:val="67F7D57E"/>
    <w:rsid w:val="680615BE"/>
    <w:rsid w:val="682ED33A"/>
    <w:rsid w:val="685E9F47"/>
    <w:rsid w:val="68698562"/>
    <w:rsid w:val="686FAA50"/>
    <w:rsid w:val="689E69F4"/>
    <w:rsid w:val="68EA34E0"/>
    <w:rsid w:val="691DE014"/>
    <w:rsid w:val="69216051"/>
    <w:rsid w:val="699E222F"/>
    <w:rsid w:val="69AE0D99"/>
    <w:rsid w:val="69FECEC4"/>
    <w:rsid w:val="6A3BDE90"/>
    <w:rsid w:val="6A627D57"/>
    <w:rsid w:val="6AE1F231"/>
    <w:rsid w:val="6AE5126A"/>
    <w:rsid w:val="6B116039"/>
    <w:rsid w:val="6B21E3E7"/>
    <w:rsid w:val="6B93B846"/>
    <w:rsid w:val="6BC055C1"/>
    <w:rsid w:val="6BF46AE8"/>
    <w:rsid w:val="6C163A15"/>
    <w:rsid w:val="6C35A1C8"/>
    <w:rsid w:val="6C4A0BDD"/>
    <w:rsid w:val="6C57303B"/>
    <w:rsid w:val="6CE8A662"/>
    <w:rsid w:val="6D882588"/>
    <w:rsid w:val="6DBA20B0"/>
    <w:rsid w:val="6DC1AD61"/>
    <w:rsid w:val="6DD28FE8"/>
    <w:rsid w:val="6E3CE1B6"/>
    <w:rsid w:val="6E499A75"/>
    <w:rsid w:val="6E929331"/>
    <w:rsid w:val="6E9793CB"/>
    <w:rsid w:val="6F1B4391"/>
    <w:rsid w:val="703D20D3"/>
    <w:rsid w:val="7049934A"/>
    <w:rsid w:val="70B85085"/>
    <w:rsid w:val="70BA1A7F"/>
    <w:rsid w:val="70BD3100"/>
    <w:rsid w:val="70BF59BB"/>
    <w:rsid w:val="7128E1FA"/>
    <w:rsid w:val="713FC84D"/>
    <w:rsid w:val="715B5DDF"/>
    <w:rsid w:val="71D4A0B8"/>
    <w:rsid w:val="71D907D2"/>
    <w:rsid w:val="72996644"/>
    <w:rsid w:val="72AE0133"/>
    <w:rsid w:val="72AFB198"/>
    <w:rsid w:val="72E009A5"/>
    <w:rsid w:val="73460A6D"/>
    <w:rsid w:val="73516168"/>
    <w:rsid w:val="7363862C"/>
    <w:rsid w:val="73BA51FF"/>
    <w:rsid w:val="741C6A0F"/>
    <w:rsid w:val="741D1316"/>
    <w:rsid w:val="7428AFB0"/>
    <w:rsid w:val="743E8198"/>
    <w:rsid w:val="746ED0DC"/>
    <w:rsid w:val="7491E95E"/>
    <w:rsid w:val="74CCA823"/>
    <w:rsid w:val="753AE06E"/>
    <w:rsid w:val="7604A00E"/>
    <w:rsid w:val="761F649A"/>
    <w:rsid w:val="765DB238"/>
    <w:rsid w:val="76A63859"/>
    <w:rsid w:val="76EE74B6"/>
    <w:rsid w:val="770D0881"/>
    <w:rsid w:val="772B129D"/>
    <w:rsid w:val="775DFA9A"/>
    <w:rsid w:val="77B29F5B"/>
    <w:rsid w:val="78B3F82C"/>
    <w:rsid w:val="78C632A5"/>
    <w:rsid w:val="78F44CA0"/>
    <w:rsid w:val="7AB01148"/>
    <w:rsid w:val="7AB81DFE"/>
    <w:rsid w:val="7AC026E9"/>
    <w:rsid w:val="7AE04DA6"/>
    <w:rsid w:val="7B07AB78"/>
    <w:rsid w:val="7B0813F3"/>
    <w:rsid w:val="7B1EED3D"/>
    <w:rsid w:val="7B462FAF"/>
    <w:rsid w:val="7BA85C50"/>
    <w:rsid w:val="7BB885B4"/>
    <w:rsid w:val="7BD09F27"/>
    <w:rsid w:val="7C0F004B"/>
    <w:rsid w:val="7C9B84BE"/>
    <w:rsid w:val="7CA7CE5A"/>
    <w:rsid w:val="7CF6180D"/>
    <w:rsid w:val="7CF98857"/>
    <w:rsid w:val="7D116CCC"/>
    <w:rsid w:val="7D2139FD"/>
    <w:rsid w:val="7D4200E1"/>
    <w:rsid w:val="7D80286E"/>
    <w:rsid w:val="7DEF7577"/>
    <w:rsid w:val="7E42AFAF"/>
    <w:rsid w:val="7ED90947"/>
    <w:rsid w:val="7EF371F6"/>
    <w:rsid w:val="7F338E9D"/>
    <w:rsid w:val="7F5CDF3E"/>
    <w:rsid w:val="7F998E27"/>
    <w:rsid w:val="7FF1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9B1C41"/>
  <w15:chartTrackingRefBased/>
  <w15:docId w15:val="{4AADB29D-92D5-4B22-96EF-949202F7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2C3E"/>
    <w:pPr>
      <w:suppressAutoHyphens/>
      <w:spacing w:after="160" w:line="252" w:lineRule="auto"/>
    </w:pPr>
    <w:rPr>
      <w:rFonts w:ascii="Calibri" w:eastAsia="SimSun" w:hAnsi="Calibri" w:cs="font1255"/>
      <w:sz w:val="22"/>
      <w:szCs w:val="22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customStyle="1" w:styleId="Default">
    <w:name w:val="Default"/>
    <w:rsid w:val="00392B3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702BD0"/>
    <w:pPr>
      <w:ind w:left="708"/>
    </w:pPr>
  </w:style>
  <w:style w:type="character" w:styleId="Odkaznakoment">
    <w:name w:val="annotation reference"/>
    <w:uiPriority w:val="99"/>
    <w:semiHidden/>
    <w:unhideWhenUsed/>
    <w:rsid w:val="00B21C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1CCF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B21CCF"/>
    <w:rPr>
      <w:rFonts w:ascii="Calibri" w:eastAsia="SimSun" w:hAnsi="Calibri" w:cs="font1255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CC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21CCF"/>
    <w:rPr>
      <w:rFonts w:ascii="Calibri" w:eastAsia="SimSun" w:hAnsi="Calibri" w:cs="font1255"/>
      <w:b/>
      <w:bCs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1C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B21CCF"/>
    <w:rPr>
      <w:rFonts w:ascii="Segoe UI" w:eastAsia="SimSun" w:hAnsi="Segoe UI" w:cs="Segoe UI"/>
      <w:sz w:val="18"/>
      <w:szCs w:val="18"/>
      <w:lang w:eastAsia="ar-SA"/>
    </w:rPr>
  </w:style>
  <w:style w:type="paragraph" w:customStyle="1" w:styleId="Odstavecseseznamem1">
    <w:name w:val="Odstavec se seznamem1"/>
    <w:basedOn w:val="Normln"/>
    <w:qFormat/>
    <w:rsid w:val="00591C4D"/>
    <w:pPr>
      <w:spacing w:after="0" w:line="240" w:lineRule="auto"/>
      <w:ind w:left="720"/>
      <w:jc w:val="both"/>
    </w:pPr>
    <w:rPr>
      <w:rFonts w:ascii="Franklin Gothic Book" w:eastAsia="MS Mincho" w:hAnsi="Franklin Gothic Book" w:cs="Franklin Gothic Book"/>
      <w:szCs w:val="20"/>
      <w:lang w:eastAsia="zh-CN"/>
    </w:rPr>
  </w:style>
  <w:style w:type="character" w:customStyle="1" w:styleId="InternetLink">
    <w:name w:val="Internet Link"/>
    <w:rsid w:val="008A28D3"/>
    <w:rPr>
      <w:u w:val="single"/>
    </w:rPr>
  </w:style>
  <w:style w:type="character" w:styleId="Hypertextovodkaz">
    <w:name w:val="Hyperlink"/>
    <w:uiPriority w:val="99"/>
    <w:unhideWhenUsed/>
    <w:rsid w:val="008A28D3"/>
    <w:rPr>
      <w:color w:val="0563C1"/>
      <w:u w:val="single"/>
    </w:rPr>
  </w:style>
  <w:style w:type="paragraph" w:styleId="Revize">
    <w:name w:val="Revision"/>
    <w:hidden/>
    <w:uiPriority w:val="99"/>
    <w:semiHidden/>
    <w:rsid w:val="00B26186"/>
    <w:rPr>
      <w:rFonts w:ascii="Calibri" w:eastAsia="SimSun" w:hAnsi="Calibri" w:cs="font1255"/>
      <w:sz w:val="22"/>
      <w:szCs w:val="22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216CD0"/>
    <w:rPr>
      <w:color w:val="605E5C"/>
      <w:shd w:val="clear" w:color="auto" w:fill="E1DFDD"/>
    </w:rPr>
  </w:style>
  <w:style w:type="paragraph" w:styleId="Normlnweb">
    <w:name w:val="Normal (Web)"/>
    <w:basedOn w:val="Normln"/>
    <w:semiHidden/>
    <w:unhideWhenUsed/>
    <w:rsid w:val="000B1CFC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5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8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0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ares.gov.cz/ekonomicke-subjekty?ico=40823857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5" ma:contentTypeDescription="Vytvoří nový dokument" ma:contentTypeScope="" ma:versionID="a584a78b778df6f1e6e5e13179fb3913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d67067c943c1fda55b4dd0810fdf313f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9800f7a-d63b-4cba-be60-0b21022e6981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4A3F56-9AEA-495B-8416-F0E4F493B87C}">
  <ds:schemaRefs>
    <ds:schemaRef ds:uri="http://schemas.microsoft.com/office/2006/metadata/properties"/>
    <ds:schemaRef ds:uri="http://schemas.microsoft.com/office/infopath/2007/PartnerControls"/>
    <ds:schemaRef ds:uri="d92e61c5-b3f4-472a-ace8-7bcb9d30faab"/>
    <ds:schemaRef ds:uri="3e80019b-5632-477e-be36-420f4283be9a"/>
  </ds:schemaRefs>
</ds:datastoreItem>
</file>

<file path=customXml/itemProps2.xml><?xml version="1.0" encoding="utf-8"?>
<ds:datastoreItem xmlns:ds="http://schemas.openxmlformats.org/officeDocument/2006/customXml" ds:itemID="{CA292437-34EA-42A7-B7AF-404256EC9F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3A7FCB-3E10-425D-A904-3547D3B5A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2BC697-9D9F-4728-AD4C-5EF88C412C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998</Words>
  <Characters>6138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galerie v Praze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Jakl</dc:creator>
  <cp:keywords/>
  <cp:lastModifiedBy>Jana Hafenrichterová</cp:lastModifiedBy>
  <cp:revision>2</cp:revision>
  <cp:lastPrinted>1900-01-01T17:00:00Z</cp:lastPrinted>
  <dcterms:created xsi:type="dcterms:W3CDTF">2025-09-22T11:20:00Z</dcterms:created>
  <dcterms:modified xsi:type="dcterms:W3CDTF">2025-09-22T11:20:00Z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0x01010023AF87D28EC55F439545B5B76FB384A8</vt:lpwstr>
  </property>
  <property fmtid="{D5CDD505-2E9C-101B-9397-08002B2CF9AE}" pid="9" name="MediaServiceImageTags">
    <vt:lpwstr/>
  </property>
  <property fmtid="{D5CDD505-2E9C-101B-9397-08002B2CF9AE}" pid="10" name="GrammarlyDocumentId">
    <vt:lpwstr>d1140c9c-30c4-4a6d-a9cf-975ada3c020c</vt:lpwstr>
  </property>
</Properties>
</file>