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B19C" w14:textId="783F4855" w:rsidR="00904470" w:rsidRPr="00904470" w:rsidRDefault="00904470" w:rsidP="00937A1D">
      <w:pPr>
        <w:jc w:val="center"/>
        <w:rPr>
          <w:b/>
          <w:sz w:val="20"/>
        </w:rPr>
      </w:pPr>
      <w:r>
        <w:rPr>
          <w:b/>
          <w:sz w:val="28"/>
        </w:rPr>
        <w:t xml:space="preserve">                               </w:t>
      </w:r>
      <w:r w:rsidR="00F6227B">
        <w:rPr>
          <w:b/>
          <w:sz w:val="28"/>
        </w:rPr>
        <w:t xml:space="preserve">                                                                       </w:t>
      </w:r>
      <w:r w:rsidRPr="00904470">
        <w:rPr>
          <w:b/>
          <w:sz w:val="20"/>
        </w:rPr>
        <w:t>Č.j.</w:t>
      </w:r>
      <w:r w:rsidR="00F6227B">
        <w:rPr>
          <w:b/>
          <w:sz w:val="20"/>
        </w:rPr>
        <w:t xml:space="preserve"> </w:t>
      </w:r>
      <w:r w:rsidR="003770D5">
        <w:rPr>
          <w:b/>
          <w:sz w:val="20"/>
        </w:rPr>
        <w:t>NZM/202</w:t>
      </w:r>
      <w:r w:rsidR="0058187F">
        <w:rPr>
          <w:b/>
          <w:sz w:val="20"/>
        </w:rPr>
        <w:t>5</w:t>
      </w:r>
      <w:r w:rsidR="000A5EDC">
        <w:rPr>
          <w:b/>
          <w:sz w:val="20"/>
        </w:rPr>
        <w:t>/</w:t>
      </w:r>
      <w:r w:rsidR="00237065">
        <w:rPr>
          <w:b/>
          <w:sz w:val="20"/>
        </w:rPr>
        <w:t>981</w:t>
      </w:r>
    </w:p>
    <w:p w14:paraId="2340A722" w14:textId="77777777" w:rsidR="00904470" w:rsidRDefault="00904470" w:rsidP="00937A1D">
      <w:pPr>
        <w:jc w:val="center"/>
        <w:rPr>
          <w:b/>
          <w:sz w:val="28"/>
        </w:rPr>
      </w:pPr>
    </w:p>
    <w:p w14:paraId="025887B1" w14:textId="77777777" w:rsidR="00937A1D" w:rsidRPr="006A02F4" w:rsidRDefault="00937A1D" w:rsidP="00937A1D">
      <w:pPr>
        <w:jc w:val="center"/>
        <w:rPr>
          <w:b/>
          <w:sz w:val="28"/>
        </w:rPr>
      </w:pPr>
      <w:r w:rsidRPr="006A02F4">
        <w:rPr>
          <w:b/>
          <w:sz w:val="28"/>
        </w:rPr>
        <w:t>Smlouva o partnerství</w:t>
      </w:r>
    </w:p>
    <w:p w14:paraId="195A3798" w14:textId="34A7BF0B" w:rsidR="00937A1D" w:rsidRPr="006A02F4" w:rsidRDefault="00532089" w:rsidP="00937A1D">
      <w:pPr>
        <w:jc w:val="center"/>
      </w:pPr>
      <w:r>
        <w:t>SML</w:t>
      </w:r>
      <w:r w:rsidR="003770D5">
        <w:t xml:space="preserve"> </w:t>
      </w:r>
      <w:r w:rsidR="00BD1C1B">
        <w:t xml:space="preserve"> </w:t>
      </w:r>
      <w:r w:rsidR="003770D5">
        <w:t xml:space="preserve"> /</w:t>
      </w:r>
      <w:r w:rsidR="00EA1919">
        <w:t>002/</w:t>
      </w:r>
      <w:r>
        <w:t xml:space="preserve"> </w:t>
      </w:r>
      <w:r w:rsidR="009063E1">
        <w:t>202</w:t>
      </w:r>
      <w:r w:rsidR="0058187F">
        <w:t>5</w:t>
      </w:r>
    </w:p>
    <w:p w14:paraId="35136EBB" w14:textId="77777777" w:rsidR="00937A1D" w:rsidRPr="006A02F4" w:rsidRDefault="00937A1D" w:rsidP="00937A1D"/>
    <w:p w14:paraId="458BC25E" w14:textId="77777777" w:rsidR="00937A1D" w:rsidRPr="006A02F4" w:rsidRDefault="00937A1D" w:rsidP="00937A1D">
      <w:r w:rsidRPr="006A02F4">
        <w:t>Smluvní strany</w:t>
      </w:r>
    </w:p>
    <w:p w14:paraId="1DAC6019" w14:textId="77777777" w:rsidR="00937A1D" w:rsidRPr="006A02F4" w:rsidRDefault="00937A1D" w:rsidP="00937A1D"/>
    <w:p w14:paraId="78EF71A6" w14:textId="77777777" w:rsidR="00937A1D" w:rsidRPr="006A02F4" w:rsidRDefault="00937A1D" w:rsidP="00937A1D">
      <w:pPr>
        <w:jc w:val="both"/>
      </w:pPr>
      <w:r w:rsidRPr="006A02F4">
        <w:rPr>
          <w:b/>
        </w:rPr>
        <w:t>Kutnohorsko.cz, o.p.s.</w:t>
      </w:r>
      <w:r w:rsidRPr="006A02F4">
        <w:t xml:space="preserve"> </w:t>
      </w:r>
    </w:p>
    <w:p w14:paraId="14E7F3F4" w14:textId="77777777" w:rsidR="00937A1D" w:rsidRPr="006A02F4" w:rsidRDefault="00937A1D" w:rsidP="00937A1D">
      <w:pPr>
        <w:jc w:val="both"/>
      </w:pPr>
      <w:r w:rsidRPr="006A02F4">
        <w:t xml:space="preserve">IČ: </w:t>
      </w:r>
      <w:r w:rsidRPr="006A02F4">
        <w:tab/>
      </w:r>
      <w:r w:rsidRPr="006A02F4">
        <w:tab/>
      </w:r>
      <w:r w:rsidRPr="006A02F4">
        <w:tab/>
        <w:t>26564921</w:t>
      </w:r>
    </w:p>
    <w:p w14:paraId="21869ADA" w14:textId="77777777" w:rsidR="00937A1D" w:rsidRPr="006A02F4" w:rsidRDefault="00937A1D" w:rsidP="00937A1D">
      <w:pPr>
        <w:jc w:val="both"/>
      </w:pPr>
      <w:r w:rsidRPr="006A02F4">
        <w:t>se sídlem:</w:t>
      </w:r>
      <w:r w:rsidRPr="006A02F4">
        <w:tab/>
      </w:r>
      <w:r w:rsidRPr="006A02F4">
        <w:tab/>
        <w:t xml:space="preserve">V Zátiší 437, 284 </w:t>
      </w:r>
      <w:proofErr w:type="gramStart"/>
      <w:r w:rsidRPr="006A02F4">
        <w:t>03  Kutná</w:t>
      </w:r>
      <w:proofErr w:type="gramEnd"/>
      <w:r w:rsidRPr="006A02F4">
        <w:t xml:space="preserve"> Hora – Sedlec</w:t>
      </w:r>
    </w:p>
    <w:p w14:paraId="43EF7469" w14:textId="77777777" w:rsidR="00161B9C" w:rsidRPr="006A02F4" w:rsidRDefault="00161B9C" w:rsidP="00B040C0">
      <w:pPr>
        <w:ind w:left="2127" w:hanging="2127"/>
        <w:jc w:val="both"/>
      </w:pPr>
      <w:r w:rsidRPr="006A02F4">
        <w:t>zapsaná v:</w:t>
      </w:r>
      <w:r w:rsidRPr="006A02F4">
        <w:tab/>
        <w:t xml:space="preserve">rejstříku obecně prospěšných společností vedeném Městským soudem v Praze pod </w:t>
      </w:r>
      <w:proofErr w:type="spellStart"/>
      <w:r w:rsidRPr="006A02F4">
        <w:t>sp</w:t>
      </w:r>
      <w:proofErr w:type="spellEnd"/>
      <w:r w:rsidRPr="006A02F4">
        <w:t>. zn. O 1461</w:t>
      </w:r>
    </w:p>
    <w:p w14:paraId="5451CA78" w14:textId="19493F07" w:rsidR="00937A1D" w:rsidRPr="006A02F4" w:rsidRDefault="00937A1D" w:rsidP="00937A1D">
      <w:pPr>
        <w:jc w:val="both"/>
      </w:pPr>
      <w:r w:rsidRPr="006A02F4">
        <w:t>zastoupená:</w:t>
      </w:r>
      <w:r w:rsidRPr="006A02F4">
        <w:tab/>
        <w:t xml:space="preserve"> </w:t>
      </w:r>
      <w:r w:rsidR="003E2991" w:rsidRPr="006A02F4">
        <w:t xml:space="preserve">            </w:t>
      </w:r>
    </w:p>
    <w:p w14:paraId="60D12DC4" w14:textId="2A03B707" w:rsidR="00937A1D" w:rsidRPr="006A02F4" w:rsidRDefault="00937A1D" w:rsidP="00937A1D">
      <w:pPr>
        <w:jc w:val="both"/>
      </w:pPr>
      <w:r w:rsidRPr="006A02F4">
        <w:t>kontakt:</w:t>
      </w:r>
      <w:r w:rsidRPr="006A02F4">
        <w:tab/>
      </w:r>
      <w:r w:rsidRPr="006A02F4">
        <w:tab/>
      </w:r>
    </w:p>
    <w:p w14:paraId="53D59FAE" w14:textId="77777777" w:rsidR="00937A1D" w:rsidRPr="006A02F4" w:rsidRDefault="00937A1D" w:rsidP="00937A1D">
      <w:pPr>
        <w:jc w:val="both"/>
      </w:pPr>
    </w:p>
    <w:p w14:paraId="455BAA21" w14:textId="77777777" w:rsidR="00937A1D" w:rsidRPr="006A02F4" w:rsidRDefault="00937A1D" w:rsidP="00937A1D">
      <w:pPr>
        <w:jc w:val="both"/>
      </w:pPr>
      <w:r w:rsidRPr="006A02F4">
        <w:t xml:space="preserve">jako </w:t>
      </w:r>
      <w:r w:rsidRPr="006A02F4">
        <w:rPr>
          <w:b/>
          <w:bCs/>
        </w:rPr>
        <w:t>koordinátor</w:t>
      </w:r>
      <w:r w:rsidRPr="006A02F4">
        <w:t xml:space="preserve"> na straně jedné</w:t>
      </w:r>
    </w:p>
    <w:p w14:paraId="689A9E9C" w14:textId="77777777" w:rsidR="00937A1D" w:rsidRPr="006A02F4" w:rsidRDefault="00937A1D" w:rsidP="00937A1D">
      <w:pPr>
        <w:ind w:left="284"/>
        <w:jc w:val="both"/>
      </w:pPr>
    </w:p>
    <w:p w14:paraId="0EC3B2B9" w14:textId="77777777" w:rsidR="00937A1D" w:rsidRPr="006A02F4" w:rsidRDefault="00937A1D" w:rsidP="00937A1D">
      <w:r w:rsidRPr="006A02F4">
        <w:t>a</w:t>
      </w:r>
    </w:p>
    <w:p w14:paraId="04AC13D7" w14:textId="77777777" w:rsidR="00937A1D" w:rsidRPr="006A02F4" w:rsidRDefault="00937A1D" w:rsidP="00937A1D">
      <w:pPr>
        <w:ind w:left="284"/>
      </w:pPr>
    </w:p>
    <w:p w14:paraId="5881CE29" w14:textId="77777777" w:rsidR="00937A1D" w:rsidRPr="006A02F4" w:rsidRDefault="00937A1D" w:rsidP="00937A1D">
      <w:pPr>
        <w:rPr>
          <w:b/>
        </w:rPr>
      </w:pPr>
      <w:r w:rsidRPr="006A02F4">
        <w:rPr>
          <w:b/>
        </w:rPr>
        <w:t xml:space="preserve">Národní zemědělské muzeum, </w:t>
      </w:r>
      <w:proofErr w:type="spellStart"/>
      <w:r w:rsidRPr="006A02F4">
        <w:rPr>
          <w:b/>
        </w:rPr>
        <w:t>s.p.o</w:t>
      </w:r>
      <w:proofErr w:type="spellEnd"/>
      <w:r w:rsidRPr="006A02F4">
        <w:rPr>
          <w:b/>
        </w:rPr>
        <w:t xml:space="preserve">. </w:t>
      </w:r>
      <w:r w:rsidRPr="006A02F4">
        <w:t>(dále též „</w:t>
      </w:r>
      <w:r w:rsidRPr="006A02F4">
        <w:rPr>
          <w:b/>
        </w:rPr>
        <w:t>NZM</w:t>
      </w:r>
      <w:r w:rsidRPr="006A02F4">
        <w:t xml:space="preserve">“) </w:t>
      </w:r>
    </w:p>
    <w:p w14:paraId="06CED76F" w14:textId="77777777" w:rsidR="00937A1D" w:rsidRPr="006A02F4" w:rsidRDefault="00937A1D" w:rsidP="00937A1D">
      <w:r w:rsidRPr="006A02F4">
        <w:t>Příspěvková organizace Ministerstva zemědělství</w:t>
      </w:r>
    </w:p>
    <w:p w14:paraId="482B7D50" w14:textId="77777777" w:rsidR="00937A1D" w:rsidRPr="006A02F4" w:rsidRDefault="00937A1D" w:rsidP="00937A1D">
      <w:pPr>
        <w:widowControl w:val="0"/>
        <w:tabs>
          <w:tab w:val="left" w:pos="0"/>
        </w:tabs>
        <w:ind w:right="15"/>
        <w:jc w:val="both"/>
      </w:pPr>
      <w:r w:rsidRPr="006A02F4">
        <w:t xml:space="preserve">se sídlem: </w:t>
      </w:r>
      <w:r w:rsidRPr="006A02F4">
        <w:tab/>
      </w:r>
      <w:r w:rsidRPr="006A02F4">
        <w:tab/>
        <w:t>Kostelní 1300/44, 170 00 Praha 7 - Holešovice</w:t>
      </w:r>
    </w:p>
    <w:p w14:paraId="4773448C" w14:textId="77777777" w:rsidR="00937A1D" w:rsidRPr="006A02F4" w:rsidRDefault="00937A1D" w:rsidP="00937A1D">
      <w:pPr>
        <w:widowControl w:val="0"/>
        <w:tabs>
          <w:tab w:val="left" w:pos="0"/>
        </w:tabs>
        <w:ind w:right="15"/>
        <w:jc w:val="both"/>
      </w:pPr>
      <w:r w:rsidRPr="006A02F4">
        <w:t>IČ:</w:t>
      </w:r>
      <w:r w:rsidRPr="006A02F4">
        <w:tab/>
      </w:r>
      <w:r w:rsidRPr="006A02F4">
        <w:tab/>
      </w:r>
      <w:r w:rsidRPr="006A02F4">
        <w:tab/>
        <w:t>75075741</w:t>
      </w:r>
    </w:p>
    <w:p w14:paraId="2C198A93" w14:textId="77777777" w:rsidR="00937A1D" w:rsidRPr="006A02F4" w:rsidRDefault="00937A1D" w:rsidP="00937A1D">
      <w:pPr>
        <w:widowControl w:val="0"/>
        <w:tabs>
          <w:tab w:val="left" w:pos="0"/>
        </w:tabs>
        <w:ind w:right="15"/>
        <w:jc w:val="both"/>
      </w:pPr>
      <w:r w:rsidRPr="006A02F4">
        <w:t>DIČ:</w:t>
      </w:r>
      <w:r w:rsidRPr="006A02F4">
        <w:tab/>
      </w:r>
      <w:r w:rsidRPr="006A02F4">
        <w:tab/>
      </w:r>
      <w:r w:rsidRPr="006A02F4">
        <w:tab/>
        <w:t>CZ75075741</w:t>
      </w:r>
    </w:p>
    <w:p w14:paraId="6AE5E977" w14:textId="6B9145F5" w:rsidR="00937A1D" w:rsidRPr="006A02F4" w:rsidRDefault="00937A1D" w:rsidP="00937A1D">
      <w:pPr>
        <w:widowControl w:val="0"/>
        <w:tabs>
          <w:tab w:val="left" w:pos="0"/>
        </w:tabs>
        <w:ind w:right="15"/>
        <w:jc w:val="both"/>
      </w:pPr>
      <w:r w:rsidRPr="006A02F4">
        <w:t xml:space="preserve">bankovní spojení: </w:t>
      </w:r>
      <w:r w:rsidRPr="006A02F4">
        <w:tab/>
      </w:r>
    </w:p>
    <w:p w14:paraId="113A5FB0" w14:textId="3F35AD9B" w:rsidR="00937A1D" w:rsidRPr="006A02F4" w:rsidRDefault="00937A1D" w:rsidP="00937A1D">
      <w:pPr>
        <w:widowControl w:val="0"/>
        <w:tabs>
          <w:tab w:val="left" w:pos="0"/>
        </w:tabs>
        <w:ind w:right="15"/>
        <w:jc w:val="both"/>
      </w:pPr>
      <w:r w:rsidRPr="006A02F4">
        <w:t xml:space="preserve">číslo účtu: </w:t>
      </w:r>
      <w:r w:rsidRPr="006A02F4">
        <w:tab/>
        <w:t xml:space="preserve">            </w:t>
      </w:r>
    </w:p>
    <w:p w14:paraId="07759452" w14:textId="77777777" w:rsidR="00937A1D" w:rsidRPr="006A02F4" w:rsidRDefault="00937A1D" w:rsidP="00937A1D">
      <w:pPr>
        <w:widowControl w:val="0"/>
        <w:tabs>
          <w:tab w:val="left" w:pos="0"/>
        </w:tabs>
        <w:ind w:right="15"/>
        <w:jc w:val="both"/>
      </w:pPr>
      <w:r w:rsidRPr="006A02F4">
        <w:t>zastoupené:</w:t>
      </w:r>
      <w:r w:rsidR="003B0F50">
        <w:tab/>
      </w:r>
      <w:r w:rsidR="003B0F50">
        <w:tab/>
        <w:t>Ing. Zdeňkem Novákem</w:t>
      </w:r>
      <w:r w:rsidRPr="003B0F50">
        <w:t xml:space="preserve">, generálním ředitelem </w:t>
      </w:r>
    </w:p>
    <w:p w14:paraId="44C7B5CD" w14:textId="77777777" w:rsidR="00937A1D" w:rsidRPr="006A02F4" w:rsidRDefault="00937A1D" w:rsidP="00937A1D"/>
    <w:p w14:paraId="3C96532A" w14:textId="77777777" w:rsidR="00937A1D" w:rsidRPr="006A02F4" w:rsidRDefault="00937A1D" w:rsidP="00937A1D">
      <w:r w:rsidRPr="006A02F4">
        <w:t xml:space="preserve">jako </w:t>
      </w:r>
      <w:r w:rsidRPr="006A02F4">
        <w:rPr>
          <w:b/>
        </w:rPr>
        <w:t>pořadatel</w:t>
      </w:r>
      <w:r w:rsidRPr="006A02F4">
        <w:t xml:space="preserve"> na straně druhé</w:t>
      </w:r>
    </w:p>
    <w:p w14:paraId="6E0135FE" w14:textId="77777777" w:rsidR="00937A1D" w:rsidRPr="006A02F4" w:rsidRDefault="00937A1D" w:rsidP="00937A1D">
      <w:pPr>
        <w:ind w:left="284"/>
      </w:pPr>
    </w:p>
    <w:p w14:paraId="3F8132E8" w14:textId="77777777" w:rsidR="00937A1D" w:rsidRPr="006A02F4" w:rsidRDefault="00937A1D" w:rsidP="00937A1D"/>
    <w:p w14:paraId="5A8ABBD5" w14:textId="77777777" w:rsidR="00937A1D" w:rsidRPr="006A02F4" w:rsidRDefault="00937A1D" w:rsidP="00B040C0">
      <w:pPr>
        <w:jc w:val="both"/>
      </w:pPr>
      <w:r w:rsidRPr="006A02F4">
        <w:t>uzavřely podle § 1746 odst. 2 zákona č. 89/2012 Sb., občanského zákoníku, ve znění pozdějších předpisů</w:t>
      </w:r>
      <w:r w:rsidR="00161B9C" w:rsidRPr="006A02F4">
        <w:t>,</w:t>
      </w:r>
      <w:r w:rsidRPr="006A02F4">
        <w:t xml:space="preserve"> tuto </w:t>
      </w:r>
    </w:p>
    <w:p w14:paraId="1754B425" w14:textId="77777777" w:rsidR="00937A1D" w:rsidRPr="006A02F4" w:rsidRDefault="00937A1D" w:rsidP="00937A1D"/>
    <w:p w14:paraId="278FBA26" w14:textId="77777777" w:rsidR="00937A1D" w:rsidRPr="006A02F4" w:rsidRDefault="00937A1D" w:rsidP="00937A1D">
      <w:pPr>
        <w:jc w:val="center"/>
        <w:rPr>
          <w:b/>
          <w:sz w:val="28"/>
        </w:rPr>
      </w:pPr>
      <w:r w:rsidRPr="006A02F4">
        <w:rPr>
          <w:b/>
          <w:sz w:val="28"/>
        </w:rPr>
        <w:t>Smlouvu o partnerství</w:t>
      </w:r>
    </w:p>
    <w:p w14:paraId="4FE4FAF4" w14:textId="77777777" w:rsidR="00937A1D" w:rsidRPr="006A02F4" w:rsidRDefault="00937A1D" w:rsidP="00937A1D"/>
    <w:p w14:paraId="1E7C307E" w14:textId="77777777" w:rsidR="00937A1D" w:rsidRPr="006A02F4" w:rsidRDefault="00937A1D" w:rsidP="00937A1D">
      <w:pPr>
        <w:jc w:val="center"/>
        <w:rPr>
          <w:b/>
        </w:rPr>
      </w:pPr>
      <w:r w:rsidRPr="006A02F4">
        <w:rPr>
          <w:b/>
        </w:rPr>
        <w:t>I.</w:t>
      </w:r>
    </w:p>
    <w:p w14:paraId="1D5D210D" w14:textId="77777777" w:rsidR="00937A1D" w:rsidRPr="006A02F4" w:rsidRDefault="00937A1D" w:rsidP="00937A1D">
      <w:pPr>
        <w:jc w:val="center"/>
        <w:rPr>
          <w:b/>
        </w:rPr>
      </w:pPr>
    </w:p>
    <w:p w14:paraId="0DDD4462" w14:textId="77777777" w:rsidR="00BA286E" w:rsidRPr="00692311" w:rsidRDefault="00BA286E" w:rsidP="00BA286E">
      <w:pPr>
        <w:pStyle w:val="Bezmezer"/>
        <w:numPr>
          <w:ilvl w:val="0"/>
          <w:numId w:val="1"/>
        </w:numPr>
        <w:spacing w:after="200" w:line="276" w:lineRule="auto"/>
        <w:jc w:val="both"/>
        <w:rPr>
          <w:rFonts w:ascii="Times New Roman" w:eastAsia="Times New Roman" w:hAnsi="Times New Roman" w:cs="Times New Roman"/>
          <w:kern w:val="2"/>
          <w:sz w:val="24"/>
          <w:szCs w:val="20"/>
          <w:lang w:eastAsia="ar-SA"/>
        </w:rPr>
      </w:pPr>
      <w:r w:rsidRPr="00692311">
        <w:rPr>
          <w:rFonts w:ascii="Times New Roman" w:eastAsia="Times New Roman" w:hAnsi="Times New Roman" w:cs="Times New Roman"/>
          <w:kern w:val="2"/>
          <w:sz w:val="24"/>
          <w:szCs w:val="20"/>
          <w:lang w:eastAsia="ar-SA"/>
        </w:rPr>
        <w:t xml:space="preserve">NZM je odborná a výzkumná organizace zřízená Ministerstvem zemědělství. Její hlavním účelem je získávat, shromažďovat, trvale uchovávat, evidovat, odborně zpracovávat a zpřístupňovat veřejnosti sbírky muzejní povahy, provádět základní výzkum, aplikovaný výzkum nebo experimentální vývoj týkající se sbírek a prostředí, z nějž jsou získávány sbírkové předměty a šířit výsledky výzkumu a vývoje prostřednictvím výuky, publikování, muzejních výstava muzejních programů, metodiky nebo převodu technologií. Tato spolupráce je naplněním čl. X, bodu 14 zřizovací listiny, kdy NZM v rámci své hlavní činnosti mj. pořádá kulturní a vzdělávací programy plynoucí z předmětu činnosti a pořádá akce pro veřejnost samostatně i ve spolupráci s dalšími partnery. </w:t>
      </w:r>
    </w:p>
    <w:p w14:paraId="7C95149A" w14:textId="06E39C25" w:rsidR="00BA286E" w:rsidRPr="00692311" w:rsidRDefault="00BA286E" w:rsidP="00BA286E">
      <w:pPr>
        <w:pStyle w:val="Odstavecseseznamem"/>
        <w:numPr>
          <w:ilvl w:val="0"/>
          <w:numId w:val="1"/>
        </w:numPr>
        <w:tabs>
          <w:tab w:val="left" w:pos="426"/>
        </w:tabs>
        <w:overflowPunct/>
        <w:autoSpaceDE/>
        <w:spacing w:line="240" w:lineRule="auto"/>
        <w:contextualSpacing w:val="0"/>
        <w:jc w:val="both"/>
      </w:pPr>
      <w:r w:rsidRPr="00692311">
        <w:lastRenderedPageBreak/>
        <w:t xml:space="preserve">Předmětem této smlouvy je stanovení vzájemných práv a povinností smluvních stran při realizaci </w:t>
      </w:r>
      <w:r>
        <w:t>festivalu Kutnohorské léto 202</w:t>
      </w:r>
      <w:r w:rsidR="0058187F">
        <w:t>5</w:t>
      </w:r>
      <w:r w:rsidRPr="00692311">
        <w:t>, kter</w:t>
      </w:r>
      <w:r>
        <w:t>ý</w:t>
      </w:r>
      <w:r w:rsidRPr="00692311">
        <w:t xml:space="preserve"> se </w:t>
      </w:r>
      <w:r>
        <w:t xml:space="preserve">mj. </w:t>
      </w:r>
      <w:r w:rsidRPr="00692311">
        <w:t xml:space="preserve">uskuteční </w:t>
      </w:r>
      <w:r>
        <w:t>na pobočce</w:t>
      </w:r>
      <w:r w:rsidRPr="00692311">
        <w:t xml:space="preserve"> NZM.</w:t>
      </w:r>
    </w:p>
    <w:p w14:paraId="1F2C9F05" w14:textId="77777777" w:rsidR="00BA286E" w:rsidRDefault="00BA286E" w:rsidP="00692311">
      <w:pPr>
        <w:pStyle w:val="Odstavecseseznamem1"/>
        <w:ind w:left="720"/>
        <w:jc w:val="both"/>
      </w:pPr>
    </w:p>
    <w:p w14:paraId="18C9A9F2" w14:textId="19C3D724" w:rsidR="00937A1D" w:rsidRPr="006A02F4" w:rsidRDefault="00937A1D" w:rsidP="00692311">
      <w:pPr>
        <w:pStyle w:val="Odstavecseseznamem"/>
        <w:numPr>
          <w:ilvl w:val="0"/>
          <w:numId w:val="1"/>
        </w:numPr>
        <w:tabs>
          <w:tab w:val="left" w:pos="426"/>
        </w:tabs>
        <w:overflowPunct/>
        <w:autoSpaceDE/>
        <w:spacing w:line="240" w:lineRule="auto"/>
        <w:contextualSpacing w:val="0"/>
        <w:jc w:val="both"/>
      </w:pPr>
      <w:r w:rsidRPr="006A02F4">
        <w:t>Koordinátor z</w:t>
      </w:r>
      <w:r w:rsidR="002F265A" w:rsidRPr="006A02F4">
        <w:t>astřešuj</w:t>
      </w:r>
      <w:r w:rsidR="00532089">
        <w:t>e festival Kutnohorské léto 202</w:t>
      </w:r>
      <w:r w:rsidR="0058187F">
        <w:t>5</w:t>
      </w:r>
      <w:r w:rsidRPr="006A02F4">
        <w:t xml:space="preserve"> </w:t>
      </w:r>
      <w:r w:rsidR="00904470">
        <w:t xml:space="preserve">konaný v období od </w:t>
      </w:r>
      <w:r w:rsidR="0058187F">
        <w:t>27</w:t>
      </w:r>
      <w:r w:rsidR="009570BB">
        <w:t>. 6</w:t>
      </w:r>
      <w:r w:rsidR="009063E1">
        <w:t>. 202</w:t>
      </w:r>
      <w:r w:rsidR="0058187F">
        <w:t>5</w:t>
      </w:r>
      <w:r w:rsidR="00A5558E" w:rsidRPr="009570BB">
        <w:t xml:space="preserve"> </w:t>
      </w:r>
      <w:r w:rsidR="001678A6">
        <w:t xml:space="preserve">do </w:t>
      </w:r>
      <w:r w:rsidR="0058187F">
        <w:t>31</w:t>
      </w:r>
      <w:r w:rsidR="00BF68CD" w:rsidRPr="009570BB">
        <w:t xml:space="preserve">. </w:t>
      </w:r>
      <w:r w:rsidR="0058187F">
        <w:t>8</w:t>
      </w:r>
      <w:r w:rsidR="009063E1">
        <w:t>. 202</w:t>
      </w:r>
      <w:r w:rsidR="0058187F">
        <w:t>5</w:t>
      </w:r>
      <w:r w:rsidR="00161B9C" w:rsidRPr="009570BB">
        <w:t xml:space="preserve"> v Kutné Hoře </w:t>
      </w:r>
      <w:r w:rsidRPr="009570BB">
        <w:t>(dále jen „</w:t>
      </w:r>
      <w:r w:rsidRPr="009570BB">
        <w:rPr>
          <w:i/>
        </w:rPr>
        <w:t>F</w:t>
      </w:r>
      <w:r w:rsidRPr="006A02F4">
        <w:rPr>
          <w:i/>
        </w:rPr>
        <w:t>estival</w:t>
      </w:r>
      <w:r w:rsidRPr="006A02F4">
        <w:t xml:space="preserve">“). </w:t>
      </w:r>
      <w:r w:rsidR="00161B9C" w:rsidRPr="006A02F4">
        <w:t xml:space="preserve">Programem </w:t>
      </w:r>
      <w:r w:rsidRPr="006A02F4">
        <w:t>Festival</w:t>
      </w:r>
      <w:r w:rsidR="00161B9C" w:rsidRPr="006A02F4">
        <w:t>u</w:t>
      </w:r>
      <w:r w:rsidRPr="006A02F4">
        <w:t xml:space="preserve"> </w:t>
      </w:r>
      <w:r w:rsidR="00161B9C" w:rsidRPr="006A02F4">
        <w:t>jsou</w:t>
      </w:r>
      <w:r w:rsidRPr="006A02F4">
        <w:t> pravidelně se opakující produkc</w:t>
      </w:r>
      <w:r w:rsidR="00161B9C" w:rsidRPr="006A02F4">
        <w:t>e</w:t>
      </w:r>
      <w:r w:rsidRPr="006A02F4">
        <w:t xml:space="preserve"> jednotlivých partnerů </w:t>
      </w:r>
      <w:proofErr w:type="gramStart"/>
      <w:r w:rsidR="00161B9C" w:rsidRPr="006A02F4">
        <w:t xml:space="preserve">Festivalu </w:t>
      </w:r>
      <w:r w:rsidRPr="006A02F4">
        <w:t>- pořadatelů</w:t>
      </w:r>
      <w:proofErr w:type="gramEnd"/>
      <w:r w:rsidRPr="006A02F4">
        <w:t>. Cílem Festivalu je nabídnout návštěvníkům Kutné Hory bohatý program a zvýšit atraktivnost Kutné Hory jako turistické destinace.</w:t>
      </w:r>
    </w:p>
    <w:p w14:paraId="0B896190" w14:textId="77777777" w:rsidR="00937A1D" w:rsidRPr="006A02F4" w:rsidRDefault="00937A1D" w:rsidP="00937A1D">
      <w:pPr>
        <w:pStyle w:val="Odstavecseseznamem1"/>
        <w:numPr>
          <w:ilvl w:val="0"/>
          <w:numId w:val="1"/>
        </w:numPr>
        <w:jc w:val="both"/>
      </w:pPr>
      <w:r w:rsidRPr="006A02F4">
        <w:t xml:space="preserve">Pořadatel </w:t>
      </w:r>
      <w:r w:rsidR="00161B9C" w:rsidRPr="006A02F4">
        <w:t xml:space="preserve">v rámci Festivalu </w:t>
      </w:r>
      <w:r w:rsidRPr="006A02F4">
        <w:t>zaji</w:t>
      </w:r>
      <w:r w:rsidR="00161B9C" w:rsidRPr="006A02F4">
        <w:t xml:space="preserve">stí </w:t>
      </w:r>
      <w:r w:rsidRPr="006A02F4">
        <w:t xml:space="preserve">pořádání či sám ve vlastní režii </w:t>
      </w:r>
      <w:r w:rsidR="00161B9C" w:rsidRPr="006A02F4">
        <w:t>us</w:t>
      </w:r>
      <w:r w:rsidRPr="006A02F4">
        <w:t>pořádá veřejné umělecké produkce spočívající v</w:t>
      </w:r>
      <w:r w:rsidR="00CC134F" w:rsidRPr="006A02F4">
        <w:t> </w:t>
      </w:r>
      <w:r w:rsidRPr="006A02F4">
        <w:t>zajištění</w:t>
      </w:r>
      <w:r w:rsidR="00CC134F" w:rsidRPr="006A02F4">
        <w:t xml:space="preserve"> </w:t>
      </w:r>
      <w:r w:rsidR="00795E66">
        <w:t>5</w:t>
      </w:r>
      <w:r w:rsidR="00CC134F" w:rsidRPr="006A02F4">
        <w:t xml:space="preserve"> programů</w:t>
      </w:r>
      <w:r w:rsidRPr="006A02F4">
        <w:t>:</w:t>
      </w:r>
    </w:p>
    <w:p w14:paraId="30709114" w14:textId="156ECF2B" w:rsidR="00532089" w:rsidRPr="00532089" w:rsidRDefault="00532089" w:rsidP="00532089">
      <w:pPr>
        <w:pStyle w:val="Odstavecseseznamem"/>
        <w:spacing w:line="240" w:lineRule="auto"/>
        <w:rPr>
          <w:color w:val="000000" w:themeColor="text1"/>
          <w:szCs w:val="24"/>
        </w:rPr>
      </w:pPr>
      <w:r w:rsidRPr="00532089">
        <w:rPr>
          <w:b/>
          <w:bCs/>
          <w:caps/>
          <w:color w:val="000000" w:themeColor="text1"/>
          <w:szCs w:val="24"/>
        </w:rPr>
        <w:t xml:space="preserve">Pohádkové </w:t>
      </w:r>
      <w:r w:rsidR="0058187F">
        <w:rPr>
          <w:b/>
          <w:bCs/>
          <w:caps/>
          <w:color w:val="000000" w:themeColor="text1"/>
          <w:szCs w:val="24"/>
        </w:rPr>
        <w:t>úterý</w:t>
      </w:r>
      <w:r w:rsidRPr="00532089">
        <w:rPr>
          <w:b/>
          <w:bCs/>
          <w:caps/>
          <w:color w:val="000000" w:themeColor="text1"/>
          <w:szCs w:val="24"/>
        </w:rPr>
        <w:t xml:space="preserve"> na Kačině – </w:t>
      </w:r>
      <w:r w:rsidR="00136287">
        <w:rPr>
          <w:b/>
          <w:color w:val="000000" w:themeColor="text1"/>
          <w:szCs w:val="24"/>
        </w:rPr>
        <w:t>VODNICKÁ POHÁDKA</w:t>
      </w:r>
    </w:p>
    <w:p w14:paraId="697A75D8" w14:textId="2B6890CB" w:rsidR="00532089" w:rsidRPr="00AE3A1E" w:rsidRDefault="00532089" w:rsidP="00532089">
      <w:pPr>
        <w:pStyle w:val="Normlnweb"/>
        <w:spacing w:before="0" w:after="0"/>
        <w:ind w:left="720"/>
        <w:rPr>
          <w:b/>
          <w:color w:val="000000" w:themeColor="text1"/>
        </w:rPr>
      </w:pPr>
      <w:r w:rsidRPr="003455FE">
        <w:rPr>
          <w:b/>
          <w:color w:val="000000" w:themeColor="text1"/>
        </w:rPr>
        <w:t xml:space="preserve">POHÁDKOVÉ ČTVRTKY </w:t>
      </w:r>
      <w:r w:rsidR="001678A6">
        <w:rPr>
          <w:b/>
          <w:color w:val="000000" w:themeColor="text1"/>
        </w:rPr>
        <w:t>NA ZÁMKU –</w:t>
      </w:r>
      <w:r w:rsidR="0058187F">
        <w:rPr>
          <w:b/>
          <w:color w:val="000000" w:themeColor="text1"/>
        </w:rPr>
        <w:t xml:space="preserve"> </w:t>
      </w:r>
      <w:r w:rsidR="00136287">
        <w:rPr>
          <w:b/>
          <w:color w:val="000000" w:themeColor="text1"/>
        </w:rPr>
        <w:t>CUKROVÉ TINTILIMINTILI</w:t>
      </w:r>
    </w:p>
    <w:p w14:paraId="1EE7F621" w14:textId="5FBFA95F" w:rsidR="00532089" w:rsidRPr="00AE3A1E" w:rsidRDefault="00532089" w:rsidP="00532089">
      <w:pPr>
        <w:pStyle w:val="Normlnweb"/>
        <w:spacing w:before="0" w:after="0"/>
        <w:ind w:firstLine="708"/>
        <w:rPr>
          <w:b/>
          <w:color w:val="000000" w:themeColor="text1"/>
        </w:rPr>
      </w:pPr>
      <w:r w:rsidRPr="00FF3E11">
        <w:rPr>
          <w:b/>
          <w:bCs/>
          <w:caps/>
          <w:color w:val="000000" w:themeColor="text1"/>
        </w:rPr>
        <w:t xml:space="preserve">páteční Noční prohlídky – </w:t>
      </w:r>
      <w:r w:rsidR="00136287">
        <w:rPr>
          <w:b/>
          <w:bCs/>
          <w:caps/>
          <w:color w:val="000000" w:themeColor="text1"/>
        </w:rPr>
        <w:t>Tenkrát v kačinách</w:t>
      </w:r>
    </w:p>
    <w:p w14:paraId="43DA18AB" w14:textId="77777777" w:rsidR="00532089" w:rsidRPr="00AE3A1E" w:rsidRDefault="00532089" w:rsidP="00532089">
      <w:pPr>
        <w:pStyle w:val="Normlnweb"/>
        <w:spacing w:before="0" w:after="0"/>
        <w:ind w:firstLine="708"/>
        <w:rPr>
          <w:b/>
          <w:color w:val="000000" w:themeColor="text1"/>
        </w:rPr>
      </w:pPr>
      <w:r>
        <w:rPr>
          <w:b/>
          <w:color w:val="000000" w:themeColor="text1"/>
        </w:rPr>
        <w:t>PROHLÍDKY ZÁMKU KAČINA S DUCHEM RUDYM</w:t>
      </w:r>
    </w:p>
    <w:p w14:paraId="20F1394E" w14:textId="77777777" w:rsidR="00532089" w:rsidRDefault="00532089" w:rsidP="00532089">
      <w:pPr>
        <w:spacing w:line="240" w:lineRule="auto"/>
        <w:ind w:firstLine="708"/>
        <w:rPr>
          <w:b/>
          <w:color w:val="000000" w:themeColor="text1"/>
          <w:szCs w:val="24"/>
        </w:rPr>
      </w:pPr>
      <w:r w:rsidRPr="00FF3E11">
        <w:rPr>
          <w:b/>
          <w:color w:val="000000" w:themeColor="text1"/>
          <w:szCs w:val="24"/>
        </w:rPr>
        <w:t xml:space="preserve">NEDĚLNÍ OŽIVENÉ PROHLÍDKY ZÁMKU </w:t>
      </w:r>
      <w:r>
        <w:rPr>
          <w:b/>
          <w:color w:val="000000" w:themeColor="text1"/>
          <w:szCs w:val="24"/>
        </w:rPr>
        <w:t>KAČINA</w:t>
      </w:r>
    </w:p>
    <w:p w14:paraId="61302F5D" w14:textId="77777777" w:rsidR="00937A1D" w:rsidRPr="006A02F4" w:rsidRDefault="00937A1D" w:rsidP="00937A1D">
      <w:pPr>
        <w:pStyle w:val="Odstavecseseznamem1"/>
        <w:jc w:val="both"/>
      </w:pPr>
      <w:r w:rsidRPr="006A02F4">
        <w:rPr>
          <w:b/>
          <w:color w:val="000000"/>
        </w:rPr>
        <w:tab/>
      </w:r>
      <w:r w:rsidR="00161B9C" w:rsidRPr="006A02F4">
        <w:rPr>
          <w:color w:val="000000"/>
        </w:rPr>
        <w:t>(</w:t>
      </w:r>
      <w:r w:rsidRPr="006A02F4">
        <w:t>dále jen „</w:t>
      </w:r>
      <w:r w:rsidRPr="006A02F4">
        <w:rPr>
          <w:i/>
        </w:rPr>
        <w:t>Produkce</w:t>
      </w:r>
      <w:r w:rsidRPr="006A02F4">
        <w:t>“).</w:t>
      </w:r>
    </w:p>
    <w:p w14:paraId="1095EE4F" w14:textId="77777777" w:rsidR="00937A1D" w:rsidRPr="006A02F4" w:rsidRDefault="00937A1D" w:rsidP="00937A1D">
      <w:pPr>
        <w:jc w:val="center"/>
        <w:rPr>
          <w:b/>
        </w:rPr>
      </w:pPr>
    </w:p>
    <w:p w14:paraId="62E41946" w14:textId="77777777" w:rsidR="006505AB" w:rsidRPr="006A02F4" w:rsidRDefault="006505AB" w:rsidP="00937A1D">
      <w:pPr>
        <w:jc w:val="center"/>
        <w:rPr>
          <w:b/>
        </w:rPr>
      </w:pPr>
    </w:p>
    <w:p w14:paraId="63AA84B2" w14:textId="77777777" w:rsidR="00937A1D" w:rsidRPr="006A02F4" w:rsidRDefault="00937A1D" w:rsidP="00937A1D">
      <w:pPr>
        <w:jc w:val="center"/>
        <w:rPr>
          <w:b/>
        </w:rPr>
      </w:pPr>
      <w:r w:rsidRPr="006A02F4">
        <w:rPr>
          <w:b/>
        </w:rPr>
        <w:t>II.</w:t>
      </w:r>
    </w:p>
    <w:p w14:paraId="1FB17A95" w14:textId="77777777" w:rsidR="00937A1D" w:rsidRPr="006A02F4" w:rsidRDefault="00937A1D" w:rsidP="00937A1D">
      <w:pPr>
        <w:jc w:val="center"/>
        <w:rPr>
          <w:b/>
        </w:rPr>
      </w:pPr>
    </w:p>
    <w:p w14:paraId="76B85867" w14:textId="77777777" w:rsidR="00937A1D" w:rsidRPr="006A02F4" w:rsidRDefault="00937A1D" w:rsidP="00937A1D">
      <w:pPr>
        <w:pStyle w:val="Odstavecseseznamem1"/>
        <w:numPr>
          <w:ilvl w:val="0"/>
          <w:numId w:val="2"/>
        </w:numPr>
        <w:jc w:val="both"/>
      </w:pPr>
      <w:r w:rsidRPr="006A02F4">
        <w:t xml:space="preserve">Smluvní strany touto smlouvou uzavírají partnerství za účelem přípravy a realizace </w:t>
      </w:r>
      <w:r w:rsidR="00E93523" w:rsidRPr="006A02F4">
        <w:t>Produkce</w:t>
      </w:r>
      <w:r w:rsidRPr="006A02F4">
        <w:t xml:space="preserve">. Toto partnerství spočívá zejména v aktivní spolupráci smluvních stran a vzájemné podpoře při organizování </w:t>
      </w:r>
      <w:r w:rsidR="00E93523" w:rsidRPr="006A02F4">
        <w:t xml:space="preserve">Produkce v rámci </w:t>
      </w:r>
      <w:r w:rsidRPr="006A02F4">
        <w:t xml:space="preserve">Festivalu. </w:t>
      </w:r>
    </w:p>
    <w:p w14:paraId="1924630D" w14:textId="55B2045E" w:rsidR="00937A1D" w:rsidRPr="006A02F4" w:rsidRDefault="00937A1D" w:rsidP="00937A1D">
      <w:pPr>
        <w:pStyle w:val="Odstavecseseznamem1"/>
        <w:numPr>
          <w:ilvl w:val="0"/>
          <w:numId w:val="2"/>
        </w:numPr>
        <w:jc w:val="both"/>
      </w:pPr>
      <w:r w:rsidRPr="006A02F4">
        <w:t>Toto partnerství se uzaví</w:t>
      </w:r>
      <w:r w:rsidR="002F265A" w:rsidRPr="006A02F4">
        <w:t xml:space="preserve">rá </w:t>
      </w:r>
      <w:r w:rsidR="00944911">
        <w:t xml:space="preserve">na </w:t>
      </w:r>
      <w:r w:rsidR="00944911" w:rsidRPr="00F17ADC">
        <w:t xml:space="preserve">dobu určitou od </w:t>
      </w:r>
      <w:r w:rsidR="0058187F">
        <w:t>27</w:t>
      </w:r>
      <w:r w:rsidR="00532089">
        <w:t>. 6. 202</w:t>
      </w:r>
      <w:r w:rsidR="0058187F">
        <w:t>5</w:t>
      </w:r>
      <w:r w:rsidR="006A02F4" w:rsidRPr="00F17ADC">
        <w:t xml:space="preserve"> do 30. 11</w:t>
      </w:r>
      <w:r w:rsidR="001678A6">
        <w:t>. 202</w:t>
      </w:r>
      <w:r w:rsidR="0058187F">
        <w:t>5</w:t>
      </w:r>
      <w:r w:rsidRPr="00F17ADC">
        <w:t>.</w:t>
      </w:r>
    </w:p>
    <w:p w14:paraId="23F8B879" w14:textId="272E5B90" w:rsidR="00937A1D" w:rsidRPr="006A02F4" w:rsidRDefault="00937A1D" w:rsidP="00937A1D">
      <w:pPr>
        <w:pStyle w:val="Odstavecseseznamem1"/>
        <w:numPr>
          <w:ilvl w:val="0"/>
          <w:numId w:val="2"/>
        </w:numPr>
        <w:jc w:val="both"/>
      </w:pPr>
      <w:r w:rsidRPr="006A02F4">
        <w:t xml:space="preserve">Veškeré </w:t>
      </w:r>
      <w:r w:rsidR="00E93523" w:rsidRPr="006A02F4">
        <w:t xml:space="preserve">vzájemné </w:t>
      </w:r>
      <w:r w:rsidRPr="006A02F4">
        <w:t>finanční závazky</w:t>
      </w:r>
      <w:r w:rsidR="00532089">
        <w:t xml:space="preserve"> smluvních stran </w:t>
      </w:r>
      <w:r w:rsidR="00E93523" w:rsidRPr="006A02F4">
        <w:t>související s Produkcí a Festivalem</w:t>
      </w:r>
      <w:r w:rsidRPr="006A02F4">
        <w:t xml:space="preserve"> budou mezi oběma smluvními stranami </w:t>
      </w:r>
      <w:r w:rsidR="00E93523" w:rsidRPr="006A02F4">
        <w:t xml:space="preserve">splněny </w:t>
      </w:r>
      <w:r w:rsidR="001678A6">
        <w:t>nejpozději do 15. 11. 202</w:t>
      </w:r>
      <w:r w:rsidR="0058187F">
        <w:t>5</w:t>
      </w:r>
      <w:r w:rsidRPr="00F17ADC">
        <w:t xml:space="preserve">. </w:t>
      </w:r>
    </w:p>
    <w:p w14:paraId="17C9D021" w14:textId="77777777" w:rsidR="00937A1D" w:rsidRPr="006A02F4" w:rsidRDefault="00937A1D" w:rsidP="00937A1D">
      <w:pPr>
        <w:jc w:val="center"/>
        <w:rPr>
          <w:b/>
        </w:rPr>
      </w:pPr>
    </w:p>
    <w:p w14:paraId="3442311F" w14:textId="77777777" w:rsidR="00937A1D" w:rsidRPr="006A02F4" w:rsidRDefault="00937A1D" w:rsidP="00937A1D">
      <w:pPr>
        <w:jc w:val="center"/>
        <w:rPr>
          <w:b/>
        </w:rPr>
      </w:pPr>
      <w:r w:rsidRPr="006A02F4">
        <w:rPr>
          <w:b/>
        </w:rPr>
        <w:t>III.</w:t>
      </w:r>
    </w:p>
    <w:p w14:paraId="6A632F67" w14:textId="77777777" w:rsidR="00937A1D" w:rsidRPr="006A02F4" w:rsidRDefault="00937A1D" w:rsidP="00937A1D">
      <w:pPr>
        <w:jc w:val="center"/>
        <w:rPr>
          <w:b/>
        </w:rPr>
      </w:pPr>
    </w:p>
    <w:p w14:paraId="7A1E64A5" w14:textId="77777777" w:rsidR="00937A1D" w:rsidRPr="006A02F4" w:rsidRDefault="00937A1D" w:rsidP="00937A1D">
      <w:pPr>
        <w:pStyle w:val="Odstavecseseznamem1"/>
        <w:numPr>
          <w:ilvl w:val="0"/>
          <w:numId w:val="3"/>
        </w:numPr>
        <w:jc w:val="both"/>
      </w:pPr>
      <w:r w:rsidRPr="006A02F4">
        <w:t xml:space="preserve">Pořadatel se touto smlouvou zavazuje realizovat </w:t>
      </w:r>
      <w:r w:rsidR="00E93523" w:rsidRPr="006A02F4">
        <w:t xml:space="preserve">v rámci Festivalu </w:t>
      </w:r>
      <w:r w:rsidRPr="006A02F4">
        <w:t xml:space="preserve">pravidelně </w:t>
      </w:r>
      <w:r w:rsidR="00E93523" w:rsidRPr="006A02F4">
        <w:t>P</w:t>
      </w:r>
      <w:r w:rsidRPr="006A02F4">
        <w:t xml:space="preserve">rodukce </w:t>
      </w:r>
      <w:r w:rsidR="00E93523" w:rsidRPr="006A02F4">
        <w:t xml:space="preserve">blíže specifikované </w:t>
      </w:r>
      <w:r w:rsidRPr="006A02F4">
        <w:t>v příloze této smlouvy</w:t>
      </w:r>
      <w:r w:rsidR="00E93523" w:rsidRPr="006A02F4">
        <w:t>,</w:t>
      </w:r>
      <w:r w:rsidRPr="006A02F4">
        <w:t xml:space="preserve"> a to v</w:t>
      </w:r>
      <w:r w:rsidR="00E93523" w:rsidRPr="006A02F4">
        <w:t> termínech, podobě, </w:t>
      </w:r>
      <w:r w:rsidRPr="006A02F4">
        <w:t>rozsahu a za částky vstupného uvedené v této smlouvě</w:t>
      </w:r>
      <w:r w:rsidR="00E93523" w:rsidRPr="006A02F4">
        <w:t xml:space="preserve"> a její příloze</w:t>
      </w:r>
      <w:r w:rsidRPr="006A02F4">
        <w:t>.</w:t>
      </w:r>
    </w:p>
    <w:p w14:paraId="7B081329" w14:textId="77777777" w:rsidR="00937A1D" w:rsidRPr="006A02F4" w:rsidRDefault="00937A1D" w:rsidP="00937A1D">
      <w:pPr>
        <w:pStyle w:val="Odstavecseseznamem1"/>
        <w:numPr>
          <w:ilvl w:val="0"/>
          <w:numId w:val="3"/>
        </w:numPr>
        <w:jc w:val="both"/>
      </w:pPr>
      <w:r w:rsidRPr="006A02F4">
        <w:t xml:space="preserve">Pořadatel bude prostřednictvím koordinátora využívat při prodeji vstupenek na Produkci jednotný prodejní systém </w:t>
      </w:r>
      <w:r w:rsidR="00E93523" w:rsidRPr="006A02F4">
        <w:t xml:space="preserve">Festivalu provozovaný </w:t>
      </w:r>
      <w:r w:rsidRPr="006A02F4">
        <w:t xml:space="preserve">koordinátorem. Pořadatel se zavazuje zanést do </w:t>
      </w:r>
      <w:r w:rsidR="00E93523" w:rsidRPr="006A02F4">
        <w:t>prodejní</w:t>
      </w:r>
      <w:r w:rsidR="00F86BA1" w:rsidRPr="006A02F4">
        <w:t>ho</w:t>
      </w:r>
      <w:r w:rsidR="00E93523" w:rsidRPr="006A02F4">
        <w:t xml:space="preserve"> </w:t>
      </w:r>
      <w:r w:rsidRPr="006A02F4">
        <w:t xml:space="preserve">systému i vstupenky, které byly prodány na prodejním místě pořadatele před začátkem </w:t>
      </w:r>
      <w:r w:rsidR="00E93523" w:rsidRPr="006A02F4">
        <w:t>P</w:t>
      </w:r>
      <w:r w:rsidRPr="006A02F4">
        <w:t xml:space="preserve">rodukce. </w:t>
      </w:r>
    </w:p>
    <w:p w14:paraId="7FD40A98" w14:textId="02361A5E" w:rsidR="00937A1D" w:rsidRPr="006A02F4" w:rsidRDefault="00937A1D" w:rsidP="00937A1D">
      <w:pPr>
        <w:pStyle w:val="Odstavecseseznamem1"/>
        <w:numPr>
          <w:ilvl w:val="0"/>
          <w:numId w:val="3"/>
        </w:numPr>
        <w:jc w:val="both"/>
      </w:pPr>
      <w:r w:rsidRPr="006A02F4">
        <w:t>Pořadatel se zavazuje umístit na své webové stránky (http://nzm.cz/</w:t>
      </w:r>
      <w:proofErr w:type="spellStart"/>
      <w:r w:rsidRPr="006A02F4">
        <w:t>kacina</w:t>
      </w:r>
      <w:proofErr w:type="spellEnd"/>
      <w:r w:rsidRPr="006A02F4">
        <w:t xml:space="preserve">/) logo </w:t>
      </w:r>
      <w:r w:rsidR="00E93523" w:rsidRPr="006A02F4">
        <w:t>F</w:t>
      </w:r>
      <w:r w:rsidRPr="006A02F4">
        <w:t xml:space="preserve">estivalu </w:t>
      </w:r>
      <w:r w:rsidR="00E93523" w:rsidRPr="006A02F4">
        <w:t>a</w:t>
      </w:r>
      <w:r w:rsidRPr="006A02F4">
        <w:t xml:space="preserve"> odkaz na </w:t>
      </w:r>
      <w:r w:rsidR="00E93523" w:rsidRPr="006A02F4">
        <w:t xml:space="preserve">webovou prezentaci Festivalu umístěnou na </w:t>
      </w:r>
      <w:r w:rsidR="00E93523" w:rsidRPr="001678A6">
        <w:t>http://</w:t>
      </w:r>
      <w:hyperlink r:id="rId8" w:history="1">
        <w:r w:rsidRPr="001678A6">
          <w:rPr>
            <w:rStyle w:val="Hypertextovodkaz"/>
            <w:color w:val="auto"/>
            <w:u w:val="none"/>
          </w:rPr>
          <w:t>www.kutnohorskeleto.cz</w:t>
        </w:r>
      </w:hyperlink>
      <w:r w:rsidR="00F86BA1" w:rsidRPr="001678A6">
        <w:rPr>
          <w:rStyle w:val="Hypertextovodkaz"/>
          <w:color w:val="auto"/>
          <w:u w:val="none"/>
        </w:rPr>
        <w:t xml:space="preserve"> (dále jen „</w:t>
      </w:r>
      <w:r w:rsidR="00F86BA1" w:rsidRPr="001678A6">
        <w:rPr>
          <w:rStyle w:val="Hypertextovodkaz"/>
          <w:i/>
          <w:color w:val="auto"/>
          <w:u w:val="none"/>
        </w:rPr>
        <w:t>Web Festivalu</w:t>
      </w:r>
      <w:r w:rsidR="00F86BA1" w:rsidRPr="001678A6">
        <w:rPr>
          <w:rStyle w:val="Hypertextovodkaz"/>
          <w:color w:val="auto"/>
          <w:u w:val="none"/>
        </w:rPr>
        <w:t>“)</w:t>
      </w:r>
      <w:r w:rsidRPr="001678A6">
        <w:t>. Dále</w:t>
      </w:r>
      <w:r w:rsidRPr="006A02F4">
        <w:t xml:space="preserve"> se zavazuje umístit informační letáky a plakáty </w:t>
      </w:r>
      <w:r w:rsidR="00E93523" w:rsidRPr="006A02F4">
        <w:t>F</w:t>
      </w:r>
      <w:r w:rsidRPr="006A02F4">
        <w:t xml:space="preserve">estivalu </w:t>
      </w:r>
      <w:r w:rsidR="00E93523" w:rsidRPr="006A02F4">
        <w:t xml:space="preserve">v pořadatelem schválené podobě a velikosti </w:t>
      </w:r>
      <w:r w:rsidRPr="006A02F4">
        <w:t xml:space="preserve">do svých </w:t>
      </w:r>
      <w:r w:rsidR="00F86BA1" w:rsidRPr="006A02F4">
        <w:t xml:space="preserve">vybraných </w:t>
      </w:r>
      <w:r w:rsidRPr="006A02F4">
        <w:t xml:space="preserve">provozoven, příp. na místa konání </w:t>
      </w:r>
      <w:r w:rsidR="00E93523" w:rsidRPr="006A02F4">
        <w:t>P</w:t>
      </w:r>
      <w:r w:rsidRPr="006A02F4">
        <w:t>rodukcí.</w:t>
      </w:r>
      <w:r w:rsidR="00F86BA1" w:rsidRPr="006A02F4">
        <w:t xml:space="preserve"> Informační letáky a plakáty Festivalu koordiná</w:t>
      </w:r>
      <w:r w:rsidR="00B040C0" w:rsidRPr="006A02F4">
        <w:t>tor p</w:t>
      </w:r>
      <w:r w:rsidR="006A02F4" w:rsidRPr="006A02F4">
        <w:t>ředá po</w:t>
      </w:r>
      <w:r w:rsidR="00944911">
        <w:t xml:space="preserve">řadateli </w:t>
      </w:r>
      <w:r w:rsidR="00ED6E73">
        <w:t xml:space="preserve">nejpozději do </w:t>
      </w:r>
      <w:r w:rsidR="0058187F">
        <w:t>25</w:t>
      </w:r>
      <w:r w:rsidR="00944911" w:rsidRPr="00F17ADC">
        <w:t>.</w:t>
      </w:r>
      <w:r w:rsidR="00532089">
        <w:t xml:space="preserve"> </w:t>
      </w:r>
      <w:r w:rsidR="00944911" w:rsidRPr="00F17ADC">
        <w:t>6</w:t>
      </w:r>
      <w:r w:rsidR="00ED6E73">
        <w:t>.</w:t>
      </w:r>
      <w:r w:rsidR="00532089">
        <w:t xml:space="preserve"> 202</w:t>
      </w:r>
      <w:r w:rsidR="0058187F">
        <w:t>5</w:t>
      </w:r>
      <w:r w:rsidR="00B040C0" w:rsidRPr="00F17ADC">
        <w:t>.</w:t>
      </w:r>
      <w:r w:rsidR="00F86BA1" w:rsidRPr="00F17ADC">
        <w:t xml:space="preserve"> </w:t>
      </w:r>
    </w:p>
    <w:p w14:paraId="04A76F6B" w14:textId="77777777" w:rsidR="00937A1D" w:rsidRPr="006A02F4" w:rsidRDefault="00937A1D" w:rsidP="00937A1D">
      <w:pPr>
        <w:pStyle w:val="Odstavecseseznamem1"/>
        <w:numPr>
          <w:ilvl w:val="0"/>
          <w:numId w:val="3"/>
        </w:numPr>
        <w:jc w:val="both"/>
      </w:pPr>
      <w:r w:rsidRPr="006A02F4">
        <w:t xml:space="preserve">Pořadatel se zavazuje </w:t>
      </w:r>
      <w:r w:rsidR="00F86BA1" w:rsidRPr="006A02F4">
        <w:t xml:space="preserve">v nezbytném rozsahu </w:t>
      </w:r>
      <w:r w:rsidRPr="006A02F4">
        <w:t xml:space="preserve">účastnit pravidelných setkání svolávaných koordinátorem a jako kontaktní osobu </w:t>
      </w:r>
      <w:r w:rsidR="006A02F4" w:rsidRPr="006A02F4">
        <w:t>ve věc</w:t>
      </w:r>
      <w:r w:rsidR="00973B56">
        <w:t>ech smlouvy stanoví:</w:t>
      </w:r>
      <w:r w:rsidR="001678A6">
        <w:t xml:space="preserve"> </w:t>
      </w:r>
      <w:r w:rsidR="00973B56">
        <w:t>Šárka Kopecká</w:t>
      </w:r>
      <w:r w:rsidRPr="006A02F4">
        <w:t>, e</w:t>
      </w:r>
      <w:r w:rsidR="006A02F4" w:rsidRPr="006A02F4">
        <w:t>-</w:t>
      </w:r>
      <w:r w:rsidRPr="006A02F4">
        <w:t xml:space="preserve">mail: </w:t>
      </w:r>
      <w:r w:rsidR="00973B56">
        <w:t>sarka.kopecka</w:t>
      </w:r>
      <w:r w:rsidRPr="006A02F4">
        <w:t>@nzm.cz</w:t>
      </w:r>
      <w:r w:rsidR="00F86BA1" w:rsidRPr="006A02F4">
        <w:t>.</w:t>
      </w:r>
    </w:p>
    <w:p w14:paraId="266A1BA3" w14:textId="77777777" w:rsidR="00937A1D" w:rsidRPr="006A02F4" w:rsidRDefault="00937A1D" w:rsidP="00937A1D">
      <w:pPr>
        <w:pStyle w:val="Odstavecseseznamem1"/>
        <w:numPr>
          <w:ilvl w:val="0"/>
          <w:numId w:val="3"/>
        </w:numPr>
        <w:jc w:val="both"/>
      </w:pPr>
      <w:r w:rsidRPr="006A02F4">
        <w:t xml:space="preserve">Pořadatel se zavazuje poskytnout </w:t>
      </w:r>
      <w:r w:rsidR="00F86BA1" w:rsidRPr="006A02F4">
        <w:t>k</w:t>
      </w:r>
      <w:r w:rsidRPr="006A02F4">
        <w:t xml:space="preserve">oordinátorovi bezúplatně 6 ks vstupenek na všechny své jednotlivé </w:t>
      </w:r>
      <w:r w:rsidR="00F86BA1" w:rsidRPr="006A02F4">
        <w:t>P</w:t>
      </w:r>
      <w:r w:rsidRPr="006A02F4">
        <w:t>rodukce.</w:t>
      </w:r>
    </w:p>
    <w:p w14:paraId="4FB305CB" w14:textId="77777777" w:rsidR="00937A1D" w:rsidRPr="006A02F4" w:rsidRDefault="00937A1D" w:rsidP="00937A1D">
      <w:pPr>
        <w:pStyle w:val="Odstavecseseznamem1"/>
        <w:numPr>
          <w:ilvl w:val="0"/>
          <w:numId w:val="3"/>
        </w:numPr>
        <w:jc w:val="both"/>
      </w:pPr>
      <w:r w:rsidRPr="006A02F4">
        <w:t xml:space="preserve">Smluvní strany jsou povinny se vzájemně informovat o všech podstatných </w:t>
      </w:r>
      <w:r w:rsidR="00F86BA1" w:rsidRPr="006A02F4">
        <w:t xml:space="preserve">okolnostech </w:t>
      </w:r>
      <w:r w:rsidRPr="006A02F4">
        <w:t xml:space="preserve">bránících v uskutečnění jednotlivé Produkce. V případě neodůvodněného zrušení </w:t>
      </w:r>
      <w:r w:rsidR="00F86BA1" w:rsidRPr="006A02F4">
        <w:t>P</w:t>
      </w:r>
      <w:r w:rsidRPr="006A02F4">
        <w:t xml:space="preserve">rodukce je </w:t>
      </w:r>
      <w:r w:rsidR="00F86BA1" w:rsidRPr="006A02F4">
        <w:t>k</w:t>
      </w:r>
      <w:r w:rsidRPr="006A02F4">
        <w:t xml:space="preserve">oordinátor oprávněn zveřejnit tuto skutečnost na </w:t>
      </w:r>
      <w:hyperlink r:id="rId9" w:history="1">
        <w:proofErr w:type="gramStart"/>
        <w:r w:rsidR="00F86BA1" w:rsidRPr="006A02F4">
          <w:rPr>
            <w:rStyle w:val="Hypertextovodkaz"/>
          </w:rPr>
          <w:t>Webu</w:t>
        </w:r>
        <w:proofErr w:type="gramEnd"/>
      </w:hyperlink>
      <w:r w:rsidR="00F86BA1" w:rsidRPr="006A02F4">
        <w:t xml:space="preserve"> Festivalu.</w:t>
      </w:r>
      <w:r w:rsidRPr="006A02F4">
        <w:t xml:space="preserve"> </w:t>
      </w:r>
    </w:p>
    <w:p w14:paraId="21F224D3" w14:textId="77777777" w:rsidR="00937A1D" w:rsidRPr="006A02F4" w:rsidRDefault="00937A1D" w:rsidP="00937A1D">
      <w:pPr>
        <w:pStyle w:val="Odstavecseseznamem1"/>
        <w:numPr>
          <w:ilvl w:val="0"/>
          <w:numId w:val="3"/>
        </w:numPr>
        <w:jc w:val="both"/>
      </w:pPr>
      <w:r w:rsidRPr="006A02F4">
        <w:lastRenderedPageBreak/>
        <w:t>Smluvní strany jsou povinny vést a řádně uchovávat veškerou dokumentaci související s Festivalem v souladu s platnými právními předpisy České republiky</w:t>
      </w:r>
      <w:r w:rsidR="00F86BA1" w:rsidRPr="006A02F4">
        <w:t>.</w:t>
      </w:r>
    </w:p>
    <w:p w14:paraId="617B7197" w14:textId="77777777" w:rsidR="00937A1D" w:rsidRPr="006A02F4" w:rsidRDefault="00937A1D" w:rsidP="00937A1D">
      <w:pPr>
        <w:pStyle w:val="Odstavecseseznamem1"/>
        <w:numPr>
          <w:ilvl w:val="0"/>
          <w:numId w:val="3"/>
        </w:numPr>
        <w:ind w:left="714" w:hanging="357"/>
        <w:jc w:val="both"/>
      </w:pPr>
      <w:r w:rsidRPr="006A02F4">
        <w:t xml:space="preserve">Pořadatel se zavazuje podílet se na realizaci </w:t>
      </w:r>
      <w:r w:rsidR="00F86BA1" w:rsidRPr="006A02F4">
        <w:t>Festivalu</w:t>
      </w:r>
      <w:r w:rsidRPr="006A02F4">
        <w:t xml:space="preserve"> servisním poplatkem ve výši 5</w:t>
      </w:r>
      <w:r w:rsidR="00F86BA1" w:rsidRPr="006A02F4">
        <w:t xml:space="preserve"> </w:t>
      </w:r>
      <w:r w:rsidRPr="006A02F4">
        <w:t xml:space="preserve">% z celkové sumy </w:t>
      </w:r>
      <w:r w:rsidR="00F86BA1" w:rsidRPr="006A02F4">
        <w:t>tržeb ze</w:t>
      </w:r>
      <w:r w:rsidRPr="006A02F4">
        <w:t xml:space="preserve"> vstupenek</w:t>
      </w:r>
      <w:r w:rsidR="00F86BA1" w:rsidRPr="006A02F4">
        <w:t xml:space="preserve"> na jím realizované Produkce</w:t>
      </w:r>
      <w:r w:rsidRPr="006A02F4">
        <w:t xml:space="preserve">. V případě, že platbu </w:t>
      </w:r>
      <w:r w:rsidR="00F86BA1" w:rsidRPr="006A02F4">
        <w:t xml:space="preserve">ceny </w:t>
      </w:r>
      <w:r w:rsidRPr="006A02F4">
        <w:t>vstupenk</w:t>
      </w:r>
      <w:r w:rsidR="00F86BA1" w:rsidRPr="006A02F4">
        <w:t>y</w:t>
      </w:r>
      <w:r w:rsidRPr="006A02F4">
        <w:t xml:space="preserve"> provede návštěvník </w:t>
      </w:r>
      <w:r w:rsidR="00F86BA1" w:rsidRPr="006A02F4">
        <w:t>Produkce</w:t>
      </w:r>
      <w:r w:rsidRPr="006A02F4">
        <w:t xml:space="preserve"> prostřednictvím platební brány, zavaz</w:t>
      </w:r>
      <w:r w:rsidR="00532089">
        <w:t xml:space="preserve">uje se pořadatel uhradit navíc </w:t>
      </w:r>
      <w:proofErr w:type="gramStart"/>
      <w:r w:rsidR="00532089">
        <w:t>5</w:t>
      </w:r>
      <w:r w:rsidRPr="006A02F4">
        <w:t>%</w:t>
      </w:r>
      <w:proofErr w:type="gramEnd"/>
      <w:r w:rsidRPr="006A02F4">
        <w:t xml:space="preserve"> z ceny prodané vstupenky jako poplatek za tuto službu. Na oba poplatky bude vystavena faktura s textem: „</w:t>
      </w:r>
      <w:r w:rsidRPr="006A02F4">
        <w:rPr>
          <w:noProof/>
          <w:lang w:eastAsia="cs-CZ"/>
        </w:rPr>
        <w:t>Servisní poplatek za služby spojené s realizací projektu Kutnohorské léto za měsíc…“, a to vždy</w:t>
      </w:r>
      <w:r w:rsidRPr="006A02F4">
        <w:t xml:space="preserve"> do 15. dne následujícího měsíce za měsíc předchozí.</w:t>
      </w:r>
    </w:p>
    <w:p w14:paraId="57C19DDF" w14:textId="77777777" w:rsidR="00937A1D" w:rsidRPr="006A02F4" w:rsidRDefault="00937A1D" w:rsidP="00937A1D">
      <w:pPr>
        <w:pStyle w:val="Odstavecseseznamem1"/>
        <w:numPr>
          <w:ilvl w:val="0"/>
          <w:numId w:val="3"/>
        </w:numPr>
        <w:ind w:left="714" w:hanging="357"/>
        <w:jc w:val="both"/>
      </w:pPr>
      <w:r w:rsidRPr="006A02F4">
        <w:t>Nedodržení některého z výše uvedených závazků může být důvodem pro vyloučení pořadatele z dalších ročníků festivalu Kutnohorské léto.</w:t>
      </w:r>
    </w:p>
    <w:p w14:paraId="39D2630E" w14:textId="77777777" w:rsidR="00937A1D" w:rsidRPr="006A02F4" w:rsidRDefault="00937A1D" w:rsidP="00937A1D">
      <w:pPr>
        <w:jc w:val="center"/>
        <w:rPr>
          <w:b/>
        </w:rPr>
      </w:pPr>
    </w:p>
    <w:p w14:paraId="572EF144" w14:textId="77777777" w:rsidR="00937A1D" w:rsidRPr="006A02F4" w:rsidRDefault="00937A1D" w:rsidP="00937A1D">
      <w:pPr>
        <w:jc w:val="center"/>
        <w:rPr>
          <w:b/>
        </w:rPr>
      </w:pPr>
      <w:r w:rsidRPr="006A02F4">
        <w:rPr>
          <w:b/>
        </w:rPr>
        <w:t>IV.</w:t>
      </w:r>
    </w:p>
    <w:p w14:paraId="3EEAAE19" w14:textId="77777777" w:rsidR="00937A1D" w:rsidRPr="006A02F4" w:rsidRDefault="00937A1D" w:rsidP="00937A1D">
      <w:pPr>
        <w:jc w:val="center"/>
        <w:rPr>
          <w:b/>
        </w:rPr>
      </w:pPr>
    </w:p>
    <w:p w14:paraId="4C25BA3E" w14:textId="77777777" w:rsidR="00937A1D" w:rsidRPr="006A02F4" w:rsidRDefault="00937A1D" w:rsidP="00937A1D">
      <w:pPr>
        <w:pStyle w:val="Odstavecseseznamem1"/>
        <w:numPr>
          <w:ilvl w:val="0"/>
          <w:numId w:val="4"/>
        </w:numPr>
        <w:jc w:val="both"/>
      </w:pPr>
      <w:r w:rsidRPr="006A02F4">
        <w:t xml:space="preserve">Koordinátor se zavazuje zejména informovat a koordinovat </w:t>
      </w:r>
      <w:r w:rsidR="00F86BA1" w:rsidRPr="006A02F4">
        <w:t>p</w:t>
      </w:r>
      <w:r w:rsidRPr="006A02F4">
        <w:t xml:space="preserve">rodukce jednotlivých </w:t>
      </w:r>
      <w:r w:rsidR="00F86BA1" w:rsidRPr="006A02F4">
        <w:t xml:space="preserve">pořadatelů </w:t>
      </w:r>
      <w:r w:rsidRPr="006A02F4">
        <w:t>tak, aby nedocházelo k jejich kolizi, zajistit na své náklady mediální kampaň a propagaci Produkce v rámci Festivalu</w:t>
      </w:r>
      <w:r w:rsidR="00F86BA1" w:rsidRPr="006A02F4">
        <w:t xml:space="preserve"> a zajistit provoz </w:t>
      </w:r>
      <w:r w:rsidR="008B5215" w:rsidRPr="006A02F4">
        <w:t>prodejního systému Festivalu</w:t>
      </w:r>
      <w:r w:rsidRPr="006A02F4">
        <w:t>.</w:t>
      </w:r>
    </w:p>
    <w:p w14:paraId="5E66A919" w14:textId="77777777" w:rsidR="00937A1D" w:rsidRPr="006A02F4" w:rsidRDefault="00937A1D" w:rsidP="00937A1D">
      <w:pPr>
        <w:pStyle w:val="Odstavecseseznamem1"/>
        <w:numPr>
          <w:ilvl w:val="0"/>
          <w:numId w:val="4"/>
        </w:numPr>
        <w:jc w:val="both"/>
      </w:pPr>
      <w:r w:rsidRPr="006A02F4">
        <w:t xml:space="preserve">Koordinátor se zavazuje na své náklady zajistit provoz </w:t>
      </w:r>
      <w:proofErr w:type="gramStart"/>
      <w:r w:rsidR="008B5215" w:rsidRPr="006A02F4">
        <w:t>W</w:t>
      </w:r>
      <w:r w:rsidRPr="006A02F4">
        <w:t>ebu</w:t>
      </w:r>
      <w:proofErr w:type="gramEnd"/>
      <w:r w:rsidRPr="006A02F4">
        <w:t xml:space="preserve"> </w:t>
      </w:r>
      <w:hyperlink r:id="rId10" w:history="1">
        <w:r w:rsidR="008B5215" w:rsidRPr="006A02F4">
          <w:rPr>
            <w:rStyle w:val="Hypertextovodkaz"/>
          </w:rPr>
          <w:t>Festivalu</w:t>
        </w:r>
      </w:hyperlink>
      <w:r w:rsidRPr="006A02F4">
        <w:t xml:space="preserve"> a </w:t>
      </w:r>
      <w:r w:rsidR="008B5215" w:rsidRPr="006A02F4">
        <w:t xml:space="preserve">uvádět na něm informace o Produkcích. </w:t>
      </w:r>
      <w:r w:rsidRPr="006A02F4">
        <w:t xml:space="preserve">Pořadatel se zavazuje poskytnout </w:t>
      </w:r>
      <w:r w:rsidR="008B5215" w:rsidRPr="006A02F4">
        <w:t>koordinátorovi</w:t>
      </w:r>
      <w:r w:rsidRPr="006A02F4">
        <w:t xml:space="preserve"> veškerou součinnost a potřebné údaje</w:t>
      </w:r>
      <w:r w:rsidR="008B5215" w:rsidRPr="006A02F4">
        <w:t xml:space="preserve"> k tomu, aby mohl koordinátor na </w:t>
      </w:r>
      <w:proofErr w:type="gramStart"/>
      <w:r w:rsidR="008B5215" w:rsidRPr="006A02F4">
        <w:t>Webu</w:t>
      </w:r>
      <w:proofErr w:type="gramEnd"/>
      <w:r w:rsidR="008B5215" w:rsidRPr="006A02F4">
        <w:t xml:space="preserve"> Festivalu uvádět informace o Produkcích, zejm.</w:t>
      </w:r>
      <w:r w:rsidRPr="006A02F4">
        <w:t xml:space="preserve"> anotace programu, kontaktní telefon a email na pořadatele, výše a typy vstupného, přesné termíny </w:t>
      </w:r>
      <w:r w:rsidR="008B5215" w:rsidRPr="006A02F4">
        <w:t>P</w:t>
      </w:r>
      <w:r w:rsidRPr="006A02F4">
        <w:t xml:space="preserve">rodukcí, fotodokumentaci, příp. jiný grafický podklad. </w:t>
      </w:r>
    </w:p>
    <w:p w14:paraId="2372165A" w14:textId="0EA915B9" w:rsidR="00937A1D" w:rsidRPr="006A02F4" w:rsidRDefault="00937A1D" w:rsidP="00937A1D">
      <w:pPr>
        <w:pStyle w:val="Odstavecseseznamem1"/>
        <w:numPr>
          <w:ilvl w:val="0"/>
          <w:numId w:val="4"/>
        </w:numPr>
        <w:jc w:val="both"/>
      </w:pPr>
      <w:r w:rsidRPr="006A02F4">
        <w:t xml:space="preserve">Koordinátor se zavazuje umístit do tištěných propagačních materiálů </w:t>
      </w:r>
      <w:r w:rsidR="008B5215" w:rsidRPr="006A02F4">
        <w:t xml:space="preserve">Festivalu </w:t>
      </w:r>
      <w:r w:rsidRPr="006A02F4">
        <w:t xml:space="preserve">s mapou města název, datum a stručnou informaci o konání </w:t>
      </w:r>
      <w:r w:rsidR="008B5215" w:rsidRPr="006A02F4">
        <w:t>P</w:t>
      </w:r>
      <w:r w:rsidRPr="006A02F4">
        <w:t xml:space="preserve">rodukce, s tím, že zde bude uvedena informace o možnosti získání podrobnějších informací na </w:t>
      </w:r>
      <w:proofErr w:type="gramStart"/>
      <w:r w:rsidR="008B5215" w:rsidRPr="006A02F4">
        <w:t>Webu</w:t>
      </w:r>
      <w:proofErr w:type="gramEnd"/>
      <w:r w:rsidR="008B5215" w:rsidRPr="006A02F4">
        <w:t xml:space="preserve"> Festivalu</w:t>
      </w:r>
      <w:r w:rsidRPr="006A02F4">
        <w:t xml:space="preserve">. Propagační leták </w:t>
      </w:r>
      <w:r w:rsidR="008B5215" w:rsidRPr="006A02F4">
        <w:t xml:space="preserve">k Festivalu </w:t>
      </w:r>
      <w:r w:rsidRPr="006A02F4">
        <w:t>bude koordinátor d</w:t>
      </w:r>
      <w:r w:rsidR="00532089">
        <w:t>istribuovat v počtu minimálně 15</w:t>
      </w:r>
      <w:r w:rsidRPr="006A02F4">
        <w:t xml:space="preserve"> 000 k</w:t>
      </w:r>
      <w:r w:rsidR="001678A6">
        <w:t xml:space="preserve">usů nejpozději od </w:t>
      </w:r>
      <w:r w:rsidR="0058187F">
        <w:t>25</w:t>
      </w:r>
      <w:r w:rsidR="00ED6E73">
        <w:t>. června 202</w:t>
      </w:r>
      <w:r w:rsidR="0058187F">
        <w:t>5</w:t>
      </w:r>
      <w:r w:rsidRPr="006A02F4">
        <w:t>.</w:t>
      </w:r>
    </w:p>
    <w:p w14:paraId="6AD02E3E" w14:textId="77777777" w:rsidR="00937A1D" w:rsidRPr="006A02F4" w:rsidRDefault="00937A1D" w:rsidP="00937A1D">
      <w:pPr>
        <w:pStyle w:val="Odstavecseseznamem1"/>
        <w:numPr>
          <w:ilvl w:val="0"/>
          <w:numId w:val="4"/>
        </w:numPr>
        <w:jc w:val="both"/>
      </w:pPr>
      <w:r w:rsidRPr="006A02F4">
        <w:t xml:space="preserve">Koordinátor stanoví jako kontaktní osobu pro účely této smlouvy Hanu Bendovou, tel.: +420 723 561 530, e-mail: </w:t>
      </w:r>
      <w:hyperlink r:id="rId11" w:history="1">
        <w:r w:rsidRPr="006A02F4">
          <w:rPr>
            <w:rStyle w:val="Hypertextovodkaz"/>
          </w:rPr>
          <w:t>info@oskutnohorsko.cz</w:t>
        </w:r>
      </w:hyperlink>
      <w:r w:rsidRPr="006A02F4">
        <w:t>.</w:t>
      </w:r>
    </w:p>
    <w:p w14:paraId="4F8AFF87" w14:textId="77777777" w:rsidR="00937A1D" w:rsidRPr="006A02F4" w:rsidRDefault="00937A1D" w:rsidP="00937A1D">
      <w:pPr>
        <w:pStyle w:val="Normlnweb"/>
        <w:numPr>
          <w:ilvl w:val="0"/>
          <w:numId w:val="4"/>
        </w:numPr>
        <w:spacing w:before="0" w:after="0" w:line="240" w:lineRule="auto"/>
        <w:jc w:val="both"/>
      </w:pPr>
      <w:r w:rsidRPr="006A02F4">
        <w:t xml:space="preserve">Koordinátor se zavazuje </w:t>
      </w:r>
      <w:r w:rsidR="008B5215" w:rsidRPr="006A02F4">
        <w:t>zaplatit p</w:t>
      </w:r>
      <w:r w:rsidRPr="006A02F4">
        <w:t xml:space="preserve">ořadateli částku </w:t>
      </w:r>
      <w:r w:rsidR="008B5215" w:rsidRPr="006A02F4">
        <w:t xml:space="preserve">odpovídající sumě </w:t>
      </w:r>
      <w:r w:rsidRPr="006A02F4">
        <w:t xml:space="preserve">vstupného za </w:t>
      </w:r>
      <w:r w:rsidR="008B5215" w:rsidRPr="006A02F4">
        <w:t xml:space="preserve">Produkce realizované pořadatelem za </w:t>
      </w:r>
      <w:r w:rsidRPr="006A02F4">
        <w:t>měsíc předešlý zaplaceného na jiných prodejních místech než prodejních místech Pořadatele a zaplaceného prostřednictvím on-line platební brány</w:t>
      </w:r>
      <w:r w:rsidR="008B5215" w:rsidRPr="006A02F4">
        <w:t>, poníženou o servisní poplatek dle čl. III. odst. 8 této smlouvy</w:t>
      </w:r>
      <w:r w:rsidRPr="006A02F4">
        <w:t>, a</w:t>
      </w:r>
      <w:r w:rsidR="008B5215" w:rsidRPr="006A02F4">
        <w:t> </w:t>
      </w:r>
      <w:r w:rsidRPr="006A02F4">
        <w:t xml:space="preserve">to na základě předávacího protokolu. Průběžná kontrola </w:t>
      </w:r>
      <w:r w:rsidR="008B5215" w:rsidRPr="006A02F4">
        <w:t xml:space="preserve">výše vstupného vybraného na Produkce pořadatele </w:t>
      </w:r>
      <w:r w:rsidRPr="006A02F4">
        <w:t xml:space="preserve">bude zajištěna prostřednictví autorizovaného on-line přístupu </w:t>
      </w:r>
      <w:r w:rsidR="008B5215" w:rsidRPr="006A02F4">
        <w:t>p</w:t>
      </w:r>
      <w:r w:rsidRPr="006A02F4">
        <w:t>ořadatele na webovém rozhraní</w:t>
      </w:r>
      <w:r w:rsidR="008B5215" w:rsidRPr="006A02F4">
        <w:t xml:space="preserve"> v rámci </w:t>
      </w:r>
      <w:proofErr w:type="gramStart"/>
      <w:r w:rsidR="008B5215" w:rsidRPr="006A02F4">
        <w:t>Webu</w:t>
      </w:r>
      <w:proofErr w:type="gramEnd"/>
      <w:r w:rsidR="008B5215" w:rsidRPr="006A02F4">
        <w:t xml:space="preserve"> Festivalu</w:t>
      </w:r>
      <w:r w:rsidRPr="006A02F4">
        <w:t xml:space="preserve">. </w:t>
      </w:r>
    </w:p>
    <w:p w14:paraId="2279B363" w14:textId="77777777" w:rsidR="00937A1D" w:rsidRPr="006A02F4" w:rsidRDefault="00937A1D" w:rsidP="00937A1D">
      <w:pPr>
        <w:pStyle w:val="Normlnweb"/>
        <w:spacing w:before="0" w:after="0" w:line="240" w:lineRule="auto"/>
        <w:ind w:left="720"/>
        <w:jc w:val="both"/>
      </w:pPr>
    </w:p>
    <w:p w14:paraId="31E3B289" w14:textId="77777777" w:rsidR="00937A1D" w:rsidRPr="006A02F4" w:rsidRDefault="00937A1D" w:rsidP="00937A1D">
      <w:pPr>
        <w:pStyle w:val="Odstavecseseznamem1"/>
        <w:jc w:val="center"/>
        <w:rPr>
          <w:b/>
        </w:rPr>
      </w:pPr>
      <w:r w:rsidRPr="006A02F4">
        <w:rPr>
          <w:b/>
        </w:rPr>
        <w:t>V.</w:t>
      </w:r>
    </w:p>
    <w:p w14:paraId="0744F5E2" w14:textId="77777777" w:rsidR="00937A1D" w:rsidRPr="006A02F4" w:rsidRDefault="00937A1D" w:rsidP="00937A1D">
      <w:pPr>
        <w:pStyle w:val="Odstavecseseznamem1"/>
        <w:jc w:val="center"/>
        <w:rPr>
          <w:b/>
        </w:rPr>
      </w:pPr>
    </w:p>
    <w:p w14:paraId="7B9996D8" w14:textId="77777777" w:rsidR="00937A1D" w:rsidRPr="006A02F4" w:rsidRDefault="00937A1D" w:rsidP="00937A1D">
      <w:pPr>
        <w:numPr>
          <w:ilvl w:val="0"/>
          <w:numId w:val="5"/>
        </w:numPr>
        <w:tabs>
          <w:tab w:val="num" w:pos="720"/>
        </w:tabs>
        <w:suppressAutoHyphens w:val="0"/>
        <w:overflowPunct/>
        <w:autoSpaceDE/>
        <w:autoSpaceDN w:val="0"/>
        <w:spacing w:line="240" w:lineRule="auto"/>
        <w:ind w:left="720"/>
        <w:jc w:val="both"/>
      </w:pPr>
      <w:r w:rsidRPr="006A02F4">
        <w:t xml:space="preserve">Pořadatel je oprávněn odstoupit od smlouvy v případě, že dojde k porušení kterékoliv z povinností koordinátora. Nároky pořadatele na náhradu </w:t>
      </w:r>
      <w:r w:rsidR="008B5215" w:rsidRPr="006A02F4">
        <w:t>újmy</w:t>
      </w:r>
      <w:r w:rsidRPr="006A02F4">
        <w:t xml:space="preserve"> způsobené koordinátor</w:t>
      </w:r>
      <w:r w:rsidR="008B5215" w:rsidRPr="006A02F4">
        <w:t>em</w:t>
      </w:r>
      <w:r w:rsidRPr="006A02F4">
        <w:t xml:space="preserve"> tím nejsou dotčeny. Odstoupením smlouva zaniká ke dni odeslání zprávy o odstoupení koordinátorovi.</w:t>
      </w:r>
    </w:p>
    <w:p w14:paraId="4E3CE211" w14:textId="77777777" w:rsidR="000931F3" w:rsidRDefault="00937A1D" w:rsidP="00937A1D">
      <w:pPr>
        <w:numPr>
          <w:ilvl w:val="0"/>
          <w:numId w:val="5"/>
        </w:numPr>
        <w:tabs>
          <w:tab w:val="num" w:pos="720"/>
        </w:tabs>
        <w:suppressAutoHyphens w:val="0"/>
        <w:overflowPunct/>
        <w:autoSpaceDE/>
        <w:autoSpaceDN w:val="0"/>
        <w:spacing w:line="240" w:lineRule="auto"/>
        <w:ind w:left="720"/>
        <w:jc w:val="both"/>
      </w:pPr>
      <w:r w:rsidRPr="006A02F4">
        <w:t>Pořadatel je dále oprávněn od této smlouvy o</w:t>
      </w:r>
      <w:r w:rsidR="000931F3">
        <w:t>dstoupit z následujících důvodů:</w:t>
      </w:r>
    </w:p>
    <w:p w14:paraId="10B97AEC" w14:textId="77777777" w:rsidR="00937A1D" w:rsidRPr="006A02F4" w:rsidRDefault="00937A1D" w:rsidP="000931F3">
      <w:pPr>
        <w:suppressAutoHyphens w:val="0"/>
        <w:overflowPunct/>
        <w:autoSpaceDE/>
        <w:autoSpaceDN w:val="0"/>
        <w:spacing w:line="240" w:lineRule="auto"/>
        <w:ind w:left="720"/>
        <w:jc w:val="both"/>
      </w:pPr>
      <w:r w:rsidRPr="006A02F4">
        <w:t>a) koordinátor ztratí oprávnění k činnosti, prostřednictvím které dochází k realizaci této smlouvy</w:t>
      </w:r>
      <w:r w:rsidR="001A0EAD" w:rsidRPr="006A02F4">
        <w:t>,</w:t>
      </w:r>
    </w:p>
    <w:p w14:paraId="36AD73EC" w14:textId="77777777" w:rsidR="00937A1D" w:rsidRPr="006A02F4" w:rsidRDefault="00937A1D" w:rsidP="00937A1D">
      <w:pPr>
        <w:ind w:left="720"/>
        <w:jc w:val="both"/>
      </w:pPr>
      <w:r w:rsidRPr="006A02F4">
        <w:t>b) koordinátor rozhodne o ukončení činnosti společnosti nebo bude rozhodnuto o vstupu společnosti koordinátora do likvidace</w:t>
      </w:r>
      <w:r w:rsidR="001A0EAD" w:rsidRPr="006A02F4">
        <w:t>.</w:t>
      </w:r>
    </w:p>
    <w:p w14:paraId="3744E373" w14:textId="77777777" w:rsidR="00937A1D" w:rsidRPr="006A02F4" w:rsidRDefault="00937A1D" w:rsidP="00B040C0">
      <w:pPr>
        <w:numPr>
          <w:ilvl w:val="0"/>
          <w:numId w:val="5"/>
        </w:numPr>
        <w:tabs>
          <w:tab w:val="num" w:pos="720"/>
        </w:tabs>
        <w:suppressAutoHyphens w:val="0"/>
        <w:overflowPunct/>
        <w:autoSpaceDE/>
        <w:autoSpaceDN w:val="0"/>
        <w:spacing w:line="240" w:lineRule="auto"/>
        <w:ind w:left="720"/>
        <w:jc w:val="both"/>
      </w:pPr>
      <w:r w:rsidRPr="006A02F4">
        <w:lastRenderedPageBreak/>
        <w:t>Smluvní strany jsou oprávněny ukončit tuto smlouvu písemnou výpovědí bez udání důvodu s výpovědní lhůtou třicet dní od data doručení výpovědi druhé smluvní straně.</w:t>
      </w:r>
      <w:r w:rsidR="001A0EAD" w:rsidRPr="006A02F4">
        <w:t xml:space="preserve"> Vzájemné nároky vzniklé před skončením smlouvy výpovědí jsou smluvní strany povinny vypořádat nejpozději do 15 dnů od skončení smlouvy.</w:t>
      </w:r>
    </w:p>
    <w:p w14:paraId="68D68DE3" w14:textId="77777777" w:rsidR="00937A1D" w:rsidRPr="006A02F4" w:rsidRDefault="00937A1D" w:rsidP="00937A1D">
      <w:pPr>
        <w:pStyle w:val="Odstavecseseznamem1"/>
      </w:pPr>
    </w:p>
    <w:p w14:paraId="0A0E38E0" w14:textId="77777777" w:rsidR="00973B56" w:rsidRDefault="00973B56" w:rsidP="00937A1D">
      <w:pPr>
        <w:pStyle w:val="Odstavecseseznamem1"/>
        <w:jc w:val="center"/>
        <w:rPr>
          <w:b/>
        </w:rPr>
      </w:pPr>
    </w:p>
    <w:p w14:paraId="5EA8A311" w14:textId="77777777" w:rsidR="00937A1D" w:rsidRPr="006A02F4" w:rsidRDefault="00937A1D" w:rsidP="00937A1D">
      <w:pPr>
        <w:pStyle w:val="Odstavecseseznamem1"/>
        <w:jc w:val="center"/>
        <w:rPr>
          <w:b/>
        </w:rPr>
      </w:pPr>
      <w:r w:rsidRPr="006A02F4">
        <w:rPr>
          <w:b/>
        </w:rPr>
        <w:t>VI.</w:t>
      </w:r>
    </w:p>
    <w:p w14:paraId="0684BE23" w14:textId="77777777" w:rsidR="00937A1D" w:rsidRPr="006A02F4" w:rsidRDefault="00937A1D" w:rsidP="00937A1D">
      <w:pPr>
        <w:pStyle w:val="Odstavecseseznamem1"/>
        <w:jc w:val="center"/>
        <w:rPr>
          <w:b/>
        </w:rPr>
      </w:pPr>
    </w:p>
    <w:p w14:paraId="2D7EFAF7" w14:textId="77777777" w:rsidR="00937A1D" w:rsidRPr="006A02F4" w:rsidRDefault="00937A1D" w:rsidP="00937A1D">
      <w:pPr>
        <w:numPr>
          <w:ilvl w:val="0"/>
          <w:numId w:val="6"/>
        </w:numPr>
        <w:jc w:val="both"/>
      </w:pPr>
      <w:r w:rsidRPr="006A02F4">
        <w:t>Smluvní strany shodně konstatují, že tato smlouva podléhá režimu zákona č.</w:t>
      </w:r>
      <w:r w:rsidR="001A0EAD" w:rsidRPr="006A02F4">
        <w:t xml:space="preserve"> </w:t>
      </w:r>
      <w:r w:rsidRPr="006A02F4">
        <w:t>340/2015 Sb., o zvláštních podmínkách účinnosti některých smluv, uveřejňování těchto smluv a o Registru smluv (Zákon o registru smluv). Zveřejnění této smlouvy v Registru smluv provede pořadatel.</w:t>
      </w:r>
    </w:p>
    <w:p w14:paraId="7B6E9CAF" w14:textId="77777777" w:rsidR="00937A1D" w:rsidRPr="006A02F4" w:rsidRDefault="00937A1D" w:rsidP="00937A1D">
      <w:pPr>
        <w:pStyle w:val="Odstavecseseznamem1"/>
        <w:numPr>
          <w:ilvl w:val="0"/>
          <w:numId w:val="6"/>
        </w:numPr>
        <w:jc w:val="both"/>
      </w:pPr>
      <w:r w:rsidRPr="006A02F4">
        <w:t>Tato smlouva se sepisuje ve třech vyhotoveních, z nichž pořadatel obdrží dva výtisky a koordinátor jeden výtisk.</w:t>
      </w:r>
    </w:p>
    <w:p w14:paraId="5D7DE64D" w14:textId="77777777" w:rsidR="00937A1D" w:rsidRPr="006A02F4" w:rsidRDefault="00937A1D" w:rsidP="00937A1D">
      <w:pPr>
        <w:pStyle w:val="Odstavecseseznamem1"/>
        <w:numPr>
          <w:ilvl w:val="0"/>
          <w:numId w:val="6"/>
        </w:numPr>
        <w:jc w:val="both"/>
      </w:pPr>
      <w:r w:rsidRPr="006A02F4">
        <w:t>Práva a povinnosti smluvních stran, výslovně touto smlouvou neupravená, se řídí občanským zákoníkem.</w:t>
      </w:r>
    </w:p>
    <w:p w14:paraId="41F8F436" w14:textId="77777777" w:rsidR="00937A1D" w:rsidRPr="006A02F4" w:rsidRDefault="00937A1D" w:rsidP="00937A1D">
      <w:pPr>
        <w:pStyle w:val="Odstavecseseznamem1"/>
        <w:numPr>
          <w:ilvl w:val="0"/>
          <w:numId w:val="6"/>
        </w:numPr>
        <w:jc w:val="both"/>
      </w:pPr>
      <w:r w:rsidRPr="006A02F4">
        <w:t>Smluvní strany prohlašují, že si smlouvu důkladně přečetl</w:t>
      </w:r>
      <w:r w:rsidR="001A0EAD" w:rsidRPr="006A02F4">
        <w:t>y</w:t>
      </w:r>
      <w:r w:rsidRPr="006A02F4">
        <w:t>, jejímu obsahu rozumí, že tato smlouva vyjadřuje jejich pravou a váženě míněnou vůli a že ji neuzavírají v tísni, což potvrzují svými podpisy.</w:t>
      </w:r>
    </w:p>
    <w:p w14:paraId="06BD861A" w14:textId="77777777" w:rsidR="00937A1D" w:rsidRPr="006A02F4" w:rsidRDefault="00937A1D" w:rsidP="00937A1D">
      <w:pPr>
        <w:pStyle w:val="Odstavecseseznamem1"/>
        <w:jc w:val="both"/>
      </w:pPr>
    </w:p>
    <w:p w14:paraId="2FCE35B0" w14:textId="77777777" w:rsidR="00937A1D" w:rsidRPr="006A02F4" w:rsidRDefault="00937A1D" w:rsidP="00937A1D"/>
    <w:p w14:paraId="2379BCED" w14:textId="10519316" w:rsidR="0082426D" w:rsidRDefault="0082426D" w:rsidP="00937A1D"/>
    <w:p w14:paraId="2484754E" w14:textId="77777777" w:rsidR="0082426D" w:rsidRPr="006A02F4" w:rsidRDefault="0082426D" w:rsidP="00937A1D"/>
    <w:p w14:paraId="7A90EF92" w14:textId="77777777" w:rsidR="00937A1D" w:rsidRPr="006A02F4" w:rsidRDefault="00937A1D" w:rsidP="00937A1D"/>
    <w:p w14:paraId="2543AA81" w14:textId="77777777" w:rsidR="00937A1D" w:rsidRPr="006A02F4" w:rsidRDefault="00937A1D" w:rsidP="00937A1D"/>
    <w:p w14:paraId="2FF0D115" w14:textId="3FC12E72" w:rsidR="00937A1D" w:rsidRPr="006A02F4" w:rsidRDefault="00937A1D" w:rsidP="00937A1D">
      <w:r w:rsidRPr="006A02F4">
        <w:t>V Kutné Hoře dne</w:t>
      </w:r>
      <w:r w:rsidR="009A17A3">
        <w:t>: 22.6.2025</w:t>
      </w:r>
      <w:r w:rsidRPr="006A02F4">
        <w:tab/>
      </w:r>
      <w:r w:rsidRPr="006A02F4">
        <w:tab/>
      </w:r>
      <w:r w:rsidR="009A17A3">
        <w:t xml:space="preserve">         </w:t>
      </w:r>
      <w:proofErr w:type="gramStart"/>
      <w:r w:rsidRPr="006A02F4">
        <w:t>V  Praze</w:t>
      </w:r>
      <w:proofErr w:type="gramEnd"/>
      <w:r w:rsidRPr="006A02F4">
        <w:t xml:space="preserve"> dne</w:t>
      </w:r>
      <w:r w:rsidR="009A17A3">
        <w:t>: 22.6.2025</w:t>
      </w:r>
    </w:p>
    <w:p w14:paraId="4491F1A3" w14:textId="77777777" w:rsidR="00937A1D" w:rsidRPr="006A02F4" w:rsidRDefault="00937A1D" w:rsidP="00937A1D"/>
    <w:p w14:paraId="2DEFE058" w14:textId="77777777" w:rsidR="00937A1D" w:rsidRPr="006A02F4" w:rsidRDefault="00161B9C" w:rsidP="00B040C0">
      <w:pPr>
        <w:tabs>
          <w:tab w:val="left" w:pos="4962"/>
        </w:tabs>
        <w:rPr>
          <w:b/>
        </w:rPr>
      </w:pPr>
      <w:r w:rsidRPr="006A02F4">
        <w:rPr>
          <w:b/>
        </w:rPr>
        <w:t xml:space="preserve">Koordinátor: </w:t>
      </w:r>
      <w:r w:rsidRPr="006A02F4">
        <w:rPr>
          <w:b/>
        </w:rPr>
        <w:tab/>
        <w:t>Pořadatel:</w:t>
      </w:r>
    </w:p>
    <w:p w14:paraId="667E598C" w14:textId="77777777" w:rsidR="00937A1D" w:rsidRPr="006A02F4" w:rsidRDefault="00937A1D" w:rsidP="00937A1D"/>
    <w:p w14:paraId="183E37F0" w14:textId="77777777" w:rsidR="00937A1D" w:rsidRPr="006A02F4" w:rsidRDefault="00937A1D" w:rsidP="00937A1D"/>
    <w:p w14:paraId="7C17ABF1" w14:textId="77777777" w:rsidR="00372698" w:rsidRPr="006A02F4" w:rsidRDefault="00372698" w:rsidP="00937A1D"/>
    <w:p w14:paraId="332C2813" w14:textId="77777777" w:rsidR="00372698" w:rsidRPr="006A02F4" w:rsidRDefault="00372698" w:rsidP="00937A1D"/>
    <w:p w14:paraId="400A2D8E" w14:textId="77777777" w:rsidR="00937A1D" w:rsidRPr="006A02F4" w:rsidRDefault="003B0F50" w:rsidP="00937A1D">
      <w:r>
        <w:t>………………………………</w:t>
      </w:r>
      <w:r w:rsidR="00937A1D" w:rsidRPr="006A02F4">
        <w:t xml:space="preserve">                 </w:t>
      </w:r>
      <w:r>
        <w:t xml:space="preserve">             </w:t>
      </w:r>
      <w:r w:rsidR="00937A1D" w:rsidRPr="006A02F4">
        <w:t>............................................................</w:t>
      </w:r>
    </w:p>
    <w:p w14:paraId="61827374" w14:textId="77777777" w:rsidR="00161B9C" w:rsidRPr="006A02F4" w:rsidRDefault="00937A1D" w:rsidP="00937A1D">
      <w:pPr>
        <w:ind w:left="4963" w:hanging="4963"/>
        <w:rPr>
          <w:b/>
        </w:rPr>
      </w:pPr>
      <w:r w:rsidRPr="006A02F4">
        <w:rPr>
          <w:b/>
        </w:rPr>
        <w:t>Kutnohorsko.cz, o.p.s.</w:t>
      </w:r>
      <w:r w:rsidRPr="006A02F4">
        <w:rPr>
          <w:b/>
        </w:rPr>
        <w:tab/>
      </w:r>
      <w:r w:rsidR="00161B9C" w:rsidRPr="006A02F4">
        <w:rPr>
          <w:b/>
        </w:rPr>
        <w:t xml:space="preserve">Národní zemědělské muzeum, </w:t>
      </w:r>
      <w:proofErr w:type="spellStart"/>
      <w:r w:rsidR="00161B9C" w:rsidRPr="006A02F4">
        <w:rPr>
          <w:b/>
        </w:rPr>
        <w:t>s.p.o</w:t>
      </w:r>
      <w:proofErr w:type="spellEnd"/>
      <w:r w:rsidR="00161B9C" w:rsidRPr="006A02F4">
        <w:rPr>
          <w:b/>
        </w:rPr>
        <w:t>.</w:t>
      </w:r>
    </w:p>
    <w:p w14:paraId="6494254B" w14:textId="77777777" w:rsidR="003B0F50" w:rsidRDefault="00161B9C" w:rsidP="003B0F50">
      <w:pPr>
        <w:rPr>
          <w:b/>
          <w:bCs/>
          <w:i/>
          <w:iCs/>
          <w:kern w:val="0"/>
          <w:sz w:val="22"/>
          <w:lang w:eastAsia="en-US"/>
        </w:rPr>
      </w:pPr>
      <w:r w:rsidRPr="006A02F4">
        <w:t>Hana Bendová, ředitelka</w:t>
      </w:r>
      <w:r w:rsidRPr="006A02F4">
        <w:rPr>
          <w:b/>
        </w:rPr>
        <w:tab/>
      </w:r>
      <w:r w:rsidR="003B0F50">
        <w:rPr>
          <w:b/>
        </w:rPr>
        <w:tab/>
      </w:r>
      <w:r w:rsidR="003B0F50">
        <w:rPr>
          <w:b/>
        </w:rPr>
        <w:tab/>
      </w:r>
      <w:r w:rsidR="003B0F50">
        <w:rPr>
          <w:b/>
        </w:rPr>
        <w:tab/>
      </w:r>
      <w:r w:rsidR="003B0F50" w:rsidRPr="003B0F50">
        <w:rPr>
          <w:bCs/>
          <w:iCs/>
        </w:rPr>
        <w:t>Ing. Zdeněk Novák</w:t>
      </w:r>
    </w:p>
    <w:p w14:paraId="2267ADA0" w14:textId="22EFE2D1" w:rsidR="00937A1D" w:rsidRDefault="003B0F50" w:rsidP="003B0F50">
      <w:pPr>
        <w:tabs>
          <w:tab w:val="left" w:pos="4962"/>
        </w:tabs>
        <w:rPr>
          <w:bCs/>
          <w:iCs/>
        </w:rPr>
      </w:pPr>
      <w:r>
        <w:rPr>
          <w:b/>
          <w:bCs/>
          <w:i/>
          <w:iCs/>
        </w:rPr>
        <w:tab/>
      </w:r>
      <w:r w:rsidRPr="003B0F50">
        <w:rPr>
          <w:bCs/>
          <w:iCs/>
        </w:rPr>
        <w:t>generální ředitel</w:t>
      </w:r>
    </w:p>
    <w:p w14:paraId="67DD2219" w14:textId="2971FF70" w:rsidR="0082426D" w:rsidRDefault="0082426D" w:rsidP="003B0F50">
      <w:pPr>
        <w:tabs>
          <w:tab w:val="left" w:pos="4962"/>
        </w:tabs>
        <w:rPr>
          <w:bCs/>
          <w:iCs/>
        </w:rPr>
      </w:pPr>
    </w:p>
    <w:p w14:paraId="156123D0" w14:textId="4AA797E9" w:rsidR="0082426D" w:rsidRDefault="0082426D" w:rsidP="003B0F50">
      <w:pPr>
        <w:tabs>
          <w:tab w:val="left" w:pos="4962"/>
        </w:tabs>
        <w:rPr>
          <w:bCs/>
          <w:iCs/>
        </w:rPr>
      </w:pPr>
    </w:p>
    <w:p w14:paraId="1A7BAC13" w14:textId="158513FF" w:rsidR="0082426D" w:rsidRDefault="0082426D" w:rsidP="003B0F50">
      <w:pPr>
        <w:tabs>
          <w:tab w:val="left" w:pos="4962"/>
        </w:tabs>
        <w:rPr>
          <w:bCs/>
          <w:iCs/>
        </w:rPr>
      </w:pPr>
    </w:p>
    <w:p w14:paraId="2D5CCEDE" w14:textId="77777777" w:rsidR="0082426D" w:rsidRPr="003B0F50" w:rsidRDefault="0082426D" w:rsidP="003B0F50">
      <w:pPr>
        <w:tabs>
          <w:tab w:val="left" w:pos="4962"/>
        </w:tabs>
      </w:pPr>
    </w:p>
    <w:p w14:paraId="164DA69A" w14:textId="77777777" w:rsidR="00692311" w:rsidRDefault="00692311" w:rsidP="00B040C0">
      <w:pPr>
        <w:tabs>
          <w:tab w:val="left" w:pos="4962"/>
        </w:tabs>
      </w:pPr>
    </w:p>
    <w:p w14:paraId="7E7CA4DE" w14:textId="3E09BABC" w:rsidR="00161B9C" w:rsidRPr="006A02F4" w:rsidRDefault="003B0F50" w:rsidP="00B040C0">
      <w:pPr>
        <w:tabs>
          <w:tab w:val="left" w:pos="4962"/>
        </w:tabs>
        <w:rPr>
          <w:bCs/>
        </w:rPr>
      </w:pPr>
      <w:r>
        <w:tab/>
      </w:r>
    </w:p>
    <w:p w14:paraId="6987D21C" w14:textId="77777777" w:rsidR="00937A1D" w:rsidRPr="00782DF8" w:rsidRDefault="00937A1D" w:rsidP="00937A1D">
      <w:pPr>
        <w:rPr>
          <w:sz w:val="18"/>
          <w:szCs w:val="18"/>
        </w:rPr>
      </w:pPr>
      <w:r w:rsidRPr="00782DF8">
        <w:rPr>
          <w:sz w:val="18"/>
          <w:szCs w:val="18"/>
        </w:rPr>
        <w:t>Seznam příloh:</w:t>
      </w:r>
    </w:p>
    <w:p w14:paraId="491332FC" w14:textId="7B782C01" w:rsidR="00937A1D" w:rsidRDefault="00937A1D" w:rsidP="00937A1D">
      <w:pPr>
        <w:rPr>
          <w:sz w:val="18"/>
          <w:szCs w:val="18"/>
        </w:rPr>
      </w:pPr>
      <w:r w:rsidRPr="00782DF8">
        <w:rPr>
          <w:sz w:val="18"/>
          <w:szCs w:val="18"/>
        </w:rPr>
        <w:t xml:space="preserve">Příloha č. 1: Anotace </w:t>
      </w:r>
      <w:r w:rsidR="001A0EAD" w:rsidRPr="00782DF8">
        <w:rPr>
          <w:sz w:val="18"/>
          <w:szCs w:val="18"/>
        </w:rPr>
        <w:t>P</w:t>
      </w:r>
      <w:r w:rsidRPr="00782DF8">
        <w:rPr>
          <w:sz w:val="18"/>
          <w:szCs w:val="18"/>
        </w:rPr>
        <w:t>rodukc</w:t>
      </w:r>
      <w:r w:rsidR="001A0EAD" w:rsidRPr="00782DF8">
        <w:rPr>
          <w:sz w:val="18"/>
          <w:szCs w:val="18"/>
        </w:rPr>
        <w:t>í</w:t>
      </w:r>
    </w:p>
    <w:p w14:paraId="4C3D0F3C" w14:textId="5D7E47CA" w:rsidR="00AC0C04" w:rsidRDefault="00AC0C04" w:rsidP="00937A1D">
      <w:pPr>
        <w:rPr>
          <w:sz w:val="18"/>
          <w:szCs w:val="18"/>
        </w:rPr>
      </w:pPr>
    </w:p>
    <w:p w14:paraId="5094E5CD" w14:textId="7B40C601" w:rsidR="00AC0C04" w:rsidRDefault="00AC0C04" w:rsidP="00937A1D">
      <w:pPr>
        <w:rPr>
          <w:sz w:val="18"/>
          <w:szCs w:val="18"/>
        </w:rPr>
      </w:pPr>
    </w:p>
    <w:p w14:paraId="7EF92113" w14:textId="3676DAE7" w:rsidR="00AC0C04" w:rsidRDefault="00AC0C04" w:rsidP="00937A1D">
      <w:pPr>
        <w:rPr>
          <w:sz w:val="18"/>
          <w:szCs w:val="18"/>
        </w:rPr>
      </w:pPr>
    </w:p>
    <w:p w14:paraId="08B89348" w14:textId="2BF6EFF3" w:rsidR="00AC0C04" w:rsidRDefault="00AC0C04" w:rsidP="00937A1D">
      <w:pPr>
        <w:rPr>
          <w:sz w:val="18"/>
          <w:szCs w:val="18"/>
        </w:rPr>
      </w:pPr>
    </w:p>
    <w:p w14:paraId="3B5FF8FF" w14:textId="6BE01F8F" w:rsidR="00AC0C04" w:rsidRDefault="00AC0C04" w:rsidP="00937A1D">
      <w:pPr>
        <w:rPr>
          <w:sz w:val="18"/>
          <w:szCs w:val="18"/>
        </w:rPr>
      </w:pPr>
    </w:p>
    <w:p w14:paraId="10279163" w14:textId="59012DBF" w:rsidR="00AC0C04" w:rsidRDefault="00AC0C04" w:rsidP="00937A1D">
      <w:pPr>
        <w:rPr>
          <w:sz w:val="18"/>
          <w:szCs w:val="18"/>
        </w:rPr>
      </w:pPr>
    </w:p>
    <w:p w14:paraId="1D44EDBA" w14:textId="7860BD47" w:rsidR="00AC0C04" w:rsidRDefault="00AC0C04" w:rsidP="00937A1D">
      <w:pPr>
        <w:rPr>
          <w:sz w:val="18"/>
          <w:szCs w:val="18"/>
        </w:rPr>
      </w:pPr>
    </w:p>
    <w:p w14:paraId="324A3C4A" w14:textId="64F7A125" w:rsidR="00AC0C04" w:rsidRDefault="00AC0C04" w:rsidP="00937A1D">
      <w:pPr>
        <w:rPr>
          <w:sz w:val="18"/>
          <w:szCs w:val="18"/>
        </w:rPr>
      </w:pPr>
    </w:p>
    <w:p w14:paraId="0AEE0679" w14:textId="77777777" w:rsidR="00AC0C04" w:rsidRPr="00782DF8" w:rsidRDefault="00AC0C04" w:rsidP="00937A1D">
      <w:pPr>
        <w:rPr>
          <w:sz w:val="18"/>
          <w:szCs w:val="18"/>
        </w:rPr>
      </w:pPr>
    </w:p>
    <w:p w14:paraId="060DBD85" w14:textId="0A1C3ABE" w:rsidR="00AC0C04" w:rsidRDefault="00AC0C04" w:rsidP="001678A6">
      <w:pPr>
        <w:spacing w:line="240" w:lineRule="auto"/>
        <w:rPr>
          <w:b/>
          <w:bCs/>
          <w:szCs w:val="24"/>
        </w:rPr>
      </w:pPr>
      <w:r>
        <w:rPr>
          <w:b/>
          <w:bCs/>
          <w:szCs w:val="24"/>
        </w:rPr>
        <w:lastRenderedPageBreak/>
        <w:t>Příloha č. 1</w:t>
      </w:r>
      <w:r w:rsidR="00C0152D">
        <w:rPr>
          <w:b/>
          <w:bCs/>
          <w:szCs w:val="24"/>
        </w:rPr>
        <w:t xml:space="preserve"> – SEZNAM PŘEDSTAVENÍ</w:t>
      </w:r>
    </w:p>
    <w:p w14:paraId="42F02B13" w14:textId="77777777" w:rsidR="00C0152D" w:rsidRPr="005E4DF4" w:rsidRDefault="00C0152D" w:rsidP="00C0152D">
      <w:pPr>
        <w:pStyle w:val="Normlnweb"/>
        <w:spacing w:before="0" w:after="0"/>
        <w:rPr>
          <w:b/>
          <w:bCs/>
          <w:caps/>
        </w:rPr>
      </w:pPr>
      <w:r w:rsidRPr="005E4DF4">
        <w:rPr>
          <w:b/>
          <w:bCs/>
          <w:u w:val="single"/>
        </w:rPr>
        <w:t>ÚTERÝ</w:t>
      </w:r>
    </w:p>
    <w:p w14:paraId="12B14D79" w14:textId="77777777" w:rsidR="00C0152D" w:rsidRPr="00635117" w:rsidRDefault="00C0152D" w:rsidP="00C0152D">
      <w:pPr>
        <w:pStyle w:val="Normlnweb"/>
        <w:spacing w:before="0" w:after="0"/>
        <w:rPr>
          <w:b/>
          <w:color w:val="00B050"/>
        </w:rPr>
      </w:pPr>
    </w:p>
    <w:p w14:paraId="36F5DF11" w14:textId="77777777" w:rsidR="00C0152D" w:rsidRPr="00D13231" w:rsidRDefault="00C0152D" w:rsidP="00C0152D">
      <w:pPr>
        <w:spacing w:line="240" w:lineRule="auto"/>
        <w:rPr>
          <w:szCs w:val="24"/>
        </w:rPr>
      </w:pPr>
      <w:r w:rsidRPr="00D13231">
        <w:rPr>
          <w:b/>
          <w:bCs/>
          <w:szCs w:val="24"/>
        </w:rPr>
        <w:t>POHÁDKOVÉ ÚTERKY NA KAČINĚ – VODNICKÁ POHÁDKA</w:t>
      </w:r>
    </w:p>
    <w:p w14:paraId="117B6D4A" w14:textId="77777777" w:rsidR="00C0152D" w:rsidRPr="00D13231" w:rsidRDefault="00C0152D" w:rsidP="00C0152D">
      <w:pPr>
        <w:pStyle w:val="Normlnweb"/>
        <w:spacing w:before="0" w:after="0"/>
        <w:jc w:val="both"/>
      </w:pPr>
      <w:r w:rsidRPr="00D13231">
        <w:t xml:space="preserve">Veselá, výpravná pohádka, plná kouzel a čarování, protkaná známými i neznámými písničkami o vodě, rybách a rybnících. O vodníkovi </w:t>
      </w:r>
      <w:proofErr w:type="spellStart"/>
      <w:r w:rsidRPr="00D13231">
        <w:t>Šplouchovi</w:t>
      </w:r>
      <w:proofErr w:type="spellEnd"/>
      <w:r w:rsidRPr="00D13231">
        <w:t>, který utekl před trestem vodnického krále a zabydlel se i se svojí vdavek chtivou dcerou Běličkou v klidné tůňce v</w:t>
      </w:r>
      <w:r>
        <w:t> </w:t>
      </w:r>
      <w:r w:rsidRPr="00D13231">
        <w:t>Čechách. Naneštěstí u mlýna, do kterého se právě nastěhovala zlá a lakomá mlynářka...</w:t>
      </w:r>
      <w:r>
        <w:t xml:space="preserve"> </w:t>
      </w:r>
      <w:r w:rsidRPr="00D13231">
        <w:t>A</w:t>
      </w:r>
      <w:r>
        <w:t> </w:t>
      </w:r>
      <w:r w:rsidRPr="00D13231">
        <w:t>co se stane, když do mlýna připluje sám vodnický král i s celou rybí družinou a požádá Běličku o ploutvičku? Zůstane už na věky věků vodník Šplouch v žabí podobě?</w:t>
      </w:r>
      <w:r>
        <w:t xml:space="preserve"> </w:t>
      </w:r>
      <w:r w:rsidRPr="00D13231">
        <w:t>Najd</w:t>
      </w:r>
      <w:r>
        <w:t>e mlynářka ukrytý poklad</w:t>
      </w:r>
      <w:r w:rsidRPr="00D13231">
        <w:t>? Bude za svoji hamižnost potrestaná?</w:t>
      </w:r>
    </w:p>
    <w:p w14:paraId="471C68C1" w14:textId="77777777" w:rsidR="00C0152D" w:rsidRPr="00D13231" w:rsidRDefault="00C0152D" w:rsidP="00C0152D">
      <w:pPr>
        <w:spacing w:line="240" w:lineRule="auto"/>
        <w:jc w:val="both"/>
        <w:rPr>
          <w:szCs w:val="24"/>
        </w:rPr>
      </w:pPr>
      <w:r w:rsidRPr="00D13231">
        <w:rPr>
          <w:b/>
          <w:bCs/>
          <w:szCs w:val="24"/>
        </w:rPr>
        <w:t>Účinkuje:</w:t>
      </w:r>
      <w:r w:rsidRPr="00D13231">
        <w:rPr>
          <w:b/>
          <w:szCs w:val="24"/>
        </w:rPr>
        <w:t xml:space="preserve"> Divadýlko Mrak.</w:t>
      </w:r>
    </w:p>
    <w:p w14:paraId="27EB88C9" w14:textId="77777777" w:rsidR="00C0152D" w:rsidRPr="00D13231" w:rsidRDefault="00C0152D" w:rsidP="00C0152D">
      <w:pPr>
        <w:spacing w:line="240" w:lineRule="auto"/>
        <w:jc w:val="both"/>
        <w:rPr>
          <w:color w:val="FF0000"/>
          <w:szCs w:val="24"/>
        </w:rPr>
      </w:pPr>
    </w:p>
    <w:p w14:paraId="11EB443D" w14:textId="77777777" w:rsidR="00C0152D" w:rsidRPr="00D13231" w:rsidRDefault="00C0152D" w:rsidP="00C0152D">
      <w:pPr>
        <w:spacing w:line="240" w:lineRule="auto"/>
        <w:rPr>
          <w:szCs w:val="24"/>
        </w:rPr>
      </w:pPr>
      <w:r w:rsidRPr="00D13231">
        <w:rPr>
          <w:b/>
          <w:bCs/>
          <w:szCs w:val="24"/>
        </w:rPr>
        <w:t xml:space="preserve">Představení probíhají v </w:t>
      </w:r>
      <w:r>
        <w:rPr>
          <w:b/>
          <w:bCs/>
          <w:szCs w:val="24"/>
        </w:rPr>
        <w:t>úterý</w:t>
      </w:r>
      <w:r w:rsidRPr="00D13231">
        <w:rPr>
          <w:b/>
          <w:bCs/>
          <w:szCs w:val="24"/>
        </w:rPr>
        <w:t xml:space="preserve"> 8., 15., 22. a 29. července a 5., </w:t>
      </w:r>
      <w:r w:rsidRPr="005F27CE">
        <w:rPr>
          <w:b/>
          <w:bCs/>
          <w:szCs w:val="24"/>
        </w:rPr>
        <w:t>12.</w:t>
      </w:r>
      <w:r w:rsidRPr="00D13231">
        <w:rPr>
          <w:b/>
          <w:bCs/>
          <w:szCs w:val="24"/>
        </w:rPr>
        <w:t xml:space="preserve"> a 26. srpna 2025</w:t>
      </w:r>
    </w:p>
    <w:p w14:paraId="09A59B00" w14:textId="77777777" w:rsidR="00C0152D" w:rsidRPr="00D13231" w:rsidRDefault="00C0152D" w:rsidP="00C0152D">
      <w:pPr>
        <w:spacing w:line="240" w:lineRule="auto"/>
        <w:rPr>
          <w:szCs w:val="24"/>
        </w:rPr>
      </w:pPr>
      <w:r w:rsidRPr="00D13231">
        <w:rPr>
          <w:b/>
          <w:bCs/>
          <w:szCs w:val="24"/>
        </w:rPr>
        <w:t>Začátek představení v 11:00 hodin, doba trvání cca 50 minut</w:t>
      </w:r>
    </w:p>
    <w:p w14:paraId="31380360" w14:textId="77777777" w:rsidR="00C0152D" w:rsidRPr="00D13231" w:rsidRDefault="00C0152D" w:rsidP="00C0152D">
      <w:pPr>
        <w:spacing w:line="240" w:lineRule="auto"/>
        <w:rPr>
          <w:szCs w:val="24"/>
        </w:rPr>
      </w:pPr>
      <w:r w:rsidRPr="00D13231">
        <w:rPr>
          <w:b/>
          <w:bCs/>
          <w:szCs w:val="24"/>
        </w:rPr>
        <w:t>Vstupné:</w:t>
      </w:r>
      <w:r w:rsidRPr="00D13231">
        <w:rPr>
          <w:szCs w:val="24"/>
        </w:rPr>
        <w:t xml:space="preserve"> základní – 180,- Kč; snížené (studenti, senioři) – 150,- Kč; snížené II (děti od 2 let, držitelé ZTP) – 100,- Kč; děti do 2 let bez nároku na sedadlo zdarma. </w:t>
      </w:r>
      <w:r w:rsidRPr="00D13231">
        <w:rPr>
          <w:bCs/>
          <w:szCs w:val="24"/>
        </w:rPr>
        <w:t xml:space="preserve">Vstupenky lze zakoupit v informačních centrech a on-line na </w:t>
      </w:r>
      <w:hyperlink r:id="rId12" w:tgtFrame="_blank" w:history="1">
        <w:r w:rsidRPr="00D13231">
          <w:rPr>
            <w:rStyle w:val="Hypertextovodkaz"/>
            <w:bCs/>
            <w:color w:val="auto"/>
            <w:szCs w:val="24"/>
            <w:u w:val="none"/>
          </w:rPr>
          <w:t>www.kutnohorskeleto.cz</w:t>
        </w:r>
      </w:hyperlink>
      <w:r w:rsidRPr="00D13231">
        <w:rPr>
          <w:bCs/>
          <w:szCs w:val="24"/>
        </w:rPr>
        <w:t xml:space="preserve">. </w:t>
      </w:r>
      <w:r w:rsidRPr="00D13231">
        <w:rPr>
          <w:szCs w:val="24"/>
        </w:rPr>
        <w:t xml:space="preserve">Před představením lze zakoupit vstupenky v zámecké pokladně pouze zbývající do celkové kapacity 90 osob. </w:t>
      </w:r>
    </w:p>
    <w:p w14:paraId="4CE65271" w14:textId="0DC29982" w:rsidR="00C0152D" w:rsidRPr="00D13231" w:rsidRDefault="00C0152D" w:rsidP="00C0152D">
      <w:pPr>
        <w:spacing w:line="240" w:lineRule="auto"/>
        <w:rPr>
          <w:szCs w:val="24"/>
        </w:rPr>
      </w:pPr>
      <w:r w:rsidRPr="00D13231">
        <w:rPr>
          <w:b/>
          <w:bCs/>
          <w:szCs w:val="24"/>
        </w:rPr>
        <w:t>Kontakt:</w:t>
      </w:r>
      <w:r w:rsidRPr="00D13231">
        <w:rPr>
          <w:szCs w:val="24"/>
        </w:rPr>
        <w:t xml:space="preserve"> </w:t>
      </w:r>
      <w:proofErr w:type="gramStart"/>
      <w:r w:rsidRPr="00D13231">
        <w:rPr>
          <w:szCs w:val="24"/>
        </w:rPr>
        <w:t>tel.:;</w:t>
      </w:r>
      <w:proofErr w:type="gramEnd"/>
      <w:r w:rsidRPr="00D13231">
        <w:rPr>
          <w:szCs w:val="24"/>
        </w:rPr>
        <w:t xml:space="preserve"> e-mail: </w:t>
      </w:r>
      <w:hyperlink r:id="rId13" w:tgtFrame="_blank" w:history="1">
        <w:r w:rsidRPr="00D13231">
          <w:rPr>
            <w:rStyle w:val="Hypertextovodkaz"/>
            <w:color w:val="auto"/>
            <w:szCs w:val="24"/>
            <w:u w:val="none"/>
          </w:rPr>
          <w:t>pokladna.kacina@nzm.cz</w:t>
        </w:r>
      </w:hyperlink>
    </w:p>
    <w:p w14:paraId="3AF5875A" w14:textId="77777777" w:rsidR="00C0152D" w:rsidRPr="00D13231" w:rsidRDefault="00C0152D" w:rsidP="00C0152D">
      <w:pPr>
        <w:pStyle w:val="Normlnweb"/>
        <w:spacing w:before="0" w:after="0"/>
      </w:pPr>
      <w:r w:rsidRPr="00D13231">
        <w:rPr>
          <w:b/>
          <w:bCs/>
        </w:rPr>
        <w:t>Maximální kapacita:</w:t>
      </w:r>
      <w:r w:rsidRPr="00D13231">
        <w:t xml:space="preserve"> 90 osob      </w:t>
      </w:r>
      <w:r w:rsidRPr="00D13231">
        <w:tab/>
      </w:r>
      <w:r w:rsidRPr="00D13231">
        <w:tab/>
      </w:r>
      <w:r w:rsidRPr="00D13231">
        <w:tab/>
      </w:r>
      <w:r w:rsidRPr="00D13231">
        <w:tab/>
      </w:r>
      <w:r w:rsidRPr="00D13231">
        <w:tab/>
        <w:t> </w:t>
      </w:r>
      <w:hyperlink r:id="rId14" w:history="1">
        <w:r w:rsidRPr="00D13231">
          <w:rPr>
            <w:rStyle w:val="Hypertextovodkaz"/>
            <w:b/>
            <w:color w:val="auto"/>
            <w:u w:val="none"/>
          </w:rPr>
          <w:t>www.nzm.cz/kacina</w:t>
        </w:r>
      </w:hyperlink>
    </w:p>
    <w:p w14:paraId="78565A6A" w14:textId="77777777" w:rsidR="00C0152D" w:rsidRDefault="00C0152D" w:rsidP="00C0152D">
      <w:pPr>
        <w:pStyle w:val="Normlnweb"/>
        <w:spacing w:before="0" w:after="0"/>
      </w:pPr>
    </w:p>
    <w:p w14:paraId="23D782BB" w14:textId="77777777" w:rsidR="00C0152D" w:rsidRDefault="00C0152D" w:rsidP="00C0152D">
      <w:pPr>
        <w:pStyle w:val="Normlnweb"/>
        <w:spacing w:before="0" w:after="0"/>
        <w:rPr>
          <w:b/>
          <w:bCs/>
          <w:u w:val="single"/>
        </w:rPr>
      </w:pPr>
    </w:p>
    <w:p w14:paraId="1DBEFAE8" w14:textId="77777777" w:rsidR="00C0152D" w:rsidRPr="005E4DF4" w:rsidRDefault="00C0152D" w:rsidP="00C0152D">
      <w:pPr>
        <w:pStyle w:val="Normlnweb"/>
        <w:spacing w:before="0" w:after="0"/>
        <w:rPr>
          <w:b/>
          <w:bCs/>
          <w:u w:val="single"/>
        </w:rPr>
      </w:pPr>
      <w:r w:rsidRPr="005E4DF4">
        <w:rPr>
          <w:b/>
          <w:bCs/>
          <w:u w:val="single"/>
        </w:rPr>
        <w:t>ČTVRTEK</w:t>
      </w:r>
    </w:p>
    <w:p w14:paraId="42AC47E2" w14:textId="77777777" w:rsidR="00C0152D" w:rsidRPr="00635117" w:rsidRDefault="00C0152D" w:rsidP="00C0152D">
      <w:pPr>
        <w:pStyle w:val="Normlnweb"/>
        <w:spacing w:before="0" w:after="0"/>
        <w:rPr>
          <w:b/>
          <w:bCs/>
          <w:color w:val="00B050"/>
          <w:u w:val="single"/>
        </w:rPr>
      </w:pPr>
    </w:p>
    <w:p w14:paraId="664E8C61" w14:textId="77777777" w:rsidR="00C0152D" w:rsidRPr="00D13231" w:rsidRDefault="00C0152D" w:rsidP="00C0152D">
      <w:pPr>
        <w:pStyle w:val="Normlnweb"/>
        <w:spacing w:before="0" w:after="0"/>
        <w:rPr>
          <w:sz w:val="22"/>
        </w:rPr>
      </w:pPr>
      <w:r w:rsidRPr="00D13231">
        <w:rPr>
          <w:b/>
          <w:bCs/>
        </w:rPr>
        <w:t xml:space="preserve">POHÁDKOVÉ ČTVRTKY NA ZÁMKU </w:t>
      </w:r>
      <w:r w:rsidRPr="00D13231">
        <w:rPr>
          <w:bCs/>
        </w:rPr>
        <w:t xml:space="preserve">– </w:t>
      </w:r>
      <w:r w:rsidRPr="00D13231">
        <w:rPr>
          <w:rStyle w:val="Siln"/>
        </w:rPr>
        <w:t>CUKROVÉ TINTILIMINTILI</w:t>
      </w:r>
    </w:p>
    <w:p w14:paraId="6E6C58ED" w14:textId="77777777" w:rsidR="00C0152D" w:rsidRPr="00D13231" w:rsidRDefault="00C0152D" w:rsidP="00C0152D">
      <w:pPr>
        <w:pStyle w:val="Normlnweb"/>
        <w:spacing w:before="0" w:after="0"/>
        <w:jc w:val="both"/>
        <w:rPr>
          <w:b/>
          <w:sz w:val="22"/>
        </w:rPr>
      </w:pPr>
      <w:r w:rsidRPr="00D13231">
        <w:rPr>
          <w:rStyle w:val="Siln"/>
          <w:b w:val="0"/>
        </w:rPr>
        <w:t>V zámecké kuchyni pracuje cukrářka Emilka. Své dobroty, které tak ráda peče, nosí zámeckému pánovi Jonatánovi každé ráno i odpoledne. Zámecký pán je okouzlen nejen sladkostmi, ale i samotnou Emilkou. Vyzná se jí z lásky, a tak brzy začne Emilka péct svatební cukroví. Takovou velkou radost však málem zkazí jedno rozzlobené strašidlo. </w:t>
      </w:r>
    </w:p>
    <w:p w14:paraId="4D9C6752" w14:textId="77777777" w:rsidR="00C0152D" w:rsidRPr="00D13231" w:rsidRDefault="00C0152D" w:rsidP="00C0152D">
      <w:pPr>
        <w:pStyle w:val="Normlnweb"/>
        <w:spacing w:before="0" w:after="0"/>
        <w:jc w:val="both"/>
        <w:rPr>
          <w:b/>
        </w:rPr>
      </w:pPr>
      <w:r w:rsidRPr="00D13231">
        <w:rPr>
          <w:b/>
        </w:rPr>
        <w:t>Účinkuje: Divadélko Kůzle.</w:t>
      </w:r>
    </w:p>
    <w:p w14:paraId="04348BEF" w14:textId="77777777" w:rsidR="00C0152D" w:rsidRDefault="00C0152D" w:rsidP="00C0152D">
      <w:pPr>
        <w:pStyle w:val="Normlnweb"/>
        <w:spacing w:before="0" w:after="0"/>
        <w:rPr>
          <w:b/>
          <w:bCs/>
        </w:rPr>
      </w:pPr>
    </w:p>
    <w:p w14:paraId="6EE90CD0" w14:textId="77777777" w:rsidR="00C0152D" w:rsidRDefault="00C0152D" w:rsidP="00C0152D">
      <w:pPr>
        <w:pStyle w:val="Normlnweb"/>
        <w:spacing w:before="0" w:after="0"/>
      </w:pPr>
      <w:r>
        <w:rPr>
          <w:b/>
          <w:bCs/>
        </w:rPr>
        <w:t>Představení probíhají ve čtvrtek 10., 17., 24. a 31. července a 7., 8. a 14. srpna 2025</w:t>
      </w:r>
    </w:p>
    <w:p w14:paraId="7D9D8237" w14:textId="77777777" w:rsidR="00C0152D" w:rsidRDefault="00C0152D" w:rsidP="00C0152D">
      <w:pPr>
        <w:pStyle w:val="Normlnweb"/>
        <w:spacing w:before="0" w:after="0"/>
      </w:pPr>
      <w:r>
        <w:rPr>
          <w:b/>
          <w:bCs/>
        </w:rPr>
        <w:t>Začátek představení v 10:00 a v 11:00 hodin, doba trvání cca 50 minut</w:t>
      </w:r>
    </w:p>
    <w:p w14:paraId="1E998586" w14:textId="77777777" w:rsidR="00C0152D" w:rsidRPr="009D5B66" w:rsidRDefault="00C0152D" w:rsidP="00C0152D">
      <w:pPr>
        <w:pStyle w:val="Normlnweb"/>
        <w:spacing w:before="0" w:after="0"/>
      </w:pPr>
      <w:r>
        <w:rPr>
          <w:b/>
          <w:bCs/>
        </w:rPr>
        <w:t>Vstupné:</w:t>
      </w:r>
      <w:r>
        <w:t xml:space="preserve"> základní – 180,- Kč; snížené (studenti, senioři) – 150,- Kč; snížené II (děti od 2 let, držitelé ZTP) – 100,- Kč; děti do 2 let bez nároku na sedadlo zdarma. </w:t>
      </w:r>
      <w:r w:rsidRPr="005E048C">
        <w:rPr>
          <w:bCs/>
        </w:rPr>
        <w:t xml:space="preserve">Vstupenky lze zakoupit v informačních centrech a on-line na </w:t>
      </w:r>
      <w:hyperlink r:id="rId15" w:tgtFrame="_blank" w:history="1">
        <w:r w:rsidRPr="005E048C">
          <w:rPr>
            <w:rStyle w:val="Hypertextovodkaz"/>
            <w:bCs/>
            <w:color w:val="auto"/>
            <w:u w:val="none"/>
          </w:rPr>
          <w:t>www.kutnohorskeleto.cz</w:t>
        </w:r>
      </w:hyperlink>
      <w:r w:rsidRPr="005E048C">
        <w:rPr>
          <w:bCs/>
        </w:rPr>
        <w:t>.</w:t>
      </w:r>
      <w:r w:rsidRPr="009D5B66">
        <w:rPr>
          <w:b/>
          <w:bCs/>
        </w:rPr>
        <w:t xml:space="preserve"> </w:t>
      </w:r>
      <w:r w:rsidRPr="009D5B66">
        <w:t xml:space="preserve">Před představením lze zakoupit vstupenky v zámecké pokladně pouze zbývající do celkové kapacity 40 osob. </w:t>
      </w:r>
    </w:p>
    <w:p w14:paraId="02A41DCE" w14:textId="68AC16CE" w:rsidR="00C0152D" w:rsidRPr="009D5B66" w:rsidRDefault="00C0152D" w:rsidP="00C0152D">
      <w:pPr>
        <w:pStyle w:val="Normlnweb"/>
        <w:spacing w:before="0" w:after="0"/>
      </w:pPr>
      <w:r w:rsidRPr="009D5B66">
        <w:rPr>
          <w:b/>
          <w:bCs/>
        </w:rPr>
        <w:t>Kontakt:</w:t>
      </w:r>
      <w:r w:rsidRPr="009D5B66">
        <w:t xml:space="preserve"> </w:t>
      </w:r>
      <w:proofErr w:type="gramStart"/>
      <w:r w:rsidRPr="009D5B66">
        <w:t>tel.:;</w:t>
      </w:r>
      <w:proofErr w:type="gramEnd"/>
      <w:r w:rsidRPr="009D5B66">
        <w:t xml:space="preserve"> e-mail: </w:t>
      </w:r>
      <w:hyperlink r:id="rId16" w:tgtFrame="_blank" w:history="1">
        <w:r w:rsidRPr="009D5B66">
          <w:rPr>
            <w:rStyle w:val="Hypertextovodkaz"/>
            <w:color w:val="auto"/>
            <w:u w:val="none"/>
          </w:rPr>
          <w:t>pokladna.kacina@nzm.cz</w:t>
        </w:r>
      </w:hyperlink>
    </w:p>
    <w:p w14:paraId="6D181D2F" w14:textId="77777777" w:rsidR="00C0152D" w:rsidRPr="009D5B66" w:rsidRDefault="00C0152D" w:rsidP="00C0152D">
      <w:pPr>
        <w:pStyle w:val="-wm-msonormal"/>
        <w:spacing w:before="0" w:beforeAutospacing="0" w:after="0" w:afterAutospacing="0"/>
      </w:pPr>
      <w:r w:rsidRPr="009D5B66">
        <w:rPr>
          <w:b/>
          <w:bCs/>
        </w:rPr>
        <w:t xml:space="preserve">Maximální kapacita: </w:t>
      </w:r>
      <w:r w:rsidRPr="009D5B66">
        <w:t>40 osob</w:t>
      </w:r>
      <w:r w:rsidRPr="009D5B66">
        <w:rPr>
          <w:b/>
          <w:bCs/>
        </w:rPr>
        <w:t> </w:t>
      </w:r>
      <w:r w:rsidRPr="009D5B66">
        <w:t xml:space="preserve">                                                        </w:t>
      </w:r>
      <w:hyperlink r:id="rId17" w:tgtFrame="_blank" w:history="1">
        <w:r w:rsidRPr="009D5B66">
          <w:rPr>
            <w:rStyle w:val="Hypertextovodkaz"/>
            <w:b/>
            <w:bCs/>
            <w:color w:val="auto"/>
            <w:u w:val="none"/>
          </w:rPr>
          <w:t>www.nzm.cz</w:t>
        </w:r>
      </w:hyperlink>
      <w:r w:rsidRPr="009D5B66">
        <w:rPr>
          <w:b/>
          <w:bCs/>
        </w:rPr>
        <w:t>/kacina</w:t>
      </w:r>
    </w:p>
    <w:p w14:paraId="51247A81" w14:textId="77777777" w:rsidR="00C0152D" w:rsidRPr="00635117" w:rsidRDefault="00C0152D" w:rsidP="00C0152D">
      <w:pPr>
        <w:pStyle w:val="-wm-msonormal"/>
        <w:spacing w:before="0" w:beforeAutospacing="0" w:after="0" w:afterAutospacing="0"/>
        <w:rPr>
          <w:color w:val="00B050"/>
        </w:rPr>
      </w:pPr>
    </w:p>
    <w:p w14:paraId="7F7C7CF4" w14:textId="77777777" w:rsidR="00C0152D" w:rsidRPr="00635117" w:rsidRDefault="00C0152D" w:rsidP="00C0152D">
      <w:pPr>
        <w:spacing w:line="240" w:lineRule="auto"/>
        <w:rPr>
          <w:b/>
          <w:bCs/>
          <w:caps/>
          <w:color w:val="00B050"/>
          <w:szCs w:val="24"/>
        </w:rPr>
      </w:pPr>
    </w:p>
    <w:p w14:paraId="65D29187" w14:textId="77777777" w:rsidR="00C0152D" w:rsidRPr="00635117" w:rsidRDefault="00C0152D" w:rsidP="00C0152D">
      <w:pPr>
        <w:spacing w:line="240" w:lineRule="auto"/>
        <w:rPr>
          <w:color w:val="00B050"/>
          <w:szCs w:val="24"/>
          <w:shd w:val="clear" w:color="auto" w:fill="FFFFFF"/>
        </w:rPr>
      </w:pPr>
    </w:p>
    <w:p w14:paraId="5A25CFAB" w14:textId="77777777" w:rsidR="00C0152D" w:rsidRPr="00635117" w:rsidRDefault="00C0152D" w:rsidP="00C0152D">
      <w:pPr>
        <w:spacing w:line="240" w:lineRule="auto"/>
        <w:rPr>
          <w:color w:val="00B050"/>
          <w:szCs w:val="24"/>
        </w:rPr>
      </w:pPr>
    </w:p>
    <w:p w14:paraId="779CB4F9" w14:textId="77777777" w:rsidR="00C0152D" w:rsidRDefault="00C0152D" w:rsidP="00C0152D">
      <w:pPr>
        <w:pStyle w:val="Normlnweb"/>
        <w:spacing w:before="0" w:after="0"/>
      </w:pPr>
    </w:p>
    <w:p w14:paraId="51D7BD33" w14:textId="77777777" w:rsidR="00C0152D" w:rsidRPr="00AF2575" w:rsidRDefault="00C0152D" w:rsidP="00C0152D">
      <w:pPr>
        <w:pStyle w:val="Normlnweb"/>
        <w:spacing w:before="0" w:after="0"/>
        <w:rPr>
          <w:b/>
          <w:bCs/>
          <w:u w:val="single"/>
        </w:rPr>
      </w:pPr>
      <w:r>
        <w:rPr>
          <w:b/>
          <w:bCs/>
          <w:u w:val="single"/>
        </w:rPr>
        <w:t>P</w:t>
      </w:r>
      <w:r w:rsidRPr="00AF2575">
        <w:rPr>
          <w:b/>
          <w:bCs/>
          <w:u w:val="single"/>
        </w:rPr>
        <w:t>ÁTEK</w:t>
      </w:r>
    </w:p>
    <w:p w14:paraId="5C823A66" w14:textId="77777777" w:rsidR="00C0152D" w:rsidRPr="00635117" w:rsidRDefault="00C0152D" w:rsidP="00C0152D">
      <w:pPr>
        <w:spacing w:line="240" w:lineRule="auto"/>
        <w:rPr>
          <w:color w:val="00B050"/>
          <w:szCs w:val="24"/>
        </w:rPr>
      </w:pPr>
    </w:p>
    <w:p w14:paraId="0B0731FA" w14:textId="77777777" w:rsidR="00C0152D" w:rsidRDefault="00C0152D" w:rsidP="00C0152D">
      <w:pPr>
        <w:spacing w:line="240" w:lineRule="auto"/>
        <w:rPr>
          <w:b/>
          <w:bCs/>
          <w:szCs w:val="24"/>
          <w:u w:val="single"/>
        </w:rPr>
      </w:pPr>
      <w:r w:rsidRPr="00D13231">
        <w:rPr>
          <w:b/>
          <w:bCs/>
          <w:caps/>
          <w:szCs w:val="24"/>
        </w:rPr>
        <w:t xml:space="preserve">páteční Noční prohlídky – </w:t>
      </w:r>
      <w:r w:rsidRPr="00D13231">
        <w:rPr>
          <w:b/>
          <w:bCs/>
          <w:szCs w:val="24"/>
        </w:rPr>
        <w:t>TENKRÁT V KAČINÁCH</w:t>
      </w:r>
    </w:p>
    <w:p w14:paraId="2E14EBE9" w14:textId="77777777" w:rsidR="00C0152D" w:rsidRPr="00D13231" w:rsidRDefault="00C0152D" w:rsidP="00C0152D">
      <w:pPr>
        <w:spacing w:line="240" w:lineRule="auto"/>
        <w:jc w:val="both"/>
        <w:rPr>
          <w:szCs w:val="24"/>
        </w:rPr>
      </w:pPr>
      <w:r w:rsidRPr="00D13231">
        <w:rPr>
          <w:szCs w:val="24"/>
        </w:rPr>
        <w:t xml:space="preserve">Pojďte se s námi vydat v živých obrazech na divadelně-historickou cestu zámeckými interiéry v osvícených časech Marie Terezie, kdy Chotkové prožívali svůj společenský vzestup, byli </w:t>
      </w:r>
      <w:r w:rsidRPr="00D13231">
        <w:rPr>
          <w:szCs w:val="24"/>
        </w:rPr>
        <w:lastRenderedPageBreak/>
        <w:t xml:space="preserve">povýšeni císařovnou do hraběcího stavu a zakoupili panství Nové Dvory, kde se měl záhy zrodit empírový klenot </w:t>
      </w:r>
      <w:r>
        <w:rPr>
          <w:szCs w:val="24"/>
        </w:rPr>
        <w:t>–</w:t>
      </w:r>
      <w:r w:rsidRPr="00D13231">
        <w:rPr>
          <w:szCs w:val="24"/>
        </w:rPr>
        <w:t xml:space="preserve"> zámek </w:t>
      </w:r>
      <w:proofErr w:type="spellStart"/>
      <w:r w:rsidRPr="00D13231">
        <w:rPr>
          <w:szCs w:val="24"/>
        </w:rPr>
        <w:t>Kačina</w:t>
      </w:r>
      <w:proofErr w:type="spellEnd"/>
      <w:r w:rsidRPr="00D13231">
        <w:rPr>
          <w:szCs w:val="24"/>
        </w:rPr>
        <w:t>. A věřte, že se bude na co dívat, co poslouchat a čemu se smát.</w:t>
      </w:r>
      <w:r>
        <w:rPr>
          <w:szCs w:val="24"/>
        </w:rPr>
        <w:t xml:space="preserve"> </w:t>
      </w:r>
      <w:r w:rsidRPr="00D13231">
        <w:rPr>
          <w:b/>
          <w:szCs w:val="24"/>
        </w:rPr>
        <w:t xml:space="preserve">Hraje </w:t>
      </w:r>
      <w:r w:rsidRPr="00D13231">
        <w:rPr>
          <w:b/>
          <w:bCs/>
          <w:szCs w:val="24"/>
        </w:rPr>
        <w:t xml:space="preserve">Malá divadelní </w:t>
      </w:r>
      <w:proofErr w:type="spellStart"/>
      <w:r w:rsidRPr="00D13231">
        <w:rPr>
          <w:b/>
          <w:bCs/>
          <w:szCs w:val="24"/>
        </w:rPr>
        <w:t>kumpanyje</w:t>
      </w:r>
      <w:proofErr w:type="spellEnd"/>
      <w:r w:rsidRPr="00D13231">
        <w:rPr>
          <w:b/>
          <w:bCs/>
          <w:szCs w:val="24"/>
        </w:rPr>
        <w:t xml:space="preserve"> Kraje Kouřimského</w:t>
      </w:r>
      <w:r w:rsidRPr="00D13231">
        <w:rPr>
          <w:szCs w:val="24"/>
        </w:rPr>
        <w:t xml:space="preserve"> </w:t>
      </w:r>
      <w:r>
        <w:rPr>
          <w:b/>
          <w:szCs w:val="24"/>
        </w:rPr>
        <w:t>(</w:t>
      </w:r>
      <w:r w:rsidRPr="00D13231">
        <w:rPr>
          <w:b/>
          <w:szCs w:val="24"/>
        </w:rPr>
        <w:t xml:space="preserve">soubory </w:t>
      </w:r>
      <w:proofErr w:type="spellStart"/>
      <w:r w:rsidRPr="00D13231">
        <w:rPr>
          <w:b/>
          <w:szCs w:val="24"/>
        </w:rPr>
        <w:t>Mrsťa</w:t>
      </w:r>
      <w:proofErr w:type="spellEnd"/>
      <w:r w:rsidRPr="00D13231">
        <w:rPr>
          <w:b/>
          <w:szCs w:val="24"/>
        </w:rPr>
        <w:t xml:space="preserve"> </w:t>
      </w:r>
      <w:proofErr w:type="spellStart"/>
      <w:r w:rsidRPr="00D13231">
        <w:rPr>
          <w:b/>
          <w:szCs w:val="24"/>
        </w:rPr>
        <w:t>Pr</w:t>
      </w:r>
      <w:r>
        <w:rPr>
          <w:b/>
          <w:szCs w:val="24"/>
        </w:rPr>
        <w:t>sťa</w:t>
      </w:r>
      <w:proofErr w:type="spellEnd"/>
      <w:r>
        <w:rPr>
          <w:b/>
          <w:szCs w:val="24"/>
        </w:rPr>
        <w:t xml:space="preserve"> Kouřim + Malé divadlo Kolín)</w:t>
      </w:r>
      <w:r w:rsidRPr="00D13231">
        <w:rPr>
          <w:b/>
          <w:szCs w:val="24"/>
        </w:rPr>
        <w:t>.</w:t>
      </w:r>
      <w:r>
        <w:rPr>
          <w:b/>
          <w:szCs w:val="24"/>
        </w:rPr>
        <w:t xml:space="preserve"> </w:t>
      </w:r>
      <w:r w:rsidRPr="00D13231">
        <w:rPr>
          <w:b/>
          <w:szCs w:val="24"/>
        </w:rPr>
        <w:t>Scénář a režie: Martin Drahovzal.</w:t>
      </w:r>
    </w:p>
    <w:p w14:paraId="73AB03F0" w14:textId="77777777" w:rsidR="00C0152D" w:rsidRDefault="00C0152D" w:rsidP="00C0152D">
      <w:pPr>
        <w:pStyle w:val="-wm-msonormal"/>
        <w:spacing w:before="0" w:beforeAutospacing="0" w:after="0" w:afterAutospacing="0"/>
        <w:jc w:val="both"/>
        <w:rPr>
          <w:b/>
        </w:rPr>
      </w:pPr>
    </w:p>
    <w:p w14:paraId="02C2F42B" w14:textId="77777777" w:rsidR="00C0152D" w:rsidRPr="00D13231" w:rsidRDefault="00C0152D" w:rsidP="00C0152D">
      <w:pPr>
        <w:pStyle w:val="-wm-msonormal"/>
        <w:spacing w:before="0" w:beforeAutospacing="0" w:after="0" w:afterAutospacing="0"/>
        <w:jc w:val="both"/>
        <w:rPr>
          <w:b/>
        </w:rPr>
      </w:pPr>
      <w:r w:rsidRPr="00D13231">
        <w:rPr>
          <w:b/>
        </w:rPr>
        <w:t xml:space="preserve">Noční prohlídky probíhají v pátek 27. června, 11. a 25. července a 8. a 22. srpna 2025 </w:t>
      </w:r>
    </w:p>
    <w:p w14:paraId="0C1DD158" w14:textId="77777777" w:rsidR="00C0152D" w:rsidRPr="00D13231" w:rsidRDefault="00C0152D" w:rsidP="00C0152D">
      <w:pPr>
        <w:pStyle w:val="Normlnweb"/>
        <w:spacing w:before="0" w:after="0"/>
      </w:pPr>
      <w:r w:rsidRPr="00D13231">
        <w:rPr>
          <w:b/>
          <w:bCs/>
        </w:rPr>
        <w:t>Začátek prohlídky v 19:30 a ve 21:30 hodin, doba trvání cca 1 hodina 15 minut</w:t>
      </w:r>
    </w:p>
    <w:p w14:paraId="6EF4C787" w14:textId="77777777" w:rsidR="00C0152D" w:rsidRPr="00D13231" w:rsidRDefault="00C0152D" w:rsidP="00C0152D">
      <w:pPr>
        <w:pStyle w:val="Normlnweb"/>
        <w:spacing w:before="0" w:after="0"/>
      </w:pPr>
      <w:r w:rsidRPr="00D13231">
        <w:rPr>
          <w:b/>
        </w:rPr>
        <w:t>Vstupné:</w:t>
      </w:r>
      <w:r w:rsidRPr="00D13231">
        <w:t xml:space="preserve"> základní – 180,- Kč; snížené (studenti, senioři) – 150,- Kč; snížené II (děti od 2 let, držitelé ZTP) – 100,- Kč; děti do 2 let bez nároku na sedadlo zdarma. Vstupenky lze zakoupit v informačních centrech a on-line na </w:t>
      </w:r>
      <w:hyperlink r:id="rId18" w:tgtFrame="_blank" w:history="1">
        <w:r w:rsidRPr="00D13231">
          <w:rPr>
            <w:rStyle w:val="Hypertextovodkaz"/>
            <w:rFonts w:eastAsiaTheme="minorHAnsi"/>
            <w:color w:val="auto"/>
            <w:u w:val="none"/>
          </w:rPr>
          <w:t>www.kutnohorskeleto.cz</w:t>
        </w:r>
      </w:hyperlink>
      <w:r w:rsidRPr="00D13231">
        <w:t xml:space="preserve">. Před představením lze zakoupit vstupenky v zámecké pokladně pouze zbývající do celkové kapacity 40 osob. </w:t>
      </w:r>
    </w:p>
    <w:p w14:paraId="3F977D78" w14:textId="7D87D887" w:rsidR="00C0152D" w:rsidRPr="00D13231" w:rsidRDefault="00C0152D" w:rsidP="00C0152D">
      <w:pPr>
        <w:pStyle w:val="Normlnweb"/>
        <w:spacing w:before="0" w:after="0"/>
      </w:pPr>
      <w:r w:rsidRPr="00D13231">
        <w:rPr>
          <w:b/>
          <w:bCs/>
        </w:rPr>
        <w:t>Kontakt:</w:t>
      </w:r>
      <w:r w:rsidRPr="00D13231">
        <w:t xml:space="preserve"> </w:t>
      </w:r>
      <w:proofErr w:type="gramStart"/>
      <w:r w:rsidRPr="00D13231">
        <w:t>tel.:;</w:t>
      </w:r>
      <w:proofErr w:type="gramEnd"/>
      <w:r w:rsidRPr="00D13231">
        <w:t xml:space="preserve"> e-mail: </w:t>
      </w:r>
      <w:hyperlink r:id="rId19" w:tgtFrame="_blank" w:history="1">
        <w:r w:rsidRPr="00D13231">
          <w:rPr>
            <w:rStyle w:val="Hypertextovodkaz"/>
            <w:rFonts w:eastAsiaTheme="minorHAnsi"/>
            <w:color w:val="auto"/>
            <w:u w:val="none"/>
          </w:rPr>
          <w:t>pokladna.kacina@nzm.cz</w:t>
        </w:r>
      </w:hyperlink>
      <w:r w:rsidRPr="00D13231">
        <w:rPr>
          <w:b/>
          <w:bCs/>
        </w:rPr>
        <w:t xml:space="preserve"> </w:t>
      </w:r>
    </w:p>
    <w:p w14:paraId="31B543D4" w14:textId="77777777" w:rsidR="00C0152D" w:rsidRPr="00D13231" w:rsidRDefault="00C0152D" w:rsidP="00C0152D">
      <w:pPr>
        <w:pStyle w:val="Normlnweb"/>
        <w:spacing w:before="0" w:after="0"/>
      </w:pPr>
      <w:r w:rsidRPr="00D13231">
        <w:rPr>
          <w:b/>
          <w:bCs/>
        </w:rPr>
        <w:t>Maximální kapacita:</w:t>
      </w:r>
      <w:r w:rsidRPr="00D13231">
        <w:t xml:space="preserve"> 40 osob                                                         </w:t>
      </w:r>
      <w:hyperlink r:id="rId20" w:tgtFrame="_blank" w:history="1">
        <w:r w:rsidRPr="00D13231">
          <w:rPr>
            <w:rStyle w:val="Hypertextovodkaz"/>
            <w:rFonts w:eastAsiaTheme="minorHAnsi"/>
            <w:b/>
            <w:bCs/>
            <w:color w:val="auto"/>
            <w:u w:val="none"/>
          </w:rPr>
          <w:t>www.nzm.cz</w:t>
        </w:r>
      </w:hyperlink>
      <w:r w:rsidRPr="00D13231">
        <w:rPr>
          <w:b/>
          <w:bCs/>
        </w:rPr>
        <w:t>/kacina</w:t>
      </w:r>
    </w:p>
    <w:p w14:paraId="11F7F0B0" w14:textId="77777777" w:rsidR="00C0152D" w:rsidRDefault="00C0152D" w:rsidP="00C0152D">
      <w:pPr>
        <w:pStyle w:val="Normlnweb"/>
        <w:spacing w:before="0" w:after="0"/>
        <w:rPr>
          <w:b/>
          <w:bCs/>
          <w:caps/>
        </w:rPr>
      </w:pPr>
    </w:p>
    <w:p w14:paraId="6FD94D27" w14:textId="77777777" w:rsidR="00C0152D" w:rsidRDefault="00C0152D" w:rsidP="00C0152D">
      <w:pPr>
        <w:pStyle w:val="Normlnweb"/>
        <w:spacing w:before="0" w:after="0"/>
        <w:rPr>
          <w:b/>
          <w:bCs/>
          <w:caps/>
        </w:rPr>
      </w:pPr>
    </w:p>
    <w:p w14:paraId="7E71BA5D" w14:textId="77777777" w:rsidR="00C0152D" w:rsidRPr="00976F87" w:rsidRDefault="00C0152D" w:rsidP="00C0152D">
      <w:pPr>
        <w:pStyle w:val="Normlnweb"/>
        <w:spacing w:before="0" w:after="0"/>
        <w:rPr>
          <w:b/>
          <w:u w:val="single"/>
        </w:rPr>
      </w:pPr>
      <w:r w:rsidRPr="00976F87">
        <w:rPr>
          <w:b/>
          <w:u w:val="single"/>
        </w:rPr>
        <w:t>SOBOTA</w:t>
      </w:r>
    </w:p>
    <w:p w14:paraId="6C0782E2" w14:textId="77777777" w:rsidR="00C0152D" w:rsidRPr="00775DA4" w:rsidRDefault="00C0152D" w:rsidP="00C0152D">
      <w:pPr>
        <w:pStyle w:val="Normlnweb"/>
        <w:spacing w:before="0" w:after="0"/>
        <w:rPr>
          <w:b/>
        </w:rPr>
      </w:pPr>
      <w:r w:rsidRPr="00775DA4">
        <w:rPr>
          <w:b/>
        </w:rPr>
        <w:t>PROHLÍDKY ZÁMKU KAČINA S DUCHEM RUDYM</w:t>
      </w:r>
    </w:p>
    <w:p w14:paraId="7735171A" w14:textId="5F8ABE1C" w:rsidR="00C0152D" w:rsidRPr="00F249AF" w:rsidRDefault="00C0152D" w:rsidP="00C0152D">
      <w:pPr>
        <w:pStyle w:val="Normlnweb"/>
        <w:spacing w:before="0" w:after="0"/>
        <w:jc w:val="both"/>
      </w:pPr>
      <w:r w:rsidRPr="00F249AF">
        <w:rPr>
          <w:bCs/>
        </w:rPr>
        <w:t xml:space="preserve">Rozverné prohlídky zámku s hravým duchem Rudym. Dámy a pánové! Nechte se vy i vaše dítka vtáhnout do historie průvodcem nadmíru povolaným – </w:t>
      </w:r>
      <w:proofErr w:type="spellStart"/>
      <w:r w:rsidRPr="00F249AF">
        <w:rPr>
          <w:bCs/>
        </w:rPr>
        <w:t>chotkovským</w:t>
      </w:r>
      <w:proofErr w:type="spellEnd"/>
      <w:r w:rsidRPr="00F249AF">
        <w:rPr>
          <w:bCs/>
        </w:rPr>
        <w:t xml:space="preserve"> duchem Rudym, který nejenže sleduje osudy </w:t>
      </w:r>
      <w:proofErr w:type="spellStart"/>
      <w:r w:rsidRPr="00F249AF">
        <w:rPr>
          <w:bCs/>
        </w:rPr>
        <w:t>Kačiny</w:t>
      </w:r>
      <w:proofErr w:type="spellEnd"/>
      <w:r w:rsidRPr="00F249AF">
        <w:rPr>
          <w:bCs/>
        </w:rPr>
        <w:t xml:space="preserve"> a jejích obyvatel bezmála dvě století, ale také miluje divadlo a dobrou zábavu. </w:t>
      </w:r>
      <w:r w:rsidRPr="00F249AF">
        <w:rPr>
          <w:b/>
          <w:bCs/>
        </w:rPr>
        <w:t xml:space="preserve">Účinkuje: </w:t>
      </w:r>
    </w:p>
    <w:p w14:paraId="4AC43C27" w14:textId="77777777" w:rsidR="00C0152D" w:rsidRPr="00F249AF" w:rsidRDefault="00C0152D" w:rsidP="00C0152D">
      <w:pPr>
        <w:pStyle w:val="-wm-msonormal"/>
        <w:spacing w:before="0" w:beforeAutospacing="0" w:after="0" w:afterAutospacing="0"/>
        <w:jc w:val="both"/>
        <w:rPr>
          <w:b/>
          <w:bCs/>
        </w:rPr>
      </w:pPr>
    </w:p>
    <w:p w14:paraId="654479CF" w14:textId="77777777" w:rsidR="00C0152D" w:rsidRPr="00F249AF" w:rsidRDefault="00C0152D" w:rsidP="00C0152D">
      <w:pPr>
        <w:pStyle w:val="-wm-msonormal"/>
        <w:spacing w:before="0" w:beforeAutospacing="0" w:after="0" w:afterAutospacing="0"/>
        <w:jc w:val="both"/>
        <w:rPr>
          <w:b/>
          <w:bCs/>
        </w:rPr>
      </w:pPr>
      <w:r w:rsidRPr="00F249AF">
        <w:rPr>
          <w:b/>
          <w:bCs/>
        </w:rPr>
        <w:t xml:space="preserve">Prohlídky probíhají v sobotu </w:t>
      </w:r>
      <w:r>
        <w:rPr>
          <w:b/>
          <w:bCs/>
        </w:rPr>
        <w:t xml:space="preserve">12. a 26. července a </w:t>
      </w:r>
      <w:r w:rsidRPr="00F249AF">
        <w:rPr>
          <w:b/>
          <w:bCs/>
        </w:rPr>
        <w:t>9. a 23. srpna 2025</w:t>
      </w:r>
    </w:p>
    <w:p w14:paraId="0F01EBA5" w14:textId="77777777" w:rsidR="00C0152D" w:rsidRPr="00F249AF" w:rsidRDefault="00C0152D" w:rsidP="00C0152D">
      <w:pPr>
        <w:pStyle w:val="-wm-msonormal"/>
        <w:spacing w:before="0" w:beforeAutospacing="0" w:after="0" w:afterAutospacing="0"/>
        <w:jc w:val="both"/>
        <w:rPr>
          <w:b/>
          <w:bCs/>
        </w:rPr>
      </w:pPr>
      <w:r w:rsidRPr="00F249AF">
        <w:rPr>
          <w:b/>
          <w:bCs/>
        </w:rPr>
        <w:t>Začátek prohlídky v 10:45, 13:45 a 14:45 hodin, doba trvání cca 1 hodina</w:t>
      </w:r>
    </w:p>
    <w:p w14:paraId="57B9CC91" w14:textId="77777777" w:rsidR="00C0152D" w:rsidRPr="00F249AF" w:rsidRDefault="00C0152D" w:rsidP="00C0152D">
      <w:pPr>
        <w:pStyle w:val="Normlnweb"/>
        <w:spacing w:before="0" w:after="0"/>
      </w:pPr>
      <w:r w:rsidRPr="00F249AF">
        <w:rPr>
          <w:b/>
          <w:bCs/>
        </w:rPr>
        <w:t>Vstupné:</w:t>
      </w:r>
      <w:r w:rsidRPr="00F249AF">
        <w:t xml:space="preserve"> základní – 180,- Kč; snížené (studenti, senioři) – 150,- Kč; snížené II (děti od 2 let, držitelé ZTP) – 100,- Kč; děti do 2 let bez nároku na sedadlo zdarma. </w:t>
      </w:r>
      <w:r w:rsidRPr="00F249AF">
        <w:rPr>
          <w:bCs/>
        </w:rPr>
        <w:t xml:space="preserve">Vstupenky lze zakoupit v informačních centrech a on-line na </w:t>
      </w:r>
      <w:hyperlink r:id="rId21" w:history="1">
        <w:r w:rsidRPr="00F249AF">
          <w:rPr>
            <w:rStyle w:val="Hypertextovodkaz"/>
            <w:bCs/>
            <w:color w:val="auto"/>
            <w:u w:val="none"/>
          </w:rPr>
          <w:t>www.kutnohorskeleto.cz</w:t>
        </w:r>
      </w:hyperlink>
      <w:r w:rsidRPr="00F249AF">
        <w:rPr>
          <w:bCs/>
        </w:rPr>
        <w:t xml:space="preserve">. </w:t>
      </w:r>
      <w:r w:rsidRPr="00F249AF">
        <w:t xml:space="preserve">Před představením lze zakoupit vstupenky v zámecké pokladně pouze zbývající do celkové kapacity 40 osob. </w:t>
      </w:r>
    </w:p>
    <w:p w14:paraId="0DE9B64A" w14:textId="769A0747" w:rsidR="00C0152D" w:rsidRPr="00F249AF" w:rsidRDefault="00C0152D" w:rsidP="00C0152D">
      <w:pPr>
        <w:pStyle w:val="Normlnweb"/>
        <w:spacing w:before="0" w:after="0"/>
      </w:pPr>
      <w:r w:rsidRPr="00F249AF">
        <w:rPr>
          <w:b/>
          <w:bCs/>
        </w:rPr>
        <w:t>Kontakt:</w:t>
      </w:r>
      <w:r w:rsidRPr="00F249AF">
        <w:t xml:space="preserve"> </w:t>
      </w:r>
      <w:proofErr w:type="gramStart"/>
      <w:r w:rsidRPr="00F249AF">
        <w:t>tel.:;</w:t>
      </w:r>
      <w:proofErr w:type="gramEnd"/>
      <w:r w:rsidRPr="00F249AF">
        <w:t xml:space="preserve"> e-mail: pokladna.kacina@nzm.cz</w:t>
      </w:r>
    </w:p>
    <w:p w14:paraId="5A02DFAA" w14:textId="77777777" w:rsidR="00C0152D" w:rsidRPr="00F249AF" w:rsidRDefault="00C0152D" w:rsidP="00C0152D">
      <w:pPr>
        <w:spacing w:line="240" w:lineRule="auto"/>
        <w:rPr>
          <w:b/>
          <w:color w:val="00B050"/>
          <w:szCs w:val="24"/>
        </w:rPr>
      </w:pPr>
      <w:r w:rsidRPr="00F249AF">
        <w:rPr>
          <w:b/>
          <w:szCs w:val="24"/>
        </w:rPr>
        <w:t>Maximální kapacita:</w:t>
      </w:r>
      <w:r w:rsidRPr="00F249AF">
        <w:rPr>
          <w:szCs w:val="24"/>
        </w:rPr>
        <w:t xml:space="preserve"> 40 osob </w:t>
      </w:r>
      <w:r w:rsidRPr="00F249AF">
        <w:rPr>
          <w:szCs w:val="24"/>
        </w:rPr>
        <w:tab/>
      </w:r>
      <w:r w:rsidRPr="00F249AF">
        <w:rPr>
          <w:szCs w:val="24"/>
        </w:rPr>
        <w:tab/>
      </w:r>
      <w:r w:rsidRPr="00F249AF">
        <w:rPr>
          <w:szCs w:val="24"/>
        </w:rPr>
        <w:tab/>
      </w:r>
      <w:r w:rsidRPr="00F249AF">
        <w:rPr>
          <w:szCs w:val="24"/>
        </w:rPr>
        <w:tab/>
      </w:r>
      <w:r w:rsidRPr="00F249AF">
        <w:rPr>
          <w:szCs w:val="24"/>
        </w:rPr>
        <w:tab/>
      </w:r>
      <w:hyperlink r:id="rId22" w:history="1">
        <w:r w:rsidRPr="00F249AF">
          <w:rPr>
            <w:rStyle w:val="Hypertextovodkaz"/>
            <w:b/>
            <w:bCs/>
            <w:color w:val="auto"/>
            <w:szCs w:val="24"/>
            <w:u w:val="none"/>
          </w:rPr>
          <w:t>www.nzm.cz</w:t>
        </w:r>
      </w:hyperlink>
      <w:r w:rsidRPr="00F249AF">
        <w:rPr>
          <w:b/>
          <w:szCs w:val="24"/>
        </w:rPr>
        <w:t>/kacina</w:t>
      </w:r>
    </w:p>
    <w:p w14:paraId="3B4B7219" w14:textId="77777777" w:rsidR="00C0152D" w:rsidRDefault="00C0152D" w:rsidP="00C0152D">
      <w:pPr>
        <w:spacing w:line="240" w:lineRule="auto"/>
        <w:rPr>
          <w:b/>
          <w:bCs/>
          <w:color w:val="00B050"/>
          <w:szCs w:val="24"/>
          <w:u w:val="single"/>
        </w:rPr>
      </w:pPr>
    </w:p>
    <w:p w14:paraId="5864EDCA" w14:textId="77777777" w:rsidR="00C0152D" w:rsidRPr="00F249AF" w:rsidRDefault="00C0152D" w:rsidP="00C0152D">
      <w:pPr>
        <w:spacing w:line="240" w:lineRule="auto"/>
        <w:rPr>
          <w:b/>
          <w:bCs/>
          <w:color w:val="00B050"/>
          <w:szCs w:val="24"/>
          <w:u w:val="single"/>
        </w:rPr>
      </w:pPr>
    </w:p>
    <w:p w14:paraId="33034DE1" w14:textId="77777777" w:rsidR="00C0152D" w:rsidRPr="004F61D9" w:rsidRDefault="00C0152D" w:rsidP="00C0152D">
      <w:pPr>
        <w:spacing w:line="240" w:lineRule="auto"/>
        <w:rPr>
          <w:b/>
          <w:bCs/>
          <w:szCs w:val="24"/>
          <w:u w:val="single"/>
        </w:rPr>
      </w:pPr>
      <w:r w:rsidRPr="004F61D9">
        <w:rPr>
          <w:b/>
          <w:bCs/>
          <w:szCs w:val="24"/>
          <w:u w:val="single"/>
        </w:rPr>
        <w:t>NEDĚLE</w:t>
      </w:r>
    </w:p>
    <w:p w14:paraId="20CF6F02" w14:textId="77777777" w:rsidR="00C0152D" w:rsidRPr="00635117" w:rsidRDefault="00C0152D" w:rsidP="00C0152D">
      <w:pPr>
        <w:spacing w:line="240" w:lineRule="auto"/>
        <w:rPr>
          <w:b/>
          <w:bCs/>
          <w:color w:val="00B050"/>
          <w:szCs w:val="24"/>
          <w:u w:val="single"/>
        </w:rPr>
      </w:pPr>
    </w:p>
    <w:p w14:paraId="50E25107" w14:textId="77777777" w:rsidR="00C0152D" w:rsidRPr="00F249AF" w:rsidRDefault="00C0152D" w:rsidP="00C0152D">
      <w:pPr>
        <w:spacing w:line="240" w:lineRule="auto"/>
        <w:rPr>
          <w:b/>
          <w:szCs w:val="24"/>
        </w:rPr>
      </w:pPr>
      <w:r w:rsidRPr="00F249AF">
        <w:rPr>
          <w:b/>
          <w:szCs w:val="24"/>
        </w:rPr>
        <w:t>NEDĚLNÍ OŽIVENÉ PROHLÍDKY ZÁMKU KAČINA</w:t>
      </w:r>
    </w:p>
    <w:p w14:paraId="154B6751" w14:textId="77777777" w:rsidR="00C0152D" w:rsidRPr="00F249AF" w:rsidRDefault="00C0152D" w:rsidP="00C0152D">
      <w:pPr>
        <w:spacing w:line="240" w:lineRule="auto"/>
        <w:jc w:val="both"/>
        <w:rPr>
          <w:szCs w:val="24"/>
        </w:rPr>
      </w:pPr>
      <w:r w:rsidRPr="00F249AF">
        <w:rPr>
          <w:color w:val="000000"/>
          <w:szCs w:val="24"/>
        </w:rPr>
        <w:t xml:space="preserve">Quido </w:t>
      </w:r>
      <w:proofErr w:type="spellStart"/>
      <w:r w:rsidRPr="00F249AF">
        <w:rPr>
          <w:color w:val="000000"/>
          <w:szCs w:val="24"/>
        </w:rPr>
        <w:t>Thun-Hohenstein</w:t>
      </w:r>
      <w:proofErr w:type="spellEnd"/>
      <w:r w:rsidRPr="00F249AF">
        <w:rPr>
          <w:color w:val="000000"/>
          <w:szCs w:val="24"/>
        </w:rPr>
        <w:t xml:space="preserve">, měl mnohé, přesto se mu čehosi nedostávalo. Předně se uměl narodit. Ctila jej jistá dávka nadšení pro rekonstrukci zámku. Rád cestoval. Oblíbenou destinací byla Afrika, odkud si přivážel lovecké trofeje. Řekněme zcestovalý aristokrat, pečující o posvátný odkaz předků. Jenže taková Afrika není za pakatel a nákladný životní styl přivedl na mizinu nejednoho aristokrata. Quido neměl finanční prostředky a bohužel se zdá, že mu scházel také takt.  Vlastním chováním zapříčinil mnohé spory v rodině. Apanáž svým bratrům vyplácel s údajným ponižujícím jednáním a matku odmítl vpustit na zámek </w:t>
      </w:r>
      <w:proofErr w:type="spellStart"/>
      <w:r w:rsidRPr="00F249AF">
        <w:rPr>
          <w:color w:val="000000"/>
          <w:szCs w:val="24"/>
        </w:rPr>
        <w:t>Kačina</w:t>
      </w:r>
      <w:proofErr w:type="spellEnd"/>
      <w:r w:rsidRPr="00F249AF">
        <w:rPr>
          <w:color w:val="000000"/>
          <w:szCs w:val="24"/>
        </w:rPr>
        <w:t xml:space="preserve">, kde měla oslavit 65. narozeniny. Za stravu, kterou zde dostávala, jí následně zaslal účet. Copak se tehdy seběhlo? Bylo </w:t>
      </w:r>
      <w:proofErr w:type="spellStart"/>
      <w:r w:rsidRPr="00F249AF">
        <w:rPr>
          <w:color w:val="000000"/>
          <w:szCs w:val="24"/>
        </w:rPr>
        <w:t>Quidovo</w:t>
      </w:r>
      <w:proofErr w:type="spellEnd"/>
      <w:r w:rsidRPr="00F249AF">
        <w:rPr>
          <w:color w:val="000000"/>
          <w:szCs w:val="24"/>
        </w:rPr>
        <w:t xml:space="preserve"> jednání nevhodné či oprávněné? Jak shledání s matkou dopadlo?</w:t>
      </w:r>
      <w:r>
        <w:rPr>
          <w:color w:val="000000"/>
          <w:szCs w:val="24"/>
        </w:rPr>
        <w:t xml:space="preserve"> </w:t>
      </w:r>
      <w:r w:rsidRPr="00F249AF">
        <w:rPr>
          <w:color w:val="080809"/>
          <w:szCs w:val="24"/>
        </w:rPr>
        <w:t xml:space="preserve">Srdečně zveme na premiérový </w:t>
      </w:r>
      <w:proofErr w:type="spellStart"/>
      <w:r w:rsidRPr="00F249AF">
        <w:rPr>
          <w:color w:val="080809"/>
          <w:szCs w:val="24"/>
        </w:rPr>
        <w:t>chotkovský</w:t>
      </w:r>
      <w:proofErr w:type="spellEnd"/>
      <w:r w:rsidRPr="00F249AF">
        <w:rPr>
          <w:color w:val="080809"/>
          <w:szCs w:val="24"/>
        </w:rPr>
        <w:t xml:space="preserve"> příběh, přibližující události z roku 1911.</w:t>
      </w:r>
      <w:r>
        <w:rPr>
          <w:color w:val="080809"/>
          <w:szCs w:val="24"/>
        </w:rPr>
        <w:t xml:space="preserve"> </w:t>
      </w:r>
      <w:r w:rsidRPr="00F249AF">
        <w:rPr>
          <w:b/>
          <w:szCs w:val="24"/>
        </w:rPr>
        <w:t xml:space="preserve">Účinkují: Soubory historických tanců </w:t>
      </w:r>
      <w:r w:rsidRPr="00041F57">
        <w:rPr>
          <w:b/>
          <w:szCs w:val="24"/>
        </w:rPr>
        <w:t>Salome a přátelé.</w:t>
      </w:r>
    </w:p>
    <w:p w14:paraId="08C745E0" w14:textId="77777777" w:rsidR="00C0152D" w:rsidRPr="00F249AF" w:rsidRDefault="00C0152D" w:rsidP="00C0152D">
      <w:pPr>
        <w:spacing w:line="240" w:lineRule="auto"/>
        <w:jc w:val="both"/>
        <w:rPr>
          <w:color w:val="FF0000"/>
          <w:szCs w:val="24"/>
        </w:rPr>
      </w:pPr>
    </w:p>
    <w:p w14:paraId="5FD065BC" w14:textId="77777777" w:rsidR="00C0152D" w:rsidRPr="00F249AF" w:rsidRDefault="00C0152D" w:rsidP="00C0152D">
      <w:pPr>
        <w:spacing w:line="240" w:lineRule="auto"/>
        <w:rPr>
          <w:b/>
          <w:szCs w:val="24"/>
        </w:rPr>
      </w:pPr>
      <w:r w:rsidRPr="00F249AF">
        <w:rPr>
          <w:b/>
          <w:szCs w:val="24"/>
        </w:rPr>
        <w:t>Představení probíhají v neděli 13. a 20. července a 10. a 17. srpna 2025</w:t>
      </w:r>
    </w:p>
    <w:p w14:paraId="58DBC273" w14:textId="77777777" w:rsidR="00C0152D" w:rsidRPr="00F249AF" w:rsidRDefault="00C0152D" w:rsidP="00C0152D">
      <w:pPr>
        <w:spacing w:line="240" w:lineRule="auto"/>
        <w:rPr>
          <w:b/>
          <w:szCs w:val="24"/>
        </w:rPr>
      </w:pPr>
      <w:r w:rsidRPr="00F249AF">
        <w:rPr>
          <w:b/>
          <w:szCs w:val="24"/>
        </w:rPr>
        <w:t>Začátek představení v rámci komentovaných prohlídek vždy v 10:00, 12:00 a 14:00 hodin, doba trvání cca 60 minut</w:t>
      </w:r>
    </w:p>
    <w:p w14:paraId="01BF97DD" w14:textId="77777777" w:rsidR="00C0152D" w:rsidRPr="00F249AF" w:rsidRDefault="00C0152D" w:rsidP="00C0152D">
      <w:pPr>
        <w:pStyle w:val="Normlnweb"/>
        <w:spacing w:before="0" w:after="0"/>
      </w:pPr>
      <w:r w:rsidRPr="00F249AF">
        <w:rPr>
          <w:b/>
          <w:bCs/>
        </w:rPr>
        <w:lastRenderedPageBreak/>
        <w:t>Vstupné:</w:t>
      </w:r>
      <w:r w:rsidRPr="00F249AF">
        <w:t xml:space="preserve"> základní – 180,- Kč; snížené (studenti, senioři) – 150,- Kč; snížené II (děti od 2 let, držitelé ZTP) – 100,- Kč; děti do 2 let bez nároku na sedadlo zdarma. Vstupenky lze zakoupit v informačních centrech a on-line na </w:t>
      </w:r>
      <w:hyperlink r:id="rId23" w:history="1">
        <w:r w:rsidRPr="00F249AF">
          <w:rPr>
            <w:rStyle w:val="Hypertextovodkaz"/>
            <w:color w:val="auto"/>
            <w:u w:val="none"/>
          </w:rPr>
          <w:t>www.kutnohorskeleto.cz</w:t>
        </w:r>
      </w:hyperlink>
      <w:r w:rsidRPr="00F249AF">
        <w:t xml:space="preserve">. Před představením lze zakoupit vstupenky v zámecké pokladně pouze zbývající do celkové kapacity 40 osob. </w:t>
      </w:r>
    </w:p>
    <w:p w14:paraId="2E31A3D9" w14:textId="0E163033" w:rsidR="00C0152D" w:rsidRPr="00F249AF" w:rsidRDefault="00C0152D" w:rsidP="00C0152D">
      <w:pPr>
        <w:spacing w:line="240" w:lineRule="auto"/>
        <w:rPr>
          <w:szCs w:val="24"/>
        </w:rPr>
      </w:pPr>
      <w:r w:rsidRPr="00F249AF">
        <w:rPr>
          <w:b/>
          <w:szCs w:val="24"/>
        </w:rPr>
        <w:t>Kontakt:</w:t>
      </w:r>
      <w:r w:rsidRPr="00F249AF">
        <w:rPr>
          <w:szCs w:val="24"/>
        </w:rPr>
        <w:t xml:space="preserve"> tel.:; e-mail: pokladna.kacina@nzm.cz</w:t>
      </w:r>
    </w:p>
    <w:p w14:paraId="416775E7" w14:textId="77777777" w:rsidR="00C0152D" w:rsidRPr="00F249AF" w:rsidRDefault="00C0152D" w:rsidP="00C0152D">
      <w:pPr>
        <w:spacing w:line="240" w:lineRule="auto"/>
        <w:rPr>
          <w:szCs w:val="24"/>
        </w:rPr>
      </w:pPr>
      <w:r w:rsidRPr="00F249AF">
        <w:rPr>
          <w:b/>
          <w:szCs w:val="24"/>
        </w:rPr>
        <w:t xml:space="preserve">Maximální kapacita: </w:t>
      </w:r>
      <w:r w:rsidRPr="00F249AF">
        <w:rPr>
          <w:szCs w:val="24"/>
        </w:rPr>
        <w:t>40 osob                                                          </w:t>
      </w:r>
      <w:r w:rsidRPr="00F249AF">
        <w:rPr>
          <w:b/>
          <w:szCs w:val="24"/>
        </w:rPr>
        <w:t> </w:t>
      </w:r>
      <w:hyperlink r:id="rId24" w:history="1">
        <w:r w:rsidRPr="00F249AF">
          <w:rPr>
            <w:rStyle w:val="Hypertextovodkaz"/>
            <w:b/>
            <w:color w:val="auto"/>
            <w:szCs w:val="24"/>
            <w:u w:val="none"/>
          </w:rPr>
          <w:t>www.nzm.cz/kacina</w:t>
        </w:r>
      </w:hyperlink>
    </w:p>
    <w:p w14:paraId="49B94EF4" w14:textId="63DD7C23" w:rsidR="001678A6" w:rsidRPr="00460BA1" w:rsidRDefault="001678A6" w:rsidP="00C0152D">
      <w:pPr>
        <w:spacing w:line="240" w:lineRule="auto"/>
        <w:rPr>
          <w:szCs w:val="24"/>
        </w:rPr>
      </w:pPr>
    </w:p>
    <w:sectPr w:rsidR="001678A6" w:rsidRPr="00460BA1" w:rsidSect="000F27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B08C" w14:textId="77777777" w:rsidR="00E747DC" w:rsidRDefault="00E747DC" w:rsidP="00937A1D">
      <w:pPr>
        <w:spacing w:line="240" w:lineRule="auto"/>
      </w:pPr>
      <w:r>
        <w:separator/>
      </w:r>
    </w:p>
  </w:endnote>
  <w:endnote w:type="continuationSeparator" w:id="0">
    <w:p w14:paraId="4B3A5D3E" w14:textId="77777777" w:rsidR="00E747DC" w:rsidRDefault="00E747DC" w:rsidP="00937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A754" w14:textId="77777777" w:rsidR="00E747DC" w:rsidRDefault="00E747DC" w:rsidP="00937A1D">
      <w:pPr>
        <w:spacing w:line="240" w:lineRule="auto"/>
      </w:pPr>
      <w:r>
        <w:separator/>
      </w:r>
    </w:p>
  </w:footnote>
  <w:footnote w:type="continuationSeparator" w:id="0">
    <w:p w14:paraId="2C0D341A" w14:textId="77777777" w:rsidR="00E747DC" w:rsidRDefault="00E747DC" w:rsidP="00937A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5" w15:restartNumberingAfterBreak="0">
    <w:nsid w:val="60B84D96"/>
    <w:multiLevelType w:val="hybridMultilevel"/>
    <w:tmpl w:val="AB28AE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DF234EB"/>
    <w:multiLevelType w:val="hybridMultilevel"/>
    <w:tmpl w:val="1584B1CA"/>
    <w:lvl w:ilvl="0" w:tplc="0405000F">
      <w:start w:val="1"/>
      <w:numFmt w:val="decimal"/>
      <w:lvlText w:val="%1."/>
      <w:lvlJc w:val="left"/>
      <w:pPr>
        <w:tabs>
          <w:tab w:val="num" w:pos="1079"/>
        </w:tabs>
        <w:ind w:left="1079" w:hanging="360"/>
      </w:pPr>
      <w:rPr>
        <w:rFonts w:cs="Times New Roman"/>
      </w:rPr>
    </w:lvl>
    <w:lvl w:ilvl="1" w:tplc="04050019">
      <w:start w:val="1"/>
      <w:numFmt w:val="lowerLetter"/>
      <w:lvlText w:val="%2."/>
      <w:lvlJc w:val="left"/>
      <w:pPr>
        <w:tabs>
          <w:tab w:val="num" w:pos="1799"/>
        </w:tabs>
        <w:ind w:left="1799" w:hanging="360"/>
      </w:pPr>
      <w:rPr>
        <w:rFonts w:cs="Times New Roman"/>
      </w:rPr>
    </w:lvl>
    <w:lvl w:ilvl="2" w:tplc="0405001B">
      <w:start w:val="1"/>
      <w:numFmt w:val="lowerRoman"/>
      <w:lvlText w:val="%3."/>
      <w:lvlJc w:val="right"/>
      <w:pPr>
        <w:tabs>
          <w:tab w:val="num" w:pos="2519"/>
        </w:tabs>
        <w:ind w:left="2519" w:hanging="180"/>
      </w:pPr>
      <w:rPr>
        <w:rFonts w:cs="Times New Roman"/>
      </w:rPr>
    </w:lvl>
    <w:lvl w:ilvl="3" w:tplc="0405000F">
      <w:start w:val="1"/>
      <w:numFmt w:val="decimal"/>
      <w:lvlText w:val="%4."/>
      <w:lvlJc w:val="left"/>
      <w:pPr>
        <w:tabs>
          <w:tab w:val="num" w:pos="3239"/>
        </w:tabs>
        <w:ind w:left="3239" w:hanging="360"/>
      </w:pPr>
      <w:rPr>
        <w:rFonts w:cs="Times New Roman"/>
      </w:rPr>
    </w:lvl>
    <w:lvl w:ilvl="4" w:tplc="04050019">
      <w:start w:val="1"/>
      <w:numFmt w:val="lowerLetter"/>
      <w:lvlText w:val="%5."/>
      <w:lvlJc w:val="left"/>
      <w:pPr>
        <w:tabs>
          <w:tab w:val="num" w:pos="3959"/>
        </w:tabs>
        <w:ind w:left="3959" w:hanging="360"/>
      </w:pPr>
      <w:rPr>
        <w:rFonts w:cs="Times New Roman"/>
      </w:rPr>
    </w:lvl>
    <w:lvl w:ilvl="5" w:tplc="0405001B">
      <w:start w:val="1"/>
      <w:numFmt w:val="lowerRoman"/>
      <w:lvlText w:val="%6."/>
      <w:lvlJc w:val="right"/>
      <w:pPr>
        <w:tabs>
          <w:tab w:val="num" w:pos="4679"/>
        </w:tabs>
        <w:ind w:left="4679" w:hanging="180"/>
      </w:pPr>
      <w:rPr>
        <w:rFonts w:cs="Times New Roman"/>
      </w:rPr>
    </w:lvl>
    <w:lvl w:ilvl="6" w:tplc="0405000F">
      <w:start w:val="1"/>
      <w:numFmt w:val="decimal"/>
      <w:lvlText w:val="%7."/>
      <w:lvlJc w:val="left"/>
      <w:pPr>
        <w:tabs>
          <w:tab w:val="num" w:pos="5399"/>
        </w:tabs>
        <w:ind w:left="5399" w:hanging="360"/>
      </w:pPr>
      <w:rPr>
        <w:rFonts w:cs="Times New Roman"/>
      </w:rPr>
    </w:lvl>
    <w:lvl w:ilvl="7" w:tplc="04050019">
      <w:start w:val="1"/>
      <w:numFmt w:val="lowerLetter"/>
      <w:lvlText w:val="%8."/>
      <w:lvlJc w:val="left"/>
      <w:pPr>
        <w:tabs>
          <w:tab w:val="num" w:pos="6119"/>
        </w:tabs>
        <w:ind w:left="6119" w:hanging="360"/>
      </w:pPr>
      <w:rPr>
        <w:rFonts w:cs="Times New Roman"/>
      </w:rPr>
    </w:lvl>
    <w:lvl w:ilvl="8" w:tplc="0405001B">
      <w:start w:val="1"/>
      <w:numFmt w:val="lowerRoman"/>
      <w:lvlText w:val="%9."/>
      <w:lvlJc w:val="right"/>
      <w:pPr>
        <w:tabs>
          <w:tab w:val="num" w:pos="6839"/>
        </w:tabs>
        <w:ind w:left="6839" w:hanging="180"/>
      </w:pPr>
      <w:rPr>
        <w:rFonts w:cs="Times New Roman"/>
      </w:r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0"/>
    <w:lvlOverride w:ilvl="0">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0D"/>
    <w:rsid w:val="00025E41"/>
    <w:rsid w:val="00070651"/>
    <w:rsid w:val="000931F3"/>
    <w:rsid w:val="000A2330"/>
    <w:rsid w:val="000A5EDC"/>
    <w:rsid w:val="000B4E77"/>
    <w:rsid w:val="000C6BB8"/>
    <w:rsid w:val="000F27FB"/>
    <w:rsid w:val="00100365"/>
    <w:rsid w:val="00100994"/>
    <w:rsid w:val="00101F04"/>
    <w:rsid w:val="00136287"/>
    <w:rsid w:val="001556CC"/>
    <w:rsid w:val="00156337"/>
    <w:rsid w:val="00161B9C"/>
    <w:rsid w:val="0016348D"/>
    <w:rsid w:val="001678A6"/>
    <w:rsid w:val="001A0EAD"/>
    <w:rsid w:val="001C2762"/>
    <w:rsid w:val="0021086E"/>
    <w:rsid w:val="00237065"/>
    <w:rsid w:val="002437D1"/>
    <w:rsid w:val="002441F2"/>
    <w:rsid w:val="00247252"/>
    <w:rsid w:val="002643D9"/>
    <w:rsid w:val="002A4864"/>
    <w:rsid w:val="002B598C"/>
    <w:rsid w:val="002F265A"/>
    <w:rsid w:val="00313619"/>
    <w:rsid w:val="00372698"/>
    <w:rsid w:val="003770D5"/>
    <w:rsid w:val="00392E84"/>
    <w:rsid w:val="003A69C5"/>
    <w:rsid w:val="003B0F50"/>
    <w:rsid w:val="003B78F4"/>
    <w:rsid w:val="003C7435"/>
    <w:rsid w:val="003E2991"/>
    <w:rsid w:val="0042701E"/>
    <w:rsid w:val="00431085"/>
    <w:rsid w:val="00460BA1"/>
    <w:rsid w:val="0047116E"/>
    <w:rsid w:val="004851F1"/>
    <w:rsid w:val="00486168"/>
    <w:rsid w:val="00494279"/>
    <w:rsid w:val="004A2A9F"/>
    <w:rsid w:val="004D176B"/>
    <w:rsid w:val="004E7F91"/>
    <w:rsid w:val="004F388B"/>
    <w:rsid w:val="005025CE"/>
    <w:rsid w:val="00502872"/>
    <w:rsid w:val="00505934"/>
    <w:rsid w:val="00517001"/>
    <w:rsid w:val="00522933"/>
    <w:rsid w:val="00532089"/>
    <w:rsid w:val="00574B0D"/>
    <w:rsid w:val="0058187F"/>
    <w:rsid w:val="005A005D"/>
    <w:rsid w:val="005B5360"/>
    <w:rsid w:val="005D4C9F"/>
    <w:rsid w:val="005E1FD1"/>
    <w:rsid w:val="005F27CE"/>
    <w:rsid w:val="00635D7D"/>
    <w:rsid w:val="006505AB"/>
    <w:rsid w:val="00662A52"/>
    <w:rsid w:val="00671F79"/>
    <w:rsid w:val="00692311"/>
    <w:rsid w:val="0069247A"/>
    <w:rsid w:val="006A02F4"/>
    <w:rsid w:val="006D60E0"/>
    <w:rsid w:val="006E28F0"/>
    <w:rsid w:val="007051D6"/>
    <w:rsid w:val="007248E5"/>
    <w:rsid w:val="007360B6"/>
    <w:rsid w:val="00753066"/>
    <w:rsid w:val="007676CD"/>
    <w:rsid w:val="00782DF8"/>
    <w:rsid w:val="00795E66"/>
    <w:rsid w:val="007A2D79"/>
    <w:rsid w:val="007B6B7C"/>
    <w:rsid w:val="007C2F24"/>
    <w:rsid w:val="007F69F5"/>
    <w:rsid w:val="00810DEF"/>
    <w:rsid w:val="0082426D"/>
    <w:rsid w:val="0085449D"/>
    <w:rsid w:val="008908DE"/>
    <w:rsid w:val="008A0112"/>
    <w:rsid w:val="008B5215"/>
    <w:rsid w:val="008C114A"/>
    <w:rsid w:val="008D1CCF"/>
    <w:rsid w:val="008F5260"/>
    <w:rsid w:val="00904470"/>
    <w:rsid w:val="009063E1"/>
    <w:rsid w:val="00937A1D"/>
    <w:rsid w:val="00944911"/>
    <w:rsid w:val="009570BB"/>
    <w:rsid w:val="00973B56"/>
    <w:rsid w:val="00976BC0"/>
    <w:rsid w:val="00980433"/>
    <w:rsid w:val="009A17A3"/>
    <w:rsid w:val="009B4F5B"/>
    <w:rsid w:val="009C0742"/>
    <w:rsid w:val="009C7400"/>
    <w:rsid w:val="009E0C27"/>
    <w:rsid w:val="009F2BB3"/>
    <w:rsid w:val="00A42041"/>
    <w:rsid w:val="00A47A0A"/>
    <w:rsid w:val="00A52798"/>
    <w:rsid w:val="00A5558E"/>
    <w:rsid w:val="00AA4B51"/>
    <w:rsid w:val="00AB1C81"/>
    <w:rsid w:val="00AB56E2"/>
    <w:rsid w:val="00AC0C04"/>
    <w:rsid w:val="00AC42EF"/>
    <w:rsid w:val="00AD195F"/>
    <w:rsid w:val="00AF330A"/>
    <w:rsid w:val="00AF3B75"/>
    <w:rsid w:val="00B040C0"/>
    <w:rsid w:val="00B13B55"/>
    <w:rsid w:val="00B22BD2"/>
    <w:rsid w:val="00B42781"/>
    <w:rsid w:val="00B52D63"/>
    <w:rsid w:val="00B562EE"/>
    <w:rsid w:val="00B65434"/>
    <w:rsid w:val="00B841A6"/>
    <w:rsid w:val="00B8473C"/>
    <w:rsid w:val="00B86C0C"/>
    <w:rsid w:val="00BA286E"/>
    <w:rsid w:val="00BD1C1B"/>
    <w:rsid w:val="00BF68CD"/>
    <w:rsid w:val="00BF7B70"/>
    <w:rsid w:val="00C0152D"/>
    <w:rsid w:val="00C065B8"/>
    <w:rsid w:val="00C1219B"/>
    <w:rsid w:val="00C16E36"/>
    <w:rsid w:val="00C23663"/>
    <w:rsid w:val="00C3752B"/>
    <w:rsid w:val="00C428E0"/>
    <w:rsid w:val="00C465C2"/>
    <w:rsid w:val="00C51024"/>
    <w:rsid w:val="00C964B8"/>
    <w:rsid w:val="00CA53B1"/>
    <w:rsid w:val="00CC134F"/>
    <w:rsid w:val="00CC7782"/>
    <w:rsid w:val="00CD25B8"/>
    <w:rsid w:val="00CE09CA"/>
    <w:rsid w:val="00CE33CD"/>
    <w:rsid w:val="00D15AFF"/>
    <w:rsid w:val="00D17CBD"/>
    <w:rsid w:val="00D73E7D"/>
    <w:rsid w:val="00D94535"/>
    <w:rsid w:val="00DB3CE5"/>
    <w:rsid w:val="00DC6796"/>
    <w:rsid w:val="00DE7DE9"/>
    <w:rsid w:val="00DF7F60"/>
    <w:rsid w:val="00E00830"/>
    <w:rsid w:val="00E46936"/>
    <w:rsid w:val="00E747DC"/>
    <w:rsid w:val="00E93523"/>
    <w:rsid w:val="00E95E41"/>
    <w:rsid w:val="00EA1919"/>
    <w:rsid w:val="00EA6045"/>
    <w:rsid w:val="00EC346C"/>
    <w:rsid w:val="00ED5585"/>
    <w:rsid w:val="00ED6E73"/>
    <w:rsid w:val="00EE0D33"/>
    <w:rsid w:val="00EE1C98"/>
    <w:rsid w:val="00EE62EB"/>
    <w:rsid w:val="00F0383C"/>
    <w:rsid w:val="00F1661A"/>
    <w:rsid w:val="00F17ADC"/>
    <w:rsid w:val="00F4603C"/>
    <w:rsid w:val="00F501A6"/>
    <w:rsid w:val="00F5680D"/>
    <w:rsid w:val="00F6227B"/>
    <w:rsid w:val="00F86BA1"/>
    <w:rsid w:val="00F95473"/>
    <w:rsid w:val="00FB63FC"/>
    <w:rsid w:val="00FF1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08B8"/>
  <w15:docId w15:val="{16C66F11-6AD9-4319-AE4E-684FE4DE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32"/>
        <w:szCs w:val="24"/>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A1D"/>
    <w:pPr>
      <w:suppressAutoHyphens/>
      <w:overflowPunct w:val="0"/>
      <w:autoSpaceDE w:val="0"/>
      <w:spacing w:after="0" w:line="100" w:lineRule="atLeast"/>
    </w:pPr>
    <w:rPr>
      <w:rFonts w:ascii="Times New Roman" w:eastAsia="Times New Roman" w:hAnsi="Times New Roman" w:cs="Times New Roman"/>
      <w:b w:val="0"/>
      <w:kern w:val="2"/>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937A1D"/>
    <w:rPr>
      <w:color w:val="000080"/>
      <w:u w:val="single"/>
    </w:rPr>
  </w:style>
  <w:style w:type="paragraph" w:styleId="Normlnweb">
    <w:name w:val="Normal (Web)"/>
    <w:basedOn w:val="Normln"/>
    <w:link w:val="NormlnwebChar"/>
    <w:uiPriority w:val="99"/>
    <w:unhideWhenUsed/>
    <w:rsid w:val="00937A1D"/>
    <w:pPr>
      <w:spacing w:before="280" w:after="119"/>
    </w:pPr>
  </w:style>
  <w:style w:type="paragraph" w:styleId="Zkladntext3">
    <w:name w:val="Body Text 3"/>
    <w:basedOn w:val="Normln"/>
    <w:link w:val="Zkladntext3Char"/>
    <w:uiPriority w:val="99"/>
    <w:semiHidden/>
    <w:unhideWhenUsed/>
    <w:rsid w:val="00937A1D"/>
    <w:pPr>
      <w:shd w:val="clear" w:color="auto" w:fill="FFFFFF"/>
      <w:suppressAutoHyphens w:val="0"/>
      <w:overflowPunct/>
      <w:autoSpaceDE/>
      <w:autoSpaceDN w:val="0"/>
      <w:spacing w:line="240" w:lineRule="auto"/>
    </w:pPr>
    <w:rPr>
      <w:kern w:val="0"/>
      <w:szCs w:val="24"/>
      <w:lang w:eastAsia="cs-CZ"/>
    </w:rPr>
  </w:style>
  <w:style w:type="character" w:customStyle="1" w:styleId="Zkladntext3Char">
    <w:name w:val="Základní text 3 Char"/>
    <w:basedOn w:val="Standardnpsmoodstavce"/>
    <w:link w:val="Zkladntext3"/>
    <w:uiPriority w:val="99"/>
    <w:semiHidden/>
    <w:rsid w:val="00937A1D"/>
    <w:rPr>
      <w:rFonts w:ascii="Times New Roman" w:eastAsia="Times New Roman" w:hAnsi="Times New Roman" w:cs="Times New Roman"/>
      <w:b w:val="0"/>
      <w:sz w:val="24"/>
      <w:shd w:val="clear" w:color="auto" w:fill="FFFFFF"/>
      <w:lang w:eastAsia="cs-CZ"/>
    </w:rPr>
  </w:style>
  <w:style w:type="paragraph" w:customStyle="1" w:styleId="Odstavecseseznamem1">
    <w:name w:val="Odstavec se seznamem1"/>
    <w:basedOn w:val="Normln"/>
    <w:uiPriority w:val="99"/>
    <w:semiHidden/>
    <w:rsid w:val="00937A1D"/>
  </w:style>
  <w:style w:type="paragraph" w:styleId="Zhlav">
    <w:name w:val="header"/>
    <w:basedOn w:val="Normln"/>
    <w:link w:val="ZhlavChar"/>
    <w:uiPriority w:val="99"/>
    <w:unhideWhenUsed/>
    <w:rsid w:val="00937A1D"/>
    <w:pPr>
      <w:tabs>
        <w:tab w:val="center" w:pos="4536"/>
        <w:tab w:val="right" w:pos="9072"/>
      </w:tabs>
      <w:spacing w:line="240" w:lineRule="auto"/>
    </w:pPr>
  </w:style>
  <w:style w:type="character" w:customStyle="1" w:styleId="ZhlavChar">
    <w:name w:val="Záhlaví Char"/>
    <w:basedOn w:val="Standardnpsmoodstavce"/>
    <w:link w:val="Zhlav"/>
    <w:uiPriority w:val="99"/>
    <w:rsid w:val="00937A1D"/>
    <w:rPr>
      <w:rFonts w:ascii="Times New Roman" w:eastAsia="Times New Roman" w:hAnsi="Times New Roman" w:cs="Times New Roman"/>
      <w:b w:val="0"/>
      <w:kern w:val="2"/>
      <w:sz w:val="24"/>
      <w:szCs w:val="20"/>
      <w:lang w:eastAsia="ar-SA"/>
    </w:rPr>
  </w:style>
  <w:style w:type="paragraph" w:styleId="Zpat">
    <w:name w:val="footer"/>
    <w:basedOn w:val="Normln"/>
    <w:link w:val="ZpatChar"/>
    <w:uiPriority w:val="99"/>
    <w:unhideWhenUsed/>
    <w:rsid w:val="00937A1D"/>
    <w:pPr>
      <w:tabs>
        <w:tab w:val="center" w:pos="4536"/>
        <w:tab w:val="right" w:pos="9072"/>
      </w:tabs>
      <w:spacing w:line="240" w:lineRule="auto"/>
    </w:pPr>
  </w:style>
  <w:style w:type="character" w:customStyle="1" w:styleId="ZpatChar">
    <w:name w:val="Zápatí Char"/>
    <w:basedOn w:val="Standardnpsmoodstavce"/>
    <w:link w:val="Zpat"/>
    <w:uiPriority w:val="99"/>
    <w:rsid w:val="00937A1D"/>
    <w:rPr>
      <w:rFonts w:ascii="Times New Roman" w:eastAsia="Times New Roman" w:hAnsi="Times New Roman" w:cs="Times New Roman"/>
      <w:b w:val="0"/>
      <w:kern w:val="2"/>
      <w:sz w:val="24"/>
      <w:szCs w:val="20"/>
      <w:lang w:eastAsia="ar-SA"/>
    </w:rPr>
  </w:style>
  <w:style w:type="paragraph" w:styleId="Textbubliny">
    <w:name w:val="Balloon Text"/>
    <w:basedOn w:val="Normln"/>
    <w:link w:val="TextbublinyChar"/>
    <w:uiPriority w:val="99"/>
    <w:semiHidden/>
    <w:unhideWhenUsed/>
    <w:rsid w:val="00161B9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1B9C"/>
    <w:rPr>
      <w:rFonts w:ascii="Segoe UI" w:eastAsia="Times New Roman" w:hAnsi="Segoe UI" w:cs="Segoe UI"/>
      <w:b w:val="0"/>
      <w:kern w:val="2"/>
      <w:sz w:val="18"/>
      <w:szCs w:val="18"/>
      <w:lang w:eastAsia="ar-SA"/>
    </w:rPr>
  </w:style>
  <w:style w:type="character" w:styleId="Sledovanodkaz">
    <w:name w:val="FollowedHyperlink"/>
    <w:basedOn w:val="Standardnpsmoodstavce"/>
    <w:uiPriority w:val="99"/>
    <w:semiHidden/>
    <w:unhideWhenUsed/>
    <w:rsid w:val="00E93523"/>
    <w:rPr>
      <w:color w:val="954F72" w:themeColor="followedHyperlink"/>
      <w:u w:val="single"/>
    </w:rPr>
  </w:style>
  <w:style w:type="character" w:styleId="Odkaznakoment">
    <w:name w:val="annotation reference"/>
    <w:basedOn w:val="Standardnpsmoodstavce"/>
    <w:uiPriority w:val="99"/>
    <w:semiHidden/>
    <w:unhideWhenUsed/>
    <w:rsid w:val="00F86BA1"/>
    <w:rPr>
      <w:sz w:val="16"/>
      <w:szCs w:val="16"/>
    </w:rPr>
  </w:style>
  <w:style w:type="paragraph" w:styleId="Textkomente">
    <w:name w:val="annotation text"/>
    <w:basedOn w:val="Normln"/>
    <w:link w:val="TextkomenteChar"/>
    <w:uiPriority w:val="99"/>
    <w:semiHidden/>
    <w:unhideWhenUsed/>
    <w:rsid w:val="00F86BA1"/>
    <w:pPr>
      <w:spacing w:line="240" w:lineRule="auto"/>
    </w:pPr>
    <w:rPr>
      <w:sz w:val="20"/>
    </w:rPr>
  </w:style>
  <w:style w:type="character" w:customStyle="1" w:styleId="TextkomenteChar">
    <w:name w:val="Text komentáře Char"/>
    <w:basedOn w:val="Standardnpsmoodstavce"/>
    <w:link w:val="Textkomente"/>
    <w:uiPriority w:val="99"/>
    <w:semiHidden/>
    <w:rsid w:val="00F86BA1"/>
    <w:rPr>
      <w:rFonts w:ascii="Times New Roman" w:eastAsia="Times New Roman" w:hAnsi="Times New Roman" w:cs="Times New Roman"/>
      <w:b w:val="0"/>
      <w:kern w:val="2"/>
      <w:sz w:val="20"/>
      <w:szCs w:val="20"/>
      <w:lang w:eastAsia="ar-SA"/>
    </w:rPr>
  </w:style>
  <w:style w:type="paragraph" w:styleId="Pedmtkomente">
    <w:name w:val="annotation subject"/>
    <w:basedOn w:val="Textkomente"/>
    <w:next w:val="Textkomente"/>
    <w:link w:val="PedmtkomenteChar"/>
    <w:uiPriority w:val="99"/>
    <w:semiHidden/>
    <w:unhideWhenUsed/>
    <w:rsid w:val="00F86BA1"/>
    <w:rPr>
      <w:b/>
      <w:bCs/>
    </w:rPr>
  </w:style>
  <w:style w:type="character" w:customStyle="1" w:styleId="PedmtkomenteChar">
    <w:name w:val="Předmět komentáře Char"/>
    <w:basedOn w:val="TextkomenteChar"/>
    <w:link w:val="Pedmtkomente"/>
    <w:uiPriority w:val="99"/>
    <w:semiHidden/>
    <w:rsid w:val="00F86BA1"/>
    <w:rPr>
      <w:rFonts w:ascii="Times New Roman" w:eastAsia="Times New Roman" w:hAnsi="Times New Roman" w:cs="Times New Roman"/>
      <w:b/>
      <w:bCs/>
      <w:kern w:val="2"/>
      <w:sz w:val="20"/>
      <w:szCs w:val="20"/>
      <w:lang w:eastAsia="ar-SA"/>
    </w:rPr>
  </w:style>
  <w:style w:type="character" w:styleId="Zdraznn">
    <w:name w:val="Emphasis"/>
    <w:basedOn w:val="Standardnpsmoodstavce"/>
    <w:uiPriority w:val="20"/>
    <w:qFormat/>
    <w:rsid w:val="0069247A"/>
    <w:rPr>
      <w:i/>
      <w:iCs/>
    </w:rPr>
  </w:style>
  <w:style w:type="paragraph" w:customStyle="1" w:styleId="-wm-msonormal">
    <w:name w:val="-wm-msonormal"/>
    <w:basedOn w:val="Normln"/>
    <w:rsid w:val="00944911"/>
    <w:pPr>
      <w:suppressAutoHyphens w:val="0"/>
      <w:overflowPunct/>
      <w:autoSpaceDE/>
      <w:spacing w:before="100" w:beforeAutospacing="1" w:after="100" w:afterAutospacing="1" w:line="240" w:lineRule="auto"/>
    </w:pPr>
    <w:rPr>
      <w:rFonts w:eastAsiaTheme="minorHAnsi"/>
      <w:kern w:val="0"/>
      <w:szCs w:val="24"/>
      <w:lang w:eastAsia="cs-CZ"/>
    </w:rPr>
  </w:style>
  <w:style w:type="character" w:customStyle="1" w:styleId="NormlnwebChar">
    <w:name w:val="Normální (web) Char"/>
    <w:basedOn w:val="Standardnpsmoodstavce"/>
    <w:link w:val="Normlnweb"/>
    <w:uiPriority w:val="99"/>
    <w:locked/>
    <w:rsid w:val="00944911"/>
    <w:rPr>
      <w:rFonts w:ascii="Times New Roman" w:eastAsia="Times New Roman" w:hAnsi="Times New Roman" w:cs="Times New Roman"/>
      <w:b w:val="0"/>
      <w:kern w:val="2"/>
      <w:sz w:val="24"/>
      <w:szCs w:val="20"/>
      <w:lang w:eastAsia="ar-SA"/>
    </w:rPr>
  </w:style>
  <w:style w:type="paragraph" w:styleId="Odstavecseseznamem">
    <w:name w:val="List Paragraph"/>
    <w:basedOn w:val="Normln"/>
    <w:uiPriority w:val="34"/>
    <w:qFormat/>
    <w:rsid w:val="008A0112"/>
    <w:pPr>
      <w:ind w:left="720"/>
      <w:contextualSpacing/>
    </w:pPr>
  </w:style>
  <w:style w:type="paragraph" w:styleId="Bezmezer">
    <w:name w:val="No Spacing"/>
    <w:uiPriority w:val="1"/>
    <w:qFormat/>
    <w:rsid w:val="00BA286E"/>
    <w:pPr>
      <w:spacing w:after="0" w:line="240" w:lineRule="auto"/>
    </w:pPr>
    <w:rPr>
      <w:rFonts w:asciiTheme="minorHAnsi" w:hAnsiTheme="minorHAnsi" w:cstheme="minorBidi"/>
      <w:b w:val="0"/>
      <w:sz w:val="22"/>
      <w:szCs w:val="22"/>
    </w:rPr>
  </w:style>
  <w:style w:type="paragraph" w:styleId="Revize">
    <w:name w:val="Revision"/>
    <w:hidden/>
    <w:uiPriority w:val="99"/>
    <w:semiHidden/>
    <w:rsid w:val="00B42781"/>
    <w:pPr>
      <w:spacing w:after="0" w:line="240" w:lineRule="auto"/>
    </w:pPr>
    <w:rPr>
      <w:rFonts w:ascii="Times New Roman" w:eastAsia="Times New Roman" w:hAnsi="Times New Roman" w:cs="Times New Roman"/>
      <w:b w:val="0"/>
      <w:kern w:val="2"/>
      <w:sz w:val="24"/>
      <w:szCs w:val="20"/>
      <w:lang w:eastAsia="ar-SA"/>
    </w:rPr>
  </w:style>
  <w:style w:type="character" w:styleId="Siln">
    <w:name w:val="Strong"/>
    <w:basedOn w:val="Standardnpsmoodstavce"/>
    <w:uiPriority w:val="22"/>
    <w:qFormat/>
    <w:rsid w:val="00C0152D"/>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8179">
      <w:bodyDiv w:val="1"/>
      <w:marLeft w:val="0"/>
      <w:marRight w:val="0"/>
      <w:marTop w:val="0"/>
      <w:marBottom w:val="0"/>
      <w:divBdr>
        <w:top w:val="none" w:sz="0" w:space="0" w:color="auto"/>
        <w:left w:val="none" w:sz="0" w:space="0" w:color="auto"/>
        <w:bottom w:val="none" w:sz="0" w:space="0" w:color="auto"/>
        <w:right w:val="none" w:sz="0" w:space="0" w:color="auto"/>
      </w:divBdr>
    </w:div>
    <w:div w:id="1015688111">
      <w:bodyDiv w:val="1"/>
      <w:marLeft w:val="0"/>
      <w:marRight w:val="0"/>
      <w:marTop w:val="0"/>
      <w:marBottom w:val="0"/>
      <w:divBdr>
        <w:top w:val="none" w:sz="0" w:space="0" w:color="auto"/>
        <w:left w:val="none" w:sz="0" w:space="0" w:color="auto"/>
        <w:bottom w:val="none" w:sz="0" w:space="0" w:color="auto"/>
        <w:right w:val="none" w:sz="0" w:space="0" w:color="auto"/>
      </w:divBdr>
    </w:div>
    <w:div w:id="1182207550">
      <w:bodyDiv w:val="1"/>
      <w:marLeft w:val="0"/>
      <w:marRight w:val="0"/>
      <w:marTop w:val="0"/>
      <w:marBottom w:val="0"/>
      <w:divBdr>
        <w:top w:val="none" w:sz="0" w:space="0" w:color="auto"/>
        <w:left w:val="none" w:sz="0" w:space="0" w:color="auto"/>
        <w:bottom w:val="none" w:sz="0" w:space="0" w:color="auto"/>
        <w:right w:val="none" w:sz="0" w:space="0" w:color="auto"/>
      </w:divBdr>
    </w:div>
    <w:div w:id="1356081568">
      <w:bodyDiv w:val="1"/>
      <w:marLeft w:val="0"/>
      <w:marRight w:val="0"/>
      <w:marTop w:val="0"/>
      <w:marBottom w:val="0"/>
      <w:divBdr>
        <w:top w:val="none" w:sz="0" w:space="0" w:color="auto"/>
        <w:left w:val="none" w:sz="0" w:space="0" w:color="auto"/>
        <w:bottom w:val="none" w:sz="0" w:space="0" w:color="auto"/>
        <w:right w:val="none" w:sz="0" w:space="0" w:color="auto"/>
      </w:divBdr>
    </w:div>
    <w:div w:id="209990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tnohorskeleto.cz/" TargetMode="External"/><Relationship Id="rId13" Type="http://schemas.openxmlformats.org/officeDocument/2006/relationships/hyperlink" Target="mailto:pokladna.kacina@nzm.cz" TargetMode="External"/><Relationship Id="rId18" Type="http://schemas.openxmlformats.org/officeDocument/2006/relationships/hyperlink" Target="http://www.kutnohorskeleto.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utnohorskeleto.cz" TargetMode="External"/><Relationship Id="rId7" Type="http://schemas.openxmlformats.org/officeDocument/2006/relationships/endnotes" Target="endnotes.xml"/><Relationship Id="rId12" Type="http://schemas.openxmlformats.org/officeDocument/2006/relationships/hyperlink" Target="http://www.kutnohorskeleto.cz" TargetMode="External"/><Relationship Id="rId17" Type="http://schemas.openxmlformats.org/officeDocument/2006/relationships/hyperlink" Target="http://www.nzm.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kladna.kacina@nzm.cz" TargetMode="External"/><Relationship Id="rId20" Type="http://schemas.openxmlformats.org/officeDocument/2006/relationships/hyperlink" Target="http://www.nzm.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skutnohorsko.cz" TargetMode="External"/><Relationship Id="rId24" Type="http://schemas.openxmlformats.org/officeDocument/2006/relationships/hyperlink" Target="http://www.nzm.cz/kacina" TargetMode="External"/><Relationship Id="rId5" Type="http://schemas.openxmlformats.org/officeDocument/2006/relationships/webSettings" Target="webSettings.xml"/><Relationship Id="rId15" Type="http://schemas.openxmlformats.org/officeDocument/2006/relationships/hyperlink" Target="http://www.kutnohorskeleto.cz" TargetMode="External"/><Relationship Id="rId23" Type="http://schemas.openxmlformats.org/officeDocument/2006/relationships/hyperlink" Target="http://www.kutnohorskeleto.cz" TargetMode="External"/><Relationship Id="rId10" Type="http://schemas.openxmlformats.org/officeDocument/2006/relationships/hyperlink" Target="http://www.kutnohorskeleto.cz/" TargetMode="External"/><Relationship Id="rId19" Type="http://schemas.openxmlformats.org/officeDocument/2006/relationships/hyperlink" Target="mailto:pokladna.kacina@nzm.cz" TargetMode="External"/><Relationship Id="rId4" Type="http://schemas.openxmlformats.org/officeDocument/2006/relationships/settings" Target="settings.xml"/><Relationship Id="rId9" Type="http://schemas.openxmlformats.org/officeDocument/2006/relationships/hyperlink" Target="http://Webu" TargetMode="External"/><Relationship Id="rId14" Type="http://schemas.openxmlformats.org/officeDocument/2006/relationships/hyperlink" Target="http://www.nzm.cz/kacina" TargetMode="External"/><Relationship Id="rId22" Type="http://schemas.openxmlformats.org/officeDocument/2006/relationships/hyperlink" Target="http://www.nz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429F0-B2ED-4C15-9577-FF3B3BD9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2343</Words>
  <Characters>13824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Štecherová Alena</dc:creator>
  <cp:keywords/>
  <dc:description/>
  <cp:lastModifiedBy>Vychodilová Gabriela</cp:lastModifiedBy>
  <cp:revision>17</cp:revision>
  <cp:lastPrinted>2024-06-04T07:27:00Z</cp:lastPrinted>
  <dcterms:created xsi:type="dcterms:W3CDTF">2024-06-03T08:47:00Z</dcterms:created>
  <dcterms:modified xsi:type="dcterms:W3CDTF">2025-09-22T09:10:00Z</dcterms:modified>
</cp:coreProperties>
</file>