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9840" w14:textId="77777777" w:rsidR="00E92B95" w:rsidRDefault="000B72B3">
      <w:pPr>
        <w:spacing w:before="41"/>
        <w:ind w:left="2888" w:right="3221"/>
        <w:jc w:val="center"/>
        <w:rPr>
          <w:b/>
          <w:sz w:val="28"/>
        </w:rPr>
      </w:pPr>
      <w:r>
        <w:rPr>
          <w:b/>
          <w:sz w:val="28"/>
        </w:rPr>
        <w:t>MSIC Startup Impuls</w:t>
      </w:r>
    </w:p>
    <w:p w14:paraId="33839841" w14:textId="77777777" w:rsidR="00E92B95" w:rsidRDefault="000B72B3">
      <w:pPr>
        <w:pStyle w:val="Nadpis1"/>
        <w:spacing w:before="146"/>
        <w:ind w:left="2888" w:right="3224" w:firstLine="0"/>
        <w:jc w:val="center"/>
      </w:pPr>
      <w:r>
        <w:t>SMLOUVA O KONZULTAČNÍ PODPOŘE</w:t>
      </w:r>
    </w:p>
    <w:p w14:paraId="33839842" w14:textId="77777777" w:rsidR="00E92B95" w:rsidRDefault="00E92B95">
      <w:pPr>
        <w:pStyle w:val="Zkladntext"/>
        <w:rPr>
          <w:b/>
          <w:sz w:val="22"/>
        </w:rPr>
      </w:pPr>
    </w:p>
    <w:p w14:paraId="33839843" w14:textId="77777777" w:rsidR="00E92B95" w:rsidRDefault="000B72B3">
      <w:pPr>
        <w:ind w:left="2888" w:right="3221"/>
        <w:jc w:val="center"/>
        <w:rPr>
          <w:b/>
          <w:sz w:val="24"/>
        </w:rPr>
      </w:pPr>
      <w:r>
        <w:rPr>
          <w:b/>
          <w:sz w:val="24"/>
        </w:rPr>
        <w:t>OP-25-0573</w:t>
      </w:r>
    </w:p>
    <w:p w14:paraId="33839844" w14:textId="77777777" w:rsidR="00E92B95" w:rsidRDefault="00E92B95">
      <w:pPr>
        <w:pStyle w:val="Zkladntext"/>
        <w:spacing w:before="10"/>
        <w:rPr>
          <w:b/>
          <w:sz w:val="17"/>
        </w:rPr>
      </w:pPr>
    </w:p>
    <w:p w14:paraId="33839845" w14:textId="77777777" w:rsidR="00E92B95" w:rsidRDefault="000B72B3">
      <w:pPr>
        <w:spacing w:before="51"/>
        <w:ind w:left="11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33839846" w14:textId="77777777" w:rsidR="00E92B95" w:rsidRDefault="00E92B95">
      <w:pPr>
        <w:pStyle w:val="Zkladntext"/>
        <w:spacing w:before="9"/>
        <w:rPr>
          <w:b/>
          <w:sz w:val="19"/>
        </w:rPr>
      </w:pPr>
    </w:p>
    <w:p w14:paraId="33839847" w14:textId="77777777" w:rsidR="00E92B95" w:rsidRDefault="000B72B3">
      <w:pPr>
        <w:pStyle w:val="Zkladntext"/>
        <w:tabs>
          <w:tab w:val="left" w:pos="3659"/>
        </w:tabs>
        <w:spacing w:before="52"/>
        <w:ind w:left="118"/>
      </w:pPr>
      <w:r>
        <w:t>Název:</w:t>
      </w:r>
      <w:r>
        <w:tab/>
        <w:t>Moravskoslezské inovační centrum Ostrava,</w:t>
      </w:r>
      <w:r>
        <w:rPr>
          <w:spacing w:val="-3"/>
        </w:rPr>
        <w:t xml:space="preserve"> </w:t>
      </w:r>
      <w:r>
        <w:t>a.s.</w:t>
      </w:r>
    </w:p>
    <w:p w14:paraId="33839848" w14:textId="77777777" w:rsidR="00E92B95" w:rsidRDefault="000B72B3">
      <w:pPr>
        <w:pStyle w:val="Zkladntext"/>
        <w:tabs>
          <w:tab w:val="left" w:pos="3659"/>
        </w:tabs>
        <w:ind w:left="11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5"/>
        </w:rPr>
        <w:t xml:space="preserve"> </w:t>
      </w:r>
      <w:r>
        <w:t>Ostrava</w:t>
      </w:r>
    </w:p>
    <w:p w14:paraId="33839849" w14:textId="77777777" w:rsidR="00E92B95" w:rsidRDefault="000B72B3">
      <w:pPr>
        <w:pStyle w:val="Zkladntext"/>
        <w:tabs>
          <w:tab w:val="right" w:pos="4634"/>
        </w:tabs>
        <w:spacing w:before="2"/>
        <w:ind w:left="118"/>
      </w:pPr>
      <w:r>
        <w:t>IČO:</w:t>
      </w:r>
      <w:r>
        <w:tab/>
        <w:t>25379631</w:t>
      </w:r>
    </w:p>
    <w:p w14:paraId="3383984A" w14:textId="77777777" w:rsidR="00E92B95" w:rsidRDefault="000B72B3">
      <w:pPr>
        <w:pStyle w:val="Zkladntext"/>
        <w:ind w:left="118"/>
      </w:pPr>
      <w:r>
        <w:t>Zastoupený (na základě</w:t>
      </w:r>
    </w:p>
    <w:p w14:paraId="3383984B" w14:textId="54AC4DB5" w:rsidR="00E92B95" w:rsidRDefault="000B72B3">
      <w:pPr>
        <w:pStyle w:val="Zkladntext"/>
        <w:tabs>
          <w:tab w:val="left" w:pos="3659"/>
        </w:tabs>
        <w:ind w:left="11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AA5FFD">
        <w:t>xxxx</w:t>
      </w:r>
      <w:proofErr w:type="spellEnd"/>
    </w:p>
    <w:p w14:paraId="3F416349" w14:textId="4A8AC8B4" w:rsidR="00AA5FFD" w:rsidRDefault="000B72B3">
      <w:pPr>
        <w:tabs>
          <w:tab w:val="left" w:pos="3659"/>
        </w:tabs>
        <w:spacing w:before="119"/>
        <w:ind w:left="118" w:right="4897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AA5FFD">
        <w:rPr>
          <w:sz w:val="24"/>
        </w:rPr>
        <w:t>xxxx</w:t>
      </w:r>
      <w:proofErr w:type="spellEnd"/>
    </w:p>
    <w:p w14:paraId="3383984C" w14:textId="330AC557" w:rsidR="00E92B95" w:rsidRDefault="000B72B3">
      <w:pPr>
        <w:tabs>
          <w:tab w:val="left" w:pos="3659"/>
        </w:tabs>
        <w:spacing w:before="119"/>
        <w:ind w:left="118" w:right="4897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3383984D" w14:textId="77777777" w:rsidR="00E92B95" w:rsidRDefault="00E92B95">
      <w:pPr>
        <w:pStyle w:val="Zkladntext"/>
      </w:pPr>
    </w:p>
    <w:p w14:paraId="3383984E" w14:textId="77777777" w:rsidR="00E92B95" w:rsidRDefault="00E92B95">
      <w:pPr>
        <w:pStyle w:val="Zkladntext"/>
      </w:pPr>
    </w:p>
    <w:p w14:paraId="3383984F" w14:textId="77777777" w:rsidR="00E92B95" w:rsidRDefault="00E92B95">
      <w:pPr>
        <w:pStyle w:val="Zkladntext"/>
      </w:pPr>
    </w:p>
    <w:p w14:paraId="33839850" w14:textId="77777777" w:rsidR="00E92B95" w:rsidRDefault="00E92B95">
      <w:pPr>
        <w:pStyle w:val="Zkladntext"/>
      </w:pPr>
    </w:p>
    <w:p w14:paraId="33839851" w14:textId="77777777" w:rsidR="00E92B95" w:rsidRDefault="000B72B3">
      <w:pPr>
        <w:pStyle w:val="Nadpis1"/>
        <w:ind w:left="11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33839852" w14:textId="77777777" w:rsidR="00E92B95" w:rsidRDefault="00E92B95">
      <w:pPr>
        <w:pStyle w:val="Zkladntext"/>
        <w:spacing w:before="9"/>
        <w:rPr>
          <w:b/>
          <w:sz w:val="19"/>
        </w:rPr>
      </w:pPr>
    </w:p>
    <w:p w14:paraId="33839853" w14:textId="77777777" w:rsidR="00E92B95" w:rsidRDefault="000B72B3">
      <w:pPr>
        <w:pStyle w:val="Zkladntext"/>
        <w:tabs>
          <w:tab w:val="left" w:pos="3659"/>
        </w:tabs>
        <w:spacing w:before="52"/>
        <w:ind w:left="118"/>
      </w:pPr>
      <w:r>
        <w:t>Název:</w:t>
      </w:r>
      <w:r>
        <w:tab/>
        <w:t>Ondřej Širůček (Tichá</w:t>
      </w:r>
      <w:r>
        <w:rPr>
          <w:spacing w:val="-4"/>
        </w:rPr>
        <w:t xml:space="preserve"> </w:t>
      </w:r>
      <w:r>
        <w:t>toaleta)</w:t>
      </w:r>
    </w:p>
    <w:p w14:paraId="33839854" w14:textId="77777777" w:rsidR="00E92B95" w:rsidRDefault="000B72B3">
      <w:pPr>
        <w:pStyle w:val="Zkladntext"/>
        <w:tabs>
          <w:tab w:val="left" w:pos="3659"/>
        </w:tabs>
        <w:ind w:left="118"/>
      </w:pPr>
      <w:r>
        <w:t>Sídlo:</w:t>
      </w:r>
      <w:r>
        <w:tab/>
        <w:t>Wolkerova 1029/12, Bílovec</w:t>
      </w:r>
      <w:r>
        <w:rPr>
          <w:spacing w:val="-3"/>
        </w:rPr>
        <w:t xml:space="preserve"> </w:t>
      </w:r>
      <w:r>
        <w:t>74301</w:t>
      </w:r>
    </w:p>
    <w:p w14:paraId="33839855" w14:textId="77777777" w:rsidR="00E92B95" w:rsidRDefault="000B72B3">
      <w:pPr>
        <w:pStyle w:val="Zkladntext"/>
        <w:tabs>
          <w:tab w:val="right" w:pos="4634"/>
        </w:tabs>
        <w:ind w:left="118"/>
      </w:pPr>
      <w:r>
        <w:t>IČO:</w:t>
      </w:r>
      <w:r>
        <w:tab/>
        <w:t>23409274</w:t>
      </w:r>
    </w:p>
    <w:p w14:paraId="33839856" w14:textId="77777777" w:rsidR="00E92B95" w:rsidRDefault="000B72B3">
      <w:pPr>
        <w:pStyle w:val="Zkladntext"/>
        <w:tabs>
          <w:tab w:val="left" w:pos="3659"/>
        </w:tabs>
        <w:ind w:left="118"/>
      </w:pPr>
      <w:r>
        <w:t>Zastoupený:</w:t>
      </w:r>
      <w:r>
        <w:tab/>
        <w:t>Ondřej</w:t>
      </w:r>
      <w:r>
        <w:rPr>
          <w:spacing w:val="-3"/>
        </w:rPr>
        <w:t xml:space="preserve"> </w:t>
      </w:r>
      <w:r>
        <w:t>Širůček</w:t>
      </w:r>
    </w:p>
    <w:p w14:paraId="33839857" w14:textId="77777777" w:rsidR="00E92B95" w:rsidRDefault="000B72B3">
      <w:pPr>
        <w:pStyle w:val="Zkladntext"/>
        <w:tabs>
          <w:tab w:val="left" w:pos="3659"/>
        </w:tabs>
        <w:spacing w:before="1"/>
        <w:ind w:left="118" w:right="4831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Ondřej </w:t>
      </w:r>
      <w:r>
        <w:rPr>
          <w:spacing w:val="-3"/>
        </w:rPr>
        <w:t xml:space="preserve">Širůček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33839858" w14:textId="77777777" w:rsidR="00E92B95" w:rsidRDefault="00E92B95">
      <w:pPr>
        <w:pStyle w:val="Zkladntext"/>
      </w:pPr>
    </w:p>
    <w:p w14:paraId="33839859" w14:textId="77777777" w:rsidR="00E92B95" w:rsidRDefault="00E92B95">
      <w:pPr>
        <w:pStyle w:val="Zkladntext"/>
      </w:pPr>
    </w:p>
    <w:p w14:paraId="3383985A" w14:textId="77777777" w:rsidR="00E92B95" w:rsidRDefault="00E92B95">
      <w:pPr>
        <w:pStyle w:val="Zkladntext"/>
      </w:pPr>
    </w:p>
    <w:p w14:paraId="3383985B" w14:textId="77777777" w:rsidR="00E92B95" w:rsidRDefault="000B72B3">
      <w:pPr>
        <w:pStyle w:val="Nadpis1"/>
        <w:ind w:left="118" w:firstLine="0"/>
        <w:jc w:val="left"/>
      </w:pPr>
      <w:r>
        <w:rPr>
          <w:u w:val="single"/>
        </w:rPr>
        <w:t>Expert:</w:t>
      </w:r>
    </w:p>
    <w:p w14:paraId="3383985C" w14:textId="77777777" w:rsidR="00E92B95" w:rsidRDefault="00E92B95">
      <w:pPr>
        <w:pStyle w:val="Zkladntext"/>
        <w:spacing w:before="9"/>
        <w:rPr>
          <w:b/>
          <w:sz w:val="19"/>
        </w:rPr>
      </w:pPr>
    </w:p>
    <w:p w14:paraId="3383985D" w14:textId="77777777" w:rsidR="00E92B95" w:rsidRDefault="000B72B3">
      <w:pPr>
        <w:pStyle w:val="Zkladntext"/>
        <w:tabs>
          <w:tab w:val="left" w:pos="3659"/>
        </w:tabs>
        <w:spacing w:before="52"/>
        <w:ind w:left="118"/>
      </w:pPr>
      <w:r>
        <w:t>Název:</w:t>
      </w:r>
      <w:r>
        <w:tab/>
      </w:r>
      <w:proofErr w:type="spellStart"/>
      <w:r>
        <w:t>IdeaHUB</w:t>
      </w:r>
      <w:proofErr w:type="spellEnd"/>
      <w:r>
        <w:rPr>
          <w:spacing w:val="-2"/>
        </w:rPr>
        <w:t xml:space="preserve"> </w:t>
      </w:r>
      <w:proofErr w:type="spellStart"/>
      <w:r>
        <w:t>z.s</w:t>
      </w:r>
      <w:proofErr w:type="spellEnd"/>
      <w:r>
        <w:t>.</w:t>
      </w:r>
    </w:p>
    <w:p w14:paraId="3383985E" w14:textId="77777777" w:rsidR="00E92B95" w:rsidRDefault="000B72B3">
      <w:pPr>
        <w:pStyle w:val="Zkladntext"/>
        <w:tabs>
          <w:tab w:val="left" w:pos="3659"/>
        </w:tabs>
        <w:ind w:left="118"/>
      </w:pPr>
      <w:r>
        <w:t>Sídlo:</w:t>
      </w:r>
      <w:r>
        <w:tab/>
        <w:t>Technologická 373/4, Ostrava-</w:t>
      </w:r>
      <w:proofErr w:type="spellStart"/>
      <w:r>
        <w:t>Pustkovec</w:t>
      </w:r>
      <w:proofErr w:type="spellEnd"/>
      <w:r>
        <w:t>, 708</w:t>
      </w:r>
      <w:r>
        <w:rPr>
          <w:spacing w:val="-5"/>
        </w:rPr>
        <w:t xml:space="preserve"> </w:t>
      </w:r>
      <w:r>
        <w:t>00</w:t>
      </w:r>
    </w:p>
    <w:p w14:paraId="3383985F" w14:textId="77777777" w:rsidR="00E92B95" w:rsidRDefault="000B72B3">
      <w:pPr>
        <w:pStyle w:val="Zkladntext"/>
        <w:tabs>
          <w:tab w:val="right" w:pos="4634"/>
        </w:tabs>
        <w:ind w:left="118"/>
      </w:pPr>
      <w:r>
        <w:t>IČO:</w:t>
      </w:r>
      <w:r>
        <w:tab/>
        <w:t>05358078</w:t>
      </w:r>
    </w:p>
    <w:p w14:paraId="33839860" w14:textId="77777777" w:rsidR="00E92B95" w:rsidRDefault="000B72B3">
      <w:pPr>
        <w:pStyle w:val="Zkladntext"/>
        <w:tabs>
          <w:tab w:val="left" w:pos="3659"/>
        </w:tabs>
        <w:ind w:left="118"/>
      </w:pPr>
      <w:r>
        <w:t>Zastoupený:</w:t>
      </w:r>
      <w:r>
        <w:tab/>
        <w:t>Ing. Vladimír Dostál,</w:t>
      </w:r>
      <w:r>
        <w:rPr>
          <w:spacing w:val="-2"/>
        </w:rPr>
        <w:t xml:space="preserve"> </w:t>
      </w:r>
      <w:r>
        <w:t>předseda</w:t>
      </w:r>
    </w:p>
    <w:p w14:paraId="33839861" w14:textId="77777777" w:rsidR="00E92B95" w:rsidRDefault="000B72B3">
      <w:pPr>
        <w:pStyle w:val="Zkladntext"/>
        <w:tabs>
          <w:tab w:val="left" w:pos="3659"/>
        </w:tabs>
        <w:ind w:left="118" w:right="4357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Ing. Vladimír </w:t>
      </w:r>
      <w:r>
        <w:rPr>
          <w:spacing w:val="-3"/>
        </w:rPr>
        <w:t xml:space="preserve">Dostál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33839862" w14:textId="77777777" w:rsidR="00E92B95" w:rsidRDefault="00E92B95">
      <w:pPr>
        <w:pStyle w:val="Zkladntext"/>
        <w:spacing w:before="1"/>
      </w:pPr>
    </w:p>
    <w:p w14:paraId="33839863" w14:textId="77777777" w:rsidR="00E92B95" w:rsidRDefault="000B72B3">
      <w:pPr>
        <w:pStyle w:val="Zkladntext"/>
        <w:tabs>
          <w:tab w:val="left" w:pos="3659"/>
        </w:tabs>
        <w:ind w:left="11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33839864" w14:textId="77777777" w:rsidR="00E92B95" w:rsidRDefault="00E92B95">
      <w:pPr>
        <w:pStyle w:val="Zkladntext"/>
        <w:rPr>
          <w:sz w:val="20"/>
        </w:rPr>
      </w:pPr>
    </w:p>
    <w:p w14:paraId="33839865" w14:textId="77777777" w:rsidR="00E92B95" w:rsidRDefault="00E92B95">
      <w:pPr>
        <w:pStyle w:val="Zkladntext"/>
        <w:rPr>
          <w:sz w:val="20"/>
        </w:rPr>
      </w:pPr>
    </w:p>
    <w:p w14:paraId="33839866" w14:textId="77777777" w:rsidR="00E92B95" w:rsidRDefault="00E92B95">
      <w:pPr>
        <w:pStyle w:val="Zkladntext"/>
        <w:rPr>
          <w:sz w:val="20"/>
        </w:rPr>
      </w:pPr>
    </w:p>
    <w:p w14:paraId="33839867" w14:textId="77777777" w:rsidR="00E92B95" w:rsidRDefault="00E92B95">
      <w:pPr>
        <w:pStyle w:val="Zkladntext"/>
        <w:rPr>
          <w:sz w:val="20"/>
        </w:rPr>
      </w:pPr>
    </w:p>
    <w:p w14:paraId="33839868" w14:textId="77777777" w:rsidR="00E92B95" w:rsidRDefault="00E92B95">
      <w:pPr>
        <w:pStyle w:val="Zkladntext"/>
        <w:rPr>
          <w:sz w:val="20"/>
        </w:rPr>
      </w:pPr>
    </w:p>
    <w:p w14:paraId="33839869" w14:textId="77777777" w:rsidR="00E92B95" w:rsidRDefault="00E92B95">
      <w:pPr>
        <w:pStyle w:val="Zkladntext"/>
        <w:rPr>
          <w:sz w:val="20"/>
        </w:rPr>
      </w:pPr>
    </w:p>
    <w:p w14:paraId="3383986A" w14:textId="77777777" w:rsidR="00E92B95" w:rsidRDefault="00E92B95">
      <w:pPr>
        <w:pStyle w:val="Zkladntext"/>
        <w:spacing w:before="7"/>
        <w:rPr>
          <w:sz w:val="18"/>
        </w:rPr>
      </w:pPr>
    </w:p>
    <w:p w14:paraId="3383986B" w14:textId="77777777" w:rsidR="00E92B95" w:rsidRDefault="000B72B3">
      <w:pPr>
        <w:spacing w:before="1"/>
        <w:ind w:left="5233"/>
      </w:pPr>
      <w:r>
        <w:t>MSIC Startup Impuls – verze platná od 1.9.2025</w:t>
      </w:r>
    </w:p>
    <w:p w14:paraId="3383986C" w14:textId="77777777" w:rsidR="00E92B95" w:rsidRDefault="00E92B95">
      <w:pPr>
        <w:sectPr w:rsidR="00E92B95">
          <w:headerReference w:type="default" r:id="rId7"/>
          <w:footerReference w:type="default" r:id="rId8"/>
          <w:type w:val="continuous"/>
          <w:pgSz w:w="11910" w:h="16840"/>
          <w:pgMar w:top="1360" w:right="680" w:bottom="1400" w:left="1300" w:header="303" w:footer="1201" w:gutter="0"/>
          <w:pgNumType w:start="1"/>
          <w:cols w:space="708"/>
        </w:sectPr>
      </w:pPr>
    </w:p>
    <w:p w14:paraId="3383986D" w14:textId="77777777" w:rsidR="00E92B95" w:rsidRDefault="000B72B3">
      <w:pPr>
        <w:pStyle w:val="Nadpis1"/>
        <w:numPr>
          <w:ilvl w:val="0"/>
          <w:numId w:val="2"/>
        </w:numPr>
        <w:tabs>
          <w:tab w:val="left" w:pos="479"/>
        </w:tabs>
        <w:spacing w:before="41"/>
        <w:ind w:hanging="361"/>
        <w:jc w:val="both"/>
      </w:pPr>
      <w:r>
        <w:lastRenderedPageBreak/>
        <w:t>Předmět smlouvy</w:t>
      </w:r>
    </w:p>
    <w:p w14:paraId="3383986E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ind w:right="45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3383986F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44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33839870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122"/>
        <w:ind w:right="44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>Příjemce p</w:t>
      </w:r>
      <w:r>
        <w:rPr>
          <w:b/>
          <w:sz w:val="24"/>
        </w:rPr>
        <w:t xml:space="preserve">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33839871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121"/>
        <w:ind w:right="44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33839872" w14:textId="77777777" w:rsidR="00E92B95" w:rsidRDefault="000B72B3">
      <w:pPr>
        <w:pStyle w:val="Nadpis1"/>
        <w:numPr>
          <w:ilvl w:val="0"/>
          <w:numId w:val="2"/>
        </w:numPr>
        <w:tabs>
          <w:tab w:val="left" w:pos="477"/>
        </w:tabs>
        <w:spacing w:before="119"/>
        <w:ind w:left="476" w:hanging="359"/>
        <w:jc w:val="both"/>
      </w:pPr>
      <w:r>
        <w:t>Konzultace</w:t>
      </w:r>
    </w:p>
    <w:p w14:paraId="33839873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ind w:right="45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33839874" w14:textId="77777777" w:rsidR="00E92B95" w:rsidRDefault="000B72B3">
      <w:pPr>
        <w:pStyle w:val="Zkladntext"/>
        <w:spacing w:before="120"/>
        <w:ind w:left="47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33839875" w14:textId="77777777" w:rsidR="00E92B95" w:rsidRDefault="00E92B95">
      <w:pPr>
        <w:pStyle w:val="Zkladntext"/>
        <w:spacing w:before="11"/>
        <w:rPr>
          <w:sz w:val="23"/>
        </w:rPr>
      </w:pPr>
    </w:p>
    <w:p w14:paraId="33839876" w14:textId="77777777" w:rsidR="00E92B95" w:rsidRDefault="000B72B3">
      <w:pPr>
        <w:pStyle w:val="Zkladntext"/>
        <w:spacing w:before="1"/>
        <w:ind w:left="118"/>
      </w:pPr>
      <w:r>
        <w:t xml:space="preserve">Podpora inovativního </w:t>
      </w:r>
      <w:proofErr w:type="gramStart"/>
      <w:r>
        <w:t>podnikání - využití</w:t>
      </w:r>
      <w:proofErr w:type="gramEnd"/>
      <w:r>
        <w:t xml:space="preserve"> individuálních odborných poradenských služeb k:</w:t>
      </w:r>
    </w:p>
    <w:p w14:paraId="33839877" w14:textId="77777777" w:rsidR="00E92B95" w:rsidRDefault="000B72B3">
      <w:pPr>
        <w:pStyle w:val="Odstavecseseznamem"/>
        <w:numPr>
          <w:ilvl w:val="2"/>
          <w:numId w:val="2"/>
        </w:numPr>
        <w:tabs>
          <w:tab w:val="left" w:pos="838"/>
          <w:tab w:val="left" w:pos="839"/>
        </w:tabs>
        <w:spacing w:before="184" w:line="259" w:lineRule="auto"/>
        <w:ind w:right="544"/>
        <w:jc w:val="left"/>
        <w:rPr>
          <w:sz w:val="24"/>
        </w:rPr>
      </w:pPr>
      <w:r>
        <w:rPr>
          <w:sz w:val="24"/>
        </w:rPr>
        <w:t>analýze a zhodnocení podnikatelského projektu, včetně diagnostiky KTH IRL a stanovení priorit</w:t>
      </w:r>
      <w:r>
        <w:rPr>
          <w:spacing w:val="1"/>
          <w:sz w:val="24"/>
        </w:rPr>
        <w:t xml:space="preserve"> </w:t>
      </w:r>
      <w:r>
        <w:rPr>
          <w:sz w:val="24"/>
        </w:rPr>
        <w:t>rozvoje</w:t>
      </w:r>
    </w:p>
    <w:p w14:paraId="33839878" w14:textId="77777777" w:rsidR="00E92B95" w:rsidRDefault="000B72B3">
      <w:pPr>
        <w:pStyle w:val="Odstavecseseznamem"/>
        <w:numPr>
          <w:ilvl w:val="2"/>
          <w:numId w:val="2"/>
        </w:numPr>
        <w:tabs>
          <w:tab w:val="left" w:pos="838"/>
          <w:tab w:val="left" w:pos="839"/>
        </w:tabs>
        <w:spacing w:before="160" w:line="259" w:lineRule="auto"/>
        <w:ind w:right="750"/>
        <w:jc w:val="left"/>
        <w:rPr>
          <w:sz w:val="24"/>
        </w:rPr>
      </w:pPr>
      <w:r>
        <w:rPr>
          <w:sz w:val="24"/>
        </w:rPr>
        <w:t>návrhu budoucího rozvoje firmy, poslání, vize, aplikace v business strategii a uvádění produktů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trh</w:t>
      </w:r>
      <w:r>
        <w:rPr>
          <w:spacing w:val="-3"/>
          <w:sz w:val="24"/>
        </w:rPr>
        <w:t xml:space="preserve"> </w:t>
      </w:r>
      <w:r>
        <w:rPr>
          <w:sz w:val="24"/>
        </w:rPr>
        <w:t>(zejm.</w:t>
      </w:r>
      <w:r>
        <w:rPr>
          <w:spacing w:val="-4"/>
          <w:sz w:val="24"/>
        </w:rPr>
        <w:t xml:space="preserve"> </w:t>
      </w:r>
      <w:r>
        <w:rPr>
          <w:sz w:val="24"/>
        </w:rPr>
        <w:t>skrze</w:t>
      </w:r>
      <w:r>
        <w:rPr>
          <w:spacing w:val="-3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6"/>
          <w:sz w:val="24"/>
        </w:rPr>
        <w:t xml:space="preserve"> </w:t>
      </w:r>
      <w:r>
        <w:rPr>
          <w:sz w:val="24"/>
        </w:rPr>
        <w:t>oblasti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customer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model, IP, team, </w:t>
      </w:r>
      <w:proofErr w:type="spellStart"/>
      <w:r>
        <w:rPr>
          <w:sz w:val="24"/>
        </w:rPr>
        <w:t>funding</w:t>
      </w:r>
      <w:proofErr w:type="spellEnd"/>
      <w:r>
        <w:rPr>
          <w:sz w:val="24"/>
        </w:rPr>
        <w:t>)</w:t>
      </w:r>
    </w:p>
    <w:p w14:paraId="33839879" w14:textId="77777777" w:rsidR="00E92B95" w:rsidRDefault="00E92B95">
      <w:pPr>
        <w:pStyle w:val="Zkladntext"/>
        <w:rPr>
          <w:sz w:val="21"/>
        </w:rPr>
      </w:pPr>
    </w:p>
    <w:p w14:paraId="3383987A" w14:textId="77777777" w:rsidR="00E92B95" w:rsidRDefault="000B72B3">
      <w:pPr>
        <w:spacing w:before="57"/>
        <w:ind w:left="5233"/>
      </w:pPr>
      <w:r>
        <w:t>MSIC Startup Impuls – verze platná od 1.9.2025</w:t>
      </w:r>
    </w:p>
    <w:p w14:paraId="3383987B" w14:textId="77777777" w:rsidR="00E92B95" w:rsidRDefault="00E92B95">
      <w:pPr>
        <w:sectPr w:rsidR="00E92B95">
          <w:pgSz w:w="11910" w:h="16840"/>
          <w:pgMar w:top="1360" w:right="680" w:bottom="1400" w:left="1300" w:header="303" w:footer="1201" w:gutter="0"/>
          <w:cols w:space="708"/>
        </w:sectPr>
      </w:pPr>
    </w:p>
    <w:p w14:paraId="3383987C" w14:textId="77777777" w:rsidR="00E92B95" w:rsidRDefault="00E92B95">
      <w:pPr>
        <w:pStyle w:val="Zkladntext"/>
        <w:rPr>
          <w:sz w:val="20"/>
        </w:rPr>
      </w:pPr>
    </w:p>
    <w:p w14:paraId="3383987D" w14:textId="77777777" w:rsidR="00E92B95" w:rsidRDefault="00E92B95">
      <w:pPr>
        <w:pStyle w:val="Zkladntext"/>
        <w:rPr>
          <w:sz w:val="20"/>
        </w:rPr>
      </w:pPr>
    </w:p>
    <w:p w14:paraId="3383987E" w14:textId="77777777" w:rsidR="00E92B95" w:rsidRDefault="00E92B95">
      <w:pPr>
        <w:pStyle w:val="Zkladntext"/>
        <w:spacing w:before="5"/>
        <w:rPr>
          <w:sz w:val="11"/>
        </w:rPr>
      </w:pPr>
    </w:p>
    <w:tbl>
      <w:tblPr>
        <w:tblStyle w:val="TableNormal"/>
        <w:tblW w:w="0" w:type="auto"/>
        <w:tblInd w:w="5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E92B95" w14:paraId="33839881" w14:textId="77777777">
        <w:trPr>
          <w:trHeight w:val="476"/>
        </w:trPr>
        <w:tc>
          <w:tcPr>
            <w:tcW w:w="7033" w:type="dxa"/>
          </w:tcPr>
          <w:p w14:paraId="3383987F" w14:textId="77777777" w:rsidR="00E92B95" w:rsidRDefault="000B72B3">
            <w:pPr>
              <w:pStyle w:val="TableParagraph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33839880" w14:textId="77777777" w:rsidR="00E92B95" w:rsidRDefault="000B72B3">
            <w:pPr>
              <w:pStyle w:val="TableParagraph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E92B95" w14:paraId="33839884" w14:textId="77777777">
        <w:trPr>
          <w:trHeight w:val="1597"/>
        </w:trPr>
        <w:tc>
          <w:tcPr>
            <w:tcW w:w="7033" w:type="dxa"/>
          </w:tcPr>
          <w:p w14:paraId="33839882" w14:textId="77777777" w:rsidR="00E92B95" w:rsidRDefault="000B72B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59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analýza stávajícího prototypu „tiché toalety“ – hledání možností zlepšení funkčnosti a snížení hlučnosti, tvorba a testování upraveného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prototypu</w:t>
            </w:r>
          </w:p>
        </w:tc>
        <w:tc>
          <w:tcPr>
            <w:tcW w:w="1609" w:type="dxa"/>
          </w:tcPr>
          <w:p w14:paraId="33839883" w14:textId="77777777" w:rsidR="00E92B95" w:rsidRDefault="000B72B3">
            <w:pPr>
              <w:pStyle w:val="TableParagraph"/>
              <w:ind w:left="600" w:right="5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E92B95" w14:paraId="33839887" w14:textId="77777777">
        <w:trPr>
          <w:trHeight w:val="628"/>
        </w:trPr>
        <w:tc>
          <w:tcPr>
            <w:tcW w:w="7033" w:type="dxa"/>
          </w:tcPr>
          <w:p w14:paraId="33839885" w14:textId="77777777" w:rsidR="00E92B95" w:rsidRDefault="000B72B3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33839886" w14:textId="77777777" w:rsidR="00E92B95" w:rsidRDefault="000B72B3">
            <w:pPr>
              <w:pStyle w:val="TableParagraph"/>
              <w:ind w:right="24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20.000,-</w:t>
            </w:r>
            <w:proofErr w:type="gramEnd"/>
          </w:p>
        </w:tc>
      </w:tr>
    </w:tbl>
    <w:p w14:paraId="33839888" w14:textId="77777777" w:rsidR="00E92B95" w:rsidRDefault="00E92B95">
      <w:pPr>
        <w:pStyle w:val="Zkladntext"/>
        <w:rPr>
          <w:sz w:val="20"/>
        </w:rPr>
      </w:pPr>
    </w:p>
    <w:p w14:paraId="33839889" w14:textId="77777777" w:rsidR="00E92B95" w:rsidRDefault="00E92B95">
      <w:pPr>
        <w:pStyle w:val="Zkladntext"/>
        <w:rPr>
          <w:sz w:val="20"/>
        </w:rPr>
      </w:pPr>
    </w:p>
    <w:p w14:paraId="3383988A" w14:textId="77777777" w:rsidR="00E92B95" w:rsidRDefault="00E92B95">
      <w:pPr>
        <w:pStyle w:val="Zkladntext"/>
        <w:spacing w:before="5"/>
        <w:rPr>
          <w:sz w:val="23"/>
        </w:rPr>
      </w:pPr>
    </w:p>
    <w:p w14:paraId="3383988B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51"/>
        <w:ind w:right="44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3383988C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7"/>
        </w:tabs>
        <w:spacing w:before="120"/>
        <w:ind w:left="546" w:right="44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30/10/2024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>Poskytovatel podpory oprávněn od této smlouvy jednostranně odstoupit. Nad rámec výše uvedeného se s</w:t>
      </w:r>
      <w:r>
        <w:rPr>
          <w:sz w:val="24"/>
        </w:rPr>
        <w:t xml:space="preserve">mluvní strany dohodly, že </w:t>
      </w:r>
      <w:r>
        <w:rPr>
          <w:b/>
          <w:sz w:val="24"/>
        </w:rPr>
        <w:t>k ukončení poskytování konzultačních služeb dle této smlouvy dojde nejpozději dne 31/12/2024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3383988D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7"/>
        </w:tabs>
        <w:spacing w:before="121"/>
        <w:ind w:left="546" w:right="44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3383988E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7"/>
        </w:tabs>
        <w:spacing w:before="119"/>
        <w:ind w:left="546" w:right="449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MSIC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Startup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Impuls</w:t>
      </w:r>
      <w:r>
        <w:rPr>
          <w:sz w:val="24"/>
        </w:rPr>
        <w:t>“</w:t>
      </w:r>
      <w:r>
        <w:rPr>
          <w:spacing w:val="-7"/>
          <w:sz w:val="24"/>
        </w:rPr>
        <w:t xml:space="preserve"> </w:t>
      </w:r>
      <w:r>
        <w:rPr>
          <w:sz w:val="24"/>
        </w:rPr>
        <w:t>(dále</w:t>
      </w:r>
      <w:r>
        <w:rPr>
          <w:spacing w:val="-7"/>
          <w:sz w:val="24"/>
        </w:rPr>
        <w:t xml:space="preserve"> </w:t>
      </w:r>
      <w:r>
        <w:rPr>
          <w:sz w:val="24"/>
        </w:rPr>
        <w:t>jen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„Vyhodnocení“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všemi</w:t>
      </w:r>
      <w:r>
        <w:rPr>
          <w:spacing w:val="-6"/>
          <w:sz w:val="24"/>
        </w:rPr>
        <w:t xml:space="preserve"> </w:t>
      </w:r>
      <w:r>
        <w:rPr>
          <w:sz w:val="24"/>
        </w:rPr>
        <w:t>stranami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je Poskytovatel oprávněn postupovat podle odst. 4.6 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3383988F" w14:textId="77777777" w:rsidR="00E92B95" w:rsidRDefault="00E92B95">
      <w:pPr>
        <w:pStyle w:val="Zkladntext"/>
      </w:pPr>
    </w:p>
    <w:p w14:paraId="33839890" w14:textId="77777777" w:rsidR="00E92B95" w:rsidRDefault="00E92B95">
      <w:pPr>
        <w:pStyle w:val="Zkladntext"/>
        <w:spacing w:before="10"/>
        <w:rPr>
          <w:sz w:val="19"/>
        </w:rPr>
      </w:pPr>
    </w:p>
    <w:p w14:paraId="33839891" w14:textId="77777777" w:rsidR="00E92B95" w:rsidRDefault="000B72B3">
      <w:pPr>
        <w:pStyle w:val="Nadpis1"/>
        <w:numPr>
          <w:ilvl w:val="0"/>
          <w:numId w:val="2"/>
        </w:numPr>
        <w:tabs>
          <w:tab w:val="left" w:pos="477"/>
        </w:tabs>
        <w:ind w:left="476" w:hanging="359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33839892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ind w:hanging="426"/>
        <w:rPr>
          <w:sz w:val="24"/>
        </w:rPr>
      </w:pPr>
      <w:r>
        <w:rPr>
          <w:sz w:val="24"/>
        </w:rPr>
        <w:t>Expertovi náleží za konzultace poskytnuté dle této smlouvy odměna ve výši 2.000 Kč</w:t>
      </w:r>
      <w:r>
        <w:rPr>
          <w:spacing w:val="31"/>
          <w:sz w:val="24"/>
        </w:rPr>
        <w:t xml:space="preserve"> </w:t>
      </w:r>
      <w:r>
        <w:rPr>
          <w:sz w:val="24"/>
        </w:rPr>
        <w:t>(slovy:</w:t>
      </w:r>
    </w:p>
    <w:p w14:paraId="33839893" w14:textId="77777777" w:rsidR="00E92B95" w:rsidRDefault="000B72B3">
      <w:pPr>
        <w:pStyle w:val="Zkladntext"/>
        <w:ind w:right="448"/>
        <w:jc w:val="right"/>
      </w:pPr>
      <w:r>
        <w:t>dva</w:t>
      </w:r>
      <w:r>
        <w:rPr>
          <w:spacing w:val="-12"/>
        </w:rPr>
        <w:t xml:space="preserve"> </w:t>
      </w:r>
      <w:r>
        <w:t>tisíce</w:t>
      </w:r>
      <w:r>
        <w:rPr>
          <w:spacing w:val="-11"/>
        </w:rPr>
        <w:t xml:space="preserve"> </w:t>
      </w:r>
      <w:r>
        <w:t>korun</w:t>
      </w:r>
      <w:r>
        <w:rPr>
          <w:spacing w:val="-11"/>
        </w:rPr>
        <w:t xml:space="preserve"> </w:t>
      </w:r>
      <w:r>
        <w:t>českých)</w:t>
      </w:r>
      <w:r>
        <w:rPr>
          <w:spacing w:val="-13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DPH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každou</w:t>
      </w:r>
      <w:r>
        <w:rPr>
          <w:spacing w:val="-12"/>
        </w:rPr>
        <w:t xml:space="preserve"> </w:t>
      </w:r>
      <w:r>
        <w:t>hodinu</w:t>
      </w:r>
      <w:r>
        <w:rPr>
          <w:spacing w:val="-11"/>
        </w:rPr>
        <w:t xml:space="preserve"> </w:t>
      </w:r>
      <w:r>
        <w:t>poskytování</w:t>
      </w:r>
      <w:r>
        <w:rPr>
          <w:spacing w:val="-11"/>
        </w:rPr>
        <w:t xml:space="preserve"> </w:t>
      </w:r>
      <w:r>
        <w:t>konzultací</w:t>
      </w:r>
      <w:r>
        <w:rPr>
          <w:spacing w:val="-14"/>
        </w:rPr>
        <w:t xml:space="preserve"> </w:t>
      </w:r>
      <w:r>
        <w:t>Příjemci.</w:t>
      </w:r>
      <w:r>
        <w:rPr>
          <w:spacing w:val="-12"/>
        </w:rPr>
        <w:t xml:space="preserve"> </w:t>
      </w:r>
      <w:r>
        <w:t>Celková</w:t>
      </w:r>
    </w:p>
    <w:p w14:paraId="33839894" w14:textId="77777777" w:rsidR="00E92B95" w:rsidRDefault="000B72B3">
      <w:pPr>
        <w:spacing w:before="95"/>
        <w:ind w:right="448"/>
        <w:jc w:val="right"/>
      </w:pPr>
      <w:r>
        <w:t>MSIC Startup Impuls – verze platná od</w:t>
      </w:r>
      <w:r>
        <w:rPr>
          <w:spacing w:val="-15"/>
        </w:rPr>
        <w:t xml:space="preserve"> </w:t>
      </w:r>
      <w:r>
        <w:t>1.9.2025</w:t>
      </w:r>
    </w:p>
    <w:p w14:paraId="33839895" w14:textId="77777777" w:rsidR="00E92B95" w:rsidRDefault="00E92B95">
      <w:pPr>
        <w:jc w:val="right"/>
        <w:sectPr w:rsidR="00E92B95">
          <w:pgSz w:w="11910" w:h="16840"/>
          <w:pgMar w:top="1360" w:right="680" w:bottom="1400" w:left="1300" w:header="303" w:footer="1201" w:gutter="0"/>
          <w:cols w:space="708"/>
        </w:sectPr>
      </w:pPr>
    </w:p>
    <w:p w14:paraId="33839896" w14:textId="77777777" w:rsidR="00E92B95" w:rsidRDefault="000B72B3">
      <w:pPr>
        <w:pStyle w:val="Zkladntext"/>
        <w:spacing w:before="41"/>
        <w:ind w:left="543" w:right="446"/>
        <w:jc w:val="both"/>
      </w:pPr>
      <w:r>
        <w:lastRenderedPageBreak/>
        <w:t>odměna tedy bude vypočtena jako násobek celkového počtu hodin poskytování konzultací Příjemci a hodinové odměny uvedené v předchozí větě tohoto článku (dále jen „</w:t>
      </w:r>
      <w:r>
        <w:rPr>
          <w:b/>
        </w:rPr>
        <w:t>Odměna Experta</w:t>
      </w:r>
      <w:r>
        <w:t>“).</w:t>
      </w:r>
      <w:r>
        <w:rPr>
          <w:spacing w:val="-13"/>
        </w:rPr>
        <w:t xml:space="preserve"> </w:t>
      </w:r>
      <w:r>
        <w:t>Expert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oprávněn</w:t>
      </w:r>
      <w:r>
        <w:rPr>
          <w:spacing w:val="-1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Odměně</w:t>
      </w:r>
      <w:r>
        <w:rPr>
          <w:spacing w:val="-11"/>
        </w:rPr>
        <w:t xml:space="preserve"> </w:t>
      </w:r>
      <w:r>
        <w:t>Experta</w:t>
      </w:r>
      <w:r>
        <w:rPr>
          <w:spacing w:val="-13"/>
        </w:rPr>
        <w:t xml:space="preserve"> </w:t>
      </w:r>
      <w:r>
        <w:t>připočíst</w:t>
      </w:r>
      <w:r>
        <w:rPr>
          <w:spacing w:val="-13"/>
        </w:rPr>
        <w:t xml:space="preserve"> </w:t>
      </w:r>
      <w:r>
        <w:t>příslušnou</w:t>
      </w:r>
      <w:r>
        <w:rPr>
          <w:spacing w:val="-12"/>
        </w:rPr>
        <w:t xml:space="preserve"> </w:t>
      </w:r>
      <w:r>
        <w:t>daň</w:t>
      </w:r>
      <w:r>
        <w:rPr>
          <w:spacing w:val="-14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přidané</w:t>
      </w:r>
      <w:r>
        <w:rPr>
          <w:spacing w:val="-13"/>
        </w:rPr>
        <w:t xml:space="preserve"> </w:t>
      </w:r>
      <w:r>
        <w:t>hodnoty, bude-li jejím plátcem, a to ve výši dle platných právních</w:t>
      </w:r>
      <w:r>
        <w:rPr>
          <w:spacing w:val="-5"/>
        </w:rPr>
        <w:t xml:space="preserve"> </w:t>
      </w:r>
      <w:r>
        <w:t>předpisů.</w:t>
      </w:r>
    </w:p>
    <w:p w14:paraId="33839897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44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33839898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121"/>
        <w:ind w:right="44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33839899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44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3383989A" w14:textId="77777777" w:rsidR="00E92B95" w:rsidRDefault="00E92B95">
      <w:pPr>
        <w:pStyle w:val="Zkladntext"/>
        <w:spacing w:before="9"/>
        <w:rPr>
          <w:sz w:val="33"/>
        </w:rPr>
      </w:pPr>
    </w:p>
    <w:p w14:paraId="3383989B" w14:textId="77777777" w:rsidR="00E92B95" w:rsidRDefault="000B72B3">
      <w:pPr>
        <w:pStyle w:val="Nadpis1"/>
        <w:numPr>
          <w:ilvl w:val="0"/>
          <w:numId w:val="2"/>
        </w:numPr>
        <w:tabs>
          <w:tab w:val="left" w:pos="477"/>
        </w:tabs>
        <w:ind w:left="47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3383989C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ind w:right="451"/>
        <w:jc w:val="both"/>
        <w:rPr>
          <w:sz w:val="24"/>
        </w:rPr>
      </w:pPr>
      <w:r>
        <w:rPr>
          <w:sz w:val="24"/>
        </w:rPr>
        <w:t>Celková</w:t>
      </w:r>
      <w:r>
        <w:rPr>
          <w:spacing w:val="-7"/>
          <w:sz w:val="24"/>
        </w:rPr>
        <w:t xml:space="preserve"> </w:t>
      </w:r>
      <w:r>
        <w:rPr>
          <w:sz w:val="24"/>
        </w:rPr>
        <w:t>hodnota</w:t>
      </w:r>
      <w:r>
        <w:rPr>
          <w:spacing w:val="-10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6"/>
          <w:sz w:val="24"/>
        </w:rPr>
        <w:t xml:space="preserve"> </w:t>
      </w:r>
      <w:r>
        <w:rPr>
          <w:sz w:val="24"/>
        </w:rPr>
        <w:t>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činí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60.622,00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bez DPH. Daň z</w:t>
      </w:r>
      <w:r>
        <w:rPr>
          <w:spacing w:val="14"/>
          <w:sz w:val="24"/>
        </w:rPr>
        <w:t xml:space="preserve"> </w:t>
      </w:r>
      <w:r>
        <w:rPr>
          <w:sz w:val="24"/>
        </w:rPr>
        <w:t>přidané hodnoty bude účtována dle platných právních předpisů. Dále jen</w:t>
      </w:r>
    </w:p>
    <w:p w14:paraId="3383989D" w14:textId="77777777" w:rsidR="00E92B95" w:rsidRDefault="000B72B3">
      <w:pPr>
        <w:pStyle w:val="Zkladntext"/>
        <w:spacing w:line="293" w:lineRule="exact"/>
        <w:ind w:left="543"/>
        <w:jc w:val="both"/>
      </w:pPr>
      <w:r>
        <w:t>„Odměna Poskytovatele“.</w:t>
      </w:r>
    </w:p>
    <w:p w14:paraId="3383989E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122"/>
        <w:ind w:right="447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</w:t>
      </w:r>
      <w:r>
        <w:rPr>
          <w:b/>
          <w:sz w:val="24"/>
        </w:rPr>
        <w:t xml:space="preserve">podporu ve výši 33.315 Kč  </w:t>
      </w:r>
      <w:r>
        <w:rPr>
          <w:sz w:val="24"/>
        </w:rPr>
        <w:t xml:space="preserve">(podpora nezahrnuje žádný příspěvek na úhradu DPH 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pochybností smluvní strany prohlašují, že </w:t>
      </w:r>
      <w:r>
        <w:rPr>
          <w:b/>
          <w:sz w:val="24"/>
        </w:rPr>
        <w:t>nárok Příjemce na poskytnutí podpory v režimu 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vz</w:t>
      </w:r>
      <w:r>
        <w:rPr>
          <w:b/>
          <w:sz w:val="24"/>
        </w:rPr>
        <w:t>niká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(za</w:t>
      </w:r>
      <w:r>
        <w:rPr>
          <w:spacing w:val="-7"/>
          <w:sz w:val="24"/>
        </w:rPr>
        <w:t xml:space="preserve"> </w:t>
      </w:r>
      <w:r>
        <w:rPr>
          <w:sz w:val="24"/>
        </w:rPr>
        <w:t>splnění</w:t>
      </w:r>
      <w:r>
        <w:rPr>
          <w:spacing w:val="-10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6"/>
          <w:sz w:val="24"/>
        </w:rPr>
        <w:t xml:space="preserve"> </w:t>
      </w:r>
      <w:r>
        <w:rPr>
          <w:sz w:val="24"/>
        </w:rPr>
        <w:t>podmínek</w:t>
      </w:r>
      <w:r>
        <w:rPr>
          <w:spacing w:val="-8"/>
          <w:sz w:val="24"/>
        </w:rPr>
        <w:t xml:space="preserve"> </w:t>
      </w:r>
      <w:r>
        <w:rPr>
          <w:sz w:val="24"/>
        </w:rPr>
        <w:t>vyžadovaných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7"/>
          <w:sz w:val="24"/>
        </w:rPr>
        <w:t xml:space="preserve"> </w:t>
      </w:r>
      <w:r>
        <w:rPr>
          <w:sz w:val="24"/>
        </w:rPr>
        <w:t>Komise</w:t>
      </w:r>
      <w:r>
        <w:rPr>
          <w:spacing w:val="-7"/>
          <w:sz w:val="24"/>
        </w:rPr>
        <w:t xml:space="preserve"> </w:t>
      </w:r>
      <w:r>
        <w:rPr>
          <w:sz w:val="24"/>
        </w:rPr>
        <w:t>(EU)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3383989F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450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27.307 Kč </w:t>
      </w:r>
      <w:r>
        <w:rPr>
          <w:sz w:val="24"/>
        </w:rPr>
        <w:t>(podpora nezahrnuje žádný příspěvek na úhradu DPH k níž je povinen Příjemce</w:t>
      </w:r>
      <w:r>
        <w:rPr>
          <w:b/>
          <w:sz w:val="24"/>
        </w:rPr>
        <w:t>) v 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338398A0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122"/>
        <w:ind w:right="446"/>
        <w:jc w:val="both"/>
        <w:rPr>
          <w:sz w:val="24"/>
        </w:rPr>
      </w:pPr>
      <w:r>
        <w:rPr>
          <w:sz w:val="24"/>
        </w:rPr>
        <w:t xml:space="preserve">Příjemce podpory uhradí Poskytovateli odměnu za poskytnuté služby na základě daňového dokladu – faktury vystavené Poskytovatelem. Datum uskutečnění 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Poskytovatel vychází při fakturaci z podepsaného</w:t>
      </w:r>
      <w:r>
        <w:rPr>
          <w:spacing w:val="7"/>
          <w:sz w:val="24"/>
        </w:rPr>
        <w:t xml:space="preserve"> </w:t>
      </w:r>
      <w:r>
        <w:rPr>
          <w:sz w:val="24"/>
        </w:rPr>
        <w:t>dokumentu</w:t>
      </w:r>
    </w:p>
    <w:p w14:paraId="338398A1" w14:textId="77777777" w:rsidR="00E92B95" w:rsidRDefault="00E92B95">
      <w:pPr>
        <w:pStyle w:val="Zkladntext"/>
        <w:rPr>
          <w:sz w:val="15"/>
        </w:rPr>
      </w:pPr>
    </w:p>
    <w:p w14:paraId="338398A2" w14:textId="77777777" w:rsidR="00E92B95" w:rsidRDefault="000B72B3">
      <w:pPr>
        <w:spacing w:before="56"/>
        <w:ind w:left="5233"/>
      </w:pPr>
      <w:r>
        <w:t>MSIC Startup Impuls – verze platná od 1.9.2025</w:t>
      </w:r>
    </w:p>
    <w:p w14:paraId="338398A3" w14:textId="77777777" w:rsidR="00E92B95" w:rsidRDefault="00E92B95">
      <w:pPr>
        <w:sectPr w:rsidR="00E92B95">
          <w:pgSz w:w="11910" w:h="16840"/>
          <w:pgMar w:top="1360" w:right="680" w:bottom="1400" w:left="1300" w:header="303" w:footer="1201" w:gutter="0"/>
          <w:cols w:space="708"/>
        </w:sectPr>
      </w:pPr>
    </w:p>
    <w:p w14:paraId="338398A4" w14:textId="77777777" w:rsidR="00E92B95" w:rsidRDefault="000B72B3">
      <w:pPr>
        <w:pStyle w:val="Zkladntext"/>
        <w:spacing w:before="41"/>
        <w:ind w:left="543" w:right="446"/>
        <w:jc w:val="both"/>
      </w:pPr>
      <w:r>
        <w:rPr>
          <w:b/>
        </w:rPr>
        <w:lastRenderedPageBreak/>
        <w:t>Vyhodnocení</w:t>
      </w:r>
      <w:r>
        <w:t xml:space="preserve">; není-li takový dokument k dispozici z důvodů neležících na straně Poskytovatele, je Poskytovatel </w:t>
      </w:r>
      <w:proofErr w:type="gramStart"/>
      <w:r>
        <w:t>oprávněn  vycházet</w:t>
      </w:r>
      <w:proofErr w:type="gramEnd"/>
      <w:r>
        <w:t xml:space="preserve">  </w:t>
      </w:r>
      <w:proofErr w:type="gramStart"/>
      <w:r>
        <w:t>z  informací,  které</w:t>
      </w:r>
      <w:proofErr w:type="gramEnd"/>
      <w:r>
        <w:t xml:space="preserve">  </w:t>
      </w:r>
      <w:proofErr w:type="gramStart"/>
      <w:r>
        <w:t>obdrží  od</w:t>
      </w:r>
      <w:proofErr w:type="gramEnd"/>
      <w:r>
        <w:t xml:space="preserve">  Experta. S ohledem na znění odstavců 4.2. a 4.3. bude na faktuře zohledněno započtení poskytnuté podpory za poskytnutí služeb. Předmětem zdanitelného plnění je však celá částka odměny za</w:t>
      </w:r>
      <w:r>
        <w:rPr>
          <w:spacing w:val="-6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služeb</w:t>
      </w:r>
      <w:r>
        <w:rPr>
          <w:spacing w:val="-5"/>
        </w:rPr>
        <w:t xml:space="preserve"> </w:t>
      </w:r>
      <w:r>
        <w:t>uvedená</w:t>
      </w:r>
      <w:r>
        <w:rPr>
          <w:spacing w:val="-6"/>
        </w:rPr>
        <w:t xml:space="preserve"> </w:t>
      </w:r>
      <w:r>
        <w:t>v čl.</w:t>
      </w:r>
      <w:r>
        <w:rPr>
          <w:spacing w:val="-6"/>
        </w:rPr>
        <w:t xml:space="preserve"> </w:t>
      </w:r>
      <w:r>
        <w:t>4.1.</w:t>
      </w:r>
      <w:r>
        <w:rPr>
          <w:spacing w:val="-5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proto</w:t>
      </w:r>
      <w:r>
        <w:rPr>
          <w:spacing w:val="-6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uhradit</w:t>
      </w:r>
      <w:r>
        <w:rPr>
          <w:spacing w:val="-5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plné</w:t>
      </w:r>
      <w:r>
        <w:rPr>
          <w:spacing w:val="-3"/>
        </w:rPr>
        <w:t xml:space="preserve"> </w:t>
      </w:r>
      <w:r>
        <w:t>výši,</w:t>
      </w:r>
      <w:r>
        <w:rPr>
          <w:spacing w:val="-4"/>
        </w:rPr>
        <w:t xml:space="preserve"> </w:t>
      </w:r>
      <w:r>
        <w:t>a to vypočtenou z celé částky bez zohlednění veřejné podpory.</w:t>
      </w:r>
    </w:p>
    <w:p w14:paraId="338398A5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451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 na účet uvedený na</w:t>
      </w:r>
      <w:r>
        <w:rPr>
          <w:spacing w:val="-4"/>
          <w:sz w:val="24"/>
        </w:rPr>
        <w:t xml:space="preserve"> </w:t>
      </w:r>
      <w:r>
        <w:rPr>
          <w:sz w:val="24"/>
        </w:rPr>
        <w:t>faktuře.</w:t>
      </w:r>
    </w:p>
    <w:p w14:paraId="338398A6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449"/>
        <w:jc w:val="both"/>
        <w:rPr>
          <w:sz w:val="24"/>
        </w:rPr>
      </w:pPr>
      <w:r>
        <w:rPr>
          <w:sz w:val="24"/>
        </w:rPr>
        <w:t>Příjemce podpory je povinen bez zbytečného odkladu informovat Poskytovatele o všech změnách, které mohou mít vliv na splnění podmínek této smlouvy (např. změny údajů uvedených v Čestném prohlášení) nebo na samotné poskytnutí podpory. Poruší-li Příjemce tuto informační povinnost, nebo ztratí-li právo na poskytnutí podpory, je Poskytovatel oprávněn požadovat, aby Příjemce uhradil částky, jež měly být původně hrazeny z podpory. Tímto způsobem musí být zajištěno, že celá Odměna Poskytovatele, která nebude pokry</w:t>
      </w:r>
      <w:r>
        <w:rPr>
          <w:sz w:val="24"/>
        </w:rPr>
        <w:t>ta podporou, bude zaplacena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Příjemcem.</w:t>
      </w:r>
    </w:p>
    <w:p w14:paraId="338398A7" w14:textId="77777777" w:rsidR="00E92B95" w:rsidRDefault="00E92B95">
      <w:pPr>
        <w:pStyle w:val="Zkladntext"/>
        <w:rPr>
          <w:sz w:val="34"/>
        </w:rPr>
      </w:pPr>
    </w:p>
    <w:p w14:paraId="338398A8" w14:textId="77777777" w:rsidR="00E92B95" w:rsidRDefault="000B72B3">
      <w:pPr>
        <w:pStyle w:val="Nadpis1"/>
        <w:numPr>
          <w:ilvl w:val="0"/>
          <w:numId w:val="2"/>
        </w:numPr>
        <w:tabs>
          <w:tab w:val="left" w:pos="477"/>
        </w:tabs>
        <w:ind w:left="476" w:hanging="359"/>
        <w:jc w:val="both"/>
      </w:pPr>
      <w:r>
        <w:t>Trvání Smlouvy</w:t>
      </w:r>
    </w:p>
    <w:p w14:paraId="338398A9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ind w:right="44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338398AA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59"/>
        <w:ind w:right="44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338398AB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45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338398AC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60"/>
        <w:ind w:right="44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338398AD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59"/>
        <w:ind w:right="447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Příjemce  je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povinen  řádně</w:t>
      </w:r>
      <w:proofErr w:type="gramEnd"/>
      <w:r>
        <w:rPr>
          <w:sz w:val="24"/>
        </w:rPr>
        <w:t xml:space="preserve">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338398AE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59"/>
        <w:ind w:right="44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338398AF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7"/>
        </w:tabs>
        <w:spacing w:before="63"/>
        <w:ind w:left="546" w:right="45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</w:t>
      </w:r>
      <w:r>
        <w:rPr>
          <w:spacing w:val="43"/>
          <w:sz w:val="24"/>
        </w:rPr>
        <w:t xml:space="preserve"> </w:t>
      </w:r>
      <w:r>
        <w:rPr>
          <w:sz w:val="24"/>
        </w:rPr>
        <w:t>archivovaných</w:t>
      </w:r>
    </w:p>
    <w:p w14:paraId="338398B0" w14:textId="77777777" w:rsidR="00E92B95" w:rsidRDefault="000B72B3">
      <w:pPr>
        <w:spacing w:before="66"/>
        <w:ind w:left="5233"/>
        <w:jc w:val="both"/>
      </w:pPr>
      <w:r>
        <w:t>MSIC Startup Impuls – verze platná od 1.9.2025</w:t>
      </w:r>
    </w:p>
    <w:p w14:paraId="338398B1" w14:textId="77777777" w:rsidR="00E92B95" w:rsidRDefault="00E92B95">
      <w:pPr>
        <w:jc w:val="both"/>
        <w:sectPr w:rsidR="00E92B95">
          <w:pgSz w:w="11910" w:h="16840"/>
          <w:pgMar w:top="1360" w:right="680" w:bottom="1400" w:left="1300" w:header="303" w:footer="1201" w:gutter="0"/>
          <w:cols w:space="708"/>
        </w:sectPr>
      </w:pPr>
    </w:p>
    <w:p w14:paraId="338398B2" w14:textId="77777777" w:rsidR="00E92B95" w:rsidRDefault="000B72B3">
      <w:pPr>
        <w:pStyle w:val="Zkladntext"/>
        <w:spacing w:before="41"/>
        <w:ind w:left="546" w:right="452"/>
        <w:jc w:val="both"/>
      </w:pPr>
      <w:r>
        <w:lastRenderedPageBreak/>
        <w:t>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Experta</w:t>
      </w:r>
      <w:r>
        <w:rPr>
          <w:spacing w:val="-7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tito</w:t>
      </w:r>
      <w:r>
        <w:rPr>
          <w:spacing w:val="-4"/>
        </w:rPr>
        <w:t xml:space="preserve"> </w:t>
      </w:r>
      <w:r>
        <w:t>povinni</w:t>
      </w:r>
      <w:r>
        <w:rPr>
          <w:spacing w:val="-6"/>
        </w:rPr>
        <w:t xml:space="preserve"> </w:t>
      </w:r>
      <w:r>
        <w:t>nahradit</w:t>
      </w:r>
      <w:r>
        <w:rPr>
          <w:spacing w:val="-6"/>
        </w:rPr>
        <w:t xml:space="preserve"> </w:t>
      </w:r>
      <w:r>
        <w:t>veškerou</w:t>
      </w:r>
      <w:r>
        <w:rPr>
          <w:spacing w:val="-6"/>
        </w:rPr>
        <w:t xml:space="preserve"> </w:t>
      </w:r>
      <w:r>
        <w:t>vzniknou</w:t>
      </w:r>
      <w:r>
        <w:rPr>
          <w:spacing w:val="-4"/>
        </w:rPr>
        <w:t xml:space="preserve"> </w:t>
      </w:r>
      <w:r>
        <w:t>škodu, která v důsledku porušení této povinnosti</w:t>
      </w:r>
      <w:r>
        <w:rPr>
          <w:spacing w:val="-8"/>
        </w:rPr>
        <w:t xml:space="preserve"> </w:t>
      </w:r>
      <w:r>
        <w:t>vznikne.</w:t>
      </w:r>
    </w:p>
    <w:p w14:paraId="338398B3" w14:textId="77777777" w:rsidR="00E92B95" w:rsidRDefault="00E92B95">
      <w:pPr>
        <w:pStyle w:val="Zkladntext"/>
        <w:spacing w:before="11"/>
        <w:rPr>
          <w:sz w:val="28"/>
        </w:rPr>
      </w:pPr>
    </w:p>
    <w:p w14:paraId="338398B4" w14:textId="77777777" w:rsidR="00E92B95" w:rsidRDefault="000B72B3">
      <w:pPr>
        <w:pStyle w:val="Nadpis1"/>
        <w:numPr>
          <w:ilvl w:val="0"/>
          <w:numId w:val="2"/>
        </w:numPr>
        <w:tabs>
          <w:tab w:val="left" w:pos="477"/>
        </w:tabs>
        <w:ind w:left="47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338398B5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37"/>
          <w:sz w:val="24"/>
        </w:rPr>
        <w:t xml:space="preserve"> </w:t>
      </w:r>
      <w:r>
        <w:rPr>
          <w:sz w:val="24"/>
        </w:rPr>
        <w:t>pouze</w:t>
      </w:r>
    </w:p>
    <w:p w14:paraId="338398B6" w14:textId="77777777" w:rsidR="00E92B95" w:rsidRDefault="000B72B3">
      <w:pPr>
        <w:pStyle w:val="Zkladntext"/>
        <w:ind w:left="543"/>
        <w:jc w:val="both"/>
      </w:pPr>
      <w:r>
        <w:t>v písemné formě.</w:t>
      </w:r>
    </w:p>
    <w:p w14:paraId="338398B7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59"/>
        <w:ind w:right="44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338398B8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448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338398B9" w14:textId="77777777" w:rsidR="00E92B95" w:rsidRDefault="000B72B3">
      <w:pPr>
        <w:pStyle w:val="Odstavecseseznamem"/>
        <w:numPr>
          <w:ilvl w:val="1"/>
          <w:numId w:val="2"/>
        </w:numPr>
        <w:tabs>
          <w:tab w:val="left" w:pos="544"/>
        </w:tabs>
        <w:spacing w:before="59"/>
        <w:ind w:right="44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338398BA" w14:textId="77777777" w:rsidR="00E92B95" w:rsidRDefault="00E92B95">
      <w:pPr>
        <w:pStyle w:val="Zkladntext"/>
        <w:spacing w:before="1"/>
        <w:rPr>
          <w:sz w:val="9"/>
        </w:rPr>
      </w:pPr>
    </w:p>
    <w:p w14:paraId="338398BB" w14:textId="77777777" w:rsidR="00E92B95" w:rsidRDefault="00E92B95">
      <w:pPr>
        <w:rPr>
          <w:sz w:val="9"/>
        </w:rPr>
        <w:sectPr w:rsidR="00E92B95">
          <w:pgSz w:w="11910" w:h="16840"/>
          <w:pgMar w:top="1360" w:right="680" w:bottom="1400" w:left="1300" w:header="303" w:footer="1201" w:gutter="0"/>
          <w:cols w:space="708"/>
        </w:sectPr>
      </w:pPr>
    </w:p>
    <w:p w14:paraId="338398BC" w14:textId="77777777" w:rsidR="00E92B95" w:rsidRDefault="00E92B95">
      <w:pPr>
        <w:pStyle w:val="Zkladntext"/>
        <w:spacing w:before="10"/>
        <w:rPr>
          <w:sz w:val="17"/>
        </w:rPr>
      </w:pPr>
    </w:p>
    <w:p w14:paraId="338398BD" w14:textId="77777777" w:rsidR="00E92B95" w:rsidRDefault="000B72B3">
      <w:pPr>
        <w:pStyle w:val="Zkladntext"/>
        <w:ind w:left="118"/>
      </w:pPr>
      <w:r>
        <w:t>V Ostravě dne</w:t>
      </w:r>
    </w:p>
    <w:p w14:paraId="338398BE" w14:textId="77777777" w:rsidR="00E92B95" w:rsidRDefault="000B72B3">
      <w:pPr>
        <w:spacing w:before="115"/>
        <w:ind w:left="118"/>
        <w:rPr>
          <w:sz w:val="21"/>
        </w:rPr>
      </w:pPr>
      <w:r>
        <w:br w:type="column"/>
      </w:r>
      <w:r>
        <w:rPr>
          <w:w w:val="115"/>
          <w:sz w:val="21"/>
        </w:rPr>
        <w:t>21.9.2025</w:t>
      </w:r>
    </w:p>
    <w:p w14:paraId="338398BF" w14:textId="77777777" w:rsidR="00E92B95" w:rsidRDefault="00E92B95">
      <w:pPr>
        <w:pStyle w:val="Zkladntext"/>
        <w:spacing w:before="4"/>
        <w:rPr>
          <w:sz w:val="8"/>
        </w:rPr>
      </w:pPr>
    </w:p>
    <w:p w14:paraId="338398C0" w14:textId="77777777" w:rsidR="00E92B95" w:rsidRDefault="000B72B3">
      <w:pPr>
        <w:pStyle w:val="Zkladntext"/>
        <w:spacing w:line="20" w:lineRule="exact"/>
        <w:ind w:left="-19"/>
        <w:rPr>
          <w:sz w:val="2"/>
        </w:rPr>
      </w:pPr>
      <w:r>
        <w:rPr>
          <w:sz w:val="2"/>
        </w:rPr>
      </w:r>
      <w:r>
        <w:rPr>
          <w:sz w:val="2"/>
        </w:rPr>
        <w:pict w14:anchorId="33839918">
          <v:group id="_x0000_s2074" style="width:71.6pt;height:.8pt;mso-position-horizontal-relative:char;mso-position-vertical-relative:line" coordsize="1432,16">
            <v:line id="_x0000_s2075" style="position:absolute" from="0,8" to="1431,8" strokeweight=".27489mm"/>
            <w10:anchorlock/>
          </v:group>
        </w:pict>
      </w:r>
    </w:p>
    <w:p w14:paraId="338398C1" w14:textId="77777777" w:rsidR="00E92B95" w:rsidRDefault="00E92B95">
      <w:pPr>
        <w:spacing w:line="20" w:lineRule="exact"/>
        <w:rPr>
          <w:sz w:val="2"/>
        </w:rPr>
        <w:sectPr w:rsidR="00E92B95">
          <w:type w:val="continuous"/>
          <w:pgSz w:w="11910" w:h="16840"/>
          <w:pgMar w:top="1360" w:right="680" w:bottom="1400" w:left="1300" w:header="708" w:footer="708" w:gutter="0"/>
          <w:cols w:num="2" w:space="708" w:equalWidth="0">
            <w:col w:w="1495" w:space="66"/>
            <w:col w:w="8369"/>
          </w:cols>
        </w:sectPr>
      </w:pPr>
    </w:p>
    <w:p w14:paraId="338398C2" w14:textId="77777777" w:rsidR="00E92B95" w:rsidRDefault="00E92B95">
      <w:pPr>
        <w:pStyle w:val="Zkladntext"/>
        <w:rPr>
          <w:sz w:val="20"/>
        </w:rPr>
      </w:pPr>
    </w:p>
    <w:p w14:paraId="338398C3" w14:textId="77777777" w:rsidR="00E92B95" w:rsidRDefault="00E92B95">
      <w:pPr>
        <w:pStyle w:val="Zkladntext"/>
        <w:rPr>
          <w:sz w:val="20"/>
        </w:rPr>
      </w:pPr>
    </w:p>
    <w:p w14:paraId="338398C4" w14:textId="77777777" w:rsidR="00E92B95" w:rsidRDefault="00E92B95">
      <w:pPr>
        <w:pStyle w:val="Zkladntext"/>
        <w:rPr>
          <w:sz w:val="20"/>
        </w:rPr>
      </w:pPr>
    </w:p>
    <w:p w14:paraId="338398C5" w14:textId="77777777" w:rsidR="00E92B95" w:rsidRDefault="00E92B95">
      <w:pPr>
        <w:pStyle w:val="Zkladntext"/>
        <w:rPr>
          <w:sz w:val="20"/>
        </w:rPr>
      </w:pPr>
    </w:p>
    <w:p w14:paraId="338398C6" w14:textId="1E8AB36A" w:rsidR="00E92B95" w:rsidRDefault="000B72B3">
      <w:pPr>
        <w:pStyle w:val="Zkladntext"/>
        <w:spacing w:before="197"/>
        <w:ind w:left="6544"/>
      </w:pPr>
      <w:r>
        <w:pict w14:anchorId="3383991A"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left:0;text-align:left;margin-left:398.2pt;margin-top:12.3pt;width:131.55pt;height:12pt;z-index:-252019712;mso-position-horizontal-relative:page" filled="f" stroked="f">
            <v:textbox inset="0,0,0,0">
              <w:txbxContent>
                <w:p w14:paraId="3383992C" w14:textId="77777777" w:rsidR="00E92B95" w:rsidRDefault="000B72B3">
                  <w:pPr>
                    <w:pStyle w:val="Zkladntext"/>
                    <w:spacing w:line="240" w:lineRule="exact"/>
                  </w:pPr>
                  <w:r>
                    <w:t>______________________</w:t>
                  </w:r>
                </w:p>
              </w:txbxContent>
            </v:textbox>
            <w10:wrap anchorx="page"/>
          </v:shape>
        </w:pict>
      </w:r>
      <w:r>
        <w:pict w14:anchorId="3383991B">
          <v:shape id="_x0000_s2072" type="#_x0000_t202" style="position:absolute;left:0;text-align:left;margin-left:236.2pt;margin-top:12.3pt;width:137.45pt;height:12pt;z-index:-252018688;mso-position-horizontal-relative:page" filled="f" stroked="f">
            <v:textbox inset="0,0,0,0">
              <w:txbxContent>
                <w:p w14:paraId="3383992D" w14:textId="77777777" w:rsidR="00E92B95" w:rsidRDefault="000B72B3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rPr>
          <w:spacing w:val="-1"/>
        </w:rPr>
        <w:t>_</w:t>
      </w: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2783"/>
        <w:gridCol w:w="3361"/>
        <w:gridCol w:w="2481"/>
      </w:tblGrid>
      <w:tr w:rsidR="00E92B95" w14:paraId="338398CB" w14:textId="77777777">
        <w:trPr>
          <w:trHeight w:val="610"/>
        </w:trPr>
        <w:tc>
          <w:tcPr>
            <w:tcW w:w="2783" w:type="dxa"/>
            <w:tcBorders>
              <w:top w:val="single" w:sz="8" w:space="0" w:color="000000"/>
            </w:tcBorders>
          </w:tcPr>
          <w:p w14:paraId="338398C7" w14:textId="77777777" w:rsidR="00E92B95" w:rsidRDefault="000B72B3">
            <w:pPr>
              <w:pStyle w:val="TableParagraph"/>
              <w:spacing w:line="285" w:lineRule="exact"/>
              <w:jc w:val="center"/>
              <w:rPr>
                <w:sz w:val="24"/>
              </w:rPr>
            </w:pPr>
            <w:r>
              <w:rPr>
                <w:sz w:val="24"/>
              </w:rPr>
              <w:t>za Moravskoslezské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inovační</w:t>
            </w:r>
          </w:p>
          <w:p w14:paraId="338398C8" w14:textId="77777777" w:rsidR="00E92B95" w:rsidRDefault="000B72B3">
            <w:pPr>
              <w:pStyle w:val="TableParagraph"/>
              <w:spacing w:line="28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3361" w:type="dxa"/>
          </w:tcPr>
          <w:p w14:paraId="338398C9" w14:textId="77777777" w:rsidR="00E92B95" w:rsidRDefault="000B72B3">
            <w:pPr>
              <w:pStyle w:val="TableParagraph"/>
              <w:spacing w:line="285" w:lineRule="exact"/>
              <w:ind w:left="1035"/>
              <w:rPr>
                <w:sz w:val="24"/>
              </w:rPr>
            </w:pPr>
            <w:r>
              <w:rPr>
                <w:sz w:val="24"/>
              </w:rPr>
              <w:t>Tichá toaleta</w:t>
            </w:r>
          </w:p>
        </w:tc>
        <w:tc>
          <w:tcPr>
            <w:tcW w:w="2481" w:type="dxa"/>
          </w:tcPr>
          <w:p w14:paraId="338398CA" w14:textId="77777777" w:rsidR="00E92B95" w:rsidRDefault="000B72B3">
            <w:pPr>
              <w:pStyle w:val="TableParagraph"/>
              <w:spacing w:line="285" w:lineRule="exact"/>
              <w:ind w:left="1064"/>
              <w:rPr>
                <w:sz w:val="24"/>
              </w:rPr>
            </w:pPr>
            <w:proofErr w:type="spellStart"/>
            <w:r>
              <w:rPr>
                <w:sz w:val="24"/>
              </w:rPr>
              <w:t>IdeaHUB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38398CC" w14:textId="77777777" w:rsidR="00E92B95" w:rsidRDefault="000B72B3">
      <w:pPr>
        <w:tabs>
          <w:tab w:val="left" w:pos="3952"/>
          <w:tab w:val="left" w:pos="6662"/>
        </w:tabs>
        <w:ind w:left="855"/>
        <w:rPr>
          <w:i/>
          <w:sz w:val="24"/>
        </w:rPr>
      </w:pPr>
      <w:r>
        <w:rPr>
          <w:i/>
          <w:sz w:val="24"/>
        </w:rPr>
        <w:t>Adéla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Píchová</w:t>
      </w:r>
      <w:r>
        <w:rPr>
          <w:i/>
          <w:sz w:val="24"/>
        </w:rPr>
        <w:tab/>
        <w:t>Ondřej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Širůček</w:t>
      </w:r>
      <w:r>
        <w:rPr>
          <w:i/>
          <w:sz w:val="24"/>
        </w:rPr>
        <w:tab/>
        <w:t>Vladimír Dostál,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předseda</w:t>
      </w:r>
    </w:p>
    <w:p w14:paraId="338398CD" w14:textId="77777777" w:rsidR="00E92B95" w:rsidRDefault="00E92B95">
      <w:pPr>
        <w:pStyle w:val="Zkladntext"/>
        <w:rPr>
          <w:i/>
          <w:sz w:val="20"/>
        </w:rPr>
      </w:pPr>
    </w:p>
    <w:p w14:paraId="338398CE" w14:textId="77777777" w:rsidR="00E92B95" w:rsidRDefault="00E92B95">
      <w:pPr>
        <w:pStyle w:val="Zkladntext"/>
        <w:rPr>
          <w:i/>
          <w:sz w:val="20"/>
        </w:rPr>
      </w:pPr>
    </w:p>
    <w:p w14:paraId="338398CF" w14:textId="77777777" w:rsidR="00E92B95" w:rsidRDefault="00E92B95">
      <w:pPr>
        <w:pStyle w:val="Zkladntext"/>
        <w:rPr>
          <w:i/>
          <w:sz w:val="20"/>
        </w:rPr>
      </w:pPr>
    </w:p>
    <w:p w14:paraId="338398D0" w14:textId="77777777" w:rsidR="00E92B95" w:rsidRDefault="00E92B95">
      <w:pPr>
        <w:pStyle w:val="Zkladntext"/>
        <w:rPr>
          <w:i/>
          <w:sz w:val="20"/>
        </w:rPr>
      </w:pPr>
    </w:p>
    <w:p w14:paraId="338398D1" w14:textId="77777777" w:rsidR="00E92B95" w:rsidRDefault="00E92B95">
      <w:pPr>
        <w:pStyle w:val="Zkladntext"/>
        <w:rPr>
          <w:i/>
          <w:sz w:val="20"/>
        </w:rPr>
      </w:pPr>
    </w:p>
    <w:p w14:paraId="338398D2" w14:textId="77777777" w:rsidR="00E92B95" w:rsidRDefault="00E92B95">
      <w:pPr>
        <w:pStyle w:val="Zkladntext"/>
        <w:rPr>
          <w:i/>
          <w:sz w:val="20"/>
        </w:rPr>
      </w:pPr>
    </w:p>
    <w:p w14:paraId="338398D3" w14:textId="77777777" w:rsidR="00E92B95" w:rsidRDefault="00E92B95">
      <w:pPr>
        <w:pStyle w:val="Zkladntext"/>
        <w:rPr>
          <w:i/>
          <w:sz w:val="20"/>
        </w:rPr>
      </w:pPr>
    </w:p>
    <w:p w14:paraId="338398D4" w14:textId="77777777" w:rsidR="00E92B95" w:rsidRDefault="00E92B95">
      <w:pPr>
        <w:pStyle w:val="Zkladntext"/>
        <w:rPr>
          <w:i/>
          <w:sz w:val="20"/>
        </w:rPr>
      </w:pPr>
    </w:p>
    <w:p w14:paraId="338398D5" w14:textId="77777777" w:rsidR="00E92B95" w:rsidRDefault="00E92B95">
      <w:pPr>
        <w:pStyle w:val="Zkladntext"/>
        <w:rPr>
          <w:i/>
          <w:sz w:val="20"/>
        </w:rPr>
      </w:pPr>
    </w:p>
    <w:p w14:paraId="338398D6" w14:textId="77777777" w:rsidR="00E92B95" w:rsidRDefault="00E92B95">
      <w:pPr>
        <w:pStyle w:val="Zkladntext"/>
        <w:rPr>
          <w:i/>
          <w:sz w:val="20"/>
        </w:rPr>
      </w:pPr>
    </w:p>
    <w:p w14:paraId="338398D7" w14:textId="77777777" w:rsidR="00E92B95" w:rsidRDefault="00E92B95">
      <w:pPr>
        <w:pStyle w:val="Zkladntext"/>
        <w:rPr>
          <w:i/>
          <w:sz w:val="20"/>
        </w:rPr>
      </w:pPr>
    </w:p>
    <w:p w14:paraId="338398D8" w14:textId="77777777" w:rsidR="00E92B95" w:rsidRDefault="00E92B95">
      <w:pPr>
        <w:pStyle w:val="Zkladntext"/>
        <w:rPr>
          <w:i/>
          <w:sz w:val="20"/>
        </w:rPr>
      </w:pPr>
    </w:p>
    <w:p w14:paraId="338398D9" w14:textId="77777777" w:rsidR="00E92B95" w:rsidRDefault="00E92B95">
      <w:pPr>
        <w:pStyle w:val="Zkladntext"/>
        <w:spacing w:before="4"/>
        <w:rPr>
          <w:i/>
          <w:sz w:val="16"/>
        </w:rPr>
      </w:pPr>
    </w:p>
    <w:p w14:paraId="338398DA" w14:textId="77777777" w:rsidR="00E92B95" w:rsidRDefault="000B72B3">
      <w:pPr>
        <w:ind w:left="5233"/>
      </w:pPr>
      <w:r>
        <w:t>MSIC Startup Impuls – verze platná od 1.9.2025</w:t>
      </w:r>
    </w:p>
    <w:p w14:paraId="338398DB" w14:textId="77777777" w:rsidR="00E92B95" w:rsidRDefault="00E92B95">
      <w:pPr>
        <w:sectPr w:rsidR="00E92B95">
          <w:type w:val="continuous"/>
          <w:pgSz w:w="11910" w:h="16840"/>
          <w:pgMar w:top="1360" w:right="680" w:bottom="1400" w:left="1300" w:header="708" w:footer="708" w:gutter="0"/>
          <w:cols w:space="708"/>
        </w:sectPr>
      </w:pPr>
    </w:p>
    <w:p w14:paraId="338398DC" w14:textId="77777777" w:rsidR="00E92B95" w:rsidRDefault="000B72B3">
      <w:pPr>
        <w:pStyle w:val="Zkladntext"/>
        <w:spacing w:before="5"/>
        <w:rPr>
          <w:sz w:val="3"/>
        </w:rPr>
      </w:pPr>
      <w:r>
        <w:lastRenderedPageBreak/>
        <w:pict w14:anchorId="3383991F">
          <v:shape id="_x0000_s2050" type="#_x0000_t202" style="position:absolute;margin-left:326.7pt;margin-top:742.4pt;width:212.15pt;height:11.05pt;z-index:-252008448;mso-position-horizontal-relative:page;mso-position-vertical-relative:page" filled="f" stroked="f">
            <v:textbox inset="0,0,0,0">
              <w:txbxContent>
                <w:p w14:paraId="33839937" w14:textId="77777777" w:rsidR="00E92B95" w:rsidRDefault="000B72B3">
                  <w:pPr>
                    <w:spacing w:line="221" w:lineRule="exact"/>
                  </w:pPr>
                  <w:r>
                    <w:t>MSIC Startup Impuls – verze platná od 1.9.2025</w:t>
                  </w:r>
                </w:p>
              </w:txbxContent>
            </v:textbox>
            <w10:wrap anchorx="page" anchory="page"/>
          </v:shape>
        </w:pict>
      </w:r>
    </w:p>
    <w:p w14:paraId="338398DD" w14:textId="2D93C15A" w:rsidR="00E92B95" w:rsidRDefault="00E92B95">
      <w:pPr>
        <w:pStyle w:val="Zkladntext"/>
        <w:ind w:left="1138"/>
        <w:rPr>
          <w:sz w:val="20"/>
        </w:rPr>
      </w:pPr>
    </w:p>
    <w:p w14:paraId="338398DE" w14:textId="77777777" w:rsidR="00E92B95" w:rsidRDefault="00E92B95">
      <w:pPr>
        <w:rPr>
          <w:sz w:val="20"/>
        </w:rPr>
        <w:sectPr w:rsidR="00E92B95">
          <w:pgSz w:w="11910" w:h="16840"/>
          <w:pgMar w:top="1360" w:right="680" w:bottom="1400" w:left="1300" w:header="303" w:footer="1201" w:gutter="0"/>
          <w:cols w:space="708"/>
        </w:sectPr>
      </w:pPr>
    </w:p>
    <w:p w14:paraId="338398DF" w14:textId="77777777" w:rsidR="00E92B95" w:rsidRDefault="00E92B95">
      <w:pPr>
        <w:pStyle w:val="Zkladntext"/>
        <w:rPr>
          <w:sz w:val="20"/>
        </w:rPr>
      </w:pPr>
    </w:p>
    <w:p w14:paraId="338398E0" w14:textId="77777777" w:rsidR="00E92B95" w:rsidRDefault="00E92B95">
      <w:pPr>
        <w:pStyle w:val="Zkladntext"/>
        <w:rPr>
          <w:sz w:val="20"/>
        </w:rPr>
      </w:pPr>
    </w:p>
    <w:p w14:paraId="338398E1" w14:textId="77777777" w:rsidR="00E92B95" w:rsidRDefault="00E92B95">
      <w:pPr>
        <w:pStyle w:val="Zkladntext"/>
        <w:rPr>
          <w:sz w:val="20"/>
        </w:rPr>
      </w:pPr>
    </w:p>
    <w:p w14:paraId="338398E2" w14:textId="77777777" w:rsidR="00E92B95" w:rsidRDefault="00E92B95">
      <w:pPr>
        <w:pStyle w:val="Zkladntext"/>
        <w:rPr>
          <w:sz w:val="20"/>
        </w:rPr>
      </w:pPr>
    </w:p>
    <w:p w14:paraId="338398E3" w14:textId="77777777" w:rsidR="00E92B95" w:rsidRDefault="00E92B95">
      <w:pPr>
        <w:pStyle w:val="Zkladntext"/>
        <w:rPr>
          <w:sz w:val="20"/>
        </w:rPr>
      </w:pPr>
    </w:p>
    <w:p w14:paraId="338398E4" w14:textId="77777777" w:rsidR="00E92B95" w:rsidRDefault="00E92B95">
      <w:pPr>
        <w:pStyle w:val="Zkladntext"/>
        <w:rPr>
          <w:sz w:val="20"/>
        </w:rPr>
      </w:pPr>
    </w:p>
    <w:p w14:paraId="338398E5" w14:textId="77777777" w:rsidR="00E92B95" w:rsidRDefault="00E92B95">
      <w:pPr>
        <w:pStyle w:val="Zkladntext"/>
        <w:rPr>
          <w:sz w:val="20"/>
        </w:rPr>
      </w:pPr>
    </w:p>
    <w:p w14:paraId="338398E6" w14:textId="77777777" w:rsidR="00E92B95" w:rsidRDefault="00E92B95">
      <w:pPr>
        <w:pStyle w:val="Zkladntext"/>
        <w:rPr>
          <w:sz w:val="20"/>
        </w:rPr>
      </w:pPr>
    </w:p>
    <w:p w14:paraId="338398E7" w14:textId="77777777" w:rsidR="00E92B95" w:rsidRDefault="00E92B95">
      <w:pPr>
        <w:pStyle w:val="Zkladntext"/>
        <w:rPr>
          <w:sz w:val="20"/>
        </w:rPr>
      </w:pPr>
    </w:p>
    <w:p w14:paraId="338398E8" w14:textId="77777777" w:rsidR="00E92B95" w:rsidRDefault="00E92B95">
      <w:pPr>
        <w:pStyle w:val="Zkladntext"/>
        <w:rPr>
          <w:sz w:val="20"/>
        </w:rPr>
      </w:pPr>
    </w:p>
    <w:p w14:paraId="338398E9" w14:textId="77777777" w:rsidR="00E92B95" w:rsidRDefault="00E92B95">
      <w:pPr>
        <w:pStyle w:val="Zkladntext"/>
        <w:rPr>
          <w:sz w:val="20"/>
        </w:rPr>
      </w:pPr>
    </w:p>
    <w:p w14:paraId="338398EA" w14:textId="77777777" w:rsidR="00E92B95" w:rsidRDefault="00E92B95">
      <w:pPr>
        <w:pStyle w:val="Zkladntext"/>
        <w:rPr>
          <w:sz w:val="20"/>
        </w:rPr>
      </w:pPr>
    </w:p>
    <w:p w14:paraId="338398EB" w14:textId="77777777" w:rsidR="00E92B95" w:rsidRDefault="00E92B95">
      <w:pPr>
        <w:pStyle w:val="Zkladntext"/>
        <w:rPr>
          <w:sz w:val="20"/>
        </w:rPr>
      </w:pPr>
    </w:p>
    <w:p w14:paraId="338398EC" w14:textId="77777777" w:rsidR="00E92B95" w:rsidRDefault="00E92B95">
      <w:pPr>
        <w:pStyle w:val="Zkladntext"/>
        <w:rPr>
          <w:sz w:val="20"/>
        </w:rPr>
      </w:pPr>
    </w:p>
    <w:p w14:paraId="338398ED" w14:textId="77777777" w:rsidR="00E92B95" w:rsidRDefault="00E92B95">
      <w:pPr>
        <w:pStyle w:val="Zkladntext"/>
        <w:rPr>
          <w:sz w:val="20"/>
        </w:rPr>
      </w:pPr>
    </w:p>
    <w:p w14:paraId="338398EE" w14:textId="77777777" w:rsidR="00E92B95" w:rsidRDefault="00E92B95">
      <w:pPr>
        <w:pStyle w:val="Zkladntext"/>
        <w:rPr>
          <w:sz w:val="20"/>
        </w:rPr>
      </w:pPr>
    </w:p>
    <w:p w14:paraId="338398EF" w14:textId="77777777" w:rsidR="00E92B95" w:rsidRDefault="00E92B95">
      <w:pPr>
        <w:pStyle w:val="Zkladntext"/>
        <w:rPr>
          <w:sz w:val="20"/>
        </w:rPr>
      </w:pPr>
    </w:p>
    <w:p w14:paraId="338398F0" w14:textId="77777777" w:rsidR="00E92B95" w:rsidRDefault="00E92B95">
      <w:pPr>
        <w:pStyle w:val="Zkladntext"/>
        <w:rPr>
          <w:sz w:val="20"/>
        </w:rPr>
      </w:pPr>
    </w:p>
    <w:p w14:paraId="338398F1" w14:textId="77777777" w:rsidR="00E92B95" w:rsidRDefault="00E92B95">
      <w:pPr>
        <w:pStyle w:val="Zkladntext"/>
        <w:rPr>
          <w:sz w:val="20"/>
        </w:rPr>
      </w:pPr>
    </w:p>
    <w:p w14:paraId="338398F2" w14:textId="77777777" w:rsidR="00E92B95" w:rsidRDefault="00E92B95">
      <w:pPr>
        <w:pStyle w:val="Zkladntext"/>
        <w:rPr>
          <w:sz w:val="20"/>
        </w:rPr>
      </w:pPr>
    </w:p>
    <w:p w14:paraId="338398F3" w14:textId="77777777" w:rsidR="00E92B95" w:rsidRDefault="00E92B95">
      <w:pPr>
        <w:pStyle w:val="Zkladntext"/>
        <w:rPr>
          <w:sz w:val="20"/>
        </w:rPr>
      </w:pPr>
    </w:p>
    <w:p w14:paraId="338398F4" w14:textId="77777777" w:rsidR="00E92B95" w:rsidRDefault="00E92B95">
      <w:pPr>
        <w:pStyle w:val="Zkladntext"/>
        <w:rPr>
          <w:sz w:val="20"/>
        </w:rPr>
      </w:pPr>
    </w:p>
    <w:p w14:paraId="338398F5" w14:textId="77777777" w:rsidR="00E92B95" w:rsidRDefault="00E92B95">
      <w:pPr>
        <w:pStyle w:val="Zkladntext"/>
        <w:rPr>
          <w:sz w:val="20"/>
        </w:rPr>
      </w:pPr>
    </w:p>
    <w:p w14:paraId="338398F6" w14:textId="77777777" w:rsidR="00E92B95" w:rsidRDefault="00E92B95">
      <w:pPr>
        <w:pStyle w:val="Zkladntext"/>
        <w:rPr>
          <w:sz w:val="20"/>
        </w:rPr>
      </w:pPr>
    </w:p>
    <w:p w14:paraId="338398F7" w14:textId="77777777" w:rsidR="00E92B95" w:rsidRDefault="00E92B95">
      <w:pPr>
        <w:pStyle w:val="Zkladntext"/>
        <w:rPr>
          <w:sz w:val="20"/>
        </w:rPr>
      </w:pPr>
    </w:p>
    <w:p w14:paraId="338398F8" w14:textId="77777777" w:rsidR="00E92B95" w:rsidRDefault="00E92B95">
      <w:pPr>
        <w:pStyle w:val="Zkladntext"/>
        <w:rPr>
          <w:sz w:val="20"/>
        </w:rPr>
      </w:pPr>
    </w:p>
    <w:p w14:paraId="338398F9" w14:textId="77777777" w:rsidR="00E92B95" w:rsidRDefault="00E92B95">
      <w:pPr>
        <w:pStyle w:val="Zkladntext"/>
        <w:rPr>
          <w:sz w:val="20"/>
        </w:rPr>
      </w:pPr>
    </w:p>
    <w:p w14:paraId="338398FA" w14:textId="77777777" w:rsidR="00E92B95" w:rsidRDefault="00E92B95">
      <w:pPr>
        <w:pStyle w:val="Zkladntext"/>
        <w:rPr>
          <w:sz w:val="20"/>
        </w:rPr>
      </w:pPr>
    </w:p>
    <w:p w14:paraId="338398FB" w14:textId="77777777" w:rsidR="00E92B95" w:rsidRDefault="00E92B95">
      <w:pPr>
        <w:pStyle w:val="Zkladntext"/>
        <w:rPr>
          <w:sz w:val="20"/>
        </w:rPr>
      </w:pPr>
    </w:p>
    <w:p w14:paraId="338398FC" w14:textId="77777777" w:rsidR="00E92B95" w:rsidRDefault="00E92B95">
      <w:pPr>
        <w:pStyle w:val="Zkladntext"/>
        <w:rPr>
          <w:sz w:val="20"/>
        </w:rPr>
      </w:pPr>
    </w:p>
    <w:p w14:paraId="338398FD" w14:textId="77777777" w:rsidR="00E92B95" w:rsidRDefault="00E92B95">
      <w:pPr>
        <w:pStyle w:val="Zkladntext"/>
        <w:rPr>
          <w:sz w:val="20"/>
        </w:rPr>
      </w:pPr>
    </w:p>
    <w:p w14:paraId="338398FE" w14:textId="77777777" w:rsidR="00E92B95" w:rsidRDefault="00E92B95">
      <w:pPr>
        <w:pStyle w:val="Zkladntext"/>
        <w:rPr>
          <w:sz w:val="20"/>
        </w:rPr>
      </w:pPr>
    </w:p>
    <w:p w14:paraId="338398FF" w14:textId="77777777" w:rsidR="00E92B95" w:rsidRDefault="00E92B95">
      <w:pPr>
        <w:pStyle w:val="Zkladntext"/>
        <w:rPr>
          <w:sz w:val="20"/>
        </w:rPr>
      </w:pPr>
    </w:p>
    <w:p w14:paraId="33839900" w14:textId="77777777" w:rsidR="00E92B95" w:rsidRDefault="00E92B95">
      <w:pPr>
        <w:pStyle w:val="Zkladntext"/>
        <w:rPr>
          <w:sz w:val="20"/>
        </w:rPr>
      </w:pPr>
    </w:p>
    <w:p w14:paraId="33839901" w14:textId="77777777" w:rsidR="00E92B95" w:rsidRDefault="00E92B95">
      <w:pPr>
        <w:pStyle w:val="Zkladntext"/>
        <w:rPr>
          <w:sz w:val="20"/>
        </w:rPr>
      </w:pPr>
    </w:p>
    <w:p w14:paraId="33839902" w14:textId="77777777" w:rsidR="00E92B95" w:rsidRDefault="00E92B95">
      <w:pPr>
        <w:pStyle w:val="Zkladntext"/>
        <w:rPr>
          <w:sz w:val="20"/>
        </w:rPr>
      </w:pPr>
    </w:p>
    <w:p w14:paraId="33839903" w14:textId="77777777" w:rsidR="00E92B95" w:rsidRDefault="00E92B95">
      <w:pPr>
        <w:pStyle w:val="Zkladntext"/>
        <w:rPr>
          <w:sz w:val="20"/>
        </w:rPr>
      </w:pPr>
    </w:p>
    <w:p w14:paraId="33839904" w14:textId="77777777" w:rsidR="00E92B95" w:rsidRDefault="00E92B95">
      <w:pPr>
        <w:pStyle w:val="Zkladntext"/>
        <w:rPr>
          <w:sz w:val="20"/>
        </w:rPr>
      </w:pPr>
    </w:p>
    <w:p w14:paraId="33839905" w14:textId="77777777" w:rsidR="00E92B95" w:rsidRDefault="00E92B95">
      <w:pPr>
        <w:pStyle w:val="Zkladntext"/>
        <w:rPr>
          <w:sz w:val="20"/>
        </w:rPr>
      </w:pPr>
    </w:p>
    <w:p w14:paraId="33839906" w14:textId="77777777" w:rsidR="00E92B95" w:rsidRDefault="00E92B95">
      <w:pPr>
        <w:pStyle w:val="Zkladntext"/>
        <w:rPr>
          <w:sz w:val="20"/>
        </w:rPr>
      </w:pPr>
    </w:p>
    <w:p w14:paraId="33839907" w14:textId="77777777" w:rsidR="00E92B95" w:rsidRDefault="00E92B95">
      <w:pPr>
        <w:pStyle w:val="Zkladntext"/>
        <w:rPr>
          <w:sz w:val="20"/>
        </w:rPr>
      </w:pPr>
    </w:p>
    <w:p w14:paraId="33839908" w14:textId="77777777" w:rsidR="00E92B95" w:rsidRDefault="00E92B95">
      <w:pPr>
        <w:pStyle w:val="Zkladntext"/>
        <w:rPr>
          <w:sz w:val="20"/>
        </w:rPr>
      </w:pPr>
    </w:p>
    <w:p w14:paraId="33839909" w14:textId="77777777" w:rsidR="00E92B95" w:rsidRDefault="00E92B95">
      <w:pPr>
        <w:pStyle w:val="Zkladntext"/>
        <w:rPr>
          <w:sz w:val="20"/>
        </w:rPr>
      </w:pPr>
    </w:p>
    <w:p w14:paraId="3383990A" w14:textId="77777777" w:rsidR="00E92B95" w:rsidRDefault="00E92B95">
      <w:pPr>
        <w:pStyle w:val="Zkladntext"/>
        <w:rPr>
          <w:sz w:val="20"/>
        </w:rPr>
      </w:pPr>
    </w:p>
    <w:p w14:paraId="3383990B" w14:textId="77777777" w:rsidR="00E92B95" w:rsidRDefault="00E92B95">
      <w:pPr>
        <w:pStyle w:val="Zkladntext"/>
        <w:rPr>
          <w:sz w:val="20"/>
        </w:rPr>
      </w:pPr>
    </w:p>
    <w:p w14:paraId="3383990C" w14:textId="77777777" w:rsidR="00E92B95" w:rsidRDefault="00E92B95">
      <w:pPr>
        <w:pStyle w:val="Zkladntext"/>
        <w:rPr>
          <w:sz w:val="20"/>
        </w:rPr>
      </w:pPr>
    </w:p>
    <w:p w14:paraId="3383990D" w14:textId="77777777" w:rsidR="00E92B95" w:rsidRDefault="00E92B95">
      <w:pPr>
        <w:pStyle w:val="Zkladntext"/>
        <w:rPr>
          <w:sz w:val="20"/>
        </w:rPr>
      </w:pPr>
    </w:p>
    <w:p w14:paraId="3383990E" w14:textId="77777777" w:rsidR="00E92B95" w:rsidRDefault="00E92B95">
      <w:pPr>
        <w:pStyle w:val="Zkladntext"/>
        <w:rPr>
          <w:sz w:val="20"/>
        </w:rPr>
      </w:pPr>
    </w:p>
    <w:p w14:paraId="3383990F" w14:textId="77777777" w:rsidR="00E92B95" w:rsidRDefault="00E92B95">
      <w:pPr>
        <w:pStyle w:val="Zkladntext"/>
        <w:rPr>
          <w:sz w:val="20"/>
        </w:rPr>
      </w:pPr>
    </w:p>
    <w:p w14:paraId="33839910" w14:textId="77777777" w:rsidR="00E92B95" w:rsidRDefault="00E92B95">
      <w:pPr>
        <w:pStyle w:val="Zkladntext"/>
        <w:rPr>
          <w:sz w:val="20"/>
        </w:rPr>
      </w:pPr>
    </w:p>
    <w:p w14:paraId="33839911" w14:textId="77777777" w:rsidR="00E92B95" w:rsidRDefault="00E92B95">
      <w:pPr>
        <w:pStyle w:val="Zkladntext"/>
        <w:rPr>
          <w:sz w:val="20"/>
        </w:rPr>
      </w:pPr>
    </w:p>
    <w:p w14:paraId="33839912" w14:textId="77777777" w:rsidR="00E92B95" w:rsidRDefault="00E92B95">
      <w:pPr>
        <w:pStyle w:val="Zkladntext"/>
        <w:rPr>
          <w:sz w:val="20"/>
        </w:rPr>
      </w:pPr>
    </w:p>
    <w:p w14:paraId="33839913" w14:textId="77777777" w:rsidR="00E92B95" w:rsidRDefault="00E92B95">
      <w:pPr>
        <w:pStyle w:val="Zkladntext"/>
        <w:rPr>
          <w:sz w:val="20"/>
        </w:rPr>
      </w:pPr>
    </w:p>
    <w:p w14:paraId="33839914" w14:textId="77777777" w:rsidR="00E92B95" w:rsidRDefault="00E92B95">
      <w:pPr>
        <w:pStyle w:val="Zkladntext"/>
        <w:rPr>
          <w:sz w:val="20"/>
        </w:rPr>
      </w:pPr>
    </w:p>
    <w:p w14:paraId="33839915" w14:textId="77777777" w:rsidR="00E92B95" w:rsidRDefault="00E92B95">
      <w:pPr>
        <w:pStyle w:val="Zkladntext"/>
        <w:spacing w:before="5"/>
        <w:rPr>
          <w:sz w:val="15"/>
        </w:rPr>
      </w:pPr>
    </w:p>
    <w:p w14:paraId="33839916" w14:textId="77777777" w:rsidR="00E92B95" w:rsidRDefault="000B72B3">
      <w:pPr>
        <w:spacing w:before="56"/>
        <w:ind w:left="5233"/>
      </w:pPr>
      <w:r>
        <w:t>MSIC Startup Impuls – verze platná od 1.9.2025</w:t>
      </w:r>
    </w:p>
    <w:sectPr w:rsidR="00E92B95">
      <w:pgSz w:w="11910" w:h="16840"/>
      <w:pgMar w:top="1360" w:right="680" w:bottom="1400" w:left="1300" w:header="303" w:footer="12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9928" w14:textId="77777777" w:rsidR="000B72B3" w:rsidRDefault="000B72B3">
      <w:r>
        <w:separator/>
      </w:r>
    </w:p>
  </w:endnote>
  <w:endnote w:type="continuationSeparator" w:id="0">
    <w:p w14:paraId="3383992A" w14:textId="77777777" w:rsidR="000B72B3" w:rsidRDefault="000B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9923" w14:textId="77777777" w:rsidR="00E92B95" w:rsidRDefault="000B72B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97792" behindDoc="1" locked="0" layoutInCell="1" allowOverlap="1" wp14:anchorId="33839927" wp14:editId="33839928">
          <wp:simplePos x="0" y="0"/>
          <wp:positionH relativeFrom="page">
            <wp:posOffset>687452</wp:posOffset>
          </wp:positionH>
          <wp:positionV relativeFrom="page">
            <wp:posOffset>9802710</wp:posOffset>
          </wp:positionV>
          <wp:extent cx="16868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68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298816" behindDoc="1" locked="0" layoutInCell="1" allowOverlap="1" wp14:anchorId="33839929" wp14:editId="3383992A">
          <wp:simplePos x="0" y="0"/>
          <wp:positionH relativeFrom="page">
            <wp:posOffset>5660797</wp:posOffset>
          </wp:positionH>
          <wp:positionV relativeFrom="page">
            <wp:posOffset>9863045</wp:posOffset>
          </wp:positionV>
          <wp:extent cx="1122995" cy="30660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38399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75pt;margin-top:781.75pt;width:11.6pt;height:13.05pt;z-index:-252016640;mso-position-horizontal-relative:page;mso-position-vertical-relative:page" filled="f" stroked="f">
          <v:textbox inset="0,0,0,0">
            <w:txbxContent>
              <w:p w14:paraId="33839939" w14:textId="77777777" w:rsidR="00E92B95" w:rsidRDefault="000B72B3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9924" w14:textId="77777777" w:rsidR="000B72B3" w:rsidRDefault="000B72B3">
      <w:r>
        <w:separator/>
      </w:r>
    </w:p>
  </w:footnote>
  <w:footnote w:type="continuationSeparator" w:id="0">
    <w:p w14:paraId="33839926" w14:textId="77777777" w:rsidR="000B72B3" w:rsidRDefault="000B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9922" w14:textId="77777777" w:rsidR="00E92B95" w:rsidRDefault="000B72B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95744" behindDoc="1" locked="0" layoutInCell="1" allowOverlap="1" wp14:anchorId="33839924" wp14:editId="33839925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383992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1.55pt;margin-top:14.15pt;width:184.85pt;height:8.75pt;z-index:-252019712;mso-position-horizontal-relative:page;mso-position-vertical-relative:page" filled="f" stroked="f">
          <v:textbox inset="0,0,0,0">
            <w:txbxContent>
              <w:p w14:paraId="33839938" w14:textId="77777777" w:rsidR="00E92B95" w:rsidRDefault="000B72B3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01995c6b-</w:t>
                </w:r>
                <w:proofErr w:type="gramStart"/>
                <w:r>
                  <w:rPr>
                    <w:rFonts w:ascii="Arial"/>
                    <w:sz w:val="12"/>
                  </w:rPr>
                  <w:t>5268-73d4</w:t>
                </w:r>
                <w:proofErr w:type="gramEnd"/>
                <w:r>
                  <w:rPr>
                    <w:rFonts w:ascii="Arial"/>
                    <w:sz w:val="12"/>
                  </w:rPr>
                  <w:t>-92f6-ac30b63496e1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00977"/>
    <w:multiLevelType w:val="multilevel"/>
    <w:tmpl w:val="BD3EA2AC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197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11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2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8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19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54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5A7344F5"/>
    <w:multiLevelType w:val="hybridMultilevel"/>
    <w:tmpl w:val="085E3A48"/>
    <w:lvl w:ilvl="0" w:tplc="278C856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1D5A8D5E">
      <w:numFmt w:val="bullet"/>
      <w:lvlText w:val="•"/>
      <w:lvlJc w:val="left"/>
      <w:pPr>
        <w:ind w:left="1439" w:hanging="360"/>
      </w:pPr>
      <w:rPr>
        <w:rFonts w:hint="default"/>
        <w:lang w:val="cs-CZ" w:eastAsia="cs-CZ" w:bidi="cs-CZ"/>
      </w:rPr>
    </w:lvl>
    <w:lvl w:ilvl="2" w:tplc="AFB8A22A">
      <w:numFmt w:val="bullet"/>
      <w:lvlText w:val="•"/>
      <w:lvlJc w:val="left"/>
      <w:pPr>
        <w:ind w:left="2058" w:hanging="360"/>
      </w:pPr>
      <w:rPr>
        <w:rFonts w:hint="default"/>
        <w:lang w:val="cs-CZ" w:eastAsia="cs-CZ" w:bidi="cs-CZ"/>
      </w:rPr>
    </w:lvl>
    <w:lvl w:ilvl="3" w:tplc="A9D0FE70">
      <w:numFmt w:val="bullet"/>
      <w:lvlText w:val="•"/>
      <w:lvlJc w:val="left"/>
      <w:pPr>
        <w:ind w:left="2677" w:hanging="360"/>
      </w:pPr>
      <w:rPr>
        <w:rFonts w:hint="default"/>
        <w:lang w:val="cs-CZ" w:eastAsia="cs-CZ" w:bidi="cs-CZ"/>
      </w:rPr>
    </w:lvl>
    <w:lvl w:ilvl="4" w:tplc="9E04B04C">
      <w:numFmt w:val="bullet"/>
      <w:lvlText w:val="•"/>
      <w:lvlJc w:val="left"/>
      <w:pPr>
        <w:ind w:left="3297" w:hanging="360"/>
      </w:pPr>
      <w:rPr>
        <w:rFonts w:hint="default"/>
        <w:lang w:val="cs-CZ" w:eastAsia="cs-CZ" w:bidi="cs-CZ"/>
      </w:rPr>
    </w:lvl>
    <w:lvl w:ilvl="5" w:tplc="EA520E0E">
      <w:numFmt w:val="bullet"/>
      <w:lvlText w:val="•"/>
      <w:lvlJc w:val="left"/>
      <w:pPr>
        <w:ind w:left="3916" w:hanging="360"/>
      </w:pPr>
      <w:rPr>
        <w:rFonts w:hint="default"/>
        <w:lang w:val="cs-CZ" w:eastAsia="cs-CZ" w:bidi="cs-CZ"/>
      </w:rPr>
    </w:lvl>
    <w:lvl w:ilvl="6" w:tplc="AC468A34">
      <w:numFmt w:val="bullet"/>
      <w:lvlText w:val="•"/>
      <w:lvlJc w:val="left"/>
      <w:pPr>
        <w:ind w:left="4535" w:hanging="360"/>
      </w:pPr>
      <w:rPr>
        <w:rFonts w:hint="default"/>
        <w:lang w:val="cs-CZ" w:eastAsia="cs-CZ" w:bidi="cs-CZ"/>
      </w:rPr>
    </w:lvl>
    <w:lvl w:ilvl="7" w:tplc="956CFA52">
      <w:numFmt w:val="bullet"/>
      <w:lvlText w:val="•"/>
      <w:lvlJc w:val="left"/>
      <w:pPr>
        <w:ind w:left="5155" w:hanging="360"/>
      </w:pPr>
      <w:rPr>
        <w:rFonts w:hint="default"/>
        <w:lang w:val="cs-CZ" w:eastAsia="cs-CZ" w:bidi="cs-CZ"/>
      </w:rPr>
    </w:lvl>
    <w:lvl w:ilvl="8" w:tplc="DFD46AEE">
      <w:numFmt w:val="bullet"/>
      <w:lvlText w:val="•"/>
      <w:lvlJc w:val="left"/>
      <w:pPr>
        <w:ind w:left="5774" w:hanging="360"/>
      </w:pPr>
      <w:rPr>
        <w:rFonts w:hint="default"/>
        <w:lang w:val="cs-CZ" w:eastAsia="cs-CZ" w:bidi="cs-CZ"/>
      </w:rPr>
    </w:lvl>
  </w:abstractNum>
  <w:num w:numId="1" w16cid:durableId="1102383545">
    <w:abstractNumId w:val="1"/>
  </w:num>
  <w:num w:numId="2" w16cid:durableId="200797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B95"/>
    <w:rsid w:val="000B72B3"/>
    <w:rsid w:val="00A003B0"/>
    <w:rsid w:val="00AA5FFD"/>
    <w:rsid w:val="00E9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33839840"/>
  <w15:docId w15:val="{B323B3C2-7B7A-47CD-918F-CAD2FA2B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7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9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2121</Words>
  <Characters>12519</Characters>
  <Application>Microsoft Office Word</Application>
  <DocSecurity>0</DocSecurity>
  <Lines>104</Lines>
  <Paragraphs>29</Paragraphs>
  <ScaleCrop>false</ScaleCrop>
  <Company/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2025-09-22T07:32:00Z</dcterms:created>
  <dcterms:modified xsi:type="dcterms:W3CDTF">2025-09-22T07:33:00Z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2025-09-22T00:00:00Z</vt:filetime>
  </property>
</Properties>
</file>