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91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BD43B7">
        <w:rPr>
          <w:rFonts w:ascii="Arial" w:hAnsi="Arial" w:cs="Arial"/>
          <w:sz w:val="20"/>
          <w:szCs w:val="22"/>
        </w:rPr>
        <w:t>Číslo smlouvy objednatele:</w:t>
      </w:r>
      <w:r>
        <w:rPr>
          <w:rFonts w:ascii="Arial" w:hAnsi="Arial" w:cs="Arial"/>
          <w:sz w:val="20"/>
          <w:szCs w:val="22"/>
        </w:rPr>
        <w:t xml:space="preserve"> </w:t>
      </w:r>
    </w:p>
    <w:p w:rsidR="004B2524" w:rsidRPr="001D67AA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  <w:lang w:val="cs-CZ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  <w:r w:rsidR="001D67AA" w:rsidRPr="004C5C52">
        <w:rPr>
          <w:rFonts w:ascii="Arial" w:hAnsi="Arial" w:cs="Arial"/>
          <w:sz w:val="20"/>
          <w:szCs w:val="22"/>
          <w:lang w:val="cs-CZ"/>
        </w:rPr>
        <w:t>2017/09</w:t>
      </w:r>
    </w:p>
    <w:p w:rsidR="004B2524" w:rsidRDefault="004B2524" w:rsidP="004B2524"/>
    <w:p w:rsidR="004B2524" w:rsidRDefault="004B2524" w:rsidP="004B252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Pr="00177AC8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  <w:p w:rsidR="004B2524" w:rsidRPr="00177AC8" w:rsidRDefault="0066676A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  <w:lang w:val="cs-CZ"/>
              </w:rPr>
            </w:pPr>
            <w:r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DODATEK Č. </w:t>
            </w:r>
            <w:r w:rsidR="00096C6E">
              <w:rPr>
                <w:rFonts w:ascii="Arial" w:hAnsi="Arial" w:cs="Arial"/>
                <w:b/>
                <w:bCs/>
                <w:sz w:val="44"/>
                <w:lang w:val="cs-CZ"/>
              </w:rPr>
              <w:t>2</w:t>
            </w:r>
            <w:r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 KE SMLOUVĚ</w:t>
            </w:r>
            <w:r w:rsidR="007357DE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 </w:t>
            </w:r>
            <w:r w:rsidR="004B2524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>O DÍLO</w:t>
            </w:r>
          </w:p>
          <w:p w:rsidR="008C1DA3" w:rsidRPr="00551525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25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551525">
              <w:rPr>
                <w:rFonts w:ascii="Arial" w:hAnsi="Arial" w:cs="Arial"/>
                <w:b/>
                <w:bCs/>
              </w:rPr>
              <w:t>zhotovení stavby na akci</w:t>
            </w:r>
          </w:p>
          <w:p w:rsidR="004B2524" w:rsidRPr="00551525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25">
              <w:rPr>
                <w:rFonts w:ascii="Arial" w:hAnsi="Arial" w:cs="Arial"/>
                <w:b/>
                <w:bCs/>
              </w:rPr>
              <w:t xml:space="preserve"> </w:t>
            </w:r>
            <w:r w:rsidRPr="00FF399F">
              <w:rPr>
                <w:rFonts w:ascii="Arial" w:hAnsi="Arial" w:cs="Arial"/>
                <w:b/>
                <w:bCs/>
              </w:rPr>
              <w:t>„</w:t>
            </w:r>
            <w:r w:rsidR="002C570C">
              <w:rPr>
                <w:rFonts w:ascii="Arial" w:hAnsi="Arial" w:cs="Arial"/>
                <w:b/>
                <w:bCs/>
              </w:rPr>
              <w:t xml:space="preserve">SŠ – </w:t>
            </w:r>
            <w:proofErr w:type="spellStart"/>
            <w:r w:rsidR="002C570C">
              <w:rPr>
                <w:rFonts w:ascii="Arial" w:hAnsi="Arial" w:cs="Arial"/>
                <w:b/>
                <w:bCs/>
              </w:rPr>
              <w:t>COPt</w:t>
            </w:r>
            <w:proofErr w:type="spellEnd"/>
            <w:r w:rsidR="002C570C">
              <w:rPr>
                <w:rFonts w:ascii="Arial" w:hAnsi="Arial" w:cs="Arial"/>
                <w:b/>
                <w:bCs/>
              </w:rPr>
              <w:t xml:space="preserve"> Uherský Brod – rekonstrukce sociálního zařízení</w:t>
            </w:r>
            <w:r w:rsidRPr="00FF399F">
              <w:rPr>
                <w:rFonts w:ascii="Arial" w:hAnsi="Arial" w:cs="Arial"/>
                <w:b/>
                <w:bCs/>
              </w:rPr>
              <w:t>“</w:t>
            </w:r>
          </w:p>
          <w:p w:rsidR="004B2524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551525">
              <w:rPr>
                <w:rFonts w:ascii="Arial" w:hAnsi="Arial" w:cs="Arial"/>
              </w:rPr>
              <w:t xml:space="preserve">uzavřená 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Pr="00551525">
              <w:rPr>
                <w:rFonts w:ascii="Arial" w:hAnsi="Arial" w:cs="Arial"/>
              </w:rPr>
              <w:t xml:space="preserve"> </w:t>
            </w:r>
            <w:r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4B2524" w:rsidRPr="00177AC8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</w:tc>
      </w:tr>
    </w:tbl>
    <w:p w:rsidR="004B2524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:rsidR="004B2524" w:rsidRPr="00434901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SMLUVNÍ STRANY:</w:t>
      </w:r>
    </w:p>
    <w:p w:rsidR="00434901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:rsidR="004B2524" w:rsidRPr="00FF399F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FF399F">
        <w:rPr>
          <w:rFonts w:ascii="Arial" w:hAnsi="Arial" w:cs="Arial"/>
          <w:sz w:val="20"/>
          <w:u w:val="single"/>
        </w:rPr>
        <w:t>Objednatel</w:t>
      </w:r>
      <w:r w:rsidRPr="00FF399F">
        <w:rPr>
          <w:rFonts w:ascii="Arial" w:hAnsi="Arial" w:cs="Arial"/>
          <w:sz w:val="20"/>
        </w:rPr>
        <w:tab/>
        <w:t>:</w:t>
      </w:r>
      <w:r w:rsidR="002C570C">
        <w:rPr>
          <w:rFonts w:ascii="Arial" w:hAnsi="Arial" w:cs="Arial"/>
          <w:sz w:val="20"/>
        </w:rPr>
        <w:t>Střední škola – Centrum odborné přípravy technické Uherský Brod</w:t>
      </w:r>
    </w:p>
    <w:p w:rsidR="004B2524" w:rsidRPr="00FF399F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Sídlo</w:t>
      </w:r>
      <w:r w:rsidRPr="00FF399F">
        <w:rPr>
          <w:rFonts w:ascii="Arial" w:hAnsi="Arial" w:cs="Arial"/>
          <w:sz w:val="20"/>
        </w:rPr>
        <w:tab/>
        <w:t>:</w:t>
      </w:r>
      <w:r w:rsidR="002C570C">
        <w:rPr>
          <w:rFonts w:ascii="Arial" w:hAnsi="Arial" w:cs="Arial"/>
          <w:sz w:val="20"/>
        </w:rPr>
        <w:t>Vlčnovská 688, 688 01 Uherský Brod</w:t>
      </w:r>
    </w:p>
    <w:p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Statutární orgán</w:t>
      </w:r>
      <w:r w:rsidRPr="00FF399F">
        <w:rPr>
          <w:rFonts w:ascii="Arial" w:hAnsi="Arial" w:cs="Arial"/>
          <w:sz w:val="20"/>
        </w:rPr>
        <w:tab/>
        <w:t>:</w:t>
      </w:r>
      <w:r w:rsidR="00A11AC2" w:rsidRPr="00FF399F">
        <w:rPr>
          <w:rFonts w:ascii="Arial" w:hAnsi="Arial" w:cs="Arial"/>
          <w:sz w:val="20"/>
        </w:rPr>
        <w:t xml:space="preserve">Ing. </w:t>
      </w:r>
      <w:r w:rsidR="000B3159">
        <w:rPr>
          <w:rFonts w:ascii="Arial" w:hAnsi="Arial" w:cs="Arial"/>
          <w:sz w:val="20"/>
        </w:rPr>
        <w:t>Ladislav Kryš</w:t>
      </w:r>
      <w:r w:rsidR="002C570C">
        <w:rPr>
          <w:rFonts w:ascii="Arial" w:hAnsi="Arial" w:cs="Arial"/>
          <w:sz w:val="20"/>
        </w:rPr>
        <w:t>t</w:t>
      </w:r>
      <w:r w:rsidR="000B3159">
        <w:rPr>
          <w:rFonts w:ascii="Arial" w:hAnsi="Arial" w:cs="Arial"/>
          <w:sz w:val="20"/>
        </w:rPr>
        <w:t>of</w:t>
      </w:r>
      <w:r w:rsidR="002C570C">
        <w:rPr>
          <w:rFonts w:ascii="Arial" w:hAnsi="Arial" w:cs="Arial"/>
          <w:sz w:val="20"/>
        </w:rPr>
        <w:t>, ředitel školy</w:t>
      </w:r>
    </w:p>
    <w:p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Osoby oprávněné jednat</w:t>
      </w:r>
    </w:p>
    <w:p w:rsidR="00551525" w:rsidRPr="00FF399F" w:rsidRDefault="004B2524" w:rsidP="0055152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a) ve věcech smluvních</w:t>
      </w:r>
      <w:r w:rsidRPr="00FF399F">
        <w:rPr>
          <w:rFonts w:ascii="Arial" w:hAnsi="Arial" w:cs="Arial"/>
          <w:sz w:val="20"/>
        </w:rPr>
        <w:tab/>
        <w:t>:</w:t>
      </w:r>
      <w:r w:rsidR="00A11AC2" w:rsidRPr="00FF399F">
        <w:rPr>
          <w:rFonts w:ascii="Arial" w:hAnsi="Arial" w:cs="Arial"/>
          <w:sz w:val="20"/>
        </w:rPr>
        <w:t xml:space="preserve">Ing. </w:t>
      </w:r>
      <w:r w:rsidR="002C570C">
        <w:rPr>
          <w:rFonts w:ascii="Arial" w:hAnsi="Arial" w:cs="Arial"/>
          <w:sz w:val="20"/>
        </w:rPr>
        <w:t>Ladislav Kryštof, ředitel školy</w:t>
      </w:r>
    </w:p>
    <w:p w:rsidR="004B2524" w:rsidRPr="00FF399F" w:rsidRDefault="004B2524" w:rsidP="00FC31D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:rsidR="00551525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b) ve věcech technických</w:t>
      </w:r>
      <w:r w:rsidRPr="00FF399F">
        <w:rPr>
          <w:rFonts w:ascii="Arial" w:hAnsi="Arial" w:cs="Arial"/>
          <w:sz w:val="20"/>
        </w:rPr>
        <w:tab/>
        <w:t>:</w:t>
      </w:r>
      <w:r w:rsidR="00A11AC2" w:rsidRPr="00FF399F">
        <w:rPr>
          <w:rFonts w:ascii="Arial" w:hAnsi="Arial" w:cs="Arial"/>
          <w:sz w:val="20"/>
        </w:rPr>
        <w:t xml:space="preserve">Ing. </w:t>
      </w:r>
      <w:r w:rsidR="00D22865">
        <w:rPr>
          <w:rFonts w:ascii="Arial" w:hAnsi="Arial" w:cs="Arial"/>
          <w:sz w:val="20"/>
        </w:rPr>
        <w:t>Ladislav Kryštof</w:t>
      </w:r>
    </w:p>
    <w:p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IČ</w:t>
      </w:r>
      <w:r w:rsidRPr="00FF399F">
        <w:rPr>
          <w:rFonts w:ascii="Arial" w:hAnsi="Arial" w:cs="Arial"/>
          <w:sz w:val="20"/>
        </w:rPr>
        <w:tab/>
        <w:t>:</w:t>
      </w:r>
      <w:r w:rsidR="002C570C">
        <w:rPr>
          <w:rFonts w:ascii="Arial" w:hAnsi="Arial" w:cs="Arial"/>
          <w:sz w:val="20"/>
        </w:rPr>
        <w:t>15527816</w:t>
      </w:r>
      <w:r w:rsidRPr="00FF399F">
        <w:rPr>
          <w:rFonts w:ascii="Arial" w:hAnsi="Arial" w:cs="Arial"/>
          <w:sz w:val="20"/>
        </w:rPr>
        <w:tab/>
      </w:r>
    </w:p>
    <w:p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DIČ</w:t>
      </w:r>
      <w:r w:rsidRPr="00FF399F">
        <w:rPr>
          <w:rFonts w:ascii="Arial" w:hAnsi="Arial" w:cs="Arial"/>
          <w:sz w:val="20"/>
        </w:rPr>
        <w:tab/>
        <w:t>:</w:t>
      </w:r>
      <w:r w:rsidR="002C570C">
        <w:rPr>
          <w:rFonts w:ascii="Arial" w:hAnsi="Arial" w:cs="Arial"/>
          <w:sz w:val="20"/>
        </w:rPr>
        <w:t>CZ15527816</w:t>
      </w:r>
      <w:r w:rsidR="00A11AC2" w:rsidRPr="00FF399F">
        <w:rPr>
          <w:rFonts w:ascii="Arial" w:hAnsi="Arial" w:cs="Arial"/>
          <w:sz w:val="20"/>
        </w:rPr>
        <w:tab/>
      </w:r>
      <w:r w:rsidRPr="00FF399F">
        <w:rPr>
          <w:rFonts w:ascii="Arial" w:hAnsi="Arial" w:cs="Arial"/>
          <w:sz w:val="20"/>
        </w:rPr>
        <w:tab/>
      </w:r>
    </w:p>
    <w:p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Bankovní ústav</w:t>
      </w:r>
      <w:r w:rsidRPr="00FF399F">
        <w:rPr>
          <w:rFonts w:ascii="Arial" w:hAnsi="Arial" w:cs="Arial"/>
          <w:sz w:val="20"/>
        </w:rPr>
        <w:tab/>
        <w:t>:</w:t>
      </w:r>
      <w:r w:rsidR="00A11AC2" w:rsidRPr="00FF399F">
        <w:rPr>
          <w:rFonts w:ascii="Arial" w:hAnsi="Arial" w:cs="Arial"/>
          <w:sz w:val="20"/>
        </w:rPr>
        <w:t>Komerční banka, a.s.</w:t>
      </w:r>
      <w:r w:rsidRPr="00FF399F">
        <w:rPr>
          <w:rFonts w:ascii="Arial" w:hAnsi="Arial" w:cs="Arial"/>
          <w:sz w:val="20"/>
        </w:rPr>
        <w:tab/>
      </w:r>
    </w:p>
    <w:p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Číslo účtu</w:t>
      </w:r>
      <w:r w:rsidRPr="00FF399F">
        <w:rPr>
          <w:rFonts w:ascii="Arial" w:hAnsi="Arial" w:cs="Arial"/>
          <w:sz w:val="20"/>
        </w:rPr>
        <w:tab/>
        <w:t>:</w:t>
      </w:r>
      <w:r w:rsidR="002C570C" w:rsidRPr="002C570C">
        <w:rPr>
          <w:rFonts w:ascii="Arial" w:hAnsi="Arial" w:cs="Arial"/>
          <w:b/>
          <w:bCs/>
          <w:color w:val="555555"/>
          <w:sz w:val="20"/>
          <w:shd w:val="clear" w:color="auto" w:fill="EEEEEE"/>
        </w:rPr>
        <w:t xml:space="preserve"> </w:t>
      </w:r>
      <w:r w:rsidR="002C570C" w:rsidRPr="002C570C">
        <w:rPr>
          <w:rFonts w:ascii="Arial" w:hAnsi="Arial" w:cs="Arial"/>
          <w:bCs/>
          <w:sz w:val="20"/>
        </w:rPr>
        <w:t>18139721/0100</w:t>
      </w:r>
      <w:r w:rsidRPr="002C570C">
        <w:rPr>
          <w:rFonts w:ascii="Arial" w:hAnsi="Arial" w:cs="Arial"/>
          <w:sz w:val="20"/>
        </w:rPr>
        <w:tab/>
      </w:r>
    </w:p>
    <w:p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Tel. / Fax</w:t>
      </w:r>
      <w:r w:rsidRPr="00FF399F">
        <w:rPr>
          <w:rFonts w:ascii="Arial" w:hAnsi="Arial" w:cs="Arial"/>
          <w:sz w:val="20"/>
        </w:rPr>
        <w:tab/>
      </w:r>
      <w:r w:rsidR="002C570C">
        <w:rPr>
          <w:rFonts w:ascii="Arial" w:hAnsi="Arial" w:cs="Arial"/>
          <w:sz w:val="20"/>
        </w:rPr>
        <w:t>572 655 960</w:t>
      </w:r>
      <w:r w:rsidRPr="00FF399F">
        <w:rPr>
          <w:rFonts w:ascii="Arial" w:hAnsi="Arial" w:cs="Arial"/>
          <w:sz w:val="20"/>
        </w:rPr>
        <w:tab/>
      </w:r>
    </w:p>
    <w:p w:rsidR="004B2524" w:rsidRDefault="004B2524" w:rsidP="0055152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E-mail</w:t>
      </w:r>
      <w:r w:rsidRPr="00FF399F">
        <w:rPr>
          <w:rFonts w:ascii="Arial" w:hAnsi="Arial" w:cs="Arial"/>
          <w:sz w:val="20"/>
        </w:rPr>
        <w:tab/>
        <w:t>:</w:t>
      </w:r>
      <w:r w:rsidR="002C570C">
        <w:rPr>
          <w:rFonts w:ascii="Arial" w:hAnsi="Arial" w:cs="Arial"/>
          <w:sz w:val="20"/>
        </w:rPr>
        <w:t xml:space="preserve">ladislav.krystof@copt.cz </w:t>
      </w:r>
    </w:p>
    <w:p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9520B2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:rsidR="00551525" w:rsidRDefault="00551525" w:rsidP="004B2524">
      <w:pPr>
        <w:pStyle w:val="Textvbloku"/>
        <w:rPr>
          <w:rFonts w:ascii="Arial" w:hAnsi="Arial" w:cs="Arial"/>
          <w:b/>
          <w:sz w:val="20"/>
        </w:rPr>
      </w:pPr>
    </w:p>
    <w:p w:rsidR="009520B2" w:rsidRPr="00B408D9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  <w:u w:val="single"/>
        </w:rPr>
        <w:t>Zhotovitel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>LISONĚK, s.r.o.</w:t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4B2524" w:rsidRPr="00B408D9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Sídlo</w:t>
      </w:r>
      <w:r w:rsidRPr="00B408D9">
        <w:rPr>
          <w:rFonts w:ascii="Arial" w:hAnsi="Arial" w:cs="Arial"/>
          <w:sz w:val="20"/>
        </w:rPr>
        <w:tab/>
        <w:t>:</w:t>
      </w:r>
      <w:proofErr w:type="spellStart"/>
      <w:r w:rsidR="00B408D9">
        <w:rPr>
          <w:rFonts w:ascii="Arial" w:hAnsi="Arial" w:cs="Arial"/>
          <w:sz w:val="20"/>
        </w:rPr>
        <w:t>Stolařská</w:t>
      </w:r>
      <w:proofErr w:type="spellEnd"/>
      <w:r w:rsidR="00B408D9">
        <w:rPr>
          <w:rFonts w:ascii="Arial" w:hAnsi="Arial" w:cs="Arial"/>
          <w:sz w:val="20"/>
        </w:rPr>
        <w:t xml:space="preserve"> 491, 688 01 Uherský Brod</w:t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Statutární orgán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>Ing. Josef Lisoněk, jednatel</w:t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9520B2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Zapsán v obchodním rejstříku</w:t>
      </w:r>
      <w:r w:rsidRPr="00B408D9">
        <w:rPr>
          <w:rFonts w:ascii="Arial" w:hAnsi="Arial" w:cs="Arial"/>
          <w:sz w:val="20"/>
        </w:rPr>
        <w:tab/>
        <w:t xml:space="preserve">:u </w:t>
      </w:r>
      <w:r w:rsidR="00DC671D" w:rsidRPr="00B408D9">
        <w:rPr>
          <w:rFonts w:ascii="Arial" w:hAnsi="Arial" w:cs="Arial"/>
          <w:sz w:val="20"/>
        </w:rPr>
        <w:t>Krajského soudu</w:t>
      </w:r>
      <w:r w:rsidR="009520B2" w:rsidRPr="00B408D9">
        <w:rPr>
          <w:rFonts w:ascii="Arial" w:hAnsi="Arial" w:cs="Arial"/>
          <w:sz w:val="20"/>
        </w:rPr>
        <w:t xml:space="preserve"> </w:t>
      </w:r>
      <w:r w:rsidRPr="00B408D9">
        <w:rPr>
          <w:rFonts w:ascii="Arial" w:hAnsi="Arial" w:cs="Arial"/>
          <w:sz w:val="20"/>
        </w:rPr>
        <w:t>v</w:t>
      </w:r>
      <w:r w:rsidR="00B408D9">
        <w:rPr>
          <w:rFonts w:ascii="Arial" w:hAnsi="Arial" w:cs="Arial"/>
          <w:sz w:val="20"/>
        </w:rPr>
        <w:t> Brně</w:t>
      </w:r>
      <w:r w:rsidR="009520B2" w:rsidRPr="00B408D9">
        <w:rPr>
          <w:rFonts w:ascii="Arial" w:hAnsi="Arial" w:cs="Arial"/>
          <w:sz w:val="20"/>
        </w:rPr>
        <w:t xml:space="preserve">, </w:t>
      </w:r>
      <w:r w:rsidRPr="00B408D9">
        <w:rPr>
          <w:rFonts w:ascii="Arial" w:hAnsi="Arial" w:cs="Arial"/>
          <w:sz w:val="20"/>
        </w:rPr>
        <w:t>oddíl</w:t>
      </w:r>
      <w:r w:rsidR="009520B2" w:rsidRPr="00B408D9">
        <w:rPr>
          <w:rFonts w:ascii="Arial" w:hAnsi="Arial" w:cs="Arial"/>
          <w:sz w:val="20"/>
        </w:rPr>
        <w:t xml:space="preserve"> </w:t>
      </w:r>
      <w:r w:rsidR="00B408D9">
        <w:rPr>
          <w:rFonts w:ascii="Arial" w:hAnsi="Arial" w:cs="Arial"/>
          <w:sz w:val="20"/>
        </w:rPr>
        <w:t>C</w:t>
      </w:r>
      <w:r w:rsidRPr="00B408D9">
        <w:rPr>
          <w:rFonts w:ascii="Arial" w:hAnsi="Arial" w:cs="Arial"/>
          <w:sz w:val="20"/>
        </w:rPr>
        <w:t>, vložka</w:t>
      </w:r>
      <w:r w:rsidR="00B408D9">
        <w:rPr>
          <w:rFonts w:ascii="Arial" w:hAnsi="Arial" w:cs="Arial"/>
          <w:sz w:val="20"/>
        </w:rPr>
        <w:t xml:space="preserve"> 27706</w:t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Osoby oprávněné jednat</w:t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a) ve věcech smluvních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>Ing. Josef Lisoněk</w:t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ab/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4B2524" w:rsidRPr="00B408D9" w:rsidRDefault="00B408D9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</w:t>
      </w:r>
      <w:r w:rsidRPr="00B408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Ing. Josef Lisoněk</w:t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ab/>
      </w:r>
      <w:r w:rsidRPr="00B408D9">
        <w:rPr>
          <w:rFonts w:ascii="Arial" w:hAnsi="Arial" w:cs="Arial"/>
          <w:sz w:val="20"/>
        </w:rPr>
        <w:tab/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IČ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>25345168</w:t>
      </w:r>
      <w:r w:rsidRPr="00B408D9">
        <w:rPr>
          <w:rFonts w:ascii="Arial" w:hAnsi="Arial" w:cs="Arial"/>
          <w:sz w:val="20"/>
        </w:rPr>
        <w:tab/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DIČ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>CZ25345168</w:t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Bankovní ústav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>ČSOB Uherský Brod</w:t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4B2524" w:rsidRPr="00B408D9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Číslo účtu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>184244447/0300</w:t>
      </w:r>
      <w:r w:rsidRPr="00B408D9">
        <w:rPr>
          <w:rFonts w:ascii="Arial" w:hAnsi="Arial" w:cs="Arial"/>
          <w:sz w:val="20"/>
        </w:rPr>
        <w:tab/>
        <w:t xml:space="preserve"> </w:t>
      </w:r>
    </w:p>
    <w:p w:rsidR="004B2524" w:rsidRPr="00B408D9" w:rsidRDefault="00B408D9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:724 337 547</w:t>
      </w:r>
    </w:p>
    <w:p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408D9">
        <w:rPr>
          <w:rFonts w:ascii="Arial" w:hAnsi="Arial" w:cs="Arial"/>
          <w:sz w:val="20"/>
        </w:rPr>
        <w:t>E-mail</w:t>
      </w:r>
      <w:r w:rsidRPr="00B408D9">
        <w:rPr>
          <w:rFonts w:ascii="Arial" w:hAnsi="Arial" w:cs="Arial"/>
          <w:sz w:val="20"/>
        </w:rPr>
        <w:tab/>
        <w:t>:</w:t>
      </w:r>
      <w:r w:rsidR="00B408D9">
        <w:rPr>
          <w:rFonts w:ascii="Arial" w:hAnsi="Arial" w:cs="Arial"/>
          <w:sz w:val="20"/>
        </w:rPr>
        <w:t xml:space="preserve">lisonek@lisonek.cz </w:t>
      </w:r>
    </w:p>
    <w:p w:rsidR="009520B2" w:rsidRDefault="009520B2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914A9D" w:rsidRPr="00A262F6" w:rsidRDefault="00892F3C" w:rsidP="00914A9D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914A9D" w:rsidRPr="00A262F6">
        <w:rPr>
          <w:rFonts w:ascii="Arial" w:hAnsi="Arial" w:cs="Arial"/>
          <w:b/>
          <w:sz w:val="20"/>
        </w:rPr>
        <w:lastRenderedPageBreak/>
        <w:t>PREAMBULE</w:t>
      </w:r>
    </w:p>
    <w:p w:rsidR="00914A9D" w:rsidRPr="00A262F6" w:rsidRDefault="00914A9D" w:rsidP="00914A9D">
      <w:pPr>
        <w:pStyle w:val="Textvbloku"/>
        <w:ind w:left="567"/>
        <w:rPr>
          <w:rFonts w:ascii="Arial" w:hAnsi="Arial" w:cs="Arial"/>
          <w:b/>
          <w:sz w:val="20"/>
        </w:rPr>
      </w:pPr>
    </w:p>
    <w:p w:rsidR="00914A9D" w:rsidRPr="00A262F6" w:rsidRDefault="00914A9D" w:rsidP="00914A9D">
      <w:pPr>
        <w:numPr>
          <w:ilvl w:val="1"/>
          <w:numId w:val="10"/>
        </w:numPr>
        <w:tabs>
          <w:tab w:val="clear" w:pos="454"/>
          <w:tab w:val="num" w:pos="426"/>
          <w:tab w:val="left" w:pos="3060"/>
        </w:tabs>
        <w:ind w:left="426" w:hanging="426"/>
        <w:rPr>
          <w:rFonts w:ascii="Arial" w:hAnsi="Arial" w:cs="Arial"/>
        </w:rPr>
      </w:pPr>
      <w:r w:rsidRPr="00A262F6">
        <w:rPr>
          <w:rFonts w:ascii="Arial" w:hAnsi="Arial" w:cs="Arial"/>
        </w:rPr>
        <w:t xml:space="preserve">Výše uvedené smluvní strany se dohodly na uzavření Dodatku č. </w:t>
      </w:r>
      <w:r w:rsidR="00096C6E">
        <w:rPr>
          <w:rFonts w:ascii="Arial" w:hAnsi="Arial" w:cs="Arial"/>
        </w:rPr>
        <w:t>2</w:t>
      </w:r>
      <w:r w:rsidRPr="00A262F6">
        <w:rPr>
          <w:rFonts w:ascii="Arial" w:hAnsi="Arial" w:cs="Arial"/>
        </w:rPr>
        <w:t xml:space="preserve"> (dále jen Dodatek) ke Smlouvě o dílo uzavřené pod č. objednatele </w:t>
      </w:r>
      <w:r w:rsidR="0024144C" w:rsidRPr="0057269A">
        <w:rPr>
          <w:rFonts w:ascii="Arial" w:hAnsi="Arial" w:cs="Arial"/>
        </w:rPr>
        <w:t>-</w:t>
      </w:r>
      <w:r w:rsidR="0024144C">
        <w:rPr>
          <w:rFonts w:ascii="Arial" w:hAnsi="Arial" w:cs="Arial"/>
        </w:rPr>
        <w:t xml:space="preserve"> </w:t>
      </w:r>
      <w:r w:rsidRPr="00A262F6">
        <w:rPr>
          <w:rFonts w:ascii="Arial" w:hAnsi="Arial" w:cs="Arial"/>
        </w:rPr>
        <w:t xml:space="preserve"> dne </w:t>
      </w:r>
      <w:r w:rsidR="0024144C">
        <w:rPr>
          <w:rFonts w:ascii="Arial" w:hAnsi="Arial" w:cs="Arial"/>
        </w:rPr>
        <w:t>11. 4. 2017</w:t>
      </w:r>
      <w:r w:rsidRPr="00A262F6">
        <w:rPr>
          <w:rFonts w:ascii="Arial" w:hAnsi="Arial" w:cs="Arial"/>
        </w:rPr>
        <w:t xml:space="preserve"> na akci:</w:t>
      </w:r>
    </w:p>
    <w:p w:rsidR="00914A9D" w:rsidRPr="00914A9D" w:rsidRDefault="00914A9D" w:rsidP="00914A9D">
      <w:pPr>
        <w:pStyle w:val="Textvbloku"/>
        <w:tabs>
          <w:tab w:val="num" w:pos="426"/>
        </w:tabs>
        <w:ind w:left="426" w:hanging="426"/>
        <w:rPr>
          <w:rFonts w:ascii="Arial" w:hAnsi="Arial" w:cs="Arial"/>
          <w:b/>
          <w:sz w:val="20"/>
        </w:rPr>
      </w:pPr>
    </w:p>
    <w:p w:rsidR="00914A9D" w:rsidRPr="00A262F6" w:rsidRDefault="00914A9D" w:rsidP="00914A9D">
      <w:pPr>
        <w:tabs>
          <w:tab w:val="num" w:pos="426"/>
        </w:tabs>
        <w:ind w:left="426" w:hanging="426"/>
        <w:jc w:val="center"/>
        <w:rPr>
          <w:rFonts w:ascii="Arial" w:hAnsi="Arial" w:cs="Arial"/>
        </w:rPr>
      </w:pPr>
      <w:r w:rsidRPr="00914A9D">
        <w:rPr>
          <w:rFonts w:ascii="Arial" w:hAnsi="Arial" w:cs="Arial"/>
          <w:b/>
          <w:bCs/>
        </w:rPr>
        <w:t xml:space="preserve">„SŠ – </w:t>
      </w:r>
      <w:proofErr w:type="spellStart"/>
      <w:r w:rsidRPr="00914A9D">
        <w:rPr>
          <w:rFonts w:ascii="Arial" w:hAnsi="Arial" w:cs="Arial"/>
          <w:b/>
          <w:bCs/>
        </w:rPr>
        <w:t>COPt</w:t>
      </w:r>
      <w:proofErr w:type="spellEnd"/>
      <w:r w:rsidRPr="00914A9D">
        <w:rPr>
          <w:rFonts w:ascii="Arial" w:hAnsi="Arial" w:cs="Arial"/>
          <w:b/>
          <w:bCs/>
        </w:rPr>
        <w:t xml:space="preserve"> Uherský Brod – rekonstrukce sociálního zařízení“</w:t>
      </w:r>
      <w:r w:rsidRPr="00A262F6">
        <w:rPr>
          <w:rFonts w:ascii="Arial" w:hAnsi="Arial" w:cs="Arial"/>
        </w:rPr>
        <w:t xml:space="preserve"> </w:t>
      </w:r>
    </w:p>
    <w:p w:rsidR="00914A9D" w:rsidRPr="00A262F6" w:rsidRDefault="00914A9D" w:rsidP="00914A9D">
      <w:pPr>
        <w:tabs>
          <w:tab w:val="num" w:pos="426"/>
        </w:tabs>
        <w:ind w:left="426" w:hanging="426"/>
        <w:jc w:val="center"/>
        <w:rPr>
          <w:rFonts w:ascii="Arial" w:hAnsi="Arial" w:cs="Arial"/>
        </w:rPr>
      </w:pPr>
      <w:r w:rsidRPr="00A262F6">
        <w:rPr>
          <w:rFonts w:ascii="Arial" w:hAnsi="Arial" w:cs="Arial"/>
        </w:rPr>
        <w:t>(dále jen Smlouva o dílo)</w:t>
      </w:r>
    </w:p>
    <w:p w:rsidR="00914A9D" w:rsidRPr="00A262F6" w:rsidRDefault="00914A9D" w:rsidP="00914A9D">
      <w:pPr>
        <w:tabs>
          <w:tab w:val="num" w:pos="426"/>
        </w:tabs>
        <w:ind w:left="426" w:hanging="426"/>
        <w:jc w:val="center"/>
        <w:rPr>
          <w:rFonts w:ascii="Arial" w:hAnsi="Arial" w:cs="Arial"/>
        </w:rPr>
      </w:pPr>
    </w:p>
    <w:p w:rsidR="00914A9D" w:rsidRPr="00A262F6" w:rsidRDefault="00914A9D" w:rsidP="00914A9D">
      <w:pPr>
        <w:numPr>
          <w:ilvl w:val="1"/>
          <w:numId w:val="10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</w:rPr>
      </w:pPr>
      <w:r w:rsidRPr="00A262F6">
        <w:rPr>
          <w:rFonts w:ascii="Arial" w:hAnsi="Arial" w:cs="Arial"/>
        </w:rPr>
        <w:t xml:space="preserve">Důvodem pro zpracování tohoto Dodatku je změna v předmětu díla specifikovaná ve Změnovém listě č. </w:t>
      </w:r>
      <w:r w:rsidR="00096C6E">
        <w:rPr>
          <w:rFonts w:ascii="Arial" w:hAnsi="Arial" w:cs="Arial"/>
        </w:rPr>
        <w:t>2</w:t>
      </w:r>
      <w:r w:rsidRPr="00A262F6">
        <w:rPr>
          <w:rFonts w:ascii="Arial" w:hAnsi="Arial" w:cs="Arial"/>
        </w:rPr>
        <w:t>. Změna spočívá v</w:t>
      </w:r>
      <w:r w:rsidR="00A262F6">
        <w:rPr>
          <w:rFonts w:ascii="Arial" w:hAnsi="Arial" w:cs="Arial"/>
        </w:rPr>
        <w:t> </w:t>
      </w:r>
      <w:r w:rsidR="00A262F6">
        <w:rPr>
          <w:rFonts w:ascii="Arial" w:hAnsi="Arial" w:cs="Arial"/>
          <w:b/>
        </w:rPr>
        <w:t>realizaci stavebních prací</w:t>
      </w:r>
      <w:r w:rsidRPr="00A262F6">
        <w:rPr>
          <w:rFonts w:ascii="Arial" w:hAnsi="Arial" w:cs="Arial"/>
          <w:b/>
        </w:rPr>
        <w:t xml:space="preserve"> dle změnového listu </w:t>
      </w:r>
      <w:proofErr w:type="gramStart"/>
      <w:r w:rsidRPr="00A262F6">
        <w:rPr>
          <w:rFonts w:ascii="Arial" w:hAnsi="Arial" w:cs="Arial"/>
          <w:b/>
        </w:rPr>
        <w:t>č.</w:t>
      </w:r>
      <w:r w:rsidR="00096C6E">
        <w:rPr>
          <w:rFonts w:ascii="Arial" w:hAnsi="Arial" w:cs="Arial"/>
          <w:b/>
        </w:rPr>
        <w:t>2</w:t>
      </w:r>
      <w:r w:rsidRPr="00A262F6">
        <w:rPr>
          <w:rFonts w:ascii="Arial" w:hAnsi="Arial" w:cs="Arial"/>
        </w:rPr>
        <w:t>.</w:t>
      </w:r>
      <w:proofErr w:type="gramEnd"/>
      <w:r w:rsidRPr="00A262F6">
        <w:rPr>
          <w:rFonts w:ascii="Arial" w:hAnsi="Arial" w:cs="Arial"/>
        </w:rPr>
        <w:t xml:space="preserve"> Změnov</w:t>
      </w:r>
      <w:r w:rsidR="00CB2BFA">
        <w:rPr>
          <w:rFonts w:ascii="Arial" w:hAnsi="Arial" w:cs="Arial"/>
        </w:rPr>
        <w:t>ý</w:t>
      </w:r>
      <w:r w:rsidR="00CB2BFA" w:rsidRPr="00CB2BFA">
        <w:rPr>
          <w:rFonts w:ascii="Arial" w:hAnsi="Arial" w:cs="Arial"/>
        </w:rPr>
        <w:t xml:space="preserve"> list</w:t>
      </w:r>
      <w:r w:rsidRPr="00A262F6">
        <w:rPr>
          <w:rFonts w:ascii="Arial" w:hAnsi="Arial" w:cs="Arial"/>
        </w:rPr>
        <w:t xml:space="preserve"> č. </w:t>
      </w:r>
      <w:r w:rsidR="00096C6E">
        <w:rPr>
          <w:rFonts w:ascii="Arial" w:hAnsi="Arial" w:cs="Arial"/>
        </w:rPr>
        <w:t>2</w:t>
      </w:r>
      <w:r w:rsidRPr="00A262F6">
        <w:rPr>
          <w:rFonts w:ascii="Arial" w:hAnsi="Arial" w:cs="Arial"/>
        </w:rPr>
        <w:t xml:space="preserve"> se stává přílohou tohoto Dodatku.</w:t>
      </w:r>
    </w:p>
    <w:p w:rsidR="00914A9D" w:rsidRPr="00A262F6" w:rsidRDefault="00914A9D" w:rsidP="00914A9D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914A9D" w:rsidRPr="00A262F6" w:rsidRDefault="00914A9D" w:rsidP="00914A9D">
      <w:pPr>
        <w:tabs>
          <w:tab w:val="num" w:pos="426"/>
        </w:tabs>
        <w:ind w:left="426"/>
        <w:jc w:val="both"/>
        <w:rPr>
          <w:rFonts w:ascii="Arial" w:hAnsi="Arial" w:cs="Arial"/>
        </w:rPr>
      </w:pPr>
      <w:r w:rsidRPr="00A262F6">
        <w:rPr>
          <w:rFonts w:ascii="Arial" w:hAnsi="Arial" w:cs="Arial"/>
          <w:b/>
        </w:rPr>
        <w:t>Cena</w:t>
      </w:r>
      <w:r w:rsidRPr="00A262F6">
        <w:rPr>
          <w:rFonts w:ascii="Arial" w:hAnsi="Arial" w:cs="Arial"/>
        </w:rPr>
        <w:t xml:space="preserve"> stanovená Smlouvou o dílo </w:t>
      </w:r>
      <w:r w:rsidRPr="00A262F6">
        <w:rPr>
          <w:rFonts w:ascii="Arial" w:hAnsi="Arial" w:cs="Arial"/>
          <w:b/>
        </w:rPr>
        <w:t>se navyšuje</w:t>
      </w:r>
      <w:r w:rsidRPr="00A262F6">
        <w:rPr>
          <w:rFonts w:ascii="Arial" w:hAnsi="Arial" w:cs="Arial"/>
        </w:rPr>
        <w:t xml:space="preserve"> z důvodu změny předmětu díla dle Změnového listu č. </w:t>
      </w:r>
      <w:r w:rsidR="00096C6E">
        <w:rPr>
          <w:rFonts w:ascii="Arial" w:hAnsi="Arial" w:cs="Arial"/>
        </w:rPr>
        <w:t>2</w:t>
      </w:r>
      <w:r w:rsidRPr="00A262F6">
        <w:rPr>
          <w:rFonts w:ascii="Arial" w:hAnsi="Arial" w:cs="Arial"/>
        </w:rPr>
        <w:t xml:space="preserve"> o částku:</w:t>
      </w:r>
    </w:p>
    <w:p w:rsidR="00914A9D" w:rsidRPr="00A262F6" w:rsidRDefault="00914A9D" w:rsidP="00914A9D">
      <w:pPr>
        <w:ind w:left="634"/>
        <w:rPr>
          <w:rFonts w:ascii="Arial" w:hAnsi="Arial" w:cs="Arial"/>
        </w:rPr>
      </w:pPr>
    </w:p>
    <w:p w:rsidR="00914A9D" w:rsidRPr="00A262F6" w:rsidRDefault="00914A9D" w:rsidP="00914A9D">
      <w:pPr>
        <w:tabs>
          <w:tab w:val="left" w:pos="4395"/>
        </w:tabs>
        <w:ind w:left="634"/>
        <w:rPr>
          <w:rFonts w:ascii="Arial" w:hAnsi="Arial" w:cs="Arial"/>
        </w:rPr>
      </w:pPr>
      <w:r w:rsidRPr="00A262F6">
        <w:rPr>
          <w:rFonts w:ascii="Arial" w:hAnsi="Arial" w:cs="Arial"/>
        </w:rPr>
        <w:tab/>
      </w:r>
      <w:r w:rsidR="00096C6E">
        <w:rPr>
          <w:rFonts w:ascii="Arial" w:hAnsi="Arial" w:cs="Arial"/>
        </w:rPr>
        <w:t>127</w:t>
      </w:r>
      <w:r w:rsidR="0024144C">
        <w:rPr>
          <w:rFonts w:ascii="Arial" w:hAnsi="Arial" w:cs="Arial"/>
        </w:rPr>
        <w:t xml:space="preserve"> </w:t>
      </w:r>
      <w:r w:rsidR="00096C6E">
        <w:rPr>
          <w:rFonts w:ascii="Arial" w:hAnsi="Arial" w:cs="Arial"/>
        </w:rPr>
        <w:t>685</w:t>
      </w:r>
      <w:r w:rsidRPr="00A262F6">
        <w:rPr>
          <w:rFonts w:ascii="Arial" w:hAnsi="Arial" w:cs="Arial"/>
        </w:rPr>
        <w:t xml:space="preserve"> </w:t>
      </w:r>
      <w:proofErr w:type="gramStart"/>
      <w:r w:rsidRPr="00A262F6">
        <w:rPr>
          <w:rFonts w:ascii="Arial" w:hAnsi="Arial" w:cs="Arial"/>
        </w:rPr>
        <w:t>Kč  bez</w:t>
      </w:r>
      <w:proofErr w:type="gramEnd"/>
      <w:r w:rsidRPr="00A262F6">
        <w:rPr>
          <w:rFonts w:ascii="Arial" w:hAnsi="Arial" w:cs="Arial"/>
        </w:rPr>
        <w:t xml:space="preserve"> DPH</w:t>
      </w:r>
    </w:p>
    <w:p w:rsidR="00914A9D" w:rsidRPr="00A262F6" w:rsidRDefault="00914A9D" w:rsidP="00914A9D">
      <w:pPr>
        <w:tabs>
          <w:tab w:val="left" w:pos="4395"/>
        </w:tabs>
        <w:ind w:left="634"/>
        <w:rPr>
          <w:rFonts w:ascii="Arial" w:hAnsi="Arial" w:cs="Arial"/>
          <w:b/>
        </w:rPr>
      </w:pPr>
      <w:r w:rsidRPr="00A262F6">
        <w:rPr>
          <w:rFonts w:ascii="Arial" w:hAnsi="Arial" w:cs="Arial"/>
        </w:rPr>
        <w:tab/>
      </w:r>
      <w:r w:rsidR="00096C6E">
        <w:rPr>
          <w:rFonts w:ascii="Arial" w:hAnsi="Arial" w:cs="Arial"/>
          <w:b/>
        </w:rPr>
        <w:t>154</w:t>
      </w:r>
      <w:r w:rsidR="0024144C">
        <w:rPr>
          <w:rFonts w:ascii="Arial" w:hAnsi="Arial" w:cs="Arial"/>
          <w:b/>
        </w:rPr>
        <w:t xml:space="preserve"> </w:t>
      </w:r>
      <w:r w:rsidR="00096C6E">
        <w:rPr>
          <w:rFonts w:ascii="Arial" w:hAnsi="Arial" w:cs="Arial"/>
          <w:b/>
        </w:rPr>
        <w:t>499</w:t>
      </w:r>
      <w:r w:rsidRPr="00A262F6">
        <w:rPr>
          <w:rFonts w:ascii="Arial" w:hAnsi="Arial" w:cs="Arial"/>
          <w:b/>
        </w:rPr>
        <w:t xml:space="preserve"> </w:t>
      </w:r>
      <w:proofErr w:type="gramStart"/>
      <w:r w:rsidRPr="00A262F6">
        <w:rPr>
          <w:rFonts w:ascii="Arial" w:hAnsi="Arial" w:cs="Arial"/>
          <w:b/>
        </w:rPr>
        <w:t>Kč  včetně</w:t>
      </w:r>
      <w:proofErr w:type="gramEnd"/>
      <w:r w:rsidRPr="00A262F6">
        <w:rPr>
          <w:rFonts w:ascii="Arial" w:hAnsi="Arial" w:cs="Arial"/>
          <w:b/>
        </w:rPr>
        <w:t xml:space="preserve"> DPH</w:t>
      </w:r>
    </w:p>
    <w:p w:rsidR="00914A9D" w:rsidRDefault="00914A9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62603A" w:rsidRDefault="0062603A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4C5C52" w:rsidRDefault="004C5C52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62603A" w:rsidRDefault="0062603A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4B2524" w:rsidRDefault="00914A9D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ZMĚNA </w:t>
      </w:r>
      <w:r w:rsidR="00B01479">
        <w:rPr>
          <w:rFonts w:ascii="Arial" w:hAnsi="Arial" w:cs="Arial"/>
          <w:b/>
          <w:sz w:val="20"/>
        </w:rPr>
        <w:t>PŘEDMĚT</w:t>
      </w:r>
      <w:r>
        <w:rPr>
          <w:rFonts w:ascii="Arial" w:hAnsi="Arial" w:cs="Arial"/>
          <w:b/>
          <w:sz w:val="20"/>
        </w:rPr>
        <w:t>U</w:t>
      </w:r>
      <w:r w:rsidR="00B01479">
        <w:rPr>
          <w:rFonts w:ascii="Arial" w:hAnsi="Arial" w:cs="Arial"/>
          <w:b/>
          <w:sz w:val="20"/>
        </w:rPr>
        <w:t xml:space="preserve"> SMLOUVY </w:t>
      </w:r>
      <w:r w:rsidR="007140D5">
        <w:rPr>
          <w:rFonts w:ascii="Arial" w:hAnsi="Arial" w:cs="Arial"/>
          <w:b/>
          <w:sz w:val="20"/>
        </w:rPr>
        <w:t>A</w:t>
      </w:r>
      <w:r w:rsidR="004B2524">
        <w:rPr>
          <w:rFonts w:ascii="Arial" w:hAnsi="Arial" w:cs="Arial"/>
          <w:b/>
          <w:sz w:val="20"/>
        </w:rPr>
        <w:t xml:space="preserve"> ROZSAH</w:t>
      </w:r>
      <w:r>
        <w:rPr>
          <w:rFonts w:ascii="Arial" w:hAnsi="Arial" w:cs="Arial"/>
          <w:b/>
          <w:sz w:val="20"/>
        </w:rPr>
        <w:t>U</w:t>
      </w:r>
      <w:r w:rsidR="004B2524">
        <w:rPr>
          <w:rFonts w:ascii="Arial" w:hAnsi="Arial" w:cs="Arial"/>
          <w:b/>
          <w:sz w:val="20"/>
        </w:rPr>
        <w:t xml:space="preserve"> DÍLA</w:t>
      </w:r>
    </w:p>
    <w:p w:rsidR="00E36E0A" w:rsidRDefault="00E36E0A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806346" w:rsidRDefault="00806346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914A9D" w:rsidRDefault="00914A9D" w:rsidP="00914A9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Původní znění článku 2. Smlouvy o dílo PŘEDMĚT SMLOUVY A ROZSAH DÍLA se mění následovně:</w:t>
      </w:r>
    </w:p>
    <w:p w:rsidR="00914A9D" w:rsidRDefault="00914A9D" w:rsidP="005E0B37">
      <w:pPr>
        <w:pStyle w:val="Textvbloku"/>
        <w:rPr>
          <w:rFonts w:ascii="Arial" w:hAnsi="Arial" w:cs="Arial"/>
          <w:b/>
          <w:sz w:val="20"/>
        </w:rPr>
      </w:pPr>
    </w:p>
    <w:p w:rsidR="004C5C52" w:rsidRDefault="004C5C52" w:rsidP="005E0B37">
      <w:pPr>
        <w:pStyle w:val="Textvbloku"/>
        <w:rPr>
          <w:rFonts w:ascii="Arial" w:hAnsi="Arial" w:cs="Arial"/>
          <w:b/>
          <w:sz w:val="20"/>
        </w:rPr>
      </w:pPr>
    </w:p>
    <w:p w:rsidR="007140D5" w:rsidRDefault="00E36E0A" w:rsidP="005E0B37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E36E0A" w:rsidRDefault="00E36E0A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E36E0A" w:rsidRDefault="00E36E0A" w:rsidP="004C5C52">
      <w:pPr>
        <w:pStyle w:val="Textvbloku"/>
        <w:numPr>
          <w:ilvl w:val="2"/>
          <w:numId w:val="5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kompletní </w:t>
      </w:r>
      <w:r>
        <w:rPr>
          <w:rFonts w:ascii="Arial" w:hAnsi="Arial" w:cs="Arial"/>
          <w:b/>
          <w:sz w:val="20"/>
        </w:rPr>
        <w:t>zhotovení</w:t>
      </w:r>
      <w:r w:rsidRPr="00215FF1">
        <w:rPr>
          <w:rFonts w:ascii="Arial" w:hAnsi="Arial" w:cs="Arial"/>
          <w:b/>
          <w:sz w:val="20"/>
        </w:rPr>
        <w:t xml:space="preserve"> stavby</w:t>
      </w:r>
      <w:r>
        <w:rPr>
          <w:rFonts w:ascii="Arial" w:hAnsi="Arial" w:cs="Arial"/>
          <w:sz w:val="20"/>
        </w:rPr>
        <w:t xml:space="preserve"> specifikované zejména:</w:t>
      </w:r>
    </w:p>
    <w:p w:rsidR="00E36E0A" w:rsidRDefault="00E36E0A" w:rsidP="00E36E0A">
      <w:pPr>
        <w:pStyle w:val="Textvbloku"/>
        <w:ind w:left="1072"/>
        <w:rPr>
          <w:rFonts w:ascii="Arial" w:hAnsi="Arial" w:cs="Arial"/>
          <w:sz w:val="20"/>
        </w:rPr>
      </w:pPr>
    </w:p>
    <w:p w:rsidR="00E36E0A" w:rsidRPr="00FF399F" w:rsidRDefault="00E36E0A" w:rsidP="00E36E0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 xml:space="preserve">investičním záměrem akce č. </w:t>
      </w:r>
      <w:r>
        <w:rPr>
          <w:rFonts w:ascii="Arial" w:hAnsi="Arial" w:cs="Arial"/>
          <w:sz w:val="20"/>
        </w:rPr>
        <w:t>1159/3/150/427/01/16</w:t>
      </w:r>
      <w:r w:rsidRPr="00FF399F">
        <w:rPr>
          <w:rFonts w:ascii="Arial" w:hAnsi="Arial" w:cs="Arial"/>
          <w:sz w:val="20"/>
        </w:rPr>
        <w:t xml:space="preserve"> ve znění jeho dodatků,</w:t>
      </w:r>
    </w:p>
    <w:p w:rsidR="00E36E0A" w:rsidRPr="00C656C3" w:rsidRDefault="00E36E0A" w:rsidP="00E36E0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 xml:space="preserve">projektovou dokumentací pro výběr dodavatele stavby v rozsahu projektu pro provedení stavby, </w:t>
      </w:r>
      <w:r w:rsidRPr="00C656C3">
        <w:rPr>
          <w:rFonts w:ascii="Arial" w:hAnsi="Arial" w:cs="Arial"/>
          <w:sz w:val="20"/>
        </w:rPr>
        <w:t xml:space="preserve">zpracovanou </w:t>
      </w:r>
      <w:r>
        <w:rPr>
          <w:rFonts w:ascii="Arial" w:hAnsi="Arial" w:cs="Arial"/>
          <w:sz w:val="20"/>
        </w:rPr>
        <w:t>Ing. Miroslav Sekanina, prosinec 2016</w:t>
      </w:r>
    </w:p>
    <w:p w:rsidR="00E36E0A" w:rsidRPr="00FF399F" w:rsidRDefault="00E36E0A" w:rsidP="00E36E0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zadávacími podmínkami veřejné zakázky malého rozsahu,</w:t>
      </w:r>
    </w:p>
    <w:p w:rsidR="00E36E0A" w:rsidRDefault="00E36E0A" w:rsidP="00E36E0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smlouvou o dílo.</w:t>
      </w:r>
    </w:p>
    <w:p w:rsidR="00096C6E" w:rsidRDefault="00096C6E" w:rsidP="00E36E0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Změnovým listem č. 1</w:t>
      </w:r>
    </w:p>
    <w:p w:rsidR="00E36E0A" w:rsidRDefault="00E36E0A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4C5C52" w:rsidRDefault="004C5C52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4C5C52" w:rsidRDefault="004C5C52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266423" w:rsidRPr="00E36E0A" w:rsidRDefault="00E36E0A" w:rsidP="005E0B37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E36E0A" w:rsidRPr="0062603A" w:rsidRDefault="00E36E0A" w:rsidP="00266423">
      <w:pPr>
        <w:pStyle w:val="Textvbloku"/>
        <w:ind w:left="454"/>
        <w:rPr>
          <w:rFonts w:ascii="Arial" w:hAnsi="Arial" w:cs="Arial"/>
          <w:sz w:val="20"/>
        </w:rPr>
      </w:pPr>
    </w:p>
    <w:p w:rsidR="004B2524" w:rsidRPr="0062603A" w:rsidRDefault="000D2BE8" w:rsidP="004C5C52">
      <w:pPr>
        <w:pStyle w:val="Textvbloku"/>
        <w:numPr>
          <w:ilvl w:val="2"/>
          <w:numId w:val="54"/>
        </w:numPr>
        <w:rPr>
          <w:rFonts w:ascii="Arial" w:hAnsi="Arial" w:cs="Arial"/>
          <w:sz w:val="20"/>
        </w:rPr>
      </w:pPr>
      <w:r w:rsidRPr="0062603A">
        <w:rPr>
          <w:rFonts w:ascii="Arial" w:hAnsi="Arial" w:cs="Arial"/>
          <w:sz w:val="20"/>
        </w:rPr>
        <w:t xml:space="preserve"> kompletní </w:t>
      </w:r>
      <w:r w:rsidR="001D2B20" w:rsidRPr="0062603A">
        <w:rPr>
          <w:rFonts w:ascii="Arial" w:hAnsi="Arial" w:cs="Arial"/>
          <w:b/>
          <w:sz w:val="20"/>
        </w:rPr>
        <w:t>zhotovení</w:t>
      </w:r>
      <w:r w:rsidRPr="0062603A">
        <w:rPr>
          <w:rFonts w:ascii="Arial" w:hAnsi="Arial" w:cs="Arial"/>
          <w:b/>
          <w:sz w:val="20"/>
        </w:rPr>
        <w:t xml:space="preserve"> stavby</w:t>
      </w:r>
      <w:r w:rsidR="001D2B20" w:rsidRPr="0062603A">
        <w:rPr>
          <w:rFonts w:ascii="Arial" w:hAnsi="Arial" w:cs="Arial"/>
          <w:sz w:val="20"/>
        </w:rPr>
        <w:t xml:space="preserve"> specifikované</w:t>
      </w:r>
      <w:r w:rsidRPr="0062603A">
        <w:rPr>
          <w:rFonts w:ascii="Arial" w:hAnsi="Arial" w:cs="Arial"/>
          <w:sz w:val="20"/>
        </w:rPr>
        <w:t xml:space="preserve"> zejména:</w:t>
      </w:r>
    </w:p>
    <w:p w:rsidR="00266423" w:rsidRPr="0062603A" w:rsidRDefault="00266423" w:rsidP="00266423">
      <w:pPr>
        <w:pStyle w:val="Textvbloku"/>
        <w:ind w:left="1072"/>
        <w:rPr>
          <w:rFonts w:ascii="Arial" w:hAnsi="Arial" w:cs="Arial"/>
          <w:sz w:val="20"/>
        </w:rPr>
      </w:pPr>
    </w:p>
    <w:p w:rsidR="000D2BE8" w:rsidRPr="002E1566" w:rsidRDefault="000D2BE8" w:rsidP="008836D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 w:rsidRPr="002E1566">
        <w:rPr>
          <w:rFonts w:ascii="Arial" w:hAnsi="Arial" w:cs="Arial"/>
          <w:sz w:val="20"/>
        </w:rPr>
        <w:t xml:space="preserve">investičním záměrem akce č. </w:t>
      </w:r>
      <w:r w:rsidR="008A44F5" w:rsidRPr="002E1566">
        <w:rPr>
          <w:rFonts w:ascii="Arial" w:hAnsi="Arial" w:cs="Arial"/>
          <w:sz w:val="20"/>
        </w:rPr>
        <w:t>1159/3/150/427/01/16</w:t>
      </w:r>
      <w:r w:rsidRPr="002E1566">
        <w:rPr>
          <w:rFonts w:ascii="Arial" w:hAnsi="Arial" w:cs="Arial"/>
          <w:sz w:val="20"/>
        </w:rPr>
        <w:t xml:space="preserve"> </w:t>
      </w:r>
      <w:r w:rsidR="004C512F" w:rsidRPr="002E1566">
        <w:rPr>
          <w:rFonts w:ascii="Arial" w:hAnsi="Arial" w:cs="Arial"/>
          <w:sz w:val="20"/>
        </w:rPr>
        <w:t>ve znění jeho</w:t>
      </w:r>
      <w:r w:rsidR="000B3159" w:rsidRPr="002E1566">
        <w:rPr>
          <w:rFonts w:ascii="Arial" w:hAnsi="Arial" w:cs="Arial"/>
          <w:sz w:val="20"/>
        </w:rPr>
        <w:t xml:space="preserve"> </w:t>
      </w:r>
      <w:r w:rsidR="002E1566" w:rsidRPr="002E1566">
        <w:rPr>
          <w:rFonts w:ascii="Arial" w:hAnsi="Arial" w:cs="Arial"/>
          <w:sz w:val="20"/>
        </w:rPr>
        <w:t xml:space="preserve">dodatků </w:t>
      </w:r>
      <w:r w:rsidR="000B3159" w:rsidRPr="002E1566">
        <w:rPr>
          <w:rFonts w:ascii="Arial" w:hAnsi="Arial" w:cs="Arial"/>
          <w:sz w:val="20"/>
        </w:rPr>
        <w:t>č.</w:t>
      </w:r>
      <w:r w:rsidR="002E1566">
        <w:rPr>
          <w:rFonts w:ascii="Arial" w:hAnsi="Arial" w:cs="Arial"/>
          <w:sz w:val="20"/>
        </w:rPr>
        <w:t> </w:t>
      </w:r>
      <w:r w:rsidR="00594268" w:rsidRPr="002E1566">
        <w:rPr>
          <w:rFonts w:ascii="Arial" w:hAnsi="Arial" w:cs="Arial"/>
          <w:sz w:val="20"/>
        </w:rPr>
        <w:t>1159/3/150/427/01/16</w:t>
      </w:r>
      <w:r w:rsidR="002E1566">
        <w:rPr>
          <w:rFonts w:ascii="Arial" w:hAnsi="Arial" w:cs="Arial"/>
          <w:sz w:val="20"/>
        </w:rPr>
        <w:t xml:space="preserve"> </w:t>
      </w:r>
      <w:r w:rsidR="00594268" w:rsidRPr="002E1566">
        <w:rPr>
          <w:rFonts w:ascii="Arial" w:hAnsi="Arial" w:cs="Arial"/>
          <w:sz w:val="20"/>
        </w:rPr>
        <w:t>-</w:t>
      </w:r>
      <w:r w:rsidR="002E1566">
        <w:rPr>
          <w:rFonts w:ascii="Arial" w:hAnsi="Arial" w:cs="Arial"/>
          <w:sz w:val="20"/>
        </w:rPr>
        <w:t xml:space="preserve"> </w:t>
      </w:r>
      <w:r w:rsidR="00594268" w:rsidRPr="002E1566">
        <w:rPr>
          <w:rFonts w:ascii="Arial" w:hAnsi="Arial" w:cs="Arial"/>
          <w:sz w:val="20"/>
        </w:rPr>
        <w:t xml:space="preserve">02/06/17 </w:t>
      </w:r>
    </w:p>
    <w:p w:rsidR="000D2BE8" w:rsidRDefault="000D2BE8" w:rsidP="00075112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 w:rsidRPr="0062603A">
        <w:rPr>
          <w:rFonts w:ascii="Arial" w:hAnsi="Arial" w:cs="Arial"/>
          <w:sz w:val="20"/>
        </w:rPr>
        <w:t>projektovou dokumentací pro výběr dodavatele stavby v rozsahu projektu pro provedení stavby</w:t>
      </w:r>
      <w:r w:rsidR="00266423" w:rsidRPr="0062603A">
        <w:rPr>
          <w:rFonts w:ascii="Arial" w:hAnsi="Arial" w:cs="Arial"/>
          <w:sz w:val="20"/>
        </w:rPr>
        <w:t xml:space="preserve">, zpracovanou </w:t>
      </w:r>
      <w:r w:rsidR="008A44F5" w:rsidRPr="0062603A">
        <w:rPr>
          <w:rFonts w:ascii="Arial" w:hAnsi="Arial" w:cs="Arial"/>
          <w:sz w:val="20"/>
        </w:rPr>
        <w:t>Ing. Miroslav Sekanina, prosinec 2016</w:t>
      </w:r>
      <w:r w:rsidR="000B3159">
        <w:rPr>
          <w:rFonts w:ascii="Arial" w:hAnsi="Arial" w:cs="Arial"/>
          <w:sz w:val="20"/>
        </w:rPr>
        <w:t>, rozšířenou o SO 02 – Rekonstrukce šaten</w:t>
      </w:r>
    </w:p>
    <w:p w:rsidR="00E36E0A" w:rsidRPr="00FF399F" w:rsidRDefault="00E36E0A" w:rsidP="00E36E0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zadávacími podmínkami veřejné zakázky malého rozsahu,</w:t>
      </w:r>
    </w:p>
    <w:p w:rsidR="00E36E0A" w:rsidRPr="0062603A" w:rsidRDefault="00E36E0A" w:rsidP="00E36E0A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smlouvou o dílo</w:t>
      </w:r>
      <w:r w:rsidR="00836170">
        <w:rPr>
          <w:rFonts w:ascii="Arial" w:hAnsi="Arial" w:cs="Arial"/>
          <w:sz w:val="20"/>
        </w:rPr>
        <w:t>, ve znění pozdějších dodatků</w:t>
      </w:r>
    </w:p>
    <w:p w:rsidR="00266423" w:rsidRDefault="00836170" w:rsidP="00075112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Změnovým listem č. 1</w:t>
      </w:r>
    </w:p>
    <w:p w:rsidR="00096C6E" w:rsidRPr="0062603A" w:rsidRDefault="00096C6E" w:rsidP="00075112">
      <w:pPr>
        <w:pStyle w:val="Textvbloku"/>
        <w:numPr>
          <w:ilvl w:val="0"/>
          <w:numId w:val="34"/>
        </w:numPr>
        <w:ind w:left="709" w:hanging="25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Změnovým listem č. 2</w:t>
      </w:r>
    </w:p>
    <w:p w:rsidR="005E0B37" w:rsidRDefault="005E0B37" w:rsidP="00266423">
      <w:pPr>
        <w:pStyle w:val="Textvbloku"/>
        <w:ind w:left="814"/>
        <w:rPr>
          <w:rFonts w:ascii="Arial" w:hAnsi="Arial" w:cs="Arial"/>
          <w:sz w:val="20"/>
        </w:rPr>
      </w:pPr>
    </w:p>
    <w:p w:rsidR="00594268" w:rsidRDefault="00594268" w:rsidP="005E0B37">
      <w:pPr>
        <w:pStyle w:val="Textvbloku"/>
        <w:rPr>
          <w:rFonts w:ascii="Arial" w:hAnsi="Arial" w:cs="Arial"/>
          <w:b/>
          <w:sz w:val="20"/>
        </w:rPr>
      </w:pPr>
    </w:p>
    <w:p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836170" w:rsidRDefault="00836170" w:rsidP="004379E9">
      <w:pPr>
        <w:pStyle w:val="Textvbloku"/>
        <w:rPr>
          <w:rFonts w:ascii="Arial" w:hAnsi="Arial" w:cs="Arial"/>
          <w:sz w:val="20"/>
        </w:rPr>
      </w:pPr>
    </w:p>
    <w:p w:rsidR="0066559C" w:rsidRDefault="00914A9D" w:rsidP="00914A9D">
      <w:pPr>
        <w:pStyle w:val="Zkladntext"/>
        <w:ind w:left="567"/>
        <w:jc w:val="center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5. ZMĚNA </w:t>
      </w:r>
      <w:r>
        <w:rPr>
          <w:rFonts w:ascii="Arial" w:hAnsi="Arial" w:cs="Arial"/>
          <w:b/>
          <w:sz w:val="20"/>
        </w:rPr>
        <w:t>CEN</w:t>
      </w:r>
      <w:r>
        <w:rPr>
          <w:rFonts w:ascii="Arial" w:hAnsi="Arial" w:cs="Arial"/>
          <w:b/>
          <w:sz w:val="20"/>
          <w:lang w:val="cs-CZ"/>
        </w:rPr>
        <w:t>Y</w:t>
      </w: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DÍLA</w:t>
      </w:r>
      <w:r w:rsidR="00096C6E">
        <w:rPr>
          <w:rFonts w:ascii="Arial" w:hAnsi="Arial" w:cs="Arial"/>
          <w:b/>
          <w:sz w:val="20"/>
          <w:lang w:val="cs-CZ"/>
        </w:rPr>
        <w:t xml:space="preserve"> </w:t>
      </w:r>
    </w:p>
    <w:p w:rsidR="00096C6E" w:rsidRPr="00096C6E" w:rsidRDefault="00096C6E" w:rsidP="00914A9D">
      <w:pPr>
        <w:pStyle w:val="Zkladntext"/>
        <w:ind w:left="567"/>
        <w:jc w:val="center"/>
        <w:rPr>
          <w:rFonts w:ascii="Arial" w:hAnsi="Arial" w:cs="Arial"/>
          <w:b/>
          <w:sz w:val="20"/>
          <w:lang w:val="cs-CZ"/>
        </w:rPr>
      </w:pPr>
    </w:p>
    <w:p w:rsidR="00914A9D" w:rsidRDefault="00914A9D" w:rsidP="00914A9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914A9D" w:rsidRDefault="00914A9D" w:rsidP="00914A9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Původní znění článku 4. Smlouvy o dílo CENA DÍLA se mění následovně:</w:t>
      </w:r>
    </w:p>
    <w:p w:rsidR="00914A9D" w:rsidRDefault="00914A9D" w:rsidP="00E06247">
      <w:pPr>
        <w:pStyle w:val="Zkladntext"/>
        <w:jc w:val="center"/>
        <w:rPr>
          <w:rFonts w:ascii="Arial" w:hAnsi="Arial" w:cs="Arial"/>
          <w:b/>
          <w:sz w:val="20"/>
          <w:lang w:val="cs-CZ"/>
        </w:rPr>
      </w:pPr>
    </w:p>
    <w:p w:rsidR="00806346" w:rsidRDefault="00806346" w:rsidP="00E06247">
      <w:pPr>
        <w:pStyle w:val="Zkladntext"/>
        <w:jc w:val="center"/>
        <w:rPr>
          <w:rFonts w:ascii="Arial" w:hAnsi="Arial" w:cs="Arial"/>
          <w:b/>
          <w:sz w:val="20"/>
          <w:lang w:val="cs-CZ"/>
        </w:rPr>
      </w:pPr>
    </w:p>
    <w:p w:rsidR="00E06247" w:rsidRDefault="00E06247" w:rsidP="00E06247">
      <w:pPr>
        <w:pStyle w:val="Zkladntext"/>
        <w:jc w:val="both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</w:rPr>
        <w:t>Původní znění článku</w:t>
      </w:r>
    </w:p>
    <w:p w:rsidR="00594268" w:rsidRPr="00594268" w:rsidRDefault="00594268" w:rsidP="00E06247">
      <w:pPr>
        <w:pStyle w:val="Zkladntext"/>
        <w:jc w:val="both"/>
        <w:rPr>
          <w:rFonts w:ascii="Arial" w:hAnsi="Arial" w:cs="Arial"/>
          <w:b/>
          <w:sz w:val="20"/>
          <w:lang w:val="cs-CZ"/>
        </w:rPr>
      </w:pPr>
    </w:p>
    <w:p w:rsidR="004B2524" w:rsidRDefault="00A3673A" w:rsidP="004C5C52">
      <w:pPr>
        <w:pStyle w:val="Zkladntext"/>
        <w:numPr>
          <w:ilvl w:val="1"/>
          <w:numId w:val="55"/>
        </w:numPr>
        <w:jc w:val="both"/>
        <w:rPr>
          <w:rFonts w:ascii="Arial" w:hAnsi="Arial" w:cs="Arial"/>
          <w:b/>
          <w:sz w:val="20"/>
        </w:rPr>
      </w:pPr>
      <w:bookmarkStart w:id="1" w:name="_Ref319912246"/>
      <w:r>
        <w:rPr>
          <w:rFonts w:ascii="Arial" w:hAnsi="Arial" w:cs="Arial"/>
          <w:sz w:val="20"/>
        </w:rPr>
        <w:t>S</w:t>
      </w:r>
      <w:r w:rsidR="004B2524">
        <w:rPr>
          <w:rFonts w:ascii="Arial" w:hAnsi="Arial" w:cs="Arial"/>
          <w:sz w:val="20"/>
        </w:rPr>
        <w:t xml:space="preserve">mluvní strany </w:t>
      </w:r>
      <w:r>
        <w:rPr>
          <w:rFonts w:ascii="Arial" w:hAnsi="Arial" w:cs="Arial"/>
          <w:sz w:val="20"/>
        </w:rPr>
        <w:t xml:space="preserve">se </w:t>
      </w:r>
      <w:r w:rsidR="004B2524">
        <w:rPr>
          <w:rFonts w:ascii="Arial" w:hAnsi="Arial" w:cs="Arial"/>
          <w:sz w:val="20"/>
        </w:rPr>
        <w:t>v souladu s us</w:t>
      </w:r>
      <w:r w:rsidR="00840997">
        <w:rPr>
          <w:rFonts w:ascii="Arial" w:hAnsi="Arial" w:cs="Arial"/>
          <w:sz w:val="20"/>
        </w:rPr>
        <w:t>tanovením zákona č. 526/1990 Sb., o</w:t>
      </w:r>
      <w:r w:rsidR="004B2524">
        <w:rPr>
          <w:rFonts w:ascii="Arial" w:hAnsi="Arial" w:cs="Arial"/>
          <w:sz w:val="20"/>
        </w:rPr>
        <w:t xml:space="preserve"> cenách</w:t>
      </w:r>
      <w:r w:rsidR="00840997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ve znění pozdějších předpisů</w:t>
      </w:r>
      <w:r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dohodly na ceně</w:t>
      </w:r>
      <w:r w:rsidRPr="00A367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řádně zhotovené a bezvadné dílo v rozsahu čl. 2. této smlouvy, která činí</w:t>
      </w:r>
      <w:r w:rsidR="004B2524">
        <w:rPr>
          <w:rFonts w:ascii="Arial" w:hAnsi="Arial" w:cs="Arial"/>
          <w:sz w:val="20"/>
        </w:rPr>
        <w:t>:</w:t>
      </w:r>
      <w:bookmarkEnd w:id="1"/>
    </w:p>
    <w:p w:rsidR="004B2524" w:rsidRDefault="004B2524" w:rsidP="004B2524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:rsidR="004B2524" w:rsidRPr="00D106BB" w:rsidRDefault="00331506" w:rsidP="00331506">
      <w:pPr>
        <w:pStyle w:val="Textvbloku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D106BB">
        <w:rPr>
          <w:rFonts w:ascii="Arial" w:hAnsi="Arial" w:cs="Arial"/>
          <w:b/>
          <w:sz w:val="20"/>
        </w:rPr>
        <w:t>4.022.489</w:t>
      </w:r>
      <w:r w:rsidR="004B2524" w:rsidRPr="00D106BB">
        <w:rPr>
          <w:rFonts w:ascii="Arial" w:hAnsi="Arial" w:cs="Arial"/>
          <w:b/>
          <w:sz w:val="20"/>
        </w:rPr>
        <w:t>,- Kč (bez DPH)</w:t>
      </w:r>
    </w:p>
    <w:p w:rsidR="004B2524" w:rsidRPr="00D106BB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B2524" w:rsidRPr="00D106BB" w:rsidRDefault="00331506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D106BB">
        <w:rPr>
          <w:rFonts w:ascii="Arial" w:hAnsi="Arial" w:cs="Arial"/>
          <w:b/>
          <w:sz w:val="20"/>
        </w:rPr>
        <w:t>844.723</w:t>
      </w:r>
      <w:r w:rsidR="004B2524" w:rsidRPr="00D106BB">
        <w:rPr>
          <w:rFonts w:ascii="Arial" w:hAnsi="Arial" w:cs="Arial"/>
          <w:b/>
          <w:sz w:val="20"/>
        </w:rPr>
        <w:t>,-</w:t>
      </w:r>
      <w:r w:rsidR="00BA7A69" w:rsidRPr="00D106BB">
        <w:rPr>
          <w:rFonts w:ascii="Arial" w:hAnsi="Arial" w:cs="Arial"/>
          <w:b/>
          <w:sz w:val="20"/>
        </w:rPr>
        <w:t xml:space="preserve"> </w:t>
      </w:r>
      <w:r w:rsidR="004B2524" w:rsidRPr="00D106BB">
        <w:rPr>
          <w:rFonts w:ascii="Arial" w:hAnsi="Arial" w:cs="Arial"/>
          <w:sz w:val="20"/>
        </w:rPr>
        <w:t xml:space="preserve">Kč DPH </w:t>
      </w:r>
      <w:r w:rsidR="00645D4E" w:rsidRPr="00D106BB">
        <w:rPr>
          <w:rFonts w:ascii="Arial" w:hAnsi="Arial" w:cs="Arial"/>
          <w:sz w:val="20"/>
        </w:rPr>
        <w:t>21</w:t>
      </w:r>
      <w:r w:rsidR="004B2524" w:rsidRPr="00D106BB">
        <w:rPr>
          <w:rFonts w:ascii="Arial" w:hAnsi="Arial" w:cs="Arial"/>
          <w:sz w:val="20"/>
        </w:rPr>
        <w:t xml:space="preserve"> %</w:t>
      </w:r>
    </w:p>
    <w:p w:rsidR="004B2524" w:rsidRPr="00D106BB" w:rsidRDefault="004B2524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4B2524" w:rsidRPr="00D106BB" w:rsidRDefault="00331506" w:rsidP="00331506">
      <w:pPr>
        <w:pStyle w:val="Textvbloku"/>
        <w:ind w:left="709" w:right="-91"/>
        <w:rPr>
          <w:rFonts w:ascii="Arial" w:hAnsi="Arial" w:cs="Arial"/>
          <w:sz w:val="20"/>
        </w:rPr>
      </w:pPr>
      <w:r w:rsidRPr="00D106BB">
        <w:rPr>
          <w:rFonts w:ascii="Arial" w:hAnsi="Arial" w:cs="Arial"/>
          <w:b/>
          <w:sz w:val="20"/>
        </w:rPr>
        <w:t xml:space="preserve">                                               4.867.212</w:t>
      </w:r>
      <w:r w:rsidR="004B2524" w:rsidRPr="00D106BB">
        <w:rPr>
          <w:rFonts w:ascii="Arial" w:hAnsi="Arial" w:cs="Arial"/>
          <w:b/>
          <w:sz w:val="20"/>
        </w:rPr>
        <w:t>,- Kč (včetně DPH)</w:t>
      </w:r>
    </w:p>
    <w:p w:rsidR="004B2524" w:rsidRPr="00D106BB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B2524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D106BB">
        <w:rPr>
          <w:rFonts w:ascii="Arial" w:hAnsi="Arial" w:cs="Arial"/>
          <w:b/>
          <w:sz w:val="20"/>
        </w:rPr>
        <w:t xml:space="preserve">(slovy:  </w:t>
      </w:r>
      <w:proofErr w:type="spellStart"/>
      <w:r w:rsidR="00331506" w:rsidRPr="00D106BB">
        <w:rPr>
          <w:rFonts w:ascii="Arial" w:hAnsi="Arial" w:cs="Arial"/>
          <w:b/>
          <w:sz w:val="20"/>
        </w:rPr>
        <w:t>čtyřimilionyosmsetšedesátsedmtisícdvěstědvanáct</w:t>
      </w:r>
      <w:proofErr w:type="spellEnd"/>
      <w:r w:rsidRPr="00D106BB">
        <w:rPr>
          <w:rFonts w:ascii="Arial" w:hAnsi="Arial" w:cs="Arial"/>
          <w:b/>
          <w:sz w:val="20"/>
        </w:rPr>
        <w:t xml:space="preserve"> korun českých</w:t>
      </w:r>
      <w:r w:rsidRPr="00D106BB">
        <w:rPr>
          <w:rFonts w:ascii="Arial" w:hAnsi="Arial" w:cs="Arial"/>
          <w:sz w:val="20"/>
        </w:rPr>
        <w:t>)</w:t>
      </w:r>
    </w:p>
    <w:p w:rsidR="00E06247" w:rsidRDefault="00E06247" w:rsidP="00E06247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Nové znění článku</w:t>
      </w:r>
    </w:p>
    <w:p w:rsidR="00E06247" w:rsidRPr="00F44C90" w:rsidRDefault="00E06247" w:rsidP="00E06247">
      <w:pPr>
        <w:pStyle w:val="Textvbloku"/>
        <w:ind w:right="-91" w:firstLine="709"/>
        <w:rPr>
          <w:rFonts w:ascii="Arial" w:hAnsi="Arial" w:cs="Arial"/>
          <w:b/>
          <w:strike/>
          <w:sz w:val="20"/>
        </w:rPr>
      </w:pPr>
    </w:p>
    <w:p w:rsidR="00E06247" w:rsidRPr="00E06247" w:rsidRDefault="00E06247" w:rsidP="004C5C52">
      <w:pPr>
        <w:pStyle w:val="Odstavecseseznamem"/>
        <w:spacing w:before="100"/>
        <w:ind w:left="0"/>
        <w:contextualSpacing w:val="0"/>
        <w:jc w:val="both"/>
        <w:rPr>
          <w:rFonts w:ascii="Arial" w:hAnsi="Arial" w:cs="Arial"/>
          <w:vanish/>
        </w:rPr>
      </w:pPr>
    </w:p>
    <w:p w:rsidR="00E06247" w:rsidRPr="00E06247" w:rsidRDefault="00E06247" w:rsidP="004C5C52">
      <w:pPr>
        <w:pStyle w:val="Odstavecseseznamem"/>
        <w:spacing w:before="100"/>
        <w:ind w:left="0"/>
        <w:contextualSpacing w:val="0"/>
        <w:jc w:val="both"/>
        <w:rPr>
          <w:rFonts w:ascii="Arial" w:hAnsi="Arial" w:cs="Arial"/>
          <w:vanish/>
        </w:rPr>
      </w:pPr>
    </w:p>
    <w:p w:rsidR="00E06247" w:rsidRDefault="00E06247" w:rsidP="004C5C52">
      <w:pPr>
        <w:pStyle w:val="Zkladntext"/>
        <w:numPr>
          <w:ilvl w:val="1"/>
          <w:numId w:val="56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Smluvní strany se v souladu s ustanovením zákona č. 526/1990 Sb., o cenách, ve znění pozdějších předpisů, dohodly na ceně</w:t>
      </w:r>
      <w:r w:rsidRPr="00A367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řádně zhotovené a bezvadné dílo v rozsahu čl. 2. této smlouvy, která činí:</w:t>
      </w:r>
    </w:p>
    <w:p w:rsidR="00E06247" w:rsidRDefault="00E06247" w:rsidP="00E06247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:rsidR="00E06247" w:rsidRPr="003C75EF" w:rsidRDefault="00E06247" w:rsidP="00E06247">
      <w:pPr>
        <w:pStyle w:val="Textvbloku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</w:t>
      </w:r>
      <w:r w:rsidR="003C75EF" w:rsidRPr="003C75EF">
        <w:rPr>
          <w:rFonts w:ascii="Arial" w:hAnsi="Arial" w:cs="Arial"/>
          <w:b/>
          <w:sz w:val="20"/>
        </w:rPr>
        <w:t>4</w:t>
      </w:r>
      <w:r w:rsidR="007D0D20">
        <w:rPr>
          <w:rFonts w:ascii="Arial" w:hAnsi="Arial" w:cs="Arial"/>
          <w:b/>
          <w:sz w:val="20"/>
        </w:rPr>
        <w:t>.</w:t>
      </w:r>
      <w:r w:rsidR="00096C6E">
        <w:rPr>
          <w:rFonts w:ascii="Arial" w:hAnsi="Arial" w:cs="Arial"/>
          <w:b/>
          <w:sz w:val="20"/>
        </w:rPr>
        <w:t>320</w:t>
      </w:r>
      <w:r w:rsidR="003C75EF" w:rsidRPr="003C75EF">
        <w:rPr>
          <w:rFonts w:ascii="Arial" w:hAnsi="Arial" w:cs="Arial"/>
          <w:b/>
          <w:sz w:val="20"/>
        </w:rPr>
        <w:t>.</w:t>
      </w:r>
      <w:r w:rsidR="00096C6E">
        <w:rPr>
          <w:rFonts w:ascii="Arial" w:hAnsi="Arial" w:cs="Arial"/>
          <w:b/>
          <w:sz w:val="20"/>
        </w:rPr>
        <w:t>299</w:t>
      </w:r>
      <w:r w:rsidRPr="003C75EF">
        <w:rPr>
          <w:rFonts w:ascii="Arial" w:hAnsi="Arial" w:cs="Arial"/>
          <w:b/>
          <w:sz w:val="20"/>
        </w:rPr>
        <w:t>,- Kč (bez DPH)</w:t>
      </w:r>
    </w:p>
    <w:p w:rsidR="00E06247" w:rsidRPr="003C75EF" w:rsidRDefault="00E06247" w:rsidP="00E06247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E06247" w:rsidRPr="003C75EF" w:rsidRDefault="003C75EF" w:rsidP="00E06247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3C75EF">
        <w:rPr>
          <w:rFonts w:ascii="Arial" w:hAnsi="Arial" w:cs="Arial"/>
          <w:b/>
          <w:sz w:val="20"/>
        </w:rPr>
        <w:t>880.449</w:t>
      </w:r>
      <w:r w:rsidR="00E06247" w:rsidRPr="003C75EF">
        <w:rPr>
          <w:rFonts w:ascii="Arial" w:hAnsi="Arial" w:cs="Arial"/>
          <w:b/>
          <w:sz w:val="20"/>
        </w:rPr>
        <w:t xml:space="preserve">,- </w:t>
      </w:r>
      <w:r w:rsidR="00E06247" w:rsidRPr="003C75EF">
        <w:rPr>
          <w:rFonts w:ascii="Arial" w:hAnsi="Arial" w:cs="Arial"/>
          <w:sz w:val="20"/>
        </w:rPr>
        <w:t>Kč DPH 21 %</w:t>
      </w:r>
    </w:p>
    <w:p w:rsidR="00E06247" w:rsidRPr="003C75EF" w:rsidRDefault="00E06247" w:rsidP="00E06247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E06247" w:rsidRPr="003C75EF" w:rsidRDefault="00E06247" w:rsidP="00E06247">
      <w:pPr>
        <w:pStyle w:val="Textvbloku"/>
        <w:ind w:left="709" w:right="-91"/>
        <w:rPr>
          <w:rFonts w:ascii="Arial" w:hAnsi="Arial" w:cs="Arial"/>
          <w:sz w:val="20"/>
        </w:rPr>
      </w:pPr>
      <w:r w:rsidRPr="003C75EF">
        <w:rPr>
          <w:rFonts w:ascii="Arial" w:hAnsi="Arial" w:cs="Arial"/>
          <w:b/>
          <w:sz w:val="20"/>
        </w:rPr>
        <w:t xml:space="preserve">                                               </w:t>
      </w:r>
      <w:r w:rsidR="003C75EF" w:rsidRPr="003C75EF">
        <w:rPr>
          <w:rFonts w:ascii="Arial" w:hAnsi="Arial" w:cs="Arial"/>
          <w:b/>
          <w:sz w:val="20"/>
        </w:rPr>
        <w:t>5</w:t>
      </w:r>
      <w:r w:rsidR="007D0D20">
        <w:rPr>
          <w:rFonts w:ascii="Arial" w:hAnsi="Arial" w:cs="Arial"/>
          <w:b/>
          <w:sz w:val="20"/>
        </w:rPr>
        <w:t>.</w:t>
      </w:r>
      <w:r w:rsidR="00096C6E">
        <w:rPr>
          <w:rFonts w:ascii="Arial" w:hAnsi="Arial" w:cs="Arial"/>
          <w:b/>
          <w:sz w:val="20"/>
        </w:rPr>
        <w:t>227</w:t>
      </w:r>
      <w:r w:rsidR="003C75EF" w:rsidRPr="003C75EF">
        <w:rPr>
          <w:rFonts w:ascii="Arial" w:hAnsi="Arial" w:cs="Arial"/>
          <w:b/>
          <w:sz w:val="20"/>
        </w:rPr>
        <w:t>.</w:t>
      </w:r>
      <w:r w:rsidR="00096C6E">
        <w:rPr>
          <w:rFonts w:ascii="Arial" w:hAnsi="Arial" w:cs="Arial"/>
          <w:b/>
          <w:sz w:val="20"/>
        </w:rPr>
        <w:t>562</w:t>
      </w:r>
      <w:r w:rsidRPr="003C75EF">
        <w:rPr>
          <w:rFonts w:ascii="Arial" w:hAnsi="Arial" w:cs="Arial"/>
          <w:b/>
          <w:sz w:val="20"/>
        </w:rPr>
        <w:t>,- Kč (včetně DPH)</w:t>
      </w:r>
    </w:p>
    <w:p w:rsidR="00E06247" w:rsidRPr="003C75EF" w:rsidRDefault="00E06247" w:rsidP="00E06247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E06247" w:rsidRDefault="00E06247" w:rsidP="00E06247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3C75EF">
        <w:rPr>
          <w:rFonts w:ascii="Arial" w:hAnsi="Arial" w:cs="Arial"/>
          <w:b/>
          <w:sz w:val="20"/>
        </w:rPr>
        <w:t xml:space="preserve">(slovy:  </w:t>
      </w:r>
      <w:proofErr w:type="spellStart"/>
      <w:r w:rsidR="003C75EF" w:rsidRPr="003C75EF">
        <w:rPr>
          <w:rFonts w:ascii="Arial" w:hAnsi="Arial" w:cs="Arial"/>
          <w:b/>
          <w:sz w:val="20"/>
        </w:rPr>
        <w:t>pětmilionů</w:t>
      </w:r>
      <w:r w:rsidR="00096C6E">
        <w:rPr>
          <w:rFonts w:ascii="Arial" w:hAnsi="Arial" w:cs="Arial"/>
          <w:b/>
          <w:sz w:val="20"/>
        </w:rPr>
        <w:t>dv</w:t>
      </w:r>
      <w:r w:rsidR="00B502CA">
        <w:rPr>
          <w:rFonts w:ascii="Arial" w:hAnsi="Arial" w:cs="Arial"/>
          <w:b/>
          <w:sz w:val="20"/>
        </w:rPr>
        <w:t>ě</w:t>
      </w:r>
      <w:r w:rsidR="00096C6E">
        <w:rPr>
          <w:rFonts w:ascii="Arial" w:hAnsi="Arial" w:cs="Arial"/>
          <w:b/>
          <w:sz w:val="20"/>
        </w:rPr>
        <w:t>stědvacetsedmtisícpětsetšedesátdva</w:t>
      </w:r>
      <w:proofErr w:type="spellEnd"/>
      <w:r w:rsidRPr="003C75EF">
        <w:rPr>
          <w:rFonts w:ascii="Arial" w:hAnsi="Arial" w:cs="Arial"/>
          <w:b/>
          <w:sz w:val="20"/>
        </w:rPr>
        <w:t xml:space="preserve"> korun</w:t>
      </w:r>
      <w:r w:rsidR="003C75EF" w:rsidRPr="003C75EF">
        <w:rPr>
          <w:rFonts w:ascii="Arial" w:hAnsi="Arial" w:cs="Arial"/>
          <w:b/>
          <w:sz w:val="20"/>
        </w:rPr>
        <w:t>y</w:t>
      </w:r>
      <w:r w:rsidRPr="003C75EF">
        <w:rPr>
          <w:rFonts w:ascii="Arial" w:hAnsi="Arial" w:cs="Arial"/>
          <w:b/>
          <w:sz w:val="20"/>
        </w:rPr>
        <w:t xml:space="preserve"> česk</w:t>
      </w:r>
      <w:r w:rsidR="003C75EF" w:rsidRPr="003C75EF">
        <w:rPr>
          <w:rFonts w:ascii="Arial" w:hAnsi="Arial" w:cs="Arial"/>
          <w:b/>
          <w:sz w:val="20"/>
        </w:rPr>
        <w:t>é</w:t>
      </w:r>
      <w:r w:rsidRPr="003C75EF">
        <w:rPr>
          <w:rFonts w:ascii="Arial" w:hAnsi="Arial" w:cs="Arial"/>
          <w:sz w:val="20"/>
        </w:rPr>
        <w:t>)</w:t>
      </w:r>
    </w:p>
    <w:p w:rsidR="00E06247" w:rsidRDefault="00E06247" w:rsidP="00E06247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E36E0A" w:rsidRDefault="00E36E0A" w:rsidP="00501B2B">
      <w:pPr>
        <w:pStyle w:val="Zkladntext"/>
        <w:ind w:left="454"/>
        <w:jc w:val="both"/>
        <w:rPr>
          <w:rFonts w:ascii="Arial" w:hAnsi="Arial" w:cs="Arial"/>
          <w:b/>
          <w:sz w:val="20"/>
          <w:highlight w:val="yellow"/>
          <w:lang w:val="cs-CZ"/>
        </w:rPr>
      </w:pPr>
    </w:p>
    <w:p w:rsidR="00806346" w:rsidRDefault="00806346" w:rsidP="00501B2B">
      <w:pPr>
        <w:pStyle w:val="Zkladntext"/>
        <w:ind w:left="454"/>
        <w:jc w:val="both"/>
        <w:rPr>
          <w:rFonts w:ascii="Arial" w:hAnsi="Arial" w:cs="Arial"/>
          <w:b/>
          <w:sz w:val="20"/>
          <w:highlight w:val="yellow"/>
          <w:lang w:val="cs-CZ"/>
        </w:rPr>
      </w:pPr>
    </w:p>
    <w:p w:rsidR="00D106BB" w:rsidRDefault="00836170" w:rsidP="004C5C52">
      <w:pPr>
        <w:pStyle w:val="Zkladntext"/>
        <w:numPr>
          <w:ilvl w:val="0"/>
          <w:numId w:val="56"/>
        </w:numPr>
        <w:jc w:val="center"/>
        <w:rPr>
          <w:rFonts w:ascii="Arial" w:hAnsi="Arial" w:cs="Arial"/>
          <w:b/>
          <w:sz w:val="20"/>
        </w:rPr>
      </w:pPr>
      <w:r w:rsidRPr="00A262F6">
        <w:rPr>
          <w:rFonts w:ascii="Arial" w:hAnsi="Arial" w:cs="Arial"/>
          <w:b/>
          <w:sz w:val="20"/>
        </w:rPr>
        <w:t>ZÁVĚREČNÁ USTANOVENÍ</w:t>
      </w:r>
    </w:p>
    <w:p w:rsidR="00096C6E" w:rsidRPr="00A262F6" w:rsidRDefault="00096C6E" w:rsidP="00096C6E">
      <w:pPr>
        <w:pStyle w:val="Zkladntext"/>
        <w:ind w:left="567"/>
        <w:rPr>
          <w:rFonts w:ascii="Arial" w:hAnsi="Arial" w:cs="Arial"/>
          <w:b/>
          <w:sz w:val="20"/>
        </w:rPr>
      </w:pPr>
    </w:p>
    <w:p w:rsidR="00836170" w:rsidRPr="00836170" w:rsidRDefault="00836170" w:rsidP="004C5C52">
      <w:pPr>
        <w:pStyle w:val="Odstavecseseznamem"/>
        <w:spacing w:before="100"/>
        <w:ind w:left="0"/>
        <w:contextualSpacing w:val="0"/>
        <w:jc w:val="both"/>
        <w:rPr>
          <w:rFonts w:ascii="Arial" w:hAnsi="Arial" w:cs="Arial"/>
          <w:vanish/>
          <w:lang w:eastAsia="cs-CZ"/>
        </w:rPr>
      </w:pPr>
    </w:p>
    <w:p w:rsidR="00836170" w:rsidRPr="00A262F6" w:rsidRDefault="00836170" w:rsidP="004C5C52">
      <w:pPr>
        <w:pStyle w:val="Zkladntext"/>
        <w:numPr>
          <w:ilvl w:val="1"/>
          <w:numId w:val="57"/>
        </w:numPr>
        <w:jc w:val="both"/>
        <w:rPr>
          <w:rFonts w:ascii="Arial" w:hAnsi="Arial" w:cs="Arial"/>
          <w:sz w:val="20"/>
        </w:rPr>
      </w:pPr>
      <w:r w:rsidRPr="00A262F6">
        <w:rPr>
          <w:rFonts w:ascii="Arial" w:hAnsi="Arial" w:cs="Arial"/>
          <w:sz w:val="20"/>
        </w:rPr>
        <w:t xml:space="preserve">Tento dodatek </w:t>
      </w:r>
      <w:r w:rsidR="007D0D20">
        <w:rPr>
          <w:rFonts w:ascii="Arial" w:hAnsi="Arial" w:cs="Arial"/>
          <w:sz w:val="20"/>
          <w:lang w:val="cs-CZ"/>
        </w:rPr>
        <w:t xml:space="preserve">nabývá platnosti dnem </w:t>
      </w:r>
      <w:r w:rsidRPr="00A262F6">
        <w:rPr>
          <w:rFonts w:ascii="Arial" w:hAnsi="Arial" w:cs="Arial"/>
          <w:sz w:val="20"/>
        </w:rPr>
        <w:t>je</w:t>
      </w:r>
      <w:r w:rsidR="007D0D20">
        <w:rPr>
          <w:rFonts w:ascii="Arial" w:hAnsi="Arial" w:cs="Arial"/>
          <w:sz w:val="20"/>
          <w:lang w:val="cs-CZ"/>
        </w:rPr>
        <w:t>ho</w:t>
      </w:r>
      <w:r w:rsidRPr="00A262F6">
        <w:rPr>
          <w:rFonts w:ascii="Arial" w:hAnsi="Arial" w:cs="Arial"/>
          <w:sz w:val="20"/>
        </w:rPr>
        <w:t xml:space="preserve"> uzavřen</w:t>
      </w:r>
      <w:r w:rsidR="007D0D20">
        <w:rPr>
          <w:rFonts w:ascii="Arial" w:hAnsi="Arial" w:cs="Arial"/>
          <w:sz w:val="20"/>
          <w:lang w:val="cs-CZ"/>
        </w:rPr>
        <w:t>í, tj.</w:t>
      </w:r>
      <w:r w:rsidRPr="00A262F6">
        <w:rPr>
          <w:rFonts w:ascii="Arial" w:hAnsi="Arial" w:cs="Arial"/>
          <w:sz w:val="20"/>
        </w:rPr>
        <w:t xml:space="preserve"> dnem </w:t>
      </w:r>
      <w:r w:rsidR="007D0D20">
        <w:rPr>
          <w:rFonts w:ascii="Arial" w:hAnsi="Arial" w:cs="Arial"/>
          <w:sz w:val="20"/>
          <w:lang w:val="cs-CZ"/>
        </w:rPr>
        <w:t xml:space="preserve">jeho </w:t>
      </w:r>
      <w:r w:rsidRPr="00A262F6">
        <w:rPr>
          <w:rFonts w:ascii="Arial" w:hAnsi="Arial" w:cs="Arial"/>
          <w:sz w:val="20"/>
        </w:rPr>
        <w:t>podpisu statutárními orgány smluvních stran, nebo osobami jimi zmocněnými.</w:t>
      </w:r>
      <w:r w:rsidR="007D0D20">
        <w:rPr>
          <w:rFonts w:ascii="Arial" w:hAnsi="Arial" w:cs="Arial"/>
          <w:sz w:val="20"/>
          <w:lang w:val="cs-CZ"/>
        </w:rPr>
        <w:t xml:space="preserve"> Tento dodatek nabývá účinnosti dnem jeho uveřejnění v registru smluv dle § 6 zákona č. 340/2015 Sb.</w:t>
      </w:r>
    </w:p>
    <w:p w:rsidR="00836170" w:rsidRPr="00A262F6" w:rsidRDefault="00836170" w:rsidP="004C5C52">
      <w:pPr>
        <w:pStyle w:val="Zkladntext"/>
        <w:numPr>
          <w:ilvl w:val="1"/>
          <w:numId w:val="57"/>
        </w:numPr>
        <w:jc w:val="both"/>
        <w:rPr>
          <w:rFonts w:ascii="Arial" w:hAnsi="Arial" w:cs="Arial"/>
          <w:sz w:val="20"/>
        </w:rPr>
      </w:pPr>
      <w:r w:rsidRPr="00A262F6">
        <w:rPr>
          <w:rFonts w:ascii="Arial" w:hAnsi="Arial" w:cs="Arial"/>
          <w:sz w:val="20"/>
        </w:rPr>
        <w:t>Ostatní ujednání Smlouvy tímto dodatkem nedotčená zůstávají v platnosti a nemění se.</w:t>
      </w:r>
    </w:p>
    <w:p w:rsidR="00836170" w:rsidRPr="00A262F6" w:rsidRDefault="00836170" w:rsidP="004C5C52">
      <w:pPr>
        <w:pStyle w:val="Zkladntext"/>
        <w:numPr>
          <w:ilvl w:val="1"/>
          <w:numId w:val="57"/>
        </w:numPr>
        <w:jc w:val="both"/>
        <w:rPr>
          <w:rFonts w:ascii="Arial" w:hAnsi="Arial" w:cs="Arial"/>
          <w:sz w:val="20"/>
        </w:rPr>
      </w:pPr>
      <w:r w:rsidRPr="00A262F6">
        <w:rPr>
          <w:rFonts w:ascii="Arial" w:hAnsi="Arial" w:cs="Arial"/>
          <w:sz w:val="20"/>
        </w:rPr>
        <w:t xml:space="preserve">Smluvní strany se dohodly, že </w:t>
      </w:r>
      <w:r>
        <w:rPr>
          <w:rFonts w:ascii="Arial" w:hAnsi="Arial" w:cs="Arial"/>
          <w:sz w:val="20"/>
          <w:lang w:val="cs-CZ"/>
        </w:rPr>
        <w:t>objednatel</w:t>
      </w:r>
      <w:r w:rsidRPr="00A262F6">
        <w:rPr>
          <w:rFonts w:ascii="Arial" w:hAnsi="Arial" w:cs="Arial"/>
          <w:sz w:val="20"/>
        </w:rPr>
        <w:t xml:space="preserve"> v zákonné lhůtě odešle dodatek smlouvy k řádnému uveřejnění do registru smluv  vedeného Ministerstvem vnitra ČR.</w:t>
      </w:r>
    </w:p>
    <w:p w:rsidR="00836170" w:rsidRPr="00A262F6" w:rsidRDefault="00836170" w:rsidP="004C5C52">
      <w:pPr>
        <w:pStyle w:val="Zkladntext"/>
        <w:numPr>
          <w:ilvl w:val="1"/>
          <w:numId w:val="57"/>
        </w:numPr>
        <w:jc w:val="both"/>
        <w:rPr>
          <w:rFonts w:ascii="Arial" w:hAnsi="Arial" w:cs="Arial"/>
          <w:sz w:val="20"/>
        </w:rPr>
      </w:pPr>
      <w:r w:rsidRPr="00A262F6">
        <w:rPr>
          <w:rFonts w:ascii="Arial" w:hAnsi="Arial" w:cs="Arial"/>
          <w:sz w:val="20"/>
        </w:rPr>
        <w:t>Dodatek se vyhotovuje v 5 rovnocenných vyhotoveních. Zhotovitel obdrží 2 vyhotovení, objednatel obdrží 3 vyhotovení.</w:t>
      </w:r>
    </w:p>
    <w:p w:rsidR="00836170" w:rsidRPr="00A262F6" w:rsidRDefault="00836170" w:rsidP="004C5C52">
      <w:pPr>
        <w:pStyle w:val="Zkladntext"/>
        <w:numPr>
          <w:ilvl w:val="1"/>
          <w:numId w:val="57"/>
        </w:numPr>
        <w:jc w:val="both"/>
        <w:rPr>
          <w:rFonts w:ascii="Arial" w:hAnsi="Arial" w:cs="Arial"/>
          <w:sz w:val="20"/>
        </w:rPr>
      </w:pPr>
      <w:r w:rsidRPr="00A262F6">
        <w:rPr>
          <w:rFonts w:ascii="Arial" w:hAnsi="Arial" w:cs="Arial"/>
          <w:sz w:val="20"/>
        </w:rPr>
        <w:t xml:space="preserve">Přílohou č. </w:t>
      </w:r>
      <w:r w:rsidR="00914A9D">
        <w:rPr>
          <w:rFonts w:ascii="Arial" w:hAnsi="Arial" w:cs="Arial"/>
          <w:sz w:val="20"/>
          <w:lang w:val="cs-CZ"/>
        </w:rPr>
        <w:t>1</w:t>
      </w:r>
      <w:r w:rsidRPr="00A262F6">
        <w:rPr>
          <w:rFonts w:ascii="Arial" w:hAnsi="Arial" w:cs="Arial"/>
          <w:sz w:val="20"/>
        </w:rPr>
        <w:t xml:space="preserve"> </w:t>
      </w:r>
      <w:r w:rsidR="00914A9D">
        <w:rPr>
          <w:rFonts w:ascii="Arial" w:hAnsi="Arial" w:cs="Arial"/>
          <w:sz w:val="20"/>
          <w:lang w:val="cs-CZ"/>
        </w:rPr>
        <w:t>tohoto dodatku</w:t>
      </w:r>
      <w:r w:rsidRPr="00A262F6">
        <w:rPr>
          <w:rFonts w:ascii="Arial" w:hAnsi="Arial" w:cs="Arial"/>
          <w:sz w:val="20"/>
        </w:rPr>
        <w:t xml:space="preserve"> je Změnový list č</w:t>
      </w:r>
      <w:r w:rsidRPr="004C5C52">
        <w:rPr>
          <w:rFonts w:ascii="Arial" w:hAnsi="Arial" w:cs="Arial"/>
          <w:sz w:val="20"/>
        </w:rPr>
        <w:t xml:space="preserve">. </w:t>
      </w:r>
      <w:r w:rsidR="001D67AA" w:rsidRPr="004C5C52">
        <w:rPr>
          <w:rFonts w:ascii="Arial" w:hAnsi="Arial" w:cs="Arial"/>
          <w:sz w:val="20"/>
          <w:lang w:val="cs-CZ"/>
        </w:rPr>
        <w:t>2</w:t>
      </w:r>
    </w:p>
    <w:p w:rsidR="00836170" w:rsidRDefault="00836170" w:rsidP="00523A32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:rsidR="00594268" w:rsidRDefault="00594268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D106BB" w:rsidRDefault="00D106BB" w:rsidP="004B2524">
      <w:pPr>
        <w:pStyle w:val="Textvbloku"/>
        <w:rPr>
          <w:rFonts w:ascii="Arial" w:hAnsi="Arial" w:cs="Arial"/>
          <w:sz w:val="20"/>
        </w:rPr>
      </w:pPr>
    </w:p>
    <w:p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:rsidR="004B2524" w:rsidRPr="00853F3A" w:rsidRDefault="004B2524" w:rsidP="004B2524">
      <w:pPr>
        <w:pStyle w:val="Textvbloku"/>
        <w:rPr>
          <w:rFonts w:ascii="Arial" w:hAnsi="Arial" w:cs="Arial"/>
          <w:sz w:val="20"/>
        </w:rPr>
      </w:pPr>
      <w:r w:rsidRPr="00853F3A">
        <w:rPr>
          <w:rFonts w:ascii="Arial" w:hAnsi="Arial" w:cs="Arial"/>
          <w:sz w:val="20"/>
        </w:rPr>
        <w:t>V</w:t>
      </w:r>
      <w:r w:rsidR="003A5809" w:rsidRPr="00853F3A">
        <w:rPr>
          <w:rFonts w:ascii="Arial" w:hAnsi="Arial" w:cs="Arial"/>
          <w:sz w:val="20"/>
        </w:rPr>
        <w:t> Uherském Brodě</w:t>
      </w:r>
      <w:r w:rsidR="00E20C6E" w:rsidRPr="00853F3A">
        <w:rPr>
          <w:rFonts w:ascii="Arial" w:hAnsi="Arial" w:cs="Arial"/>
          <w:sz w:val="20"/>
        </w:rPr>
        <w:t xml:space="preserve"> </w:t>
      </w:r>
      <w:r w:rsidRPr="00853F3A">
        <w:rPr>
          <w:rFonts w:ascii="Arial" w:hAnsi="Arial" w:cs="Arial"/>
          <w:sz w:val="20"/>
        </w:rPr>
        <w:t>dne</w:t>
      </w:r>
      <w:r w:rsidR="00853F3A">
        <w:rPr>
          <w:rFonts w:ascii="Arial" w:hAnsi="Arial" w:cs="Arial"/>
          <w:sz w:val="20"/>
        </w:rPr>
        <w:t xml:space="preserve"> </w:t>
      </w:r>
      <w:r w:rsidR="00853F3A" w:rsidRPr="00853F3A">
        <w:rPr>
          <w:rFonts w:ascii="Arial" w:hAnsi="Arial" w:cs="Arial"/>
          <w:sz w:val="20"/>
        </w:rPr>
        <w:t xml:space="preserve"> 3.8.2017</w:t>
      </w:r>
      <w:r w:rsidR="00523A32" w:rsidRPr="00853F3A">
        <w:rPr>
          <w:rFonts w:ascii="Arial" w:hAnsi="Arial" w:cs="Arial"/>
          <w:sz w:val="20"/>
        </w:rPr>
        <w:tab/>
      </w:r>
      <w:r w:rsidR="00523A32" w:rsidRPr="00853F3A">
        <w:rPr>
          <w:rFonts w:ascii="Arial" w:hAnsi="Arial" w:cs="Arial"/>
          <w:sz w:val="20"/>
        </w:rPr>
        <w:tab/>
      </w:r>
      <w:r w:rsidR="00096C6E" w:rsidRPr="00853F3A">
        <w:rPr>
          <w:rFonts w:ascii="Arial" w:hAnsi="Arial" w:cs="Arial"/>
          <w:sz w:val="20"/>
        </w:rPr>
        <w:t xml:space="preserve">     </w:t>
      </w:r>
      <w:r w:rsidR="00F72D1B" w:rsidRPr="00853F3A">
        <w:rPr>
          <w:rFonts w:ascii="Arial" w:hAnsi="Arial" w:cs="Arial"/>
          <w:sz w:val="20"/>
        </w:rPr>
        <w:t xml:space="preserve">           </w:t>
      </w:r>
      <w:r w:rsidRPr="00853F3A">
        <w:rPr>
          <w:rFonts w:ascii="Arial" w:hAnsi="Arial" w:cs="Arial"/>
          <w:sz w:val="20"/>
        </w:rPr>
        <w:t>V</w:t>
      </w:r>
      <w:r w:rsidR="007D556F" w:rsidRPr="00853F3A">
        <w:rPr>
          <w:rFonts w:ascii="Arial" w:hAnsi="Arial" w:cs="Arial"/>
          <w:sz w:val="20"/>
        </w:rPr>
        <w:t> Uherském Brodě</w:t>
      </w:r>
      <w:r w:rsidRPr="00853F3A">
        <w:rPr>
          <w:rFonts w:ascii="Arial" w:hAnsi="Arial" w:cs="Arial"/>
          <w:b/>
          <w:sz w:val="20"/>
        </w:rPr>
        <w:t xml:space="preserve"> </w:t>
      </w:r>
      <w:r w:rsidRPr="00853F3A">
        <w:rPr>
          <w:rFonts w:ascii="Arial" w:hAnsi="Arial" w:cs="Arial"/>
          <w:sz w:val="20"/>
        </w:rPr>
        <w:t xml:space="preserve">dne </w:t>
      </w:r>
      <w:proofErr w:type="gramStart"/>
      <w:r w:rsidR="00853F3A" w:rsidRPr="00853F3A">
        <w:rPr>
          <w:rFonts w:ascii="Arial" w:hAnsi="Arial" w:cs="Arial"/>
          <w:sz w:val="20"/>
        </w:rPr>
        <w:t>3.8.2017</w:t>
      </w:r>
      <w:proofErr w:type="gramEnd"/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:rsidR="004C5C52" w:rsidRDefault="004C5C52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4C5C52" w:rsidRPr="007D556F" w:rsidRDefault="004C5C52" w:rsidP="004B2524">
      <w:pPr>
        <w:pStyle w:val="Textvbloku"/>
        <w:rPr>
          <w:rFonts w:ascii="Arial" w:hAnsi="Arial" w:cs="Arial"/>
          <w:sz w:val="20"/>
        </w:rPr>
      </w:pPr>
    </w:p>
    <w:p w:rsidR="004B2524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7D556F">
        <w:rPr>
          <w:rFonts w:ascii="Arial" w:hAnsi="Arial" w:cs="Arial"/>
          <w:sz w:val="20"/>
        </w:rPr>
        <w:t>Objednatel:</w:t>
      </w:r>
      <w:r w:rsidRPr="007D556F">
        <w:rPr>
          <w:rFonts w:ascii="Arial" w:hAnsi="Arial" w:cs="Arial"/>
          <w:sz w:val="20"/>
        </w:rPr>
        <w:tab/>
        <w:t>Zhotovitel:</w:t>
      </w:r>
      <w:r w:rsidR="007D556F" w:rsidRPr="007D556F">
        <w:rPr>
          <w:rFonts w:ascii="Arial" w:hAnsi="Arial" w:cs="Arial"/>
          <w:sz w:val="20"/>
        </w:rPr>
        <w:t xml:space="preserve"> LISONĚK, s.r.o.</w:t>
      </w:r>
    </w:p>
    <w:p w:rsidR="004B2524" w:rsidRPr="00B65D99" w:rsidRDefault="004B2524" w:rsidP="00B65D99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:rsidR="004C5C52" w:rsidRDefault="004C5C52" w:rsidP="004B2524">
      <w:pPr>
        <w:pStyle w:val="Textvbloku"/>
        <w:rPr>
          <w:rFonts w:ascii="Arial" w:hAnsi="Arial" w:cs="Arial"/>
          <w:sz w:val="20"/>
        </w:rPr>
      </w:pPr>
    </w:p>
    <w:p w:rsidR="004C5C52" w:rsidRDefault="004C5C52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806346" w:rsidRDefault="00806346" w:rsidP="004B2524">
      <w:pPr>
        <w:pStyle w:val="Textvbloku"/>
        <w:rPr>
          <w:rFonts w:ascii="Arial" w:hAnsi="Arial" w:cs="Arial"/>
          <w:sz w:val="20"/>
        </w:rPr>
      </w:pPr>
    </w:p>
    <w:p w:rsidR="004C5C52" w:rsidRDefault="004C5C52" w:rsidP="004B2524">
      <w:pPr>
        <w:pStyle w:val="Textvbloku"/>
        <w:rPr>
          <w:rFonts w:ascii="Arial" w:hAnsi="Arial" w:cs="Arial"/>
          <w:sz w:val="20"/>
        </w:rPr>
      </w:pPr>
    </w:p>
    <w:p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:rsidR="00B65D99" w:rsidRDefault="00B65D99" w:rsidP="004B2524">
      <w:pPr>
        <w:pStyle w:val="Textvbloku"/>
        <w:rPr>
          <w:rFonts w:ascii="Arial" w:hAnsi="Arial" w:cs="Arial"/>
          <w:sz w:val="20"/>
        </w:rPr>
      </w:pPr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</w:t>
      </w:r>
    </w:p>
    <w:p w:rsidR="000A6A1D" w:rsidRDefault="00605959" w:rsidP="00E20C6E">
      <w:pPr>
        <w:pStyle w:val="Textvbloku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 xml:space="preserve">Ing. </w:t>
      </w:r>
      <w:r w:rsidR="003A5809">
        <w:rPr>
          <w:rFonts w:ascii="Arial" w:hAnsi="Arial" w:cs="Arial"/>
          <w:sz w:val="20"/>
        </w:rPr>
        <w:t>Ladislav Kryštof, ředitel školy</w:t>
      </w:r>
      <w:r w:rsidR="003A5809">
        <w:rPr>
          <w:rFonts w:ascii="Arial" w:hAnsi="Arial" w:cs="Arial"/>
          <w:sz w:val="20"/>
        </w:rPr>
        <w:tab/>
      </w:r>
      <w:r w:rsidR="003A5809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7D556F">
        <w:rPr>
          <w:rFonts w:ascii="Arial" w:hAnsi="Arial" w:cs="Arial"/>
          <w:sz w:val="20"/>
        </w:rPr>
        <w:t xml:space="preserve">Ing. Josef Lisoněk. </w:t>
      </w:r>
      <w:r w:rsidR="0080247B">
        <w:rPr>
          <w:rFonts w:ascii="Arial" w:hAnsi="Arial" w:cs="Arial"/>
          <w:sz w:val="20"/>
        </w:rPr>
        <w:t>J</w:t>
      </w:r>
      <w:r w:rsidR="007D556F">
        <w:rPr>
          <w:rFonts w:ascii="Arial" w:hAnsi="Arial" w:cs="Arial"/>
          <w:sz w:val="20"/>
        </w:rPr>
        <w:t>ednatel</w:t>
      </w: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Default="0080247B" w:rsidP="00E20C6E">
      <w:pPr>
        <w:pStyle w:val="Textvbloku"/>
        <w:jc w:val="left"/>
        <w:rPr>
          <w:rFonts w:ascii="Arial" w:hAnsi="Arial" w:cs="Arial"/>
          <w:sz w:val="20"/>
        </w:rPr>
      </w:pPr>
    </w:p>
    <w:p w:rsidR="0080247B" w:rsidRPr="00853F3A" w:rsidRDefault="0080247B" w:rsidP="0080247B">
      <w:pPr>
        <w:rPr>
          <w:rFonts w:ascii="Arial" w:hAnsi="Arial" w:cs="Arial"/>
          <w:b/>
          <w:sz w:val="24"/>
          <w:szCs w:val="24"/>
        </w:rPr>
      </w:pPr>
      <w:r w:rsidRPr="00853F3A">
        <w:rPr>
          <w:rFonts w:ascii="Arial" w:hAnsi="Arial" w:cs="Arial"/>
          <w:b/>
          <w:sz w:val="24"/>
          <w:szCs w:val="24"/>
        </w:rPr>
        <w:t xml:space="preserve">Název akce: </w:t>
      </w:r>
    </w:p>
    <w:p w:rsidR="0080247B" w:rsidRPr="00853F3A" w:rsidRDefault="0080247B" w:rsidP="0080247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3F3A">
        <w:rPr>
          <w:rFonts w:ascii="Arial" w:hAnsi="Arial" w:cs="Arial"/>
          <w:b/>
          <w:sz w:val="24"/>
          <w:szCs w:val="24"/>
        </w:rPr>
        <w:t xml:space="preserve">„SŠ – </w:t>
      </w:r>
      <w:proofErr w:type="spellStart"/>
      <w:r w:rsidRPr="00853F3A">
        <w:rPr>
          <w:rFonts w:ascii="Arial" w:hAnsi="Arial" w:cs="Arial"/>
          <w:b/>
          <w:sz w:val="24"/>
          <w:szCs w:val="24"/>
        </w:rPr>
        <w:t>COPt</w:t>
      </w:r>
      <w:proofErr w:type="spellEnd"/>
      <w:r w:rsidRPr="00853F3A">
        <w:rPr>
          <w:rFonts w:ascii="Arial" w:hAnsi="Arial" w:cs="Arial"/>
          <w:b/>
          <w:sz w:val="24"/>
          <w:szCs w:val="24"/>
        </w:rPr>
        <w:t xml:space="preserve"> Uherský Brod – rekonstrukce sociálního zařízení“</w:t>
      </w:r>
    </w:p>
    <w:p w:rsidR="0080247B" w:rsidRDefault="0080247B" w:rsidP="0080247B">
      <w:pPr>
        <w:spacing w:before="120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80247B" w:rsidRDefault="0080247B" w:rsidP="0080247B">
      <w:pPr>
        <w:spacing w:before="120"/>
        <w:jc w:val="center"/>
        <w:rPr>
          <w:rFonts w:ascii="Arial" w:hAnsi="Arial" w:cs="Arial"/>
          <w:b/>
          <w:sz w:val="16"/>
        </w:rPr>
      </w:pPr>
    </w:p>
    <w:p w:rsidR="0080247B" w:rsidRDefault="0080247B" w:rsidP="0080247B">
      <w:pPr>
        <w:spacing w:before="120"/>
        <w:jc w:val="center"/>
        <w:rPr>
          <w:rFonts w:ascii="Arial" w:hAnsi="Arial" w:cs="Arial"/>
          <w:b/>
          <w:sz w:val="16"/>
        </w:rPr>
      </w:pPr>
    </w:p>
    <w:p w:rsidR="0080247B" w:rsidRDefault="0080247B" w:rsidP="0080247B">
      <w:pPr>
        <w:spacing w:before="120"/>
        <w:jc w:val="center"/>
        <w:rPr>
          <w:rFonts w:ascii="Arial" w:hAnsi="Arial" w:cs="Arial"/>
          <w:b/>
          <w:sz w:val="16"/>
        </w:rPr>
      </w:pPr>
    </w:p>
    <w:p w:rsidR="0080247B" w:rsidRDefault="0080247B" w:rsidP="0080247B">
      <w:pPr>
        <w:pStyle w:val="Nadpis1"/>
        <w:spacing w:before="100"/>
        <w:rPr>
          <w:rFonts w:ascii="Arial" w:hAnsi="Arial" w:cs="Arial"/>
          <w:u w:val="single"/>
        </w:rPr>
      </w:pPr>
      <w:bookmarkStart w:id="2" w:name="OLE_LINK3"/>
      <w:r>
        <w:rPr>
          <w:rFonts w:ascii="Arial" w:hAnsi="Arial" w:cs="Arial"/>
          <w:u w:val="single"/>
        </w:rPr>
        <w:t xml:space="preserve">Z m ě n o v ý   l i s t </w:t>
      </w:r>
    </w:p>
    <w:p w:rsidR="0080247B" w:rsidRDefault="0080247B" w:rsidP="0080247B">
      <w:pPr>
        <w:pStyle w:val="Nadpis1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</w:rPr>
        <w:t>číslo:</w:t>
      </w:r>
      <w:r>
        <w:rPr>
          <w:rFonts w:ascii="Arial" w:hAnsi="Arial" w:cs="Arial"/>
          <w:sz w:val="28"/>
        </w:rPr>
        <w:t xml:space="preserve"> ZL č. 2</w:t>
      </w:r>
    </w:p>
    <w:bookmarkEnd w:id="2"/>
    <w:p w:rsidR="0080247B" w:rsidRDefault="0080247B" w:rsidP="0080247B">
      <w:pPr>
        <w:pStyle w:val="Zkladntext2"/>
        <w:rPr>
          <w:rFonts w:ascii="Arial" w:hAnsi="Arial" w:cs="Arial"/>
          <w:sz w:val="16"/>
          <w:lang w:val="cs-CZ"/>
        </w:rPr>
      </w:pPr>
    </w:p>
    <w:p w:rsidR="0080247B" w:rsidRDefault="0080247B" w:rsidP="0080247B">
      <w:pPr>
        <w:pStyle w:val="Zkladntext2"/>
        <w:rPr>
          <w:rFonts w:ascii="Arial" w:hAnsi="Arial" w:cs="Arial"/>
          <w:sz w:val="16"/>
          <w:lang w:val="cs-CZ"/>
        </w:rPr>
      </w:pPr>
    </w:p>
    <w:p w:rsidR="0080247B" w:rsidRPr="00E90C00" w:rsidRDefault="0080247B" w:rsidP="0080247B">
      <w:pPr>
        <w:pStyle w:val="Zkladntext2"/>
        <w:rPr>
          <w:rFonts w:ascii="Arial" w:hAnsi="Arial" w:cs="Arial"/>
          <w:sz w:val="22"/>
          <w:szCs w:val="22"/>
        </w:rPr>
      </w:pPr>
      <w:r w:rsidRPr="00E90C00">
        <w:rPr>
          <w:rFonts w:ascii="Arial" w:hAnsi="Arial" w:cs="Arial"/>
          <w:sz w:val="22"/>
          <w:szCs w:val="22"/>
        </w:rPr>
        <w:t xml:space="preserve">zpracovaný v souladu s  </w:t>
      </w:r>
      <w:r w:rsidRPr="00A56A28">
        <w:rPr>
          <w:rFonts w:ascii="Arial" w:hAnsi="Arial" w:cs="Arial"/>
          <w:sz w:val="22"/>
          <w:szCs w:val="22"/>
        </w:rPr>
        <w:t>„Pravidly pro projednávání a schvalování změn staveb ZK“</w:t>
      </w:r>
    </w:p>
    <w:p w:rsidR="0080247B" w:rsidRDefault="0080247B" w:rsidP="0080247B">
      <w:pPr>
        <w:pStyle w:val="Zkladntext2"/>
        <w:rPr>
          <w:rFonts w:ascii="Arial" w:hAnsi="Arial" w:cs="Arial"/>
          <w:sz w:val="20"/>
        </w:rPr>
      </w:pPr>
    </w:p>
    <w:p w:rsidR="0080247B" w:rsidRDefault="0080247B" w:rsidP="0080247B">
      <w:pPr>
        <w:pStyle w:val="Zkladntext2"/>
        <w:rPr>
          <w:rFonts w:ascii="Arial" w:hAnsi="Arial" w:cs="Arial"/>
          <w:sz w:val="20"/>
        </w:rPr>
      </w:pPr>
    </w:p>
    <w:p w:rsidR="0080247B" w:rsidRDefault="0080247B" w:rsidP="0080247B">
      <w:pPr>
        <w:jc w:val="center"/>
        <w:rPr>
          <w:rFonts w:ascii="Arial" w:hAnsi="Arial" w:cs="Arial"/>
        </w:rPr>
      </w:pPr>
    </w:p>
    <w:p w:rsidR="0080247B" w:rsidRPr="00853F3A" w:rsidRDefault="0080247B" w:rsidP="00853F3A">
      <w:pPr>
        <w:pStyle w:val="Nadpis1"/>
        <w:tabs>
          <w:tab w:val="left" w:pos="2340"/>
        </w:tabs>
        <w:jc w:val="left"/>
        <w:rPr>
          <w:rFonts w:ascii="Arial" w:hAnsi="Arial" w:cs="Arial"/>
          <w:b/>
          <w:sz w:val="22"/>
          <w:szCs w:val="22"/>
        </w:rPr>
      </w:pPr>
      <w:r w:rsidRPr="00853F3A">
        <w:rPr>
          <w:rFonts w:ascii="Arial" w:hAnsi="Arial" w:cs="Arial"/>
          <w:b/>
          <w:sz w:val="22"/>
          <w:szCs w:val="22"/>
          <w:u w:val="single"/>
        </w:rPr>
        <w:t>1. Objekt a oddíl stavby</w:t>
      </w:r>
      <w:r w:rsidRPr="00853F3A">
        <w:rPr>
          <w:rFonts w:ascii="Arial" w:hAnsi="Arial" w:cs="Arial"/>
          <w:b/>
          <w:sz w:val="22"/>
          <w:szCs w:val="22"/>
        </w:rPr>
        <w:t xml:space="preserve">:  </w:t>
      </w:r>
      <w:r w:rsidRPr="00853F3A">
        <w:rPr>
          <w:rFonts w:ascii="Arial" w:hAnsi="Arial" w:cs="Arial"/>
          <w:b/>
          <w:sz w:val="22"/>
          <w:szCs w:val="22"/>
        </w:rPr>
        <w:tab/>
        <w:t xml:space="preserve">Rekonstrukce sociálního zařízení </w:t>
      </w:r>
    </w:p>
    <w:p w:rsidR="0080247B" w:rsidRDefault="0080247B" w:rsidP="0080247B"/>
    <w:p w:rsidR="0080247B" w:rsidRPr="00FD0CFD" w:rsidRDefault="0080247B" w:rsidP="0080247B"/>
    <w:p w:rsidR="0080247B" w:rsidRPr="008914D8" w:rsidRDefault="0080247B" w:rsidP="0080247B">
      <w:r w:rsidRPr="00E90C00">
        <w:rPr>
          <w:rFonts w:ascii="Arial" w:hAnsi="Arial" w:cs="Arial"/>
          <w:b/>
          <w:sz w:val="22"/>
          <w:szCs w:val="22"/>
        </w:rPr>
        <w:tab/>
      </w:r>
      <w:r w:rsidRPr="00E90C00">
        <w:rPr>
          <w:rFonts w:ascii="Arial" w:hAnsi="Arial" w:cs="Arial"/>
          <w:b/>
          <w:sz w:val="22"/>
          <w:szCs w:val="22"/>
        </w:rPr>
        <w:tab/>
      </w:r>
      <w:r w:rsidRPr="00E90C00">
        <w:rPr>
          <w:rFonts w:ascii="Arial" w:hAnsi="Arial" w:cs="Arial"/>
          <w:b/>
          <w:sz w:val="22"/>
          <w:szCs w:val="22"/>
        </w:rPr>
        <w:tab/>
      </w:r>
      <w:r w:rsidRPr="00E90C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0C00">
        <w:rPr>
          <w:rFonts w:ascii="Arial" w:hAnsi="Arial" w:cs="Arial"/>
          <w:b/>
          <w:sz w:val="22"/>
          <w:szCs w:val="22"/>
        </w:rPr>
        <w:tab/>
      </w:r>
      <w:r w:rsidRPr="00E90C00">
        <w:rPr>
          <w:rFonts w:ascii="Arial" w:hAnsi="Arial" w:cs="Arial"/>
          <w:b/>
          <w:sz w:val="22"/>
          <w:szCs w:val="22"/>
        </w:rPr>
        <w:tab/>
      </w:r>
      <w:r w:rsidRPr="00E90C00">
        <w:rPr>
          <w:rFonts w:ascii="Arial" w:hAnsi="Arial" w:cs="Arial"/>
          <w:b/>
          <w:sz w:val="22"/>
          <w:szCs w:val="22"/>
        </w:rPr>
        <w:tab/>
      </w:r>
      <w:r w:rsidRPr="00E90C00">
        <w:rPr>
          <w:rFonts w:ascii="Arial" w:hAnsi="Arial" w:cs="Arial"/>
          <w:b/>
          <w:sz w:val="22"/>
          <w:szCs w:val="22"/>
        </w:rPr>
        <w:tab/>
      </w:r>
      <w:r w:rsidRPr="00E90C00">
        <w:rPr>
          <w:rFonts w:ascii="Arial" w:hAnsi="Arial" w:cs="Arial"/>
          <w:sz w:val="22"/>
          <w:szCs w:val="22"/>
        </w:rPr>
        <w:tab/>
      </w:r>
    </w:p>
    <w:p w:rsidR="0080247B" w:rsidRPr="00E90C00" w:rsidRDefault="0080247B" w:rsidP="0080247B">
      <w:pPr>
        <w:pStyle w:val="Zkladntext"/>
        <w:spacing w:before="120"/>
        <w:rPr>
          <w:rFonts w:ascii="Arial" w:hAnsi="Arial" w:cs="Arial"/>
          <w:b/>
          <w:sz w:val="22"/>
          <w:szCs w:val="22"/>
        </w:rPr>
      </w:pPr>
      <w:r w:rsidRPr="00E90C00">
        <w:rPr>
          <w:rFonts w:ascii="Arial" w:hAnsi="Arial" w:cs="Arial"/>
          <w:b/>
          <w:sz w:val="22"/>
          <w:szCs w:val="22"/>
          <w:u w:val="single"/>
        </w:rPr>
        <w:t>2. Zpracovatel změnového listu</w:t>
      </w:r>
      <w:r w:rsidRPr="00E90C00">
        <w:rPr>
          <w:rFonts w:ascii="Arial" w:hAnsi="Arial" w:cs="Arial"/>
          <w:sz w:val="22"/>
          <w:szCs w:val="22"/>
        </w:rPr>
        <w:t xml:space="preserve">: </w:t>
      </w:r>
      <w:r w:rsidRPr="00E90C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LISONĚK </w:t>
      </w:r>
      <w:r w:rsidRPr="00E90C00">
        <w:rPr>
          <w:rFonts w:ascii="Arial" w:hAnsi="Arial" w:cs="Arial"/>
          <w:b/>
          <w:sz w:val="22"/>
          <w:szCs w:val="22"/>
        </w:rPr>
        <w:t xml:space="preserve"> s.r.o., </w:t>
      </w:r>
      <w:r>
        <w:rPr>
          <w:rFonts w:ascii="Arial" w:hAnsi="Arial" w:cs="Arial"/>
          <w:b/>
          <w:sz w:val="22"/>
          <w:szCs w:val="22"/>
        </w:rPr>
        <w:t>Uherský Brod</w:t>
      </w:r>
    </w:p>
    <w:p w:rsidR="0080247B" w:rsidRPr="00E90C00" w:rsidRDefault="0080247B" w:rsidP="0080247B">
      <w:pPr>
        <w:pStyle w:val="Zkladntext"/>
        <w:spacing w:before="120"/>
        <w:ind w:left="2832" w:firstLine="708"/>
        <w:rPr>
          <w:rFonts w:ascii="Arial" w:hAnsi="Arial" w:cs="Arial"/>
          <w:bCs/>
          <w:sz w:val="22"/>
          <w:szCs w:val="22"/>
        </w:rPr>
      </w:pPr>
      <w:r w:rsidRPr="00E90C00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 xml:space="preserve">Josef </w:t>
      </w:r>
      <w:proofErr w:type="spellStart"/>
      <w:r>
        <w:rPr>
          <w:rFonts w:ascii="Arial" w:hAnsi="Arial" w:cs="Arial"/>
          <w:bCs/>
          <w:sz w:val="22"/>
          <w:szCs w:val="22"/>
        </w:rPr>
        <w:t>Lisoněk</w:t>
      </w:r>
      <w:proofErr w:type="spellEnd"/>
    </w:p>
    <w:p w:rsidR="0080247B" w:rsidRPr="00E90C00" w:rsidRDefault="0080247B" w:rsidP="0080247B">
      <w:pPr>
        <w:pStyle w:val="Zkladntext"/>
        <w:spacing w:before="120"/>
        <w:ind w:left="2832" w:firstLine="708"/>
        <w:rPr>
          <w:rFonts w:ascii="Arial" w:hAnsi="Arial" w:cs="Arial"/>
          <w:bCs/>
          <w:sz w:val="22"/>
          <w:szCs w:val="22"/>
        </w:rPr>
      </w:pPr>
    </w:p>
    <w:p w:rsidR="0080247B" w:rsidRPr="00E90C00" w:rsidRDefault="0080247B" w:rsidP="0080247B">
      <w:pPr>
        <w:pStyle w:val="Zkladntext"/>
        <w:spacing w:before="120"/>
        <w:ind w:left="180" w:hanging="180"/>
        <w:rPr>
          <w:rFonts w:ascii="Arial" w:hAnsi="Arial" w:cs="Arial"/>
          <w:b/>
          <w:bCs/>
          <w:sz w:val="22"/>
          <w:szCs w:val="22"/>
          <w:u w:val="single"/>
        </w:rPr>
      </w:pPr>
      <w:r w:rsidRPr="00E90C00">
        <w:rPr>
          <w:rFonts w:ascii="Arial" w:hAnsi="Arial" w:cs="Arial"/>
          <w:b/>
          <w:bCs/>
          <w:sz w:val="22"/>
          <w:szCs w:val="22"/>
          <w:u w:val="single"/>
        </w:rPr>
        <w:t>3. Odkaz na dokumenty, v nichž je vznik a řešení změny popsáno</w:t>
      </w:r>
    </w:p>
    <w:p w:rsidR="0080247B" w:rsidRDefault="0080247B" w:rsidP="0080247B">
      <w:pPr>
        <w:pStyle w:val="Zkladntext"/>
        <w:spacing w:before="120"/>
        <w:ind w:firstLine="180"/>
        <w:rPr>
          <w:rFonts w:ascii="Arial" w:hAnsi="Arial" w:cs="Arial"/>
          <w:sz w:val="22"/>
          <w:szCs w:val="22"/>
        </w:rPr>
      </w:pPr>
      <w:r w:rsidRPr="00E90C00">
        <w:rPr>
          <w:rFonts w:ascii="Arial" w:hAnsi="Arial" w:cs="Arial"/>
          <w:sz w:val="22"/>
          <w:szCs w:val="22"/>
        </w:rPr>
        <w:t xml:space="preserve">3.1. </w:t>
      </w:r>
      <w:r>
        <w:rPr>
          <w:rFonts w:ascii="Arial" w:hAnsi="Arial" w:cs="Arial"/>
          <w:sz w:val="22"/>
          <w:szCs w:val="22"/>
        </w:rPr>
        <w:t>Zápis ze 4. kontrolního dne 19. 7. 2017, 5. KD 2. 8. 2017</w:t>
      </w:r>
    </w:p>
    <w:p w:rsidR="0080247B" w:rsidRDefault="0080247B" w:rsidP="0080247B">
      <w:pPr>
        <w:pStyle w:val="Zkladntext"/>
        <w:spacing w:before="120"/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Zápis ze SD</w:t>
      </w:r>
    </w:p>
    <w:p w:rsidR="0080247B" w:rsidRDefault="0080247B" w:rsidP="0080247B">
      <w:pPr>
        <w:pStyle w:val="Zkladntext"/>
        <w:spacing w:before="120"/>
        <w:ind w:firstLine="18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 Fotodokumentace</w:t>
      </w:r>
    </w:p>
    <w:p w:rsidR="0080247B" w:rsidRDefault="0080247B" w:rsidP="0080247B">
      <w:pPr>
        <w:pStyle w:val="Zkladntext"/>
        <w:ind w:left="1978" w:hanging="1797"/>
        <w:rPr>
          <w:rFonts w:ascii="Arial" w:hAnsi="Arial" w:cs="Arial"/>
        </w:rPr>
      </w:pPr>
    </w:p>
    <w:p w:rsidR="0080247B" w:rsidRDefault="0080247B" w:rsidP="0080247B">
      <w:pPr>
        <w:pStyle w:val="Zkladntext"/>
        <w:ind w:left="1978" w:hanging="179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80247B" w:rsidRPr="001D6CE6" w:rsidRDefault="0080247B" w:rsidP="0080247B">
      <w:pPr>
        <w:pStyle w:val="Zkladntext"/>
        <w:spacing w:before="240"/>
        <w:rPr>
          <w:rFonts w:ascii="Arial" w:hAnsi="Arial" w:cs="Arial"/>
          <w:b/>
        </w:rPr>
      </w:pPr>
      <w:r w:rsidRPr="001D6CE6">
        <w:rPr>
          <w:rFonts w:ascii="Arial" w:hAnsi="Arial" w:cs="Arial"/>
          <w:b/>
        </w:rPr>
        <w:t>4. Popis předmětu a příčin změny a zdůvodnění:</w:t>
      </w:r>
    </w:p>
    <w:p w:rsidR="0080247B" w:rsidRDefault="0080247B" w:rsidP="0080247B">
      <w:pPr>
        <w:rPr>
          <w:rFonts w:ascii="Arial" w:hAnsi="Arial" w:cs="Arial"/>
          <w:b/>
          <w:sz w:val="22"/>
          <w:szCs w:val="22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  <w:r w:rsidRPr="009F27F1">
        <w:rPr>
          <w:rFonts w:ascii="Arial" w:hAnsi="Arial" w:cs="Arial"/>
          <w:sz w:val="24"/>
          <w:szCs w:val="24"/>
          <w:lang w:val="cs-CZ"/>
        </w:rPr>
        <w:t>4.</w:t>
      </w:r>
      <w:r>
        <w:rPr>
          <w:rFonts w:ascii="Arial" w:hAnsi="Arial" w:cs="Arial"/>
          <w:sz w:val="24"/>
          <w:szCs w:val="24"/>
          <w:lang w:val="cs-CZ"/>
        </w:rPr>
        <w:t>1</w:t>
      </w:r>
      <w:r w:rsidRPr="009F27F1"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>Vyrovnání omítek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</w:p>
    <w:p w:rsidR="0080247B" w:rsidRPr="0080247B" w:rsidRDefault="0080247B" w:rsidP="0080247B">
      <w:pPr>
        <w:pStyle w:val="Nzev"/>
        <w:jc w:val="left"/>
        <w:rPr>
          <w:rFonts w:ascii="Arial" w:hAnsi="Arial" w:cs="Arial"/>
          <w:b w:val="0"/>
          <w:caps w:val="0"/>
          <w:sz w:val="22"/>
          <w:szCs w:val="22"/>
          <w:lang w:val="cs-CZ"/>
        </w:rPr>
      </w:pPr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Objekt vykazuje značné nerovnosti stěn, odchylky od roviny ve svislém směru jsou místy až 8 cm. Před provedením nových obkladů je nutné stěny do výše obkladů vyrovnat. Vyrovnání se provede větší vrstvou omítky.</w:t>
      </w:r>
    </w:p>
    <w:p w:rsidR="0080247B" w:rsidRDefault="0080247B" w:rsidP="0080247B">
      <w:pPr>
        <w:pStyle w:val="Nzev"/>
        <w:jc w:val="both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both"/>
        <w:rPr>
          <w:rFonts w:ascii="Arial" w:hAnsi="Arial" w:cs="Arial"/>
          <w:sz w:val="24"/>
          <w:szCs w:val="24"/>
          <w:lang w:val="cs-CZ"/>
        </w:rPr>
      </w:pPr>
      <w:r w:rsidRPr="0024327D">
        <w:rPr>
          <w:rFonts w:ascii="Arial" w:hAnsi="Arial" w:cs="Arial"/>
          <w:sz w:val="24"/>
          <w:szCs w:val="24"/>
          <w:lang w:val="cs-CZ"/>
        </w:rPr>
        <w:t>4.2</w:t>
      </w:r>
      <w:r w:rsidRPr="0024327D"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>SDK kastlíky</w:t>
      </w:r>
    </w:p>
    <w:p w:rsidR="0080247B" w:rsidRDefault="0080247B" w:rsidP="0080247B">
      <w:pPr>
        <w:pStyle w:val="Nzev"/>
        <w:jc w:val="both"/>
        <w:rPr>
          <w:rFonts w:ascii="Arial" w:hAnsi="Arial" w:cs="Arial"/>
          <w:b w:val="0"/>
          <w:caps w:val="0"/>
          <w:sz w:val="22"/>
          <w:szCs w:val="22"/>
          <w:lang w:val="cs-CZ"/>
        </w:rPr>
      </w:pPr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Po vysekání drážek odpadového potrubí bylo zjištěno, že vzhledem k odchylkám od svislé roviny nelze je v některých místech úplně skrýt (stoupačky nejsou rovnoběžné </w:t>
      </w:r>
      <w:proofErr w:type="gram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se  zdmi</w:t>
      </w:r>
      <w:proofErr w:type="gram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, dochází ke </w:t>
      </w:r>
      <w:commentRangeStart w:id="3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střetu s trasami přívodů do šaten a sprch). </w:t>
      </w:r>
      <w:commentRangeEnd w:id="3"/>
      <w:r w:rsidRPr="0080247B">
        <w:rPr>
          <w:rStyle w:val="Odkaznakoment"/>
          <w:rFonts w:ascii="Arial" w:hAnsi="Arial" w:cs="Arial"/>
          <w:b w:val="0"/>
          <w:caps w:val="0"/>
          <w:sz w:val="22"/>
          <w:szCs w:val="22"/>
          <w:lang w:val="cs-CZ"/>
        </w:rPr>
        <w:commentReference w:id="3"/>
      </w:r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Nejvhodnější řešení je skrytí pod SDK kastlík, tím je zajištěno technicky čisté řešení.  Obnažené rozvody topení v posilovně se po opravě izolace (zajistí CZUB) zakryjí rovněž SDK. </w:t>
      </w:r>
    </w:p>
    <w:p w:rsidR="0080247B" w:rsidRPr="0080247B" w:rsidRDefault="0080247B" w:rsidP="0080247B">
      <w:pPr>
        <w:pStyle w:val="Nzev"/>
        <w:jc w:val="both"/>
        <w:rPr>
          <w:rFonts w:ascii="Arial" w:hAnsi="Arial" w:cs="Arial"/>
          <w:b w:val="0"/>
          <w:caps w:val="0"/>
          <w:sz w:val="22"/>
          <w:szCs w:val="22"/>
          <w:lang w:val="cs-CZ"/>
        </w:rPr>
      </w:pPr>
    </w:p>
    <w:p w:rsidR="0080247B" w:rsidRDefault="0080247B" w:rsidP="0080247B">
      <w:pPr>
        <w:pStyle w:val="Nzev"/>
        <w:jc w:val="both"/>
        <w:rPr>
          <w:rFonts w:ascii="Arial" w:hAnsi="Arial" w:cs="Arial"/>
          <w:sz w:val="24"/>
          <w:szCs w:val="24"/>
          <w:lang w:val="cs-CZ"/>
        </w:rPr>
      </w:pPr>
      <w:r w:rsidRPr="0024327D">
        <w:rPr>
          <w:rFonts w:ascii="Arial" w:hAnsi="Arial" w:cs="Arial"/>
          <w:sz w:val="24"/>
          <w:szCs w:val="24"/>
          <w:lang w:val="cs-CZ"/>
        </w:rPr>
        <w:t>4.3</w:t>
      </w:r>
      <w:r w:rsidRPr="0024327D"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>Elektroinstalace</w:t>
      </w:r>
    </w:p>
    <w:p w:rsidR="0080247B" w:rsidRPr="0080247B" w:rsidRDefault="0080247B" w:rsidP="0080247B">
      <w:pPr>
        <w:pStyle w:val="Nzev"/>
        <w:jc w:val="both"/>
        <w:rPr>
          <w:rFonts w:ascii="Arial" w:hAnsi="Arial" w:cs="Arial"/>
          <w:b w:val="0"/>
          <w:caps w:val="0"/>
          <w:sz w:val="22"/>
          <w:szCs w:val="24"/>
          <w:lang w:val="cs-CZ"/>
        </w:rPr>
      </w:pPr>
      <w:r w:rsidRPr="0080247B">
        <w:rPr>
          <w:rFonts w:ascii="Arial" w:hAnsi="Arial" w:cs="Arial"/>
          <w:b w:val="0"/>
          <w:caps w:val="0"/>
          <w:sz w:val="22"/>
          <w:szCs w:val="24"/>
          <w:lang w:val="cs-CZ"/>
        </w:rPr>
        <w:t xml:space="preserve">Po částečné demontáži stávajících svítidel byl zjištěn havarijní stav plastových krytů a kondenzátorů. Vzhledem k jejich špatnému stavu není možné vypracovat na současný stav revizi. </w:t>
      </w:r>
      <w:r w:rsidRPr="0080247B">
        <w:rPr>
          <w:rFonts w:ascii="Arial" w:hAnsi="Arial" w:cs="Arial"/>
          <w:b w:val="0"/>
          <w:caps w:val="0"/>
          <w:sz w:val="22"/>
          <w:szCs w:val="24"/>
          <w:lang w:val="cs-CZ"/>
        </w:rPr>
        <w:lastRenderedPageBreak/>
        <w:t xml:space="preserve">Proto je navržena výměna stávajících svítidel za nová zářivková 2x36W LLX EP. </w:t>
      </w:r>
    </w:p>
    <w:p w:rsidR="0080247B" w:rsidRDefault="0080247B" w:rsidP="0080247B">
      <w:pPr>
        <w:pStyle w:val="Nzev"/>
        <w:jc w:val="both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both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sz w:val="24"/>
          <w:szCs w:val="24"/>
          <w:lang w:val="cs-CZ"/>
        </w:rPr>
      </w:pPr>
      <w:r w:rsidRPr="0024327D">
        <w:rPr>
          <w:rFonts w:ascii="Arial" w:hAnsi="Arial" w:cs="Arial"/>
          <w:sz w:val="24"/>
          <w:szCs w:val="24"/>
          <w:lang w:val="cs-CZ"/>
        </w:rPr>
        <w:t>4.4</w:t>
      </w:r>
      <w:r w:rsidRPr="0024327D"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>Oprava podlahy v šatně v 1. NP</w:t>
      </w:r>
    </w:p>
    <w:p w:rsidR="0080247B" w:rsidRPr="0080247B" w:rsidRDefault="0080247B" w:rsidP="0080247B">
      <w:pPr>
        <w:pStyle w:val="Nzev"/>
        <w:jc w:val="both"/>
        <w:rPr>
          <w:rFonts w:ascii="Arial" w:hAnsi="Arial" w:cs="Arial"/>
          <w:b w:val="0"/>
          <w:caps w:val="0"/>
          <w:sz w:val="22"/>
          <w:szCs w:val="22"/>
          <w:lang w:val="cs-CZ"/>
        </w:rPr>
      </w:pPr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Po odbourání příček v bývalé posilovně v 1. NP byla zjištěna rozdílná výška podlah v řádu cm. Ve vstupu se vyšší podlaha odbourá a po opravě hydroizolace se doplní novým cementovým potěrem v požadované tloušťce podkladu v celé místnosti. </w:t>
      </w:r>
    </w:p>
    <w:p w:rsidR="0080247B" w:rsidRDefault="0080247B" w:rsidP="0080247B">
      <w:pPr>
        <w:pStyle w:val="Nzev"/>
        <w:jc w:val="both"/>
        <w:rPr>
          <w:rFonts w:ascii="Arial" w:hAnsi="Arial" w:cs="Arial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both"/>
        <w:rPr>
          <w:rFonts w:ascii="Arial" w:hAnsi="Arial" w:cs="Arial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4.5</w:t>
      </w:r>
      <w:r>
        <w:rPr>
          <w:rFonts w:ascii="Arial" w:hAnsi="Arial" w:cs="Arial"/>
          <w:sz w:val="24"/>
          <w:szCs w:val="24"/>
          <w:lang w:val="cs-CZ"/>
        </w:rPr>
        <w:tab/>
      </w:r>
      <w:r w:rsidRPr="0024327D">
        <w:rPr>
          <w:rFonts w:ascii="Arial" w:hAnsi="Arial" w:cs="Arial"/>
          <w:sz w:val="24"/>
          <w:szCs w:val="24"/>
          <w:lang w:val="cs-CZ"/>
        </w:rPr>
        <w:t>Zazdění vstupních dveří do místnosti 404</w:t>
      </w:r>
    </w:p>
    <w:p w:rsidR="0080247B" w:rsidRPr="0080247B" w:rsidRDefault="0080247B" w:rsidP="0080247B">
      <w:pPr>
        <w:pStyle w:val="Nzev"/>
        <w:jc w:val="both"/>
        <w:rPr>
          <w:rFonts w:ascii="Arial" w:hAnsi="Arial" w:cs="Arial"/>
          <w:b w:val="0"/>
          <w:sz w:val="22"/>
          <w:szCs w:val="22"/>
          <w:lang w:val="cs-CZ"/>
        </w:rPr>
      </w:pPr>
      <w:r>
        <w:rPr>
          <w:rFonts w:ascii="Arial" w:hAnsi="Arial" w:cs="Arial"/>
          <w:b w:val="0"/>
          <w:caps w:val="0"/>
          <w:sz w:val="22"/>
          <w:szCs w:val="22"/>
          <w:lang w:val="cs-CZ"/>
        </w:rPr>
        <w:t>V</w:t>
      </w:r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 </w:t>
      </w:r>
      <w:proofErr w:type="spellStart"/>
      <w:proofErr w:type="gram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m.č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.</w:t>
      </w:r>
      <w:proofErr w:type="gram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404 se jedny ze dvou vstupních dveří nepoužívají, proto je navrženo 1 ks stávajících dveří vybourat a otvor zazdít. v příštím období se tímto řešením uspoří náklady na výměnu protipožárních dveří. </w:t>
      </w:r>
    </w:p>
    <w:p w:rsidR="0080247B" w:rsidRDefault="0080247B" w:rsidP="0080247B">
      <w:pPr>
        <w:pStyle w:val="Nzev"/>
        <w:jc w:val="both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both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sz w:val="24"/>
          <w:szCs w:val="24"/>
          <w:lang w:val="cs-CZ"/>
        </w:rPr>
      </w:pPr>
      <w:r w:rsidRPr="006B2EE7">
        <w:rPr>
          <w:rFonts w:ascii="Arial" w:hAnsi="Arial" w:cs="Arial"/>
          <w:sz w:val="24"/>
          <w:szCs w:val="24"/>
          <w:lang w:val="cs-CZ"/>
        </w:rPr>
        <w:t>4.6</w:t>
      </w:r>
      <w:r>
        <w:rPr>
          <w:rFonts w:ascii="Arial" w:hAnsi="Arial" w:cs="Arial"/>
          <w:b w:val="0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>Oprava podlahy v šatně ve 2. NP</w:t>
      </w:r>
    </w:p>
    <w:p w:rsidR="0080247B" w:rsidRPr="0080247B" w:rsidRDefault="0080247B" w:rsidP="0080247B">
      <w:pPr>
        <w:pStyle w:val="Nzev"/>
        <w:jc w:val="both"/>
        <w:rPr>
          <w:rFonts w:ascii="Arial" w:hAnsi="Arial" w:cs="Arial"/>
          <w:b w:val="0"/>
          <w:sz w:val="22"/>
          <w:szCs w:val="22"/>
          <w:lang w:val="cs-CZ"/>
        </w:rPr>
      </w:pPr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Po vyklizení místnosti pro zřízení šatny ve 2.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Np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, byly zjištěny rozsáhlé vady dlažby (uvolněné a prasklé dlaždice, velké nerovnosti plochy). Vzniklé nerovnosti by nedovolovaly použití místnosti pro potřeby školy pro umístění šatních skříněk</w:t>
      </w:r>
      <w:r w:rsidRPr="0080247B">
        <w:rPr>
          <w:rFonts w:ascii="Arial" w:hAnsi="Arial" w:cs="Arial"/>
          <w:b w:val="0"/>
          <w:sz w:val="22"/>
          <w:szCs w:val="22"/>
          <w:lang w:val="cs-CZ"/>
        </w:rPr>
        <w:t xml:space="preserve">. </w:t>
      </w:r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Je navrženo odbourání zničené dlažby,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vystěrkování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a pokládka standardní dlažby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taurus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300 x 300mm.</w:t>
      </w: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Pr="0024327D" w:rsidRDefault="0080247B" w:rsidP="0080247B">
      <w:pPr>
        <w:pStyle w:val="Nzev"/>
        <w:jc w:val="both"/>
        <w:rPr>
          <w:rFonts w:ascii="Arial" w:hAnsi="Arial" w:cs="Arial"/>
          <w:sz w:val="24"/>
          <w:szCs w:val="24"/>
          <w:lang w:val="cs-CZ"/>
        </w:rPr>
      </w:pPr>
      <w:r w:rsidRPr="006B2EE7">
        <w:rPr>
          <w:rFonts w:ascii="Arial" w:hAnsi="Arial" w:cs="Arial"/>
          <w:sz w:val="24"/>
          <w:szCs w:val="24"/>
          <w:lang w:val="cs-CZ"/>
        </w:rPr>
        <w:t>4.7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cs-CZ"/>
        </w:rPr>
        <w:tab/>
      </w:r>
      <w:r w:rsidRPr="0024327D">
        <w:rPr>
          <w:rFonts w:ascii="Arial" w:hAnsi="Arial" w:cs="Arial"/>
          <w:sz w:val="24"/>
          <w:szCs w:val="24"/>
          <w:lang w:val="cs-CZ"/>
        </w:rPr>
        <w:t>Nerealizace předsíně a WC v 1. NP</w:t>
      </w:r>
    </w:p>
    <w:p w:rsidR="0080247B" w:rsidRPr="0080247B" w:rsidRDefault="0080247B" w:rsidP="0080247B">
      <w:pPr>
        <w:pStyle w:val="Nzev"/>
        <w:jc w:val="both"/>
        <w:rPr>
          <w:rFonts w:ascii="Arial" w:hAnsi="Arial" w:cs="Arial"/>
          <w:b w:val="0"/>
          <w:sz w:val="22"/>
          <w:szCs w:val="22"/>
          <w:lang w:val="cs-CZ"/>
        </w:rPr>
      </w:pPr>
      <w:proofErr w:type="spellStart"/>
      <w:proofErr w:type="gram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M.č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.</w:t>
      </w:r>
      <w:proofErr w:type="gram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112 a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m.č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. 113 jsou v užívání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czub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, která je využívá jako příruční sklad. V 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pd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měla být v těchto místnostech opravena předsíň a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wc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kabina.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Czub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požaduje zachování stávajícího stavu a nesouhlasí se změnou využití na původní předsíň a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wc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 xml:space="preserve"> kabinu. Vývody kanalizace a vodovodu se zaslepí a ponechají ve stávajícím stavu. Změna je </w:t>
      </w:r>
      <w:proofErr w:type="spellStart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méněprací</w:t>
      </w:r>
      <w:proofErr w:type="spellEnd"/>
      <w:r w:rsidRPr="0080247B">
        <w:rPr>
          <w:rFonts w:ascii="Arial" w:hAnsi="Arial" w:cs="Arial"/>
          <w:b w:val="0"/>
          <w:caps w:val="0"/>
          <w:sz w:val="22"/>
          <w:szCs w:val="22"/>
          <w:lang w:val="cs-CZ"/>
        </w:rPr>
        <w:t>.</w:t>
      </w: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b w:val="0"/>
          <w:sz w:val="24"/>
          <w:szCs w:val="24"/>
          <w:lang w:val="cs-CZ"/>
        </w:rPr>
      </w:pPr>
    </w:p>
    <w:p w:rsidR="0080247B" w:rsidRPr="00E95BEE" w:rsidRDefault="0080247B" w:rsidP="0080247B">
      <w:pPr>
        <w:pStyle w:val="Zkladntext"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95BEE">
        <w:rPr>
          <w:rFonts w:ascii="Arial" w:hAnsi="Arial" w:cs="Arial"/>
          <w:b/>
        </w:rPr>
        <w:t>. Rekapitulace nákladů:</w:t>
      </w:r>
    </w:p>
    <w:p w:rsidR="0080247B" w:rsidRPr="00E95BEE" w:rsidRDefault="0080247B" w:rsidP="0080247B">
      <w:pPr>
        <w:pStyle w:val="Zkladntext"/>
        <w:ind w:firstLine="902"/>
        <w:rPr>
          <w:rFonts w:ascii="Arial" w:hAnsi="Arial" w:cs="Arial"/>
          <w:b/>
        </w:rPr>
      </w:pP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2380"/>
        <w:gridCol w:w="2156"/>
      </w:tblGrid>
      <w:tr w:rsidR="0080247B" w:rsidRPr="00E95BEE" w:rsidTr="00F37D40">
        <w:tc>
          <w:tcPr>
            <w:tcW w:w="4460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80247B" w:rsidRPr="00E95BEE" w:rsidRDefault="0080247B" w:rsidP="00F37D40">
            <w:pPr>
              <w:pStyle w:val="Zkladntext"/>
              <w:ind w:left="-70"/>
              <w:jc w:val="center"/>
              <w:rPr>
                <w:rFonts w:ascii="Arial" w:hAnsi="Arial" w:cs="Arial"/>
                <w:b/>
              </w:rPr>
            </w:pPr>
            <w:r w:rsidRPr="00E95BEE">
              <w:rPr>
                <w:rFonts w:ascii="Arial" w:hAnsi="Arial" w:cs="Arial"/>
                <w:b/>
              </w:rPr>
              <w:t>Popis položek</w:t>
            </w:r>
          </w:p>
        </w:tc>
        <w:tc>
          <w:tcPr>
            <w:tcW w:w="2380" w:type="dxa"/>
            <w:tcBorders>
              <w:top w:val="single" w:sz="2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0C0C0"/>
          </w:tcPr>
          <w:p w:rsidR="0080247B" w:rsidRPr="00E95BEE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E95BEE">
              <w:rPr>
                <w:rFonts w:ascii="Arial" w:hAnsi="Arial" w:cs="Arial"/>
                <w:b/>
              </w:rPr>
              <w:t xml:space="preserve">Kč (bez DPH) </w:t>
            </w:r>
          </w:p>
        </w:tc>
        <w:tc>
          <w:tcPr>
            <w:tcW w:w="2156" w:type="dxa"/>
            <w:tcBorders>
              <w:top w:val="single" w:sz="24" w:space="0" w:color="auto"/>
              <w:left w:val="single" w:sz="4" w:space="0" w:color="auto"/>
              <w:bottom w:val="double" w:sz="12" w:space="0" w:color="auto"/>
              <w:right w:val="single" w:sz="24" w:space="0" w:color="auto"/>
            </w:tcBorders>
            <w:shd w:val="clear" w:color="auto" w:fill="C0C0C0"/>
          </w:tcPr>
          <w:p w:rsidR="0080247B" w:rsidRPr="00E95BEE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E95BEE">
              <w:rPr>
                <w:rFonts w:ascii="Arial" w:hAnsi="Arial" w:cs="Arial"/>
                <w:b/>
              </w:rPr>
              <w:t xml:space="preserve">Kč (s DPH) 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4.1 vyrovnání omítek  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28 323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34 271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4.2 SDK kastlíky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50 136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60 664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4.3 El. instalace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Default="0080247B" w:rsidP="00F37D40">
            <w:pPr>
              <w:pStyle w:val="Zkladntext"/>
              <w:tabs>
                <w:tab w:val="decimal" w:pos="110"/>
              </w:tabs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18 926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Default="0080247B" w:rsidP="00F37D40">
            <w:pPr>
              <w:pStyle w:val="Zkladntext"/>
              <w:tabs>
                <w:tab w:val="decimal" w:pos="110"/>
              </w:tabs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22 900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 w:rsidRPr="00E95B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4.4 Oprava podlahy 1. NP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31 574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2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38 204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4.5 Zazdění dveří </w:t>
            </w:r>
            <w:proofErr w:type="spellStart"/>
            <w:r>
              <w:rPr>
                <w:rFonts w:ascii="Arial" w:hAnsi="Arial" w:cs="Arial"/>
              </w:rPr>
              <w:t>m.č</w:t>
            </w:r>
            <w:proofErr w:type="spellEnd"/>
            <w:r>
              <w:rPr>
                <w:rFonts w:ascii="Arial" w:hAnsi="Arial" w:cs="Arial"/>
              </w:rPr>
              <w:t>. 404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5 275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2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6 383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4.6 Oprava podlahy v 2. NP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45 608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2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55 186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4.7 MNP 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- 52 156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2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- 63 109</w:t>
            </w:r>
          </w:p>
        </w:tc>
      </w:tr>
      <w:tr w:rsidR="0080247B" w:rsidRPr="00E95BEE" w:rsidTr="00F37D40">
        <w:tc>
          <w:tcPr>
            <w:tcW w:w="4460" w:type="dxa"/>
            <w:tcBorders>
              <w:top w:val="double" w:sz="12" w:space="0" w:color="auto"/>
              <w:left w:val="single" w:sz="2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VÝSLEDNÁ CENA CELKEM</w:t>
            </w:r>
          </w:p>
        </w:tc>
        <w:tc>
          <w:tcPr>
            <w:tcW w:w="238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127 685</w:t>
            </w:r>
          </w:p>
        </w:tc>
        <w:tc>
          <w:tcPr>
            <w:tcW w:w="2156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0247B" w:rsidRPr="00E95BEE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154 499</w:t>
            </w:r>
          </w:p>
        </w:tc>
      </w:tr>
    </w:tbl>
    <w:p w:rsidR="0080247B" w:rsidRPr="00E95BEE" w:rsidRDefault="0080247B" w:rsidP="0080247B">
      <w:pPr>
        <w:pStyle w:val="Zkladntext"/>
        <w:rPr>
          <w:rFonts w:ascii="Arial" w:hAnsi="Arial" w:cs="Arial"/>
          <w:b/>
        </w:rPr>
      </w:pPr>
    </w:p>
    <w:p w:rsidR="0080247B" w:rsidRDefault="0080247B" w:rsidP="0080247B">
      <w:pPr>
        <w:pStyle w:val="Zkladntext"/>
        <w:rPr>
          <w:rFonts w:ascii="Arial" w:hAnsi="Arial" w:cs="Arial"/>
          <w:b/>
        </w:rPr>
      </w:pPr>
    </w:p>
    <w:p w:rsidR="0080247B" w:rsidRPr="00A56A28" w:rsidRDefault="0080247B" w:rsidP="0080247B">
      <w:pPr>
        <w:pStyle w:val="Zkladntext"/>
        <w:rPr>
          <w:rFonts w:ascii="Arial" w:hAnsi="Arial" w:cs="Arial"/>
          <w:b/>
          <w:bCs/>
        </w:rPr>
      </w:pPr>
      <w:r w:rsidRPr="00A56A28">
        <w:rPr>
          <w:rFonts w:ascii="Arial" w:hAnsi="Arial" w:cs="Arial"/>
          <w:b/>
          <w:bCs/>
        </w:rPr>
        <w:t xml:space="preserve">Celkový dopad změn představuje navýšení nákladů ve výši: </w:t>
      </w:r>
    </w:p>
    <w:p w:rsidR="0080247B" w:rsidRPr="00E95BEE" w:rsidRDefault="0080247B" w:rsidP="0080247B">
      <w:pPr>
        <w:pStyle w:val="Zkladntext"/>
        <w:rPr>
          <w:rFonts w:ascii="Arial" w:hAnsi="Arial" w:cs="Arial"/>
          <w:bCs/>
        </w:rPr>
      </w:pPr>
    </w:p>
    <w:p w:rsidR="0080247B" w:rsidRPr="00A56A28" w:rsidRDefault="0080247B" w:rsidP="0080247B">
      <w:pPr>
        <w:tabs>
          <w:tab w:val="left" w:pos="-1980"/>
        </w:tabs>
        <w:jc w:val="both"/>
        <w:rPr>
          <w:rFonts w:ascii="Arial" w:hAnsi="Arial" w:cs="Arial"/>
          <w:bCs/>
        </w:rPr>
      </w:pPr>
      <w:r w:rsidRPr="00A56A28">
        <w:rPr>
          <w:rFonts w:ascii="Arial" w:hAnsi="Arial" w:cs="Arial"/>
          <w:bCs/>
        </w:rPr>
        <w:t xml:space="preserve">Celkem bez </w:t>
      </w:r>
      <w:proofErr w:type="gramStart"/>
      <w:r w:rsidRPr="00A56A28">
        <w:rPr>
          <w:rFonts w:ascii="Arial" w:hAnsi="Arial" w:cs="Arial"/>
          <w:bCs/>
        </w:rPr>
        <w:t xml:space="preserve">DPH                       </w:t>
      </w:r>
      <w:r>
        <w:rPr>
          <w:rFonts w:ascii="Arial" w:hAnsi="Arial" w:cs="Arial"/>
          <w:bCs/>
        </w:rPr>
        <w:t xml:space="preserve">     127 685</w:t>
      </w:r>
      <w:r w:rsidRPr="00A56A28">
        <w:rPr>
          <w:rFonts w:ascii="Arial" w:hAnsi="Arial" w:cs="Arial"/>
          <w:bCs/>
        </w:rPr>
        <w:t>,</w:t>
      </w:r>
      <w:proofErr w:type="gramEnd"/>
      <w:r w:rsidRPr="00A56A28">
        <w:rPr>
          <w:rFonts w:ascii="Arial" w:hAnsi="Arial" w:cs="Arial"/>
          <w:bCs/>
        </w:rPr>
        <w:t>- Kč</w:t>
      </w:r>
    </w:p>
    <w:p w:rsidR="0080247B" w:rsidRPr="00A56A28" w:rsidRDefault="0080247B" w:rsidP="0080247B">
      <w:pPr>
        <w:pStyle w:val="Zkladntext"/>
        <w:rPr>
          <w:rFonts w:ascii="Arial" w:hAnsi="Arial" w:cs="Arial"/>
          <w:bCs/>
        </w:rPr>
      </w:pPr>
      <w:r w:rsidRPr="00A56A28">
        <w:rPr>
          <w:rFonts w:ascii="Arial" w:hAnsi="Arial" w:cs="Arial"/>
          <w:bCs/>
        </w:rPr>
        <w:t>DPH 21%</w:t>
      </w:r>
      <w:r w:rsidRPr="00A56A28">
        <w:rPr>
          <w:rFonts w:ascii="Arial" w:hAnsi="Arial" w:cs="Arial"/>
          <w:bCs/>
        </w:rPr>
        <w:tab/>
      </w:r>
      <w:r w:rsidRPr="00A56A28">
        <w:rPr>
          <w:rFonts w:ascii="Arial" w:hAnsi="Arial" w:cs="Arial"/>
          <w:bCs/>
        </w:rPr>
        <w:tab/>
      </w:r>
      <w:r w:rsidRPr="00A56A28">
        <w:rPr>
          <w:rFonts w:ascii="Arial" w:hAnsi="Arial" w:cs="Arial"/>
          <w:bCs/>
        </w:rPr>
        <w:tab/>
        <w:t xml:space="preserve">           </w:t>
      </w:r>
      <w:r>
        <w:rPr>
          <w:rFonts w:ascii="Arial" w:hAnsi="Arial" w:cs="Arial"/>
          <w:bCs/>
        </w:rPr>
        <w:t xml:space="preserve">    26</w:t>
      </w:r>
      <w:r w:rsidRPr="00A56A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814</w:t>
      </w:r>
      <w:r w:rsidRPr="00A56A28">
        <w:rPr>
          <w:rFonts w:ascii="Arial" w:hAnsi="Arial" w:cs="Arial"/>
          <w:bCs/>
        </w:rPr>
        <w:t>,- Kč</w:t>
      </w:r>
    </w:p>
    <w:p w:rsidR="0080247B" w:rsidRPr="00E95BEE" w:rsidRDefault="0080247B" w:rsidP="0080247B">
      <w:pPr>
        <w:pStyle w:val="Zkladntext"/>
        <w:rPr>
          <w:rFonts w:ascii="Arial" w:hAnsi="Arial" w:cs="Arial"/>
          <w:bCs/>
        </w:rPr>
      </w:pPr>
      <w:r w:rsidRPr="00A56A28">
        <w:rPr>
          <w:rFonts w:ascii="Arial" w:hAnsi="Arial" w:cs="Arial"/>
          <w:bCs/>
        </w:rPr>
        <w:t>Celkem včetně DPH  21%</w:t>
      </w:r>
      <w:r w:rsidRPr="00A56A28">
        <w:rPr>
          <w:rFonts w:ascii="Arial" w:hAnsi="Arial" w:cs="Arial"/>
          <w:bCs/>
        </w:rPr>
        <w:tab/>
        <w:t xml:space="preserve">            </w:t>
      </w:r>
      <w:r>
        <w:rPr>
          <w:rFonts w:ascii="Arial" w:hAnsi="Arial" w:cs="Arial"/>
          <w:bCs/>
        </w:rPr>
        <w:t xml:space="preserve"> 154 499</w:t>
      </w:r>
      <w:r w:rsidRPr="00A56A28">
        <w:rPr>
          <w:rFonts w:ascii="Arial" w:hAnsi="Arial" w:cs="Arial"/>
          <w:bCs/>
        </w:rPr>
        <w:t>,- Kč</w:t>
      </w:r>
    </w:p>
    <w:p w:rsidR="0080247B" w:rsidRDefault="0080247B" w:rsidP="0080247B">
      <w:pPr>
        <w:pStyle w:val="Nzev"/>
        <w:jc w:val="left"/>
        <w:rPr>
          <w:rFonts w:ascii="Arial" w:hAnsi="Arial" w:cs="Arial"/>
          <w:sz w:val="24"/>
          <w:szCs w:val="24"/>
          <w:lang w:val="cs-CZ"/>
        </w:rPr>
      </w:pPr>
    </w:p>
    <w:p w:rsidR="0080247B" w:rsidRDefault="0080247B" w:rsidP="0080247B">
      <w:pPr>
        <w:pStyle w:val="Nzev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1620"/>
      </w:tblGrid>
      <w:tr w:rsidR="0080247B" w:rsidRPr="0049722F" w:rsidTr="00F37D40"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80247B" w:rsidRPr="0049722F" w:rsidRDefault="0080247B" w:rsidP="00F37D40">
            <w:pPr>
              <w:pStyle w:val="Zkladntext"/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49722F">
              <w:rPr>
                <w:rFonts w:ascii="Arial" w:hAnsi="Arial" w:cs="Arial"/>
                <w:b/>
                <w:sz w:val="20"/>
              </w:rPr>
              <w:t>Popis položek</w:t>
            </w:r>
          </w:p>
        </w:tc>
        <w:tc>
          <w:tcPr>
            <w:tcW w:w="1620" w:type="dxa"/>
            <w:tcBorders>
              <w:top w:val="single" w:sz="2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0C0C0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49722F">
              <w:rPr>
                <w:rFonts w:ascii="Arial" w:hAnsi="Arial" w:cs="Arial"/>
                <w:b/>
                <w:sz w:val="20"/>
              </w:rPr>
              <w:t xml:space="preserve">Kč (bez DPH) 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double" w:sz="12" w:space="0" w:color="auto"/>
              <w:right w:val="single" w:sz="24" w:space="0" w:color="auto"/>
            </w:tcBorders>
            <w:shd w:val="clear" w:color="auto" w:fill="C0C0C0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49722F">
              <w:rPr>
                <w:rFonts w:ascii="Arial" w:hAnsi="Arial" w:cs="Arial"/>
                <w:b/>
                <w:sz w:val="20"/>
              </w:rPr>
              <w:t xml:space="preserve">Kč (s DPH) </w:t>
            </w:r>
          </w:p>
        </w:tc>
      </w:tr>
      <w:tr w:rsidR="0080247B" w:rsidRPr="0049722F" w:rsidTr="00F37D40">
        <w:tc>
          <w:tcPr>
            <w:tcW w:w="4680" w:type="dxa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ind w:left="-70"/>
              <w:rPr>
                <w:rFonts w:ascii="Arial" w:hAnsi="Arial" w:cs="Arial"/>
                <w:sz w:val="20"/>
              </w:rPr>
            </w:pPr>
            <w:r w:rsidRPr="004972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Náklady dle SOD</w:t>
            </w:r>
          </w:p>
        </w:tc>
        <w:tc>
          <w:tcPr>
            <w:tcW w:w="16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4 022 489</w:t>
            </w:r>
            <w:r w:rsidRPr="0049722F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62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4 867 212</w:t>
            </w:r>
            <w:r w:rsidRPr="0049722F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80247B" w:rsidRPr="0049722F" w:rsidTr="00F37D40">
        <w:tc>
          <w:tcPr>
            <w:tcW w:w="4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Náklady dle ZL č. 1 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252 622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tabs>
                <w:tab w:val="decimal" w:pos="1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305 662</w:t>
            </w:r>
          </w:p>
        </w:tc>
      </w:tr>
      <w:tr w:rsidR="0080247B" w:rsidRPr="0049722F" w:rsidTr="00F37D40">
        <w:tc>
          <w:tcPr>
            <w:tcW w:w="4680" w:type="dxa"/>
            <w:tcBorders>
              <w:top w:val="dotted" w:sz="6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Úspory dle ZL č. 1 </w:t>
            </w:r>
          </w:p>
        </w:tc>
        <w:tc>
          <w:tcPr>
            <w:tcW w:w="1620" w:type="dxa"/>
            <w:tcBorders>
              <w:top w:val="dotted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82 488</w:t>
            </w:r>
          </w:p>
        </w:tc>
        <w:tc>
          <w:tcPr>
            <w:tcW w:w="162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99 810</w:t>
            </w:r>
          </w:p>
        </w:tc>
      </w:tr>
      <w:tr w:rsidR="0080247B" w:rsidRPr="0049722F" w:rsidTr="00F37D40">
        <w:tc>
          <w:tcPr>
            <w:tcW w:w="4680" w:type="dxa"/>
            <w:tcBorders>
              <w:top w:val="dotted" w:sz="6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137126" w:rsidRDefault="0080247B" w:rsidP="00F37D40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137126">
              <w:rPr>
                <w:rFonts w:ascii="Arial" w:hAnsi="Arial" w:cs="Arial"/>
                <w:b/>
                <w:sz w:val="20"/>
              </w:rPr>
              <w:t xml:space="preserve">Náklady dle </w:t>
            </w:r>
            <w:proofErr w:type="spellStart"/>
            <w:r w:rsidRPr="00137126">
              <w:rPr>
                <w:rFonts w:ascii="Arial" w:hAnsi="Arial" w:cs="Arial"/>
                <w:b/>
                <w:sz w:val="20"/>
              </w:rPr>
              <w:t>dod</w:t>
            </w:r>
            <w:proofErr w:type="spellEnd"/>
            <w:r w:rsidRPr="00137126">
              <w:rPr>
                <w:rFonts w:ascii="Arial" w:hAnsi="Arial" w:cs="Arial"/>
                <w:b/>
                <w:sz w:val="20"/>
              </w:rPr>
              <w:t xml:space="preserve">. č. </w:t>
            </w:r>
            <w:r>
              <w:rPr>
                <w:rFonts w:ascii="Arial" w:hAnsi="Arial" w:cs="Arial"/>
                <w:b/>
                <w:sz w:val="20"/>
              </w:rPr>
              <w:t xml:space="preserve">1 </w:t>
            </w:r>
            <w:r w:rsidRPr="00137126">
              <w:rPr>
                <w:rFonts w:ascii="Arial" w:hAnsi="Arial" w:cs="Arial"/>
                <w:b/>
                <w:sz w:val="20"/>
              </w:rPr>
              <w:t>SOD</w:t>
            </w:r>
          </w:p>
        </w:tc>
        <w:tc>
          <w:tcPr>
            <w:tcW w:w="1620" w:type="dxa"/>
            <w:tcBorders>
              <w:top w:val="dotted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4 192 614</w:t>
            </w:r>
          </w:p>
        </w:tc>
        <w:tc>
          <w:tcPr>
            <w:tcW w:w="162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5 073 063</w:t>
            </w:r>
          </w:p>
        </w:tc>
      </w:tr>
      <w:tr w:rsidR="0080247B" w:rsidRPr="0049722F" w:rsidTr="00F37D40">
        <w:tc>
          <w:tcPr>
            <w:tcW w:w="4680" w:type="dxa"/>
            <w:tcBorders>
              <w:top w:val="dotted" w:sz="6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Náklady dle ZL č. 2 </w:t>
            </w:r>
          </w:p>
        </w:tc>
        <w:tc>
          <w:tcPr>
            <w:tcW w:w="1620" w:type="dxa"/>
            <w:tcBorders>
              <w:top w:val="dotted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179 841</w:t>
            </w:r>
            <w:r w:rsidRPr="0049722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217 608</w:t>
            </w:r>
            <w:r w:rsidRPr="0049722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0247B" w:rsidRPr="0049722F" w:rsidTr="00F37D40">
        <w:tc>
          <w:tcPr>
            <w:tcW w:w="4680" w:type="dxa"/>
            <w:tcBorders>
              <w:top w:val="dotted" w:sz="6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Úspory dle ZL č. 2</w:t>
            </w:r>
          </w:p>
        </w:tc>
        <w:tc>
          <w:tcPr>
            <w:tcW w:w="1620" w:type="dxa"/>
            <w:tcBorders>
              <w:top w:val="dotted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52 156</w:t>
            </w:r>
          </w:p>
        </w:tc>
        <w:tc>
          <w:tcPr>
            <w:tcW w:w="162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63 109</w:t>
            </w:r>
          </w:p>
        </w:tc>
      </w:tr>
      <w:tr w:rsidR="0080247B" w:rsidRPr="0049722F" w:rsidTr="00F37D40">
        <w:tc>
          <w:tcPr>
            <w:tcW w:w="468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uble" w:sz="12" w:space="0" w:color="auto"/>
            </w:tcBorders>
            <w:shd w:val="clear" w:color="auto" w:fill="CCFFFF"/>
            <w:vAlign w:val="center"/>
          </w:tcPr>
          <w:p w:rsidR="0080247B" w:rsidRPr="0049722F" w:rsidRDefault="0080247B" w:rsidP="00F37D40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Náklady dle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 č. 2 SOD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4 320 299</w:t>
            </w:r>
            <w:r w:rsidRPr="0049722F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80247B" w:rsidRPr="0049722F" w:rsidRDefault="0080247B" w:rsidP="00F37D4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5 227 562</w:t>
            </w:r>
            <w:r w:rsidRPr="0049722F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</w:tr>
    </w:tbl>
    <w:p w:rsidR="0080247B" w:rsidRDefault="0080247B" w:rsidP="0080247B">
      <w:pPr>
        <w:pStyle w:val="Zkladntext"/>
        <w:spacing w:before="240"/>
        <w:rPr>
          <w:rFonts w:ascii="Arial" w:hAnsi="Arial" w:cs="Arial"/>
          <w:b/>
          <w:lang w:val="cs-CZ"/>
        </w:rPr>
      </w:pPr>
    </w:p>
    <w:p w:rsidR="0080247B" w:rsidRPr="0080247B" w:rsidRDefault="0080247B" w:rsidP="0080247B">
      <w:pPr>
        <w:pStyle w:val="Zkladntext"/>
        <w:spacing w:before="240"/>
        <w:rPr>
          <w:rFonts w:ascii="Arial" w:hAnsi="Arial" w:cs="Arial"/>
          <w:b/>
          <w:lang w:val="cs-CZ"/>
        </w:rPr>
      </w:pPr>
    </w:p>
    <w:p w:rsidR="0080247B" w:rsidRDefault="0080247B" w:rsidP="0080247B">
      <w:pPr>
        <w:pStyle w:val="Zkladntext"/>
        <w:spacing w:before="240"/>
        <w:rPr>
          <w:rFonts w:ascii="Arial" w:hAnsi="Arial" w:cs="Arial"/>
          <w:b/>
        </w:rPr>
      </w:pPr>
    </w:p>
    <w:p w:rsidR="0080247B" w:rsidRPr="00E95BEE" w:rsidRDefault="0080247B" w:rsidP="0080247B">
      <w:pPr>
        <w:pStyle w:val="Zkladntext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95BEE">
        <w:rPr>
          <w:rFonts w:ascii="Arial" w:hAnsi="Arial" w:cs="Arial"/>
          <w:b/>
        </w:rPr>
        <w:t>. Stanovisko zhotovitele:</w:t>
      </w:r>
    </w:p>
    <w:p w:rsidR="0080247B" w:rsidRPr="00626B84" w:rsidRDefault="0080247B" w:rsidP="0080247B">
      <w:pPr>
        <w:pStyle w:val="Zkladntext"/>
        <w:rPr>
          <w:rFonts w:ascii="Arial" w:hAnsi="Arial" w:cs="Arial"/>
          <w:highlight w:val="yellow"/>
        </w:rPr>
      </w:pPr>
    </w:p>
    <w:p w:rsidR="0080247B" w:rsidRDefault="0080247B" w:rsidP="0080247B">
      <w:pPr>
        <w:pStyle w:val="Zkladntext"/>
        <w:rPr>
          <w:rFonts w:ascii="Arial" w:hAnsi="Arial" w:cs="Arial"/>
        </w:rPr>
      </w:pPr>
      <w:r w:rsidRPr="00E95BEE">
        <w:rPr>
          <w:rFonts w:ascii="Arial" w:hAnsi="Arial" w:cs="Arial"/>
        </w:rPr>
        <w:lastRenderedPageBreak/>
        <w:t xml:space="preserve">Navrhované změny nemají negativní dopad z hlediska postupu výstavby. </w:t>
      </w:r>
      <w:r>
        <w:rPr>
          <w:rFonts w:ascii="Arial" w:hAnsi="Arial" w:cs="Arial"/>
        </w:rPr>
        <w:t xml:space="preserve">Navrhované práce vyplývají ze zjištěného stavu po dokončení bouracích prací - odbourání omítek, vysekání drážek pro stoupačky, demolice příček. Nutnost krytí SDK kastlem je vyvolaná požadavkem na svislost jednotlivých stoupaček. Po obnažení zdiva je potřeba obcházet s rozvody stávající zazděné přívody do šaten a sprch. Vyrovnání omítek do výše obkladu je nezbytná nutnost u většiny stávajících stěn. </w:t>
      </w:r>
    </w:p>
    <w:p w:rsidR="0080247B" w:rsidRPr="00E95BEE" w:rsidRDefault="0080247B" w:rsidP="0080247B">
      <w:pPr>
        <w:pStyle w:val="Zkladntext"/>
        <w:rPr>
          <w:rFonts w:ascii="Arial" w:hAnsi="Arial" w:cs="Arial"/>
        </w:rPr>
      </w:pPr>
    </w:p>
    <w:p w:rsidR="0080247B" w:rsidRPr="00E95BEE" w:rsidRDefault="0080247B" w:rsidP="0080247B">
      <w:pPr>
        <w:pStyle w:val="Textvbloku"/>
        <w:spacing w:before="120"/>
        <w:ind w:right="-91"/>
        <w:rPr>
          <w:rFonts w:ascii="Arial" w:hAnsi="Arial" w:cs="Arial"/>
        </w:rPr>
      </w:pPr>
      <w:r w:rsidRPr="00E95BEE">
        <w:rPr>
          <w:rFonts w:ascii="Arial" w:hAnsi="Arial" w:cs="Arial"/>
        </w:rPr>
        <w:t xml:space="preserve">Navrhované změny </w:t>
      </w:r>
      <w:r>
        <w:rPr>
          <w:rFonts w:ascii="Arial" w:hAnsi="Arial" w:cs="Arial"/>
        </w:rPr>
        <w:t>nemají vliv na</w:t>
      </w:r>
      <w:r w:rsidRPr="00E95BEE">
        <w:rPr>
          <w:rFonts w:ascii="Arial" w:hAnsi="Arial" w:cs="Arial"/>
        </w:rPr>
        <w:t xml:space="preserve"> termín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d</w:t>
      </w:r>
      <w:r w:rsidRPr="00556E16">
        <w:rPr>
          <w:rFonts w:ascii="Arial" w:hAnsi="Arial" w:cs="Arial"/>
          <w:szCs w:val="24"/>
        </w:rPr>
        <w:t>okončení stavebních prací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</w:rPr>
        <w:t xml:space="preserve"> Termín stanovený dodatkem </w:t>
      </w:r>
      <w:proofErr w:type="gramStart"/>
      <w:r>
        <w:rPr>
          <w:rFonts w:ascii="Arial" w:hAnsi="Arial" w:cs="Arial"/>
        </w:rPr>
        <w:t>č. 1 SOD</w:t>
      </w:r>
      <w:proofErr w:type="gramEnd"/>
      <w:r>
        <w:rPr>
          <w:rFonts w:ascii="Arial" w:hAnsi="Arial" w:cs="Arial"/>
        </w:rPr>
        <w:t xml:space="preserve"> bude dodržen. </w:t>
      </w:r>
    </w:p>
    <w:p w:rsidR="0080247B" w:rsidRPr="00E95BEE" w:rsidRDefault="0080247B" w:rsidP="0080247B">
      <w:pPr>
        <w:pStyle w:val="Zkladntext"/>
        <w:rPr>
          <w:rFonts w:ascii="Arial" w:hAnsi="Arial" w:cs="Arial"/>
        </w:rPr>
      </w:pPr>
    </w:p>
    <w:p w:rsidR="0080247B" w:rsidRPr="00E95BEE" w:rsidRDefault="0080247B" w:rsidP="0080247B">
      <w:pPr>
        <w:pStyle w:val="Zkladntext"/>
        <w:rPr>
          <w:rFonts w:ascii="Arial" w:hAnsi="Arial" w:cs="Arial"/>
        </w:rPr>
      </w:pPr>
    </w:p>
    <w:p w:rsidR="0080247B" w:rsidRPr="00E95BEE" w:rsidRDefault="0080247B" w:rsidP="0080247B">
      <w:pPr>
        <w:pStyle w:val="Zkladntext"/>
        <w:ind w:left="3538" w:firstLine="242"/>
        <w:rPr>
          <w:rFonts w:ascii="Arial" w:hAnsi="Arial" w:cs="Arial"/>
        </w:rPr>
      </w:pPr>
      <w:r w:rsidRPr="00E95BEE">
        <w:rPr>
          <w:rFonts w:ascii="Arial" w:hAnsi="Arial" w:cs="Arial"/>
        </w:rPr>
        <w:t xml:space="preserve">Datum: </w:t>
      </w:r>
      <w:r w:rsidR="00853F3A" w:rsidRPr="00853F3A">
        <w:rPr>
          <w:rFonts w:ascii="Arial" w:hAnsi="Arial" w:cs="Arial"/>
          <w:sz w:val="20"/>
        </w:rPr>
        <w:t>3.8.2017</w:t>
      </w:r>
    </w:p>
    <w:p w:rsidR="0080247B" w:rsidRDefault="0080247B" w:rsidP="0080247B">
      <w:pPr>
        <w:tabs>
          <w:tab w:val="left" w:pos="-1980"/>
        </w:tabs>
        <w:ind w:left="1065"/>
        <w:jc w:val="both"/>
        <w:rPr>
          <w:rFonts w:ascii="Arial" w:hAnsi="Arial" w:cs="Arial"/>
          <w:sz w:val="22"/>
        </w:rPr>
      </w:pPr>
    </w:p>
    <w:p w:rsidR="0080247B" w:rsidRDefault="0080247B" w:rsidP="0080247B">
      <w:pPr>
        <w:tabs>
          <w:tab w:val="left" w:pos="-1980"/>
        </w:tabs>
        <w:ind w:left="1065"/>
        <w:jc w:val="both"/>
        <w:rPr>
          <w:rFonts w:ascii="Arial" w:hAnsi="Arial" w:cs="Arial"/>
          <w:sz w:val="22"/>
        </w:rPr>
      </w:pPr>
    </w:p>
    <w:p w:rsidR="0080247B" w:rsidRDefault="0080247B" w:rsidP="0080247B">
      <w:pPr>
        <w:tabs>
          <w:tab w:val="left" w:pos="-1980"/>
        </w:tabs>
        <w:ind w:left="1065"/>
        <w:jc w:val="both"/>
        <w:rPr>
          <w:rFonts w:ascii="Arial" w:hAnsi="Arial" w:cs="Arial"/>
          <w:sz w:val="22"/>
        </w:rPr>
      </w:pPr>
    </w:p>
    <w:p w:rsidR="0080247B" w:rsidRDefault="0080247B" w:rsidP="0080247B">
      <w:pPr>
        <w:pStyle w:val="Zkladntext"/>
        <w:rPr>
          <w:rFonts w:ascii="Arial" w:hAnsi="Arial" w:cs="Arial"/>
        </w:rPr>
      </w:pPr>
    </w:p>
    <w:p w:rsidR="0080247B" w:rsidRDefault="0080247B" w:rsidP="0080247B">
      <w:pPr>
        <w:pStyle w:val="Zkladntext"/>
        <w:rPr>
          <w:rFonts w:ascii="Arial" w:hAnsi="Arial" w:cs="Arial"/>
          <w:bCs/>
        </w:rPr>
      </w:pPr>
      <w:r>
        <w:rPr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4900930</wp:posOffset>
                </wp:positionH>
                <wp:positionV relativeFrom="paragraph">
                  <wp:posOffset>157480</wp:posOffset>
                </wp:positionV>
                <wp:extent cx="1371600" cy="0"/>
                <wp:effectExtent l="5080" t="5080" r="1397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9pt,12.4pt" to="493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">
                <w10:wrap anchorx="page"/>
              </v:line>
            </w:pict>
          </mc:Fallback>
        </mc:AlternateContent>
      </w:r>
      <w:r>
        <w:rPr>
          <w:rFonts w:ascii="Arial" w:hAnsi="Arial" w:cs="Arial"/>
          <w:bCs/>
        </w:rPr>
        <w:t xml:space="preserve">   –––––––––––––––––––––                                   </w:t>
      </w:r>
    </w:p>
    <w:p w:rsidR="0080247B" w:rsidRPr="00E95BEE" w:rsidRDefault="0080247B" w:rsidP="0080247B">
      <w:pPr>
        <w:pStyle w:val="Zkladntext"/>
        <w:rPr>
          <w:rFonts w:ascii="Arial" w:hAnsi="Arial" w:cs="Arial"/>
        </w:rPr>
      </w:pPr>
      <w:r w:rsidRPr="00E95B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Pavel Březina</w:t>
      </w:r>
      <w:r>
        <w:rPr>
          <w:rFonts w:ascii="Arial" w:hAnsi="Arial" w:cs="Arial"/>
        </w:rPr>
        <w:tab/>
      </w:r>
      <w:r w:rsidRPr="00E95BEE">
        <w:rPr>
          <w:rFonts w:ascii="Arial" w:hAnsi="Arial" w:cs="Arial"/>
        </w:rPr>
        <w:tab/>
      </w:r>
      <w:r w:rsidRPr="00E95BEE">
        <w:rPr>
          <w:rFonts w:ascii="Arial" w:hAnsi="Arial" w:cs="Arial"/>
        </w:rPr>
        <w:tab/>
      </w:r>
      <w:r w:rsidRPr="00E95BEE">
        <w:rPr>
          <w:rFonts w:ascii="Arial" w:hAnsi="Arial" w:cs="Arial"/>
        </w:rPr>
        <w:tab/>
      </w:r>
      <w:r w:rsidRPr="00E95BEE">
        <w:rPr>
          <w:rFonts w:ascii="Arial" w:hAnsi="Arial" w:cs="Arial"/>
        </w:rPr>
        <w:tab/>
      </w:r>
      <w:r w:rsidRPr="00E95B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BEE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Josef </w:t>
      </w:r>
      <w:proofErr w:type="spellStart"/>
      <w:r>
        <w:rPr>
          <w:rFonts w:ascii="Arial" w:hAnsi="Arial" w:cs="Arial"/>
        </w:rPr>
        <w:t>Lisoněk</w:t>
      </w:r>
      <w:proofErr w:type="spellEnd"/>
    </w:p>
    <w:p w:rsidR="0080247B" w:rsidRPr="00626B84" w:rsidRDefault="0080247B" w:rsidP="0080247B">
      <w:pPr>
        <w:pStyle w:val="Zkladntex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 xml:space="preserve">  </w:t>
      </w:r>
      <w:r w:rsidRPr="00E95BEE">
        <w:rPr>
          <w:rFonts w:ascii="Arial" w:hAnsi="Arial" w:cs="Arial"/>
        </w:rPr>
        <w:t>Příprava výroby</w:t>
      </w:r>
      <w:r w:rsidRPr="00626B84">
        <w:rPr>
          <w:rFonts w:ascii="Arial" w:hAnsi="Arial" w:cs="Arial"/>
          <w:i/>
          <w:iCs/>
          <w:sz w:val="20"/>
        </w:rPr>
        <w:t xml:space="preserve">                                                          </w:t>
      </w:r>
      <w:r w:rsidRPr="00626B84">
        <w:rPr>
          <w:rFonts w:ascii="Arial" w:hAnsi="Arial" w:cs="Arial"/>
          <w:i/>
          <w:iCs/>
          <w:sz w:val="20"/>
        </w:rPr>
        <w:tab/>
        <w:t xml:space="preserve">             </w:t>
      </w:r>
      <w:r w:rsidRPr="00E95BEE">
        <w:rPr>
          <w:rFonts w:ascii="Arial" w:hAnsi="Arial" w:cs="Arial"/>
          <w:iCs/>
        </w:rPr>
        <w:t xml:space="preserve">Jednatel </w:t>
      </w:r>
    </w:p>
    <w:p w:rsidR="0080247B" w:rsidRPr="00626B84" w:rsidRDefault="0080247B" w:rsidP="0080247B">
      <w:pPr>
        <w:pStyle w:val="Zkladntext"/>
        <w:rPr>
          <w:rFonts w:ascii="Arial" w:hAnsi="Arial" w:cs="Arial"/>
          <w:i/>
          <w:iCs/>
          <w:sz w:val="20"/>
        </w:rPr>
      </w:pPr>
    </w:p>
    <w:p w:rsidR="0080247B" w:rsidRDefault="0080247B" w:rsidP="0080247B">
      <w:pPr>
        <w:pStyle w:val="Zkladntext"/>
        <w:rPr>
          <w:rFonts w:ascii="Arial" w:hAnsi="Arial" w:cs="Arial"/>
          <w:i/>
          <w:iCs/>
          <w:sz w:val="20"/>
        </w:rPr>
      </w:pPr>
    </w:p>
    <w:p w:rsidR="0080247B" w:rsidRDefault="0080247B" w:rsidP="0080247B">
      <w:pPr>
        <w:pStyle w:val="Zkladntext"/>
        <w:rPr>
          <w:rFonts w:ascii="Arial" w:hAnsi="Arial" w:cs="Arial"/>
          <w:i/>
          <w:iCs/>
          <w:sz w:val="20"/>
        </w:rPr>
      </w:pPr>
    </w:p>
    <w:p w:rsidR="0080247B" w:rsidRDefault="0080247B" w:rsidP="0080247B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sz w:val="20"/>
        </w:rPr>
        <w:br w:type="page"/>
      </w:r>
      <w:r w:rsidRPr="00E95BEE">
        <w:rPr>
          <w:rFonts w:ascii="Arial" w:hAnsi="Arial" w:cs="Arial"/>
          <w:b/>
        </w:rPr>
        <w:lastRenderedPageBreak/>
        <w:t>7. Stanovisko GP:</w:t>
      </w:r>
    </w:p>
    <w:p w:rsidR="0080247B" w:rsidRPr="00E95BEE" w:rsidRDefault="0080247B" w:rsidP="0080247B">
      <w:pPr>
        <w:pStyle w:val="Zkladntext"/>
        <w:rPr>
          <w:rFonts w:ascii="Arial" w:hAnsi="Arial" w:cs="Arial"/>
          <w:b/>
        </w:rPr>
      </w:pPr>
    </w:p>
    <w:p w:rsidR="0080247B" w:rsidRPr="0080247B" w:rsidRDefault="0080247B" w:rsidP="0080247B">
      <w:pPr>
        <w:pStyle w:val="Zkladntext"/>
        <w:rPr>
          <w:rFonts w:ascii="Arial" w:hAnsi="Arial" w:cs="Arial"/>
          <w:color w:val="FF0000"/>
          <w:sz w:val="22"/>
          <w:szCs w:val="22"/>
        </w:rPr>
      </w:pPr>
      <w:r w:rsidRPr="0080247B">
        <w:rPr>
          <w:rFonts w:ascii="Arial" w:hAnsi="Arial" w:cs="Arial"/>
          <w:sz w:val="22"/>
          <w:szCs w:val="22"/>
        </w:rPr>
        <w:t xml:space="preserve">Po obnažení stavebních konstrukcí, bylo možné přeměřit svislost stěn, výšky podlah, zazděné nosné a pomocné prvky, stávající odbočky. Jednotlivé trasy stoupaček se v rámci výrobních postupů musí upravit dle skutečností zjištěných během stavebních prací. </w:t>
      </w: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  <w:r w:rsidRPr="0080247B">
        <w:rPr>
          <w:rFonts w:ascii="Arial" w:hAnsi="Arial" w:cs="Arial"/>
          <w:sz w:val="22"/>
          <w:szCs w:val="22"/>
        </w:rPr>
        <w:t xml:space="preserve"> Výše uvedení práce představují skutečnosti vyvolané objektivními okolnostmi, které nebylo možné v době zpracování projektové dokumentace předvídat. Provedení těchto prací zvýší užitnou hodnotu díla. Navržené řešení doporučuji k realizaci. </w:t>
      </w: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</w:p>
    <w:p w:rsidR="0080247B" w:rsidRPr="004F6D7C" w:rsidRDefault="0080247B" w:rsidP="0080247B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 </w:t>
      </w:r>
    </w:p>
    <w:p w:rsidR="0080247B" w:rsidRPr="00E95BEE" w:rsidRDefault="0080247B" w:rsidP="0080247B">
      <w:pPr>
        <w:pStyle w:val="Zkladntext"/>
        <w:ind w:left="3538" w:firstLine="242"/>
        <w:rPr>
          <w:rFonts w:ascii="Arial" w:hAnsi="Arial" w:cs="Arial"/>
        </w:rPr>
      </w:pPr>
      <w:r w:rsidRPr="00E95BEE">
        <w:rPr>
          <w:rFonts w:ascii="Arial" w:hAnsi="Arial" w:cs="Arial"/>
        </w:rPr>
        <w:t xml:space="preserve">Datum: </w:t>
      </w:r>
      <w:r w:rsidR="00853F3A" w:rsidRPr="00853F3A">
        <w:rPr>
          <w:rFonts w:ascii="Arial" w:hAnsi="Arial" w:cs="Arial"/>
          <w:sz w:val="20"/>
        </w:rPr>
        <w:t>3.8.2017</w:t>
      </w:r>
    </w:p>
    <w:p w:rsidR="0080247B" w:rsidRDefault="0080247B" w:rsidP="0080247B">
      <w:pPr>
        <w:pStyle w:val="Zkladntext"/>
        <w:ind w:left="180"/>
        <w:rPr>
          <w:rFonts w:ascii="Arial" w:hAnsi="Arial" w:cs="Arial"/>
          <w:sz w:val="22"/>
          <w:szCs w:val="22"/>
        </w:rPr>
      </w:pPr>
    </w:p>
    <w:p w:rsidR="0080247B" w:rsidRDefault="0080247B" w:rsidP="0080247B">
      <w:pPr>
        <w:pStyle w:val="Zkladntext"/>
        <w:ind w:left="360"/>
        <w:rPr>
          <w:rFonts w:ascii="Arial" w:hAnsi="Arial" w:cs="Arial"/>
          <w:i/>
          <w:sz w:val="2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5015230</wp:posOffset>
                </wp:positionH>
                <wp:positionV relativeFrom="paragraph">
                  <wp:posOffset>118745</wp:posOffset>
                </wp:positionV>
                <wp:extent cx="1371600" cy="0"/>
                <wp:effectExtent l="5080" t="6985" r="1397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9pt,9.35pt" to="502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nG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2x4l01S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" o:allowincell="f">
                <w10:wrap anchorx="page"/>
              </v:line>
            </w:pict>
          </mc:Fallback>
        </mc:AlternateContent>
      </w:r>
      <w:r>
        <w:rPr>
          <w:rFonts w:ascii="Arial" w:hAnsi="Arial" w:cs="Arial"/>
          <w:i/>
          <w:sz w:val="20"/>
        </w:rPr>
        <w:t xml:space="preserve"> </w:t>
      </w:r>
    </w:p>
    <w:p w:rsidR="0080247B" w:rsidRPr="00773DB6" w:rsidRDefault="0080247B" w:rsidP="0080247B">
      <w:pPr>
        <w:pStyle w:val="Zkladntext"/>
        <w:ind w:left="516" w:firstLine="57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 w:rsidRPr="00773DB6">
        <w:rPr>
          <w:rFonts w:ascii="Arial" w:hAnsi="Arial" w:cs="Arial"/>
        </w:rPr>
        <w:t>Ing. Miroslav Sekanina</w:t>
      </w:r>
    </w:p>
    <w:p w:rsidR="0080247B" w:rsidRDefault="0080247B" w:rsidP="0080247B">
      <w:pPr>
        <w:pStyle w:val="Zkladntext"/>
        <w:rPr>
          <w:rFonts w:ascii="Arial" w:hAnsi="Arial" w:cs="Arial"/>
          <w:b/>
        </w:rPr>
      </w:pPr>
    </w:p>
    <w:p w:rsidR="0080247B" w:rsidRPr="00E95BEE" w:rsidRDefault="0080247B" w:rsidP="0080247B">
      <w:pPr>
        <w:pStyle w:val="Zkladntext"/>
        <w:rPr>
          <w:rFonts w:ascii="Arial" w:hAnsi="Arial" w:cs="Arial"/>
          <w:i/>
        </w:rPr>
      </w:pPr>
      <w:r>
        <w:rPr>
          <w:rFonts w:ascii="Arial" w:hAnsi="Arial" w:cs="Arial"/>
          <w:b/>
        </w:rPr>
        <w:t>S</w:t>
      </w:r>
      <w:r w:rsidRPr="00E95BEE">
        <w:rPr>
          <w:rFonts w:ascii="Arial" w:hAnsi="Arial" w:cs="Arial"/>
          <w:b/>
        </w:rPr>
        <w:t>tanovisko TDS:</w:t>
      </w:r>
      <w:r w:rsidRPr="00E95BEE">
        <w:rPr>
          <w:rFonts w:ascii="Arial" w:hAnsi="Arial" w:cs="Arial"/>
        </w:rPr>
        <w:t xml:space="preserve">  </w:t>
      </w:r>
      <w:r w:rsidRPr="00E95BEE">
        <w:rPr>
          <w:rFonts w:ascii="Arial" w:hAnsi="Arial" w:cs="Arial"/>
          <w:i/>
        </w:rPr>
        <w:t xml:space="preserve">   </w:t>
      </w:r>
    </w:p>
    <w:p w:rsidR="0080247B" w:rsidRPr="0080247B" w:rsidRDefault="0080247B" w:rsidP="0080247B">
      <w:pPr>
        <w:pStyle w:val="Zkladntext"/>
        <w:rPr>
          <w:rFonts w:ascii="Arial" w:hAnsi="Arial" w:cs="Arial"/>
          <w:i/>
          <w:sz w:val="22"/>
          <w:szCs w:val="22"/>
        </w:rPr>
      </w:pP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  <w:r w:rsidRPr="0080247B">
        <w:rPr>
          <w:rFonts w:ascii="Arial" w:hAnsi="Arial" w:cs="Arial"/>
          <w:sz w:val="22"/>
          <w:szCs w:val="22"/>
        </w:rPr>
        <w:t xml:space="preserve">Výše uvedená změna byla projednána s objednatelem, zástupcem odboru INV, zhotovitelem a projektantem. Jedná se o práce, které nebyly podchyceny v projektové dokumentaci pro výběr zhotovitele. Práce byly vyvolány skutečnostmi zjištěnými na místě stavby. Změny byly posouzeny jako nutné pro zlepšení provozu školy. </w:t>
      </w: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  <w:r w:rsidRPr="0080247B">
        <w:rPr>
          <w:rFonts w:ascii="Arial" w:hAnsi="Arial" w:cs="Arial"/>
          <w:sz w:val="22"/>
          <w:szCs w:val="22"/>
        </w:rPr>
        <w:t xml:space="preserve">Dle sdělení zhotovitele nebude mít zvýšené množství realizovaných prací vliv na termín dokončení stavebních prací a protokolárního předání a převzetí díla.   </w:t>
      </w: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  <w:r w:rsidRPr="0080247B">
        <w:rPr>
          <w:rFonts w:ascii="Arial" w:hAnsi="Arial" w:cs="Arial"/>
          <w:sz w:val="22"/>
          <w:szCs w:val="22"/>
        </w:rPr>
        <w:t>Cenová nabídka zhotovitele odpovídá skutečnosti na stavbě a ceny jsou v souladu s </w:t>
      </w:r>
      <w:proofErr w:type="spellStart"/>
      <w:r w:rsidRPr="0080247B">
        <w:rPr>
          <w:rFonts w:ascii="Arial" w:hAnsi="Arial" w:cs="Arial"/>
          <w:sz w:val="22"/>
          <w:szCs w:val="22"/>
        </w:rPr>
        <w:t>SoD</w:t>
      </w:r>
      <w:proofErr w:type="spellEnd"/>
      <w:r w:rsidRPr="0080247B">
        <w:rPr>
          <w:rFonts w:ascii="Arial" w:hAnsi="Arial" w:cs="Arial"/>
          <w:sz w:val="22"/>
          <w:szCs w:val="22"/>
        </w:rPr>
        <w:t xml:space="preserve"> a položkovým rozpočtem, který je přílohou smlouvy o dílo na výše uvedenou stavbu. Zhotovitel předložil oceněný výkaz výměr víceprací a </w:t>
      </w:r>
      <w:proofErr w:type="spellStart"/>
      <w:r w:rsidRPr="0080247B">
        <w:rPr>
          <w:rFonts w:ascii="Arial" w:hAnsi="Arial" w:cs="Arial"/>
          <w:sz w:val="22"/>
          <w:szCs w:val="22"/>
        </w:rPr>
        <w:t>méněprací</w:t>
      </w:r>
      <w:proofErr w:type="spellEnd"/>
      <w:r w:rsidRPr="0080247B">
        <w:rPr>
          <w:rFonts w:ascii="Arial" w:hAnsi="Arial" w:cs="Arial"/>
          <w:sz w:val="22"/>
          <w:szCs w:val="22"/>
        </w:rPr>
        <w:t xml:space="preserve"> v souladu s odst.. 2.13 smlouvy o dílo na realizaci stavby.</w:t>
      </w: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</w:p>
    <w:p w:rsidR="0080247B" w:rsidRPr="0080247B" w:rsidRDefault="0080247B" w:rsidP="0080247B">
      <w:pPr>
        <w:pStyle w:val="Zkladntext"/>
        <w:rPr>
          <w:rFonts w:ascii="Arial" w:hAnsi="Arial" w:cs="Arial"/>
          <w:sz w:val="22"/>
          <w:szCs w:val="22"/>
        </w:rPr>
      </w:pPr>
      <w:r w:rsidRPr="0080247B">
        <w:rPr>
          <w:rFonts w:ascii="Arial" w:hAnsi="Arial" w:cs="Arial"/>
          <w:sz w:val="22"/>
          <w:szCs w:val="22"/>
        </w:rPr>
        <w:t xml:space="preserve">Na základě změnového listu se uzavře dodatek k SOD. </w:t>
      </w:r>
    </w:p>
    <w:p w:rsidR="0080247B" w:rsidRPr="00E95BEE" w:rsidRDefault="0080247B" w:rsidP="0080247B">
      <w:pPr>
        <w:pStyle w:val="Zkladntext"/>
        <w:rPr>
          <w:rFonts w:ascii="Arial" w:hAnsi="Arial" w:cs="Arial"/>
        </w:rPr>
      </w:pPr>
    </w:p>
    <w:p w:rsidR="0080247B" w:rsidRPr="00E95BEE" w:rsidRDefault="0080247B" w:rsidP="0080247B">
      <w:pPr>
        <w:pStyle w:val="Zkladntext"/>
        <w:ind w:left="3538" w:firstLine="242"/>
        <w:rPr>
          <w:rFonts w:ascii="Arial" w:hAnsi="Arial" w:cs="Arial"/>
        </w:rPr>
      </w:pPr>
      <w:r w:rsidRPr="00E95BEE">
        <w:rPr>
          <w:rFonts w:ascii="Arial" w:hAnsi="Arial" w:cs="Arial"/>
        </w:rPr>
        <w:t xml:space="preserve">Datum: </w:t>
      </w:r>
      <w:r w:rsidR="00853F3A" w:rsidRPr="00853F3A">
        <w:rPr>
          <w:rFonts w:ascii="Arial" w:hAnsi="Arial" w:cs="Arial"/>
          <w:sz w:val="20"/>
        </w:rPr>
        <w:t>3.8.2017</w:t>
      </w:r>
    </w:p>
    <w:p w:rsidR="0080247B" w:rsidRDefault="0080247B" w:rsidP="0080247B">
      <w:pPr>
        <w:pStyle w:val="Zkladntext"/>
        <w:rPr>
          <w:rFonts w:ascii="Arial" w:hAnsi="Arial" w:cs="Arial"/>
          <w:sz w:val="20"/>
        </w:rPr>
      </w:pPr>
    </w:p>
    <w:p w:rsidR="0080247B" w:rsidRPr="00E90C00" w:rsidRDefault="0080247B" w:rsidP="0080247B">
      <w:pPr>
        <w:pStyle w:val="Zkladntext"/>
        <w:ind w:left="3538" w:firstLine="2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</w:rPr>
        <w:t xml:space="preserve"> </w:t>
      </w:r>
    </w:p>
    <w:p w:rsidR="0080247B" w:rsidRDefault="0080247B" w:rsidP="0080247B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132080</wp:posOffset>
                </wp:positionV>
                <wp:extent cx="1600200" cy="0"/>
                <wp:effectExtent l="13970" t="13970" r="5080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4pt" to="44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Io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" o:allowincell="f"/>
            </w:pict>
          </mc:Fallback>
        </mc:AlternateContent>
      </w:r>
      <w:r>
        <w:rPr>
          <w:rFonts w:ascii="Arial" w:hAnsi="Arial" w:cs="Arial"/>
        </w:rPr>
        <w:t xml:space="preserve">     </w:t>
      </w:r>
    </w:p>
    <w:p w:rsidR="0080247B" w:rsidRDefault="0080247B" w:rsidP="0080247B">
      <w:pPr>
        <w:pStyle w:val="Zhlav"/>
        <w:tabs>
          <w:tab w:val="clear" w:pos="4536"/>
          <w:tab w:val="left" w:pos="708"/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Hynek Sušil</w:t>
      </w:r>
    </w:p>
    <w:p w:rsidR="0080247B" w:rsidRPr="00556E16" w:rsidRDefault="0080247B" w:rsidP="0080247B">
      <w:pPr>
        <w:pStyle w:val="Zkladntext"/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 xml:space="preserve">           </w:t>
      </w:r>
      <w:r w:rsidRPr="00556E16">
        <w:rPr>
          <w:rFonts w:ascii="Arial" w:hAnsi="Arial" w:cs="Arial"/>
        </w:rPr>
        <w:t>TDS</w:t>
      </w:r>
    </w:p>
    <w:p w:rsidR="0080247B" w:rsidRPr="006A6F56" w:rsidRDefault="0080247B" w:rsidP="0080247B">
      <w:pPr>
        <w:pStyle w:val="Zkladntext"/>
        <w:rPr>
          <w:rFonts w:ascii="Arial" w:hAnsi="Arial" w:cs="Arial"/>
          <w:b/>
        </w:rPr>
      </w:pPr>
      <w:r w:rsidRPr="006A6F56">
        <w:rPr>
          <w:rFonts w:ascii="Arial" w:hAnsi="Arial" w:cs="Arial"/>
          <w:b/>
        </w:rPr>
        <w:lastRenderedPageBreak/>
        <w:t>9. Stanovisko objednatele díla:</w:t>
      </w:r>
    </w:p>
    <w:p w:rsidR="0080247B" w:rsidRPr="006A6F56" w:rsidRDefault="0080247B" w:rsidP="0080247B">
      <w:pPr>
        <w:pStyle w:val="Zkladntext"/>
        <w:rPr>
          <w:rFonts w:ascii="Arial" w:hAnsi="Arial" w:cs="Arial"/>
          <w:b/>
        </w:rPr>
      </w:pPr>
    </w:p>
    <w:p w:rsidR="0080247B" w:rsidRPr="00E95BEE" w:rsidRDefault="0080247B" w:rsidP="0080247B">
      <w:pPr>
        <w:pStyle w:val="Zkladntext"/>
        <w:rPr>
          <w:rFonts w:ascii="Arial" w:hAnsi="Arial" w:cs="Arial"/>
        </w:rPr>
      </w:pPr>
      <w:r w:rsidRPr="00E95BEE">
        <w:rPr>
          <w:rFonts w:ascii="Arial" w:hAnsi="Arial" w:cs="Arial"/>
        </w:rPr>
        <w:t xml:space="preserve">Souhlasím s předkládanými změnami, </w:t>
      </w:r>
      <w:r>
        <w:rPr>
          <w:rFonts w:ascii="Arial" w:hAnsi="Arial" w:cs="Arial"/>
        </w:rPr>
        <w:t xml:space="preserve">protože jejich realizace přispěje ke zlepšení provozu školy. </w:t>
      </w:r>
    </w:p>
    <w:p w:rsidR="0080247B" w:rsidRPr="00626B84" w:rsidRDefault="0080247B" w:rsidP="0080247B">
      <w:pPr>
        <w:pStyle w:val="Zkladntext"/>
        <w:rPr>
          <w:rFonts w:ascii="Arial" w:hAnsi="Arial" w:cs="Arial"/>
          <w:i/>
        </w:rPr>
      </w:pPr>
      <w:r w:rsidRPr="00626B84">
        <w:rPr>
          <w:rFonts w:ascii="Arial" w:hAnsi="Arial" w:cs="Arial"/>
        </w:rPr>
        <w:t xml:space="preserve">                                                      </w:t>
      </w:r>
      <w:r w:rsidRPr="00626B84">
        <w:rPr>
          <w:rFonts w:ascii="Arial" w:hAnsi="Arial" w:cs="Arial"/>
          <w:i/>
        </w:rPr>
        <w:t xml:space="preserve">   </w:t>
      </w:r>
    </w:p>
    <w:p w:rsidR="0080247B" w:rsidRPr="009841AF" w:rsidRDefault="0080247B" w:rsidP="0080247B">
      <w:pPr>
        <w:pStyle w:val="Zkladntext"/>
        <w:ind w:left="3538" w:firstLine="242"/>
        <w:rPr>
          <w:rFonts w:ascii="Arial" w:hAnsi="Arial" w:cs="Arial"/>
        </w:rPr>
      </w:pPr>
      <w:r w:rsidRPr="00E95BEE">
        <w:rPr>
          <w:rFonts w:ascii="Arial" w:hAnsi="Arial" w:cs="Arial"/>
          <w:i/>
        </w:rPr>
        <w:t xml:space="preserve"> </w:t>
      </w:r>
      <w:r w:rsidRPr="009841AF">
        <w:rPr>
          <w:rFonts w:ascii="Arial" w:hAnsi="Arial" w:cs="Arial"/>
        </w:rPr>
        <w:t xml:space="preserve">Datum: </w:t>
      </w:r>
      <w:r w:rsidR="00853F3A" w:rsidRPr="00853F3A">
        <w:rPr>
          <w:rFonts w:ascii="Arial" w:hAnsi="Arial" w:cs="Arial"/>
          <w:sz w:val="20"/>
        </w:rPr>
        <w:t>3.8.2017</w:t>
      </w:r>
    </w:p>
    <w:p w:rsidR="0080247B" w:rsidRPr="009841AF" w:rsidRDefault="0080247B" w:rsidP="0080247B">
      <w:pPr>
        <w:pStyle w:val="Zkladntext"/>
        <w:ind w:left="3538" w:firstLine="242"/>
        <w:rPr>
          <w:rFonts w:ascii="Arial" w:hAnsi="Arial" w:cs="Arial"/>
        </w:rPr>
      </w:pPr>
    </w:p>
    <w:p w:rsidR="0080247B" w:rsidRPr="009841AF" w:rsidRDefault="0080247B" w:rsidP="0080247B">
      <w:pPr>
        <w:pStyle w:val="Zkladntext"/>
        <w:ind w:left="3538" w:firstLine="242"/>
        <w:rPr>
          <w:rFonts w:ascii="Arial" w:hAnsi="Arial" w:cs="Arial"/>
        </w:rPr>
      </w:pPr>
    </w:p>
    <w:p w:rsidR="0080247B" w:rsidRPr="009841AF" w:rsidRDefault="0080247B" w:rsidP="0080247B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132080</wp:posOffset>
                </wp:positionV>
                <wp:extent cx="1600200" cy="0"/>
                <wp:effectExtent l="13970" t="5080" r="508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4pt" to="44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SVJg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" o:allowincell="f"/>
            </w:pict>
          </mc:Fallback>
        </mc:AlternateContent>
      </w:r>
    </w:p>
    <w:p w:rsidR="0080247B" w:rsidRPr="009841AF" w:rsidRDefault="0080247B" w:rsidP="0080247B">
      <w:pPr>
        <w:pStyle w:val="Zkladntext"/>
        <w:ind w:left="4956"/>
        <w:rPr>
          <w:rFonts w:ascii="Arial" w:hAnsi="Arial" w:cs="Arial"/>
        </w:rPr>
      </w:pPr>
      <w:r w:rsidRPr="009841AF">
        <w:rPr>
          <w:rFonts w:ascii="Arial" w:hAnsi="Arial" w:cs="Arial"/>
          <w:b/>
        </w:rPr>
        <w:t xml:space="preserve"> </w:t>
      </w:r>
      <w:r w:rsidRPr="009841AF">
        <w:rPr>
          <w:rFonts w:ascii="Arial" w:hAnsi="Arial" w:cs="Arial"/>
        </w:rPr>
        <w:t xml:space="preserve">      Ing. Ladislav Kryštof, ředitel školy</w:t>
      </w:r>
    </w:p>
    <w:p w:rsidR="0080247B" w:rsidRPr="009841AF" w:rsidRDefault="0080247B" w:rsidP="0080247B">
      <w:pPr>
        <w:pStyle w:val="Zkladntext"/>
        <w:ind w:left="5664"/>
        <w:rPr>
          <w:rFonts w:ascii="Arial" w:hAnsi="Arial" w:cs="Arial"/>
        </w:rPr>
      </w:pPr>
    </w:p>
    <w:p w:rsidR="0080247B" w:rsidRDefault="0080247B" w:rsidP="0080247B">
      <w:pPr>
        <w:pStyle w:val="Zkladntext"/>
        <w:ind w:left="5664"/>
        <w:rPr>
          <w:rFonts w:ascii="Arial" w:hAnsi="Arial" w:cs="Arial"/>
          <w:i/>
          <w:sz w:val="20"/>
        </w:rPr>
      </w:pPr>
    </w:p>
    <w:p w:rsidR="0080247B" w:rsidRDefault="0080247B" w:rsidP="0080247B">
      <w:pPr>
        <w:pStyle w:val="Zkladntext"/>
        <w:ind w:left="5664"/>
        <w:rPr>
          <w:rFonts w:ascii="Arial" w:hAnsi="Arial" w:cs="Arial"/>
          <w:i/>
          <w:sz w:val="20"/>
        </w:rPr>
      </w:pPr>
    </w:p>
    <w:p w:rsidR="0080247B" w:rsidRDefault="0080247B" w:rsidP="0080247B">
      <w:pPr>
        <w:pStyle w:val="Zkladntext"/>
        <w:rPr>
          <w:rFonts w:ascii="Arial" w:hAnsi="Arial" w:cs="Arial"/>
          <w:sz w:val="20"/>
        </w:rPr>
      </w:pPr>
    </w:p>
    <w:p w:rsidR="0080247B" w:rsidRDefault="0080247B" w:rsidP="008024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Přílohy ke změnovému listu:</w:t>
      </w:r>
    </w:p>
    <w:p w:rsidR="0080247B" w:rsidRDefault="0080247B" w:rsidP="008024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247B" w:rsidRDefault="0080247B" w:rsidP="0080247B">
      <w:pPr>
        <w:numPr>
          <w:ilvl w:val="0"/>
          <w:numId w:val="5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Naceněný</w:t>
      </w:r>
      <w:proofErr w:type="spellEnd"/>
      <w:r>
        <w:rPr>
          <w:rFonts w:ascii="Arial" w:hAnsi="Arial" w:cs="Arial"/>
        </w:rPr>
        <w:t xml:space="preserve"> výkaz výměr</w:t>
      </w:r>
    </w:p>
    <w:p w:rsidR="0080247B" w:rsidRDefault="0080247B" w:rsidP="0080247B">
      <w:pPr>
        <w:numPr>
          <w:ilvl w:val="0"/>
          <w:numId w:val="58"/>
        </w:numPr>
        <w:rPr>
          <w:rFonts w:ascii="Arial" w:hAnsi="Arial" w:cs="Arial"/>
        </w:rPr>
      </w:pPr>
      <w:r>
        <w:rPr>
          <w:rFonts w:ascii="Arial" w:hAnsi="Arial" w:cs="Arial"/>
        </w:rPr>
        <w:t>Fotodokumentace</w:t>
      </w:r>
    </w:p>
    <w:p w:rsidR="0080247B" w:rsidRDefault="0080247B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p w:rsidR="00853F3A" w:rsidRDefault="00853F3A" w:rsidP="00E20C6E">
      <w:pPr>
        <w:pStyle w:val="Textvbloku"/>
        <w:jc w:val="left"/>
        <w:rPr>
          <w:rFonts w:ascii="Arial" w:hAnsi="Arial" w:cs="Arial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6060"/>
        <w:gridCol w:w="540"/>
      </w:tblGrid>
      <w:tr w:rsidR="0008482E" w:rsidRPr="0008482E" w:rsidTr="0008482E">
        <w:trPr>
          <w:trHeight w:val="46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000080"/>
                <w:sz w:val="36"/>
                <w:szCs w:val="36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000080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Cambria" w:hAnsi="Cambria" w:cs="Arial"/>
                <w:b/>
                <w:bCs/>
                <w:color w:val="1F497D"/>
                <w:sz w:val="36"/>
                <w:szCs w:val="36"/>
              </w:rPr>
            </w:pPr>
          </w:p>
        </w:tc>
      </w:tr>
      <w:tr w:rsidR="0008482E" w:rsidRPr="0008482E" w:rsidTr="0008482E">
        <w:trPr>
          <w:trHeight w:val="6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2E" w:rsidRPr="0008482E" w:rsidRDefault="0008482E" w:rsidP="0008482E">
            <w:pPr>
              <w:jc w:val="center"/>
              <w:rPr>
                <w:rFonts w:ascii="Arial" w:hAnsi="Arial" w:cs="Arial"/>
                <w:b/>
                <w:bCs/>
                <w:color w:val="000080"/>
                <w:sz w:val="40"/>
                <w:szCs w:val="40"/>
              </w:rPr>
            </w:pPr>
            <w:bookmarkStart w:id="4" w:name="RANGE!A2:C19"/>
            <w:r w:rsidRPr="0008482E">
              <w:rPr>
                <w:rFonts w:ascii="Arial" w:hAnsi="Arial" w:cs="Arial"/>
                <w:b/>
                <w:bCs/>
                <w:color w:val="000080"/>
                <w:sz w:val="40"/>
                <w:szCs w:val="40"/>
              </w:rPr>
              <w:t>Nabídkový rozpočet</w:t>
            </w:r>
            <w:bookmarkEnd w:id="4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3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</w:pPr>
            <w:r w:rsidRPr="0008482E"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  <w:t>Zakázka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r w:rsidRPr="0008482E">
              <w:rPr>
                <w:rFonts w:ascii="Arial" w:hAnsi="Arial" w:cs="Arial"/>
                <w:b/>
                <w:bCs/>
              </w:rPr>
              <w:t>Číslo zakázky</w:t>
            </w:r>
          </w:p>
        </w:tc>
        <w:tc>
          <w:tcPr>
            <w:tcW w:w="6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2017/021/SF/1/</w:t>
            </w:r>
            <w:proofErr w:type="spellStart"/>
            <w:r w:rsidRPr="0008482E">
              <w:rPr>
                <w:rFonts w:ascii="Arial" w:hAnsi="Arial" w:cs="Arial"/>
              </w:rPr>
              <w:t>Li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r w:rsidRPr="0008482E">
              <w:rPr>
                <w:rFonts w:ascii="Arial" w:hAnsi="Arial" w:cs="Arial"/>
                <w:b/>
                <w:bCs/>
              </w:rPr>
              <w:t>Zakázka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SŠ </w:t>
            </w:r>
            <w:proofErr w:type="spellStart"/>
            <w:r w:rsidRPr="0008482E">
              <w:rPr>
                <w:rFonts w:ascii="Arial" w:hAnsi="Arial" w:cs="Arial"/>
                <w:b/>
                <w:bCs/>
                <w:sz w:val="24"/>
                <w:szCs w:val="24"/>
              </w:rPr>
              <w:t>COPt</w:t>
            </w:r>
            <w:proofErr w:type="spellEnd"/>
            <w:r w:rsidRPr="00084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UB - rekonstrukce sociálních zařízení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r w:rsidRPr="0008482E">
              <w:rPr>
                <w:rFonts w:ascii="Arial" w:hAnsi="Arial" w:cs="Arial"/>
                <w:b/>
                <w:bCs/>
              </w:rPr>
              <w:t>Klasifikace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r w:rsidRPr="0008482E">
              <w:rPr>
                <w:rFonts w:ascii="Arial" w:hAnsi="Arial" w:cs="Arial"/>
                <w:b/>
                <w:bCs/>
              </w:rPr>
              <w:t>Fáze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Rozpracovaná realizace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FFFFFF"/>
              </w:rPr>
            </w:pPr>
            <w:r w:rsidRPr="0008482E">
              <w:rPr>
                <w:rFonts w:ascii="Arial" w:hAnsi="Arial" w:cs="Arial"/>
                <w:color w:val="FFFFFF"/>
              </w:rPr>
              <w:t>CZK</w:t>
            </w: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r w:rsidRPr="0008482E">
              <w:rPr>
                <w:rFonts w:ascii="Arial" w:hAnsi="Arial" w:cs="Arial"/>
                <w:b/>
                <w:bCs/>
              </w:rPr>
              <w:t>Komentář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6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3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</w:pPr>
            <w:r w:rsidRPr="0008482E"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  <w:t>Verze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r w:rsidRPr="0008482E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6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Výchozí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r w:rsidRPr="0008482E">
              <w:rPr>
                <w:rFonts w:ascii="Arial" w:hAnsi="Arial" w:cs="Arial"/>
                <w:b/>
                <w:bCs/>
              </w:rPr>
              <w:t>Komentář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6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</w:pPr>
            <w:r w:rsidRPr="0008482E"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  <w:t>Firmy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390"/>
        </w:trPr>
        <w:tc>
          <w:tcPr>
            <w:tcW w:w="2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8482E" w:rsidRPr="0008482E" w:rsidRDefault="0008482E" w:rsidP="0008482E">
            <w:pPr>
              <w:jc w:val="center"/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Typ Firmy</w:t>
            </w:r>
          </w:p>
        </w:tc>
        <w:tc>
          <w:tcPr>
            <w:tcW w:w="6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Název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3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</w:pPr>
            <w:r w:rsidRPr="0008482E">
              <w:rPr>
                <w:rFonts w:ascii="Calibri" w:hAnsi="Calibri" w:cs="Arial"/>
                <w:b/>
                <w:bCs/>
                <w:color w:val="000080"/>
                <w:sz w:val="30"/>
                <w:szCs w:val="30"/>
              </w:rPr>
              <w:t>Uživatelé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2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8482E" w:rsidRPr="0008482E" w:rsidRDefault="0008482E" w:rsidP="0008482E">
            <w:pPr>
              <w:jc w:val="center"/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Význam (funkce)</w:t>
            </w:r>
          </w:p>
        </w:tc>
        <w:tc>
          <w:tcPr>
            <w:tcW w:w="6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>Jméno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</w:rPr>
            </w:pPr>
            <w:bookmarkStart w:id="5" w:name="RANGE!A19:B19"/>
            <w:r w:rsidRPr="0008482E">
              <w:rPr>
                <w:rFonts w:ascii="Arial" w:hAnsi="Arial" w:cs="Arial"/>
                <w:b/>
                <w:bCs/>
              </w:rPr>
              <w:t>Zpracovatel</w:t>
            </w:r>
            <w:bookmarkEnd w:id="5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  <w:r w:rsidRPr="0008482E">
              <w:rPr>
                <w:rFonts w:ascii="Arial" w:hAnsi="Arial" w:cs="Arial"/>
              </w:rPr>
              <w:t xml:space="preserve">Simona </w:t>
            </w:r>
            <w:proofErr w:type="spellStart"/>
            <w:r w:rsidRPr="0008482E">
              <w:rPr>
                <w:rFonts w:ascii="Arial" w:hAnsi="Arial" w:cs="Arial"/>
              </w:rPr>
              <w:t>Feilerová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</w:rPr>
            </w:pPr>
          </w:p>
        </w:tc>
      </w:tr>
    </w:tbl>
    <w:p w:rsidR="0008482E" w:rsidRDefault="0008482E" w:rsidP="00E20C6E">
      <w:pPr>
        <w:pStyle w:val="Textvbloku"/>
        <w:jc w:val="left"/>
        <w:rPr>
          <w:rFonts w:ascii="Arial" w:hAnsi="Arial" w:cs="Arial"/>
        </w:rPr>
      </w:pPr>
    </w:p>
    <w:p w:rsidR="0008482E" w:rsidRDefault="0008482E" w:rsidP="00E20C6E">
      <w:pPr>
        <w:pStyle w:val="Textvbloku"/>
        <w:jc w:val="left"/>
        <w:rPr>
          <w:rFonts w:ascii="Arial" w:hAnsi="Arial" w:cs="Arial"/>
        </w:rPr>
      </w:pPr>
    </w:p>
    <w:p w:rsidR="0008482E" w:rsidRDefault="0008482E" w:rsidP="00E20C6E">
      <w:pPr>
        <w:pStyle w:val="Textvbloku"/>
        <w:jc w:val="left"/>
        <w:rPr>
          <w:rFonts w:ascii="Arial" w:hAnsi="Arial" w:cs="Arial"/>
        </w:rPr>
      </w:pPr>
    </w:p>
    <w:p w:rsidR="0008482E" w:rsidRDefault="0008482E" w:rsidP="00E20C6E">
      <w:pPr>
        <w:pStyle w:val="Textvbloku"/>
        <w:jc w:val="left"/>
        <w:rPr>
          <w:rFonts w:ascii="Arial" w:hAnsi="Arial" w:cs="Arial"/>
        </w:rPr>
      </w:pPr>
    </w:p>
    <w:p w:rsidR="0008482E" w:rsidRDefault="0008482E" w:rsidP="00E20C6E">
      <w:pPr>
        <w:pStyle w:val="Textvbloku"/>
        <w:jc w:val="left"/>
        <w:rPr>
          <w:rFonts w:ascii="Arial" w:hAnsi="Arial" w:cs="Arial"/>
        </w:rPr>
      </w:pPr>
      <w:r>
        <w:rPr>
          <w:rFonts w:ascii="Arial" w:hAnsi="Arial" w:cs="Arial"/>
        </w:rPr>
        <w:t>Rekapitulace</w:t>
      </w:r>
    </w:p>
    <w:p w:rsidR="0008482E" w:rsidRDefault="0008482E" w:rsidP="00E20C6E">
      <w:pPr>
        <w:pStyle w:val="Textvbloku"/>
        <w:jc w:val="left"/>
        <w:rPr>
          <w:rFonts w:ascii="Arial" w:hAnsi="Arial" w:cs="Arial"/>
        </w:rPr>
      </w:pPr>
    </w:p>
    <w:tbl>
      <w:tblPr>
        <w:tblW w:w="1029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1060"/>
        <w:gridCol w:w="980"/>
        <w:gridCol w:w="900"/>
        <w:gridCol w:w="1100"/>
      </w:tblGrid>
      <w:tr w:rsidR="0008482E" w:rsidRPr="0008482E" w:rsidTr="0008482E">
        <w:trPr>
          <w:trHeight w:val="28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82E" w:rsidRPr="0008482E" w:rsidRDefault="0008482E" w:rsidP="0008482E">
            <w:pPr>
              <w:ind w:firstLineChars="200" w:firstLine="4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82E" w:rsidRPr="0008482E" w:rsidRDefault="0008482E" w:rsidP="0008482E">
            <w:pPr>
              <w:ind w:left="-628"/>
              <w:rPr>
                <w:rFonts w:ascii="Arial" w:hAnsi="Arial" w:cs="Arial"/>
                <w:b/>
                <w:bCs/>
                <w:color w:val="993366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  <w:sz w:val="24"/>
                <w:szCs w:val="24"/>
              </w:rPr>
            </w:pPr>
          </w:p>
        </w:tc>
      </w:tr>
      <w:tr w:rsidR="0008482E" w:rsidRPr="0008482E" w:rsidTr="0008482E">
        <w:trPr>
          <w:trHeight w:val="270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Popis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Cena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Hmotnost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Cena s DPH</w:t>
            </w:r>
          </w:p>
        </w:tc>
      </w:tr>
      <w:tr w:rsidR="0008482E" w:rsidRPr="0008482E" w:rsidTr="0008482E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08482E" w:rsidRPr="0008482E" w:rsidTr="0008482E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bookmarkStart w:id="6" w:name="RANGE!B5:F6"/>
            <w:r w:rsidRPr="0008482E">
              <w:rPr>
                <w:rFonts w:ascii="Arial" w:hAnsi="Arial" w:cs="Arial"/>
                <w:b/>
                <w:bCs/>
                <w:color w:val="993366"/>
              </w:rPr>
              <w:t>SO_01.3: VCP - vyrovnání omítek</w:t>
            </w:r>
            <w:bookmarkEnd w:id="6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28 323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1,7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5 948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34 271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bookmarkStart w:id="7" w:name="RANGE!B6:F6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61: </w:t>
            </w:r>
            <w:proofErr w:type="spellStart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Upravy</w:t>
            </w:r>
            <w:proofErr w:type="spellEnd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povrchů vnitřní</w:t>
            </w:r>
            <w:bookmarkEnd w:id="7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26 405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1,7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5 545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31 950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99: Staveništní přesun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1 918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403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2 321 </w:t>
            </w:r>
          </w:p>
        </w:tc>
      </w:tr>
      <w:tr w:rsidR="0008482E" w:rsidRPr="0008482E" w:rsidTr="0008482E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>SO_01.4.3: VCP, MNP - SDK kastlíky místo obezdívky, podhled, kastlíky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50 136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0,8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10 529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60 664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3: Svislé a kompletní konstrukce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- 2 051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- 431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- 2 481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763: Dřevostavby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52 463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0,8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11 017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63 480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99: Staveništní přesun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- 277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- 58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- 335 </w:t>
            </w:r>
          </w:p>
        </w:tc>
      </w:tr>
      <w:tr w:rsidR="0008482E" w:rsidRPr="0008482E" w:rsidTr="0008482E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>SO_01.6: VCP - elektroinstalace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18 926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3 974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22 900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M21: Elektromontáže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18 926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3 974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22 900 </w:t>
            </w:r>
          </w:p>
        </w:tc>
      </w:tr>
      <w:tr w:rsidR="0008482E" w:rsidRPr="0008482E" w:rsidTr="0008482E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lastRenderedPageBreak/>
              <w:t xml:space="preserve">SO_01.7.1: VCP - doplnění skladby podlahy </w:t>
            </w:r>
            <w:proofErr w:type="gramStart"/>
            <w:r w:rsidRPr="0008482E">
              <w:rPr>
                <w:rFonts w:ascii="Arial" w:hAnsi="Arial" w:cs="Arial"/>
                <w:b/>
                <w:bCs/>
                <w:color w:val="993366"/>
              </w:rPr>
              <w:t>m.č.</w:t>
            </w:r>
            <w:proofErr w:type="gramEnd"/>
            <w:r w:rsidRPr="0008482E">
              <w:rPr>
                <w:rFonts w:ascii="Arial" w:hAnsi="Arial" w:cs="Arial"/>
                <w:b/>
                <w:bCs/>
                <w:color w:val="993366"/>
              </w:rPr>
              <w:t>117,118,120,121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31 574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3,9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6 630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38 204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63: Podlahy a podlahové konstrukce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11 440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3,9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2 402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13 842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711: Izolace proti vodě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5 720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0,0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1 201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6 921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96: Bourání konstrukcí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3 873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813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4 686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99: Staveništní přesun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3 322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698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4 020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D96: Přesuny suti a vybouraných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7 219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1 516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8 735 </w:t>
            </w:r>
          </w:p>
        </w:tc>
      </w:tr>
      <w:tr w:rsidR="0008482E" w:rsidRPr="0008482E" w:rsidTr="0008482E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>SO_01.8: VCP - zazdění dveří "</w:t>
            </w:r>
            <w:proofErr w:type="gramStart"/>
            <w:r w:rsidRPr="0008482E">
              <w:rPr>
                <w:rFonts w:ascii="Arial" w:hAnsi="Arial" w:cs="Arial"/>
                <w:b/>
                <w:bCs/>
                <w:color w:val="993366"/>
              </w:rPr>
              <w:t>m.č.</w:t>
            </w:r>
            <w:proofErr w:type="gramEnd"/>
            <w:r w:rsidRPr="0008482E">
              <w:rPr>
                <w:rFonts w:ascii="Arial" w:hAnsi="Arial" w:cs="Arial"/>
                <w:b/>
                <w:bCs/>
                <w:color w:val="993366"/>
              </w:rPr>
              <w:t>404"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5 275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0,4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1 108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6 383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3: Svislé a kompletní konstrukce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2 408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0,2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506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2 914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61: </w:t>
            </w:r>
            <w:proofErr w:type="spellStart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Upravy</w:t>
            </w:r>
            <w:proofErr w:type="spellEnd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povrchů vnitřní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1 172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0,2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246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1 418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784: Malby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302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64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366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96: Bourání konstrukcí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710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0,0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149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859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99: Staveništní přesun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403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85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488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D96: Přesuny suti a vybouraných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280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59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339 </w:t>
            </w:r>
          </w:p>
        </w:tc>
      </w:tr>
      <w:tr w:rsidR="0008482E" w:rsidRPr="0008482E" w:rsidTr="0008482E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SO_01-10.1: VCP - vyrovnání podlahy a montáž dlažby </w:t>
            </w:r>
            <w:proofErr w:type="gramStart"/>
            <w:r w:rsidRPr="0008482E">
              <w:rPr>
                <w:rFonts w:ascii="Arial" w:hAnsi="Arial" w:cs="Arial"/>
                <w:b/>
                <w:bCs/>
                <w:color w:val="993366"/>
              </w:rPr>
              <w:t>m.č.</w:t>
            </w:r>
            <w:proofErr w:type="gramEnd"/>
            <w:r w:rsidRPr="0008482E">
              <w:rPr>
                <w:rFonts w:ascii="Arial" w:hAnsi="Arial" w:cs="Arial"/>
                <w:b/>
                <w:bCs/>
                <w:color w:val="993366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45 608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0,0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9 578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55 186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771: Podlahy z dlaždic a obklady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36 791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0,0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7 726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44 518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96: Bourání konstrukcí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5 188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1 089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6 277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99: Staveništní přesun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199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241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D96: Přesuny suti a vybouraných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3 430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720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4 150 </w:t>
            </w:r>
          </w:p>
        </w:tc>
      </w:tr>
      <w:tr w:rsidR="0008482E" w:rsidRPr="0008482E" w:rsidTr="0008482E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SO_01-13: MNP - povrchové úpravy a ZTI </w:t>
            </w:r>
            <w:proofErr w:type="spellStart"/>
            <w:proofErr w:type="gramStart"/>
            <w:r w:rsidRPr="0008482E">
              <w:rPr>
                <w:rFonts w:ascii="Arial" w:hAnsi="Arial" w:cs="Arial"/>
                <w:b/>
                <w:bCs/>
                <w:color w:val="993366"/>
              </w:rPr>
              <w:t>m.č</w:t>
            </w:r>
            <w:proofErr w:type="spellEnd"/>
            <w:r w:rsidRPr="0008482E">
              <w:rPr>
                <w:rFonts w:ascii="Arial" w:hAnsi="Arial" w:cs="Arial"/>
                <w:b/>
                <w:bCs/>
                <w:color w:val="993366"/>
              </w:rPr>
              <w:t>.</w:t>
            </w:r>
            <w:proofErr w:type="gramEnd"/>
            <w:r w:rsidRPr="0008482E">
              <w:rPr>
                <w:rFonts w:ascii="Arial" w:hAnsi="Arial" w:cs="Arial"/>
                <w:b/>
                <w:bCs/>
                <w:color w:val="993366"/>
              </w:rPr>
              <w:t xml:space="preserve"> 112,113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</w:rPr>
              <w:t xml:space="preserve">- 52 156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</w:rPr>
              <w:t xml:space="preserve">- 1,7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</w:rPr>
              <w:t xml:space="preserve">- 10 953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rPr>
                <w:rFonts w:ascii="Arial" w:hAnsi="Arial" w:cs="Arial"/>
                <w:b/>
                <w:bCs/>
                <w:color w:val="993366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</w:rPr>
              <w:t xml:space="preserve">- 63 109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61: </w:t>
            </w:r>
            <w:proofErr w:type="spellStart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Upravy</w:t>
            </w:r>
            <w:proofErr w:type="spellEnd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povrchů vnitřní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- 13 381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- 1,6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- 2 810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- 16 192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63: Podlahy a podlahové konstrukce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- 2 440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- 512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- 2 953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720: </w:t>
            </w:r>
            <w:proofErr w:type="spellStart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Zdravotechnická</w:t>
            </w:r>
            <w:proofErr w:type="spellEnd"/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instalace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- 13 578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- 2 851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- 16 429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767: Konstrukce zámečnické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- 2 922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- 0,1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- 614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- 3 535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771: Podlahy z dlaždic a obklady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1 524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320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1 845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781: Obklady keramické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- 12 231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- 0,0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- 2 569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- 14 800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784: Malby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- 2 063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- 433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- 2 496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95: Dokončovací konstrukce na pozemních stavbách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- 2 110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- 0,0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- 443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- 2 553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96: Bourání konstrukcí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- 1 388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- 0,0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- 292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- 1 680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99: Staveništní přesun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- 1 808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- 380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- 2 188 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181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D96: Přesuny suti a vybouraných hmot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- 1 759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- 369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jc w:val="right"/>
              <w:outlineLvl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848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- 2 128 </w:t>
            </w:r>
          </w:p>
        </w:tc>
      </w:tr>
      <w:tr w:rsidR="0008482E" w:rsidRPr="0008482E" w:rsidTr="0008482E">
        <w:trPr>
          <w:trHeight w:val="27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outlineLvl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outlineLvl w:val="0"/>
              <w:rPr>
                <w:rFonts w:ascii="Arial" w:hAnsi="Arial" w:cs="Arial"/>
              </w:rPr>
            </w:pP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(bez DPH)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127 685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26 814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82E" w:rsidRPr="0008482E" w:rsidTr="0008482E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201"/>
              <w:rPr>
                <w:rFonts w:ascii="Arial" w:hAnsi="Arial" w:cs="Arial"/>
                <w:b/>
                <w:bCs/>
                <w:color w:val="666699"/>
              </w:rPr>
            </w:pPr>
            <w:r w:rsidRPr="0008482E">
              <w:rPr>
                <w:rFonts w:ascii="Arial" w:hAnsi="Arial" w:cs="Arial"/>
                <w:b/>
                <w:bCs/>
                <w:color w:val="666699"/>
              </w:rPr>
              <w:t>DPH 21 % ze základny: 127 685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666699"/>
              </w:rPr>
            </w:pPr>
            <w:r w:rsidRPr="0008482E">
              <w:rPr>
                <w:rFonts w:ascii="Arial" w:hAnsi="Arial" w:cs="Arial"/>
                <w:b/>
                <w:bCs/>
                <w:color w:val="666699"/>
              </w:rPr>
              <w:t xml:space="preserve"> 26 814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66669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66669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666699"/>
              </w:rPr>
            </w:pPr>
          </w:p>
        </w:tc>
      </w:tr>
      <w:tr w:rsidR="0008482E" w:rsidRPr="0008482E" w:rsidTr="0008482E">
        <w:trPr>
          <w:trHeight w:val="27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firstLineChars="100" w:firstLine="201"/>
              <w:rPr>
                <w:rFonts w:ascii="Arial" w:hAnsi="Arial" w:cs="Arial"/>
                <w:b/>
                <w:bCs/>
                <w:color w:val="66669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rPr>
                <w:rFonts w:ascii="Arial" w:hAnsi="Arial" w:cs="Arial"/>
                <w:b/>
                <w:bCs/>
                <w:color w:val="666699"/>
              </w:rPr>
            </w:pPr>
            <w:r w:rsidRPr="0008482E">
              <w:rPr>
                <w:rFonts w:ascii="Arial" w:hAnsi="Arial" w:cs="Arial"/>
                <w:b/>
                <w:bCs/>
                <w:color w:val="666699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66669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66669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666699"/>
              </w:rPr>
            </w:pPr>
          </w:p>
        </w:tc>
      </w:tr>
      <w:tr w:rsidR="0008482E" w:rsidRPr="0008482E" w:rsidTr="0008482E">
        <w:trPr>
          <w:trHeight w:val="300"/>
        </w:trPr>
        <w:tc>
          <w:tcPr>
            <w:tcW w:w="6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(včetně DPH)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ind w:left="-628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154 499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CZK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2E" w:rsidRPr="0008482E" w:rsidRDefault="0008482E" w:rsidP="000848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4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8482E" w:rsidRDefault="0008482E" w:rsidP="00E20C6E">
      <w:pPr>
        <w:pStyle w:val="Textvbloku"/>
        <w:jc w:val="left"/>
        <w:rPr>
          <w:rFonts w:ascii="Arial" w:hAnsi="Arial" w:cs="Arial"/>
        </w:rPr>
      </w:pPr>
    </w:p>
    <w:sectPr w:rsidR="0008482E" w:rsidSect="0008482E">
      <w:headerReference w:type="default" r:id="rId10"/>
      <w:footerReference w:type="default" r:id="rId11"/>
      <w:pgSz w:w="12240" w:h="15840"/>
      <w:pgMar w:top="1665" w:right="1417" w:bottom="1417" w:left="1134" w:header="708" w:footer="443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Chobotová Jitka" w:date="2017-09-01T07:53:00Z" w:initials="CJ">
    <w:p w:rsidR="0080247B" w:rsidRDefault="0080247B" w:rsidP="0080247B">
      <w:pPr>
        <w:pStyle w:val="Textkomente"/>
      </w:pPr>
      <w:r>
        <w:rPr>
          <w:rStyle w:val="Odkaznakoment"/>
        </w:rPr>
        <w:annotationRef/>
      </w:r>
      <w:r>
        <w:t>Nedává smysl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09" w:rsidRDefault="00891109">
      <w:r>
        <w:separator/>
      </w:r>
    </w:p>
  </w:endnote>
  <w:endnote w:type="continuationSeparator" w:id="0">
    <w:p w:rsidR="00891109" w:rsidRDefault="0089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47" w:rsidRDefault="00E06247"/>
  <w:p w:rsidR="00E06247" w:rsidRDefault="00E06247"/>
  <w:p w:rsidR="00E06247" w:rsidRDefault="00E06247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5C24">
      <w:rPr>
        <w:rStyle w:val="slostrnky"/>
        <w:noProof/>
      </w:rPr>
      <w:t>1</w:t>
    </w:r>
    <w:r>
      <w:rPr>
        <w:rStyle w:val="slostrnky"/>
      </w:rPr>
      <w:fldChar w:fldCharType="end"/>
    </w:r>
  </w:p>
  <w:p w:rsidR="00E06247" w:rsidRDefault="00E0624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09" w:rsidRDefault="00891109">
      <w:r>
        <w:separator/>
      </w:r>
    </w:p>
  </w:footnote>
  <w:footnote w:type="continuationSeparator" w:id="0">
    <w:p w:rsidR="00891109" w:rsidRDefault="0089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47" w:rsidRDefault="00E06247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0399365F"/>
    <w:multiLevelType w:val="multilevel"/>
    <w:tmpl w:val="134CB0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6383ED1"/>
    <w:multiLevelType w:val="multilevel"/>
    <w:tmpl w:val="61FC7EE6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4"/>
        </w:tabs>
        <w:ind w:left="119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2"/>
        </w:tabs>
        <w:ind w:left="19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30"/>
        </w:tabs>
        <w:ind w:left="29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4"/>
        </w:tabs>
        <w:ind w:left="3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8"/>
        </w:tabs>
        <w:ind w:left="39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4"/>
        </w:tabs>
        <w:ind w:left="4514" w:hanging="1440"/>
      </w:pPr>
      <w:rPr>
        <w:rFonts w:hint="default"/>
      </w:rPr>
    </w:lvl>
  </w:abstractNum>
  <w:abstractNum w:abstractNumId="6">
    <w:nsid w:val="09C62826"/>
    <w:multiLevelType w:val="multilevel"/>
    <w:tmpl w:val="9AB21A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C606095"/>
    <w:multiLevelType w:val="multilevel"/>
    <w:tmpl w:val="08A88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AB6EDE"/>
    <w:multiLevelType w:val="multilevel"/>
    <w:tmpl w:val="FA2859A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2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2A33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7861D42"/>
    <w:multiLevelType w:val="multilevel"/>
    <w:tmpl w:val="A6E40AD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36D429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13B70"/>
    <w:multiLevelType w:val="multilevel"/>
    <w:tmpl w:val="FEC42B6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4">
    <w:nsid w:val="506C17ED"/>
    <w:multiLevelType w:val="multilevel"/>
    <w:tmpl w:val="FA2859A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2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4DE088C"/>
    <w:multiLevelType w:val="multilevel"/>
    <w:tmpl w:val="DF8474B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8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58161790"/>
    <w:multiLevelType w:val="multilevel"/>
    <w:tmpl w:val="468A6A7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72"/>
        </w:tabs>
        <w:ind w:left="1072" w:hanging="504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584B74EB"/>
    <w:multiLevelType w:val="multilevel"/>
    <w:tmpl w:val="DF8474B0"/>
    <w:styleLink w:val="Styl1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43">
    <w:nsid w:val="5D043B05"/>
    <w:multiLevelType w:val="multilevel"/>
    <w:tmpl w:val="02F841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E2612D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F03FD0"/>
    <w:multiLevelType w:val="multilevel"/>
    <w:tmpl w:val="DF8474B0"/>
    <w:numStyleLink w:val="Styl1"/>
  </w:abstractNum>
  <w:abstractNum w:abstractNumId="50">
    <w:nsid w:val="78510B9A"/>
    <w:multiLevelType w:val="hybridMultilevel"/>
    <w:tmpl w:val="9384D48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3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54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7EAF4765"/>
    <w:multiLevelType w:val="multilevel"/>
    <w:tmpl w:val="9AB21A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7"/>
  </w:num>
  <w:num w:numId="3">
    <w:abstractNumId w:val="48"/>
  </w:num>
  <w:num w:numId="4">
    <w:abstractNumId w:val="31"/>
  </w:num>
  <w:num w:numId="5">
    <w:abstractNumId w:val="2"/>
  </w:num>
  <w:num w:numId="6">
    <w:abstractNumId w:val="30"/>
  </w:num>
  <w:num w:numId="7">
    <w:abstractNumId w:val="52"/>
  </w:num>
  <w:num w:numId="8">
    <w:abstractNumId w:val="33"/>
  </w:num>
  <w:num w:numId="9">
    <w:abstractNumId w:val="47"/>
  </w:num>
  <w:num w:numId="10">
    <w:abstractNumId w:val="25"/>
  </w:num>
  <w:num w:numId="11">
    <w:abstractNumId w:val="32"/>
  </w:num>
  <w:num w:numId="12">
    <w:abstractNumId w:val="13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12"/>
  </w:num>
  <w:num w:numId="18">
    <w:abstractNumId w:val="51"/>
  </w:num>
  <w:num w:numId="19">
    <w:abstractNumId w:val="4"/>
  </w:num>
  <w:num w:numId="20">
    <w:abstractNumId w:val="19"/>
  </w:num>
  <w:num w:numId="21">
    <w:abstractNumId w:val="35"/>
  </w:num>
  <w:num w:numId="22">
    <w:abstractNumId w:val="21"/>
  </w:num>
  <w:num w:numId="23">
    <w:abstractNumId w:val="28"/>
  </w:num>
  <w:num w:numId="24">
    <w:abstractNumId w:val="15"/>
  </w:num>
  <w:num w:numId="25">
    <w:abstractNumId w:val="54"/>
  </w:num>
  <w:num w:numId="26">
    <w:abstractNumId w:val="56"/>
  </w:num>
  <w:num w:numId="27">
    <w:abstractNumId w:val="14"/>
  </w:num>
  <w:num w:numId="28">
    <w:abstractNumId w:val="44"/>
  </w:num>
  <w:num w:numId="29">
    <w:abstractNumId w:val="29"/>
  </w:num>
  <w:num w:numId="30">
    <w:abstractNumId w:val="41"/>
  </w:num>
  <w:num w:numId="31">
    <w:abstractNumId w:val="22"/>
  </w:num>
  <w:num w:numId="32">
    <w:abstractNumId w:val="46"/>
  </w:num>
  <w:num w:numId="33">
    <w:abstractNumId w:val="5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"/>
  </w:num>
  <w:num w:numId="36">
    <w:abstractNumId w:val="23"/>
  </w:num>
  <w:num w:numId="37">
    <w:abstractNumId w:val="18"/>
  </w:num>
  <w:num w:numId="38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6"/>
  </w:num>
  <w:num w:numId="41">
    <w:abstractNumId w:val="5"/>
  </w:num>
  <w:num w:numId="42">
    <w:abstractNumId w:val="39"/>
  </w:num>
  <w:num w:numId="43">
    <w:abstractNumId w:val="40"/>
  </w:num>
  <w:num w:numId="44">
    <w:abstractNumId w:val="49"/>
  </w:num>
  <w:num w:numId="45">
    <w:abstractNumId w:val="10"/>
  </w:num>
  <w:num w:numId="46">
    <w:abstractNumId w:val="24"/>
  </w:num>
  <w:num w:numId="47">
    <w:abstractNumId w:val="45"/>
  </w:num>
  <w:num w:numId="48">
    <w:abstractNumId w:val="36"/>
  </w:num>
  <w:num w:numId="49">
    <w:abstractNumId w:val="9"/>
  </w:num>
  <w:num w:numId="50">
    <w:abstractNumId w:val="0"/>
  </w:num>
  <w:num w:numId="51">
    <w:abstractNumId w:val="55"/>
  </w:num>
  <w:num w:numId="52">
    <w:abstractNumId w:val="34"/>
  </w:num>
  <w:num w:numId="53">
    <w:abstractNumId w:val="11"/>
  </w:num>
  <w:num w:numId="54">
    <w:abstractNumId w:val="27"/>
  </w:num>
  <w:num w:numId="55">
    <w:abstractNumId w:val="3"/>
  </w:num>
  <w:num w:numId="56">
    <w:abstractNumId w:val="7"/>
  </w:num>
  <w:num w:numId="57">
    <w:abstractNumId w:val="43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3073"/>
    <w:rsid w:val="00003DDB"/>
    <w:rsid w:val="00004F04"/>
    <w:rsid w:val="00005F5C"/>
    <w:rsid w:val="000107DB"/>
    <w:rsid w:val="00010998"/>
    <w:rsid w:val="00011CED"/>
    <w:rsid w:val="000130D4"/>
    <w:rsid w:val="00013871"/>
    <w:rsid w:val="0001410D"/>
    <w:rsid w:val="0001425A"/>
    <w:rsid w:val="0001646D"/>
    <w:rsid w:val="00016AFB"/>
    <w:rsid w:val="00017B1E"/>
    <w:rsid w:val="000206C6"/>
    <w:rsid w:val="00024DD6"/>
    <w:rsid w:val="00027602"/>
    <w:rsid w:val="0003310F"/>
    <w:rsid w:val="00034411"/>
    <w:rsid w:val="00036743"/>
    <w:rsid w:val="00037198"/>
    <w:rsid w:val="00037FA0"/>
    <w:rsid w:val="000431EE"/>
    <w:rsid w:val="000434E8"/>
    <w:rsid w:val="000501F7"/>
    <w:rsid w:val="00054677"/>
    <w:rsid w:val="00057BF0"/>
    <w:rsid w:val="00061C54"/>
    <w:rsid w:val="0006526A"/>
    <w:rsid w:val="000661E4"/>
    <w:rsid w:val="00066E00"/>
    <w:rsid w:val="000703BA"/>
    <w:rsid w:val="000719CF"/>
    <w:rsid w:val="000727B4"/>
    <w:rsid w:val="00073338"/>
    <w:rsid w:val="00075112"/>
    <w:rsid w:val="0007701C"/>
    <w:rsid w:val="00080217"/>
    <w:rsid w:val="00084525"/>
    <w:rsid w:val="0008482E"/>
    <w:rsid w:val="00085896"/>
    <w:rsid w:val="00087A59"/>
    <w:rsid w:val="00091F4D"/>
    <w:rsid w:val="0009273A"/>
    <w:rsid w:val="00094389"/>
    <w:rsid w:val="000947F2"/>
    <w:rsid w:val="00094D08"/>
    <w:rsid w:val="00096C6E"/>
    <w:rsid w:val="00097E72"/>
    <w:rsid w:val="000A0B32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159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7D0E"/>
    <w:rsid w:val="000F1E65"/>
    <w:rsid w:val="000F2BC1"/>
    <w:rsid w:val="000F4280"/>
    <w:rsid w:val="000F6792"/>
    <w:rsid w:val="000F7FB3"/>
    <w:rsid w:val="00100F06"/>
    <w:rsid w:val="00102A19"/>
    <w:rsid w:val="001043C8"/>
    <w:rsid w:val="00104BEF"/>
    <w:rsid w:val="00105397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5AC6"/>
    <w:rsid w:val="00126CD4"/>
    <w:rsid w:val="00126DF1"/>
    <w:rsid w:val="00131444"/>
    <w:rsid w:val="00136ECA"/>
    <w:rsid w:val="00141F6C"/>
    <w:rsid w:val="00142AA8"/>
    <w:rsid w:val="0014740C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427B"/>
    <w:rsid w:val="001776B2"/>
    <w:rsid w:val="00177AC8"/>
    <w:rsid w:val="0018697A"/>
    <w:rsid w:val="00190C14"/>
    <w:rsid w:val="001913D0"/>
    <w:rsid w:val="001922CB"/>
    <w:rsid w:val="00193542"/>
    <w:rsid w:val="00194650"/>
    <w:rsid w:val="00194DC2"/>
    <w:rsid w:val="00195267"/>
    <w:rsid w:val="00195C09"/>
    <w:rsid w:val="0019615A"/>
    <w:rsid w:val="001A2348"/>
    <w:rsid w:val="001A49ED"/>
    <w:rsid w:val="001A7EB7"/>
    <w:rsid w:val="001B0F46"/>
    <w:rsid w:val="001B1D2B"/>
    <w:rsid w:val="001B26D8"/>
    <w:rsid w:val="001B3198"/>
    <w:rsid w:val="001B4AC6"/>
    <w:rsid w:val="001B5B84"/>
    <w:rsid w:val="001C1B35"/>
    <w:rsid w:val="001C2E31"/>
    <w:rsid w:val="001D2B20"/>
    <w:rsid w:val="001D3E14"/>
    <w:rsid w:val="001D50DA"/>
    <w:rsid w:val="001D67AA"/>
    <w:rsid w:val="001D6C9F"/>
    <w:rsid w:val="001D7918"/>
    <w:rsid w:val="001D7C2A"/>
    <w:rsid w:val="001E2452"/>
    <w:rsid w:val="001E251B"/>
    <w:rsid w:val="001E3619"/>
    <w:rsid w:val="001E4FB1"/>
    <w:rsid w:val="001E7EA3"/>
    <w:rsid w:val="001F2566"/>
    <w:rsid w:val="001F2BD8"/>
    <w:rsid w:val="001F7BCB"/>
    <w:rsid w:val="00202709"/>
    <w:rsid w:val="00204A5C"/>
    <w:rsid w:val="00205261"/>
    <w:rsid w:val="00205AD2"/>
    <w:rsid w:val="00210B08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27B44"/>
    <w:rsid w:val="002331E3"/>
    <w:rsid w:val="00237A53"/>
    <w:rsid w:val="0024144C"/>
    <w:rsid w:val="00241C2B"/>
    <w:rsid w:val="0024736D"/>
    <w:rsid w:val="00251AB5"/>
    <w:rsid w:val="0025255F"/>
    <w:rsid w:val="0025420F"/>
    <w:rsid w:val="002550B1"/>
    <w:rsid w:val="002561F8"/>
    <w:rsid w:val="0025632B"/>
    <w:rsid w:val="0025776C"/>
    <w:rsid w:val="002578DD"/>
    <w:rsid w:val="00257BE2"/>
    <w:rsid w:val="002609F2"/>
    <w:rsid w:val="002610D6"/>
    <w:rsid w:val="00266371"/>
    <w:rsid w:val="00266423"/>
    <w:rsid w:val="00270849"/>
    <w:rsid w:val="00271068"/>
    <w:rsid w:val="00276112"/>
    <w:rsid w:val="0027715E"/>
    <w:rsid w:val="00287100"/>
    <w:rsid w:val="00291E83"/>
    <w:rsid w:val="002A06A3"/>
    <w:rsid w:val="002A0C6A"/>
    <w:rsid w:val="002A18F1"/>
    <w:rsid w:val="002A1E47"/>
    <w:rsid w:val="002A29F0"/>
    <w:rsid w:val="002A35B6"/>
    <w:rsid w:val="002A4067"/>
    <w:rsid w:val="002A4E24"/>
    <w:rsid w:val="002A787C"/>
    <w:rsid w:val="002A79C5"/>
    <w:rsid w:val="002A7C22"/>
    <w:rsid w:val="002B06F2"/>
    <w:rsid w:val="002B7A9C"/>
    <w:rsid w:val="002C2ABF"/>
    <w:rsid w:val="002C33BB"/>
    <w:rsid w:val="002C570C"/>
    <w:rsid w:val="002C7C7A"/>
    <w:rsid w:val="002D2572"/>
    <w:rsid w:val="002D2575"/>
    <w:rsid w:val="002D2CE3"/>
    <w:rsid w:val="002D3EA6"/>
    <w:rsid w:val="002D70D5"/>
    <w:rsid w:val="002D7746"/>
    <w:rsid w:val="002E1566"/>
    <w:rsid w:val="002E1B76"/>
    <w:rsid w:val="002E1D13"/>
    <w:rsid w:val="002E240C"/>
    <w:rsid w:val="002E2769"/>
    <w:rsid w:val="002E4314"/>
    <w:rsid w:val="002E4523"/>
    <w:rsid w:val="002E5840"/>
    <w:rsid w:val="002E5DED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2F7E27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4BA7"/>
    <w:rsid w:val="003166DC"/>
    <w:rsid w:val="00321C9D"/>
    <w:rsid w:val="003249BF"/>
    <w:rsid w:val="0032607F"/>
    <w:rsid w:val="0032681B"/>
    <w:rsid w:val="00326F54"/>
    <w:rsid w:val="00331506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5C24"/>
    <w:rsid w:val="0034753F"/>
    <w:rsid w:val="0035123D"/>
    <w:rsid w:val="00352319"/>
    <w:rsid w:val="00353844"/>
    <w:rsid w:val="00353E82"/>
    <w:rsid w:val="00354093"/>
    <w:rsid w:val="0035506C"/>
    <w:rsid w:val="003554B4"/>
    <w:rsid w:val="00357828"/>
    <w:rsid w:val="003621B0"/>
    <w:rsid w:val="00362306"/>
    <w:rsid w:val="003628BF"/>
    <w:rsid w:val="00363FD8"/>
    <w:rsid w:val="00366A17"/>
    <w:rsid w:val="00366F02"/>
    <w:rsid w:val="003756F2"/>
    <w:rsid w:val="003769C3"/>
    <w:rsid w:val="0038013A"/>
    <w:rsid w:val="00384FE0"/>
    <w:rsid w:val="003860EF"/>
    <w:rsid w:val="003905E3"/>
    <w:rsid w:val="0039537E"/>
    <w:rsid w:val="003A3C75"/>
    <w:rsid w:val="003A4A16"/>
    <w:rsid w:val="003A5809"/>
    <w:rsid w:val="003A5A78"/>
    <w:rsid w:val="003A6333"/>
    <w:rsid w:val="003A6A0E"/>
    <w:rsid w:val="003B1142"/>
    <w:rsid w:val="003B653D"/>
    <w:rsid w:val="003B7703"/>
    <w:rsid w:val="003C1820"/>
    <w:rsid w:val="003C2F3D"/>
    <w:rsid w:val="003C349C"/>
    <w:rsid w:val="003C6AE8"/>
    <w:rsid w:val="003C75EF"/>
    <w:rsid w:val="003D104F"/>
    <w:rsid w:val="003D11AC"/>
    <w:rsid w:val="003D2488"/>
    <w:rsid w:val="003D2772"/>
    <w:rsid w:val="003D2805"/>
    <w:rsid w:val="003D5B42"/>
    <w:rsid w:val="003D7C3B"/>
    <w:rsid w:val="003E16CC"/>
    <w:rsid w:val="003E76C8"/>
    <w:rsid w:val="003F0EF5"/>
    <w:rsid w:val="003F1AF1"/>
    <w:rsid w:val="003F2C84"/>
    <w:rsid w:val="003F2D5F"/>
    <w:rsid w:val="003F41A5"/>
    <w:rsid w:val="003F57A0"/>
    <w:rsid w:val="004009A9"/>
    <w:rsid w:val="004059C9"/>
    <w:rsid w:val="0040783C"/>
    <w:rsid w:val="00410191"/>
    <w:rsid w:val="0041039F"/>
    <w:rsid w:val="004110B1"/>
    <w:rsid w:val="00412756"/>
    <w:rsid w:val="00413425"/>
    <w:rsid w:val="00413890"/>
    <w:rsid w:val="004139FF"/>
    <w:rsid w:val="00414A43"/>
    <w:rsid w:val="004206DA"/>
    <w:rsid w:val="004213CC"/>
    <w:rsid w:val="00421547"/>
    <w:rsid w:val="00422231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63C"/>
    <w:rsid w:val="00444B6C"/>
    <w:rsid w:val="00450D64"/>
    <w:rsid w:val="00451492"/>
    <w:rsid w:val="00451B9F"/>
    <w:rsid w:val="004550FD"/>
    <w:rsid w:val="00457906"/>
    <w:rsid w:val="00460CF8"/>
    <w:rsid w:val="0046278C"/>
    <w:rsid w:val="00463017"/>
    <w:rsid w:val="00463290"/>
    <w:rsid w:val="00465EEA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82048"/>
    <w:rsid w:val="004847D5"/>
    <w:rsid w:val="00490FD3"/>
    <w:rsid w:val="004925EC"/>
    <w:rsid w:val="0049328D"/>
    <w:rsid w:val="00493592"/>
    <w:rsid w:val="004A143B"/>
    <w:rsid w:val="004A2190"/>
    <w:rsid w:val="004A235A"/>
    <w:rsid w:val="004A274B"/>
    <w:rsid w:val="004A6F93"/>
    <w:rsid w:val="004B0BA3"/>
    <w:rsid w:val="004B1438"/>
    <w:rsid w:val="004B1A3D"/>
    <w:rsid w:val="004B2524"/>
    <w:rsid w:val="004B2E34"/>
    <w:rsid w:val="004B3D99"/>
    <w:rsid w:val="004B51E4"/>
    <w:rsid w:val="004C172F"/>
    <w:rsid w:val="004C512F"/>
    <w:rsid w:val="004C5783"/>
    <w:rsid w:val="004C5C52"/>
    <w:rsid w:val="004C771B"/>
    <w:rsid w:val="004D085E"/>
    <w:rsid w:val="004D0F24"/>
    <w:rsid w:val="004D1CE5"/>
    <w:rsid w:val="004D1FAE"/>
    <w:rsid w:val="004D208D"/>
    <w:rsid w:val="004D2F7D"/>
    <w:rsid w:val="004D5E96"/>
    <w:rsid w:val="004E12A2"/>
    <w:rsid w:val="004E16CF"/>
    <w:rsid w:val="004E241F"/>
    <w:rsid w:val="004E2ABD"/>
    <w:rsid w:val="004E5220"/>
    <w:rsid w:val="004E525F"/>
    <w:rsid w:val="004E7080"/>
    <w:rsid w:val="004E7ACC"/>
    <w:rsid w:val="004F2B01"/>
    <w:rsid w:val="004F398B"/>
    <w:rsid w:val="004F40E9"/>
    <w:rsid w:val="004F76EC"/>
    <w:rsid w:val="004F7AC6"/>
    <w:rsid w:val="0050123C"/>
    <w:rsid w:val="00501B2B"/>
    <w:rsid w:val="00505BD0"/>
    <w:rsid w:val="0051106A"/>
    <w:rsid w:val="0051281A"/>
    <w:rsid w:val="00513B19"/>
    <w:rsid w:val="0051650B"/>
    <w:rsid w:val="00517B22"/>
    <w:rsid w:val="00523A32"/>
    <w:rsid w:val="00524C9A"/>
    <w:rsid w:val="005251B7"/>
    <w:rsid w:val="0052697E"/>
    <w:rsid w:val="0053175D"/>
    <w:rsid w:val="00534D33"/>
    <w:rsid w:val="00541222"/>
    <w:rsid w:val="005428FB"/>
    <w:rsid w:val="00544C0D"/>
    <w:rsid w:val="00547C38"/>
    <w:rsid w:val="005503D7"/>
    <w:rsid w:val="00551525"/>
    <w:rsid w:val="00551BE7"/>
    <w:rsid w:val="00552F50"/>
    <w:rsid w:val="005531D4"/>
    <w:rsid w:val="005543E1"/>
    <w:rsid w:val="00554C85"/>
    <w:rsid w:val="0055640C"/>
    <w:rsid w:val="00557601"/>
    <w:rsid w:val="00565EF4"/>
    <w:rsid w:val="00566D70"/>
    <w:rsid w:val="005703EC"/>
    <w:rsid w:val="005714F8"/>
    <w:rsid w:val="00571E02"/>
    <w:rsid w:val="0057269A"/>
    <w:rsid w:val="00572A1D"/>
    <w:rsid w:val="00574258"/>
    <w:rsid w:val="005747E2"/>
    <w:rsid w:val="0057586D"/>
    <w:rsid w:val="005763DC"/>
    <w:rsid w:val="00576AD7"/>
    <w:rsid w:val="00582969"/>
    <w:rsid w:val="005834B1"/>
    <w:rsid w:val="00587A77"/>
    <w:rsid w:val="00591CDC"/>
    <w:rsid w:val="0059311E"/>
    <w:rsid w:val="00593505"/>
    <w:rsid w:val="00594268"/>
    <w:rsid w:val="00594627"/>
    <w:rsid w:val="00594DCA"/>
    <w:rsid w:val="00595C18"/>
    <w:rsid w:val="00596DAD"/>
    <w:rsid w:val="00597EA5"/>
    <w:rsid w:val="005A00E6"/>
    <w:rsid w:val="005A3E77"/>
    <w:rsid w:val="005A7200"/>
    <w:rsid w:val="005A7B0E"/>
    <w:rsid w:val="005B009C"/>
    <w:rsid w:val="005B0C04"/>
    <w:rsid w:val="005B21C5"/>
    <w:rsid w:val="005B22EC"/>
    <w:rsid w:val="005B39C6"/>
    <w:rsid w:val="005B57F9"/>
    <w:rsid w:val="005B5F38"/>
    <w:rsid w:val="005B6DF7"/>
    <w:rsid w:val="005C3E39"/>
    <w:rsid w:val="005C444F"/>
    <w:rsid w:val="005C4536"/>
    <w:rsid w:val="005C5FA8"/>
    <w:rsid w:val="005D071E"/>
    <w:rsid w:val="005D1C33"/>
    <w:rsid w:val="005D1E5A"/>
    <w:rsid w:val="005D1EF5"/>
    <w:rsid w:val="005D3ECF"/>
    <w:rsid w:val="005D5DA5"/>
    <w:rsid w:val="005E0B37"/>
    <w:rsid w:val="005E10AC"/>
    <w:rsid w:val="005E19AD"/>
    <w:rsid w:val="005E225C"/>
    <w:rsid w:val="005E319A"/>
    <w:rsid w:val="005E3276"/>
    <w:rsid w:val="005E4900"/>
    <w:rsid w:val="005E4CA7"/>
    <w:rsid w:val="005E6DEE"/>
    <w:rsid w:val="005F296B"/>
    <w:rsid w:val="005F3EB7"/>
    <w:rsid w:val="005F4ABE"/>
    <w:rsid w:val="005F5809"/>
    <w:rsid w:val="005F6CDA"/>
    <w:rsid w:val="006003C9"/>
    <w:rsid w:val="006034D1"/>
    <w:rsid w:val="00604DDA"/>
    <w:rsid w:val="00605959"/>
    <w:rsid w:val="00610BB6"/>
    <w:rsid w:val="00611257"/>
    <w:rsid w:val="00613518"/>
    <w:rsid w:val="006203BF"/>
    <w:rsid w:val="00621025"/>
    <w:rsid w:val="00623754"/>
    <w:rsid w:val="00624564"/>
    <w:rsid w:val="0062603A"/>
    <w:rsid w:val="006269AB"/>
    <w:rsid w:val="0063060F"/>
    <w:rsid w:val="006314CC"/>
    <w:rsid w:val="00631D72"/>
    <w:rsid w:val="00634290"/>
    <w:rsid w:val="0063471A"/>
    <w:rsid w:val="00640ED3"/>
    <w:rsid w:val="00641518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1A13"/>
    <w:rsid w:val="0066232B"/>
    <w:rsid w:val="0066480A"/>
    <w:rsid w:val="00664D35"/>
    <w:rsid w:val="0066559C"/>
    <w:rsid w:val="0066676A"/>
    <w:rsid w:val="00666CDA"/>
    <w:rsid w:val="006707D3"/>
    <w:rsid w:val="0067260B"/>
    <w:rsid w:val="00674A87"/>
    <w:rsid w:val="00677588"/>
    <w:rsid w:val="00681267"/>
    <w:rsid w:val="006818F3"/>
    <w:rsid w:val="0068472F"/>
    <w:rsid w:val="00685D64"/>
    <w:rsid w:val="00686D16"/>
    <w:rsid w:val="00687B34"/>
    <w:rsid w:val="006907EB"/>
    <w:rsid w:val="00690C08"/>
    <w:rsid w:val="006927E0"/>
    <w:rsid w:val="00694A09"/>
    <w:rsid w:val="006971A6"/>
    <w:rsid w:val="006A0A07"/>
    <w:rsid w:val="006A1209"/>
    <w:rsid w:val="006A6CA9"/>
    <w:rsid w:val="006B0A46"/>
    <w:rsid w:val="006B16A5"/>
    <w:rsid w:val="006B1F6B"/>
    <w:rsid w:val="006B22F8"/>
    <w:rsid w:val="006B2E73"/>
    <w:rsid w:val="006B3976"/>
    <w:rsid w:val="006B4AC0"/>
    <w:rsid w:val="006B7AD9"/>
    <w:rsid w:val="006B7AF9"/>
    <w:rsid w:val="006C1209"/>
    <w:rsid w:val="006C182E"/>
    <w:rsid w:val="006C5B4B"/>
    <w:rsid w:val="006D0C52"/>
    <w:rsid w:val="006D198C"/>
    <w:rsid w:val="006D2736"/>
    <w:rsid w:val="006D69DF"/>
    <w:rsid w:val="006E0F29"/>
    <w:rsid w:val="006E1FE7"/>
    <w:rsid w:val="006E31A8"/>
    <w:rsid w:val="006E3C80"/>
    <w:rsid w:val="006E7AC2"/>
    <w:rsid w:val="006E7D2B"/>
    <w:rsid w:val="006F1A72"/>
    <w:rsid w:val="006F28DF"/>
    <w:rsid w:val="006F3728"/>
    <w:rsid w:val="00700C4B"/>
    <w:rsid w:val="00704CF4"/>
    <w:rsid w:val="00706693"/>
    <w:rsid w:val="00706904"/>
    <w:rsid w:val="00706FBB"/>
    <w:rsid w:val="007140D5"/>
    <w:rsid w:val="00721DC9"/>
    <w:rsid w:val="00724818"/>
    <w:rsid w:val="00727B2E"/>
    <w:rsid w:val="00733A9F"/>
    <w:rsid w:val="00735195"/>
    <w:rsid w:val="007357DE"/>
    <w:rsid w:val="00735DF1"/>
    <w:rsid w:val="00736323"/>
    <w:rsid w:val="00741663"/>
    <w:rsid w:val="0074295B"/>
    <w:rsid w:val="00742E49"/>
    <w:rsid w:val="0074346A"/>
    <w:rsid w:val="00745407"/>
    <w:rsid w:val="00750A91"/>
    <w:rsid w:val="0075374C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A1996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19E5"/>
    <w:rsid w:val="007C60F5"/>
    <w:rsid w:val="007C630C"/>
    <w:rsid w:val="007C6D20"/>
    <w:rsid w:val="007C7B11"/>
    <w:rsid w:val="007D0D20"/>
    <w:rsid w:val="007D1DA7"/>
    <w:rsid w:val="007D556F"/>
    <w:rsid w:val="007D71E9"/>
    <w:rsid w:val="007E03F1"/>
    <w:rsid w:val="007E1227"/>
    <w:rsid w:val="007E35E2"/>
    <w:rsid w:val="007E77B9"/>
    <w:rsid w:val="007F0903"/>
    <w:rsid w:val="007F1CDF"/>
    <w:rsid w:val="007F4BEB"/>
    <w:rsid w:val="007F63F7"/>
    <w:rsid w:val="007F764A"/>
    <w:rsid w:val="007F789D"/>
    <w:rsid w:val="0080247B"/>
    <w:rsid w:val="00802662"/>
    <w:rsid w:val="00802F1E"/>
    <w:rsid w:val="008041CD"/>
    <w:rsid w:val="00805C20"/>
    <w:rsid w:val="00806163"/>
    <w:rsid w:val="00806346"/>
    <w:rsid w:val="00807136"/>
    <w:rsid w:val="00814B1B"/>
    <w:rsid w:val="008159F2"/>
    <w:rsid w:val="00815B05"/>
    <w:rsid w:val="00815C64"/>
    <w:rsid w:val="00822972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36170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53F3A"/>
    <w:rsid w:val="008603E4"/>
    <w:rsid w:val="00863AE1"/>
    <w:rsid w:val="008642CF"/>
    <w:rsid w:val="008665E2"/>
    <w:rsid w:val="00873DF3"/>
    <w:rsid w:val="00873F3A"/>
    <w:rsid w:val="00875506"/>
    <w:rsid w:val="0087575D"/>
    <w:rsid w:val="008778BB"/>
    <w:rsid w:val="008809E5"/>
    <w:rsid w:val="008836DA"/>
    <w:rsid w:val="00887F5B"/>
    <w:rsid w:val="00891109"/>
    <w:rsid w:val="008913F4"/>
    <w:rsid w:val="008922E7"/>
    <w:rsid w:val="0089246C"/>
    <w:rsid w:val="008929C6"/>
    <w:rsid w:val="00892BD7"/>
    <w:rsid w:val="00892F3C"/>
    <w:rsid w:val="008A06F9"/>
    <w:rsid w:val="008A44F5"/>
    <w:rsid w:val="008A4F73"/>
    <w:rsid w:val="008A632E"/>
    <w:rsid w:val="008A6CE3"/>
    <w:rsid w:val="008B007F"/>
    <w:rsid w:val="008B2257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E116D"/>
    <w:rsid w:val="008E1C82"/>
    <w:rsid w:val="008E27C2"/>
    <w:rsid w:val="008F459D"/>
    <w:rsid w:val="0090091C"/>
    <w:rsid w:val="00901D70"/>
    <w:rsid w:val="009023CD"/>
    <w:rsid w:val="00902446"/>
    <w:rsid w:val="00903FE0"/>
    <w:rsid w:val="00904C2A"/>
    <w:rsid w:val="009050ED"/>
    <w:rsid w:val="00905BFE"/>
    <w:rsid w:val="00907E46"/>
    <w:rsid w:val="00914A9D"/>
    <w:rsid w:val="00915E5C"/>
    <w:rsid w:val="009211CA"/>
    <w:rsid w:val="0092339D"/>
    <w:rsid w:val="009236D0"/>
    <w:rsid w:val="00926F29"/>
    <w:rsid w:val="009272DF"/>
    <w:rsid w:val="00935FC5"/>
    <w:rsid w:val="00940401"/>
    <w:rsid w:val="00943468"/>
    <w:rsid w:val="009520B2"/>
    <w:rsid w:val="009535D7"/>
    <w:rsid w:val="00954AF6"/>
    <w:rsid w:val="009625D5"/>
    <w:rsid w:val="009647DB"/>
    <w:rsid w:val="009652DF"/>
    <w:rsid w:val="00965F67"/>
    <w:rsid w:val="0096694B"/>
    <w:rsid w:val="00967366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90BDB"/>
    <w:rsid w:val="00991D64"/>
    <w:rsid w:val="00992906"/>
    <w:rsid w:val="009976D8"/>
    <w:rsid w:val="009A0093"/>
    <w:rsid w:val="009A03BF"/>
    <w:rsid w:val="009A0720"/>
    <w:rsid w:val="009A2A3B"/>
    <w:rsid w:val="009A300B"/>
    <w:rsid w:val="009A54E3"/>
    <w:rsid w:val="009A6B37"/>
    <w:rsid w:val="009A7167"/>
    <w:rsid w:val="009B0D13"/>
    <w:rsid w:val="009B3324"/>
    <w:rsid w:val="009B4E95"/>
    <w:rsid w:val="009C1085"/>
    <w:rsid w:val="009C1CA9"/>
    <w:rsid w:val="009C662E"/>
    <w:rsid w:val="009C7AFB"/>
    <w:rsid w:val="009D1346"/>
    <w:rsid w:val="009D1E8B"/>
    <w:rsid w:val="009D510E"/>
    <w:rsid w:val="009D5908"/>
    <w:rsid w:val="009D5EF1"/>
    <w:rsid w:val="009E0323"/>
    <w:rsid w:val="009E0583"/>
    <w:rsid w:val="009E1B8A"/>
    <w:rsid w:val="009E2E14"/>
    <w:rsid w:val="009E7DAA"/>
    <w:rsid w:val="009F0D8D"/>
    <w:rsid w:val="009F129C"/>
    <w:rsid w:val="009F26B9"/>
    <w:rsid w:val="009F4350"/>
    <w:rsid w:val="009F7D20"/>
    <w:rsid w:val="00A01361"/>
    <w:rsid w:val="00A01CD4"/>
    <w:rsid w:val="00A037D0"/>
    <w:rsid w:val="00A04674"/>
    <w:rsid w:val="00A06395"/>
    <w:rsid w:val="00A075D3"/>
    <w:rsid w:val="00A11AC2"/>
    <w:rsid w:val="00A12ABA"/>
    <w:rsid w:val="00A134E6"/>
    <w:rsid w:val="00A166E9"/>
    <w:rsid w:val="00A16D9D"/>
    <w:rsid w:val="00A2099E"/>
    <w:rsid w:val="00A20C17"/>
    <w:rsid w:val="00A22CFD"/>
    <w:rsid w:val="00A238DB"/>
    <w:rsid w:val="00A25141"/>
    <w:rsid w:val="00A262F6"/>
    <w:rsid w:val="00A316F3"/>
    <w:rsid w:val="00A3370B"/>
    <w:rsid w:val="00A344A8"/>
    <w:rsid w:val="00A344FB"/>
    <w:rsid w:val="00A35A38"/>
    <w:rsid w:val="00A3673A"/>
    <w:rsid w:val="00A36ADE"/>
    <w:rsid w:val="00A377EC"/>
    <w:rsid w:val="00A424EB"/>
    <w:rsid w:val="00A43A8E"/>
    <w:rsid w:val="00A44415"/>
    <w:rsid w:val="00A46C5F"/>
    <w:rsid w:val="00A46D47"/>
    <w:rsid w:val="00A54A4B"/>
    <w:rsid w:val="00A55ED1"/>
    <w:rsid w:val="00A56AB5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6C7B"/>
    <w:rsid w:val="00A823F1"/>
    <w:rsid w:val="00A828C0"/>
    <w:rsid w:val="00A83B61"/>
    <w:rsid w:val="00A847FE"/>
    <w:rsid w:val="00A85CF9"/>
    <w:rsid w:val="00A86723"/>
    <w:rsid w:val="00A903C6"/>
    <w:rsid w:val="00A919D8"/>
    <w:rsid w:val="00A922D8"/>
    <w:rsid w:val="00A964BF"/>
    <w:rsid w:val="00AA186E"/>
    <w:rsid w:val="00AA3990"/>
    <w:rsid w:val="00AA4833"/>
    <w:rsid w:val="00AA5F4F"/>
    <w:rsid w:val="00AA6752"/>
    <w:rsid w:val="00AA6D37"/>
    <w:rsid w:val="00AA74D2"/>
    <w:rsid w:val="00AB4DCF"/>
    <w:rsid w:val="00AB54B9"/>
    <w:rsid w:val="00AC2A21"/>
    <w:rsid w:val="00AC3A7A"/>
    <w:rsid w:val="00AC3E0A"/>
    <w:rsid w:val="00AC5461"/>
    <w:rsid w:val="00AC6504"/>
    <w:rsid w:val="00AD13C7"/>
    <w:rsid w:val="00AD4E18"/>
    <w:rsid w:val="00AD6973"/>
    <w:rsid w:val="00AD6C55"/>
    <w:rsid w:val="00AD6E4E"/>
    <w:rsid w:val="00AE0A41"/>
    <w:rsid w:val="00AE0D39"/>
    <w:rsid w:val="00AE17E5"/>
    <w:rsid w:val="00AE51FF"/>
    <w:rsid w:val="00AE6716"/>
    <w:rsid w:val="00AF1ED2"/>
    <w:rsid w:val="00AF3477"/>
    <w:rsid w:val="00AF53D6"/>
    <w:rsid w:val="00AF6628"/>
    <w:rsid w:val="00AF7BD3"/>
    <w:rsid w:val="00B01479"/>
    <w:rsid w:val="00B01ECC"/>
    <w:rsid w:val="00B03B7B"/>
    <w:rsid w:val="00B03CD0"/>
    <w:rsid w:val="00B04773"/>
    <w:rsid w:val="00B06BF3"/>
    <w:rsid w:val="00B10E31"/>
    <w:rsid w:val="00B13709"/>
    <w:rsid w:val="00B148B7"/>
    <w:rsid w:val="00B23715"/>
    <w:rsid w:val="00B25085"/>
    <w:rsid w:val="00B331D5"/>
    <w:rsid w:val="00B33F4F"/>
    <w:rsid w:val="00B344B6"/>
    <w:rsid w:val="00B4004E"/>
    <w:rsid w:val="00B408D9"/>
    <w:rsid w:val="00B41879"/>
    <w:rsid w:val="00B44561"/>
    <w:rsid w:val="00B47262"/>
    <w:rsid w:val="00B5002A"/>
    <w:rsid w:val="00B502CA"/>
    <w:rsid w:val="00B610A2"/>
    <w:rsid w:val="00B62B9D"/>
    <w:rsid w:val="00B62F74"/>
    <w:rsid w:val="00B64241"/>
    <w:rsid w:val="00B657F6"/>
    <w:rsid w:val="00B65D99"/>
    <w:rsid w:val="00B741DB"/>
    <w:rsid w:val="00B7774F"/>
    <w:rsid w:val="00B803E1"/>
    <w:rsid w:val="00B80890"/>
    <w:rsid w:val="00B83DE9"/>
    <w:rsid w:val="00B92574"/>
    <w:rsid w:val="00B93ECE"/>
    <w:rsid w:val="00BA0B0A"/>
    <w:rsid w:val="00BA11DE"/>
    <w:rsid w:val="00BA7A69"/>
    <w:rsid w:val="00BB0806"/>
    <w:rsid w:val="00BB11BE"/>
    <w:rsid w:val="00BB2598"/>
    <w:rsid w:val="00BB4C54"/>
    <w:rsid w:val="00BB6E9B"/>
    <w:rsid w:val="00BB74EF"/>
    <w:rsid w:val="00BC15E5"/>
    <w:rsid w:val="00BC34DE"/>
    <w:rsid w:val="00BC53EF"/>
    <w:rsid w:val="00BC6409"/>
    <w:rsid w:val="00BC7F35"/>
    <w:rsid w:val="00BD147E"/>
    <w:rsid w:val="00BD43B7"/>
    <w:rsid w:val="00BE0539"/>
    <w:rsid w:val="00BE1293"/>
    <w:rsid w:val="00BE200D"/>
    <w:rsid w:val="00BE2830"/>
    <w:rsid w:val="00BE38F0"/>
    <w:rsid w:val="00BF0627"/>
    <w:rsid w:val="00BF6879"/>
    <w:rsid w:val="00C05CEB"/>
    <w:rsid w:val="00C0646A"/>
    <w:rsid w:val="00C11C60"/>
    <w:rsid w:val="00C12B92"/>
    <w:rsid w:val="00C13A37"/>
    <w:rsid w:val="00C13EAF"/>
    <w:rsid w:val="00C15A27"/>
    <w:rsid w:val="00C16150"/>
    <w:rsid w:val="00C2447C"/>
    <w:rsid w:val="00C327F2"/>
    <w:rsid w:val="00C34351"/>
    <w:rsid w:val="00C37153"/>
    <w:rsid w:val="00C42755"/>
    <w:rsid w:val="00C42AB4"/>
    <w:rsid w:val="00C44630"/>
    <w:rsid w:val="00C44FCB"/>
    <w:rsid w:val="00C47209"/>
    <w:rsid w:val="00C47694"/>
    <w:rsid w:val="00C5088A"/>
    <w:rsid w:val="00C50E9C"/>
    <w:rsid w:val="00C55516"/>
    <w:rsid w:val="00C556F0"/>
    <w:rsid w:val="00C55D16"/>
    <w:rsid w:val="00C634DA"/>
    <w:rsid w:val="00C643C1"/>
    <w:rsid w:val="00C6476D"/>
    <w:rsid w:val="00C656C3"/>
    <w:rsid w:val="00C660F1"/>
    <w:rsid w:val="00C70405"/>
    <w:rsid w:val="00C76C92"/>
    <w:rsid w:val="00C80360"/>
    <w:rsid w:val="00C80524"/>
    <w:rsid w:val="00C85174"/>
    <w:rsid w:val="00C9085D"/>
    <w:rsid w:val="00C92BFD"/>
    <w:rsid w:val="00C92D5B"/>
    <w:rsid w:val="00C95B93"/>
    <w:rsid w:val="00CA4A70"/>
    <w:rsid w:val="00CA4AA8"/>
    <w:rsid w:val="00CA5EC4"/>
    <w:rsid w:val="00CA7B90"/>
    <w:rsid w:val="00CB1EBB"/>
    <w:rsid w:val="00CB2BFA"/>
    <w:rsid w:val="00CC1652"/>
    <w:rsid w:val="00CC6A8F"/>
    <w:rsid w:val="00CD057C"/>
    <w:rsid w:val="00CD193F"/>
    <w:rsid w:val="00CD2FDD"/>
    <w:rsid w:val="00CE6477"/>
    <w:rsid w:val="00CE7215"/>
    <w:rsid w:val="00CE747E"/>
    <w:rsid w:val="00CE7EBF"/>
    <w:rsid w:val="00CF0E6A"/>
    <w:rsid w:val="00CF347F"/>
    <w:rsid w:val="00CF3DE3"/>
    <w:rsid w:val="00CF413B"/>
    <w:rsid w:val="00D03EDA"/>
    <w:rsid w:val="00D04CE4"/>
    <w:rsid w:val="00D05024"/>
    <w:rsid w:val="00D07198"/>
    <w:rsid w:val="00D106BB"/>
    <w:rsid w:val="00D11F99"/>
    <w:rsid w:val="00D177A7"/>
    <w:rsid w:val="00D22865"/>
    <w:rsid w:val="00D23420"/>
    <w:rsid w:val="00D234B8"/>
    <w:rsid w:val="00D24C0A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752A"/>
    <w:rsid w:val="00D47581"/>
    <w:rsid w:val="00D479C1"/>
    <w:rsid w:val="00D502CF"/>
    <w:rsid w:val="00D50769"/>
    <w:rsid w:val="00D565E7"/>
    <w:rsid w:val="00D56708"/>
    <w:rsid w:val="00D57D60"/>
    <w:rsid w:val="00D63FB7"/>
    <w:rsid w:val="00D7074C"/>
    <w:rsid w:val="00D70935"/>
    <w:rsid w:val="00D73E21"/>
    <w:rsid w:val="00D7509C"/>
    <w:rsid w:val="00D75EE0"/>
    <w:rsid w:val="00D767AC"/>
    <w:rsid w:val="00D87D35"/>
    <w:rsid w:val="00D94B26"/>
    <w:rsid w:val="00D96592"/>
    <w:rsid w:val="00D96952"/>
    <w:rsid w:val="00DA2E9A"/>
    <w:rsid w:val="00DA37A1"/>
    <w:rsid w:val="00DA57D0"/>
    <w:rsid w:val="00DA64B2"/>
    <w:rsid w:val="00DA6998"/>
    <w:rsid w:val="00DA70A9"/>
    <w:rsid w:val="00DB0AC9"/>
    <w:rsid w:val="00DB1364"/>
    <w:rsid w:val="00DB191F"/>
    <w:rsid w:val="00DB5CFE"/>
    <w:rsid w:val="00DB6CB1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92F"/>
    <w:rsid w:val="00DE7666"/>
    <w:rsid w:val="00DE7D39"/>
    <w:rsid w:val="00DE7F28"/>
    <w:rsid w:val="00DF01C9"/>
    <w:rsid w:val="00DF04F6"/>
    <w:rsid w:val="00DF06C7"/>
    <w:rsid w:val="00DF1FB6"/>
    <w:rsid w:val="00DF251E"/>
    <w:rsid w:val="00DF4083"/>
    <w:rsid w:val="00DF617E"/>
    <w:rsid w:val="00E01B1B"/>
    <w:rsid w:val="00E01F20"/>
    <w:rsid w:val="00E02445"/>
    <w:rsid w:val="00E06247"/>
    <w:rsid w:val="00E06FB4"/>
    <w:rsid w:val="00E10D43"/>
    <w:rsid w:val="00E113EC"/>
    <w:rsid w:val="00E14069"/>
    <w:rsid w:val="00E14BCC"/>
    <w:rsid w:val="00E16CE0"/>
    <w:rsid w:val="00E20C6E"/>
    <w:rsid w:val="00E223A4"/>
    <w:rsid w:val="00E25746"/>
    <w:rsid w:val="00E262E0"/>
    <w:rsid w:val="00E2786D"/>
    <w:rsid w:val="00E31082"/>
    <w:rsid w:val="00E3121D"/>
    <w:rsid w:val="00E32B7B"/>
    <w:rsid w:val="00E36619"/>
    <w:rsid w:val="00E36D55"/>
    <w:rsid w:val="00E36E0A"/>
    <w:rsid w:val="00E376D2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524B"/>
    <w:rsid w:val="00E56222"/>
    <w:rsid w:val="00E56DFB"/>
    <w:rsid w:val="00E60471"/>
    <w:rsid w:val="00E60C18"/>
    <w:rsid w:val="00E60E06"/>
    <w:rsid w:val="00E62A80"/>
    <w:rsid w:val="00E64A18"/>
    <w:rsid w:val="00E64FDF"/>
    <w:rsid w:val="00E65293"/>
    <w:rsid w:val="00E65913"/>
    <w:rsid w:val="00E703CE"/>
    <w:rsid w:val="00E70FB4"/>
    <w:rsid w:val="00E732DC"/>
    <w:rsid w:val="00E739F9"/>
    <w:rsid w:val="00E77501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521C"/>
    <w:rsid w:val="00EA6B18"/>
    <w:rsid w:val="00EA7C77"/>
    <w:rsid w:val="00EB11FC"/>
    <w:rsid w:val="00EB2DD1"/>
    <w:rsid w:val="00EB6F60"/>
    <w:rsid w:val="00EB729C"/>
    <w:rsid w:val="00EC2E74"/>
    <w:rsid w:val="00ED35B7"/>
    <w:rsid w:val="00ED4349"/>
    <w:rsid w:val="00ED5FE7"/>
    <w:rsid w:val="00ED6CC4"/>
    <w:rsid w:val="00ED7E51"/>
    <w:rsid w:val="00EE25CF"/>
    <w:rsid w:val="00EE3F74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3049"/>
    <w:rsid w:val="00F03B4F"/>
    <w:rsid w:val="00F109B8"/>
    <w:rsid w:val="00F10D20"/>
    <w:rsid w:val="00F12614"/>
    <w:rsid w:val="00F133D5"/>
    <w:rsid w:val="00F20AAB"/>
    <w:rsid w:val="00F22E87"/>
    <w:rsid w:val="00F25A8A"/>
    <w:rsid w:val="00F26784"/>
    <w:rsid w:val="00F26A67"/>
    <w:rsid w:val="00F26DC5"/>
    <w:rsid w:val="00F33033"/>
    <w:rsid w:val="00F337AC"/>
    <w:rsid w:val="00F35813"/>
    <w:rsid w:val="00F35AC6"/>
    <w:rsid w:val="00F36858"/>
    <w:rsid w:val="00F405A2"/>
    <w:rsid w:val="00F418E9"/>
    <w:rsid w:val="00F4389C"/>
    <w:rsid w:val="00F445AD"/>
    <w:rsid w:val="00F44C90"/>
    <w:rsid w:val="00F44FA8"/>
    <w:rsid w:val="00F45027"/>
    <w:rsid w:val="00F50834"/>
    <w:rsid w:val="00F53A99"/>
    <w:rsid w:val="00F54282"/>
    <w:rsid w:val="00F55BD9"/>
    <w:rsid w:val="00F62006"/>
    <w:rsid w:val="00F642B2"/>
    <w:rsid w:val="00F70967"/>
    <w:rsid w:val="00F72D1B"/>
    <w:rsid w:val="00F74659"/>
    <w:rsid w:val="00F765D4"/>
    <w:rsid w:val="00F767AD"/>
    <w:rsid w:val="00F76F50"/>
    <w:rsid w:val="00F771A5"/>
    <w:rsid w:val="00F81A2B"/>
    <w:rsid w:val="00F842B4"/>
    <w:rsid w:val="00F84F61"/>
    <w:rsid w:val="00F872E3"/>
    <w:rsid w:val="00F962EC"/>
    <w:rsid w:val="00FA164E"/>
    <w:rsid w:val="00FA175F"/>
    <w:rsid w:val="00FA3E80"/>
    <w:rsid w:val="00FB0C21"/>
    <w:rsid w:val="00FB17BF"/>
    <w:rsid w:val="00FB29ED"/>
    <w:rsid w:val="00FB2E2E"/>
    <w:rsid w:val="00FB3D76"/>
    <w:rsid w:val="00FB3D85"/>
    <w:rsid w:val="00FB5118"/>
    <w:rsid w:val="00FB7346"/>
    <w:rsid w:val="00FC31DB"/>
    <w:rsid w:val="00FC38AE"/>
    <w:rsid w:val="00FC597C"/>
    <w:rsid w:val="00FC6A03"/>
    <w:rsid w:val="00FD0F90"/>
    <w:rsid w:val="00FD10A7"/>
    <w:rsid w:val="00FD280B"/>
    <w:rsid w:val="00FD34FE"/>
    <w:rsid w:val="00FD36F2"/>
    <w:rsid w:val="00FD444A"/>
    <w:rsid w:val="00FE31CE"/>
    <w:rsid w:val="00FE324A"/>
    <w:rsid w:val="00FE765D"/>
    <w:rsid w:val="00FF0E29"/>
    <w:rsid w:val="00FF399F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uiPriority w:val="99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DD31A8"/>
    <w:pPr>
      <w:ind w:left="720"/>
      <w:contextualSpacing/>
    </w:pPr>
    <w:rPr>
      <w:lang w:val="x-none" w:eastAsia="x-none"/>
    </w:rPr>
  </w:style>
  <w:style w:type="character" w:styleId="Odkaznakoment">
    <w:name w:val="annotation reference"/>
    <w:uiPriority w:val="99"/>
    <w:semiHidden/>
    <w:unhideWhenUsed/>
    <w:rsid w:val="005E6DEE"/>
    <w:rPr>
      <w:sz w:val="16"/>
      <w:szCs w:val="16"/>
    </w:rPr>
  </w:style>
  <w:style w:type="paragraph" w:styleId="Revize">
    <w:name w:val="Revision"/>
    <w:hidden/>
    <w:uiPriority w:val="99"/>
    <w:semiHidden/>
    <w:rsid w:val="00227B44"/>
    <w:rPr>
      <w:rFonts w:ascii="Times New Roman" w:eastAsia="Times New Roman" w:hAnsi="Times New Roman"/>
    </w:rPr>
  </w:style>
  <w:style w:type="numbering" w:customStyle="1" w:styleId="Styl1">
    <w:name w:val="Styl1"/>
    <w:rsid w:val="00523A32"/>
    <w:pPr>
      <w:numPr>
        <w:numId w:val="43"/>
      </w:numPr>
    </w:pPr>
  </w:style>
  <w:style w:type="character" w:customStyle="1" w:styleId="OdstavecseseznamemChar">
    <w:name w:val="Odstavec se seznamem Char"/>
    <w:link w:val="Odstavecseseznamem"/>
    <w:uiPriority w:val="99"/>
    <w:locked/>
    <w:rsid w:val="0059426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uiPriority w:val="99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DD31A8"/>
    <w:pPr>
      <w:ind w:left="720"/>
      <w:contextualSpacing/>
    </w:pPr>
    <w:rPr>
      <w:lang w:val="x-none" w:eastAsia="x-none"/>
    </w:rPr>
  </w:style>
  <w:style w:type="character" w:styleId="Odkaznakoment">
    <w:name w:val="annotation reference"/>
    <w:uiPriority w:val="99"/>
    <w:semiHidden/>
    <w:unhideWhenUsed/>
    <w:rsid w:val="005E6DEE"/>
    <w:rPr>
      <w:sz w:val="16"/>
      <w:szCs w:val="16"/>
    </w:rPr>
  </w:style>
  <w:style w:type="paragraph" w:styleId="Revize">
    <w:name w:val="Revision"/>
    <w:hidden/>
    <w:uiPriority w:val="99"/>
    <w:semiHidden/>
    <w:rsid w:val="00227B44"/>
    <w:rPr>
      <w:rFonts w:ascii="Times New Roman" w:eastAsia="Times New Roman" w:hAnsi="Times New Roman"/>
    </w:rPr>
  </w:style>
  <w:style w:type="numbering" w:customStyle="1" w:styleId="Styl1">
    <w:name w:val="Styl1"/>
    <w:rsid w:val="00523A32"/>
    <w:pPr>
      <w:numPr>
        <w:numId w:val="43"/>
      </w:numPr>
    </w:pPr>
  </w:style>
  <w:style w:type="character" w:customStyle="1" w:styleId="OdstavecseseznamemChar">
    <w:name w:val="Odstavec se seznamem Char"/>
    <w:link w:val="Odstavecseseznamem"/>
    <w:uiPriority w:val="99"/>
    <w:locked/>
    <w:rsid w:val="005942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6A1B-B423-439F-AED8-E6EC5DE5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2079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Ekonom</cp:lastModifiedBy>
  <cp:revision>2</cp:revision>
  <cp:lastPrinted>2013-05-20T15:00:00Z</cp:lastPrinted>
  <dcterms:created xsi:type="dcterms:W3CDTF">2017-09-01T07:48:00Z</dcterms:created>
  <dcterms:modified xsi:type="dcterms:W3CDTF">2017-09-01T07:48:00Z</dcterms:modified>
</cp:coreProperties>
</file>