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9AEF" w14:textId="77777777" w:rsidR="00B22066" w:rsidRPr="00C14999" w:rsidRDefault="00B22066" w:rsidP="008F3758">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14:paraId="364CA249" w14:textId="19902E5F" w:rsidR="00C14999" w:rsidRDefault="00B22066" w:rsidP="00C11006">
      <w:pPr>
        <w:pStyle w:val="Nadpis1"/>
        <w:spacing w:before="0" w:after="0" w:line="276" w:lineRule="auto"/>
        <w:jc w:val="center"/>
        <w:rPr>
          <w:rFonts w:ascii="Calibri" w:hAnsi="Calibri" w:cs="Calibri"/>
          <w:bCs w:val="0"/>
          <w:kern w:val="0"/>
          <w:sz w:val="22"/>
          <w:szCs w:val="22"/>
          <w:lang w:val="cs-CZ"/>
        </w:rPr>
      </w:pPr>
      <w:r w:rsidRPr="00407518">
        <w:rPr>
          <w:rFonts w:ascii="Calibri" w:hAnsi="Calibri"/>
          <w:sz w:val="22"/>
          <w:szCs w:val="22"/>
        </w:rPr>
        <w:t xml:space="preserve">číslo </w:t>
      </w:r>
      <w:r w:rsidR="00C14999" w:rsidRPr="00407518">
        <w:rPr>
          <w:rFonts w:ascii="Calibri" w:hAnsi="Calibri"/>
          <w:sz w:val="22"/>
          <w:szCs w:val="22"/>
          <w:lang w:val="cs-CZ"/>
        </w:rPr>
        <w:t xml:space="preserve">u </w:t>
      </w:r>
      <w:r w:rsidRPr="00407518">
        <w:rPr>
          <w:rFonts w:ascii="Calibri" w:hAnsi="Calibri"/>
          <w:sz w:val="22"/>
          <w:szCs w:val="22"/>
        </w:rPr>
        <w:t xml:space="preserve">objednatele: </w:t>
      </w:r>
      <w:r w:rsidR="00C14999" w:rsidRPr="00407518">
        <w:rPr>
          <w:rFonts w:ascii="Calibri" w:hAnsi="Calibri" w:cs="Calibri"/>
          <w:bCs w:val="0"/>
          <w:kern w:val="0"/>
          <w:sz w:val="22"/>
          <w:szCs w:val="22"/>
          <w:lang w:val="cs-CZ"/>
        </w:rPr>
        <w:t>NPU-450/</w:t>
      </w:r>
      <w:r w:rsidR="00407518" w:rsidRPr="00407518">
        <w:rPr>
          <w:rFonts w:ascii="Calibri" w:hAnsi="Calibri" w:cs="Calibri"/>
          <w:bCs w:val="0"/>
          <w:kern w:val="0"/>
          <w:sz w:val="22"/>
          <w:szCs w:val="22"/>
          <w:lang w:val="cs-CZ"/>
        </w:rPr>
        <w:t>7</w:t>
      </w:r>
      <w:r w:rsidR="00CF2516">
        <w:rPr>
          <w:rFonts w:ascii="Calibri" w:hAnsi="Calibri" w:cs="Calibri"/>
          <w:bCs w:val="0"/>
          <w:kern w:val="0"/>
          <w:sz w:val="22"/>
          <w:szCs w:val="22"/>
          <w:lang w:val="cs-CZ"/>
        </w:rPr>
        <w:t>4522</w:t>
      </w:r>
      <w:r w:rsidR="00C14999" w:rsidRPr="003A41E5">
        <w:rPr>
          <w:rFonts w:ascii="Calibri" w:hAnsi="Calibri" w:cs="Calibri"/>
          <w:bCs w:val="0"/>
          <w:kern w:val="0"/>
          <w:sz w:val="22"/>
          <w:szCs w:val="22"/>
          <w:lang w:val="cs-CZ"/>
        </w:rPr>
        <w:t>/202</w:t>
      </w:r>
      <w:r w:rsidR="00AC663B" w:rsidRPr="003A41E5">
        <w:rPr>
          <w:rFonts w:ascii="Calibri" w:hAnsi="Calibri" w:cs="Calibri"/>
          <w:bCs w:val="0"/>
          <w:kern w:val="0"/>
          <w:sz w:val="22"/>
          <w:szCs w:val="22"/>
          <w:lang w:val="cs-CZ"/>
        </w:rPr>
        <w:t>5</w:t>
      </w:r>
    </w:p>
    <w:p w14:paraId="066BBFE0" w14:textId="3B1BE162" w:rsidR="008150F0" w:rsidRPr="008150F0" w:rsidRDefault="008150F0" w:rsidP="008F3758">
      <w:pPr>
        <w:spacing w:line="276" w:lineRule="auto"/>
        <w:jc w:val="center"/>
        <w:rPr>
          <w:rFonts w:ascii="Calibri" w:hAnsi="Calibri" w:cs="Calibri"/>
          <w:b/>
          <w:sz w:val="22"/>
          <w:szCs w:val="22"/>
        </w:rPr>
      </w:pPr>
      <w:r w:rsidRPr="008150F0">
        <w:rPr>
          <w:rFonts w:ascii="Calibri" w:hAnsi="Calibri" w:cs="Calibri"/>
          <w:b/>
          <w:sz w:val="22"/>
          <w:szCs w:val="22"/>
        </w:rPr>
        <w:t>KLVZ</w:t>
      </w:r>
      <w:r w:rsidR="0050275F">
        <w:rPr>
          <w:rFonts w:ascii="Calibri" w:hAnsi="Calibri" w:cs="Calibri"/>
          <w:b/>
          <w:sz w:val="22"/>
          <w:szCs w:val="22"/>
        </w:rPr>
        <w:t>/</w:t>
      </w:r>
      <w:r w:rsidRPr="008150F0">
        <w:rPr>
          <w:rFonts w:ascii="Calibri" w:hAnsi="Calibri" w:cs="Calibri"/>
          <w:b/>
          <w:sz w:val="22"/>
          <w:szCs w:val="22"/>
        </w:rPr>
        <w:t>NPU-450/</w:t>
      </w:r>
      <w:r w:rsidR="00665FB7">
        <w:rPr>
          <w:rFonts w:ascii="Calibri" w:hAnsi="Calibri" w:cs="Calibri"/>
          <w:b/>
          <w:sz w:val="22"/>
          <w:szCs w:val="22"/>
        </w:rPr>
        <w:t>1</w:t>
      </w:r>
      <w:r w:rsidR="009A6528">
        <w:rPr>
          <w:rFonts w:ascii="Calibri" w:hAnsi="Calibri" w:cs="Calibri"/>
          <w:b/>
          <w:sz w:val="22"/>
          <w:szCs w:val="22"/>
        </w:rPr>
        <w:t>36</w:t>
      </w:r>
      <w:r w:rsidRPr="008150F0">
        <w:rPr>
          <w:rFonts w:ascii="Calibri" w:hAnsi="Calibri" w:cs="Calibri"/>
          <w:b/>
          <w:sz w:val="22"/>
          <w:szCs w:val="22"/>
        </w:rPr>
        <w:t>/2025</w:t>
      </w:r>
    </w:p>
    <w:p w14:paraId="34FA8DBB" w14:textId="77777777" w:rsidR="00B22066" w:rsidRPr="00A6603B" w:rsidRDefault="00B22066" w:rsidP="008F3758">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0B1C1627" w14:textId="77777777" w:rsidR="00646E32" w:rsidRPr="00646E32" w:rsidRDefault="00646E32" w:rsidP="008F3758">
      <w:pPr>
        <w:pStyle w:val="Podtitul"/>
        <w:spacing w:line="276" w:lineRule="auto"/>
      </w:pPr>
    </w:p>
    <w:p w14:paraId="025E6E1B" w14:textId="77777777" w:rsidR="00665FB7" w:rsidRPr="00E0172D" w:rsidRDefault="00665FB7" w:rsidP="00665FB7">
      <w:pPr>
        <w:pStyle w:val="Zkladntext"/>
        <w:spacing w:line="276" w:lineRule="auto"/>
        <w:rPr>
          <w:rFonts w:ascii="Calibri" w:hAnsi="Calibri" w:cs="Calibri"/>
          <w:sz w:val="22"/>
          <w:szCs w:val="22"/>
        </w:rPr>
      </w:pPr>
      <w:r w:rsidRPr="00E0172D">
        <w:rPr>
          <w:rStyle w:val="Siln"/>
          <w:rFonts w:ascii="Calibri" w:hAnsi="Calibri" w:cs="Calibri"/>
          <w:sz w:val="22"/>
          <w:szCs w:val="22"/>
        </w:rPr>
        <w:t xml:space="preserve">Národní památkový ústav, </w:t>
      </w:r>
      <w:r w:rsidRPr="00E0172D">
        <w:rPr>
          <w:rStyle w:val="Siln"/>
          <w:rFonts w:ascii="Calibri" w:hAnsi="Calibri" w:cs="Calibri"/>
          <w:b w:val="0"/>
          <w:bCs w:val="0"/>
          <w:sz w:val="22"/>
          <w:szCs w:val="22"/>
        </w:rPr>
        <w:t>státní příspěvková organizace</w:t>
      </w:r>
      <w:r w:rsidRPr="00E0172D">
        <w:rPr>
          <w:rStyle w:val="Siln"/>
          <w:rFonts w:ascii="Calibri" w:hAnsi="Calibri" w:cs="Calibri"/>
          <w:sz w:val="22"/>
          <w:szCs w:val="22"/>
        </w:rPr>
        <w:t xml:space="preserve"> </w:t>
      </w:r>
    </w:p>
    <w:p w14:paraId="7BB2B6A1"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IČ: 75032333, DIČ: CZ75032333</w:t>
      </w:r>
    </w:p>
    <w:p w14:paraId="121540DE"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14:paraId="5466514D" w14:textId="77777777" w:rsidR="00665FB7" w:rsidRPr="00E0172D"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Ing. Petrem Šubíkem, ředitelem NPÚ </w:t>
      </w:r>
      <w:r w:rsidRPr="00E0172D">
        <w:rPr>
          <w:rFonts w:ascii="Calibri" w:hAnsi="Calibri" w:cs="Calibri"/>
          <w:sz w:val="22"/>
          <w:szCs w:val="22"/>
          <w:lang w:eastAsia="cs-CZ"/>
        </w:rPr>
        <w:t>Územní památkové správy v Kroměříži</w:t>
      </w:r>
    </w:p>
    <w:p w14:paraId="7449C9D7" w14:textId="77777777" w:rsidR="00665FB7" w:rsidRPr="000924C6"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0924C6">
        <w:rPr>
          <w:rFonts w:ascii="Calibri" w:hAnsi="Calibri" w:cs="Calibri"/>
          <w:sz w:val="22"/>
          <w:szCs w:val="22"/>
          <w:lang w:eastAsia="cs-CZ"/>
        </w:rPr>
        <w:t>se sídlem Kroměříž, Sněmovní nám. 1</w:t>
      </w:r>
    </w:p>
    <w:p w14:paraId="4DD13943" w14:textId="12DEBC37"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 xml:space="preserve">zástupce pro věcná </w:t>
      </w:r>
      <w:r w:rsidR="006746CF">
        <w:rPr>
          <w:rFonts w:ascii="Calibri" w:hAnsi="Calibri" w:cs="Calibri"/>
          <w:bCs/>
          <w:sz w:val="22"/>
          <w:szCs w:val="22"/>
        </w:rPr>
        <w:t>jednání: xxxxxxxxxxxx</w:t>
      </w:r>
      <w:r w:rsidRPr="000924C6">
        <w:rPr>
          <w:rFonts w:ascii="Calibri" w:hAnsi="Calibri" w:cs="Calibri"/>
          <w:bCs/>
          <w:sz w:val="22"/>
          <w:szCs w:val="22"/>
        </w:rPr>
        <w:t>, kastelánka</w:t>
      </w:r>
      <w:r w:rsidRPr="000924C6">
        <w:rPr>
          <w:rFonts w:ascii="Calibri" w:hAnsi="Calibri" w:cs="Calibri"/>
          <w:sz w:val="22"/>
          <w:szCs w:val="22"/>
        </w:rPr>
        <w:t xml:space="preserve"> Státního zámku Vranov nad Dyjí</w:t>
      </w:r>
    </w:p>
    <w:p w14:paraId="6E8E986D" w14:textId="6A676957"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zástupce pro v</w:t>
      </w:r>
      <w:r w:rsidR="006746CF">
        <w:rPr>
          <w:rFonts w:ascii="Calibri" w:hAnsi="Calibri" w:cs="Calibri"/>
          <w:bCs/>
          <w:sz w:val="22"/>
          <w:szCs w:val="22"/>
        </w:rPr>
        <w:t>ěci technické: xxxxxxxxxxxx</w:t>
      </w:r>
      <w:r w:rsidRPr="000924C6">
        <w:rPr>
          <w:rFonts w:ascii="Calibri" w:hAnsi="Calibri" w:cs="Calibri"/>
          <w:bCs/>
          <w:sz w:val="22"/>
          <w:szCs w:val="22"/>
        </w:rPr>
        <w:t xml:space="preserve">, investiční technik, </w:t>
      </w:r>
      <w:r w:rsidR="006746CF">
        <w:rPr>
          <w:rFonts w:ascii="Calibri" w:hAnsi="Calibri" w:cs="Calibri"/>
          <w:bCs/>
          <w:sz w:val="22"/>
          <w:szCs w:val="22"/>
        </w:rPr>
        <w:t>e-mail: xxxxxxxxxxxxxx, tel.: xxxxxxxxxxxxxx</w:t>
      </w:r>
    </w:p>
    <w:p w14:paraId="6F7A8CAC" w14:textId="77777777" w:rsidR="00665FB7" w:rsidRPr="000924C6" w:rsidRDefault="00665FB7" w:rsidP="00FB38A3">
      <w:pPr>
        <w:spacing w:after="60" w:line="276" w:lineRule="auto"/>
        <w:jc w:val="both"/>
        <w:rPr>
          <w:rFonts w:ascii="Calibri" w:hAnsi="Calibri" w:cs="Calibri"/>
          <w:sz w:val="22"/>
          <w:szCs w:val="22"/>
          <w:lang w:eastAsia="cs-CZ"/>
        </w:rPr>
      </w:pPr>
      <w:r w:rsidRPr="000924C6">
        <w:rPr>
          <w:rFonts w:ascii="Calibri" w:hAnsi="Calibri" w:cs="Calibri"/>
          <w:sz w:val="22"/>
          <w:szCs w:val="22"/>
          <w:lang w:eastAsia="cs-CZ"/>
        </w:rPr>
        <w:t xml:space="preserve">bankovní spojení: ČNB, č. účtu: 500005-60039011/0710  </w:t>
      </w:r>
    </w:p>
    <w:p w14:paraId="4B73A516" w14:textId="77777777" w:rsidR="00665FB7" w:rsidRPr="00DD717D" w:rsidRDefault="00665FB7" w:rsidP="00665FB7">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14:paraId="2E91078C" w14:textId="77777777" w:rsidR="00665FB7" w:rsidRDefault="00665FB7" w:rsidP="00665FB7">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Pr>
          <w:rFonts w:ascii="Calibri" w:hAnsi="Calibri" w:cs="Calibri"/>
          <w:sz w:val="22"/>
          <w:szCs w:val="22"/>
        </w:rPr>
        <w:t xml:space="preserve">, </w:t>
      </w:r>
      <w:r w:rsidRPr="00E0172D">
        <w:rPr>
          <w:rFonts w:ascii="Calibri" w:hAnsi="Calibri" w:cs="Calibri"/>
          <w:sz w:val="22"/>
          <w:szCs w:val="22"/>
        </w:rPr>
        <w:t>územní památková správa v</w:t>
      </w:r>
      <w:r>
        <w:rPr>
          <w:rFonts w:ascii="Calibri" w:hAnsi="Calibri" w:cs="Calibri"/>
          <w:sz w:val="22"/>
          <w:szCs w:val="22"/>
        </w:rPr>
        <w:t> </w:t>
      </w:r>
      <w:r w:rsidRPr="00E0172D">
        <w:rPr>
          <w:rFonts w:ascii="Calibri" w:hAnsi="Calibri" w:cs="Calibri"/>
          <w:sz w:val="22"/>
          <w:szCs w:val="22"/>
        </w:rPr>
        <w:t>Kroměříži</w:t>
      </w:r>
    </w:p>
    <w:p w14:paraId="0CDB5570" w14:textId="77777777" w:rsidR="00665FB7" w:rsidRDefault="00665FB7" w:rsidP="00665FB7">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14:paraId="5569596A" w14:textId="77777777" w:rsidR="00665FB7" w:rsidRPr="00E0172D" w:rsidRDefault="00665FB7" w:rsidP="00FB38A3">
      <w:pPr>
        <w:spacing w:after="60" w:line="276" w:lineRule="auto"/>
        <w:jc w:val="both"/>
        <w:rPr>
          <w:rFonts w:ascii="Calibri" w:hAnsi="Calibri" w:cs="Calibri"/>
          <w:sz w:val="22"/>
          <w:szCs w:val="22"/>
        </w:rPr>
      </w:pPr>
      <w:r w:rsidRPr="00E0172D">
        <w:rPr>
          <w:rFonts w:ascii="Calibri" w:hAnsi="Calibri" w:cs="Calibri"/>
          <w:sz w:val="22"/>
          <w:szCs w:val="22"/>
        </w:rPr>
        <w:t>767 01 Kroměříž</w:t>
      </w:r>
    </w:p>
    <w:p w14:paraId="45982C65" w14:textId="6910BD40" w:rsidR="00665FB7" w:rsidRPr="00E0172D" w:rsidRDefault="00665FB7" w:rsidP="00665FB7">
      <w:pPr>
        <w:spacing w:line="276" w:lineRule="auto"/>
        <w:jc w:val="both"/>
        <w:rPr>
          <w:rFonts w:ascii="Calibri" w:hAnsi="Calibri" w:cs="Calibri"/>
          <w:sz w:val="22"/>
          <w:szCs w:val="22"/>
        </w:rPr>
      </w:pPr>
      <w:r w:rsidRPr="00E0172D">
        <w:rPr>
          <w:rFonts w:ascii="Calibri" w:hAnsi="Calibri" w:cs="Calibri"/>
          <w:sz w:val="22"/>
          <w:szCs w:val="22"/>
        </w:rPr>
        <w:t>(dále jen „</w:t>
      </w:r>
      <w:r w:rsidRPr="00E0172D">
        <w:rPr>
          <w:rFonts w:ascii="Calibri" w:hAnsi="Calibri" w:cs="Calibri"/>
          <w:i/>
          <w:sz w:val="22"/>
          <w:szCs w:val="22"/>
        </w:rPr>
        <w:t>objednatel“)</w:t>
      </w:r>
    </w:p>
    <w:p w14:paraId="6774B6ED" w14:textId="77777777" w:rsidR="008D2938" w:rsidRPr="00E0172D" w:rsidRDefault="008D2938" w:rsidP="008F3758">
      <w:pPr>
        <w:spacing w:line="276" w:lineRule="auto"/>
        <w:jc w:val="both"/>
        <w:rPr>
          <w:rFonts w:ascii="Calibri" w:hAnsi="Calibri" w:cs="Calibri"/>
          <w:sz w:val="22"/>
          <w:szCs w:val="22"/>
          <w:shd w:val="clear" w:color="auto" w:fill="FFFF00"/>
        </w:rPr>
      </w:pPr>
    </w:p>
    <w:p w14:paraId="2BABCC4B" w14:textId="77777777" w:rsidR="008825C8" w:rsidRPr="00F64B59" w:rsidRDefault="00CF41C6" w:rsidP="008F3758">
      <w:pPr>
        <w:spacing w:line="276" w:lineRule="auto"/>
        <w:jc w:val="both"/>
        <w:rPr>
          <w:rFonts w:ascii="Calibri" w:hAnsi="Calibri" w:cs="Calibri"/>
          <w:sz w:val="22"/>
          <w:szCs w:val="22"/>
        </w:rPr>
      </w:pPr>
      <w:r w:rsidRPr="00F64B59">
        <w:rPr>
          <w:rFonts w:ascii="Calibri" w:hAnsi="Calibri" w:cs="Calibri"/>
          <w:sz w:val="22"/>
          <w:szCs w:val="22"/>
        </w:rPr>
        <w:t>a</w:t>
      </w:r>
    </w:p>
    <w:p w14:paraId="785DF11B" w14:textId="77777777" w:rsidR="00E62A56" w:rsidRDefault="00E62A56" w:rsidP="00665FB7">
      <w:pPr>
        <w:pStyle w:val="Zkladntext"/>
        <w:spacing w:line="276" w:lineRule="auto"/>
        <w:rPr>
          <w:rFonts w:ascii="Calibri" w:hAnsi="Calibri" w:cs="Calibri"/>
          <w:b/>
          <w:sz w:val="22"/>
          <w:szCs w:val="22"/>
          <w:lang w:eastAsia="en-US"/>
        </w:rPr>
      </w:pPr>
    </w:p>
    <w:p w14:paraId="61C70017" w14:textId="2A5B5111" w:rsidR="001762BB" w:rsidRPr="001762BB" w:rsidRDefault="001762BB" w:rsidP="00B44C24">
      <w:pPr>
        <w:pStyle w:val="Zkladntext"/>
        <w:spacing w:line="276" w:lineRule="auto"/>
        <w:rPr>
          <w:rFonts w:asciiTheme="minorHAnsi" w:hAnsiTheme="minorHAnsi" w:cstheme="minorHAnsi"/>
          <w:b/>
          <w:sz w:val="22"/>
          <w:szCs w:val="22"/>
        </w:rPr>
      </w:pPr>
      <w:r w:rsidRPr="001762BB">
        <w:rPr>
          <w:rFonts w:asciiTheme="minorHAnsi" w:hAnsiTheme="minorHAnsi" w:cstheme="minorHAnsi"/>
          <w:b/>
          <w:sz w:val="22"/>
          <w:szCs w:val="22"/>
        </w:rPr>
        <w:t>VODÁRENSKÁ AKCIOVÁ SPOLEČNOST, a.s.</w:t>
      </w:r>
    </w:p>
    <w:p w14:paraId="056B4D5E" w14:textId="27ED9DAF" w:rsidR="00B44C24" w:rsidRPr="00BE523B" w:rsidRDefault="00B44C24" w:rsidP="00B44C24">
      <w:pPr>
        <w:pStyle w:val="Zkladntext"/>
        <w:spacing w:line="276" w:lineRule="auto"/>
        <w:rPr>
          <w:rFonts w:ascii="Calibri" w:hAnsi="Calibri" w:cs="Calibri"/>
          <w:sz w:val="22"/>
          <w:szCs w:val="22"/>
        </w:rPr>
      </w:pPr>
      <w:r w:rsidRPr="00BE523B">
        <w:rPr>
          <w:rFonts w:ascii="Calibri" w:hAnsi="Calibri" w:cs="Calibri"/>
          <w:sz w:val="22"/>
          <w:szCs w:val="22"/>
        </w:rPr>
        <w:t xml:space="preserve">IČO: </w:t>
      </w:r>
      <w:r w:rsidR="00716999" w:rsidRPr="00716999">
        <w:rPr>
          <w:rFonts w:asciiTheme="minorHAnsi" w:hAnsiTheme="minorHAnsi" w:cstheme="minorHAnsi"/>
          <w:sz w:val="22"/>
          <w:szCs w:val="22"/>
        </w:rPr>
        <w:t>49455842</w:t>
      </w:r>
      <w:r w:rsidRPr="00BE523B">
        <w:rPr>
          <w:rFonts w:ascii="Calibri" w:hAnsi="Calibri" w:cs="Calibri"/>
          <w:sz w:val="22"/>
          <w:szCs w:val="22"/>
        </w:rPr>
        <w:t xml:space="preserve"> DIČ: </w:t>
      </w:r>
      <w:r w:rsidR="00716999" w:rsidRPr="00716999">
        <w:rPr>
          <w:rFonts w:ascii="Calibri" w:hAnsi="Calibri" w:cs="Calibri"/>
          <w:sz w:val="22"/>
          <w:szCs w:val="22"/>
        </w:rPr>
        <w:t>CZ</w:t>
      </w:r>
      <w:r w:rsidR="00716999" w:rsidRPr="00716999">
        <w:rPr>
          <w:rFonts w:asciiTheme="minorHAnsi" w:hAnsiTheme="minorHAnsi" w:cstheme="minorHAnsi"/>
          <w:sz w:val="22"/>
          <w:szCs w:val="22"/>
        </w:rPr>
        <w:t>49455842</w:t>
      </w:r>
    </w:p>
    <w:p w14:paraId="0083C420" w14:textId="425DA35B" w:rsidR="00B44C24" w:rsidRDefault="00B44C24" w:rsidP="00B44C24">
      <w:pPr>
        <w:spacing w:line="276" w:lineRule="auto"/>
        <w:jc w:val="both"/>
        <w:rPr>
          <w:rFonts w:ascii="Calibri" w:hAnsi="Calibri" w:cs="Calibri"/>
          <w:sz w:val="22"/>
          <w:szCs w:val="22"/>
        </w:rPr>
      </w:pPr>
      <w:r w:rsidRPr="00BE523B">
        <w:rPr>
          <w:rFonts w:ascii="Calibri" w:hAnsi="Calibri" w:cs="Calibri"/>
          <w:sz w:val="22"/>
          <w:szCs w:val="22"/>
        </w:rPr>
        <w:t xml:space="preserve">se sídlem </w:t>
      </w:r>
      <w:r w:rsidR="002E5F58" w:rsidRPr="00716999">
        <w:rPr>
          <w:rFonts w:asciiTheme="minorHAnsi" w:hAnsiTheme="minorHAnsi" w:cstheme="minorHAnsi"/>
          <w:sz w:val="22"/>
          <w:szCs w:val="22"/>
        </w:rPr>
        <w:t>Soběšická 820/156, Lesná, 638 00 Brno</w:t>
      </w:r>
    </w:p>
    <w:p w14:paraId="5A07C336" w14:textId="758791BD" w:rsidR="00B44C24" w:rsidRDefault="00B44C24" w:rsidP="00B44C24">
      <w:pPr>
        <w:spacing w:line="276" w:lineRule="auto"/>
        <w:jc w:val="both"/>
        <w:rPr>
          <w:rFonts w:ascii="Calibri" w:hAnsi="Calibri" w:cs="Calibri"/>
          <w:sz w:val="22"/>
          <w:szCs w:val="22"/>
        </w:rPr>
      </w:pPr>
      <w:r w:rsidRPr="00BE523B">
        <w:rPr>
          <w:rFonts w:ascii="Calibri" w:hAnsi="Calibri" w:cs="Calibri"/>
          <w:sz w:val="22"/>
          <w:szCs w:val="22"/>
        </w:rPr>
        <w:t>zaps</w:t>
      </w:r>
      <w:r w:rsidR="00FA25B8">
        <w:rPr>
          <w:rFonts w:ascii="Calibri" w:hAnsi="Calibri" w:cs="Calibri"/>
          <w:sz w:val="22"/>
          <w:szCs w:val="22"/>
        </w:rPr>
        <w:t>a</w:t>
      </w:r>
      <w:r w:rsidRPr="00BE523B">
        <w:rPr>
          <w:rFonts w:ascii="Calibri" w:hAnsi="Calibri" w:cs="Calibri"/>
          <w:sz w:val="22"/>
          <w:szCs w:val="22"/>
        </w:rPr>
        <w:t>n</w:t>
      </w:r>
      <w:r w:rsidR="00FA25B8">
        <w:rPr>
          <w:rFonts w:ascii="Calibri" w:hAnsi="Calibri" w:cs="Calibri"/>
          <w:sz w:val="22"/>
          <w:szCs w:val="22"/>
        </w:rPr>
        <w:t>á</w:t>
      </w:r>
      <w:r w:rsidRPr="00BE523B">
        <w:rPr>
          <w:rFonts w:ascii="Calibri" w:hAnsi="Calibri" w:cs="Calibri"/>
          <w:sz w:val="22"/>
          <w:szCs w:val="22"/>
        </w:rPr>
        <w:t xml:space="preserve"> v obchodním rejstříku </w:t>
      </w:r>
      <w:r w:rsidR="00FA25B8" w:rsidRPr="00FA25B8">
        <w:rPr>
          <w:rFonts w:ascii="Calibri" w:hAnsi="Calibri" w:cs="Calibri"/>
          <w:sz w:val="22"/>
          <w:szCs w:val="22"/>
        </w:rPr>
        <w:t>vedeném u Krajského soudu v Brně</w:t>
      </w:r>
      <w:r w:rsidRPr="00FA25B8">
        <w:rPr>
          <w:rFonts w:ascii="Calibri" w:hAnsi="Calibri" w:cs="Calibri"/>
          <w:sz w:val="22"/>
          <w:szCs w:val="22"/>
        </w:rPr>
        <w:t xml:space="preserve">, spis. zn. </w:t>
      </w:r>
      <w:r w:rsidR="001762BB" w:rsidRPr="00FA25B8">
        <w:rPr>
          <w:rFonts w:ascii="Calibri" w:hAnsi="Calibri" w:cs="Calibri"/>
          <w:sz w:val="22"/>
          <w:szCs w:val="22"/>
        </w:rPr>
        <w:t>B 1181</w:t>
      </w:r>
    </w:p>
    <w:p w14:paraId="6CEEF512" w14:textId="6F533899" w:rsidR="00FA25B8" w:rsidRPr="00BE523B" w:rsidRDefault="00FA25B8" w:rsidP="00B44C24">
      <w:pPr>
        <w:spacing w:line="276" w:lineRule="auto"/>
        <w:jc w:val="both"/>
        <w:rPr>
          <w:rFonts w:ascii="Calibri" w:hAnsi="Calibri" w:cs="Calibri"/>
          <w:sz w:val="22"/>
          <w:szCs w:val="22"/>
        </w:rPr>
      </w:pPr>
      <w:r>
        <w:rPr>
          <w:rFonts w:ascii="Calibri" w:hAnsi="Calibri" w:cs="Calibri"/>
          <w:sz w:val="22"/>
          <w:szCs w:val="22"/>
        </w:rPr>
        <w:t xml:space="preserve">Korespondenční adresa: </w:t>
      </w:r>
      <w:r>
        <w:rPr>
          <w:rFonts w:asciiTheme="minorHAnsi" w:hAnsiTheme="minorHAnsi" w:cstheme="minorHAnsi"/>
          <w:sz w:val="22"/>
          <w:szCs w:val="22"/>
        </w:rPr>
        <w:t>D</w:t>
      </w:r>
      <w:r w:rsidRPr="00716999">
        <w:rPr>
          <w:rFonts w:asciiTheme="minorHAnsi" w:hAnsiTheme="minorHAnsi" w:cstheme="minorHAnsi"/>
          <w:sz w:val="22"/>
          <w:szCs w:val="22"/>
        </w:rPr>
        <w:t>ivize Znojmo, Kotkova 20, 6</w:t>
      </w:r>
      <w:r>
        <w:rPr>
          <w:rFonts w:asciiTheme="minorHAnsi" w:hAnsiTheme="minorHAnsi" w:cstheme="minorHAnsi"/>
          <w:sz w:val="22"/>
          <w:szCs w:val="22"/>
        </w:rPr>
        <w:t>70</w:t>
      </w:r>
      <w:r w:rsidRPr="00716999">
        <w:rPr>
          <w:rFonts w:asciiTheme="minorHAnsi" w:hAnsiTheme="minorHAnsi" w:cstheme="minorHAnsi"/>
          <w:sz w:val="22"/>
          <w:szCs w:val="22"/>
        </w:rPr>
        <w:t xml:space="preserve"> 25 Znojmo</w:t>
      </w:r>
    </w:p>
    <w:p w14:paraId="76D8C24F" w14:textId="11C0C403" w:rsidR="00B44C24" w:rsidRPr="00BE523B" w:rsidRDefault="00FA25B8" w:rsidP="00B44C24">
      <w:pPr>
        <w:spacing w:line="276" w:lineRule="auto"/>
        <w:jc w:val="both"/>
        <w:rPr>
          <w:rFonts w:ascii="Calibri" w:hAnsi="Calibri" w:cs="Calibri"/>
          <w:sz w:val="22"/>
          <w:szCs w:val="22"/>
        </w:rPr>
      </w:pPr>
      <w:r w:rsidRPr="00BE523B">
        <w:rPr>
          <w:rFonts w:ascii="Calibri" w:hAnsi="Calibri" w:cs="Calibri"/>
          <w:sz w:val="22"/>
          <w:szCs w:val="22"/>
        </w:rPr>
        <w:t>Z</w:t>
      </w:r>
      <w:r w:rsidR="00B44C24" w:rsidRPr="00BE523B">
        <w:rPr>
          <w:rFonts w:ascii="Calibri" w:hAnsi="Calibri" w:cs="Calibri"/>
          <w:sz w:val="22"/>
          <w:szCs w:val="22"/>
        </w:rPr>
        <w:t>astoupen</w:t>
      </w:r>
      <w:r w:rsidR="006746CF">
        <w:rPr>
          <w:rFonts w:ascii="Calibri" w:hAnsi="Calibri" w:cs="Calibri"/>
          <w:sz w:val="22"/>
          <w:szCs w:val="22"/>
        </w:rPr>
        <w:t>á xxxxxxxxxxxxx</w:t>
      </w:r>
      <w:r>
        <w:rPr>
          <w:rFonts w:ascii="Calibri" w:hAnsi="Calibri" w:cs="Calibri"/>
          <w:sz w:val="22"/>
          <w:szCs w:val="22"/>
        </w:rPr>
        <w:t>, ředitelem divize Znojmo</w:t>
      </w:r>
    </w:p>
    <w:p w14:paraId="74A3583E" w14:textId="395D19B4" w:rsidR="00B44C24" w:rsidRDefault="00B44C24" w:rsidP="00B44C24">
      <w:pPr>
        <w:spacing w:line="276" w:lineRule="auto"/>
        <w:jc w:val="both"/>
        <w:rPr>
          <w:rFonts w:ascii="Calibri" w:hAnsi="Calibri" w:cs="Calibri"/>
          <w:sz w:val="22"/>
          <w:szCs w:val="22"/>
        </w:rPr>
      </w:pPr>
      <w:r w:rsidRPr="00FB38A3">
        <w:rPr>
          <w:rFonts w:ascii="Calibri" w:hAnsi="Calibri" w:cs="Calibri"/>
          <w:sz w:val="22"/>
          <w:szCs w:val="22"/>
        </w:rPr>
        <w:t xml:space="preserve">bankovní spojení </w:t>
      </w:r>
      <w:r w:rsidR="006746CF">
        <w:rPr>
          <w:rFonts w:ascii="Calibri" w:hAnsi="Calibri" w:cs="Calibri"/>
          <w:sz w:val="22"/>
          <w:szCs w:val="22"/>
        </w:rPr>
        <w:t>xxxxxxxxxxxxxxx</w:t>
      </w:r>
    </w:p>
    <w:p w14:paraId="397D32FE" w14:textId="1F8F3E2C" w:rsidR="00B44C24" w:rsidRPr="008D2938" w:rsidRDefault="006746CF" w:rsidP="00FB38A3">
      <w:pPr>
        <w:spacing w:after="60" w:line="276" w:lineRule="auto"/>
        <w:jc w:val="both"/>
        <w:rPr>
          <w:rFonts w:ascii="Calibri" w:hAnsi="Calibri" w:cs="Calibri"/>
          <w:sz w:val="22"/>
          <w:szCs w:val="22"/>
        </w:rPr>
      </w:pPr>
      <w:r>
        <w:rPr>
          <w:rFonts w:ascii="Calibri" w:hAnsi="Calibri" w:cs="Calibri"/>
          <w:sz w:val="22"/>
          <w:szCs w:val="22"/>
        </w:rPr>
        <w:t>Kontaktní osoba: xxxxxxxxxxxxxxx</w:t>
      </w:r>
      <w:r w:rsidR="00352EF7">
        <w:rPr>
          <w:rFonts w:ascii="Calibri" w:hAnsi="Calibri" w:cs="Calibri"/>
          <w:sz w:val="22"/>
          <w:szCs w:val="22"/>
        </w:rPr>
        <w:t xml:space="preserve">, </w:t>
      </w:r>
      <w:r w:rsidR="00B44C24" w:rsidRPr="00FB38A3">
        <w:rPr>
          <w:rFonts w:ascii="Calibri" w:hAnsi="Calibri" w:cs="Calibri"/>
          <w:sz w:val="22"/>
          <w:szCs w:val="22"/>
        </w:rPr>
        <w:t xml:space="preserve">tel.: </w:t>
      </w:r>
      <w:r>
        <w:rPr>
          <w:rFonts w:ascii="Calibri" w:hAnsi="Calibri" w:cs="Calibri"/>
          <w:sz w:val="22"/>
          <w:szCs w:val="22"/>
        </w:rPr>
        <w:t>xxxxxxxxxxxxxxx</w:t>
      </w:r>
      <w:r w:rsidR="00B44C24" w:rsidRPr="00FB38A3">
        <w:rPr>
          <w:rFonts w:ascii="Calibri" w:hAnsi="Calibri" w:cs="Calibri"/>
          <w:sz w:val="22"/>
          <w:szCs w:val="22"/>
        </w:rPr>
        <w:t xml:space="preserve">, email: </w:t>
      </w:r>
      <w:r>
        <w:rPr>
          <w:rFonts w:ascii="Calibri" w:hAnsi="Calibri" w:cs="Calibri"/>
          <w:sz w:val="22"/>
          <w:szCs w:val="22"/>
        </w:rPr>
        <w:t>xxxxxxxxxxxxxxxxxxx</w:t>
      </w:r>
    </w:p>
    <w:p w14:paraId="131A067B" w14:textId="77777777" w:rsidR="00B44C24" w:rsidRPr="00FB38A3" w:rsidRDefault="00B44C24" w:rsidP="00B44C24">
      <w:pPr>
        <w:suppressAutoHyphens w:val="0"/>
        <w:spacing w:line="276" w:lineRule="auto"/>
        <w:jc w:val="both"/>
        <w:rPr>
          <w:rFonts w:ascii="Calibri" w:hAnsi="Calibri" w:cs="Calibri"/>
          <w:i/>
          <w:sz w:val="22"/>
          <w:szCs w:val="22"/>
        </w:rPr>
      </w:pPr>
      <w:r w:rsidRPr="00FB38A3">
        <w:rPr>
          <w:rFonts w:ascii="Calibri" w:hAnsi="Calibri" w:cs="Calibri"/>
          <w:sz w:val="22"/>
          <w:szCs w:val="22"/>
        </w:rPr>
        <w:t xml:space="preserve">(dále jen </w:t>
      </w:r>
      <w:r w:rsidRPr="00FB38A3">
        <w:rPr>
          <w:rFonts w:ascii="Calibri" w:hAnsi="Calibri" w:cs="Calibri"/>
          <w:i/>
          <w:sz w:val="22"/>
          <w:szCs w:val="22"/>
        </w:rPr>
        <w:t>„zhotovitel“)</w:t>
      </w:r>
    </w:p>
    <w:p w14:paraId="7FB0EF99" w14:textId="77777777" w:rsidR="00665FB7" w:rsidRPr="002B5B88" w:rsidRDefault="00665FB7" w:rsidP="008F3758">
      <w:pPr>
        <w:suppressAutoHyphens w:val="0"/>
        <w:spacing w:line="276" w:lineRule="auto"/>
        <w:jc w:val="both"/>
        <w:rPr>
          <w:rFonts w:ascii="Calibri" w:hAnsi="Calibri" w:cs="Calibri"/>
          <w:b/>
          <w:iCs/>
          <w:sz w:val="20"/>
          <w:szCs w:val="20"/>
        </w:rPr>
      </w:pPr>
    </w:p>
    <w:p w14:paraId="42F39AFF" w14:textId="77777777" w:rsidR="008150F0" w:rsidRPr="00F64B59" w:rsidRDefault="008150F0" w:rsidP="00F03604">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jc w:val="center"/>
        <w:rPr>
          <w:rFonts w:asciiTheme="minorHAnsi" w:hAnsiTheme="minorHAnsi" w:cstheme="minorHAnsi"/>
          <w:b/>
          <w:bCs/>
          <w:sz w:val="22"/>
          <w:szCs w:val="22"/>
        </w:rPr>
      </w:pPr>
      <w:r w:rsidRPr="00F64B59">
        <w:rPr>
          <w:rFonts w:asciiTheme="minorHAnsi" w:hAnsiTheme="minorHAnsi" w:cstheme="minorHAnsi"/>
          <w:b/>
          <w:bCs/>
          <w:sz w:val="22"/>
          <w:szCs w:val="22"/>
        </w:rPr>
        <w:t>Preambule</w:t>
      </w:r>
    </w:p>
    <w:p w14:paraId="5CFB63EE" w14:textId="0E53E892" w:rsidR="00B50511" w:rsidRPr="00C11006" w:rsidRDefault="008150F0" w:rsidP="001F5FA3">
      <w:pPr>
        <w:numPr>
          <w:ilvl w:val="0"/>
          <w:numId w:val="12"/>
        </w:numPr>
        <w:tabs>
          <w:tab w:val="clear" w:pos="340"/>
        </w:tabs>
        <w:suppressAutoHyphens w:val="0"/>
        <w:spacing w:line="276" w:lineRule="auto"/>
        <w:ind w:left="284" w:hanging="284"/>
        <w:jc w:val="both"/>
        <w:rPr>
          <w:rFonts w:asciiTheme="minorHAnsi" w:hAnsiTheme="minorHAnsi" w:cstheme="minorHAnsi"/>
          <w:spacing w:val="-2"/>
          <w:sz w:val="22"/>
          <w:szCs w:val="22"/>
          <w:lang w:eastAsia="en-US"/>
        </w:rPr>
      </w:pPr>
      <w:r w:rsidRPr="00C11006">
        <w:rPr>
          <w:rFonts w:asciiTheme="minorHAnsi" w:hAnsiTheme="minorHAnsi" w:cstheme="minorHAnsi"/>
          <w:spacing w:val="-2"/>
          <w:sz w:val="22"/>
          <w:szCs w:val="22"/>
          <w:lang w:eastAsia="en-US"/>
        </w:rPr>
        <w:t>Tato smlouva je uzavřena na základě výsledku zadávacího řízení objednatele, jako zadavatele veřejné zakázky malého rozsahu evidované prostřednictvím Národního elektronického nástroje – NEN, pod</w:t>
      </w:r>
      <w:r w:rsidR="00F64B59" w:rsidRPr="00C11006">
        <w:rPr>
          <w:rFonts w:asciiTheme="minorHAnsi" w:hAnsiTheme="minorHAnsi" w:cstheme="minorHAnsi"/>
          <w:spacing w:val="-2"/>
          <w:sz w:val="22"/>
          <w:szCs w:val="22"/>
          <w:lang w:eastAsia="en-US"/>
        </w:rPr>
        <w:t xml:space="preserve"> </w:t>
      </w:r>
      <w:r w:rsidRPr="00C11006">
        <w:rPr>
          <w:rFonts w:asciiTheme="minorHAnsi" w:hAnsiTheme="minorHAnsi" w:cstheme="minorHAnsi"/>
          <w:spacing w:val="-2"/>
          <w:sz w:val="22"/>
          <w:szCs w:val="22"/>
          <w:lang w:eastAsia="en-US"/>
        </w:rPr>
        <w:t>číslem</w:t>
      </w:r>
      <w:r w:rsidR="00546B13" w:rsidRPr="00C11006">
        <w:rPr>
          <w:rFonts w:asciiTheme="minorHAnsi" w:hAnsiTheme="minorHAnsi" w:cstheme="minorHAnsi"/>
          <w:color w:val="000000"/>
          <w:spacing w:val="-2"/>
          <w:sz w:val="22"/>
          <w:szCs w:val="22"/>
        </w:rPr>
        <w:t xml:space="preserve"> </w:t>
      </w:r>
      <w:r w:rsidR="00876B5D" w:rsidRPr="00876B5D">
        <w:rPr>
          <w:rFonts w:asciiTheme="minorHAnsi" w:hAnsiTheme="minorHAnsi" w:cstheme="minorHAnsi"/>
          <w:color w:val="000000"/>
          <w:spacing w:val="-2"/>
          <w:sz w:val="22"/>
          <w:szCs w:val="22"/>
        </w:rPr>
        <w:t>N006/25/V00028200</w:t>
      </w:r>
      <w:r w:rsidR="00876B5D">
        <w:rPr>
          <w:rFonts w:asciiTheme="minorHAnsi" w:hAnsiTheme="minorHAnsi" w:cstheme="minorHAnsi"/>
          <w:color w:val="000000"/>
          <w:spacing w:val="-2"/>
          <w:sz w:val="22"/>
          <w:szCs w:val="22"/>
        </w:rPr>
        <w:t xml:space="preserve"> </w:t>
      </w:r>
      <w:r w:rsidRPr="00876B5D">
        <w:rPr>
          <w:rFonts w:asciiTheme="minorHAnsi" w:hAnsiTheme="minorHAnsi" w:cstheme="minorHAnsi"/>
          <w:color w:val="000000"/>
          <w:spacing w:val="-2"/>
          <w:sz w:val="22"/>
          <w:szCs w:val="22"/>
        </w:rPr>
        <w:t>a</w:t>
      </w:r>
      <w:r w:rsidRPr="00C11006">
        <w:rPr>
          <w:rFonts w:asciiTheme="minorHAnsi" w:hAnsiTheme="minorHAnsi" w:cstheme="minorHAnsi"/>
          <w:spacing w:val="-2"/>
          <w:sz w:val="22"/>
          <w:szCs w:val="22"/>
          <w:lang w:eastAsia="en-US"/>
        </w:rPr>
        <w:t xml:space="preserve"> pod názvem </w:t>
      </w:r>
      <w:r w:rsidR="00DE2CD5" w:rsidRPr="00C11006">
        <w:rPr>
          <w:rFonts w:asciiTheme="minorHAnsi" w:hAnsiTheme="minorHAnsi" w:cstheme="minorHAnsi"/>
          <w:spacing w:val="-2"/>
          <w:sz w:val="22"/>
          <w:szCs w:val="22"/>
          <w:lang w:eastAsia="en-US"/>
        </w:rPr>
        <w:t>„</w:t>
      </w:r>
      <w:r w:rsidR="0082059D" w:rsidRPr="00C11006">
        <w:rPr>
          <w:rFonts w:asciiTheme="minorHAnsi" w:hAnsiTheme="minorHAnsi" w:cstheme="minorHAnsi"/>
          <w:b/>
          <w:spacing w:val="-2"/>
          <w:sz w:val="22"/>
          <w:szCs w:val="22"/>
        </w:rPr>
        <w:t>SZ Vranov nad Dyjí - Zdravotně technické instalace, projektová dokumentace</w:t>
      </w:r>
      <w:r w:rsidRPr="00C11006">
        <w:rPr>
          <w:rFonts w:asciiTheme="minorHAnsi" w:hAnsiTheme="minorHAnsi" w:cstheme="minorHAnsi"/>
          <w:b/>
          <w:spacing w:val="-2"/>
          <w:sz w:val="22"/>
          <w:szCs w:val="22"/>
        </w:rPr>
        <w:t>“</w:t>
      </w:r>
      <w:r w:rsidRPr="00C11006">
        <w:rPr>
          <w:rFonts w:asciiTheme="minorHAnsi" w:hAnsiTheme="minorHAnsi" w:cstheme="minorHAnsi"/>
          <w:spacing w:val="-2"/>
          <w:sz w:val="22"/>
          <w:szCs w:val="22"/>
          <w:lang w:eastAsia="en-US"/>
        </w:rPr>
        <w:t xml:space="preserve"> (dále jen jako „Veřejná zakázka“)</w:t>
      </w:r>
      <w:r w:rsidR="005D4F70" w:rsidRPr="00C11006">
        <w:rPr>
          <w:rFonts w:asciiTheme="minorHAnsi" w:hAnsiTheme="minorHAnsi" w:cstheme="minorHAnsi"/>
          <w:spacing w:val="-2"/>
          <w:sz w:val="22"/>
          <w:szCs w:val="22"/>
          <w:lang w:eastAsia="en-US"/>
        </w:rPr>
        <w:t xml:space="preserve">, spočívající v návrhu </w:t>
      </w:r>
      <w:r w:rsidR="001638F3" w:rsidRPr="00C11006">
        <w:rPr>
          <w:rFonts w:asciiTheme="minorHAnsi" w:hAnsiTheme="minorHAnsi" w:cstheme="minorHAnsi"/>
          <w:spacing w:val="-2"/>
          <w:sz w:val="22"/>
          <w:szCs w:val="22"/>
          <w:lang w:eastAsia="en-US"/>
        </w:rPr>
        <w:t xml:space="preserve">venkovních rozvodů pitné vody a splaškové kanalizace </w:t>
      </w:r>
      <w:r w:rsidR="001F5FA3" w:rsidRPr="00C11006">
        <w:rPr>
          <w:rFonts w:asciiTheme="minorHAnsi" w:hAnsiTheme="minorHAnsi" w:cstheme="minorHAnsi"/>
          <w:spacing w:val="-2"/>
          <w:sz w:val="22"/>
          <w:szCs w:val="22"/>
          <w:lang w:eastAsia="en-US"/>
        </w:rPr>
        <w:t>s napojením vnitřních ZTI, venkovní dešťové kanalizace, suchovodu pro HZS, venkovních rozvodů závlahové vody a úprav zpevněných ploch pro efektivní odvod srážkových vod</w:t>
      </w:r>
      <w:r w:rsidR="00653DE1" w:rsidRPr="00C11006">
        <w:rPr>
          <w:rFonts w:asciiTheme="minorHAnsi" w:hAnsiTheme="minorHAnsi" w:cstheme="minorHAnsi"/>
          <w:spacing w:val="-2"/>
          <w:sz w:val="22"/>
          <w:szCs w:val="22"/>
          <w:lang w:eastAsia="en-US"/>
        </w:rPr>
        <w:t>, vše</w:t>
      </w:r>
      <w:r w:rsidR="001F5FA3" w:rsidRPr="00C11006">
        <w:rPr>
          <w:rFonts w:asciiTheme="minorHAnsi" w:hAnsiTheme="minorHAnsi" w:cstheme="minorHAnsi"/>
          <w:spacing w:val="-2"/>
          <w:sz w:val="22"/>
          <w:szCs w:val="22"/>
          <w:lang w:eastAsia="en-US"/>
        </w:rPr>
        <w:t xml:space="preserve"> v</w:t>
      </w:r>
      <w:r w:rsidR="00B50511" w:rsidRPr="00C11006">
        <w:rPr>
          <w:rFonts w:asciiTheme="minorHAnsi" w:hAnsiTheme="minorHAnsi" w:cstheme="minorHAnsi"/>
          <w:spacing w:val="-2"/>
          <w:sz w:val="22"/>
          <w:szCs w:val="22"/>
          <w:lang w:eastAsia="en-US"/>
        </w:rPr>
        <w:t xml:space="preserve"> areálu SZ Vranov nad Dyjí s výjimkou objektů kočárovny a konírny. Součástí předmětu plnění je rovněž </w:t>
      </w:r>
      <w:r w:rsidR="001F5FA3" w:rsidRPr="00C11006">
        <w:rPr>
          <w:rFonts w:asciiTheme="minorHAnsi" w:hAnsiTheme="minorHAnsi" w:cstheme="minorHAnsi"/>
          <w:spacing w:val="-2"/>
          <w:sz w:val="22"/>
          <w:szCs w:val="22"/>
          <w:lang w:eastAsia="en-US"/>
        </w:rPr>
        <w:t xml:space="preserve">funkce hlavního koordinátora PD páteřní infrastruktury spočívající v jednáních s projektanty ostatních sítí (elektro silno + slaboproud), zapracování </w:t>
      </w:r>
      <w:r w:rsidR="001F5FA3" w:rsidRPr="00C11006">
        <w:rPr>
          <w:rFonts w:asciiTheme="minorHAnsi" w:hAnsiTheme="minorHAnsi" w:cstheme="minorHAnsi"/>
          <w:spacing w:val="-2"/>
          <w:sz w:val="22"/>
          <w:szCs w:val="22"/>
          <w:lang w:eastAsia="en-US"/>
        </w:rPr>
        <w:lastRenderedPageBreak/>
        <w:t xml:space="preserve">jejich tras do hlavní koordinační situace, </w:t>
      </w:r>
      <w:r w:rsidR="00E27493" w:rsidRPr="00C11006">
        <w:rPr>
          <w:rFonts w:asciiTheme="minorHAnsi" w:hAnsiTheme="minorHAnsi" w:cstheme="minorHAnsi"/>
          <w:spacing w:val="-2"/>
          <w:sz w:val="22"/>
          <w:szCs w:val="22"/>
          <w:lang w:eastAsia="en-US"/>
        </w:rPr>
        <w:t xml:space="preserve">vypracování </w:t>
      </w:r>
      <w:r w:rsidR="001F5FA3" w:rsidRPr="00C11006">
        <w:rPr>
          <w:rFonts w:asciiTheme="minorHAnsi" w:hAnsiTheme="minorHAnsi" w:cstheme="minorHAnsi"/>
          <w:spacing w:val="-2"/>
          <w:sz w:val="22"/>
          <w:szCs w:val="22"/>
          <w:lang w:eastAsia="en-US"/>
        </w:rPr>
        <w:t>společn</w:t>
      </w:r>
      <w:r w:rsidR="00826386" w:rsidRPr="00C11006">
        <w:rPr>
          <w:rFonts w:asciiTheme="minorHAnsi" w:hAnsiTheme="minorHAnsi" w:cstheme="minorHAnsi"/>
          <w:spacing w:val="-2"/>
          <w:sz w:val="22"/>
          <w:szCs w:val="22"/>
          <w:lang w:eastAsia="en-US"/>
        </w:rPr>
        <w:t xml:space="preserve">é </w:t>
      </w:r>
      <w:r w:rsidR="001F5FA3" w:rsidRPr="00C11006">
        <w:rPr>
          <w:rFonts w:asciiTheme="minorHAnsi" w:hAnsiTheme="minorHAnsi" w:cstheme="minorHAnsi"/>
          <w:spacing w:val="-2"/>
          <w:sz w:val="22"/>
          <w:szCs w:val="22"/>
          <w:lang w:eastAsia="en-US"/>
        </w:rPr>
        <w:t>technick</w:t>
      </w:r>
      <w:r w:rsidR="00653DE1" w:rsidRPr="00C11006">
        <w:rPr>
          <w:rFonts w:asciiTheme="minorHAnsi" w:hAnsiTheme="minorHAnsi" w:cstheme="minorHAnsi"/>
          <w:spacing w:val="-2"/>
          <w:sz w:val="22"/>
          <w:szCs w:val="22"/>
          <w:lang w:eastAsia="en-US"/>
        </w:rPr>
        <w:t>é</w:t>
      </w:r>
      <w:r w:rsidR="001F5FA3" w:rsidRPr="00C11006">
        <w:rPr>
          <w:rFonts w:asciiTheme="minorHAnsi" w:hAnsiTheme="minorHAnsi" w:cstheme="minorHAnsi"/>
          <w:spacing w:val="-2"/>
          <w:sz w:val="22"/>
          <w:szCs w:val="22"/>
          <w:lang w:eastAsia="en-US"/>
        </w:rPr>
        <w:t xml:space="preserve"> zpráv</w:t>
      </w:r>
      <w:r w:rsidR="00653DE1" w:rsidRPr="00C11006">
        <w:rPr>
          <w:rFonts w:asciiTheme="minorHAnsi" w:hAnsiTheme="minorHAnsi" w:cstheme="minorHAnsi"/>
          <w:spacing w:val="-2"/>
          <w:sz w:val="22"/>
          <w:szCs w:val="22"/>
          <w:lang w:eastAsia="en-US"/>
        </w:rPr>
        <w:t>y</w:t>
      </w:r>
      <w:r w:rsidR="001F5FA3" w:rsidRPr="00C11006">
        <w:rPr>
          <w:rFonts w:asciiTheme="minorHAnsi" w:hAnsiTheme="minorHAnsi" w:cstheme="minorHAnsi"/>
          <w:spacing w:val="-2"/>
          <w:sz w:val="22"/>
          <w:szCs w:val="22"/>
          <w:lang w:eastAsia="en-US"/>
        </w:rPr>
        <w:t xml:space="preserve"> a vypracování řezů společných tras vedení. </w:t>
      </w:r>
      <w:r w:rsidR="00B50511" w:rsidRPr="00C11006">
        <w:rPr>
          <w:rFonts w:asciiTheme="minorHAnsi" w:hAnsiTheme="minorHAnsi" w:cstheme="minorHAnsi"/>
          <w:spacing w:val="-2"/>
          <w:sz w:val="22"/>
          <w:szCs w:val="22"/>
          <w:lang w:eastAsia="en-US"/>
        </w:rPr>
        <w:t>Podrobné vymezení předmětu plnění je uvedeno v příloze zadávací dokumentace.</w:t>
      </w:r>
    </w:p>
    <w:p w14:paraId="61387189" w14:textId="1E296B1A"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Zhotovitel prohlašuje, že je autorizovanou osobou oprávněnou podle zákona č. 360/1992 Sb. k výkonu odborných činností ve výstavbě nebo odborných činností v souvislosti s prostorovými a funkčními změnami v území a je v souladu se zák. č. 455/1991 Sb., živnostenský zákon, způsobilý provádět činnosti, které jsou předmětem této smlouvy.</w:t>
      </w:r>
    </w:p>
    <w:p w14:paraId="4D686C96" w14:textId="1DC8434B"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sidR="00F64B59">
        <w:rPr>
          <w:rFonts w:asciiTheme="minorHAnsi" w:hAnsiTheme="minorHAnsi" w:cstheme="minorHAnsi"/>
          <w:sz w:val="22"/>
          <w:szCs w:val="22"/>
          <w:lang w:eastAsia="en-US"/>
        </w:rPr>
        <w:t>S</w:t>
      </w:r>
      <w:r w:rsidR="00AA3FED">
        <w:rPr>
          <w:rFonts w:asciiTheme="minorHAnsi" w:hAnsiTheme="minorHAnsi" w:cstheme="minorHAnsi"/>
          <w:sz w:val="22"/>
          <w:szCs w:val="22"/>
          <w:lang w:eastAsia="en-US"/>
        </w:rPr>
        <w:t>Z</w:t>
      </w:r>
      <w:r w:rsidR="00F64B59">
        <w:rPr>
          <w:rFonts w:asciiTheme="minorHAnsi" w:hAnsiTheme="minorHAnsi" w:cstheme="minorHAnsi"/>
          <w:sz w:val="22"/>
          <w:szCs w:val="22"/>
          <w:lang w:eastAsia="en-US"/>
        </w:rPr>
        <w:t xml:space="preserve"> </w:t>
      </w:r>
      <w:r w:rsidR="00AA3FED">
        <w:rPr>
          <w:rFonts w:asciiTheme="minorHAnsi" w:hAnsiTheme="minorHAnsi" w:cstheme="minorHAnsi"/>
          <w:sz w:val="22"/>
          <w:szCs w:val="22"/>
          <w:lang w:eastAsia="en-US"/>
        </w:rPr>
        <w:t>Vranov nad Dyjí</w:t>
      </w:r>
      <w:r w:rsidR="00F64B59">
        <w:rPr>
          <w:rFonts w:asciiTheme="minorHAnsi" w:hAnsiTheme="minorHAnsi" w:cstheme="minorHAnsi"/>
          <w:sz w:val="22"/>
          <w:szCs w:val="22"/>
          <w:lang w:eastAsia="en-US"/>
        </w:rPr>
        <w:t xml:space="preserve">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3A1A8BD6" w14:textId="25689477"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Účelem této smlouvy je naplnění projektového cíle, kterým je získání projektové dokumentace pro stavbu řádnou realizaci a dokončení stavební akce </w:t>
      </w:r>
      <w:r w:rsidRPr="00F64B59">
        <w:rPr>
          <w:rFonts w:asciiTheme="minorHAnsi" w:hAnsiTheme="minorHAnsi" w:cstheme="minorHAnsi"/>
          <w:b/>
          <w:sz w:val="22"/>
          <w:szCs w:val="22"/>
          <w:lang w:eastAsia="en-US"/>
        </w:rPr>
        <w:t>„</w:t>
      </w:r>
      <w:r w:rsidR="00653DE1" w:rsidRPr="0082059D">
        <w:rPr>
          <w:rFonts w:asciiTheme="minorHAnsi" w:hAnsiTheme="minorHAnsi" w:cstheme="minorHAnsi"/>
          <w:b/>
          <w:sz w:val="22"/>
          <w:szCs w:val="22"/>
        </w:rPr>
        <w:t>SZ Vranov nad Dyjí - Zdravotně technické instalace</w:t>
      </w:r>
      <w:r w:rsidRPr="00F64B59">
        <w:rPr>
          <w:rFonts w:asciiTheme="minorHAnsi" w:hAnsiTheme="minorHAnsi" w:cstheme="minorHAnsi"/>
          <w:b/>
          <w:sz w:val="22"/>
          <w:szCs w:val="22"/>
          <w:lang w:eastAsia="en-US"/>
        </w:rPr>
        <w:t>“</w:t>
      </w:r>
      <w:r w:rsidRPr="00F64B59">
        <w:rPr>
          <w:rFonts w:asciiTheme="minorHAnsi" w:hAnsiTheme="minorHAnsi" w:cstheme="minorHAnsi"/>
          <w:sz w:val="22"/>
          <w:szCs w:val="22"/>
          <w:lang w:eastAsia="en-US"/>
        </w:rPr>
        <w:t>.</w:t>
      </w:r>
    </w:p>
    <w:p w14:paraId="27736650" w14:textId="77777777" w:rsidR="008150F0" w:rsidRPr="002B5B88" w:rsidRDefault="008150F0"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0"/>
          <w:szCs w:val="20"/>
        </w:rPr>
      </w:pPr>
    </w:p>
    <w:p w14:paraId="7EE6650C" w14:textId="77777777" w:rsidR="00F64B59" w:rsidRPr="002E30E8" w:rsidRDefault="00F64B59" w:rsidP="00BC6667">
      <w:pPr>
        <w:pStyle w:val="Odstavecseseznamem"/>
        <w:keepNext/>
        <w:widowControl w:val="0"/>
        <w:numPr>
          <w:ilvl w:val="0"/>
          <w:numId w:val="1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14:paraId="67BF8055" w14:textId="77777777" w:rsidR="00F64B59" w:rsidRPr="002E30E8" w:rsidRDefault="00F64B59" w:rsidP="00F03604">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14:paraId="38AB2A33" w14:textId="77777777" w:rsidR="00F64B59" w:rsidRPr="00CD294C" w:rsidRDefault="00F64B59" w:rsidP="00BC6667">
      <w:pPr>
        <w:numPr>
          <w:ilvl w:val="0"/>
          <w:numId w:val="34"/>
        </w:numPr>
        <w:tabs>
          <w:tab w:val="clear" w:pos="340"/>
        </w:tabs>
        <w:suppressAutoHyphens w:val="0"/>
        <w:spacing w:after="60" w:line="276" w:lineRule="auto"/>
        <w:jc w:val="both"/>
        <w:rPr>
          <w:rFonts w:asciiTheme="minorHAnsi" w:hAnsiTheme="minorHAnsi" w:cstheme="minorHAnsi"/>
          <w:sz w:val="22"/>
          <w:szCs w:val="22"/>
          <w:lang w:eastAsia="en-US"/>
        </w:rPr>
      </w:pPr>
      <w:r w:rsidRPr="00CD294C">
        <w:rPr>
          <w:rFonts w:asciiTheme="minorHAnsi" w:hAnsiTheme="minorHAnsi" w:cstheme="minorHAnsi"/>
          <w:sz w:val="22"/>
          <w:szCs w:val="22"/>
          <w:lang w:eastAsia="en-US"/>
        </w:rPr>
        <w:t>Zhotovitel se zavazuje na svůj náklad a nebezpečí provést a objednateli odevzdat v rozsahu a za podmínek stanovených touto smlouvou a zákonem č. 283/2021 Sb., stavební zákon následující plnění:</w:t>
      </w:r>
    </w:p>
    <w:p w14:paraId="2EBAC6EB" w14:textId="36802481" w:rsidR="00F64B59" w:rsidRPr="002E30E8" w:rsidRDefault="00F64B59" w:rsidP="00BC6667">
      <w:pPr>
        <w:numPr>
          <w:ilvl w:val="0"/>
          <w:numId w:val="27"/>
        </w:numPr>
        <w:suppressAutoHyphens w:val="0"/>
        <w:spacing w:after="60" w:line="276" w:lineRule="auto"/>
        <w:ind w:left="567" w:hanging="142"/>
        <w:jc w:val="both"/>
        <w:rPr>
          <w:rFonts w:ascii="Calibri" w:hAnsi="Calibri" w:cs="Calibri"/>
          <w:sz w:val="22"/>
          <w:szCs w:val="22"/>
          <w:lang w:eastAsia="en-US"/>
        </w:rPr>
      </w:pPr>
      <w:r w:rsidRPr="002E30E8">
        <w:rPr>
          <w:rFonts w:ascii="Calibri" w:hAnsi="Calibri" w:cs="Calibri"/>
          <w:b/>
          <w:sz w:val="22"/>
          <w:szCs w:val="22"/>
        </w:rPr>
        <w:t xml:space="preserve">zpracování projektové dokumentace </w:t>
      </w:r>
      <w:r w:rsidR="002E30E8">
        <w:rPr>
          <w:rFonts w:asciiTheme="minorHAnsi" w:hAnsiTheme="minorHAnsi" w:cstheme="minorHAnsi"/>
          <w:b/>
          <w:sz w:val="22"/>
          <w:szCs w:val="22"/>
        </w:rPr>
        <w:t>ve stupni</w:t>
      </w:r>
      <w:r w:rsidR="002E30E8" w:rsidRPr="002E30E8">
        <w:rPr>
          <w:rFonts w:ascii="Calibri" w:hAnsi="Calibri" w:cs="Calibri"/>
          <w:b/>
          <w:sz w:val="22"/>
          <w:szCs w:val="22"/>
        </w:rPr>
        <w:t xml:space="preserve"> </w:t>
      </w:r>
      <w:r w:rsidRPr="002E30E8">
        <w:rPr>
          <w:rFonts w:ascii="Calibri" w:hAnsi="Calibri" w:cs="Calibri"/>
          <w:b/>
          <w:sz w:val="22"/>
          <w:szCs w:val="22"/>
        </w:rPr>
        <w:t xml:space="preserve">pro povolení stavby, </w:t>
      </w:r>
      <w:r w:rsidRPr="002E30E8">
        <w:rPr>
          <w:rFonts w:ascii="Calibri" w:hAnsi="Calibri" w:cs="Calibri"/>
          <w:sz w:val="22"/>
          <w:szCs w:val="22"/>
        </w:rPr>
        <w:t>blíže specifikované v čl. II této smlouvy (dále též jako „DSP“)</w:t>
      </w:r>
      <w:r w:rsidR="00394999">
        <w:rPr>
          <w:rFonts w:ascii="Calibri" w:hAnsi="Calibri" w:cs="Calibri"/>
          <w:sz w:val="22"/>
          <w:szCs w:val="22"/>
        </w:rPr>
        <w:t>;</w:t>
      </w:r>
    </w:p>
    <w:p w14:paraId="4E6DE1EA" w14:textId="77777777" w:rsidR="00F64B59" w:rsidRPr="002E30E8" w:rsidRDefault="00F64B59" w:rsidP="00BC6667">
      <w:pPr>
        <w:numPr>
          <w:ilvl w:val="0"/>
          <w:numId w:val="27"/>
        </w:numPr>
        <w:suppressAutoHyphens w:val="0"/>
        <w:spacing w:after="60" w:line="276" w:lineRule="auto"/>
        <w:ind w:left="567" w:hanging="142"/>
        <w:jc w:val="both"/>
        <w:rPr>
          <w:rFonts w:ascii="Calibri" w:hAnsi="Calibri" w:cs="Calibri"/>
          <w:sz w:val="22"/>
          <w:szCs w:val="22"/>
          <w:lang w:eastAsia="en-US"/>
        </w:rPr>
      </w:pPr>
      <w:r w:rsidRPr="002E30E8">
        <w:rPr>
          <w:rFonts w:ascii="Calibri" w:hAnsi="Calibri" w:cs="Calibri"/>
          <w:b/>
          <w:sz w:val="22"/>
          <w:szCs w:val="22"/>
        </w:rPr>
        <w:t>zpracování projektové dokumentace ve stupni dokumentace pro provádění stavby</w:t>
      </w:r>
      <w:r w:rsidRPr="002E30E8">
        <w:rPr>
          <w:rFonts w:ascii="Calibri" w:hAnsi="Calibri" w:cs="Calibri"/>
          <w:sz w:val="22"/>
          <w:szCs w:val="22"/>
        </w:rPr>
        <w:t xml:space="preserve"> blíže specifikované v čl. II této smlouvy (dále též jako „DPS“),</w:t>
      </w:r>
    </w:p>
    <w:p w14:paraId="25A8E860" w14:textId="6A85FF9A" w:rsidR="00F64B59" w:rsidRPr="002E30E8" w:rsidRDefault="0020063C" w:rsidP="00F03604">
      <w:pPr>
        <w:suppressAutoHyphens w:val="0"/>
        <w:spacing w:after="60" w:line="276" w:lineRule="auto"/>
        <w:ind w:left="284" w:hanging="284"/>
        <w:jc w:val="both"/>
        <w:rPr>
          <w:rFonts w:ascii="Calibri" w:hAnsi="Calibri" w:cs="Calibri"/>
          <w:sz w:val="22"/>
          <w:szCs w:val="22"/>
        </w:rPr>
      </w:pPr>
      <w:r w:rsidRPr="002E30E8">
        <w:rPr>
          <w:rFonts w:ascii="Calibri" w:hAnsi="Calibri" w:cs="Calibri"/>
          <w:sz w:val="22"/>
          <w:szCs w:val="22"/>
        </w:rPr>
        <w:t xml:space="preserve"> </w:t>
      </w:r>
      <w:r w:rsidR="00F64B59" w:rsidRPr="002E30E8">
        <w:rPr>
          <w:rFonts w:ascii="Calibri" w:hAnsi="Calibri" w:cs="Calibri"/>
          <w:sz w:val="22"/>
          <w:szCs w:val="22"/>
        </w:rPr>
        <w:t>(dále společně jako „</w:t>
      </w:r>
      <w:r w:rsidR="00F64B59" w:rsidRPr="002E30E8">
        <w:rPr>
          <w:rFonts w:ascii="Calibri" w:hAnsi="Calibri" w:cs="Calibri"/>
          <w:b/>
          <w:sz w:val="22"/>
          <w:szCs w:val="22"/>
        </w:rPr>
        <w:t>dílo</w:t>
      </w:r>
      <w:r w:rsidR="00F64B59" w:rsidRPr="002E30E8">
        <w:rPr>
          <w:rFonts w:ascii="Calibri" w:hAnsi="Calibri" w:cs="Calibri"/>
          <w:sz w:val="22"/>
          <w:szCs w:val="22"/>
        </w:rPr>
        <w:t>“).</w:t>
      </w:r>
    </w:p>
    <w:p w14:paraId="52A16962" w14:textId="77777777" w:rsidR="00547E41" w:rsidRDefault="00F64B59" w:rsidP="00BC6667">
      <w:pPr>
        <w:numPr>
          <w:ilvl w:val="0"/>
          <w:numId w:val="34"/>
        </w:numPr>
        <w:tabs>
          <w:tab w:val="clear" w:pos="340"/>
        </w:tabs>
        <w:suppressAutoHyphens w:val="0"/>
        <w:spacing w:line="276" w:lineRule="auto"/>
        <w:jc w:val="both"/>
        <w:rPr>
          <w:rFonts w:asciiTheme="minorHAnsi" w:hAnsiTheme="minorHAnsi" w:cstheme="minorHAnsi"/>
          <w:spacing w:val="-2"/>
          <w:sz w:val="22"/>
          <w:szCs w:val="22"/>
          <w:lang w:eastAsia="en-US"/>
        </w:rPr>
      </w:pPr>
      <w:r w:rsidRPr="00F03604">
        <w:rPr>
          <w:rFonts w:asciiTheme="minorHAnsi" w:hAnsiTheme="minorHAnsi" w:cstheme="minorHAnsi"/>
          <w:spacing w:val="-2"/>
          <w:sz w:val="22"/>
          <w:szCs w:val="22"/>
          <w:lang w:eastAsia="en-US"/>
        </w:rPr>
        <w:t>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w:t>
      </w:r>
    </w:p>
    <w:p w14:paraId="56C6A9E7" w14:textId="4FC84F92" w:rsidR="00F64B59" w:rsidRPr="00F03604" w:rsidRDefault="00F64B59" w:rsidP="00547E41">
      <w:pPr>
        <w:suppressAutoHyphens w:val="0"/>
        <w:spacing w:line="276" w:lineRule="auto"/>
        <w:ind w:left="340"/>
        <w:jc w:val="both"/>
        <w:rPr>
          <w:rFonts w:asciiTheme="minorHAnsi" w:hAnsiTheme="minorHAnsi" w:cstheme="minorHAnsi"/>
          <w:spacing w:val="-2"/>
          <w:sz w:val="22"/>
          <w:szCs w:val="22"/>
          <w:lang w:eastAsia="en-US"/>
        </w:rPr>
      </w:pPr>
      <w:r w:rsidRPr="00F03604">
        <w:rPr>
          <w:rFonts w:asciiTheme="minorHAnsi" w:hAnsiTheme="minorHAnsi" w:cstheme="minorHAnsi"/>
          <w:spacing w:val="-2"/>
          <w:sz w:val="22"/>
          <w:szCs w:val="22"/>
          <w:lang w:eastAsia="en-US"/>
        </w:rPr>
        <w:t xml:space="preserve"> </w:t>
      </w:r>
    </w:p>
    <w:p w14:paraId="009D6A64" w14:textId="77777777" w:rsidR="0020063C" w:rsidRPr="0020063C" w:rsidRDefault="0020063C" w:rsidP="008F3758">
      <w:pPr>
        <w:suppressAutoHyphens w:val="0"/>
        <w:spacing w:line="276" w:lineRule="auto"/>
        <w:jc w:val="center"/>
        <w:rPr>
          <w:rFonts w:ascii="Calibri" w:hAnsi="Calibri" w:cs="Calibri"/>
          <w:b/>
          <w:sz w:val="22"/>
          <w:szCs w:val="22"/>
          <w:lang w:eastAsia="en-US"/>
        </w:rPr>
      </w:pPr>
      <w:r w:rsidRPr="0020063C">
        <w:rPr>
          <w:rFonts w:ascii="Calibri" w:hAnsi="Calibri" w:cs="Calibri"/>
          <w:b/>
          <w:sz w:val="22"/>
          <w:szCs w:val="22"/>
          <w:lang w:eastAsia="en-US"/>
        </w:rPr>
        <w:t>II.</w:t>
      </w:r>
    </w:p>
    <w:p w14:paraId="32073B52" w14:textId="77777777" w:rsidR="0020063C" w:rsidRPr="0020063C" w:rsidRDefault="0020063C" w:rsidP="00F03604">
      <w:pPr>
        <w:suppressAutoHyphens w:val="0"/>
        <w:spacing w:after="60" w:line="276" w:lineRule="auto"/>
        <w:jc w:val="center"/>
        <w:rPr>
          <w:rFonts w:ascii="Calibri" w:hAnsi="Calibri" w:cs="Calibri"/>
          <w:b/>
          <w:sz w:val="22"/>
          <w:szCs w:val="22"/>
          <w:lang w:eastAsia="en-US"/>
        </w:rPr>
      </w:pPr>
      <w:r w:rsidRPr="0020063C">
        <w:rPr>
          <w:rFonts w:ascii="Calibri" w:hAnsi="Calibri" w:cs="Calibri"/>
          <w:b/>
          <w:sz w:val="22"/>
          <w:szCs w:val="22"/>
          <w:lang w:eastAsia="en-US"/>
        </w:rPr>
        <w:t>Věcná specifikace plnění</w:t>
      </w:r>
    </w:p>
    <w:p w14:paraId="5A7B8D15" w14:textId="2B5FF2A7" w:rsidR="0020063C" w:rsidRDefault="0020063C" w:rsidP="00BC6667">
      <w:pPr>
        <w:pStyle w:val="Odstavecseseznamem"/>
        <w:numPr>
          <w:ilvl w:val="0"/>
          <w:numId w:val="29"/>
        </w:numPr>
        <w:suppressAutoHyphens w:val="0"/>
        <w:spacing w:line="276" w:lineRule="auto"/>
        <w:jc w:val="both"/>
        <w:rPr>
          <w:rFonts w:ascii="Calibri" w:hAnsi="Calibri" w:cs="Calibri"/>
          <w:sz w:val="22"/>
          <w:szCs w:val="22"/>
          <w:lang w:eastAsia="en-US"/>
        </w:rPr>
      </w:pPr>
      <w:r w:rsidRPr="0020063C">
        <w:rPr>
          <w:rFonts w:ascii="Calibri" w:hAnsi="Calibri" w:cs="Calibri"/>
          <w:b/>
          <w:bCs/>
          <w:sz w:val="22"/>
          <w:szCs w:val="22"/>
          <w:u w:val="single"/>
        </w:rPr>
        <w:t>Projektová dokumentace pro povolení stavby</w:t>
      </w:r>
      <w:r w:rsidRPr="0020063C">
        <w:rPr>
          <w:rFonts w:ascii="Calibri" w:hAnsi="Calibri" w:cs="Calibri"/>
          <w:bCs/>
          <w:sz w:val="22"/>
          <w:szCs w:val="22"/>
        </w:rPr>
        <w:t xml:space="preserve"> dle požadavků stavebního zákona a platných prováděcích předpisů a minimálně b</w:t>
      </w:r>
      <w:r w:rsidRPr="0020063C">
        <w:rPr>
          <w:rFonts w:ascii="Calibri" w:hAnsi="Calibri" w:cs="Calibri"/>
          <w:sz w:val="22"/>
          <w:szCs w:val="22"/>
        </w:rPr>
        <w:t>ude obsahovat náležitosti dle vyhlášky 131/2024 Sb., v platném znění, o dokumentaci staveb</w:t>
      </w:r>
      <w:r w:rsidR="00BF4A8D">
        <w:rPr>
          <w:rFonts w:ascii="Calibri" w:hAnsi="Calibri" w:cs="Calibri"/>
          <w:sz w:val="22"/>
          <w:szCs w:val="22"/>
        </w:rPr>
        <w:t xml:space="preserve"> </w:t>
      </w:r>
      <w:r w:rsidR="00BF4A8D" w:rsidRPr="00BF4A8D">
        <w:rPr>
          <w:rFonts w:ascii="Calibri" w:hAnsi="Calibri" w:cs="Calibri"/>
          <w:sz w:val="22"/>
          <w:szCs w:val="22"/>
          <w:lang w:eastAsia="cs-CZ"/>
        </w:rPr>
        <w:t>a musí zahrnovat následující služby a plnění:</w:t>
      </w:r>
    </w:p>
    <w:p w14:paraId="7D4E84F5" w14:textId="40421040" w:rsidR="00BF4A8D" w:rsidRPr="00BF4A8D" w:rsidRDefault="00BF4A8D" w:rsidP="00BC6667">
      <w:pPr>
        <w:numPr>
          <w:ilvl w:val="0"/>
          <w:numId w:val="37"/>
        </w:numPr>
        <w:suppressAutoHyphens w:val="0"/>
        <w:spacing w:line="277" w:lineRule="auto"/>
        <w:jc w:val="both"/>
        <w:rPr>
          <w:rFonts w:ascii="Calibri" w:hAnsi="Calibri" w:cs="Calibri"/>
          <w:bCs/>
          <w:sz w:val="22"/>
          <w:szCs w:val="22"/>
          <w:lang w:eastAsia="cs-CZ"/>
        </w:rPr>
      </w:pPr>
      <w:r w:rsidRPr="00472A36">
        <w:rPr>
          <w:rFonts w:ascii="Calibri" w:hAnsi="Calibri" w:cs="Calibri"/>
          <w:bCs/>
          <w:sz w:val="22"/>
          <w:szCs w:val="22"/>
          <w:lang w:eastAsia="cs-CZ"/>
        </w:rPr>
        <w:t xml:space="preserve">projednání projektové dokumentace s objednatelem a úpravy projektové dokumentace na základě připomínek objednatele a požadavků a podmínek dotčených orgánů státní </w:t>
      </w:r>
      <w:r w:rsidR="00547E41">
        <w:rPr>
          <w:rFonts w:ascii="Calibri" w:hAnsi="Calibri" w:cs="Calibri"/>
          <w:bCs/>
          <w:sz w:val="22"/>
          <w:szCs w:val="22"/>
          <w:lang w:eastAsia="cs-CZ"/>
        </w:rPr>
        <w:t>s</w:t>
      </w:r>
      <w:r w:rsidRPr="00472A36">
        <w:rPr>
          <w:rFonts w:ascii="Calibri" w:hAnsi="Calibri" w:cs="Calibri"/>
          <w:bCs/>
          <w:sz w:val="22"/>
          <w:szCs w:val="22"/>
          <w:lang w:eastAsia="cs-CZ"/>
        </w:rPr>
        <w:t>právy</w:t>
      </w:r>
      <w:r>
        <w:rPr>
          <w:rFonts w:ascii="Calibri" w:hAnsi="Calibri" w:cs="Calibri"/>
          <w:bCs/>
          <w:sz w:val="22"/>
          <w:szCs w:val="22"/>
          <w:lang w:eastAsia="cs-CZ"/>
        </w:rPr>
        <w:t>;</w:t>
      </w:r>
      <w:r w:rsidRPr="00472A36">
        <w:rPr>
          <w:rFonts w:ascii="Calibri" w:hAnsi="Calibri" w:cs="Calibri"/>
          <w:bCs/>
          <w:sz w:val="22"/>
          <w:szCs w:val="22"/>
          <w:lang w:eastAsia="cs-CZ"/>
        </w:rPr>
        <w:t xml:space="preserve"> </w:t>
      </w:r>
    </w:p>
    <w:p w14:paraId="4501AE2A" w14:textId="2CF6A7D6" w:rsidR="00BF4A8D" w:rsidRPr="00BF4A8D" w:rsidRDefault="0020063C" w:rsidP="00BC6667">
      <w:pPr>
        <w:pStyle w:val="Odstavecseseznamem"/>
        <w:numPr>
          <w:ilvl w:val="0"/>
          <w:numId w:val="31"/>
        </w:numPr>
        <w:suppressAutoHyphens w:val="0"/>
        <w:spacing w:line="276" w:lineRule="auto"/>
        <w:jc w:val="both"/>
        <w:rPr>
          <w:rFonts w:ascii="Calibri" w:hAnsi="Calibri" w:cs="Calibri"/>
          <w:sz w:val="22"/>
          <w:szCs w:val="22"/>
          <w:lang w:eastAsia="en-US"/>
        </w:rPr>
      </w:pPr>
      <w:r w:rsidRPr="0020063C">
        <w:rPr>
          <w:rFonts w:ascii="Calibri" w:hAnsi="Calibri" w:cs="Calibri"/>
          <w:b/>
          <w:sz w:val="22"/>
          <w:szCs w:val="22"/>
          <w:u w:val="single"/>
        </w:rPr>
        <w:t>Projektová dokumentace pro provádění stavby</w:t>
      </w:r>
      <w:r w:rsidRPr="0020063C">
        <w:rPr>
          <w:rFonts w:ascii="Calibri" w:hAnsi="Calibri" w:cs="Calibri"/>
          <w:sz w:val="22"/>
          <w:szCs w:val="22"/>
        </w:rPr>
        <w:t xml:space="preserve"> </w:t>
      </w:r>
      <w:r w:rsidRPr="0020063C">
        <w:rPr>
          <w:rFonts w:ascii="Calibri" w:hAnsi="Calibri" w:cs="Calibri"/>
          <w:bCs/>
          <w:sz w:val="22"/>
          <w:szCs w:val="22"/>
        </w:rPr>
        <w:t>dle požadavků stavebního zákona a platných prováděcích předpisů a minimálně b</w:t>
      </w:r>
      <w:r w:rsidRPr="0020063C">
        <w:rPr>
          <w:rFonts w:ascii="Calibri" w:hAnsi="Calibri" w:cs="Calibri"/>
          <w:sz w:val="22"/>
          <w:szCs w:val="22"/>
        </w:rPr>
        <w:t>ude obsahovat náležitosti dle vyhlášky 131/2024 Sb., v platném znění, o dokumentaci staveb</w:t>
      </w:r>
      <w:r w:rsidR="00BF4A8D">
        <w:rPr>
          <w:rFonts w:ascii="Calibri" w:hAnsi="Calibri" w:cs="Calibri"/>
          <w:sz w:val="22"/>
          <w:szCs w:val="22"/>
        </w:rPr>
        <w:t xml:space="preserve"> </w:t>
      </w:r>
      <w:r w:rsidR="00BF4A8D" w:rsidRPr="00BF4A8D">
        <w:rPr>
          <w:rFonts w:ascii="Calibri" w:hAnsi="Calibri" w:cs="Calibri"/>
          <w:sz w:val="22"/>
          <w:szCs w:val="22"/>
          <w:lang w:eastAsia="cs-CZ"/>
        </w:rPr>
        <w:t>a musí zahrnovat následující služby a plnění:</w:t>
      </w:r>
    </w:p>
    <w:p w14:paraId="236BA024" w14:textId="6C111E18" w:rsidR="00BF4A8D" w:rsidRPr="00472A36" w:rsidRDefault="00BF4A8D" w:rsidP="00BC6667">
      <w:pPr>
        <w:numPr>
          <w:ilvl w:val="0"/>
          <w:numId w:val="38"/>
        </w:numPr>
        <w:suppressAutoHyphens w:val="0"/>
        <w:spacing w:line="277" w:lineRule="auto"/>
        <w:jc w:val="both"/>
        <w:rPr>
          <w:rFonts w:ascii="Calibri" w:hAnsi="Calibri" w:cs="Calibri"/>
          <w:sz w:val="22"/>
          <w:szCs w:val="22"/>
          <w:lang w:val="x-none" w:eastAsia="cs-CZ"/>
        </w:rPr>
      </w:pPr>
      <w:r w:rsidRPr="00472A36">
        <w:rPr>
          <w:rFonts w:ascii="Calibri" w:hAnsi="Calibri" w:cs="Calibri"/>
          <w:bCs/>
          <w:sz w:val="22"/>
          <w:szCs w:val="22"/>
          <w:lang w:eastAsia="cs-CZ"/>
        </w:rPr>
        <w:t xml:space="preserve">projednání projektové dokumentace s objednatelem a úpravy projektové dokumentace na základě připomínek objednatele a požadavků a podmínek dotčených orgánů státní </w:t>
      </w:r>
      <w:r w:rsidR="00547E41">
        <w:rPr>
          <w:rFonts w:ascii="Calibri" w:hAnsi="Calibri" w:cs="Calibri"/>
          <w:bCs/>
          <w:sz w:val="22"/>
          <w:szCs w:val="22"/>
          <w:lang w:eastAsia="cs-CZ"/>
        </w:rPr>
        <w:t>s</w:t>
      </w:r>
      <w:r w:rsidRPr="00472A36">
        <w:rPr>
          <w:rFonts w:ascii="Calibri" w:hAnsi="Calibri" w:cs="Calibri"/>
          <w:bCs/>
          <w:sz w:val="22"/>
          <w:szCs w:val="22"/>
          <w:lang w:eastAsia="cs-CZ"/>
        </w:rPr>
        <w:t>právy</w:t>
      </w:r>
      <w:r>
        <w:rPr>
          <w:rFonts w:ascii="Calibri" w:hAnsi="Calibri" w:cs="Calibri"/>
          <w:bCs/>
          <w:sz w:val="22"/>
          <w:szCs w:val="22"/>
          <w:lang w:eastAsia="cs-CZ"/>
        </w:rPr>
        <w:t>;</w:t>
      </w:r>
      <w:r w:rsidRPr="00472A36">
        <w:rPr>
          <w:rFonts w:ascii="Calibri" w:hAnsi="Calibri" w:cs="Calibri"/>
          <w:bCs/>
          <w:sz w:val="22"/>
          <w:szCs w:val="22"/>
          <w:lang w:eastAsia="cs-CZ"/>
        </w:rPr>
        <w:t xml:space="preserve"> </w:t>
      </w:r>
    </w:p>
    <w:p w14:paraId="72EB4F2E" w14:textId="77777777" w:rsidR="00BF4A8D" w:rsidRPr="00472A36" w:rsidRDefault="00BF4A8D" w:rsidP="00BC6667">
      <w:pPr>
        <w:numPr>
          <w:ilvl w:val="0"/>
          <w:numId w:val="38"/>
        </w:numPr>
        <w:suppressAutoHyphens w:val="0"/>
        <w:spacing w:line="277" w:lineRule="auto"/>
        <w:jc w:val="both"/>
        <w:rPr>
          <w:rFonts w:ascii="Calibri" w:hAnsi="Calibri" w:cs="Calibri"/>
          <w:sz w:val="22"/>
          <w:szCs w:val="22"/>
          <w:lang w:val="x-none" w:eastAsia="cs-CZ"/>
        </w:rPr>
      </w:pPr>
      <w:r w:rsidRPr="00472A36">
        <w:rPr>
          <w:rFonts w:ascii="Calibri" w:hAnsi="Calibri" w:cs="Calibri"/>
          <w:sz w:val="22"/>
          <w:szCs w:val="22"/>
          <w:lang w:val="x-none" w:eastAsia="cs-CZ"/>
        </w:rPr>
        <w:t>vypracování výkazu výměr a soupisu prací, dodávek a služeb, který bude odpovídat vyhlášce č. 169/2016 Sb.</w:t>
      </w:r>
      <w:r w:rsidRPr="00472A36">
        <w:rPr>
          <w:rFonts w:ascii="Calibri" w:hAnsi="Calibri" w:cs="Calibri"/>
          <w:bCs/>
          <w:sz w:val="22"/>
          <w:szCs w:val="22"/>
          <w:lang w:val="x-none" w:eastAsia="cs-CZ"/>
        </w:rPr>
        <w:t xml:space="preserve">, </w:t>
      </w:r>
      <w:r w:rsidRPr="00472A36">
        <w:rPr>
          <w:rFonts w:ascii="Calibri" w:hAnsi="Calibri" w:cs="Calibri"/>
          <w:bCs/>
          <w:sz w:val="22"/>
          <w:szCs w:val="22"/>
          <w:lang w:eastAsia="cs-CZ"/>
        </w:rPr>
        <w:t>v otevřeném elektronickém formátu dat xc4 ve struktuře XML,</w:t>
      </w:r>
    </w:p>
    <w:p w14:paraId="5A675679" w14:textId="55A61F81" w:rsidR="00CD294C" w:rsidRPr="00C11006" w:rsidRDefault="00BF4A8D" w:rsidP="00BC6667">
      <w:pPr>
        <w:numPr>
          <w:ilvl w:val="0"/>
          <w:numId w:val="38"/>
        </w:numPr>
        <w:suppressAutoHyphens w:val="0"/>
        <w:spacing w:after="60" w:line="276" w:lineRule="auto"/>
        <w:jc w:val="both"/>
        <w:rPr>
          <w:rFonts w:ascii="Calibri" w:hAnsi="Calibri" w:cs="Calibri"/>
          <w:sz w:val="22"/>
          <w:szCs w:val="22"/>
          <w:lang w:val="x-none" w:eastAsia="cs-CZ"/>
        </w:rPr>
      </w:pPr>
      <w:r w:rsidRPr="00521554">
        <w:rPr>
          <w:rFonts w:ascii="Calibri" w:hAnsi="Calibri" w:cs="Calibri"/>
          <w:sz w:val="22"/>
          <w:szCs w:val="22"/>
          <w:lang w:val="x-none" w:eastAsia="cs-CZ"/>
        </w:rPr>
        <w:t>návrh ocenění výkazu výměr a soupisu prací, dodávek a služeb</w:t>
      </w:r>
      <w:r w:rsidRPr="00521554">
        <w:rPr>
          <w:rFonts w:ascii="Calibri" w:hAnsi="Calibri" w:cs="Calibri"/>
          <w:sz w:val="22"/>
          <w:szCs w:val="22"/>
          <w:lang w:eastAsia="cs-CZ"/>
        </w:rPr>
        <w:t xml:space="preserve"> – kontrolní rozpočet</w:t>
      </w:r>
      <w:r>
        <w:rPr>
          <w:rFonts w:ascii="Calibri" w:hAnsi="Calibri" w:cs="Calibri"/>
          <w:sz w:val="22"/>
          <w:szCs w:val="22"/>
          <w:lang w:eastAsia="cs-CZ"/>
        </w:rPr>
        <w:t>.</w:t>
      </w:r>
      <w:r w:rsidR="00CD294C">
        <w:rPr>
          <w:rFonts w:ascii="Calibri" w:hAnsi="Calibri" w:cs="Calibri"/>
          <w:sz w:val="22"/>
          <w:szCs w:val="22"/>
          <w:lang w:eastAsia="cs-CZ"/>
        </w:rPr>
        <w:t xml:space="preserve"> </w:t>
      </w:r>
    </w:p>
    <w:p w14:paraId="61137CDD" w14:textId="77777777" w:rsidR="00C11006" w:rsidRPr="00CD294C" w:rsidRDefault="00C11006" w:rsidP="00C11006">
      <w:pPr>
        <w:suppressAutoHyphens w:val="0"/>
        <w:spacing w:after="60" w:line="276" w:lineRule="auto"/>
        <w:ind w:left="680"/>
        <w:jc w:val="both"/>
        <w:rPr>
          <w:rFonts w:ascii="Calibri" w:hAnsi="Calibri" w:cs="Calibri"/>
          <w:sz w:val="22"/>
          <w:szCs w:val="22"/>
          <w:lang w:val="x-none" w:eastAsia="cs-CZ"/>
        </w:rPr>
      </w:pPr>
    </w:p>
    <w:p w14:paraId="20504482" w14:textId="376FE314" w:rsidR="0020063C" w:rsidRPr="00CD294C" w:rsidRDefault="0020063C" w:rsidP="00BC6667">
      <w:pPr>
        <w:numPr>
          <w:ilvl w:val="0"/>
          <w:numId w:val="31"/>
        </w:numPr>
        <w:suppressAutoHyphens w:val="0"/>
        <w:spacing w:line="276" w:lineRule="auto"/>
        <w:jc w:val="both"/>
        <w:rPr>
          <w:rFonts w:ascii="Calibri" w:hAnsi="Calibri" w:cs="Calibri"/>
          <w:bCs/>
          <w:spacing w:val="-2"/>
          <w:sz w:val="22"/>
          <w:szCs w:val="22"/>
          <w:u w:val="single"/>
        </w:rPr>
      </w:pPr>
      <w:r w:rsidRPr="00CD294C">
        <w:rPr>
          <w:rFonts w:ascii="Calibri" w:hAnsi="Calibri" w:cs="Calibri"/>
          <w:bCs/>
          <w:spacing w:val="-2"/>
          <w:sz w:val="22"/>
          <w:szCs w:val="22"/>
          <w:u w:val="single"/>
        </w:rPr>
        <w:lastRenderedPageBreak/>
        <w:t>Specifikace dalších souvisejících činností:</w:t>
      </w:r>
    </w:p>
    <w:p w14:paraId="4260F19D" w14:textId="05BEA4B1" w:rsidR="0020063C" w:rsidRPr="00F03604" w:rsidRDefault="0020063C" w:rsidP="00CD294C">
      <w:pPr>
        <w:pStyle w:val="Odstavecseseznamem"/>
        <w:suppressAutoHyphens w:val="0"/>
        <w:spacing w:line="276" w:lineRule="auto"/>
        <w:ind w:left="340"/>
        <w:jc w:val="both"/>
        <w:rPr>
          <w:rFonts w:ascii="Calibri" w:hAnsi="Calibri" w:cs="Calibri"/>
          <w:bCs/>
          <w:sz w:val="22"/>
          <w:szCs w:val="22"/>
        </w:rPr>
      </w:pPr>
      <w:r w:rsidRPr="00F03604">
        <w:rPr>
          <w:rFonts w:ascii="Calibri" w:hAnsi="Calibri" w:cs="Calibri"/>
          <w:bCs/>
          <w:sz w:val="22"/>
          <w:szCs w:val="22"/>
        </w:rPr>
        <w:t>Zhotovitel bude poskytovat součinnost pro jednání s třetími osobami a orgány veřejné moci, která jsou nezbytná pro dosažení vydání povolení stavby. Zhotovitel se zavazuje při vytváření PD spolupracovat se stavebním úřadem a orgány památkové péče, jakož i dalšími příslušnými institucemi, a zavazuje se zapracovat do PD všechny jejich připomínky.</w:t>
      </w:r>
    </w:p>
    <w:p w14:paraId="2A68B18B" w14:textId="5977C471" w:rsidR="0020063C" w:rsidRPr="00B054DA" w:rsidRDefault="0020063C" w:rsidP="00BC6667">
      <w:pPr>
        <w:widowControl w:val="0"/>
        <w:numPr>
          <w:ilvl w:val="0"/>
          <w:numId w:val="32"/>
        </w:numPr>
        <w:suppressAutoHyphens w:val="0"/>
        <w:spacing w:line="276" w:lineRule="auto"/>
        <w:jc w:val="both"/>
        <w:rPr>
          <w:rFonts w:ascii="Calibri" w:hAnsi="Calibri" w:cs="Calibri"/>
          <w:spacing w:val="-2"/>
          <w:sz w:val="22"/>
          <w:szCs w:val="22"/>
        </w:rPr>
      </w:pPr>
      <w:r w:rsidRPr="00DB361F">
        <w:rPr>
          <w:rFonts w:ascii="Calibri" w:hAnsi="Calibri" w:cs="Calibri"/>
          <w:bCs/>
          <w:spacing w:val="-2"/>
          <w:sz w:val="22"/>
          <w:szCs w:val="22"/>
        </w:rPr>
        <w:t>Veškeré projektové a související činnosti budou provedeny v souladu se zákonem č. 283/2021 Sb., stavební zákon, jeho prováděcími předpisy, platnými ČSN, zákonem č. 309/2006 Sb., o bezpečnosti a ochrany zdraví při práci, v platném a účinném znění, včetně zákona č. 134/2024 Sb., o zadávání veřejných zakázek, v platném a účinném znění a jeho prováděcích předpisů, jakož i dalšími souvisejícími platnými právními předpisy.</w:t>
      </w:r>
    </w:p>
    <w:p w14:paraId="0FEBB26E" w14:textId="77777777" w:rsidR="00B054DA" w:rsidRPr="002C63BA" w:rsidRDefault="00B054DA" w:rsidP="00B054DA">
      <w:pPr>
        <w:numPr>
          <w:ilvl w:val="0"/>
          <w:numId w:val="32"/>
        </w:numPr>
        <w:suppressAutoHyphens w:val="0"/>
        <w:spacing w:line="276" w:lineRule="auto"/>
        <w:jc w:val="both"/>
        <w:rPr>
          <w:rFonts w:asciiTheme="minorHAnsi" w:hAnsiTheme="minorHAnsi" w:cstheme="minorHAnsi"/>
          <w:spacing w:val="-2"/>
          <w:sz w:val="22"/>
          <w:szCs w:val="22"/>
          <w:lang w:eastAsia="en-US"/>
        </w:rPr>
      </w:pPr>
      <w:r w:rsidRPr="002C63BA">
        <w:rPr>
          <w:rFonts w:ascii="Calibri" w:hAnsi="Calibri" w:cs="Calibri"/>
          <w:bCs/>
          <w:spacing w:val="-2"/>
          <w:sz w:val="22"/>
          <w:szCs w:val="22"/>
          <w:lang w:eastAsia="cs-CZ"/>
        </w:rPr>
        <w:t xml:space="preserve">Zhotovitel je povinen účastnit se </w:t>
      </w:r>
      <w:r>
        <w:rPr>
          <w:rFonts w:ascii="Calibri" w:hAnsi="Calibri" w:cs="Calibri"/>
          <w:bCs/>
          <w:spacing w:val="-2"/>
          <w:sz w:val="22"/>
          <w:szCs w:val="22"/>
          <w:lang w:eastAsia="cs-CZ"/>
        </w:rPr>
        <w:t xml:space="preserve">kontrolních </w:t>
      </w:r>
      <w:r w:rsidRPr="002C63BA">
        <w:rPr>
          <w:rFonts w:ascii="Calibri" w:hAnsi="Calibri" w:cs="Calibri"/>
          <w:bCs/>
          <w:spacing w:val="-2"/>
          <w:sz w:val="22"/>
          <w:szCs w:val="22"/>
          <w:lang w:eastAsia="cs-CZ"/>
        </w:rPr>
        <w:t>dnů ke zpracování projektové dokumentace, které se budou konat v místě realizace budoucí stavby nebo jiném místě po dohodě smluvních stran a budou probíhat dle vzájemně dohodnutých termínů. Zhotovitel bude objednatele průběžně informovat o průběhu zpracování projektové dokumentace, zejména ve formě kon</w:t>
      </w:r>
      <w:r>
        <w:rPr>
          <w:rFonts w:ascii="Calibri" w:hAnsi="Calibri" w:cs="Calibri"/>
          <w:bCs/>
          <w:spacing w:val="-2"/>
          <w:sz w:val="22"/>
          <w:szCs w:val="22"/>
          <w:lang w:eastAsia="cs-CZ"/>
        </w:rPr>
        <w:t>trolních</w:t>
      </w:r>
      <w:r w:rsidRPr="002C63BA">
        <w:rPr>
          <w:rFonts w:ascii="Calibri" w:hAnsi="Calibri" w:cs="Calibri"/>
          <w:bCs/>
          <w:spacing w:val="-2"/>
          <w:sz w:val="22"/>
          <w:szCs w:val="22"/>
          <w:lang w:eastAsia="cs-CZ"/>
        </w:rPr>
        <w:t xml:space="preserve"> dnů.</w:t>
      </w:r>
    </w:p>
    <w:p w14:paraId="0A20FCD7" w14:textId="77777777" w:rsidR="00D7347F" w:rsidRPr="00DB361F" w:rsidRDefault="00D7347F" w:rsidP="00D7347F">
      <w:pPr>
        <w:widowControl w:val="0"/>
        <w:suppressAutoHyphens w:val="0"/>
        <w:spacing w:line="276" w:lineRule="auto"/>
        <w:ind w:left="340"/>
        <w:jc w:val="both"/>
        <w:rPr>
          <w:rFonts w:ascii="Calibri" w:hAnsi="Calibri" w:cs="Calibri"/>
          <w:spacing w:val="-2"/>
          <w:sz w:val="22"/>
          <w:szCs w:val="22"/>
        </w:rPr>
      </w:pPr>
    </w:p>
    <w:p w14:paraId="261A780B" w14:textId="77777777" w:rsidR="0020063C" w:rsidRPr="0020063C" w:rsidRDefault="0020063C"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20063C">
        <w:rPr>
          <w:rFonts w:ascii="Calibri" w:hAnsi="Calibri" w:cs="Calibri"/>
          <w:b/>
          <w:sz w:val="22"/>
          <w:szCs w:val="22"/>
        </w:rPr>
        <w:t>III.</w:t>
      </w:r>
    </w:p>
    <w:p w14:paraId="607C0A45" w14:textId="77777777" w:rsidR="0020063C" w:rsidRPr="0020063C" w:rsidRDefault="0020063C" w:rsidP="00F03604">
      <w:pPr>
        <w:widowControl w:val="0"/>
        <w:tabs>
          <w:tab w:val="left" w:pos="0"/>
        </w:tabs>
        <w:spacing w:after="60" w:line="276" w:lineRule="auto"/>
        <w:jc w:val="center"/>
        <w:rPr>
          <w:rFonts w:ascii="Calibri" w:hAnsi="Calibri" w:cs="Calibri"/>
          <w:b/>
          <w:bCs/>
          <w:sz w:val="22"/>
          <w:szCs w:val="22"/>
        </w:rPr>
      </w:pPr>
      <w:r w:rsidRPr="0020063C">
        <w:rPr>
          <w:rFonts w:ascii="Calibri" w:hAnsi="Calibri" w:cs="Calibri"/>
          <w:b/>
          <w:sz w:val="22"/>
          <w:szCs w:val="22"/>
        </w:rPr>
        <w:t>Doba plnění</w:t>
      </w:r>
    </w:p>
    <w:p w14:paraId="11A2F5D3" w14:textId="77777777" w:rsidR="0020063C" w:rsidRPr="0020063C" w:rsidRDefault="0020063C" w:rsidP="00BC6667">
      <w:pPr>
        <w:pStyle w:val="Zkladntext1"/>
        <w:keepNext/>
        <w:numPr>
          <w:ilvl w:val="0"/>
          <w:numId w:val="30"/>
        </w:numPr>
        <w:shd w:val="clear" w:color="auto" w:fill="auto"/>
        <w:tabs>
          <w:tab w:val="left" w:pos="360"/>
        </w:tabs>
        <w:spacing w:after="60" w:line="276" w:lineRule="auto"/>
        <w:rPr>
          <w:rFonts w:cs="Calibri"/>
        </w:rPr>
      </w:pPr>
      <w:r w:rsidRPr="0020063C">
        <w:rPr>
          <w:rFonts w:cs="Calibri"/>
          <w:b/>
        </w:rPr>
        <w:t>Doba plnění:</w:t>
      </w:r>
    </w:p>
    <w:p w14:paraId="33BD63B0" w14:textId="440988C2" w:rsidR="0020063C" w:rsidRPr="0058372F" w:rsidRDefault="0020063C" w:rsidP="00BC6667">
      <w:pPr>
        <w:pStyle w:val="Odstavecseseznamem"/>
        <w:keepNext/>
        <w:numPr>
          <w:ilvl w:val="0"/>
          <w:numId w:val="28"/>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Zahájení prací - nejpozději </w:t>
      </w:r>
      <w:r w:rsidRPr="0058372F">
        <w:rPr>
          <w:rFonts w:ascii="Calibri" w:hAnsi="Calibri" w:cs="Calibri"/>
          <w:b/>
          <w:sz w:val="22"/>
          <w:szCs w:val="22"/>
        </w:rPr>
        <w:t>do</w:t>
      </w:r>
      <w:r w:rsidR="00CD294C">
        <w:rPr>
          <w:rFonts w:ascii="Calibri" w:hAnsi="Calibri" w:cs="Calibri"/>
          <w:b/>
          <w:sz w:val="22"/>
          <w:szCs w:val="22"/>
        </w:rPr>
        <w:t xml:space="preserve"> 30</w:t>
      </w:r>
      <w:r w:rsidR="0058372F" w:rsidRPr="0058372F">
        <w:rPr>
          <w:rFonts w:ascii="Calibri" w:hAnsi="Calibri" w:cs="Calibri"/>
          <w:b/>
          <w:sz w:val="22"/>
          <w:szCs w:val="22"/>
        </w:rPr>
        <w:t xml:space="preserve"> </w:t>
      </w:r>
      <w:r w:rsidRPr="0058372F">
        <w:rPr>
          <w:rFonts w:ascii="Calibri" w:hAnsi="Calibri" w:cs="Calibri"/>
          <w:b/>
          <w:sz w:val="22"/>
          <w:szCs w:val="22"/>
        </w:rPr>
        <w:t>dnů</w:t>
      </w:r>
      <w:r w:rsidRPr="0058372F">
        <w:rPr>
          <w:rFonts w:ascii="Calibri" w:hAnsi="Calibri" w:cs="Calibri"/>
          <w:sz w:val="22"/>
          <w:szCs w:val="22"/>
        </w:rPr>
        <w:t xml:space="preserve"> od data účinnosti smlouvy</w:t>
      </w:r>
      <w:r w:rsidR="001439F8">
        <w:rPr>
          <w:rFonts w:ascii="Calibri" w:hAnsi="Calibri" w:cs="Calibri"/>
          <w:sz w:val="22"/>
          <w:szCs w:val="22"/>
        </w:rPr>
        <w:t>.</w:t>
      </w:r>
      <w:r w:rsidRPr="0058372F">
        <w:rPr>
          <w:rFonts w:ascii="Calibri" w:hAnsi="Calibri" w:cs="Calibri"/>
          <w:sz w:val="22"/>
          <w:szCs w:val="22"/>
        </w:rPr>
        <w:t xml:space="preserve"> </w:t>
      </w:r>
    </w:p>
    <w:p w14:paraId="194298A0" w14:textId="27985A41" w:rsidR="0020063C" w:rsidRPr="0058372F" w:rsidRDefault="0020063C" w:rsidP="00BC6667">
      <w:pPr>
        <w:pStyle w:val="Odstavecseseznamem"/>
        <w:numPr>
          <w:ilvl w:val="0"/>
          <w:numId w:val="28"/>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Vypracování a předání projektové dokumentace pro povolení stavby - nejpozději do </w:t>
      </w:r>
      <w:r w:rsidR="00B054DA">
        <w:rPr>
          <w:rFonts w:ascii="Calibri" w:hAnsi="Calibri" w:cs="Calibri"/>
          <w:b/>
          <w:sz w:val="22"/>
          <w:szCs w:val="22"/>
        </w:rPr>
        <w:t>27</w:t>
      </w:r>
      <w:r w:rsidR="0058372F" w:rsidRPr="001439F8">
        <w:rPr>
          <w:rFonts w:ascii="Calibri" w:hAnsi="Calibri" w:cs="Calibri"/>
          <w:b/>
          <w:sz w:val="22"/>
          <w:szCs w:val="22"/>
        </w:rPr>
        <w:t>.</w:t>
      </w:r>
      <w:r w:rsidR="00B054DA">
        <w:rPr>
          <w:rFonts w:ascii="Calibri" w:hAnsi="Calibri" w:cs="Calibri"/>
          <w:b/>
          <w:sz w:val="22"/>
          <w:szCs w:val="22"/>
        </w:rPr>
        <w:t>02</w:t>
      </w:r>
      <w:r w:rsidR="0058372F" w:rsidRPr="001439F8">
        <w:rPr>
          <w:rFonts w:ascii="Calibri" w:hAnsi="Calibri" w:cs="Calibri"/>
          <w:b/>
          <w:sz w:val="22"/>
          <w:szCs w:val="22"/>
        </w:rPr>
        <w:t>.202</w:t>
      </w:r>
      <w:r w:rsidR="00B054DA">
        <w:rPr>
          <w:rFonts w:ascii="Calibri" w:hAnsi="Calibri" w:cs="Calibri"/>
          <w:b/>
          <w:sz w:val="22"/>
          <w:szCs w:val="22"/>
        </w:rPr>
        <w:t>6</w:t>
      </w:r>
      <w:r w:rsidR="0058372F" w:rsidRPr="001439F8">
        <w:rPr>
          <w:rFonts w:ascii="Calibri" w:hAnsi="Calibri" w:cs="Calibri"/>
          <w:b/>
          <w:sz w:val="22"/>
          <w:szCs w:val="22"/>
        </w:rPr>
        <w:t>.</w:t>
      </w:r>
    </w:p>
    <w:p w14:paraId="4AFEDF7C" w14:textId="77777777" w:rsidR="00B054DA" w:rsidRPr="00B054DA" w:rsidRDefault="0020063C" w:rsidP="00BC6667">
      <w:pPr>
        <w:pStyle w:val="Odstavecseseznamem"/>
        <w:numPr>
          <w:ilvl w:val="0"/>
          <w:numId w:val="28"/>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Vypracování a předání projektové dokumentace pro provádění stavby, včetně rozpočtů a výkazu výměr objednateli - nejpozději</w:t>
      </w:r>
      <w:r w:rsidRPr="0058372F">
        <w:rPr>
          <w:rFonts w:ascii="Calibri" w:hAnsi="Calibri" w:cs="Calibri"/>
          <w:b/>
          <w:sz w:val="22"/>
          <w:szCs w:val="22"/>
        </w:rPr>
        <w:t xml:space="preserve"> do </w:t>
      </w:r>
      <w:r w:rsidR="00B054DA">
        <w:rPr>
          <w:rFonts w:ascii="Calibri" w:hAnsi="Calibri" w:cs="Calibri"/>
          <w:b/>
          <w:sz w:val="22"/>
          <w:szCs w:val="22"/>
        </w:rPr>
        <w:t>15</w:t>
      </w:r>
      <w:r w:rsidR="001439F8">
        <w:rPr>
          <w:rFonts w:ascii="Calibri" w:hAnsi="Calibri" w:cs="Calibri"/>
          <w:b/>
          <w:sz w:val="22"/>
          <w:szCs w:val="22"/>
        </w:rPr>
        <w:t xml:space="preserve">. </w:t>
      </w:r>
      <w:r w:rsidR="00B054DA">
        <w:rPr>
          <w:rFonts w:ascii="Calibri" w:hAnsi="Calibri" w:cs="Calibri"/>
          <w:b/>
          <w:sz w:val="22"/>
          <w:szCs w:val="22"/>
        </w:rPr>
        <w:t>12</w:t>
      </w:r>
      <w:r w:rsidR="001439F8">
        <w:rPr>
          <w:rFonts w:ascii="Calibri" w:hAnsi="Calibri" w:cs="Calibri"/>
          <w:b/>
          <w:sz w:val="22"/>
          <w:szCs w:val="22"/>
        </w:rPr>
        <w:t xml:space="preserve">. 2026. </w:t>
      </w:r>
    </w:p>
    <w:p w14:paraId="2B27761F" w14:textId="139881CA" w:rsidR="0020063C" w:rsidRPr="0020063C" w:rsidRDefault="0020063C" w:rsidP="00BC6667">
      <w:pPr>
        <w:pStyle w:val="Zkladntext1"/>
        <w:keepNext/>
        <w:numPr>
          <w:ilvl w:val="0"/>
          <w:numId w:val="30"/>
        </w:numPr>
        <w:shd w:val="clear" w:color="auto" w:fill="auto"/>
        <w:tabs>
          <w:tab w:val="left" w:pos="360"/>
        </w:tabs>
        <w:spacing w:after="0" w:line="276" w:lineRule="auto"/>
        <w:ind w:left="360" w:hanging="360"/>
        <w:rPr>
          <w:rFonts w:cs="Calibri"/>
        </w:rPr>
      </w:pPr>
      <w:r w:rsidRPr="0020063C">
        <w:rPr>
          <w:rFonts w:cs="Calibri"/>
        </w:rPr>
        <w:t xml:space="preserve">Zhotovitel bude v průběhu zpracování díla předkládat ke konzultaci rozpracovanou PD, a to min. 1x ve fázi rozpracovanosti a 1x před dokončením PD. Konzultací se rozumí osobní vlastní konzultace PD s odbornými zástupci objednatele, a to na </w:t>
      </w:r>
      <w:r w:rsidR="001439F8">
        <w:rPr>
          <w:rFonts w:cs="Calibri"/>
          <w:lang w:val="cs-CZ"/>
        </w:rPr>
        <w:t xml:space="preserve">SZ Vranov nad Dyjí nebo na </w:t>
      </w:r>
      <w:r w:rsidRPr="0020063C">
        <w:rPr>
          <w:rFonts w:cs="Calibri"/>
        </w:rPr>
        <w:t xml:space="preserve">adrese </w:t>
      </w:r>
      <w:r w:rsidR="00430250">
        <w:rPr>
          <w:rFonts w:cs="Calibri"/>
          <w:lang w:val="cs-CZ"/>
        </w:rPr>
        <w:t>Palackého třída 262/34, 612 00 Brno</w:t>
      </w:r>
      <w:r w:rsidR="001439F8">
        <w:rPr>
          <w:rFonts w:cs="Calibri"/>
          <w:lang w:val="cs-CZ"/>
        </w:rPr>
        <w:t>.</w:t>
      </w:r>
    </w:p>
    <w:p w14:paraId="23EB4580" w14:textId="361D0D6B" w:rsidR="0020063C" w:rsidRPr="001439F8" w:rsidRDefault="0020063C" w:rsidP="008F3758">
      <w:pPr>
        <w:pStyle w:val="Zkladntext1"/>
        <w:keepNext/>
        <w:shd w:val="clear" w:color="auto" w:fill="auto"/>
        <w:tabs>
          <w:tab w:val="left" w:pos="360"/>
        </w:tabs>
        <w:spacing w:after="0" w:line="276" w:lineRule="auto"/>
        <w:ind w:left="360"/>
        <w:rPr>
          <w:rFonts w:cs="Calibri"/>
          <w:lang w:val="cs-CZ"/>
        </w:rPr>
      </w:pPr>
      <w:r w:rsidRPr="0020063C">
        <w:rPr>
          <w:rFonts w:cs="Calibri"/>
        </w:rPr>
        <w:t>Z každé takové konzultace zhotovitel vyhotoví zápis, který bude na místě všemi účastníky odsouhlasen a v případě neodsouhlasení bude uskutečněno náhradní jednání</w:t>
      </w:r>
      <w:r w:rsidR="001439F8">
        <w:rPr>
          <w:rFonts w:cs="Calibri"/>
          <w:lang w:val="cs-CZ"/>
        </w:rPr>
        <w:t>.</w:t>
      </w:r>
    </w:p>
    <w:p w14:paraId="13D608DC" w14:textId="77777777" w:rsidR="0020063C" w:rsidRPr="0020063C" w:rsidRDefault="0020063C" w:rsidP="00BC6667">
      <w:pPr>
        <w:pStyle w:val="Zkladntext1"/>
        <w:keepNext/>
        <w:numPr>
          <w:ilvl w:val="0"/>
          <w:numId w:val="41"/>
        </w:numPr>
        <w:shd w:val="clear" w:color="auto" w:fill="auto"/>
        <w:tabs>
          <w:tab w:val="left" w:pos="360"/>
        </w:tabs>
        <w:spacing w:after="0" w:line="276" w:lineRule="auto"/>
        <w:rPr>
          <w:rFonts w:cs="Calibri"/>
        </w:rPr>
      </w:pPr>
      <w:r w:rsidRPr="0020063C">
        <w:rPr>
          <w:rFonts w:cs="Calibri"/>
        </w:rPr>
        <w:t>Na základě výzvy objednatele je zhotovitel povinen rozpracovanou PD kdykoliv v průběhu zpracovávání díla předložit objednateli k nahlédnutí či konzultaci, a to do pěti pracovních dnů od obdržení výzvy.</w:t>
      </w:r>
    </w:p>
    <w:p w14:paraId="151E8CBB" w14:textId="77777777" w:rsidR="0020063C" w:rsidRPr="0020063C" w:rsidRDefault="0020063C" w:rsidP="00BC6667">
      <w:pPr>
        <w:pStyle w:val="Zkladntext1"/>
        <w:keepNext/>
        <w:numPr>
          <w:ilvl w:val="0"/>
          <w:numId w:val="33"/>
        </w:numPr>
        <w:shd w:val="clear" w:color="auto" w:fill="auto"/>
        <w:tabs>
          <w:tab w:val="left" w:pos="360"/>
        </w:tabs>
        <w:spacing w:after="0" w:line="276" w:lineRule="auto"/>
        <w:rPr>
          <w:rFonts w:cs="Calibri"/>
        </w:rPr>
      </w:pPr>
      <w:r w:rsidRPr="0020063C">
        <w:rPr>
          <w:rFonts w:cs="Calibri"/>
        </w:rPr>
        <w:t>Zhotovitel je povinen výsledky konzultací a připomínky objednatele zapracovat do PD.</w:t>
      </w:r>
    </w:p>
    <w:p w14:paraId="48B00FC3" w14:textId="60A823AB" w:rsidR="0020063C" w:rsidRDefault="0020063C" w:rsidP="00BC6667">
      <w:pPr>
        <w:pStyle w:val="Zkladntext1"/>
        <w:keepNext/>
        <w:numPr>
          <w:ilvl w:val="0"/>
          <w:numId w:val="33"/>
        </w:numPr>
        <w:shd w:val="clear" w:color="auto" w:fill="auto"/>
        <w:tabs>
          <w:tab w:val="left" w:pos="354"/>
        </w:tabs>
        <w:spacing w:after="0" w:line="276" w:lineRule="auto"/>
        <w:rPr>
          <w:rFonts w:cs="Calibri"/>
        </w:rPr>
      </w:pPr>
      <w:r w:rsidRPr="0020063C">
        <w:rPr>
          <w:rFonts w:cs="Calibri"/>
        </w:rPr>
        <w:t>Zhotovitel je oprávněn provést dílo ještě před stanovenými termíny.</w:t>
      </w:r>
    </w:p>
    <w:p w14:paraId="2D6D3AED" w14:textId="77777777" w:rsidR="00E73C1B" w:rsidRPr="0020063C" w:rsidRDefault="00E73C1B" w:rsidP="007264AF">
      <w:pPr>
        <w:pStyle w:val="Zkladntext1"/>
        <w:keepNext/>
        <w:shd w:val="clear" w:color="auto" w:fill="auto"/>
        <w:tabs>
          <w:tab w:val="left" w:pos="354"/>
        </w:tabs>
        <w:spacing w:after="0" w:line="276" w:lineRule="auto"/>
        <w:ind w:left="357"/>
        <w:rPr>
          <w:rFonts w:cs="Calibri"/>
        </w:rPr>
      </w:pPr>
    </w:p>
    <w:p w14:paraId="62F790ED" w14:textId="77777777" w:rsidR="007D2A34" w:rsidRPr="007D2A34" w:rsidRDefault="007D2A34" w:rsidP="008F3758">
      <w:pPr>
        <w:pStyle w:val="Zkladntext1"/>
        <w:tabs>
          <w:tab w:val="left" w:pos="354"/>
        </w:tabs>
        <w:spacing w:after="0" w:line="276" w:lineRule="auto"/>
        <w:jc w:val="center"/>
        <w:rPr>
          <w:rFonts w:cs="Calibri"/>
          <w:b/>
          <w:bCs/>
        </w:rPr>
      </w:pPr>
      <w:r w:rsidRPr="007D2A34">
        <w:rPr>
          <w:rFonts w:cs="Calibri"/>
          <w:b/>
          <w:bCs/>
        </w:rPr>
        <w:t>IV.</w:t>
      </w:r>
    </w:p>
    <w:p w14:paraId="4E7FAF0F" w14:textId="77777777" w:rsidR="007D2A34" w:rsidRPr="007D2A34" w:rsidRDefault="007D2A34" w:rsidP="00BA77C5">
      <w:pPr>
        <w:pStyle w:val="Zkladntext1"/>
        <w:tabs>
          <w:tab w:val="left" w:pos="354"/>
        </w:tabs>
        <w:spacing w:after="60" w:line="276" w:lineRule="auto"/>
        <w:jc w:val="center"/>
        <w:rPr>
          <w:rFonts w:cs="Calibri"/>
          <w:b/>
          <w:bCs/>
        </w:rPr>
      </w:pPr>
      <w:r w:rsidRPr="007D2A34">
        <w:rPr>
          <w:rFonts w:cs="Calibri"/>
          <w:b/>
          <w:bCs/>
        </w:rPr>
        <w:t>Cena a platební podmínky</w:t>
      </w:r>
    </w:p>
    <w:p w14:paraId="136BBFEC" w14:textId="77777777" w:rsidR="007D2A34" w:rsidRPr="007D2A34" w:rsidRDefault="007D2A34" w:rsidP="00BC6667">
      <w:pPr>
        <w:pStyle w:val="Zkladntext1"/>
        <w:numPr>
          <w:ilvl w:val="0"/>
          <w:numId w:val="17"/>
        </w:numPr>
        <w:shd w:val="clear" w:color="auto" w:fill="auto"/>
        <w:tabs>
          <w:tab w:val="left" w:pos="354"/>
        </w:tabs>
        <w:spacing w:after="0" w:line="276" w:lineRule="auto"/>
        <w:ind w:left="284" w:hanging="284"/>
        <w:rPr>
          <w:rFonts w:cs="Calibri"/>
        </w:rPr>
      </w:pPr>
      <w:r w:rsidRPr="007D2A34">
        <w:rPr>
          <w:rFonts w:cs="Calibri"/>
        </w:rPr>
        <w:t>Smluvní strany se dohodly na tom, že cena za provedení díla specifikovaného v článku II. této smlouvy vychází z nabídky zhotovitele a činí:</w:t>
      </w:r>
    </w:p>
    <w:p w14:paraId="5FED2F35" w14:textId="21706624" w:rsidR="006060E4" w:rsidRPr="006060E4" w:rsidRDefault="007D2A34" w:rsidP="00426AC8">
      <w:pPr>
        <w:pStyle w:val="Zkladntext1"/>
        <w:numPr>
          <w:ilvl w:val="0"/>
          <w:numId w:val="19"/>
        </w:numPr>
        <w:shd w:val="clear" w:color="auto" w:fill="auto"/>
        <w:tabs>
          <w:tab w:val="left" w:pos="1134"/>
        </w:tabs>
        <w:spacing w:after="0" w:line="276" w:lineRule="auto"/>
        <w:rPr>
          <w:rFonts w:cs="Calibri"/>
        </w:rPr>
      </w:pPr>
      <w:r w:rsidRPr="007D2A34">
        <w:rPr>
          <w:rFonts w:cs="Calibri"/>
          <w:b/>
          <w:u w:val="single"/>
        </w:rPr>
        <w:t xml:space="preserve">cena za PD, další související dokumentaci a ostatní projektové práce včetně související činnosti dle této </w:t>
      </w:r>
      <w:r w:rsidR="00426AC8">
        <w:rPr>
          <w:rFonts w:cs="Calibri"/>
          <w:b/>
          <w:u w:val="single"/>
          <w:lang w:val="cs-CZ"/>
        </w:rPr>
        <w:t xml:space="preserve">  </w:t>
      </w:r>
      <w:r w:rsidRPr="007D2A34">
        <w:rPr>
          <w:rFonts w:cs="Calibri"/>
          <w:b/>
          <w:u w:val="single"/>
        </w:rPr>
        <w:t>smlouvy celkem bez DPH</w:t>
      </w:r>
      <w:r w:rsidRPr="000732FA">
        <w:rPr>
          <w:rFonts w:cs="Calibri"/>
          <w:b/>
          <w:u w:val="single"/>
          <w:lang w:val="cs-CZ"/>
        </w:rPr>
        <w:t xml:space="preserve">: </w:t>
      </w:r>
      <w:r w:rsidR="00347346" w:rsidRPr="00347346">
        <w:rPr>
          <w:rFonts w:cs="Calibri"/>
          <w:b/>
          <w:u w:val="single"/>
          <w:lang w:val="en-US"/>
        </w:rPr>
        <w:t>770 000,00</w:t>
      </w:r>
      <w:r w:rsidR="000732FA" w:rsidRPr="00347346">
        <w:rPr>
          <w:rFonts w:cs="Calibri"/>
          <w:b/>
          <w:u w:val="single"/>
          <w:lang w:val="en-US"/>
        </w:rPr>
        <w:t xml:space="preserve"> </w:t>
      </w:r>
      <w:r w:rsidRPr="00347346">
        <w:rPr>
          <w:rFonts w:cs="Calibri"/>
          <w:b/>
          <w:u w:val="single"/>
        </w:rPr>
        <w:t>Kč</w:t>
      </w:r>
      <w:r w:rsidRPr="00347346">
        <w:rPr>
          <w:rFonts w:cs="Calibri"/>
        </w:rPr>
        <w:t>;</w:t>
      </w:r>
      <w:r w:rsidRPr="007D2A34">
        <w:rPr>
          <w:rFonts w:cs="Calibri"/>
        </w:rPr>
        <w:t xml:space="preserve"> </w:t>
      </w:r>
      <w:r w:rsidR="006060E4">
        <w:rPr>
          <w:rFonts w:cs="Calibri"/>
          <w:lang w:val="cs-CZ"/>
        </w:rPr>
        <w:t xml:space="preserve"> </w:t>
      </w:r>
      <w:r w:rsidR="006060E4" w:rsidRPr="006060E4">
        <w:rPr>
          <w:rFonts w:cs="Calibri"/>
        </w:rPr>
        <w:t xml:space="preserve">Smluvní cena nezahrnuje daň z přidané hodnoty (dále </w:t>
      </w:r>
      <w:r w:rsidR="006060E4" w:rsidRPr="000732FA">
        <w:rPr>
          <w:rFonts w:cs="Calibri"/>
        </w:rPr>
        <w:t xml:space="preserve">jen „DPH“), sazba DPH ve výši 21 % ve činí </w:t>
      </w:r>
      <w:r w:rsidR="00347346" w:rsidRPr="00347346">
        <w:rPr>
          <w:rFonts w:cs="Calibri"/>
          <w:lang w:val="cs-CZ"/>
        </w:rPr>
        <w:t>161 700,00</w:t>
      </w:r>
      <w:r w:rsidR="006060E4" w:rsidRPr="00347346">
        <w:rPr>
          <w:rFonts w:cs="Calibri"/>
        </w:rPr>
        <w:t xml:space="preserve"> Kč.</w:t>
      </w:r>
      <w:r w:rsidR="006060E4" w:rsidRPr="000732FA">
        <w:rPr>
          <w:rFonts w:cs="Calibri"/>
        </w:rPr>
        <w:t xml:space="preserve">  Celková cena Díla včetně DPH činí </w:t>
      </w:r>
      <w:r w:rsidR="00347346" w:rsidRPr="00347346">
        <w:rPr>
          <w:rFonts w:cs="Calibri"/>
          <w:b/>
          <w:lang w:val="cs-CZ"/>
        </w:rPr>
        <w:t>931 700,00</w:t>
      </w:r>
      <w:r w:rsidR="006060E4" w:rsidRPr="00347346">
        <w:rPr>
          <w:rFonts w:cs="Calibri"/>
          <w:b/>
        </w:rPr>
        <w:t xml:space="preserve"> Kč</w:t>
      </w:r>
      <w:r w:rsidR="006060E4" w:rsidRPr="00347346">
        <w:rPr>
          <w:rFonts w:cs="Calibri"/>
        </w:rPr>
        <w:t>.</w:t>
      </w:r>
      <w:r w:rsidR="000732FA" w:rsidRPr="00347346">
        <w:rPr>
          <w:rFonts w:cs="Calibri"/>
          <w:lang w:val="cs-CZ"/>
        </w:rPr>
        <w:t xml:space="preserve"> P</w:t>
      </w:r>
      <w:r w:rsidRPr="00347346">
        <w:rPr>
          <w:rFonts w:cs="Calibri"/>
        </w:rPr>
        <w:t>ro jednotlivé</w:t>
      </w:r>
      <w:r w:rsidRPr="007D2A34">
        <w:rPr>
          <w:rFonts w:cs="Calibri"/>
        </w:rPr>
        <w:t xml:space="preserve"> části díla a související práce je cena stanovena takto</w:t>
      </w:r>
      <w:r w:rsidR="006060E4">
        <w:rPr>
          <w:rFonts w:cs="Calibri"/>
          <w:lang w:val="cs-CZ"/>
        </w:rPr>
        <w:t>:</w:t>
      </w:r>
    </w:p>
    <w:p w14:paraId="6442AD4E" w14:textId="16A82FD3" w:rsidR="00426AC8" w:rsidRPr="00347346" w:rsidRDefault="007D2A34" w:rsidP="00426AC8">
      <w:pPr>
        <w:pStyle w:val="Odstavecseseznamem"/>
        <w:numPr>
          <w:ilvl w:val="0"/>
          <w:numId w:val="5"/>
        </w:numPr>
        <w:suppressAutoHyphens w:val="0"/>
        <w:spacing w:line="276" w:lineRule="auto"/>
        <w:ind w:left="1037" w:hanging="357"/>
        <w:contextualSpacing/>
        <w:jc w:val="both"/>
        <w:rPr>
          <w:rFonts w:ascii="Calibri" w:hAnsi="Calibri" w:cs="Calibri"/>
          <w:sz w:val="22"/>
          <w:szCs w:val="22"/>
        </w:rPr>
      </w:pPr>
      <w:r w:rsidRPr="007D2A34">
        <w:rPr>
          <w:rFonts w:ascii="Calibri" w:hAnsi="Calibri" w:cs="Calibri"/>
          <w:sz w:val="22"/>
          <w:szCs w:val="22"/>
        </w:rPr>
        <w:t>Projektová dokumentace pro povolení stavby</w:t>
      </w:r>
      <w:r>
        <w:rPr>
          <w:rFonts w:ascii="Calibri" w:hAnsi="Calibri" w:cs="Calibri"/>
          <w:sz w:val="22"/>
          <w:szCs w:val="22"/>
        </w:rPr>
        <w:t>:</w:t>
      </w:r>
      <w:r w:rsidR="00426AC8">
        <w:rPr>
          <w:rFonts w:ascii="Calibri" w:hAnsi="Calibri" w:cs="Calibri"/>
          <w:sz w:val="22"/>
          <w:szCs w:val="22"/>
        </w:rPr>
        <w:t xml:space="preserve"> </w:t>
      </w:r>
      <w:r w:rsidR="00347346" w:rsidRPr="00347346">
        <w:rPr>
          <w:rFonts w:ascii="Calibri" w:hAnsi="Calibri" w:cs="Calibri"/>
          <w:sz w:val="22"/>
          <w:szCs w:val="22"/>
        </w:rPr>
        <w:t xml:space="preserve">355 000, 00 </w:t>
      </w:r>
      <w:r w:rsidR="00426AC8" w:rsidRPr="00347346">
        <w:rPr>
          <w:rFonts w:ascii="Calibri" w:hAnsi="Calibri" w:cs="Calibri"/>
          <w:sz w:val="22"/>
          <w:szCs w:val="22"/>
        </w:rPr>
        <w:t>Kč</w:t>
      </w:r>
      <w:r w:rsidR="00426AC8" w:rsidRPr="00E06F79">
        <w:rPr>
          <w:rFonts w:ascii="Calibri" w:hAnsi="Calibri" w:cs="Calibri"/>
          <w:sz w:val="22"/>
          <w:szCs w:val="22"/>
        </w:rPr>
        <w:t xml:space="preserve"> </w:t>
      </w:r>
      <w:r w:rsidR="00426AC8">
        <w:rPr>
          <w:rFonts w:ascii="Calibri" w:hAnsi="Calibri" w:cs="Calibri"/>
          <w:sz w:val="22"/>
          <w:szCs w:val="22"/>
        </w:rPr>
        <w:t>bez</w:t>
      </w:r>
      <w:r w:rsidR="00426AC8" w:rsidRPr="00E06F79">
        <w:rPr>
          <w:rFonts w:ascii="Calibri" w:hAnsi="Calibri" w:cs="Calibri"/>
          <w:sz w:val="22"/>
          <w:szCs w:val="22"/>
        </w:rPr>
        <w:t xml:space="preserve"> DPH</w:t>
      </w:r>
      <w:r w:rsidR="00426AC8">
        <w:rPr>
          <w:rFonts w:ascii="Calibri" w:hAnsi="Calibri" w:cs="Calibri"/>
          <w:sz w:val="22"/>
          <w:szCs w:val="22"/>
        </w:rPr>
        <w:t>, resp</w:t>
      </w:r>
      <w:r w:rsidR="00426AC8" w:rsidRPr="00347346">
        <w:rPr>
          <w:rFonts w:ascii="Calibri" w:hAnsi="Calibri" w:cs="Calibri"/>
          <w:sz w:val="22"/>
          <w:szCs w:val="22"/>
        </w:rPr>
        <w:t xml:space="preserve">. </w:t>
      </w:r>
      <w:r w:rsidR="00347346" w:rsidRPr="00347346">
        <w:rPr>
          <w:rFonts w:ascii="Calibri" w:hAnsi="Calibri" w:cs="Calibri"/>
          <w:sz w:val="22"/>
          <w:szCs w:val="22"/>
        </w:rPr>
        <w:t>429 550,00</w:t>
      </w:r>
      <w:r w:rsidR="00426AC8" w:rsidRPr="00347346">
        <w:rPr>
          <w:rFonts w:ascii="Calibri" w:hAnsi="Calibri" w:cs="Calibri"/>
          <w:sz w:val="22"/>
          <w:szCs w:val="22"/>
        </w:rPr>
        <w:t xml:space="preserve"> Kč vč. DPH</w:t>
      </w:r>
    </w:p>
    <w:p w14:paraId="518647DE" w14:textId="7AC399FC" w:rsidR="00924E9A" w:rsidRPr="00426AC8" w:rsidRDefault="007D2A34" w:rsidP="00426AC8">
      <w:pPr>
        <w:pStyle w:val="Odstavecseseznamem"/>
        <w:numPr>
          <w:ilvl w:val="0"/>
          <w:numId w:val="5"/>
        </w:numPr>
        <w:suppressAutoHyphens w:val="0"/>
        <w:spacing w:line="276" w:lineRule="auto"/>
        <w:ind w:left="1037" w:hanging="357"/>
        <w:contextualSpacing/>
        <w:jc w:val="both"/>
        <w:rPr>
          <w:rFonts w:ascii="Calibri" w:hAnsi="Calibri" w:cs="Calibri"/>
          <w:sz w:val="22"/>
          <w:szCs w:val="22"/>
        </w:rPr>
      </w:pPr>
      <w:r w:rsidRPr="00426AC8">
        <w:rPr>
          <w:rFonts w:ascii="Calibri" w:hAnsi="Calibri" w:cs="Calibri"/>
          <w:sz w:val="22"/>
          <w:szCs w:val="22"/>
        </w:rPr>
        <w:t xml:space="preserve">Projektová dokumentace pro provádění </w:t>
      </w:r>
      <w:r w:rsidRPr="00347346">
        <w:rPr>
          <w:rFonts w:ascii="Calibri" w:hAnsi="Calibri" w:cs="Calibri"/>
          <w:sz w:val="22"/>
          <w:szCs w:val="22"/>
        </w:rPr>
        <w:t>stavby:</w:t>
      </w:r>
      <w:r w:rsidRPr="00347346">
        <w:rPr>
          <w:rFonts w:ascii="Calibri" w:hAnsi="Calibri" w:cs="Calibri"/>
          <w:sz w:val="22"/>
          <w:szCs w:val="22"/>
        </w:rPr>
        <w:tab/>
      </w:r>
      <w:r w:rsidR="00347346" w:rsidRPr="00347346">
        <w:rPr>
          <w:rFonts w:ascii="Calibri" w:hAnsi="Calibri" w:cs="Calibri"/>
          <w:sz w:val="22"/>
          <w:szCs w:val="22"/>
        </w:rPr>
        <w:t>415 000,00</w:t>
      </w:r>
      <w:r w:rsidR="00426AC8" w:rsidRPr="00E06F79">
        <w:rPr>
          <w:rFonts w:ascii="Calibri" w:hAnsi="Calibri" w:cs="Calibri"/>
          <w:sz w:val="22"/>
          <w:szCs w:val="22"/>
        </w:rPr>
        <w:t xml:space="preserve"> Kč </w:t>
      </w:r>
      <w:r w:rsidR="00426AC8">
        <w:rPr>
          <w:rFonts w:ascii="Calibri" w:hAnsi="Calibri" w:cs="Calibri"/>
          <w:sz w:val="22"/>
          <w:szCs w:val="22"/>
        </w:rPr>
        <w:t>bez</w:t>
      </w:r>
      <w:r w:rsidR="00426AC8" w:rsidRPr="00E06F79">
        <w:rPr>
          <w:rFonts w:ascii="Calibri" w:hAnsi="Calibri" w:cs="Calibri"/>
          <w:sz w:val="22"/>
          <w:szCs w:val="22"/>
        </w:rPr>
        <w:t xml:space="preserve"> DPH</w:t>
      </w:r>
      <w:r w:rsidR="00426AC8">
        <w:rPr>
          <w:rFonts w:ascii="Calibri" w:hAnsi="Calibri" w:cs="Calibri"/>
          <w:sz w:val="22"/>
          <w:szCs w:val="22"/>
        </w:rPr>
        <w:t xml:space="preserve">, resp. </w:t>
      </w:r>
      <w:r w:rsidR="00347346" w:rsidRPr="00347346">
        <w:rPr>
          <w:rFonts w:ascii="Calibri" w:hAnsi="Calibri" w:cs="Calibri"/>
          <w:sz w:val="22"/>
          <w:szCs w:val="22"/>
        </w:rPr>
        <w:t>502 150,00</w:t>
      </w:r>
      <w:r w:rsidR="00426AC8" w:rsidRPr="00347346">
        <w:rPr>
          <w:rFonts w:ascii="Calibri" w:hAnsi="Calibri" w:cs="Calibri"/>
          <w:sz w:val="22"/>
          <w:szCs w:val="22"/>
        </w:rPr>
        <w:t xml:space="preserve"> Kč vč. DPH</w:t>
      </w:r>
    </w:p>
    <w:p w14:paraId="76BE20FE" w14:textId="6931E392" w:rsidR="00924E9A" w:rsidRPr="008609AF" w:rsidRDefault="00924E9A" w:rsidP="008609AF">
      <w:pPr>
        <w:pStyle w:val="Zkladntext1"/>
        <w:numPr>
          <w:ilvl w:val="0"/>
          <w:numId w:val="17"/>
        </w:numPr>
        <w:shd w:val="clear" w:color="auto" w:fill="auto"/>
        <w:tabs>
          <w:tab w:val="left" w:pos="354"/>
          <w:tab w:val="left" w:pos="567"/>
        </w:tabs>
        <w:spacing w:after="0" w:line="276" w:lineRule="auto"/>
        <w:ind w:left="284" w:hanging="284"/>
        <w:rPr>
          <w:rFonts w:cs="Calibri"/>
        </w:rPr>
      </w:pPr>
      <w:r w:rsidRPr="006060E4">
        <w:rPr>
          <w:rFonts w:cs="Calibri"/>
        </w:rPr>
        <w:lastRenderedPageBreak/>
        <w:t>DPH bude stanovena a hrazena v souladu s právními předpisy platnými ke dni uskutečnění zdanitelného</w:t>
      </w:r>
      <w:r w:rsidRPr="008609AF">
        <w:rPr>
          <w:rFonts w:cs="Calibri"/>
        </w:rPr>
        <w:t xml:space="preserve"> plnění. Smluvní cenu včetně DPH je možnost změnit v případě změny zákonné sazby daně z přidané hodnoty, a to o částku odpovídající této změně zákonné sazby DPH.</w:t>
      </w:r>
    </w:p>
    <w:p w14:paraId="3ACC12A7" w14:textId="77777777" w:rsidR="007D2A34" w:rsidRPr="007D2A34" w:rsidRDefault="007D2A34" w:rsidP="00BC6667">
      <w:pPr>
        <w:pStyle w:val="rovezanadpis"/>
        <w:numPr>
          <w:ilvl w:val="0"/>
          <w:numId w:val="35"/>
        </w:numPr>
        <w:tabs>
          <w:tab w:val="clear" w:pos="1021"/>
          <w:tab w:val="left" w:pos="284"/>
        </w:tabs>
        <w:spacing w:before="0" w:after="0"/>
        <w:rPr>
          <w:rFonts w:ascii="Calibri" w:hAnsi="Calibri" w:cs="Calibri"/>
          <w:b/>
        </w:rPr>
      </w:pPr>
      <w:r w:rsidRPr="007D2A34">
        <w:rPr>
          <w:rFonts w:ascii="Calibri" w:hAnsi="Calibri" w:cs="Calibri"/>
        </w:rPr>
        <w:t>Cena bude zhotoviteli uhrazena po částech, a to následovně:</w:t>
      </w:r>
    </w:p>
    <w:p w14:paraId="59D78130" w14:textId="62EEC534" w:rsidR="007D2A34" w:rsidRPr="007D2A34" w:rsidRDefault="007D2A34" w:rsidP="00BC6667">
      <w:pPr>
        <w:pStyle w:val="rovezanadpis"/>
        <w:numPr>
          <w:ilvl w:val="0"/>
          <w:numId w:val="36"/>
        </w:numPr>
        <w:tabs>
          <w:tab w:val="clear" w:pos="1021"/>
          <w:tab w:val="left" w:pos="284"/>
          <w:tab w:val="left" w:pos="993"/>
        </w:tabs>
        <w:spacing w:before="0" w:after="0"/>
        <w:rPr>
          <w:rFonts w:ascii="Calibri" w:hAnsi="Calibri" w:cs="Calibri"/>
          <w:bCs/>
        </w:rPr>
      </w:pPr>
      <w:r w:rsidRPr="007D2A34">
        <w:rPr>
          <w:rFonts w:ascii="Calibri" w:hAnsi="Calibri" w:cs="Calibri"/>
          <w:bCs/>
        </w:rPr>
        <w:t>cena za zhotovení projektové dokumentace v každém stupni uvedené v čl. čl. IV. odst. 1 písm. a) smlouvy bude fakturována a zaplacena po odevzdání řádně zpracované projektové dokumentace v příslušném stupni a po vydání posledního pravomocného správního rozhodnutí;</w:t>
      </w:r>
    </w:p>
    <w:p w14:paraId="2BE3D2FB" w14:textId="77777777" w:rsidR="00EF36D2" w:rsidRDefault="007D2A34" w:rsidP="00BC6667">
      <w:pPr>
        <w:pStyle w:val="rovezanadpis"/>
        <w:numPr>
          <w:ilvl w:val="0"/>
          <w:numId w:val="35"/>
        </w:numPr>
        <w:tabs>
          <w:tab w:val="clear" w:pos="1021"/>
          <w:tab w:val="left" w:pos="284"/>
        </w:tabs>
        <w:spacing w:before="0" w:after="0"/>
        <w:rPr>
          <w:rFonts w:ascii="Calibri" w:hAnsi="Calibri" w:cs="Calibri"/>
        </w:rPr>
      </w:pPr>
      <w:r w:rsidRPr="007D2A34">
        <w:rPr>
          <w:rFonts w:ascii="Calibri" w:hAnsi="Calibri" w:cs="Calibri"/>
        </w:rPr>
        <w:t>Cena zhotovitele za projektovou dokumentaci</w:t>
      </w:r>
      <w:r w:rsidR="0082167B">
        <w:rPr>
          <w:rFonts w:ascii="Calibri" w:hAnsi="Calibri" w:cs="Calibri"/>
        </w:rPr>
        <w:t xml:space="preserve"> </w:t>
      </w:r>
      <w:r w:rsidRPr="007D2A34">
        <w:rPr>
          <w:rFonts w:ascii="Calibri" w:hAnsi="Calibri" w:cs="Calibri"/>
        </w:rPr>
        <w:t xml:space="preserve">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14:paraId="187A1EF0" w14:textId="3727E59C" w:rsidR="00466467" w:rsidRPr="00677F5D" w:rsidRDefault="007D2A34" w:rsidP="00AD7889">
      <w:pPr>
        <w:pStyle w:val="rovezanadpis"/>
        <w:numPr>
          <w:ilvl w:val="0"/>
          <w:numId w:val="35"/>
        </w:numPr>
        <w:tabs>
          <w:tab w:val="clear" w:pos="1021"/>
          <w:tab w:val="left" w:pos="284"/>
        </w:tabs>
        <w:spacing w:before="0" w:after="0"/>
        <w:rPr>
          <w:rFonts w:ascii="Calibri" w:hAnsi="Calibri" w:cs="Calibri"/>
        </w:rPr>
      </w:pPr>
      <w:r w:rsidRPr="007D2A34">
        <w:rPr>
          <w:rFonts w:ascii="Calibri" w:hAnsi="Calibri" w:cs="Calibri"/>
          <w:b/>
        </w:rPr>
        <w:t>Platby za dílo budou hrazeny na základě faktur vystavených zhotovitelem</w:t>
      </w:r>
      <w:r w:rsidR="00AD7889">
        <w:rPr>
          <w:rFonts w:ascii="Calibri" w:hAnsi="Calibri" w:cs="Calibri"/>
          <w:b/>
        </w:rPr>
        <w:t xml:space="preserve"> </w:t>
      </w:r>
      <w:r w:rsidRPr="007D2A34">
        <w:rPr>
          <w:rFonts w:ascii="Calibri" w:hAnsi="Calibri" w:cs="Calibri"/>
          <w:b/>
        </w:rPr>
        <w:t xml:space="preserve">a to vždy v souladu s ustanovením odst. 1 tohoto článku. Zhotovitel je oprávněn vystavit fakturu </w:t>
      </w:r>
      <w:r w:rsidR="00466467">
        <w:rPr>
          <w:rFonts w:ascii="Calibri" w:hAnsi="Calibri" w:cs="Calibri"/>
          <w:b/>
        </w:rPr>
        <w:t xml:space="preserve">na 50% z ceny </w:t>
      </w:r>
      <w:r w:rsidR="00AD7889">
        <w:rPr>
          <w:rFonts w:ascii="Calibri" w:hAnsi="Calibri" w:cs="Calibri"/>
          <w:b/>
        </w:rPr>
        <w:t xml:space="preserve">části </w:t>
      </w:r>
      <w:r w:rsidR="00466467">
        <w:rPr>
          <w:rFonts w:ascii="Calibri" w:hAnsi="Calibri" w:cs="Calibri"/>
          <w:b/>
        </w:rPr>
        <w:t xml:space="preserve">díla </w:t>
      </w:r>
      <w:r w:rsidR="00466467" w:rsidRPr="00AD7889">
        <w:rPr>
          <w:rFonts w:ascii="Calibri" w:hAnsi="Calibri" w:cs="Calibri"/>
          <w:b/>
        </w:rPr>
        <w:t>Projektov</w:t>
      </w:r>
      <w:r w:rsidR="00AD7889">
        <w:rPr>
          <w:rFonts w:ascii="Calibri" w:hAnsi="Calibri" w:cs="Calibri"/>
          <w:b/>
        </w:rPr>
        <w:t>á</w:t>
      </w:r>
      <w:r w:rsidR="00466467" w:rsidRPr="00AD7889">
        <w:rPr>
          <w:rFonts w:ascii="Calibri" w:hAnsi="Calibri" w:cs="Calibri"/>
          <w:b/>
        </w:rPr>
        <w:t xml:space="preserve"> dokumentace pro povolení stavby po protokolárním předání </w:t>
      </w:r>
      <w:r w:rsidR="00AD7889">
        <w:rPr>
          <w:rFonts w:ascii="Calibri" w:hAnsi="Calibri" w:cs="Calibri"/>
          <w:b/>
        </w:rPr>
        <w:t xml:space="preserve">DSP </w:t>
      </w:r>
      <w:r w:rsidR="00466467" w:rsidRPr="00AD7889">
        <w:rPr>
          <w:rFonts w:ascii="Calibri" w:hAnsi="Calibri" w:cs="Calibri"/>
          <w:b/>
        </w:rPr>
        <w:t xml:space="preserve">a zbylých 50% po vydání pravomocného povolení stavby </w:t>
      </w:r>
      <w:r w:rsidR="00AD7889">
        <w:rPr>
          <w:rFonts w:ascii="Calibri" w:hAnsi="Calibri" w:cs="Calibri"/>
          <w:b/>
        </w:rPr>
        <w:t>a fakturu</w:t>
      </w:r>
      <w:r w:rsidR="00843A6E">
        <w:rPr>
          <w:rFonts w:ascii="Calibri" w:hAnsi="Calibri" w:cs="Calibri"/>
          <w:b/>
        </w:rPr>
        <w:t xml:space="preserve"> </w:t>
      </w:r>
      <w:r w:rsidR="00AD7889">
        <w:rPr>
          <w:rFonts w:ascii="Calibri" w:hAnsi="Calibri" w:cs="Calibri"/>
          <w:b/>
        </w:rPr>
        <w:t>na</w:t>
      </w:r>
      <w:r w:rsidRPr="007D2A34">
        <w:rPr>
          <w:rFonts w:ascii="Calibri" w:hAnsi="Calibri" w:cs="Calibri"/>
          <w:b/>
        </w:rPr>
        <w:t> cen</w:t>
      </w:r>
      <w:r w:rsidR="00AD7889">
        <w:rPr>
          <w:rFonts w:ascii="Calibri" w:hAnsi="Calibri" w:cs="Calibri"/>
          <w:b/>
        </w:rPr>
        <w:t>u části</w:t>
      </w:r>
      <w:r w:rsidRPr="007D2A34">
        <w:rPr>
          <w:rFonts w:ascii="Calibri" w:hAnsi="Calibri" w:cs="Calibri"/>
          <w:b/>
        </w:rPr>
        <w:t xml:space="preserve"> díla Projektov</w:t>
      </w:r>
      <w:r w:rsidR="00AD7889">
        <w:rPr>
          <w:rFonts w:ascii="Calibri" w:hAnsi="Calibri" w:cs="Calibri"/>
          <w:b/>
        </w:rPr>
        <w:t>á</w:t>
      </w:r>
      <w:r w:rsidRPr="007D2A34">
        <w:rPr>
          <w:rFonts w:ascii="Calibri" w:hAnsi="Calibri" w:cs="Calibri"/>
          <w:b/>
        </w:rPr>
        <w:t xml:space="preserve"> dokumentace pro provádění stavby po protokolárním předání </w:t>
      </w:r>
      <w:r w:rsidR="00AD7889">
        <w:rPr>
          <w:rFonts w:ascii="Calibri" w:hAnsi="Calibri" w:cs="Calibri"/>
          <w:b/>
        </w:rPr>
        <w:t xml:space="preserve">DPS. </w:t>
      </w:r>
    </w:p>
    <w:p w14:paraId="11257C2B" w14:textId="77777777" w:rsidR="00677F5D"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Cena sjednaná dle předchozího odstavce obsahuje veškeré nutné náklady k řádnému provedení díla a souvisejícího plnění, zejm. náklady zhotovitele související s řádným zhotovením a předáním díla včetně nákladů na doplnění díla v případě zjištění vad a nedodělků v předané dokumentaci bez správních poplatků.</w:t>
      </w:r>
    </w:p>
    <w:p w14:paraId="64C96F02" w14:textId="77777777" w:rsidR="00677F5D"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Výši smluvní ceny je možné měnit v případě změny zákonné sazby DPH.</w:t>
      </w:r>
    </w:p>
    <w:p w14:paraId="4C2057C4" w14:textId="77777777" w:rsidR="00677F5D"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601BD129" w14:textId="77777777" w:rsidR="00677F5D"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V případě, že některé práce nebo činnosti dle této smlouvy nebudou objednatelem vyžadovány (méněpráce) a nebudou tedy provedeny, uplatní se na tento postup přiměřeně ustanovení předchozího odstavce s tím, že cena díla bude o tyto práce snížena, ve výši stanovené v čl. IV odst. 1, a to ve výši stanovené pro jednotlivé části díla a prací.</w:t>
      </w:r>
    </w:p>
    <w:p w14:paraId="3943651A" w14:textId="7BBAFCD5"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Splatnost faktur dle této smlouvy je 30 dní po doručení na e-mailovo</w:t>
      </w:r>
      <w:r w:rsidR="006746CF">
        <w:rPr>
          <w:rFonts w:ascii="Calibri" w:hAnsi="Calibri" w:cs="Calibri"/>
          <w:bCs/>
          <w:sz w:val="22"/>
          <w:szCs w:val="22"/>
        </w:rPr>
        <w:t>u adresu xxxxxxxxxxxxxxxxx</w:t>
      </w:r>
      <w:bookmarkStart w:id="0" w:name="_GoBack"/>
      <w:bookmarkEnd w:id="0"/>
    </w:p>
    <w:p w14:paraId="698A6C50" w14:textId="77777777"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7E6A190B" w14:textId="77777777"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Na každé faktuře – daňovém dokladu, musí být uvedeno číslo smlouvy a název projektu/akce. Bez uvedení těchto údajů nebude faktura uhrazena a bude zhotoviteli vrácena k opravě dle odstavce 10 tohoto článku. </w:t>
      </w:r>
    </w:p>
    <w:p w14:paraId="6B7D5B78" w14:textId="0CBB02AA" w:rsidR="00A63D35" w:rsidRPr="00BA77C5"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56F8DA47" w14:textId="77777777"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lastRenderedPageBreak/>
        <w:t>Zhotovitel prohlašuje, že ke dni podpisu smlouvy není nespolehlivým plátcem DPH dle § 106 zákona č. 235/2004 Sb., o dani z přidané hodnoty, v platném znění, a není vedena v registru nespolehlivých plátců DPH. Zhotovitel</w:t>
      </w:r>
      <w:r w:rsidRPr="00677F5D">
        <w:rPr>
          <w:rFonts w:ascii="Calibri" w:hAnsi="Calibri" w:cs="Calibri"/>
          <w:bCs/>
          <w:spacing w:val="-2"/>
          <w:sz w:val="22"/>
          <w:szCs w:val="22"/>
        </w:rPr>
        <w:t xml:space="preserve"> </w:t>
      </w:r>
      <w:r w:rsidRPr="00677F5D">
        <w:rPr>
          <w:rFonts w:ascii="Calibri" w:hAnsi="Calibri" w:cs="Calibri"/>
          <w:bCs/>
          <w:sz w:val="22"/>
          <w:szCs w:val="22"/>
        </w:rPr>
        <w:t>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záhlaví této smlouvy. V případě porušení oznamovací povinnosti je zhotovitel povinen uhradit objednateli jednorázovou smluvní pokutu ve výši částky odpovídající výši DPH připočtené k celkové ceně díla.</w:t>
      </w:r>
    </w:p>
    <w:p w14:paraId="3B6B160B" w14:textId="16397EF6" w:rsidR="00002E31" w:rsidRPr="002018B8" w:rsidRDefault="00002E31" w:rsidP="002018B8">
      <w:pPr>
        <w:pStyle w:val="Zkladntext1"/>
        <w:shd w:val="clear" w:color="auto" w:fill="auto"/>
        <w:tabs>
          <w:tab w:val="left" w:pos="354"/>
          <w:tab w:val="left" w:pos="567"/>
        </w:tabs>
        <w:spacing w:after="0" w:line="276" w:lineRule="auto"/>
        <w:ind w:left="360"/>
        <w:rPr>
          <w:rFonts w:cs="Calibri"/>
        </w:rPr>
      </w:pPr>
    </w:p>
    <w:p w14:paraId="41A98C42" w14:textId="77777777" w:rsidR="00002E31" w:rsidRPr="00002E31" w:rsidRDefault="00002E31" w:rsidP="008F3758">
      <w:pPr>
        <w:keepNext/>
        <w:spacing w:line="276" w:lineRule="auto"/>
        <w:ind w:left="426" w:hanging="426"/>
        <w:jc w:val="center"/>
        <w:rPr>
          <w:rFonts w:ascii="Calibri" w:hAnsi="Calibri" w:cs="Calibri"/>
          <w:b/>
          <w:sz w:val="22"/>
          <w:szCs w:val="22"/>
        </w:rPr>
      </w:pPr>
      <w:r w:rsidRPr="00002E31">
        <w:rPr>
          <w:rFonts w:ascii="Calibri" w:hAnsi="Calibri" w:cs="Calibri"/>
          <w:b/>
          <w:sz w:val="22"/>
          <w:szCs w:val="22"/>
        </w:rPr>
        <w:t xml:space="preserve">V. </w:t>
      </w:r>
    </w:p>
    <w:p w14:paraId="207693D3" w14:textId="77777777" w:rsidR="00002E31" w:rsidRPr="00002E31" w:rsidRDefault="00002E31" w:rsidP="00BA77C5">
      <w:pPr>
        <w:keepNext/>
        <w:spacing w:after="60" w:line="276" w:lineRule="auto"/>
        <w:ind w:left="425" w:hanging="425"/>
        <w:jc w:val="center"/>
        <w:rPr>
          <w:rFonts w:ascii="Calibri" w:hAnsi="Calibri" w:cs="Calibri"/>
          <w:b/>
          <w:sz w:val="22"/>
          <w:szCs w:val="22"/>
        </w:rPr>
      </w:pPr>
      <w:r w:rsidRPr="00002E31">
        <w:rPr>
          <w:rFonts w:ascii="Calibri" w:hAnsi="Calibri" w:cs="Calibri"/>
          <w:b/>
          <w:sz w:val="22"/>
          <w:szCs w:val="22"/>
        </w:rPr>
        <w:t>Licenční ujednání</w:t>
      </w:r>
    </w:p>
    <w:p w14:paraId="0011C2F3" w14:textId="77777777" w:rsidR="00002E31" w:rsidRPr="00C11006" w:rsidRDefault="00002E31" w:rsidP="00BC6667">
      <w:pPr>
        <w:keepNext/>
        <w:numPr>
          <w:ilvl w:val="0"/>
          <w:numId w:val="20"/>
        </w:numPr>
        <w:suppressAutoHyphens w:val="0"/>
        <w:spacing w:line="276" w:lineRule="auto"/>
        <w:jc w:val="both"/>
        <w:rPr>
          <w:rFonts w:ascii="Calibri" w:hAnsi="Calibri" w:cs="Calibri"/>
          <w:spacing w:val="-2"/>
          <w:sz w:val="22"/>
          <w:szCs w:val="22"/>
        </w:rPr>
      </w:pPr>
      <w:r w:rsidRPr="00C11006">
        <w:rPr>
          <w:rFonts w:ascii="Calibri" w:eastAsia="Calibri" w:hAnsi="Calibri" w:cs="Calibri"/>
          <w:color w:val="000000"/>
          <w:spacing w:val="-2"/>
          <w:sz w:val="22"/>
          <w:szCs w:val="22"/>
          <w:u w:color="000000"/>
          <w:lang w:eastAsia="cs-CZ"/>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447087B8"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Zhotovitelova osobnostní práva k dílu zůstávají nedotčena. Zhotovitel uděluje objednateli svolení dílo zveřejnit, upravit, měnit, spojovat s jinými díly a zařazovat je do děl souborných, to vše</w:t>
      </w:r>
      <w:r w:rsidRPr="00002E31">
        <w:rPr>
          <w:rFonts w:ascii="Calibri" w:hAnsi="Calibri" w:cs="Calibri"/>
          <w:sz w:val="22"/>
          <w:szCs w:val="22"/>
        </w:rPr>
        <w:t xml:space="preserve"> takovým způsobem, který nesníží hodnotu díla</w:t>
      </w:r>
      <w:r w:rsidRPr="00002E31">
        <w:rPr>
          <w:rFonts w:ascii="Calibri" w:eastAsia="Calibri" w:hAnsi="Calibri" w:cs="Calibri"/>
          <w:color w:val="000000"/>
          <w:sz w:val="22"/>
          <w:szCs w:val="22"/>
          <w:u w:color="000000"/>
          <w:lang w:eastAsia="cs-CZ"/>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w:t>
      </w:r>
      <w:r w:rsidRPr="00002E31">
        <w:rPr>
          <w:rFonts w:ascii="Calibri" w:hAnsi="Calibri" w:cs="Calibr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2C13747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0167B973"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je oprávněn poskytovat práva získaná touto smlouvou (udělovat sublicence) zcela nebo zčásti třetím osobám, a to i opakovaně</w:t>
      </w:r>
      <w:r w:rsidRPr="00002E31">
        <w:rPr>
          <w:rFonts w:ascii="Calibri" w:eastAsia="Calibri" w:hAnsi="Calibri" w:cs="Calibri"/>
          <w:color w:val="000000"/>
          <w:sz w:val="22"/>
          <w:szCs w:val="22"/>
          <w:u w:color="000000"/>
          <w:lang w:eastAsia="cs-CZ"/>
        </w:rPr>
        <w:t>, přičemž zhotovitel s tímto výslovně předem souhlasí.</w:t>
      </w:r>
      <w:r w:rsidRPr="00002E31">
        <w:rPr>
          <w:rFonts w:ascii="Calibri" w:hAnsi="Calibri" w:cs="Calibri"/>
          <w:sz w:val="22"/>
          <w:szCs w:val="22"/>
        </w:rPr>
        <w:t xml:space="preserve"> Oprávnění výkonu těchto práv platí pro třetí osoby ve stejném rozsahu jako pro objednatele.</w:t>
      </w:r>
    </w:p>
    <w:p w14:paraId="03421772"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Výše odměny za poskytnutí licence je již zahrnuta v ceně díla</w:t>
      </w:r>
      <w:r w:rsidRPr="00002E31">
        <w:rPr>
          <w:rFonts w:ascii="Calibri" w:hAnsi="Calibri" w:cs="Calibri"/>
          <w:sz w:val="22"/>
          <w:szCs w:val="22"/>
        </w:rPr>
        <w:t xml:space="preserve"> a její úhradou je úplata za licenci udělené podle tohoto článku smlouvy zcela vypořádána</w:t>
      </w:r>
      <w:r w:rsidRPr="00002E31">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14:paraId="198A196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Licenci není objednatel povinen využít.</w:t>
      </w:r>
    </w:p>
    <w:p w14:paraId="61FD511A" w14:textId="5A6A2E5C" w:rsidR="00002E31" w:rsidRPr="00A63D35"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Pr="00A63D35">
        <w:rPr>
          <w:rFonts w:ascii="Calibri" w:eastAsia="Calibri" w:hAnsi="Calibri" w:cs="Calibri"/>
          <w:color w:val="000000"/>
          <w:sz w:val="22"/>
          <w:szCs w:val="22"/>
          <w:u w:color="000000"/>
          <w:lang w:eastAsia="cs-CZ"/>
        </w:rPr>
        <w:t xml:space="preserve"> objednateli uhradí veškeré náklady, výdaje, škody a majetkovou i nemajetkovou újmu, které objednateli vzniknou v důsledku toho, že objednatel nemohl dílo užívat řádně a nerušeně.</w:t>
      </w:r>
    </w:p>
    <w:p w14:paraId="4E1D4B5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lastRenderedPageBreak/>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4E0388C" w14:textId="35DCA23C" w:rsidR="00002E31" w:rsidRPr="002018B8"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6C4898AF" w14:textId="77777777" w:rsidR="002018B8" w:rsidRPr="00002E31" w:rsidRDefault="002018B8" w:rsidP="00677F5D">
      <w:pPr>
        <w:suppressAutoHyphens w:val="0"/>
        <w:spacing w:line="276" w:lineRule="auto"/>
        <w:ind w:left="366"/>
        <w:jc w:val="both"/>
        <w:rPr>
          <w:rFonts w:ascii="Calibri" w:eastAsia="Calibri" w:hAnsi="Calibri" w:cs="Calibri"/>
          <w:color w:val="000000"/>
          <w:sz w:val="22"/>
          <w:szCs w:val="22"/>
          <w:u w:color="000000"/>
          <w:lang w:eastAsia="cs-CZ"/>
        </w:rPr>
      </w:pPr>
    </w:p>
    <w:p w14:paraId="736FC820" w14:textId="77777777" w:rsidR="00002E31" w:rsidRPr="00002E31" w:rsidRDefault="00002E31"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002E31">
        <w:rPr>
          <w:rFonts w:ascii="Calibri" w:hAnsi="Calibri" w:cs="Calibri"/>
          <w:b/>
          <w:sz w:val="22"/>
          <w:szCs w:val="22"/>
        </w:rPr>
        <w:t>VI.</w:t>
      </w:r>
    </w:p>
    <w:p w14:paraId="225D63A5" w14:textId="77777777" w:rsidR="00002E31" w:rsidRPr="00002E31" w:rsidRDefault="00002E31" w:rsidP="00BA77C5">
      <w:pPr>
        <w:widowControl w:val="0"/>
        <w:tabs>
          <w:tab w:val="left" w:pos="0"/>
        </w:tabs>
        <w:spacing w:after="6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14:paraId="73C479B2" w14:textId="2A5CC096" w:rsidR="00002E31" w:rsidRPr="008639F0" w:rsidRDefault="00002E31" w:rsidP="00BC6667">
      <w:pPr>
        <w:pStyle w:val="Zkladntext1"/>
        <w:numPr>
          <w:ilvl w:val="0"/>
          <w:numId w:val="18"/>
        </w:numPr>
        <w:shd w:val="clear" w:color="auto" w:fill="auto"/>
        <w:tabs>
          <w:tab w:val="left" w:pos="354"/>
        </w:tabs>
        <w:spacing w:after="0" w:line="276" w:lineRule="auto"/>
        <w:ind w:left="360" w:hanging="360"/>
        <w:rPr>
          <w:rFonts w:cs="Calibri"/>
          <w:spacing w:val="-4"/>
        </w:rPr>
      </w:pPr>
      <w:r w:rsidRPr="008639F0">
        <w:rPr>
          <w:rFonts w:cs="Calibri"/>
          <w:spacing w:val="-4"/>
        </w:rPr>
        <w:t xml:space="preserve">Dílo je provedeno, je-li dokončeno a předáno. Dílo je dokončeno, pokud je způsobilé sloužit svému účelu, tj. je způsobilé sloužit jako podklad pro realizaci </w:t>
      </w:r>
      <w:r w:rsidR="00AC5080" w:rsidRPr="008639F0">
        <w:rPr>
          <w:rFonts w:cs="Calibri"/>
          <w:spacing w:val="-4"/>
          <w:lang w:val="cs-CZ"/>
        </w:rPr>
        <w:t xml:space="preserve">stavby </w:t>
      </w:r>
      <w:r w:rsidR="008639F0" w:rsidRPr="008639F0">
        <w:rPr>
          <w:rFonts w:cstheme="minorHAnsi"/>
          <w:b/>
          <w:spacing w:val="-4"/>
        </w:rPr>
        <w:t>SZ Vranov nad Dyjí - Zdravotně technické instalace</w:t>
      </w:r>
      <w:r w:rsidR="00EE629F" w:rsidRPr="008639F0">
        <w:rPr>
          <w:rFonts w:cstheme="minorHAnsi"/>
          <w:b/>
          <w:spacing w:val="-4"/>
          <w:lang w:val="cs-CZ"/>
        </w:rPr>
        <w:t>.</w:t>
      </w:r>
      <w:r w:rsidRPr="008639F0">
        <w:rPr>
          <w:rFonts w:cs="Calibri"/>
          <w:spacing w:val="-4"/>
          <w:lang w:val="cs-CZ"/>
        </w:rPr>
        <w:t xml:space="preserve"> Smluvní strany si sjednaly, že za účelem posouzení, zda bylo dílo dokončeno, proběhne předávací řízení, a to v těchto fázích:</w:t>
      </w:r>
    </w:p>
    <w:p w14:paraId="537D89D0"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a) předání díla zhotovitelem objednateli, což si smluvní strany potvrdí zápisem o předání,</w:t>
      </w:r>
    </w:p>
    <w:p w14:paraId="121CDCFD"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b) fáze kontroly správnosti a úplnosti díla – běží po dobu 10 pracovních dnů ode dne předání díla,</w:t>
      </w:r>
    </w:p>
    <w:p w14:paraId="78568304"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c) okamžik dokončení díla - převzetí díla bez výhrad, anebo s výhradami s uvedením termínu odstranění nedodělků (není-li sjednáno něco jiného, platí lhůta 5 pracovních dnů); toto si smluvní strany potvrdí v předávacím protokole; anebo</w:t>
      </w:r>
    </w:p>
    <w:p w14:paraId="29ED17A2" w14:textId="77777777" w:rsidR="00002E31" w:rsidRPr="00002E31" w:rsidRDefault="00002E31" w:rsidP="008F3758">
      <w:pPr>
        <w:pStyle w:val="Zkladntext1"/>
        <w:shd w:val="clear" w:color="auto" w:fill="auto"/>
        <w:spacing w:after="0" w:line="276" w:lineRule="auto"/>
        <w:ind w:left="567"/>
        <w:rPr>
          <w:rFonts w:cs="Calibri"/>
        </w:rPr>
      </w:pPr>
      <w:r w:rsidRPr="00002E31">
        <w:rPr>
          <w:rFonts w:cs="Calibri"/>
          <w:lang w:val="cs-CZ"/>
        </w:rPr>
        <w:t>je-li po fázi ad b) zjištěno, že dílo vykazuje takové vady či nedodělky, že není způsobilé sloužit svému účelu, nelze jej považovat za dokončené s důsledky pro zhotovitele spočívající v odpovědnosti za pozdní dodání.</w:t>
      </w:r>
    </w:p>
    <w:p w14:paraId="07B059FA" w14:textId="0780EF3B"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Místem předání PD je adresa </w:t>
      </w:r>
      <w:r w:rsidR="004F1C7B">
        <w:rPr>
          <w:rFonts w:cs="Calibri"/>
          <w:lang w:val="cs-CZ"/>
        </w:rPr>
        <w:t>Palackého třída 262/34, 612 00 Brno</w:t>
      </w:r>
      <w:r w:rsidRPr="00002E31">
        <w:rPr>
          <w:rFonts w:cs="Calibri"/>
        </w:rPr>
        <w:t>. Místem plnění jiných částí díla je sídlo objednatele nebo sídlo zhotovitele dle jejich charakteru.</w:t>
      </w:r>
    </w:p>
    <w:p w14:paraId="1378812C" w14:textId="58D8DC1A"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Dílo je předáno, pokud byly objednateli předány veškeré dokumenty a doklady, tedy zejména projektová dokumentace. Projektovou dokumentaci </w:t>
      </w:r>
      <w:r w:rsidR="00534EEF">
        <w:rPr>
          <w:rFonts w:cs="Calibri"/>
          <w:lang w:val="cs-CZ"/>
        </w:rPr>
        <w:t xml:space="preserve">pro oba stupně </w:t>
      </w:r>
      <w:r w:rsidRPr="00002E31">
        <w:rPr>
          <w:rFonts w:cs="Calibri"/>
        </w:rPr>
        <w:t>je povinen zhotovitel předat v počtu nezbytném pro</w:t>
      </w:r>
      <w:r w:rsidRPr="00002E31">
        <w:rPr>
          <w:rFonts w:cs="Calibri"/>
          <w:lang w:val="cs-CZ"/>
        </w:rPr>
        <w:t xml:space="preserve"> </w:t>
      </w:r>
      <w:r w:rsidRPr="00002E31">
        <w:rPr>
          <w:rFonts w:cs="Calibri"/>
        </w:rPr>
        <w:t>splnění účelu této smlouvy, minimálně:</w:t>
      </w:r>
    </w:p>
    <w:p w14:paraId="1100350D" w14:textId="77777777" w:rsidR="00002E31" w:rsidRPr="00002E31" w:rsidRDefault="00002E31" w:rsidP="00BC6667">
      <w:pPr>
        <w:pStyle w:val="Zkladntext1"/>
        <w:numPr>
          <w:ilvl w:val="0"/>
          <w:numId w:val="21"/>
        </w:numPr>
        <w:shd w:val="clear" w:color="auto" w:fill="auto"/>
        <w:tabs>
          <w:tab w:val="left" w:pos="354"/>
        </w:tabs>
        <w:spacing w:after="0" w:line="276" w:lineRule="auto"/>
        <w:rPr>
          <w:rFonts w:cs="Calibri"/>
        </w:rPr>
      </w:pPr>
      <w:r w:rsidRPr="00002E31">
        <w:rPr>
          <w:rFonts w:cs="Calibri"/>
        </w:rPr>
        <w:t>v papírové podobě:</w:t>
      </w:r>
    </w:p>
    <w:p w14:paraId="4FFFF2D0" w14:textId="77777777"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cs-CZ"/>
        </w:rPr>
        <w:t>5</w:t>
      </w:r>
      <w:r w:rsidRPr="00002E31">
        <w:rPr>
          <w:rFonts w:cs="Calibri"/>
          <w:lang w:val="en-US"/>
        </w:rPr>
        <w:t>x</w:t>
      </w:r>
    </w:p>
    <w:p w14:paraId="2912ED28" w14:textId="77777777" w:rsidR="00002E31" w:rsidRPr="00002E31" w:rsidRDefault="00002E31" w:rsidP="00BC6667">
      <w:pPr>
        <w:pStyle w:val="Zkladntext1"/>
        <w:numPr>
          <w:ilvl w:val="0"/>
          <w:numId w:val="21"/>
        </w:numPr>
        <w:shd w:val="clear" w:color="auto" w:fill="auto"/>
        <w:tabs>
          <w:tab w:val="left" w:pos="354"/>
        </w:tabs>
        <w:spacing w:after="0" w:line="276" w:lineRule="auto"/>
        <w:rPr>
          <w:rFonts w:cs="Calibri"/>
        </w:rPr>
      </w:pPr>
      <w:r w:rsidRPr="00002E31">
        <w:rPr>
          <w:rFonts w:cs="Calibri"/>
        </w:rPr>
        <w:t>na nosiči dat ve 2 vyhotoveních</w:t>
      </w:r>
    </w:p>
    <w:p w14:paraId="5620D7F8" w14:textId="77777777"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en-US"/>
        </w:rPr>
        <w:t>2x</w:t>
      </w:r>
    </w:p>
    <w:p w14:paraId="450A2706" w14:textId="49186FC4"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lang w:val="cs-CZ"/>
        </w:rPr>
        <w:t xml:space="preserve">Rozpočet a </w:t>
      </w:r>
      <w:r w:rsidRPr="00002E31">
        <w:rPr>
          <w:rFonts w:cs="Calibri"/>
        </w:rPr>
        <w:t xml:space="preserve">výkaz výměr: </w:t>
      </w:r>
      <w:r w:rsidRPr="00002E31">
        <w:rPr>
          <w:rFonts w:cs="Calibri"/>
          <w:lang w:val="en-US"/>
        </w:rPr>
        <w:t>2x</w:t>
      </w:r>
    </w:p>
    <w:p w14:paraId="3187FA88" w14:textId="07540438"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Dokumentace </w:t>
      </w:r>
      <w:r w:rsidRPr="00002E31">
        <w:rPr>
          <w:rFonts w:cs="Calibri"/>
          <w:iCs/>
        </w:rPr>
        <w:t xml:space="preserve">v elektronické podobě bude zpracována </w:t>
      </w:r>
      <w:r w:rsidRPr="00002E31">
        <w:rPr>
          <w:rFonts w:cs="Calibri"/>
          <w:iCs/>
          <w:lang w:val="cs-CZ"/>
        </w:rPr>
        <w:t>také v e</w:t>
      </w:r>
      <w:r w:rsidRPr="00002E31">
        <w:rPr>
          <w:rFonts w:cs="Calibri"/>
          <w:iCs/>
        </w:rPr>
        <w:t>ditovateln</w:t>
      </w:r>
      <w:r w:rsidRPr="00002E31">
        <w:rPr>
          <w:rFonts w:cs="Calibri"/>
          <w:iCs/>
          <w:lang w:val="cs-CZ"/>
        </w:rPr>
        <w:t>ých</w:t>
      </w:r>
      <w:r w:rsidRPr="00002E31">
        <w:rPr>
          <w:rFonts w:cs="Calibri"/>
          <w:iCs/>
        </w:rPr>
        <w:t xml:space="preserve">  formát</w:t>
      </w:r>
      <w:r w:rsidRPr="00002E31">
        <w:rPr>
          <w:rFonts w:cs="Calibri"/>
          <w:iCs/>
          <w:lang w:val="cs-CZ"/>
        </w:rPr>
        <w:t>ech.</w:t>
      </w:r>
    </w:p>
    <w:p w14:paraId="48A2F5B8" w14:textId="77777777" w:rsidR="00002E31" w:rsidRPr="00002E31" w:rsidRDefault="00002E31" w:rsidP="00BC6667">
      <w:pPr>
        <w:pStyle w:val="Zkladntext1"/>
        <w:numPr>
          <w:ilvl w:val="0"/>
          <w:numId w:val="18"/>
        </w:numPr>
        <w:shd w:val="clear" w:color="auto" w:fill="auto"/>
        <w:tabs>
          <w:tab w:val="left" w:pos="354"/>
        </w:tabs>
        <w:spacing w:after="0" w:line="276" w:lineRule="auto"/>
        <w:ind w:left="426" w:hanging="426"/>
        <w:rPr>
          <w:rFonts w:cs="Calibri"/>
        </w:rPr>
      </w:pPr>
      <w:r w:rsidRPr="00002E31">
        <w:rPr>
          <w:rFonts w:cs="Calibri"/>
        </w:rPr>
        <w:t xml:space="preserve">Převzetím nabývá objednatel vlastnické právo ke zhotovenému předmětu díla a přechází na něj nebezpečí škody na věci.  </w:t>
      </w:r>
    </w:p>
    <w:p w14:paraId="36C86A7A" w14:textId="3D242A74" w:rsidR="00002E31" w:rsidRPr="008F3758" w:rsidRDefault="00002E31" w:rsidP="008F3758">
      <w:pPr>
        <w:pStyle w:val="Zkladntext1"/>
        <w:shd w:val="clear" w:color="auto" w:fill="auto"/>
        <w:tabs>
          <w:tab w:val="left" w:pos="354"/>
          <w:tab w:val="left" w:pos="567"/>
        </w:tabs>
        <w:spacing w:after="0" w:line="276" w:lineRule="auto"/>
        <w:rPr>
          <w:rFonts w:asciiTheme="minorHAnsi" w:hAnsiTheme="minorHAnsi" w:cstheme="minorHAnsi"/>
        </w:rPr>
      </w:pPr>
    </w:p>
    <w:p w14:paraId="7DF4C53B" w14:textId="77777777" w:rsidR="008F3758" w:rsidRPr="008F3758" w:rsidRDefault="008F3758" w:rsidP="00BC6667">
      <w:pPr>
        <w:pStyle w:val="lnekI"/>
        <w:keepLines w:val="0"/>
        <w:widowControl w:val="0"/>
        <w:numPr>
          <w:ilvl w:val="0"/>
          <w:numId w:val="16"/>
        </w:numPr>
        <w:spacing w:before="0" w:after="0" w:line="276" w:lineRule="auto"/>
        <w:rPr>
          <w:rFonts w:asciiTheme="minorHAnsi" w:hAnsiTheme="minorHAnsi" w:cstheme="minorHAnsi"/>
        </w:rPr>
      </w:pPr>
      <w:r w:rsidRPr="008F3758">
        <w:rPr>
          <w:rFonts w:asciiTheme="minorHAnsi" w:hAnsiTheme="minorHAnsi" w:cstheme="minorHAnsi"/>
        </w:rPr>
        <w:t>VII. </w:t>
      </w:r>
    </w:p>
    <w:p w14:paraId="323F5634" w14:textId="77777777" w:rsidR="008F3758" w:rsidRPr="008F3758" w:rsidRDefault="008F3758" w:rsidP="00BC6667">
      <w:pPr>
        <w:pStyle w:val="lnekI"/>
        <w:keepLines w:val="0"/>
        <w:widowControl w:val="0"/>
        <w:numPr>
          <w:ilvl w:val="0"/>
          <w:numId w:val="16"/>
        </w:numPr>
        <w:spacing w:before="0" w:after="0" w:line="276" w:lineRule="auto"/>
        <w:ind w:left="431" w:hanging="431"/>
        <w:rPr>
          <w:rFonts w:asciiTheme="minorHAnsi" w:hAnsiTheme="minorHAnsi" w:cstheme="minorHAnsi"/>
        </w:rPr>
      </w:pPr>
      <w:r w:rsidRPr="008F3758">
        <w:rPr>
          <w:rFonts w:asciiTheme="minorHAnsi" w:hAnsiTheme="minorHAnsi" w:cstheme="minorHAnsi"/>
        </w:rPr>
        <w:t>Řádné plnění</w:t>
      </w:r>
    </w:p>
    <w:p w14:paraId="42DAE6C7" w14:textId="77777777" w:rsidR="008F3758" w:rsidRPr="008F3758" w:rsidRDefault="008F3758" w:rsidP="00BC6667">
      <w:pPr>
        <w:pStyle w:val="lnekI"/>
        <w:keepLines w:val="0"/>
        <w:widowControl w:val="0"/>
        <w:numPr>
          <w:ilvl w:val="0"/>
          <w:numId w:val="16"/>
        </w:numPr>
        <w:spacing w:before="0" w:after="60" w:line="276" w:lineRule="auto"/>
        <w:ind w:left="431" w:hanging="431"/>
        <w:rPr>
          <w:rFonts w:asciiTheme="minorHAnsi" w:hAnsiTheme="minorHAnsi" w:cstheme="minorHAnsi"/>
        </w:rPr>
      </w:pPr>
      <w:r w:rsidRPr="008F3758">
        <w:rPr>
          <w:rFonts w:asciiTheme="minorHAnsi" w:hAnsiTheme="minorHAnsi" w:cstheme="minorHAnsi"/>
        </w:rPr>
        <w:t>Odpovědnost za vady a záruka za jakost</w:t>
      </w:r>
    </w:p>
    <w:p w14:paraId="5E2A8957" w14:textId="5C69D55B" w:rsidR="00677F5D" w:rsidRPr="00677F5D" w:rsidRDefault="008F3758" w:rsidP="00BC6667">
      <w:pPr>
        <w:pStyle w:val="Zkladntext1"/>
        <w:keepNext/>
        <w:numPr>
          <w:ilvl w:val="0"/>
          <w:numId w:val="22"/>
        </w:numPr>
        <w:shd w:val="clear" w:color="auto" w:fill="auto"/>
        <w:tabs>
          <w:tab w:val="left" w:pos="354"/>
        </w:tabs>
        <w:spacing w:after="0" w:line="276" w:lineRule="auto"/>
        <w:ind w:left="360" w:hanging="360"/>
        <w:rPr>
          <w:rFonts w:asciiTheme="minorHAnsi" w:hAnsiTheme="minorHAnsi" w:cstheme="minorHAnsi"/>
          <w:spacing w:val="-2"/>
        </w:rPr>
      </w:pPr>
      <w:r w:rsidRPr="00677F5D">
        <w:rPr>
          <w:rFonts w:asciiTheme="minorHAnsi" w:hAnsiTheme="minorHAnsi" w:cstheme="minorHAnsi"/>
          <w:spacing w:val="-2"/>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odpovídá za úplnost a správnost díla, včetně všech příloh a výkazu výměr a rozpočtu a za jejich vzájemnou provázanost. </w:t>
      </w:r>
    </w:p>
    <w:p w14:paraId="7BCFAC3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w:t>
      </w:r>
      <w:r w:rsidRPr="008F3758">
        <w:rPr>
          <w:rFonts w:asciiTheme="minorHAnsi" w:hAnsiTheme="minorHAnsi" w:cstheme="minorHAnsi"/>
        </w:rPr>
        <w:lastRenderedPageBreak/>
        <w:t xml:space="preserve">odpovídá za tyto činnosti, jako by je prováděl sám, třebaže by se tato jiná osoba zavázala provést určitou činnost samostatně. </w:t>
      </w:r>
    </w:p>
    <w:p w14:paraId="690E144A"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Smluvní strany sjednaly, že objednatel dílo podle možnosti prohlédne ve lhůtě 14 dnů po převzetí díla, resp. jeho části a přesvědčí se o jeho vlastnostech a splnění podmínek podle této smlouvy; objednatel má nad rámec ust. § 2605 občanského zákoníku lhůtu 14 dní, po kterou může na zhotoviteli nad rámec zákona dále uplatňovat zjevné vady k dílu.</w:t>
      </w:r>
    </w:p>
    <w:p w14:paraId="43D12C8B"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poskytuje na dílo záruční dobu v délce 60 měsíců.</w:t>
      </w:r>
    </w:p>
    <w:p w14:paraId="4AA699DA"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C11006"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spacing w:val="-6"/>
        </w:rPr>
      </w:pPr>
      <w:r w:rsidRPr="00C11006">
        <w:rPr>
          <w:rFonts w:asciiTheme="minorHAnsi" w:hAnsiTheme="minorHAnsi" w:cstheme="minorHAnsi"/>
          <w:spacing w:val="-6"/>
        </w:rPr>
        <w:t>Je-li plněno vadně, ať již je vadné plnění podstatným nebo nepodstatným porušením smlouvy, má objednatel právo:</w:t>
      </w:r>
    </w:p>
    <w:p w14:paraId="7E18C873"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odstranění vady opravou, zejm. odstranění vady doplněním chybějících nebo nesprávných údajů,</w:t>
      </w:r>
    </w:p>
    <w:p w14:paraId="17CED2C0"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přiměřenou slevu z ceny díla nebo</w:t>
      </w:r>
    </w:p>
    <w:p w14:paraId="7477C3AC"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14:paraId="319A98F8"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bez DPH), nebo může od smlouvy odstoupit. </w:t>
      </w:r>
    </w:p>
    <w:p w14:paraId="12EB22C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14:paraId="61A13CF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14:paraId="01AC1344" w14:textId="77777777" w:rsidR="008F3758" w:rsidRPr="008F3758" w:rsidRDefault="008F3758" w:rsidP="008F3758">
      <w:pPr>
        <w:pStyle w:val="Zkladntext1"/>
        <w:shd w:val="clear" w:color="auto" w:fill="auto"/>
        <w:tabs>
          <w:tab w:val="left" w:pos="354"/>
        </w:tabs>
        <w:spacing w:after="0" w:line="276" w:lineRule="auto"/>
        <w:rPr>
          <w:rFonts w:asciiTheme="minorHAnsi" w:hAnsiTheme="minorHAnsi" w:cstheme="minorHAnsi"/>
        </w:rPr>
      </w:pPr>
    </w:p>
    <w:p w14:paraId="416BDB24"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VIII.</w:t>
      </w:r>
    </w:p>
    <w:p w14:paraId="61C2B9D6" w14:textId="77777777" w:rsidR="008F3758" w:rsidRPr="008F3758" w:rsidRDefault="008F3758" w:rsidP="005C7A6D">
      <w:pPr>
        <w:pStyle w:val="Zkladntext1"/>
        <w:shd w:val="clear" w:color="auto" w:fill="auto"/>
        <w:tabs>
          <w:tab w:val="left" w:pos="354"/>
        </w:tabs>
        <w:spacing w:after="60" w:line="276" w:lineRule="auto"/>
        <w:jc w:val="center"/>
        <w:rPr>
          <w:rFonts w:asciiTheme="minorHAnsi" w:hAnsiTheme="minorHAnsi" w:cstheme="minorHAnsi"/>
          <w:b/>
        </w:rPr>
      </w:pPr>
      <w:r w:rsidRPr="008F3758">
        <w:rPr>
          <w:rFonts w:asciiTheme="minorHAnsi" w:hAnsiTheme="minorHAnsi" w:cstheme="minorHAnsi"/>
          <w:b/>
        </w:rPr>
        <w:t>Smluvní sankce</w:t>
      </w:r>
    </w:p>
    <w:p w14:paraId="06603BB6"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některým z plnění v termínech podle čl. III odst. 1 této smlouvy je zhotovitel povinen uhradit objednateli smluvní pokutu ve výši </w:t>
      </w:r>
      <w:r w:rsidRPr="008F3758">
        <w:rPr>
          <w:rFonts w:asciiTheme="minorHAnsi" w:hAnsiTheme="minorHAnsi" w:cstheme="minorHAnsi"/>
          <w:b/>
        </w:rPr>
        <w:t>0,</w:t>
      </w:r>
      <w:r w:rsidRPr="008F3758">
        <w:rPr>
          <w:rFonts w:asciiTheme="minorHAnsi" w:hAnsiTheme="minorHAnsi" w:cstheme="minorHAnsi"/>
          <w:b/>
          <w:lang w:val="cs-CZ"/>
        </w:rPr>
        <w:t>1</w:t>
      </w:r>
      <w:r w:rsidRPr="008F3758">
        <w:rPr>
          <w:rFonts w:asciiTheme="minorHAnsi" w:hAnsiTheme="minorHAnsi" w:cstheme="minorHAnsi"/>
          <w:b/>
        </w:rPr>
        <w:t xml:space="preserve"> %</w:t>
      </w:r>
      <w:r w:rsidRPr="008F3758">
        <w:rPr>
          <w:rFonts w:asciiTheme="minorHAnsi" w:hAnsiTheme="minorHAnsi" w:cstheme="minorHAnsi"/>
        </w:rPr>
        <w:t xml:space="preserve"> z ceny určené pro tu část díla bez DPH dle čl. IV odst. 1 písm. a), s níž je zhotovitel v prodlení. Není-li některé z plnění podle čl. III odst. 1 provedeno ani ve lhůtě 30 dnů po termínech zde stanovených, má objednatel namísto smluvní pokuty dle předchozí věty právo na úhradu smluvní pokuty v jednorázové výši 30% z ceny určené pro tu část díla bez DPH dle čl. IV odst. 1 písm. a), s níž je zhotovitel v prodlení.</w:t>
      </w:r>
    </w:p>
    <w:p w14:paraId="103AAFEA"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že objednatel neuhradí dohodnutou cenu díla dle čl. IV. této smlouvy, má zhotovitel právo požadovat po objednateli úhradu zákonných úroků z prodlení.</w:t>
      </w:r>
    </w:p>
    <w:p w14:paraId="367B671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odstraněním vad nebo nedodělků v dohodnuté nebo stanovené lhůtě je zhotovitel povinen uhradit objednateli smluvní pokutu ve výši 1.000,- Kč za každý, byť započatý den prodlení. </w:t>
      </w:r>
      <w:r w:rsidRPr="008F3758">
        <w:rPr>
          <w:rFonts w:asciiTheme="minorHAnsi" w:hAnsiTheme="minorHAnsi" w:cstheme="minorHAnsi"/>
        </w:rPr>
        <w:lastRenderedPageBreak/>
        <w:t>Není-li vada odstraněna ani ve lhůtě 30 dnů ode dne jejího uplatnění, pak má objednatel namísto smluvní pokuty dle předchozí věty právo na úhradu smluvní pokuty v jednorázové výši 40.000,- Kč.</w:t>
      </w:r>
    </w:p>
    <w:p w14:paraId="372DE6D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76FCD27D"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14:paraId="6B689BAE" w14:textId="77777777" w:rsidR="008F3758" w:rsidRPr="008F3758" w:rsidRDefault="008F3758" w:rsidP="00BC6667">
      <w:pPr>
        <w:pStyle w:val="Zkladntext1"/>
        <w:numPr>
          <w:ilvl w:val="0"/>
          <w:numId w:val="23"/>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27295F58" w14:textId="77777777" w:rsidR="008F3758" w:rsidRPr="008F3758" w:rsidRDefault="008F3758" w:rsidP="00BC6667">
      <w:pPr>
        <w:pStyle w:val="Zkladntext1"/>
        <w:numPr>
          <w:ilvl w:val="0"/>
          <w:numId w:val="23"/>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Objednatel je oprávněn provést zápočet svého i nesplatného nároku na zaplacení smluvní pokuty proti nároku zhotovitele na zaplacení ceny díla nebo jeho části.</w:t>
      </w:r>
    </w:p>
    <w:p w14:paraId="793B73A1" w14:textId="77777777" w:rsidR="008F3758" w:rsidRPr="008F3758" w:rsidRDefault="008F3758" w:rsidP="008F3758">
      <w:pPr>
        <w:pStyle w:val="Zkladntext1"/>
        <w:shd w:val="clear" w:color="auto" w:fill="auto"/>
        <w:tabs>
          <w:tab w:val="left" w:pos="354"/>
        </w:tabs>
        <w:spacing w:after="0" w:line="276" w:lineRule="auto"/>
        <w:ind w:left="567"/>
        <w:jc w:val="center"/>
        <w:rPr>
          <w:rFonts w:asciiTheme="minorHAnsi" w:hAnsiTheme="minorHAnsi" w:cstheme="minorHAnsi"/>
          <w:b/>
          <w:bCs/>
        </w:rPr>
      </w:pPr>
    </w:p>
    <w:p w14:paraId="78CFDE52"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bCs/>
        </w:rPr>
      </w:pPr>
      <w:r w:rsidRPr="008F3758">
        <w:rPr>
          <w:rFonts w:asciiTheme="minorHAnsi" w:hAnsiTheme="minorHAnsi" w:cstheme="minorHAnsi"/>
          <w:b/>
          <w:bCs/>
        </w:rPr>
        <w:t>IX.</w:t>
      </w:r>
    </w:p>
    <w:p w14:paraId="5990F349" w14:textId="77777777" w:rsidR="008F3758" w:rsidRPr="008F3758" w:rsidRDefault="008F3758" w:rsidP="005C7A6D">
      <w:pPr>
        <w:pStyle w:val="Zkladntext"/>
        <w:spacing w:after="6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14:paraId="28D22F55" w14:textId="77777777" w:rsidR="008F3758" w:rsidRPr="008F3758" w:rsidRDefault="008F3758" w:rsidP="00BC6667">
      <w:pPr>
        <w:pStyle w:val="Zkladntext1"/>
        <w:numPr>
          <w:ilvl w:val="0"/>
          <w:numId w:val="2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14:paraId="226E945E" w14:textId="77777777" w:rsidR="008F3758" w:rsidRPr="00A63D35" w:rsidRDefault="008F3758" w:rsidP="00BC6667">
      <w:pPr>
        <w:pStyle w:val="rovezanadpis"/>
        <w:numPr>
          <w:ilvl w:val="0"/>
          <w:numId w:val="3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písemnou dohodou smluvních stran </w:t>
      </w:r>
    </w:p>
    <w:p w14:paraId="073E8E61" w14:textId="77777777" w:rsidR="008F3758" w:rsidRPr="00A63D35" w:rsidRDefault="008F3758" w:rsidP="00BC6667">
      <w:pPr>
        <w:pStyle w:val="rovezanadpis"/>
        <w:numPr>
          <w:ilvl w:val="0"/>
          <w:numId w:val="3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odstoupením od smlouvy. </w:t>
      </w:r>
    </w:p>
    <w:p w14:paraId="05E8C382" w14:textId="77777777" w:rsidR="008F3758" w:rsidRPr="008F3758" w:rsidRDefault="008F3758" w:rsidP="00BC6667">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77777777" w:rsidR="008F3758" w:rsidRPr="00A63D35" w:rsidRDefault="008F3758" w:rsidP="00C11006">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zhotovitel v prodlení s prováděním nebo dokončením díla nebo jeho části podle této smlouvy po dobu delší než 30 kalendářních dnů; </w:t>
      </w:r>
    </w:p>
    <w:p w14:paraId="34E621C1" w14:textId="77777777" w:rsidR="008F3758" w:rsidRPr="00A63D35" w:rsidRDefault="008F3758" w:rsidP="00C11006">
      <w:pPr>
        <w:pStyle w:val="rovezanadpis"/>
        <w:numPr>
          <w:ilvl w:val="0"/>
          <w:numId w:val="40"/>
        </w:numPr>
        <w:tabs>
          <w:tab w:val="clear" w:pos="1021"/>
          <w:tab w:val="left" w:pos="284"/>
          <w:tab w:val="left" w:pos="993"/>
        </w:tabs>
        <w:spacing w:before="0" w:after="0"/>
        <w:rPr>
          <w:rFonts w:ascii="Calibri" w:hAnsi="Calibri" w:cs="Calibri"/>
          <w:bCs/>
          <w:spacing w:val="2"/>
        </w:rPr>
      </w:pPr>
      <w:r w:rsidRPr="00A63D35">
        <w:rPr>
          <w:rFonts w:ascii="Calibri" w:hAnsi="Calibri" w:cs="Calibri"/>
          <w:bCs/>
        </w:rPr>
        <w:t xml:space="preserve">  </w:t>
      </w:r>
      <w:r w:rsidRPr="00A63D35">
        <w:rPr>
          <w:rFonts w:ascii="Calibri" w:hAnsi="Calibri" w:cs="Calibri"/>
          <w:bCs/>
          <w:spacing w:val="2"/>
        </w:rPr>
        <w:t xml:space="preserve">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A63D35" w:rsidRDefault="008F3758" w:rsidP="00C11006">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 zhotovitel neoprávněně zastaví či přeruší práci na díle po dobu delší než 15 dní; </w:t>
      </w:r>
    </w:p>
    <w:p w14:paraId="39052F32"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na majetek zhotovitele prohlášen úpadek nebo hrozící úpadek nebo zhotovitel vstoupí do likvidace. </w:t>
      </w:r>
    </w:p>
    <w:p w14:paraId="1E62ECC4" w14:textId="2A34FB95" w:rsidR="008F3758" w:rsidRDefault="008F3758" w:rsidP="00677F5D">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4DA45493" w14:textId="77777777" w:rsidR="009B6B72" w:rsidRPr="00C11006" w:rsidRDefault="009B6B72" w:rsidP="009B6B72">
      <w:pPr>
        <w:pStyle w:val="Zkladntext1"/>
        <w:shd w:val="clear" w:color="auto" w:fill="auto"/>
        <w:tabs>
          <w:tab w:val="left" w:pos="354"/>
        </w:tabs>
        <w:spacing w:after="0" w:line="276" w:lineRule="auto"/>
        <w:ind w:left="426"/>
        <w:rPr>
          <w:rFonts w:asciiTheme="minorHAnsi" w:hAnsiTheme="minorHAnsi" w:cstheme="minorHAnsi"/>
        </w:rPr>
      </w:pPr>
    </w:p>
    <w:p w14:paraId="5421D007" w14:textId="77777777" w:rsidR="008F3758" w:rsidRPr="008F3758" w:rsidRDefault="008F3758" w:rsidP="008F3758">
      <w:pPr>
        <w:pStyle w:val="Zkladntext"/>
        <w:spacing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X.</w:t>
      </w:r>
    </w:p>
    <w:p w14:paraId="3036788E" w14:textId="77777777" w:rsidR="008F3758" w:rsidRPr="008F3758" w:rsidRDefault="008F3758" w:rsidP="005C7A6D">
      <w:pPr>
        <w:pStyle w:val="Zkladntext"/>
        <w:spacing w:after="6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14:paraId="34BBBB86"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14:paraId="2115D8A7"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Dle ustanovení § 1765 občanského zákoníku na sebe smluvní strany převzaly nebezpečí změny okolností. Před </w:t>
      </w:r>
      <w:r w:rsidRPr="008F3758">
        <w:rPr>
          <w:rFonts w:asciiTheme="minorHAnsi" w:hAnsiTheme="minorHAnsi" w:cstheme="minorHAnsi"/>
        </w:rPr>
        <w:lastRenderedPageBreak/>
        <w:t>uzavřením smlouvy strany zvážily plně hospodářskou, ekonomickou i faktickou situaci a jsou si plně vědomy okolností smlouvy.</w:t>
      </w:r>
    </w:p>
    <w:p w14:paraId="53E4C868"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3A74E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8807BA"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 xml:space="preserve">. </w:t>
      </w:r>
    </w:p>
    <w:p w14:paraId="509C7C51"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14:paraId="1A70E90B"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1ADF4C9" w14:textId="289C2FF6" w:rsidR="008F3758" w:rsidRPr="003A74E8" w:rsidRDefault="008F3758" w:rsidP="00BC6667">
      <w:pPr>
        <w:pStyle w:val="Zkladntext1"/>
        <w:numPr>
          <w:ilvl w:val="0"/>
          <w:numId w:val="25"/>
        </w:numPr>
        <w:shd w:val="clear" w:color="auto" w:fill="auto"/>
        <w:tabs>
          <w:tab w:val="left" w:pos="354"/>
        </w:tabs>
        <w:spacing w:after="120" w:line="276" w:lineRule="auto"/>
        <w:ind w:left="425" w:hanging="425"/>
        <w:rPr>
          <w:rFonts w:asciiTheme="minorHAnsi" w:hAnsiTheme="minorHAnsi" w:cstheme="minorHAnsi"/>
        </w:rPr>
      </w:pPr>
      <w:r w:rsidRPr="008F3758">
        <w:rPr>
          <w:rFonts w:asciiTheme="minorHAnsi" w:hAnsiTheme="minorHAnsi" w:cstheme="minorHAnsi"/>
        </w:rPr>
        <w:t>Nedílnou součást této smlouvy tvoří:</w:t>
      </w:r>
    </w:p>
    <w:p w14:paraId="7925EDB5" w14:textId="1CC3AC70" w:rsidR="005C7A6D" w:rsidRDefault="008F3758" w:rsidP="005C7A6D">
      <w:pPr>
        <w:pStyle w:val="Zkladntext1"/>
        <w:shd w:val="clear" w:color="auto" w:fill="auto"/>
        <w:tabs>
          <w:tab w:val="left" w:pos="354"/>
        </w:tabs>
        <w:spacing w:after="0" w:line="276" w:lineRule="auto"/>
        <w:ind w:left="426" w:hanging="426"/>
        <w:rPr>
          <w:rFonts w:asciiTheme="minorHAnsi" w:hAnsiTheme="minorHAnsi" w:cstheme="minorHAnsi"/>
          <w:lang w:val="cs-CZ"/>
        </w:rPr>
      </w:pPr>
      <w:r w:rsidRPr="003A74E8">
        <w:rPr>
          <w:rFonts w:asciiTheme="minorHAnsi" w:hAnsiTheme="minorHAnsi" w:cstheme="minorHAnsi"/>
        </w:rPr>
        <w:t xml:space="preserve">Příloha č. 1 – </w:t>
      </w:r>
      <w:r w:rsidR="003A74E8" w:rsidRPr="003A74E8">
        <w:rPr>
          <w:rFonts w:asciiTheme="minorHAnsi" w:hAnsiTheme="minorHAnsi" w:cstheme="minorHAnsi"/>
          <w:lang w:val="cs-CZ"/>
        </w:rPr>
        <w:t>cenová nabídka zhotovitele</w:t>
      </w:r>
    </w:p>
    <w:p w14:paraId="19BB01C2" w14:textId="77777777" w:rsidR="009B6B72" w:rsidRDefault="009B6B72" w:rsidP="005C7A6D">
      <w:pPr>
        <w:pStyle w:val="Zkladntext1"/>
        <w:shd w:val="clear" w:color="auto" w:fill="auto"/>
        <w:tabs>
          <w:tab w:val="left" w:pos="354"/>
        </w:tabs>
        <w:spacing w:after="0" w:line="276" w:lineRule="auto"/>
        <w:ind w:left="426" w:hanging="426"/>
        <w:rPr>
          <w:rFonts w:asciiTheme="minorHAnsi" w:hAnsiTheme="minorHAnsi" w:cstheme="minorHAnsi"/>
          <w:lang w:val="cs-CZ"/>
        </w:rPr>
      </w:pP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3A74E8" w:rsidRPr="008F3758" w14:paraId="44752859" w14:textId="77777777" w:rsidTr="003A74E8">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EF4649E" w14:textId="2E120DD3" w:rsidR="003A74E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sidR="00E453BD">
              <w:rPr>
                <w:rStyle w:val="dn"/>
                <w:rFonts w:asciiTheme="minorHAnsi" w:eastAsia="Calibri" w:hAnsiTheme="minorHAnsi" w:cstheme="minorHAnsi"/>
                <w:sz w:val="22"/>
                <w:szCs w:val="22"/>
                <w:lang w:val="cs-CZ"/>
              </w:rPr>
              <w:t xml:space="preserve"> </w:t>
            </w:r>
            <w:r w:rsidR="00280F27">
              <w:rPr>
                <w:rStyle w:val="dn"/>
                <w:rFonts w:asciiTheme="minorHAnsi" w:eastAsia="Calibri" w:hAnsiTheme="minorHAnsi" w:cstheme="minorHAnsi"/>
                <w:sz w:val="22"/>
                <w:szCs w:val="22"/>
                <w:lang w:val="cs-CZ"/>
              </w:rPr>
              <w:t>8. 9. 2025</w:t>
            </w:r>
          </w:p>
          <w:p w14:paraId="16227344" w14:textId="77777777" w:rsidR="008807BA" w:rsidRPr="008F3758"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C9413E3"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0CF1D91F" w14:textId="344D7640" w:rsidR="008807BA"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1ABE4FD7" w14:textId="72881931" w:rsidR="009B6B72" w:rsidRDefault="009B6B72"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6A3B6FC6" w14:textId="77777777" w:rsidR="00365C8A" w:rsidRDefault="00365C8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3B3E2FD" w14:textId="77777777" w:rsidR="005B3746" w:rsidRPr="008F3758" w:rsidRDefault="005B3746" w:rsidP="005B3746">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4A1365B"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1165F539" w14:textId="7C7F8067" w:rsidR="008807BA" w:rsidRPr="008807BA" w:rsidRDefault="003A74E8" w:rsidP="008807BA">
            <w:pPr>
              <w:pStyle w:val="Normln2"/>
              <w:keepNext/>
              <w:keepLines/>
              <w:widowControl w:val="0"/>
              <w:spacing w:line="276" w:lineRule="auto"/>
              <w:ind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0F7D5584" w14:textId="7877C604" w:rsidR="003A74E8" w:rsidRPr="008F375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w:t>
            </w:r>
            <w:r w:rsidR="00280F27">
              <w:rPr>
                <w:rStyle w:val="dn"/>
                <w:rFonts w:asciiTheme="minorHAnsi" w:eastAsia="Calibri" w:hAnsiTheme="minorHAnsi" w:cstheme="minorHAnsi"/>
                <w:sz w:val="22"/>
                <w:szCs w:val="22"/>
                <w:lang w:val="cs-CZ"/>
              </w:rPr>
              <w:t>e Znojmě</w:t>
            </w:r>
            <w:r w:rsidRPr="008F3758">
              <w:rPr>
                <w:rStyle w:val="dn"/>
                <w:rFonts w:asciiTheme="minorHAnsi" w:eastAsia="Calibri" w:hAnsiTheme="minorHAnsi" w:cstheme="minorHAnsi"/>
                <w:sz w:val="22"/>
                <w:szCs w:val="22"/>
                <w:lang w:val="cs-CZ"/>
              </w:rPr>
              <w:t xml:space="preserve"> dne </w:t>
            </w:r>
            <w:r w:rsidR="006746CF">
              <w:rPr>
                <w:rStyle w:val="dn"/>
                <w:rFonts w:asciiTheme="minorHAnsi" w:eastAsia="Calibri" w:hAnsiTheme="minorHAnsi" w:cstheme="minorHAnsi"/>
                <w:sz w:val="22"/>
                <w:szCs w:val="22"/>
                <w:lang w:val="cs-CZ"/>
              </w:rPr>
              <w:t>18. 9. 2025</w:t>
            </w:r>
          </w:p>
          <w:p w14:paraId="56465935"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B8E8BF2" w14:textId="5C9C5DD0"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5C7D54B" w14:textId="053BEC41" w:rsidR="008807BA" w:rsidRDefault="008807BA"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66E32D9D" w14:textId="77777777" w:rsidR="00365C8A" w:rsidRDefault="00365C8A"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98DC3D7" w14:textId="77777777" w:rsidR="009B6B72" w:rsidRPr="008F3758" w:rsidRDefault="009B6B72"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69B8108"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6B1D9A2"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7FF711DC" w14:textId="430A48F7" w:rsidR="003A74E8" w:rsidRPr="008807BA" w:rsidRDefault="006746CF" w:rsidP="003A74E8">
            <w:pPr>
              <w:pStyle w:val="Normln2"/>
              <w:keepNext/>
              <w:keepLines/>
              <w:widowControl w:val="0"/>
              <w:spacing w:line="276" w:lineRule="auto"/>
              <w:ind w:right="669"/>
              <w:jc w:val="center"/>
              <w:rPr>
                <w:rFonts w:asciiTheme="minorHAnsi" w:hAnsiTheme="minorHAnsi" w:cstheme="minorHAnsi"/>
                <w:sz w:val="22"/>
                <w:szCs w:val="22"/>
                <w:lang w:val="cs-CZ"/>
              </w:rPr>
            </w:pPr>
            <w:r>
              <w:rPr>
                <w:rFonts w:ascii="Calibri" w:hAnsi="Calibri" w:cs="Calibri"/>
                <w:sz w:val="22"/>
                <w:szCs w:val="22"/>
              </w:rPr>
              <w:t>xxxxxxxxxxxxxxxx</w:t>
            </w:r>
          </w:p>
        </w:tc>
      </w:tr>
    </w:tbl>
    <w:p w14:paraId="7ECA6ED0" w14:textId="274520F7" w:rsidR="00B50511" w:rsidRPr="00B50511" w:rsidRDefault="00B50511" w:rsidP="004211B2">
      <w:pPr>
        <w:pStyle w:val="Bezmezer"/>
        <w:jc w:val="both"/>
        <w:rPr>
          <w:rFonts w:asciiTheme="minorHAnsi" w:hAnsiTheme="minorHAnsi" w:cstheme="minorHAnsi"/>
          <w:sz w:val="22"/>
          <w:szCs w:val="22"/>
          <w:lang w:eastAsia="en-US"/>
        </w:rPr>
      </w:pPr>
    </w:p>
    <w:sectPr w:rsidR="00B50511" w:rsidRPr="00B50511" w:rsidSect="00A63D35">
      <w:headerReference w:type="default" r:id="rId9"/>
      <w:footerReference w:type="default" r:id="rId10"/>
      <w:pgSz w:w="12240" w:h="15840" w:code="1"/>
      <w:pgMar w:top="1077" w:right="1134" w:bottom="1134" w:left="1077" w:header="567"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4E950" w14:textId="77777777" w:rsidR="00AF69F0" w:rsidRDefault="00AF69F0" w:rsidP="00DA25FA">
      <w:r>
        <w:separator/>
      </w:r>
    </w:p>
  </w:endnote>
  <w:endnote w:type="continuationSeparator" w:id="0">
    <w:p w14:paraId="4013A551" w14:textId="77777777" w:rsidR="00AF69F0" w:rsidRDefault="00AF69F0"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397A6" w14:textId="693AEDC6"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6746CF">
      <w:rPr>
        <w:rFonts w:ascii="Calibri" w:hAnsi="Calibri" w:cs="Calibri"/>
        <w:bCs/>
        <w:noProof/>
        <w:sz w:val="20"/>
        <w:szCs w:val="20"/>
      </w:rPr>
      <w:t>9</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6746CF">
      <w:rPr>
        <w:rFonts w:ascii="Calibri" w:hAnsi="Calibri" w:cs="Calibri"/>
        <w:bCs/>
        <w:noProof/>
        <w:sz w:val="20"/>
        <w:szCs w:val="20"/>
      </w:rPr>
      <w:t>9</w:t>
    </w:r>
    <w:r w:rsidRPr="002B19D8">
      <w:rPr>
        <w:rFonts w:ascii="Calibri" w:hAnsi="Calibri" w:cs="Calibri"/>
        <w:bCs/>
        <w:sz w:val="20"/>
        <w:szCs w:val="20"/>
      </w:rPr>
      <w:fldChar w:fldCharType="end"/>
    </w:r>
  </w:p>
  <w:p w14:paraId="515D89D4" w14:textId="77777777" w:rsidR="002E30E8" w:rsidRDefault="002E30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1FFB" w14:textId="77777777" w:rsidR="00AF69F0" w:rsidRDefault="00AF69F0" w:rsidP="00DA25FA">
      <w:r>
        <w:separator/>
      </w:r>
    </w:p>
  </w:footnote>
  <w:footnote w:type="continuationSeparator" w:id="0">
    <w:p w14:paraId="2AED4E0C" w14:textId="77777777" w:rsidR="00AF69F0" w:rsidRDefault="00AF69F0" w:rsidP="00DA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2897777"/>
    <w:multiLevelType w:val="hybridMultilevel"/>
    <w:tmpl w:val="24F0521A"/>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7" w15:restartNumberingAfterBreak="0">
    <w:nsid w:val="09C86FA9"/>
    <w:multiLevelType w:val="hybridMultilevel"/>
    <w:tmpl w:val="173478AA"/>
    <w:lvl w:ilvl="0" w:tplc="BBC2AF7E">
      <w:start w:val="1"/>
      <w:numFmt w:val="lowerLetter"/>
      <w:lvlText w:val="%1."/>
      <w:lvlJc w:val="left"/>
      <w:pPr>
        <w:ind w:left="510" w:hanging="226"/>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323DC2"/>
    <w:multiLevelType w:val="multilevel"/>
    <w:tmpl w:val="F82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B96C44"/>
    <w:multiLevelType w:val="hybridMultilevel"/>
    <w:tmpl w:val="67F6E244"/>
    <w:lvl w:ilvl="0" w:tplc="C19CEE9A">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EBE3930"/>
    <w:multiLevelType w:val="hybridMultilevel"/>
    <w:tmpl w:val="00000001"/>
    <w:numStyleLink w:val="Importovanstyl1"/>
  </w:abstractNum>
  <w:abstractNum w:abstractNumId="21"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4D26932"/>
    <w:multiLevelType w:val="multilevel"/>
    <w:tmpl w:val="8A4ABE6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94826A6"/>
    <w:multiLevelType w:val="hybridMultilevel"/>
    <w:tmpl w:val="AB183E42"/>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25" w15:restartNumberingAfterBreak="0">
    <w:nsid w:val="23CD337C"/>
    <w:multiLevelType w:val="multilevel"/>
    <w:tmpl w:val="A36C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F87A46"/>
    <w:multiLevelType w:val="hybridMultilevel"/>
    <w:tmpl w:val="4544AB36"/>
    <w:lvl w:ilvl="0" w:tplc="9EFA89D6">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0"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2"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16E1523"/>
    <w:multiLevelType w:val="multilevel"/>
    <w:tmpl w:val="0DC6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5B5BDE"/>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7" w15:restartNumberingAfterBreak="0">
    <w:nsid w:val="3A8D7F41"/>
    <w:multiLevelType w:val="multilevel"/>
    <w:tmpl w:val="4E6E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9"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3"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4" w15:restartNumberingAfterBreak="0">
    <w:nsid w:val="549D54E0"/>
    <w:multiLevelType w:val="multilevel"/>
    <w:tmpl w:val="D6A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3554C8"/>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609D3BEC"/>
    <w:multiLevelType w:val="multilevel"/>
    <w:tmpl w:val="2C0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9" w15:restartNumberingAfterBreak="0">
    <w:nsid w:val="69C02CBD"/>
    <w:multiLevelType w:val="hybridMultilevel"/>
    <w:tmpl w:val="CDDE4976"/>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1" w15:restartNumberingAfterBreak="0">
    <w:nsid w:val="6C0D0230"/>
    <w:multiLevelType w:val="multilevel"/>
    <w:tmpl w:val="5AA8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54" w15:restartNumberingAfterBreak="0">
    <w:nsid w:val="6F887FD2"/>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5" w15:restartNumberingAfterBreak="0">
    <w:nsid w:val="7AC10AC2"/>
    <w:multiLevelType w:val="hybridMultilevel"/>
    <w:tmpl w:val="AA726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42"/>
  </w:num>
  <w:num w:numId="5">
    <w:abstractNumId w:val="36"/>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26"/>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num>
  <w:num w:numId="10">
    <w:abstractNumId w:val="50"/>
  </w:num>
  <w:num w:numId="11">
    <w:abstractNumId w:val="53"/>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6"/>
  </w:num>
  <w:num w:numId="15">
    <w:abstractNumId w:val="28"/>
  </w:num>
  <w:num w:numId="16">
    <w:abstractNumId w:val="20"/>
    <w:lvlOverride w:ilvl="0">
      <w:startOverride w:val="5"/>
    </w:lvlOverride>
  </w:num>
  <w:num w:numId="17">
    <w:abstractNumId w:val="52"/>
  </w:num>
  <w:num w:numId="18">
    <w:abstractNumId w:val="32"/>
  </w:num>
  <w:num w:numId="19">
    <w:abstractNumId w:val="17"/>
  </w:num>
  <w:num w:numId="20">
    <w:abstractNumId w:val="38"/>
  </w:num>
  <w:num w:numId="21">
    <w:abstractNumId w:val="16"/>
  </w:num>
  <w:num w:numId="22">
    <w:abstractNumId w:val="33"/>
  </w:num>
  <w:num w:numId="23">
    <w:abstractNumId w:val="45"/>
  </w:num>
  <w:num w:numId="24">
    <w:abstractNumId w:val="21"/>
  </w:num>
  <w:num w:numId="25">
    <w:abstractNumId w:val="30"/>
  </w:num>
  <w:num w:numId="26">
    <w:abstractNumId w:val="39"/>
  </w:num>
  <w:num w:numId="27">
    <w:abstractNumId w:val="23"/>
  </w:num>
  <w:num w:numId="28">
    <w:abstractNumId w:val="40"/>
  </w:num>
  <w:num w:numId="29">
    <w:abstractNumId w:val="49"/>
  </w:num>
  <w:num w:numId="30">
    <w:abstractNumId w:val="22"/>
  </w:num>
  <w:num w:numId="31">
    <w:abstractNumId w:val="49"/>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2">
    <w:abstractNumId w:val="49"/>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3">
    <w:abstractNumId w:val="22"/>
    <w:lvlOverride w:ilvl="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4">
    <w:abstractNumId w:val="14"/>
  </w:num>
  <w:num w:numId="35">
    <w:abstractNumId w:val="14"/>
    <w:lvlOverride w:ilvl="0">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Override>
    <w:lvlOverride w:ilvl="1">
      <w:lvl w:ilvl="1" w:tplc="0F904432"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6">
    <w:abstractNumId w:val="46"/>
  </w:num>
  <w:num w:numId="37">
    <w:abstractNumId w:val="27"/>
  </w:num>
  <w:num w:numId="38">
    <w:abstractNumId w:val="19"/>
  </w:num>
  <w:num w:numId="39">
    <w:abstractNumId w:val="54"/>
  </w:num>
  <w:num w:numId="40">
    <w:abstractNumId w:val="35"/>
  </w:num>
  <w:num w:numId="41">
    <w:abstractNumId w:val="22"/>
    <w:lvlOverride w:ilvl="0">
      <w:lvl w:ilvl="0">
        <w:start w:val="1"/>
        <w:numFmt w:val="decimal"/>
        <w:lvlText w:val="%1."/>
        <w:lvlJc w:val="left"/>
        <w:pPr>
          <w:ind w:left="340" w:hanging="34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2">
    <w:abstractNumId w:val="55"/>
  </w:num>
  <w:num w:numId="43">
    <w:abstractNumId w:val="34"/>
  </w:num>
  <w:num w:numId="44">
    <w:abstractNumId w:val="25"/>
  </w:num>
  <w:num w:numId="45">
    <w:abstractNumId w:val="47"/>
  </w:num>
  <w:num w:numId="46">
    <w:abstractNumId w:val="18"/>
  </w:num>
  <w:num w:numId="47">
    <w:abstractNumId w:val="44"/>
  </w:num>
  <w:num w:numId="48">
    <w:abstractNumId w:val="51"/>
  </w:num>
  <w:num w:numId="49">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51E1"/>
    <w:rsid w:val="00005B86"/>
    <w:rsid w:val="0001000D"/>
    <w:rsid w:val="00010D81"/>
    <w:rsid w:val="00012D06"/>
    <w:rsid w:val="0001347F"/>
    <w:rsid w:val="00016362"/>
    <w:rsid w:val="000200A4"/>
    <w:rsid w:val="00020A07"/>
    <w:rsid w:val="00020B9B"/>
    <w:rsid w:val="0002399F"/>
    <w:rsid w:val="0002455A"/>
    <w:rsid w:val="00025148"/>
    <w:rsid w:val="00026CA4"/>
    <w:rsid w:val="00026D71"/>
    <w:rsid w:val="00027B77"/>
    <w:rsid w:val="00027D5D"/>
    <w:rsid w:val="00030699"/>
    <w:rsid w:val="00032AF2"/>
    <w:rsid w:val="00032E20"/>
    <w:rsid w:val="00032E35"/>
    <w:rsid w:val="00032EBC"/>
    <w:rsid w:val="00034620"/>
    <w:rsid w:val="00034848"/>
    <w:rsid w:val="00034F74"/>
    <w:rsid w:val="000354A2"/>
    <w:rsid w:val="00035F56"/>
    <w:rsid w:val="0003637E"/>
    <w:rsid w:val="00037752"/>
    <w:rsid w:val="00037A6A"/>
    <w:rsid w:val="00037DDF"/>
    <w:rsid w:val="00043393"/>
    <w:rsid w:val="0004359D"/>
    <w:rsid w:val="00044615"/>
    <w:rsid w:val="00044624"/>
    <w:rsid w:val="00045668"/>
    <w:rsid w:val="00045A64"/>
    <w:rsid w:val="00045F63"/>
    <w:rsid w:val="0004693D"/>
    <w:rsid w:val="00047498"/>
    <w:rsid w:val="00047AD6"/>
    <w:rsid w:val="000501BD"/>
    <w:rsid w:val="00053C74"/>
    <w:rsid w:val="00055118"/>
    <w:rsid w:val="00055669"/>
    <w:rsid w:val="00056927"/>
    <w:rsid w:val="00056A63"/>
    <w:rsid w:val="00056C16"/>
    <w:rsid w:val="0005795C"/>
    <w:rsid w:val="00057B3F"/>
    <w:rsid w:val="00057E92"/>
    <w:rsid w:val="00060670"/>
    <w:rsid w:val="00060702"/>
    <w:rsid w:val="00060E94"/>
    <w:rsid w:val="00062227"/>
    <w:rsid w:val="00062484"/>
    <w:rsid w:val="000629FB"/>
    <w:rsid w:val="00062B03"/>
    <w:rsid w:val="00064411"/>
    <w:rsid w:val="0006500C"/>
    <w:rsid w:val="0006503C"/>
    <w:rsid w:val="0006535F"/>
    <w:rsid w:val="0006550D"/>
    <w:rsid w:val="00065CFB"/>
    <w:rsid w:val="000667D7"/>
    <w:rsid w:val="000669CF"/>
    <w:rsid w:val="000672AC"/>
    <w:rsid w:val="00067547"/>
    <w:rsid w:val="00070A20"/>
    <w:rsid w:val="00071C23"/>
    <w:rsid w:val="00072736"/>
    <w:rsid w:val="00073225"/>
    <w:rsid w:val="000732FA"/>
    <w:rsid w:val="0007641D"/>
    <w:rsid w:val="00076D54"/>
    <w:rsid w:val="0008043F"/>
    <w:rsid w:val="0008056A"/>
    <w:rsid w:val="000817F1"/>
    <w:rsid w:val="00081E01"/>
    <w:rsid w:val="00082BBC"/>
    <w:rsid w:val="0008323A"/>
    <w:rsid w:val="000832BF"/>
    <w:rsid w:val="00084BBD"/>
    <w:rsid w:val="000850DD"/>
    <w:rsid w:val="00085216"/>
    <w:rsid w:val="00085329"/>
    <w:rsid w:val="000855C5"/>
    <w:rsid w:val="000856AD"/>
    <w:rsid w:val="00085BA3"/>
    <w:rsid w:val="00090109"/>
    <w:rsid w:val="000903F0"/>
    <w:rsid w:val="00092596"/>
    <w:rsid w:val="00092895"/>
    <w:rsid w:val="00092B3C"/>
    <w:rsid w:val="0009348E"/>
    <w:rsid w:val="000944DA"/>
    <w:rsid w:val="00094680"/>
    <w:rsid w:val="00096715"/>
    <w:rsid w:val="00096CDF"/>
    <w:rsid w:val="00096F24"/>
    <w:rsid w:val="00097BA9"/>
    <w:rsid w:val="000A0847"/>
    <w:rsid w:val="000A2AED"/>
    <w:rsid w:val="000A2E8F"/>
    <w:rsid w:val="000A312B"/>
    <w:rsid w:val="000A3451"/>
    <w:rsid w:val="000A4E60"/>
    <w:rsid w:val="000A51DC"/>
    <w:rsid w:val="000A5E04"/>
    <w:rsid w:val="000A5E3B"/>
    <w:rsid w:val="000A6ED5"/>
    <w:rsid w:val="000A6FE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98A"/>
    <w:rsid w:val="000C3A39"/>
    <w:rsid w:val="000C40FB"/>
    <w:rsid w:val="000C5DAC"/>
    <w:rsid w:val="000C5E91"/>
    <w:rsid w:val="000C6F4D"/>
    <w:rsid w:val="000D0353"/>
    <w:rsid w:val="000D101F"/>
    <w:rsid w:val="000D156A"/>
    <w:rsid w:val="000D189C"/>
    <w:rsid w:val="000D1A73"/>
    <w:rsid w:val="000D218C"/>
    <w:rsid w:val="000D2F51"/>
    <w:rsid w:val="000D393B"/>
    <w:rsid w:val="000D56A7"/>
    <w:rsid w:val="000D5CFC"/>
    <w:rsid w:val="000D6401"/>
    <w:rsid w:val="000D6D24"/>
    <w:rsid w:val="000D7F2E"/>
    <w:rsid w:val="000E035D"/>
    <w:rsid w:val="000E04AA"/>
    <w:rsid w:val="000E1C2A"/>
    <w:rsid w:val="000E2121"/>
    <w:rsid w:val="000E2AAF"/>
    <w:rsid w:val="000E4A30"/>
    <w:rsid w:val="000E5492"/>
    <w:rsid w:val="000E68FA"/>
    <w:rsid w:val="000F0046"/>
    <w:rsid w:val="000F0A94"/>
    <w:rsid w:val="000F0E93"/>
    <w:rsid w:val="000F21EB"/>
    <w:rsid w:val="000F4B33"/>
    <w:rsid w:val="000F5A83"/>
    <w:rsid w:val="000F685C"/>
    <w:rsid w:val="000F75CF"/>
    <w:rsid w:val="00100968"/>
    <w:rsid w:val="00100ED5"/>
    <w:rsid w:val="00101AB9"/>
    <w:rsid w:val="00101B99"/>
    <w:rsid w:val="001037FD"/>
    <w:rsid w:val="00104957"/>
    <w:rsid w:val="001053E5"/>
    <w:rsid w:val="00105BFA"/>
    <w:rsid w:val="0010636B"/>
    <w:rsid w:val="00107080"/>
    <w:rsid w:val="001070AD"/>
    <w:rsid w:val="0010742A"/>
    <w:rsid w:val="00107D40"/>
    <w:rsid w:val="00107E6B"/>
    <w:rsid w:val="001122AE"/>
    <w:rsid w:val="001125AC"/>
    <w:rsid w:val="00112A82"/>
    <w:rsid w:val="00112C04"/>
    <w:rsid w:val="001148D3"/>
    <w:rsid w:val="00114AC4"/>
    <w:rsid w:val="00116332"/>
    <w:rsid w:val="001165A1"/>
    <w:rsid w:val="001176B7"/>
    <w:rsid w:val="00117CC2"/>
    <w:rsid w:val="001220F8"/>
    <w:rsid w:val="00122347"/>
    <w:rsid w:val="001233AD"/>
    <w:rsid w:val="0012355C"/>
    <w:rsid w:val="001253F7"/>
    <w:rsid w:val="00125806"/>
    <w:rsid w:val="00125824"/>
    <w:rsid w:val="0012682C"/>
    <w:rsid w:val="001268F6"/>
    <w:rsid w:val="00127129"/>
    <w:rsid w:val="00127798"/>
    <w:rsid w:val="00127FA8"/>
    <w:rsid w:val="00130499"/>
    <w:rsid w:val="00133D9A"/>
    <w:rsid w:val="00134DDC"/>
    <w:rsid w:val="0014015A"/>
    <w:rsid w:val="00140763"/>
    <w:rsid w:val="001439F8"/>
    <w:rsid w:val="00143D06"/>
    <w:rsid w:val="001445F7"/>
    <w:rsid w:val="001457B8"/>
    <w:rsid w:val="0014584D"/>
    <w:rsid w:val="001458ED"/>
    <w:rsid w:val="00145919"/>
    <w:rsid w:val="001468CA"/>
    <w:rsid w:val="00147C91"/>
    <w:rsid w:val="001506A8"/>
    <w:rsid w:val="00150B68"/>
    <w:rsid w:val="00150DFB"/>
    <w:rsid w:val="00150EA0"/>
    <w:rsid w:val="0015138E"/>
    <w:rsid w:val="00151A5A"/>
    <w:rsid w:val="001529C5"/>
    <w:rsid w:val="00153E99"/>
    <w:rsid w:val="001541B5"/>
    <w:rsid w:val="00154431"/>
    <w:rsid w:val="001565D1"/>
    <w:rsid w:val="001571E1"/>
    <w:rsid w:val="001607A2"/>
    <w:rsid w:val="00160FAA"/>
    <w:rsid w:val="001611DD"/>
    <w:rsid w:val="00162CD1"/>
    <w:rsid w:val="001636D4"/>
    <w:rsid w:val="001638F3"/>
    <w:rsid w:val="00164717"/>
    <w:rsid w:val="001648F9"/>
    <w:rsid w:val="00166A07"/>
    <w:rsid w:val="00166FEE"/>
    <w:rsid w:val="0017126F"/>
    <w:rsid w:val="00171660"/>
    <w:rsid w:val="00172485"/>
    <w:rsid w:val="00173D31"/>
    <w:rsid w:val="00174186"/>
    <w:rsid w:val="001745F6"/>
    <w:rsid w:val="00174B76"/>
    <w:rsid w:val="001762BB"/>
    <w:rsid w:val="001772C0"/>
    <w:rsid w:val="001779DC"/>
    <w:rsid w:val="00177A2D"/>
    <w:rsid w:val="00177B3C"/>
    <w:rsid w:val="00177C77"/>
    <w:rsid w:val="001816CD"/>
    <w:rsid w:val="00183F19"/>
    <w:rsid w:val="0018432B"/>
    <w:rsid w:val="001843A3"/>
    <w:rsid w:val="001844BD"/>
    <w:rsid w:val="00185065"/>
    <w:rsid w:val="0018534A"/>
    <w:rsid w:val="00185B0C"/>
    <w:rsid w:val="00187A28"/>
    <w:rsid w:val="00187F1C"/>
    <w:rsid w:val="001911CD"/>
    <w:rsid w:val="001923E1"/>
    <w:rsid w:val="00192EC0"/>
    <w:rsid w:val="00193F31"/>
    <w:rsid w:val="001944FA"/>
    <w:rsid w:val="001970A0"/>
    <w:rsid w:val="001A03B3"/>
    <w:rsid w:val="001A2129"/>
    <w:rsid w:val="001A326C"/>
    <w:rsid w:val="001A3EFC"/>
    <w:rsid w:val="001A45B2"/>
    <w:rsid w:val="001A76AB"/>
    <w:rsid w:val="001B025B"/>
    <w:rsid w:val="001B0314"/>
    <w:rsid w:val="001B0597"/>
    <w:rsid w:val="001B2EFA"/>
    <w:rsid w:val="001B60F5"/>
    <w:rsid w:val="001B740C"/>
    <w:rsid w:val="001B79A5"/>
    <w:rsid w:val="001B7C9B"/>
    <w:rsid w:val="001C286E"/>
    <w:rsid w:val="001C3906"/>
    <w:rsid w:val="001C4DC4"/>
    <w:rsid w:val="001C59DB"/>
    <w:rsid w:val="001C674E"/>
    <w:rsid w:val="001D3CD7"/>
    <w:rsid w:val="001D3E36"/>
    <w:rsid w:val="001D5734"/>
    <w:rsid w:val="001D5898"/>
    <w:rsid w:val="001D6E19"/>
    <w:rsid w:val="001D701D"/>
    <w:rsid w:val="001E02F1"/>
    <w:rsid w:val="001E0659"/>
    <w:rsid w:val="001E0B6B"/>
    <w:rsid w:val="001E2796"/>
    <w:rsid w:val="001E4055"/>
    <w:rsid w:val="001E4635"/>
    <w:rsid w:val="001E5DAB"/>
    <w:rsid w:val="001E5E1E"/>
    <w:rsid w:val="001E66A8"/>
    <w:rsid w:val="001E6DCA"/>
    <w:rsid w:val="001E6EA2"/>
    <w:rsid w:val="001E79CE"/>
    <w:rsid w:val="001F2173"/>
    <w:rsid w:val="001F28CA"/>
    <w:rsid w:val="001F2BF1"/>
    <w:rsid w:val="001F3F1F"/>
    <w:rsid w:val="001F5FA3"/>
    <w:rsid w:val="001F64A1"/>
    <w:rsid w:val="001F664D"/>
    <w:rsid w:val="001F6C3F"/>
    <w:rsid w:val="001F6F37"/>
    <w:rsid w:val="001F7ABD"/>
    <w:rsid w:val="001F7B0E"/>
    <w:rsid w:val="0020063C"/>
    <w:rsid w:val="002008E3"/>
    <w:rsid w:val="00201109"/>
    <w:rsid w:val="002018B8"/>
    <w:rsid w:val="0020418B"/>
    <w:rsid w:val="0020509F"/>
    <w:rsid w:val="002050A8"/>
    <w:rsid w:val="00205E63"/>
    <w:rsid w:val="002061EC"/>
    <w:rsid w:val="002066BF"/>
    <w:rsid w:val="00206D13"/>
    <w:rsid w:val="002074C8"/>
    <w:rsid w:val="0021015C"/>
    <w:rsid w:val="00210580"/>
    <w:rsid w:val="0021186D"/>
    <w:rsid w:val="00211FDE"/>
    <w:rsid w:val="00212B38"/>
    <w:rsid w:val="002137A8"/>
    <w:rsid w:val="00213CA1"/>
    <w:rsid w:val="00214934"/>
    <w:rsid w:val="00214C0A"/>
    <w:rsid w:val="00215416"/>
    <w:rsid w:val="002204A5"/>
    <w:rsid w:val="00220C4F"/>
    <w:rsid w:val="00220D6D"/>
    <w:rsid w:val="00221BE9"/>
    <w:rsid w:val="002230D3"/>
    <w:rsid w:val="00223552"/>
    <w:rsid w:val="00223ECE"/>
    <w:rsid w:val="00224859"/>
    <w:rsid w:val="00225408"/>
    <w:rsid w:val="00225C37"/>
    <w:rsid w:val="00227B06"/>
    <w:rsid w:val="00227C73"/>
    <w:rsid w:val="00230393"/>
    <w:rsid w:val="00230663"/>
    <w:rsid w:val="002335B0"/>
    <w:rsid w:val="002338C0"/>
    <w:rsid w:val="00233D13"/>
    <w:rsid w:val="00233FEF"/>
    <w:rsid w:val="00235B54"/>
    <w:rsid w:val="002364FF"/>
    <w:rsid w:val="00237365"/>
    <w:rsid w:val="0024052E"/>
    <w:rsid w:val="0024210F"/>
    <w:rsid w:val="00242251"/>
    <w:rsid w:val="0024590E"/>
    <w:rsid w:val="00245F47"/>
    <w:rsid w:val="00251729"/>
    <w:rsid w:val="00252F95"/>
    <w:rsid w:val="0025457E"/>
    <w:rsid w:val="00254A02"/>
    <w:rsid w:val="002554C2"/>
    <w:rsid w:val="0025551B"/>
    <w:rsid w:val="00255916"/>
    <w:rsid w:val="00256243"/>
    <w:rsid w:val="002564B8"/>
    <w:rsid w:val="0025729E"/>
    <w:rsid w:val="00260667"/>
    <w:rsid w:val="00261783"/>
    <w:rsid w:val="00261D57"/>
    <w:rsid w:val="0026257F"/>
    <w:rsid w:val="00262909"/>
    <w:rsid w:val="0026294A"/>
    <w:rsid w:val="00262FF4"/>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80F27"/>
    <w:rsid w:val="00281327"/>
    <w:rsid w:val="00281946"/>
    <w:rsid w:val="00284951"/>
    <w:rsid w:val="00285802"/>
    <w:rsid w:val="00287616"/>
    <w:rsid w:val="00287B1C"/>
    <w:rsid w:val="00290BA9"/>
    <w:rsid w:val="002916EF"/>
    <w:rsid w:val="002919D8"/>
    <w:rsid w:val="00291B7A"/>
    <w:rsid w:val="002938C5"/>
    <w:rsid w:val="00295D56"/>
    <w:rsid w:val="00297743"/>
    <w:rsid w:val="00297BA2"/>
    <w:rsid w:val="002A08DB"/>
    <w:rsid w:val="002A0BFD"/>
    <w:rsid w:val="002A1802"/>
    <w:rsid w:val="002A271B"/>
    <w:rsid w:val="002A27BC"/>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9D4"/>
    <w:rsid w:val="002B38A5"/>
    <w:rsid w:val="002B5151"/>
    <w:rsid w:val="002B5882"/>
    <w:rsid w:val="002B5F63"/>
    <w:rsid w:val="002B655F"/>
    <w:rsid w:val="002B6DDE"/>
    <w:rsid w:val="002B73DB"/>
    <w:rsid w:val="002C07BA"/>
    <w:rsid w:val="002C0814"/>
    <w:rsid w:val="002C0A9D"/>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0F4D"/>
    <w:rsid w:val="002E2719"/>
    <w:rsid w:val="002E30E8"/>
    <w:rsid w:val="002E3BCD"/>
    <w:rsid w:val="002E4A07"/>
    <w:rsid w:val="002E5F58"/>
    <w:rsid w:val="002E5FF7"/>
    <w:rsid w:val="002E656C"/>
    <w:rsid w:val="002F0E49"/>
    <w:rsid w:val="002F1ADF"/>
    <w:rsid w:val="002F1FE5"/>
    <w:rsid w:val="002F2537"/>
    <w:rsid w:val="002F302A"/>
    <w:rsid w:val="002F32B8"/>
    <w:rsid w:val="002F3D17"/>
    <w:rsid w:val="002F6A4E"/>
    <w:rsid w:val="002F7C82"/>
    <w:rsid w:val="003020FA"/>
    <w:rsid w:val="00304100"/>
    <w:rsid w:val="00304195"/>
    <w:rsid w:val="0030451C"/>
    <w:rsid w:val="00304BCB"/>
    <w:rsid w:val="0030712E"/>
    <w:rsid w:val="003079B1"/>
    <w:rsid w:val="00307E46"/>
    <w:rsid w:val="0031158A"/>
    <w:rsid w:val="0031482B"/>
    <w:rsid w:val="00315422"/>
    <w:rsid w:val="003157CD"/>
    <w:rsid w:val="00317FD4"/>
    <w:rsid w:val="00322950"/>
    <w:rsid w:val="00324176"/>
    <w:rsid w:val="00324381"/>
    <w:rsid w:val="00324696"/>
    <w:rsid w:val="00325AD5"/>
    <w:rsid w:val="00325B39"/>
    <w:rsid w:val="0032629F"/>
    <w:rsid w:val="00326F74"/>
    <w:rsid w:val="003273C4"/>
    <w:rsid w:val="00330F65"/>
    <w:rsid w:val="0033111A"/>
    <w:rsid w:val="00333689"/>
    <w:rsid w:val="0033733A"/>
    <w:rsid w:val="00337982"/>
    <w:rsid w:val="003379B3"/>
    <w:rsid w:val="00337EC1"/>
    <w:rsid w:val="003403FD"/>
    <w:rsid w:val="003413A9"/>
    <w:rsid w:val="003417BA"/>
    <w:rsid w:val="00341AC2"/>
    <w:rsid w:val="00341FAB"/>
    <w:rsid w:val="00345A5F"/>
    <w:rsid w:val="00345AFC"/>
    <w:rsid w:val="00345CA8"/>
    <w:rsid w:val="0034692E"/>
    <w:rsid w:val="00346CEB"/>
    <w:rsid w:val="00347346"/>
    <w:rsid w:val="00347C30"/>
    <w:rsid w:val="00352532"/>
    <w:rsid w:val="00352559"/>
    <w:rsid w:val="00352EF7"/>
    <w:rsid w:val="00352F58"/>
    <w:rsid w:val="00353838"/>
    <w:rsid w:val="003550BA"/>
    <w:rsid w:val="003554FD"/>
    <w:rsid w:val="00356F82"/>
    <w:rsid w:val="00357552"/>
    <w:rsid w:val="003600B8"/>
    <w:rsid w:val="0036248A"/>
    <w:rsid w:val="0036422F"/>
    <w:rsid w:val="0036474B"/>
    <w:rsid w:val="00365C8A"/>
    <w:rsid w:val="00365E5A"/>
    <w:rsid w:val="00365EA3"/>
    <w:rsid w:val="00366E14"/>
    <w:rsid w:val="0037103C"/>
    <w:rsid w:val="00371F6D"/>
    <w:rsid w:val="00372E39"/>
    <w:rsid w:val="003739ED"/>
    <w:rsid w:val="00375350"/>
    <w:rsid w:val="00375FA3"/>
    <w:rsid w:val="003767D3"/>
    <w:rsid w:val="0037764F"/>
    <w:rsid w:val="00377716"/>
    <w:rsid w:val="0038295C"/>
    <w:rsid w:val="00383526"/>
    <w:rsid w:val="00383EA3"/>
    <w:rsid w:val="003841DD"/>
    <w:rsid w:val="0038437F"/>
    <w:rsid w:val="00384C22"/>
    <w:rsid w:val="00384C4A"/>
    <w:rsid w:val="003850BB"/>
    <w:rsid w:val="003855A3"/>
    <w:rsid w:val="00387670"/>
    <w:rsid w:val="00387EB0"/>
    <w:rsid w:val="0039072E"/>
    <w:rsid w:val="00390FB3"/>
    <w:rsid w:val="003930E7"/>
    <w:rsid w:val="00393AE4"/>
    <w:rsid w:val="00394999"/>
    <w:rsid w:val="003950A4"/>
    <w:rsid w:val="0039596F"/>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C001C"/>
    <w:rsid w:val="003C03CE"/>
    <w:rsid w:val="003C0A8C"/>
    <w:rsid w:val="003C1041"/>
    <w:rsid w:val="003C1145"/>
    <w:rsid w:val="003C44D8"/>
    <w:rsid w:val="003C67AB"/>
    <w:rsid w:val="003C6ADE"/>
    <w:rsid w:val="003C6E00"/>
    <w:rsid w:val="003C6FCE"/>
    <w:rsid w:val="003D043D"/>
    <w:rsid w:val="003D0D96"/>
    <w:rsid w:val="003D15F5"/>
    <w:rsid w:val="003D193D"/>
    <w:rsid w:val="003D2272"/>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787"/>
    <w:rsid w:val="003E419D"/>
    <w:rsid w:val="003E7A28"/>
    <w:rsid w:val="003E7F2F"/>
    <w:rsid w:val="003F1C79"/>
    <w:rsid w:val="003F4C24"/>
    <w:rsid w:val="003F4CEA"/>
    <w:rsid w:val="003F5673"/>
    <w:rsid w:val="003F5DD6"/>
    <w:rsid w:val="00400107"/>
    <w:rsid w:val="0040109C"/>
    <w:rsid w:val="00402E7D"/>
    <w:rsid w:val="00403234"/>
    <w:rsid w:val="00403440"/>
    <w:rsid w:val="0040414F"/>
    <w:rsid w:val="00404A5C"/>
    <w:rsid w:val="0040516A"/>
    <w:rsid w:val="00405C21"/>
    <w:rsid w:val="004074C2"/>
    <w:rsid w:val="00407518"/>
    <w:rsid w:val="00410D60"/>
    <w:rsid w:val="0041157D"/>
    <w:rsid w:val="00411EDB"/>
    <w:rsid w:val="00412F39"/>
    <w:rsid w:val="0041336B"/>
    <w:rsid w:val="00413523"/>
    <w:rsid w:val="0041475C"/>
    <w:rsid w:val="00415124"/>
    <w:rsid w:val="004158B3"/>
    <w:rsid w:val="0041628E"/>
    <w:rsid w:val="004166EE"/>
    <w:rsid w:val="0042104D"/>
    <w:rsid w:val="004211B2"/>
    <w:rsid w:val="0042248B"/>
    <w:rsid w:val="00422B3D"/>
    <w:rsid w:val="00423989"/>
    <w:rsid w:val="00423DF4"/>
    <w:rsid w:val="00424D24"/>
    <w:rsid w:val="00426AC8"/>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A09"/>
    <w:rsid w:val="0043722A"/>
    <w:rsid w:val="00437731"/>
    <w:rsid w:val="004379C5"/>
    <w:rsid w:val="00440272"/>
    <w:rsid w:val="00440651"/>
    <w:rsid w:val="00441AEC"/>
    <w:rsid w:val="00443452"/>
    <w:rsid w:val="00443EF8"/>
    <w:rsid w:val="00443F5B"/>
    <w:rsid w:val="00443FB5"/>
    <w:rsid w:val="00444385"/>
    <w:rsid w:val="00444C3A"/>
    <w:rsid w:val="0044724E"/>
    <w:rsid w:val="00447D16"/>
    <w:rsid w:val="004502CF"/>
    <w:rsid w:val="00451D9D"/>
    <w:rsid w:val="004521AC"/>
    <w:rsid w:val="00452FB9"/>
    <w:rsid w:val="004541E1"/>
    <w:rsid w:val="00454300"/>
    <w:rsid w:val="0045493C"/>
    <w:rsid w:val="00456130"/>
    <w:rsid w:val="004563CB"/>
    <w:rsid w:val="00456D09"/>
    <w:rsid w:val="00460CA7"/>
    <w:rsid w:val="00461AD3"/>
    <w:rsid w:val="00461B8C"/>
    <w:rsid w:val="00461BE1"/>
    <w:rsid w:val="00461CDF"/>
    <w:rsid w:val="0046217B"/>
    <w:rsid w:val="00464CE3"/>
    <w:rsid w:val="00465F1C"/>
    <w:rsid w:val="00466467"/>
    <w:rsid w:val="004674CB"/>
    <w:rsid w:val="00467C17"/>
    <w:rsid w:val="00470215"/>
    <w:rsid w:val="00471019"/>
    <w:rsid w:val="00471607"/>
    <w:rsid w:val="00472A36"/>
    <w:rsid w:val="0047317A"/>
    <w:rsid w:val="0047357C"/>
    <w:rsid w:val="00474E23"/>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DA9"/>
    <w:rsid w:val="00497E32"/>
    <w:rsid w:val="004A0D52"/>
    <w:rsid w:val="004A188B"/>
    <w:rsid w:val="004A42B6"/>
    <w:rsid w:val="004A458A"/>
    <w:rsid w:val="004A46A6"/>
    <w:rsid w:val="004A60C9"/>
    <w:rsid w:val="004B0C8E"/>
    <w:rsid w:val="004B10A0"/>
    <w:rsid w:val="004B210E"/>
    <w:rsid w:val="004B37E9"/>
    <w:rsid w:val="004B3B92"/>
    <w:rsid w:val="004B5F55"/>
    <w:rsid w:val="004B6826"/>
    <w:rsid w:val="004B6CEF"/>
    <w:rsid w:val="004B7288"/>
    <w:rsid w:val="004B76C5"/>
    <w:rsid w:val="004C2A39"/>
    <w:rsid w:val="004C3022"/>
    <w:rsid w:val="004C6941"/>
    <w:rsid w:val="004C7442"/>
    <w:rsid w:val="004D00AD"/>
    <w:rsid w:val="004D1C00"/>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1C7B"/>
    <w:rsid w:val="004F5CA0"/>
    <w:rsid w:val="004F5D93"/>
    <w:rsid w:val="004F6012"/>
    <w:rsid w:val="004F736A"/>
    <w:rsid w:val="004F7EB7"/>
    <w:rsid w:val="005019C0"/>
    <w:rsid w:val="00501B63"/>
    <w:rsid w:val="00502756"/>
    <w:rsid w:val="0050275F"/>
    <w:rsid w:val="00504AF3"/>
    <w:rsid w:val="00506B32"/>
    <w:rsid w:val="00507FE9"/>
    <w:rsid w:val="00510552"/>
    <w:rsid w:val="005113C4"/>
    <w:rsid w:val="0051261F"/>
    <w:rsid w:val="005126A5"/>
    <w:rsid w:val="0051271A"/>
    <w:rsid w:val="00512BFB"/>
    <w:rsid w:val="00513343"/>
    <w:rsid w:val="005135C0"/>
    <w:rsid w:val="005160BA"/>
    <w:rsid w:val="005163B6"/>
    <w:rsid w:val="00516E11"/>
    <w:rsid w:val="00517002"/>
    <w:rsid w:val="0051724E"/>
    <w:rsid w:val="00517AF0"/>
    <w:rsid w:val="00517B07"/>
    <w:rsid w:val="00521554"/>
    <w:rsid w:val="00521797"/>
    <w:rsid w:val="00521F19"/>
    <w:rsid w:val="00522805"/>
    <w:rsid w:val="00522B59"/>
    <w:rsid w:val="005231F1"/>
    <w:rsid w:val="005249B3"/>
    <w:rsid w:val="00525436"/>
    <w:rsid w:val="00526484"/>
    <w:rsid w:val="00526771"/>
    <w:rsid w:val="005267BC"/>
    <w:rsid w:val="00526822"/>
    <w:rsid w:val="00530452"/>
    <w:rsid w:val="00531808"/>
    <w:rsid w:val="00531E51"/>
    <w:rsid w:val="0053227A"/>
    <w:rsid w:val="00532538"/>
    <w:rsid w:val="00532C89"/>
    <w:rsid w:val="005347DA"/>
    <w:rsid w:val="00534D2C"/>
    <w:rsid w:val="00534EEF"/>
    <w:rsid w:val="00535D4F"/>
    <w:rsid w:val="00536169"/>
    <w:rsid w:val="00542295"/>
    <w:rsid w:val="00542CAB"/>
    <w:rsid w:val="00542FED"/>
    <w:rsid w:val="00545F32"/>
    <w:rsid w:val="00546B13"/>
    <w:rsid w:val="00546F94"/>
    <w:rsid w:val="00547E41"/>
    <w:rsid w:val="00550081"/>
    <w:rsid w:val="00550FC1"/>
    <w:rsid w:val="00551464"/>
    <w:rsid w:val="00551E41"/>
    <w:rsid w:val="00552145"/>
    <w:rsid w:val="00552201"/>
    <w:rsid w:val="00552254"/>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2911"/>
    <w:rsid w:val="00573E0F"/>
    <w:rsid w:val="00574304"/>
    <w:rsid w:val="00574C45"/>
    <w:rsid w:val="005757DB"/>
    <w:rsid w:val="0057658D"/>
    <w:rsid w:val="00577B5A"/>
    <w:rsid w:val="0058095E"/>
    <w:rsid w:val="005834EF"/>
    <w:rsid w:val="0058372F"/>
    <w:rsid w:val="005843BE"/>
    <w:rsid w:val="00584C47"/>
    <w:rsid w:val="00584CD7"/>
    <w:rsid w:val="00585D78"/>
    <w:rsid w:val="005861AA"/>
    <w:rsid w:val="005867FF"/>
    <w:rsid w:val="00587D88"/>
    <w:rsid w:val="005933E8"/>
    <w:rsid w:val="00593DE1"/>
    <w:rsid w:val="00594186"/>
    <w:rsid w:val="005945AF"/>
    <w:rsid w:val="00595DB2"/>
    <w:rsid w:val="005A03C5"/>
    <w:rsid w:val="005A1828"/>
    <w:rsid w:val="005A2920"/>
    <w:rsid w:val="005A35A9"/>
    <w:rsid w:val="005B0C96"/>
    <w:rsid w:val="005B1EA1"/>
    <w:rsid w:val="005B2572"/>
    <w:rsid w:val="005B3746"/>
    <w:rsid w:val="005B5B46"/>
    <w:rsid w:val="005B5B9A"/>
    <w:rsid w:val="005B5CED"/>
    <w:rsid w:val="005B5DAB"/>
    <w:rsid w:val="005B6B1D"/>
    <w:rsid w:val="005B6E96"/>
    <w:rsid w:val="005B733E"/>
    <w:rsid w:val="005C011C"/>
    <w:rsid w:val="005C0950"/>
    <w:rsid w:val="005C1AC8"/>
    <w:rsid w:val="005C3F0E"/>
    <w:rsid w:val="005C4D4A"/>
    <w:rsid w:val="005C50CF"/>
    <w:rsid w:val="005C5895"/>
    <w:rsid w:val="005C639A"/>
    <w:rsid w:val="005C6618"/>
    <w:rsid w:val="005C7A6D"/>
    <w:rsid w:val="005D2D1E"/>
    <w:rsid w:val="005D3441"/>
    <w:rsid w:val="005D389C"/>
    <w:rsid w:val="005D3EF5"/>
    <w:rsid w:val="005D422B"/>
    <w:rsid w:val="005D4E0E"/>
    <w:rsid w:val="005D4E70"/>
    <w:rsid w:val="005D4F70"/>
    <w:rsid w:val="005D5254"/>
    <w:rsid w:val="005D5824"/>
    <w:rsid w:val="005D6BA2"/>
    <w:rsid w:val="005D787D"/>
    <w:rsid w:val="005E3F58"/>
    <w:rsid w:val="005E48B2"/>
    <w:rsid w:val="005E5882"/>
    <w:rsid w:val="005E62BF"/>
    <w:rsid w:val="005E68FC"/>
    <w:rsid w:val="005E7A76"/>
    <w:rsid w:val="005F044A"/>
    <w:rsid w:val="005F0DB9"/>
    <w:rsid w:val="005F0EAC"/>
    <w:rsid w:val="005F3250"/>
    <w:rsid w:val="005F3654"/>
    <w:rsid w:val="005F5B5A"/>
    <w:rsid w:val="005F5B76"/>
    <w:rsid w:val="005F7908"/>
    <w:rsid w:val="006000FC"/>
    <w:rsid w:val="006009CE"/>
    <w:rsid w:val="00601586"/>
    <w:rsid w:val="006028E2"/>
    <w:rsid w:val="00602E73"/>
    <w:rsid w:val="00603746"/>
    <w:rsid w:val="00604A3D"/>
    <w:rsid w:val="00605086"/>
    <w:rsid w:val="00605D79"/>
    <w:rsid w:val="006060E4"/>
    <w:rsid w:val="00606510"/>
    <w:rsid w:val="0060770D"/>
    <w:rsid w:val="006105E7"/>
    <w:rsid w:val="00610B6F"/>
    <w:rsid w:val="00611F71"/>
    <w:rsid w:val="006129AF"/>
    <w:rsid w:val="00613E9E"/>
    <w:rsid w:val="00614C9A"/>
    <w:rsid w:val="00615D1F"/>
    <w:rsid w:val="006176F4"/>
    <w:rsid w:val="00617CEA"/>
    <w:rsid w:val="00621805"/>
    <w:rsid w:val="006226C8"/>
    <w:rsid w:val="00623340"/>
    <w:rsid w:val="0062336B"/>
    <w:rsid w:val="0062531E"/>
    <w:rsid w:val="00626BAD"/>
    <w:rsid w:val="00626CDB"/>
    <w:rsid w:val="00627661"/>
    <w:rsid w:val="0062794B"/>
    <w:rsid w:val="00627E7E"/>
    <w:rsid w:val="00630001"/>
    <w:rsid w:val="0063038F"/>
    <w:rsid w:val="006303C2"/>
    <w:rsid w:val="0063054D"/>
    <w:rsid w:val="00631AB0"/>
    <w:rsid w:val="00632015"/>
    <w:rsid w:val="00632F21"/>
    <w:rsid w:val="00635577"/>
    <w:rsid w:val="0063580D"/>
    <w:rsid w:val="00635D55"/>
    <w:rsid w:val="0063750D"/>
    <w:rsid w:val="006418B6"/>
    <w:rsid w:val="00646E32"/>
    <w:rsid w:val="00647136"/>
    <w:rsid w:val="006515B9"/>
    <w:rsid w:val="00651B5B"/>
    <w:rsid w:val="00652955"/>
    <w:rsid w:val="00653DE1"/>
    <w:rsid w:val="0065441E"/>
    <w:rsid w:val="00654E71"/>
    <w:rsid w:val="006556EA"/>
    <w:rsid w:val="00661299"/>
    <w:rsid w:val="00661554"/>
    <w:rsid w:val="006617A6"/>
    <w:rsid w:val="00662990"/>
    <w:rsid w:val="00662DD2"/>
    <w:rsid w:val="006630FB"/>
    <w:rsid w:val="00663BBD"/>
    <w:rsid w:val="00663E73"/>
    <w:rsid w:val="0066444C"/>
    <w:rsid w:val="0066449A"/>
    <w:rsid w:val="00665FB7"/>
    <w:rsid w:val="00667094"/>
    <w:rsid w:val="006673B7"/>
    <w:rsid w:val="00670681"/>
    <w:rsid w:val="00670BB0"/>
    <w:rsid w:val="00672248"/>
    <w:rsid w:val="00672490"/>
    <w:rsid w:val="00672F10"/>
    <w:rsid w:val="0067389D"/>
    <w:rsid w:val="00673CEA"/>
    <w:rsid w:val="006746CF"/>
    <w:rsid w:val="0067583D"/>
    <w:rsid w:val="00676D4C"/>
    <w:rsid w:val="006775EC"/>
    <w:rsid w:val="00677F5D"/>
    <w:rsid w:val="0068078E"/>
    <w:rsid w:val="00681828"/>
    <w:rsid w:val="006824D4"/>
    <w:rsid w:val="0068377B"/>
    <w:rsid w:val="0068415C"/>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922"/>
    <w:rsid w:val="006A5310"/>
    <w:rsid w:val="006A547A"/>
    <w:rsid w:val="006A5880"/>
    <w:rsid w:val="006A5DF7"/>
    <w:rsid w:val="006A65AE"/>
    <w:rsid w:val="006B0142"/>
    <w:rsid w:val="006B1224"/>
    <w:rsid w:val="006B144A"/>
    <w:rsid w:val="006B35E5"/>
    <w:rsid w:val="006B3EE5"/>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5DBD"/>
    <w:rsid w:val="006D61A4"/>
    <w:rsid w:val="006D64EE"/>
    <w:rsid w:val="006D68FA"/>
    <w:rsid w:val="006D7F2A"/>
    <w:rsid w:val="006E14D2"/>
    <w:rsid w:val="006E1BA6"/>
    <w:rsid w:val="006E261F"/>
    <w:rsid w:val="006E4731"/>
    <w:rsid w:val="006E5906"/>
    <w:rsid w:val="006E5DF4"/>
    <w:rsid w:val="006E6955"/>
    <w:rsid w:val="006F0B19"/>
    <w:rsid w:val="006F30D0"/>
    <w:rsid w:val="006F39D0"/>
    <w:rsid w:val="006F3C35"/>
    <w:rsid w:val="006F40FA"/>
    <w:rsid w:val="006F4EA8"/>
    <w:rsid w:val="006F591E"/>
    <w:rsid w:val="006F5CAA"/>
    <w:rsid w:val="006F7588"/>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B70"/>
    <w:rsid w:val="0071270A"/>
    <w:rsid w:val="007129DC"/>
    <w:rsid w:val="007130E0"/>
    <w:rsid w:val="00713164"/>
    <w:rsid w:val="00715B4A"/>
    <w:rsid w:val="00716999"/>
    <w:rsid w:val="00717412"/>
    <w:rsid w:val="0071759D"/>
    <w:rsid w:val="00717C8F"/>
    <w:rsid w:val="00717DC4"/>
    <w:rsid w:val="00720526"/>
    <w:rsid w:val="007209A4"/>
    <w:rsid w:val="00720ABD"/>
    <w:rsid w:val="00720C7B"/>
    <w:rsid w:val="00721FF7"/>
    <w:rsid w:val="0072407B"/>
    <w:rsid w:val="00724979"/>
    <w:rsid w:val="00724E89"/>
    <w:rsid w:val="007264AF"/>
    <w:rsid w:val="00726A24"/>
    <w:rsid w:val="007305EA"/>
    <w:rsid w:val="0073094B"/>
    <w:rsid w:val="00735776"/>
    <w:rsid w:val="0074016A"/>
    <w:rsid w:val="00740196"/>
    <w:rsid w:val="00745533"/>
    <w:rsid w:val="00747E10"/>
    <w:rsid w:val="007504BE"/>
    <w:rsid w:val="00750AAE"/>
    <w:rsid w:val="0075231B"/>
    <w:rsid w:val="007548E1"/>
    <w:rsid w:val="00755C7F"/>
    <w:rsid w:val="00757559"/>
    <w:rsid w:val="00760974"/>
    <w:rsid w:val="00762B44"/>
    <w:rsid w:val="00762DD7"/>
    <w:rsid w:val="0076303A"/>
    <w:rsid w:val="007634EC"/>
    <w:rsid w:val="00763D2D"/>
    <w:rsid w:val="0076522C"/>
    <w:rsid w:val="00765734"/>
    <w:rsid w:val="00766411"/>
    <w:rsid w:val="00766D89"/>
    <w:rsid w:val="00767971"/>
    <w:rsid w:val="007704CF"/>
    <w:rsid w:val="0077094A"/>
    <w:rsid w:val="00772856"/>
    <w:rsid w:val="0077319C"/>
    <w:rsid w:val="007743C5"/>
    <w:rsid w:val="0077594B"/>
    <w:rsid w:val="00775FC1"/>
    <w:rsid w:val="00776AD9"/>
    <w:rsid w:val="0077750E"/>
    <w:rsid w:val="00782086"/>
    <w:rsid w:val="007820D3"/>
    <w:rsid w:val="00782A42"/>
    <w:rsid w:val="00787976"/>
    <w:rsid w:val="00790CF0"/>
    <w:rsid w:val="007920BF"/>
    <w:rsid w:val="00793A74"/>
    <w:rsid w:val="00794791"/>
    <w:rsid w:val="007A0748"/>
    <w:rsid w:val="007A0B84"/>
    <w:rsid w:val="007A22AE"/>
    <w:rsid w:val="007A2A5B"/>
    <w:rsid w:val="007A2D2C"/>
    <w:rsid w:val="007A4B87"/>
    <w:rsid w:val="007A5918"/>
    <w:rsid w:val="007A7A2B"/>
    <w:rsid w:val="007A7EF1"/>
    <w:rsid w:val="007B13E7"/>
    <w:rsid w:val="007B29D7"/>
    <w:rsid w:val="007B29D8"/>
    <w:rsid w:val="007B381E"/>
    <w:rsid w:val="007B3CC2"/>
    <w:rsid w:val="007B46F2"/>
    <w:rsid w:val="007B4EE1"/>
    <w:rsid w:val="007B5CCD"/>
    <w:rsid w:val="007B5DC2"/>
    <w:rsid w:val="007B70A5"/>
    <w:rsid w:val="007B7C66"/>
    <w:rsid w:val="007C1831"/>
    <w:rsid w:val="007C21FB"/>
    <w:rsid w:val="007C7861"/>
    <w:rsid w:val="007D281C"/>
    <w:rsid w:val="007D2A34"/>
    <w:rsid w:val="007D3433"/>
    <w:rsid w:val="007D371E"/>
    <w:rsid w:val="007D40A7"/>
    <w:rsid w:val="007D487F"/>
    <w:rsid w:val="007D731B"/>
    <w:rsid w:val="007E0897"/>
    <w:rsid w:val="007E17FE"/>
    <w:rsid w:val="007E1C12"/>
    <w:rsid w:val="007E3F03"/>
    <w:rsid w:val="007E4FF0"/>
    <w:rsid w:val="007E54F7"/>
    <w:rsid w:val="007E61EB"/>
    <w:rsid w:val="007F07C8"/>
    <w:rsid w:val="007F0D0B"/>
    <w:rsid w:val="007F1693"/>
    <w:rsid w:val="007F1EC4"/>
    <w:rsid w:val="007F214A"/>
    <w:rsid w:val="007F3436"/>
    <w:rsid w:val="007F346A"/>
    <w:rsid w:val="007F4D93"/>
    <w:rsid w:val="007F51E3"/>
    <w:rsid w:val="007F5EB8"/>
    <w:rsid w:val="0080060C"/>
    <w:rsid w:val="0080187F"/>
    <w:rsid w:val="008018E2"/>
    <w:rsid w:val="00801EB2"/>
    <w:rsid w:val="00802B99"/>
    <w:rsid w:val="00802E28"/>
    <w:rsid w:val="00802E29"/>
    <w:rsid w:val="008039B7"/>
    <w:rsid w:val="00804D5D"/>
    <w:rsid w:val="0080520F"/>
    <w:rsid w:val="00806687"/>
    <w:rsid w:val="00810765"/>
    <w:rsid w:val="00810D6B"/>
    <w:rsid w:val="00811629"/>
    <w:rsid w:val="00812316"/>
    <w:rsid w:val="008123C2"/>
    <w:rsid w:val="008129A1"/>
    <w:rsid w:val="00812F3A"/>
    <w:rsid w:val="008132C0"/>
    <w:rsid w:val="00813E0A"/>
    <w:rsid w:val="008150F0"/>
    <w:rsid w:val="0081532A"/>
    <w:rsid w:val="00815CFF"/>
    <w:rsid w:val="00815E93"/>
    <w:rsid w:val="0081715B"/>
    <w:rsid w:val="008173C0"/>
    <w:rsid w:val="00817FF5"/>
    <w:rsid w:val="008201EC"/>
    <w:rsid w:val="008202D1"/>
    <w:rsid w:val="0082059D"/>
    <w:rsid w:val="00820B75"/>
    <w:rsid w:val="008211CC"/>
    <w:rsid w:val="00821553"/>
    <w:rsid w:val="0082167B"/>
    <w:rsid w:val="0082233C"/>
    <w:rsid w:val="00822887"/>
    <w:rsid w:val="00822C16"/>
    <w:rsid w:val="00823278"/>
    <w:rsid w:val="008236B6"/>
    <w:rsid w:val="008241F2"/>
    <w:rsid w:val="00824FEB"/>
    <w:rsid w:val="00825FD5"/>
    <w:rsid w:val="00826386"/>
    <w:rsid w:val="008263F5"/>
    <w:rsid w:val="00826699"/>
    <w:rsid w:val="00827A6C"/>
    <w:rsid w:val="00830E9F"/>
    <w:rsid w:val="008325D7"/>
    <w:rsid w:val="008333B4"/>
    <w:rsid w:val="00833556"/>
    <w:rsid w:val="0083360D"/>
    <w:rsid w:val="00834700"/>
    <w:rsid w:val="00837A06"/>
    <w:rsid w:val="00840962"/>
    <w:rsid w:val="00841581"/>
    <w:rsid w:val="0084309F"/>
    <w:rsid w:val="008431DE"/>
    <w:rsid w:val="00843809"/>
    <w:rsid w:val="00843A6E"/>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60303"/>
    <w:rsid w:val="0086092F"/>
    <w:rsid w:val="008609AF"/>
    <w:rsid w:val="00862441"/>
    <w:rsid w:val="00863363"/>
    <w:rsid w:val="00863495"/>
    <w:rsid w:val="008639F0"/>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6B5D"/>
    <w:rsid w:val="00877E38"/>
    <w:rsid w:val="0088005E"/>
    <w:rsid w:val="00880722"/>
    <w:rsid w:val="008807BA"/>
    <w:rsid w:val="00881923"/>
    <w:rsid w:val="008825C8"/>
    <w:rsid w:val="00883DB4"/>
    <w:rsid w:val="00884B6F"/>
    <w:rsid w:val="00885FCF"/>
    <w:rsid w:val="0088623B"/>
    <w:rsid w:val="00886E39"/>
    <w:rsid w:val="00887699"/>
    <w:rsid w:val="00891B8F"/>
    <w:rsid w:val="008927AB"/>
    <w:rsid w:val="00892C7A"/>
    <w:rsid w:val="00892C7F"/>
    <w:rsid w:val="00892EA5"/>
    <w:rsid w:val="00893498"/>
    <w:rsid w:val="00895AB6"/>
    <w:rsid w:val="00895CDB"/>
    <w:rsid w:val="008964FD"/>
    <w:rsid w:val="00896734"/>
    <w:rsid w:val="00896B3B"/>
    <w:rsid w:val="00897E9E"/>
    <w:rsid w:val="008A20EE"/>
    <w:rsid w:val="008A2237"/>
    <w:rsid w:val="008A274D"/>
    <w:rsid w:val="008A3F75"/>
    <w:rsid w:val="008A5C05"/>
    <w:rsid w:val="008A6046"/>
    <w:rsid w:val="008A752C"/>
    <w:rsid w:val="008B16CD"/>
    <w:rsid w:val="008B1B9D"/>
    <w:rsid w:val="008B3487"/>
    <w:rsid w:val="008B5BCC"/>
    <w:rsid w:val="008C0E7D"/>
    <w:rsid w:val="008C1375"/>
    <w:rsid w:val="008C1E63"/>
    <w:rsid w:val="008C35B6"/>
    <w:rsid w:val="008C4370"/>
    <w:rsid w:val="008C449F"/>
    <w:rsid w:val="008C5997"/>
    <w:rsid w:val="008C59A8"/>
    <w:rsid w:val="008C5FA8"/>
    <w:rsid w:val="008C6997"/>
    <w:rsid w:val="008C75BB"/>
    <w:rsid w:val="008C79B2"/>
    <w:rsid w:val="008D21D7"/>
    <w:rsid w:val="008D2938"/>
    <w:rsid w:val="008D2DC0"/>
    <w:rsid w:val="008D3772"/>
    <w:rsid w:val="008D37F3"/>
    <w:rsid w:val="008D5CB9"/>
    <w:rsid w:val="008D5D89"/>
    <w:rsid w:val="008D67C0"/>
    <w:rsid w:val="008D74C7"/>
    <w:rsid w:val="008E0D62"/>
    <w:rsid w:val="008E13AE"/>
    <w:rsid w:val="008E1454"/>
    <w:rsid w:val="008E2B37"/>
    <w:rsid w:val="008E2D9E"/>
    <w:rsid w:val="008E3568"/>
    <w:rsid w:val="008E53BD"/>
    <w:rsid w:val="008F0046"/>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2B0A"/>
    <w:rsid w:val="00913836"/>
    <w:rsid w:val="00913915"/>
    <w:rsid w:val="0091607B"/>
    <w:rsid w:val="0091647C"/>
    <w:rsid w:val="0091748F"/>
    <w:rsid w:val="00917FB8"/>
    <w:rsid w:val="009206EA"/>
    <w:rsid w:val="00920912"/>
    <w:rsid w:val="009216A5"/>
    <w:rsid w:val="00922398"/>
    <w:rsid w:val="00922659"/>
    <w:rsid w:val="009227A3"/>
    <w:rsid w:val="009231E1"/>
    <w:rsid w:val="00924E9A"/>
    <w:rsid w:val="00924F32"/>
    <w:rsid w:val="00927566"/>
    <w:rsid w:val="00927D0D"/>
    <w:rsid w:val="00930122"/>
    <w:rsid w:val="00930B58"/>
    <w:rsid w:val="00931452"/>
    <w:rsid w:val="009327A9"/>
    <w:rsid w:val="00932B81"/>
    <w:rsid w:val="00933183"/>
    <w:rsid w:val="00933546"/>
    <w:rsid w:val="00934260"/>
    <w:rsid w:val="00935594"/>
    <w:rsid w:val="00940185"/>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4A5"/>
    <w:rsid w:val="00960BC2"/>
    <w:rsid w:val="00962E56"/>
    <w:rsid w:val="00963EA6"/>
    <w:rsid w:val="009640F8"/>
    <w:rsid w:val="00964257"/>
    <w:rsid w:val="009643E1"/>
    <w:rsid w:val="009645B4"/>
    <w:rsid w:val="00964682"/>
    <w:rsid w:val="009657A0"/>
    <w:rsid w:val="00966143"/>
    <w:rsid w:val="00966AEC"/>
    <w:rsid w:val="00970821"/>
    <w:rsid w:val="009723A0"/>
    <w:rsid w:val="00972A27"/>
    <w:rsid w:val="0097327C"/>
    <w:rsid w:val="00974127"/>
    <w:rsid w:val="00975536"/>
    <w:rsid w:val="00975EA4"/>
    <w:rsid w:val="00976507"/>
    <w:rsid w:val="009765D4"/>
    <w:rsid w:val="00980514"/>
    <w:rsid w:val="0098079E"/>
    <w:rsid w:val="00980ED8"/>
    <w:rsid w:val="009821E2"/>
    <w:rsid w:val="00982A42"/>
    <w:rsid w:val="00983CF5"/>
    <w:rsid w:val="00983DE7"/>
    <w:rsid w:val="009845C7"/>
    <w:rsid w:val="00985666"/>
    <w:rsid w:val="009859A2"/>
    <w:rsid w:val="0098767E"/>
    <w:rsid w:val="00990477"/>
    <w:rsid w:val="0099108E"/>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6528"/>
    <w:rsid w:val="009A7271"/>
    <w:rsid w:val="009B19D7"/>
    <w:rsid w:val="009B3DFF"/>
    <w:rsid w:val="009B4451"/>
    <w:rsid w:val="009B4FC5"/>
    <w:rsid w:val="009B6466"/>
    <w:rsid w:val="009B6B72"/>
    <w:rsid w:val="009C0E4B"/>
    <w:rsid w:val="009C217C"/>
    <w:rsid w:val="009C2FBC"/>
    <w:rsid w:val="009C41BF"/>
    <w:rsid w:val="009C4782"/>
    <w:rsid w:val="009C4E78"/>
    <w:rsid w:val="009C4F7A"/>
    <w:rsid w:val="009C64B9"/>
    <w:rsid w:val="009C7AF7"/>
    <w:rsid w:val="009C7F47"/>
    <w:rsid w:val="009D205B"/>
    <w:rsid w:val="009D3908"/>
    <w:rsid w:val="009D3B20"/>
    <w:rsid w:val="009D3B5B"/>
    <w:rsid w:val="009D3E04"/>
    <w:rsid w:val="009D4849"/>
    <w:rsid w:val="009E1504"/>
    <w:rsid w:val="009E188A"/>
    <w:rsid w:val="009E1E0B"/>
    <w:rsid w:val="009E23A0"/>
    <w:rsid w:val="009E23A3"/>
    <w:rsid w:val="009E3364"/>
    <w:rsid w:val="009F00AE"/>
    <w:rsid w:val="009F0748"/>
    <w:rsid w:val="009F0EBE"/>
    <w:rsid w:val="009F1A8C"/>
    <w:rsid w:val="009F23D2"/>
    <w:rsid w:val="009F3529"/>
    <w:rsid w:val="009F3DC5"/>
    <w:rsid w:val="009F55CD"/>
    <w:rsid w:val="009F634E"/>
    <w:rsid w:val="009F6A9F"/>
    <w:rsid w:val="009F73E3"/>
    <w:rsid w:val="009F7F58"/>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10CBD"/>
    <w:rsid w:val="00A125EA"/>
    <w:rsid w:val="00A13FD1"/>
    <w:rsid w:val="00A140BA"/>
    <w:rsid w:val="00A14920"/>
    <w:rsid w:val="00A15AA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1301"/>
    <w:rsid w:val="00A51463"/>
    <w:rsid w:val="00A51DDF"/>
    <w:rsid w:val="00A537D0"/>
    <w:rsid w:val="00A53A7F"/>
    <w:rsid w:val="00A545C4"/>
    <w:rsid w:val="00A54688"/>
    <w:rsid w:val="00A54D00"/>
    <w:rsid w:val="00A551FE"/>
    <w:rsid w:val="00A560A4"/>
    <w:rsid w:val="00A57723"/>
    <w:rsid w:val="00A60994"/>
    <w:rsid w:val="00A61DFC"/>
    <w:rsid w:val="00A6230D"/>
    <w:rsid w:val="00A62645"/>
    <w:rsid w:val="00A63D3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339"/>
    <w:rsid w:val="00A8692E"/>
    <w:rsid w:val="00A87613"/>
    <w:rsid w:val="00A90592"/>
    <w:rsid w:val="00A926F2"/>
    <w:rsid w:val="00A93DDE"/>
    <w:rsid w:val="00A9445A"/>
    <w:rsid w:val="00A9476A"/>
    <w:rsid w:val="00A94973"/>
    <w:rsid w:val="00A95419"/>
    <w:rsid w:val="00A9579A"/>
    <w:rsid w:val="00A970F6"/>
    <w:rsid w:val="00A97D6B"/>
    <w:rsid w:val="00AA13D5"/>
    <w:rsid w:val="00AA2E4B"/>
    <w:rsid w:val="00AA35BA"/>
    <w:rsid w:val="00AA3839"/>
    <w:rsid w:val="00AA3FED"/>
    <w:rsid w:val="00AA40FE"/>
    <w:rsid w:val="00AA4A4A"/>
    <w:rsid w:val="00AA75BB"/>
    <w:rsid w:val="00AA781E"/>
    <w:rsid w:val="00AB01FF"/>
    <w:rsid w:val="00AB0B00"/>
    <w:rsid w:val="00AB27AB"/>
    <w:rsid w:val="00AB2BC3"/>
    <w:rsid w:val="00AB31D1"/>
    <w:rsid w:val="00AB6621"/>
    <w:rsid w:val="00AB6AD6"/>
    <w:rsid w:val="00AB73F9"/>
    <w:rsid w:val="00AC0413"/>
    <w:rsid w:val="00AC2095"/>
    <w:rsid w:val="00AC27BE"/>
    <w:rsid w:val="00AC349F"/>
    <w:rsid w:val="00AC3F7C"/>
    <w:rsid w:val="00AC4C76"/>
    <w:rsid w:val="00AC5080"/>
    <w:rsid w:val="00AC663B"/>
    <w:rsid w:val="00AC6D67"/>
    <w:rsid w:val="00AC77F3"/>
    <w:rsid w:val="00AC78D2"/>
    <w:rsid w:val="00AD1610"/>
    <w:rsid w:val="00AD1E4B"/>
    <w:rsid w:val="00AD4A5E"/>
    <w:rsid w:val="00AD6028"/>
    <w:rsid w:val="00AD77B7"/>
    <w:rsid w:val="00AD7889"/>
    <w:rsid w:val="00AE18E3"/>
    <w:rsid w:val="00AE270A"/>
    <w:rsid w:val="00AE2979"/>
    <w:rsid w:val="00AE3EC0"/>
    <w:rsid w:val="00AE3F8A"/>
    <w:rsid w:val="00AE4329"/>
    <w:rsid w:val="00AE61BE"/>
    <w:rsid w:val="00AE7DF9"/>
    <w:rsid w:val="00AF0549"/>
    <w:rsid w:val="00AF18E1"/>
    <w:rsid w:val="00AF282F"/>
    <w:rsid w:val="00AF3A99"/>
    <w:rsid w:val="00AF5862"/>
    <w:rsid w:val="00AF69F0"/>
    <w:rsid w:val="00AF713E"/>
    <w:rsid w:val="00AF74DC"/>
    <w:rsid w:val="00AF7DB2"/>
    <w:rsid w:val="00AF7EEC"/>
    <w:rsid w:val="00B0076F"/>
    <w:rsid w:val="00B00CD3"/>
    <w:rsid w:val="00B00E84"/>
    <w:rsid w:val="00B02657"/>
    <w:rsid w:val="00B04E0D"/>
    <w:rsid w:val="00B054DA"/>
    <w:rsid w:val="00B05D66"/>
    <w:rsid w:val="00B05D97"/>
    <w:rsid w:val="00B069C9"/>
    <w:rsid w:val="00B07DB3"/>
    <w:rsid w:val="00B100C0"/>
    <w:rsid w:val="00B110A1"/>
    <w:rsid w:val="00B11562"/>
    <w:rsid w:val="00B11B73"/>
    <w:rsid w:val="00B11B85"/>
    <w:rsid w:val="00B12398"/>
    <w:rsid w:val="00B123ED"/>
    <w:rsid w:val="00B13524"/>
    <w:rsid w:val="00B13542"/>
    <w:rsid w:val="00B136DF"/>
    <w:rsid w:val="00B14F9D"/>
    <w:rsid w:val="00B15897"/>
    <w:rsid w:val="00B15ECE"/>
    <w:rsid w:val="00B16477"/>
    <w:rsid w:val="00B20257"/>
    <w:rsid w:val="00B21292"/>
    <w:rsid w:val="00B22066"/>
    <w:rsid w:val="00B222C3"/>
    <w:rsid w:val="00B2249A"/>
    <w:rsid w:val="00B22EFA"/>
    <w:rsid w:val="00B234C6"/>
    <w:rsid w:val="00B24529"/>
    <w:rsid w:val="00B24A09"/>
    <w:rsid w:val="00B25869"/>
    <w:rsid w:val="00B26ED1"/>
    <w:rsid w:val="00B273F2"/>
    <w:rsid w:val="00B30E13"/>
    <w:rsid w:val="00B315E4"/>
    <w:rsid w:val="00B323A4"/>
    <w:rsid w:val="00B33D9A"/>
    <w:rsid w:val="00B3626F"/>
    <w:rsid w:val="00B3656B"/>
    <w:rsid w:val="00B36650"/>
    <w:rsid w:val="00B367F9"/>
    <w:rsid w:val="00B36C6A"/>
    <w:rsid w:val="00B373BC"/>
    <w:rsid w:val="00B37F64"/>
    <w:rsid w:val="00B4048E"/>
    <w:rsid w:val="00B41634"/>
    <w:rsid w:val="00B41A00"/>
    <w:rsid w:val="00B422B9"/>
    <w:rsid w:val="00B42FC7"/>
    <w:rsid w:val="00B44C24"/>
    <w:rsid w:val="00B44E0C"/>
    <w:rsid w:val="00B452DB"/>
    <w:rsid w:val="00B4679F"/>
    <w:rsid w:val="00B5033A"/>
    <w:rsid w:val="00B503D2"/>
    <w:rsid w:val="00B50511"/>
    <w:rsid w:val="00B51375"/>
    <w:rsid w:val="00B51414"/>
    <w:rsid w:val="00B54AFF"/>
    <w:rsid w:val="00B54E6F"/>
    <w:rsid w:val="00B557C9"/>
    <w:rsid w:val="00B57939"/>
    <w:rsid w:val="00B611D9"/>
    <w:rsid w:val="00B61DA9"/>
    <w:rsid w:val="00B61DCB"/>
    <w:rsid w:val="00B61FF7"/>
    <w:rsid w:val="00B62493"/>
    <w:rsid w:val="00B62722"/>
    <w:rsid w:val="00B628C6"/>
    <w:rsid w:val="00B62BE1"/>
    <w:rsid w:val="00B63DDA"/>
    <w:rsid w:val="00B646EB"/>
    <w:rsid w:val="00B64B93"/>
    <w:rsid w:val="00B65444"/>
    <w:rsid w:val="00B654F4"/>
    <w:rsid w:val="00B65965"/>
    <w:rsid w:val="00B67D4A"/>
    <w:rsid w:val="00B67DEC"/>
    <w:rsid w:val="00B70F03"/>
    <w:rsid w:val="00B71011"/>
    <w:rsid w:val="00B713F5"/>
    <w:rsid w:val="00B71986"/>
    <w:rsid w:val="00B726B4"/>
    <w:rsid w:val="00B72C4E"/>
    <w:rsid w:val="00B73BBC"/>
    <w:rsid w:val="00B74060"/>
    <w:rsid w:val="00B742E0"/>
    <w:rsid w:val="00B745A1"/>
    <w:rsid w:val="00B751D1"/>
    <w:rsid w:val="00B765BC"/>
    <w:rsid w:val="00B778EC"/>
    <w:rsid w:val="00B801DA"/>
    <w:rsid w:val="00B840B5"/>
    <w:rsid w:val="00B84955"/>
    <w:rsid w:val="00B854F7"/>
    <w:rsid w:val="00B9654D"/>
    <w:rsid w:val="00B974E1"/>
    <w:rsid w:val="00B97C96"/>
    <w:rsid w:val="00BA0A41"/>
    <w:rsid w:val="00BA31BF"/>
    <w:rsid w:val="00BA32C0"/>
    <w:rsid w:val="00BA35CA"/>
    <w:rsid w:val="00BA3BB0"/>
    <w:rsid w:val="00BA3BF3"/>
    <w:rsid w:val="00BA3CDA"/>
    <w:rsid w:val="00BA5315"/>
    <w:rsid w:val="00BA76D4"/>
    <w:rsid w:val="00BA77C5"/>
    <w:rsid w:val="00BA7914"/>
    <w:rsid w:val="00BA7C0D"/>
    <w:rsid w:val="00BB0098"/>
    <w:rsid w:val="00BB1752"/>
    <w:rsid w:val="00BB1AC6"/>
    <w:rsid w:val="00BB2281"/>
    <w:rsid w:val="00BB2C25"/>
    <w:rsid w:val="00BB2ED3"/>
    <w:rsid w:val="00BB38E1"/>
    <w:rsid w:val="00BB3C49"/>
    <w:rsid w:val="00BB4735"/>
    <w:rsid w:val="00BB4758"/>
    <w:rsid w:val="00BB48AC"/>
    <w:rsid w:val="00BB4DF6"/>
    <w:rsid w:val="00BB5207"/>
    <w:rsid w:val="00BB5E82"/>
    <w:rsid w:val="00BB63EE"/>
    <w:rsid w:val="00BB732A"/>
    <w:rsid w:val="00BC0558"/>
    <w:rsid w:val="00BC2131"/>
    <w:rsid w:val="00BC2183"/>
    <w:rsid w:val="00BC2ED5"/>
    <w:rsid w:val="00BC353B"/>
    <w:rsid w:val="00BC3EFC"/>
    <w:rsid w:val="00BC6667"/>
    <w:rsid w:val="00BC6C4E"/>
    <w:rsid w:val="00BC7C27"/>
    <w:rsid w:val="00BD12CC"/>
    <w:rsid w:val="00BD1874"/>
    <w:rsid w:val="00BD1FF6"/>
    <w:rsid w:val="00BD3D2C"/>
    <w:rsid w:val="00BD5BFC"/>
    <w:rsid w:val="00BD5DB7"/>
    <w:rsid w:val="00BD6061"/>
    <w:rsid w:val="00BE0E36"/>
    <w:rsid w:val="00BE0F83"/>
    <w:rsid w:val="00BE11AB"/>
    <w:rsid w:val="00BE1900"/>
    <w:rsid w:val="00BE1964"/>
    <w:rsid w:val="00BE25D9"/>
    <w:rsid w:val="00BE2DF5"/>
    <w:rsid w:val="00BE3A79"/>
    <w:rsid w:val="00BE523B"/>
    <w:rsid w:val="00BE6507"/>
    <w:rsid w:val="00BE6EB3"/>
    <w:rsid w:val="00BF0BA7"/>
    <w:rsid w:val="00BF1DE6"/>
    <w:rsid w:val="00BF4A8D"/>
    <w:rsid w:val="00BF5AA3"/>
    <w:rsid w:val="00BF5D52"/>
    <w:rsid w:val="00BF6762"/>
    <w:rsid w:val="00BF6F43"/>
    <w:rsid w:val="00BF7767"/>
    <w:rsid w:val="00BF7C85"/>
    <w:rsid w:val="00C00695"/>
    <w:rsid w:val="00C01F48"/>
    <w:rsid w:val="00C02A91"/>
    <w:rsid w:val="00C03818"/>
    <w:rsid w:val="00C05DA3"/>
    <w:rsid w:val="00C064D4"/>
    <w:rsid w:val="00C0684B"/>
    <w:rsid w:val="00C068FF"/>
    <w:rsid w:val="00C06E78"/>
    <w:rsid w:val="00C10393"/>
    <w:rsid w:val="00C10E56"/>
    <w:rsid w:val="00C11006"/>
    <w:rsid w:val="00C110B8"/>
    <w:rsid w:val="00C138A7"/>
    <w:rsid w:val="00C14999"/>
    <w:rsid w:val="00C14BDA"/>
    <w:rsid w:val="00C14FF5"/>
    <w:rsid w:val="00C156AE"/>
    <w:rsid w:val="00C15AD8"/>
    <w:rsid w:val="00C15CA7"/>
    <w:rsid w:val="00C16030"/>
    <w:rsid w:val="00C2050A"/>
    <w:rsid w:val="00C20AE6"/>
    <w:rsid w:val="00C21B41"/>
    <w:rsid w:val="00C21F52"/>
    <w:rsid w:val="00C22014"/>
    <w:rsid w:val="00C223BF"/>
    <w:rsid w:val="00C224C2"/>
    <w:rsid w:val="00C248CB"/>
    <w:rsid w:val="00C25A9A"/>
    <w:rsid w:val="00C26C4E"/>
    <w:rsid w:val="00C27FF5"/>
    <w:rsid w:val="00C32335"/>
    <w:rsid w:val="00C32C24"/>
    <w:rsid w:val="00C32F82"/>
    <w:rsid w:val="00C33215"/>
    <w:rsid w:val="00C348CB"/>
    <w:rsid w:val="00C35DD1"/>
    <w:rsid w:val="00C35FFF"/>
    <w:rsid w:val="00C366EF"/>
    <w:rsid w:val="00C410E9"/>
    <w:rsid w:val="00C41F37"/>
    <w:rsid w:val="00C42747"/>
    <w:rsid w:val="00C450B4"/>
    <w:rsid w:val="00C4546D"/>
    <w:rsid w:val="00C454A7"/>
    <w:rsid w:val="00C457C8"/>
    <w:rsid w:val="00C46A68"/>
    <w:rsid w:val="00C46EDB"/>
    <w:rsid w:val="00C47567"/>
    <w:rsid w:val="00C47898"/>
    <w:rsid w:val="00C53B51"/>
    <w:rsid w:val="00C5409A"/>
    <w:rsid w:val="00C547AC"/>
    <w:rsid w:val="00C55085"/>
    <w:rsid w:val="00C558BB"/>
    <w:rsid w:val="00C57754"/>
    <w:rsid w:val="00C61B64"/>
    <w:rsid w:val="00C630CC"/>
    <w:rsid w:val="00C63B2E"/>
    <w:rsid w:val="00C64D66"/>
    <w:rsid w:val="00C652BD"/>
    <w:rsid w:val="00C653A3"/>
    <w:rsid w:val="00C65965"/>
    <w:rsid w:val="00C65A6D"/>
    <w:rsid w:val="00C66276"/>
    <w:rsid w:val="00C679C8"/>
    <w:rsid w:val="00C700EE"/>
    <w:rsid w:val="00C71255"/>
    <w:rsid w:val="00C71497"/>
    <w:rsid w:val="00C71AD9"/>
    <w:rsid w:val="00C723F8"/>
    <w:rsid w:val="00C72EED"/>
    <w:rsid w:val="00C7463A"/>
    <w:rsid w:val="00C74783"/>
    <w:rsid w:val="00C74FC3"/>
    <w:rsid w:val="00C75416"/>
    <w:rsid w:val="00C754FC"/>
    <w:rsid w:val="00C77C51"/>
    <w:rsid w:val="00C80203"/>
    <w:rsid w:val="00C803FC"/>
    <w:rsid w:val="00C814CF"/>
    <w:rsid w:val="00C81D02"/>
    <w:rsid w:val="00C8257A"/>
    <w:rsid w:val="00C825B2"/>
    <w:rsid w:val="00C83E3F"/>
    <w:rsid w:val="00C844B4"/>
    <w:rsid w:val="00C846FC"/>
    <w:rsid w:val="00C909DB"/>
    <w:rsid w:val="00C90CB5"/>
    <w:rsid w:val="00C91330"/>
    <w:rsid w:val="00C91873"/>
    <w:rsid w:val="00C92C2F"/>
    <w:rsid w:val="00C95C95"/>
    <w:rsid w:val="00C95FD6"/>
    <w:rsid w:val="00CA02E9"/>
    <w:rsid w:val="00CA08E6"/>
    <w:rsid w:val="00CA0EF1"/>
    <w:rsid w:val="00CA3315"/>
    <w:rsid w:val="00CA49BA"/>
    <w:rsid w:val="00CA4EAB"/>
    <w:rsid w:val="00CB093D"/>
    <w:rsid w:val="00CB1808"/>
    <w:rsid w:val="00CB1915"/>
    <w:rsid w:val="00CB1C71"/>
    <w:rsid w:val="00CB2750"/>
    <w:rsid w:val="00CB308E"/>
    <w:rsid w:val="00CB565F"/>
    <w:rsid w:val="00CB5C20"/>
    <w:rsid w:val="00CB5EA3"/>
    <w:rsid w:val="00CB66AC"/>
    <w:rsid w:val="00CB6A87"/>
    <w:rsid w:val="00CB7383"/>
    <w:rsid w:val="00CC013A"/>
    <w:rsid w:val="00CC2DB2"/>
    <w:rsid w:val="00CC2FC4"/>
    <w:rsid w:val="00CC3285"/>
    <w:rsid w:val="00CC3510"/>
    <w:rsid w:val="00CC40F7"/>
    <w:rsid w:val="00CC4437"/>
    <w:rsid w:val="00CC4B19"/>
    <w:rsid w:val="00CC6668"/>
    <w:rsid w:val="00CC6D5E"/>
    <w:rsid w:val="00CC6F5E"/>
    <w:rsid w:val="00CC711A"/>
    <w:rsid w:val="00CD019A"/>
    <w:rsid w:val="00CD294C"/>
    <w:rsid w:val="00CD3486"/>
    <w:rsid w:val="00CD4527"/>
    <w:rsid w:val="00CD56E1"/>
    <w:rsid w:val="00CD648D"/>
    <w:rsid w:val="00CD67A8"/>
    <w:rsid w:val="00CD67E1"/>
    <w:rsid w:val="00CD7967"/>
    <w:rsid w:val="00CE0FC8"/>
    <w:rsid w:val="00CE1BDA"/>
    <w:rsid w:val="00CE2AEB"/>
    <w:rsid w:val="00CE4361"/>
    <w:rsid w:val="00CE6C3B"/>
    <w:rsid w:val="00CE7216"/>
    <w:rsid w:val="00CF1024"/>
    <w:rsid w:val="00CF2516"/>
    <w:rsid w:val="00CF33FC"/>
    <w:rsid w:val="00CF3FE5"/>
    <w:rsid w:val="00CF41C6"/>
    <w:rsid w:val="00CF4951"/>
    <w:rsid w:val="00CF4C8A"/>
    <w:rsid w:val="00CF5F03"/>
    <w:rsid w:val="00D021C8"/>
    <w:rsid w:val="00D0289F"/>
    <w:rsid w:val="00D029AB"/>
    <w:rsid w:val="00D032F7"/>
    <w:rsid w:val="00D03B27"/>
    <w:rsid w:val="00D03D1D"/>
    <w:rsid w:val="00D03DD2"/>
    <w:rsid w:val="00D042FB"/>
    <w:rsid w:val="00D04A4E"/>
    <w:rsid w:val="00D04A68"/>
    <w:rsid w:val="00D058AE"/>
    <w:rsid w:val="00D06617"/>
    <w:rsid w:val="00D074C9"/>
    <w:rsid w:val="00D07A73"/>
    <w:rsid w:val="00D1141C"/>
    <w:rsid w:val="00D1184F"/>
    <w:rsid w:val="00D123D6"/>
    <w:rsid w:val="00D12573"/>
    <w:rsid w:val="00D13D80"/>
    <w:rsid w:val="00D14796"/>
    <w:rsid w:val="00D150D2"/>
    <w:rsid w:val="00D152DD"/>
    <w:rsid w:val="00D1654E"/>
    <w:rsid w:val="00D17840"/>
    <w:rsid w:val="00D202C6"/>
    <w:rsid w:val="00D22B8D"/>
    <w:rsid w:val="00D25266"/>
    <w:rsid w:val="00D26D62"/>
    <w:rsid w:val="00D26DDE"/>
    <w:rsid w:val="00D27123"/>
    <w:rsid w:val="00D27DB1"/>
    <w:rsid w:val="00D302CF"/>
    <w:rsid w:val="00D31601"/>
    <w:rsid w:val="00D32FF0"/>
    <w:rsid w:val="00D34EF7"/>
    <w:rsid w:val="00D3690C"/>
    <w:rsid w:val="00D36A9C"/>
    <w:rsid w:val="00D36FB7"/>
    <w:rsid w:val="00D37D54"/>
    <w:rsid w:val="00D412E7"/>
    <w:rsid w:val="00D420EF"/>
    <w:rsid w:val="00D42C52"/>
    <w:rsid w:val="00D44BA7"/>
    <w:rsid w:val="00D44DCB"/>
    <w:rsid w:val="00D46456"/>
    <w:rsid w:val="00D471B0"/>
    <w:rsid w:val="00D47C29"/>
    <w:rsid w:val="00D50A9A"/>
    <w:rsid w:val="00D51711"/>
    <w:rsid w:val="00D531CA"/>
    <w:rsid w:val="00D53919"/>
    <w:rsid w:val="00D53E82"/>
    <w:rsid w:val="00D5550F"/>
    <w:rsid w:val="00D55E1D"/>
    <w:rsid w:val="00D5607F"/>
    <w:rsid w:val="00D5718E"/>
    <w:rsid w:val="00D61952"/>
    <w:rsid w:val="00D61B6C"/>
    <w:rsid w:val="00D62206"/>
    <w:rsid w:val="00D64A4C"/>
    <w:rsid w:val="00D65456"/>
    <w:rsid w:val="00D674FB"/>
    <w:rsid w:val="00D67A51"/>
    <w:rsid w:val="00D71384"/>
    <w:rsid w:val="00D72B87"/>
    <w:rsid w:val="00D72F09"/>
    <w:rsid w:val="00D72F72"/>
    <w:rsid w:val="00D7347F"/>
    <w:rsid w:val="00D74FC8"/>
    <w:rsid w:val="00D751BC"/>
    <w:rsid w:val="00D76AEB"/>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AF8"/>
    <w:rsid w:val="00D87BFC"/>
    <w:rsid w:val="00D910E8"/>
    <w:rsid w:val="00D9121E"/>
    <w:rsid w:val="00D917B9"/>
    <w:rsid w:val="00D926A0"/>
    <w:rsid w:val="00D95106"/>
    <w:rsid w:val="00D96437"/>
    <w:rsid w:val="00D96524"/>
    <w:rsid w:val="00D9764A"/>
    <w:rsid w:val="00D97F6D"/>
    <w:rsid w:val="00DA25FA"/>
    <w:rsid w:val="00DA33E6"/>
    <w:rsid w:val="00DA4057"/>
    <w:rsid w:val="00DA4D15"/>
    <w:rsid w:val="00DA7B3E"/>
    <w:rsid w:val="00DB0DA1"/>
    <w:rsid w:val="00DB0EE8"/>
    <w:rsid w:val="00DB1F1D"/>
    <w:rsid w:val="00DB2257"/>
    <w:rsid w:val="00DB361F"/>
    <w:rsid w:val="00DB6369"/>
    <w:rsid w:val="00DB6801"/>
    <w:rsid w:val="00DB6986"/>
    <w:rsid w:val="00DB69F9"/>
    <w:rsid w:val="00DC018C"/>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4C7"/>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2143"/>
    <w:rsid w:val="00E12DD4"/>
    <w:rsid w:val="00E14025"/>
    <w:rsid w:val="00E145F7"/>
    <w:rsid w:val="00E1483F"/>
    <w:rsid w:val="00E1518F"/>
    <w:rsid w:val="00E157E5"/>
    <w:rsid w:val="00E15E8B"/>
    <w:rsid w:val="00E15F00"/>
    <w:rsid w:val="00E172AB"/>
    <w:rsid w:val="00E177CD"/>
    <w:rsid w:val="00E201AF"/>
    <w:rsid w:val="00E202AE"/>
    <w:rsid w:val="00E204B7"/>
    <w:rsid w:val="00E20501"/>
    <w:rsid w:val="00E20CFE"/>
    <w:rsid w:val="00E240A7"/>
    <w:rsid w:val="00E25409"/>
    <w:rsid w:val="00E263DA"/>
    <w:rsid w:val="00E270CF"/>
    <w:rsid w:val="00E27117"/>
    <w:rsid w:val="00E27493"/>
    <w:rsid w:val="00E300D8"/>
    <w:rsid w:val="00E30188"/>
    <w:rsid w:val="00E30E51"/>
    <w:rsid w:val="00E31014"/>
    <w:rsid w:val="00E3176B"/>
    <w:rsid w:val="00E3237F"/>
    <w:rsid w:val="00E325F0"/>
    <w:rsid w:val="00E32682"/>
    <w:rsid w:val="00E35867"/>
    <w:rsid w:val="00E35FAA"/>
    <w:rsid w:val="00E41A63"/>
    <w:rsid w:val="00E43B2F"/>
    <w:rsid w:val="00E44968"/>
    <w:rsid w:val="00E453BD"/>
    <w:rsid w:val="00E45FEF"/>
    <w:rsid w:val="00E479CB"/>
    <w:rsid w:val="00E50397"/>
    <w:rsid w:val="00E50A44"/>
    <w:rsid w:val="00E51C45"/>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2A56"/>
    <w:rsid w:val="00E650E0"/>
    <w:rsid w:val="00E658E3"/>
    <w:rsid w:val="00E6628A"/>
    <w:rsid w:val="00E66A02"/>
    <w:rsid w:val="00E70812"/>
    <w:rsid w:val="00E70951"/>
    <w:rsid w:val="00E72C1A"/>
    <w:rsid w:val="00E72C7A"/>
    <w:rsid w:val="00E73C1B"/>
    <w:rsid w:val="00E7511C"/>
    <w:rsid w:val="00E75BD8"/>
    <w:rsid w:val="00E761DA"/>
    <w:rsid w:val="00E7625B"/>
    <w:rsid w:val="00E7759E"/>
    <w:rsid w:val="00E803CB"/>
    <w:rsid w:val="00E8091D"/>
    <w:rsid w:val="00E812A7"/>
    <w:rsid w:val="00E81842"/>
    <w:rsid w:val="00E830C2"/>
    <w:rsid w:val="00E83129"/>
    <w:rsid w:val="00E8696F"/>
    <w:rsid w:val="00E87125"/>
    <w:rsid w:val="00E8760F"/>
    <w:rsid w:val="00E877E8"/>
    <w:rsid w:val="00E91E30"/>
    <w:rsid w:val="00E920A3"/>
    <w:rsid w:val="00E927BF"/>
    <w:rsid w:val="00E936CB"/>
    <w:rsid w:val="00E93FD4"/>
    <w:rsid w:val="00E94CEE"/>
    <w:rsid w:val="00E97AAE"/>
    <w:rsid w:val="00E97D13"/>
    <w:rsid w:val="00E97EAA"/>
    <w:rsid w:val="00EA0721"/>
    <w:rsid w:val="00EA131C"/>
    <w:rsid w:val="00EA2017"/>
    <w:rsid w:val="00EA3240"/>
    <w:rsid w:val="00EA5125"/>
    <w:rsid w:val="00EA53E2"/>
    <w:rsid w:val="00EA610E"/>
    <w:rsid w:val="00EA65FE"/>
    <w:rsid w:val="00EA7670"/>
    <w:rsid w:val="00EB028D"/>
    <w:rsid w:val="00EB1235"/>
    <w:rsid w:val="00EB1380"/>
    <w:rsid w:val="00EB3B12"/>
    <w:rsid w:val="00EB3EB1"/>
    <w:rsid w:val="00EB41D3"/>
    <w:rsid w:val="00EB4505"/>
    <w:rsid w:val="00EB454A"/>
    <w:rsid w:val="00EB4D50"/>
    <w:rsid w:val="00EB5AA4"/>
    <w:rsid w:val="00EB5BC3"/>
    <w:rsid w:val="00EB6719"/>
    <w:rsid w:val="00EB74B4"/>
    <w:rsid w:val="00EB75E8"/>
    <w:rsid w:val="00EC161F"/>
    <w:rsid w:val="00EC245B"/>
    <w:rsid w:val="00EC3134"/>
    <w:rsid w:val="00EC31DE"/>
    <w:rsid w:val="00EC3321"/>
    <w:rsid w:val="00EC3E88"/>
    <w:rsid w:val="00EC4ED1"/>
    <w:rsid w:val="00EC5893"/>
    <w:rsid w:val="00EC5AB6"/>
    <w:rsid w:val="00EC5DB3"/>
    <w:rsid w:val="00EC6290"/>
    <w:rsid w:val="00ED0B7E"/>
    <w:rsid w:val="00ED1475"/>
    <w:rsid w:val="00ED14D5"/>
    <w:rsid w:val="00ED1E8E"/>
    <w:rsid w:val="00ED31D5"/>
    <w:rsid w:val="00ED3EDD"/>
    <w:rsid w:val="00ED4E62"/>
    <w:rsid w:val="00ED532B"/>
    <w:rsid w:val="00ED56D6"/>
    <w:rsid w:val="00ED56E4"/>
    <w:rsid w:val="00ED61B0"/>
    <w:rsid w:val="00EE0E3D"/>
    <w:rsid w:val="00EE12A3"/>
    <w:rsid w:val="00EE136B"/>
    <w:rsid w:val="00EE16FC"/>
    <w:rsid w:val="00EE1B5F"/>
    <w:rsid w:val="00EE37D1"/>
    <w:rsid w:val="00EE3907"/>
    <w:rsid w:val="00EE484B"/>
    <w:rsid w:val="00EE629F"/>
    <w:rsid w:val="00EE67D8"/>
    <w:rsid w:val="00EE770C"/>
    <w:rsid w:val="00EE7A8E"/>
    <w:rsid w:val="00EF0F86"/>
    <w:rsid w:val="00EF1A5B"/>
    <w:rsid w:val="00EF1A98"/>
    <w:rsid w:val="00EF25E0"/>
    <w:rsid w:val="00EF33BF"/>
    <w:rsid w:val="00EF36D2"/>
    <w:rsid w:val="00EF3B95"/>
    <w:rsid w:val="00EF72C5"/>
    <w:rsid w:val="00F00427"/>
    <w:rsid w:val="00F01023"/>
    <w:rsid w:val="00F011AC"/>
    <w:rsid w:val="00F01FC6"/>
    <w:rsid w:val="00F02421"/>
    <w:rsid w:val="00F02B24"/>
    <w:rsid w:val="00F03019"/>
    <w:rsid w:val="00F03604"/>
    <w:rsid w:val="00F04A6B"/>
    <w:rsid w:val="00F0506C"/>
    <w:rsid w:val="00F0673D"/>
    <w:rsid w:val="00F0715A"/>
    <w:rsid w:val="00F07D40"/>
    <w:rsid w:val="00F119A2"/>
    <w:rsid w:val="00F14210"/>
    <w:rsid w:val="00F14B08"/>
    <w:rsid w:val="00F15468"/>
    <w:rsid w:val="00F16432"/>
    <w:rsid w:val="00F20651"/>
    <w:rsid w:val="00F21285"/>
    <w:rsid w:val="00F21529"/>
    <w:rsid w:val="00F273B1"/>
    <w:rsid w:val="00F305D9"/>
    <w:rsid w:val="00F307DE"/>
    <w:rsid w:val="00F314B5"/>
    <w:rsid w:val="00F32C4E"/>
    <w:rsid w:val="00F34DD6"/>
    <w:rsid w:val="00F37AA5"/>
    <w:rsid w:val="00F4166B"/>
    <w:rsid w:val="00F42AF4"/>
    <w:rsid w:val="00F43445"/>
    <w:rsid w:val="00F43892"/>
    <w:rsid w:val="00F43BB1"/>
    <w:rsid w:val="00F440B8"/>
    <w:rsid w:val="00F45453"/>
    <w:rsid w:val="00F457A5"/>
    <w:rsid w:val="00F469BF"/>
    <w:rsid w:val="00F5177B"/>
    <w:rsid w:val="00F51E90"/>
    <w:rsid w:val="00F524C6"/>
    <w:rsid w:val="00F53FF9"/>
    <w:rsid w:val="00F55960"/>
    <w:rsid w:val="00F562F6"/>
    <w:rsid w:val="00F5640C"/>
    <w:rsid w:val="00F60764"/>
    <w:rsid w:val="00F613B9"/>
    <w:rsid w:val="00F628D2"/>
    <w:rsid w:val="00F63604"/>
    <w:rsid w:val="00F64B59"/>
    <w:rsid w:val="00F65A1D"/>
    <w:rsid w:val="00F66828"/>
    <w:rsid w:val="00F66902"/>
    <w:rsid w:val="00F673AF"/>
    <w:rsid w:val="00F67496"/>
    <w:rsid w:val="00F6794C"/>
    <w:rsid w:val="00F67A76"/>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5056"/>
    <w:rsid w:val="00F96308"/>
    <w:rsid w:val="00F9658D"/>
    <w:rsid w:val="00F971B5"/>
    <w:rsid w:val="00F97282"/>
    <w:rsid w:val="00FA0A85"/>
    <w:rsid w:val="00FA0FAF"/>
    <w:rsid w:val="00FA145C"/>
    <w:rsid w:val="00FA1B71"/>
    <w:rsid w:val="00FA25B8"/>
    <w:rsid w:val="00FA2B29"/>
    <w:rsid w:val="00FA4903"/>
    <w:rsid w:val="00FA58D6"/>
    <w:rsid w:val="00FA5B67"/>
    <w:rsid w:val="00FA5E27"/>
    <w:rsid w:val="00FA6B9D"/>
    <w:rsid w:val="00FA7E11"/>
    <w:rsid w:val="00FB0E97"/>
    <w:rsid w:val="00FB1CC0"/>
    <w:rsid w:val="00FB2B54"/>
    <w:rsid w:val="00FB38A3"/>
    <w:rsid w:val="00FB38BC"/>
    <w:rsid w:val="00FB685D"/>
    <w:rsid w:val="00FB7967"/>
    <w:rsid w:val="00FB7B41"/>
    <w:rsid w:val="00FB7ED3"/>
    <w:rsid w:val="00FB7F46"/>
    <w:rsid w:val="00FB7F60"/>
    <w:rsid w:val="00FC01AC"/>
    <w:rsid w:val="00FC160E"/>
    <w:rsid w:val="00FC6772"/>
    <w:rsid w:val="00FC6F05"/>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F50"/>
    <w:rsid w:val="00FE32A8"/>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
    <w:name w:val="Podtitul"/>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
    <w:rsid w:val="008825C8"/>
    <w:rPr>
      <w:rFonts w:ascii="Arial" w:eastAsia="Times New Roman" w:hAnsi="Arial" w:cs="Arial"/>
      <w:b/>
      <w:sz w:val="24"/>
      <w:szCs w:val="24"/>
      <w:u w:val="single"/>
      <w:lang w:val="cs-CZ" w:eastAsia="ar-SA"/>
    </w:rPr>
  </w:style>
  <w:style w:type="paragraph" w:styleId="Nzev">
    <w:name w:val="Title"/>
    <w:basedOn w:val="Normln"/>
    <w:next w:val="Podtitul"/>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13"/>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14"/>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1">
    <w:name w:val="1"/>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8"/>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9"/>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0"/>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0"/>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0"/>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1"/>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UnresolvedMention">
    <w:name w:val="Unresolved Mention"/>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nadpis">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 w:type="character" w:customStyle="1" w:styleId="data">
    <w:name w:val="data"/>
    <w:basedOn w:val="Standardnpsmoodstavce"/>
    <w:rsid w:val="00E6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42364674">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872182141">
      <w:bodyDiv w:val="1"/>
      <w:marLeft w:val="0"/>
      <w:marRight w:val="0"/>
      <w:marTop w:val="0"/>
      <w:marBottom w:val="0"/>
      <w:divBdr>
        <w:top w:val="none" w:sz="0" w:space="0" w:color="auto"/>
        <w:left w:val="none" w:sz="0" w:space="0" w:color="auto"/>
        <w:bottom w:val="none" w:sz="0" w:space="0" w:color="auto"/>
        <w:right w:val="none" w:sz="0" w:space="0" w:color="auto"/>
      </w:divBdr>
      <w:divsChild>
        <w:div w:id="1366100137">
          <w:marLeft w:val="0"/>
          <w:marRight w:val="0"/>
          <w:marTop w:val="0"/>
          <w:marBottom w:val="0"/>
          <w:divBdr>
            <w:top w:val="none" w:sz="0" w:space="0" w:color="auto"/>
            <w:left w:val="none" w:sz="0" w:space="0" w:color="auto"/>
            <w:bottom w:val="none" w:sz="0" w:space="0" w:color="auto"/>
            <w:right w:val="none" w:sz="0" w:space="0" w:color="auto"/>
          </w:divBdr>
        </w:div>
        <w:div w:id="1226333043">
          <w:marLeft w:val="0"/>
          <w:marRight w:val="0"/>
          <w:marTop w:val="0"/>
          <w:marBottom w:val="0"/>
          <w:divBdr>
            <w:top w:val="none" w:sz="0" w:space="0" w:color="auto"/>
            <w:left w:val="none" w:sz="0" w:space="0" w:color="auto"/>
            <w:bottom w:val="none" w:sz="0" w:space="0" w:color="auto"/>
            <w:right w:val="none" w:sz="0" w:space="0" w:color="auto"/>
          </w:divBdr>
        </w:div>
      </w:divsChild>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1976909725">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AD4B6-DE68-468A-9BF8-E21C5FCE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3987</Words>
  <Characters>23526</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27459</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cp:lastModifiedBy>
  <cp:revision>2</cp:revision>
  <cp:lastPrinted>2022-06-24T06:10:00Z</cp:lastPrinted>
  <dcterms:created xsi:type="dcterms:W3CDTF">2025-09-19T14:55:00Z</dcterms:created>
  <dcterms:modified xsi:type="dcterms:W3CDTF">2025-09-19T14:55:00Z</dcterms:modified>
</cp:coreProperties>
</file>