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426" w:leader="none"/>
        </w:tabs>
        <w:spacing w:before="100" w:after="10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1.</w:t>
        <w:tab/>
      </w:r>
      <w:r>
        <w:rPr>
          <w:rFonts w:cs="Arial" w:ascii="Arial" w:hAnsi="Arial"/>
          <w:b/>
          <w:bCs/>
          <w:iCs/>
          <w:color w:val="000000"/>
          <w:sz w:val="22"/>
          <w:szCs w:val="22"/>
        </w:rPr>
        <w:t xml:space="preserve">Ing. Jakub Polenský, Ph.D. </w:t>
      </w:r>
    </w:p>
    <w:p>
      <w:pPr>
        <w:pStyle w:val="Normal"/>
        <w:tabs>
          <w:tab w:val="clear" w:pos="720"/>
          <w:tab w:val="left" w:pos="426" w:leader="none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ab/>
        <w:t>Sídlo:</w:t>
        <w:tab/>
        <w:tab/>
        <w:tab/>
        <w:tab/>
        <w:t>Za Škardou 327, 370 06 Srubec</w:t>
        <w:tab/>
        <w:tab/>
        <w:tab/>
        <w:tab/>
      </w:r>
    </w:p>
    <w:p>
      <w:pPr>
        <w:pStyle w:val="Normal"/>
        <w:tabs>
          <w:tab w:val="clear" w:pos="720"/>
          <w:tab w:val="left" w:pos="426" w:leader="none"/>
        </w:tabs>
        <w:jc w:val="both"/>
        <w:rPr/>
      </w:pPr>
      <w:r>
        <w:rPr>
          <w:rFonts w:cs="Arial" w:ascii="Arial" w:hAnsi="Arial"/>
          <w:iCs/>
          <w:sz w:val="22"/>
          <w:szCs w:val="22"/>
        </w:rPr>
        <w:tab/>
        <w:t>IČ:</w:t>
        <w:tab/>
        <w:tab/>
        <w:tab/>
        <w:tab/>
        <w:tab/>
        <w:t>19228295</w:t>
      </w:r>
    </w:p>
    <w:p>
      <w:pPr>
        <w:pStyle w:val="Normal"/>
        <w:tabs>
          <w:tab w:val="clear" w:pos="720"/>
          <w:tab w:val="left" w:pos="426" w:leader="none"/>
        </w:tabs>
        <w:jc w:val="both"/>
        <w:rPr/>
      </w:pPr>
      <w:r>
        <w:rPr>
          <w:rFonts w:cs="Arial" w:ascii="Arial" w:hAnsi="Arial"/>
          <w:iCs/>
          <w:sz w:val="22"/>
          <w:szCs w:val="22"/>
        </w:rPr>
        <w:tab/>
        <w:t>DIČ:</w:t>
        <w:tab/>
        <w:tab/>
        <w:tab/>
        <w:tab/>
        <w:t>CZ9004201327</w:t>
      </w:r>
    </w:p>
    <w:p>
      <w:pPr>
        <w:pStyle w:val="Normal"/>
        <w:tabs>
          <w:tab w:val="clear" w:pos="720"/>
          <w:tab w:val="left" w:pos="426" w:leader="none"/>
        </w:tabs>
        <w:jc w:val="both"/>
        <w:rPr/>
      </w:pPr>
      <w:r>
        <w:rPr>
          <w:rFonts w:cs="Arial" w:ascii="Arial" w:hAnsi="Arial"/>
          <w:iCs/>
          <w:sz w:val="22"/>
          <w:szCs w:val="22"/>
        </w:rPr>
        <w:tab/>
        <w:t>Bankovní spojení:</w:t>
        <w:tab/>
        <w:tab/>
        <w:t>Československá obchodní banka, a.s.</w:t>
      </w:r>
    </w:p>
    <w:p>
      <w:pPr>
        <w:pStyle w:val="Normal"/>
        <w:tabs>
          <w:tab w:val="clear" w:pos="720"/>
          <w:tab w:val="left" w:pos="426" w:leader="none"/>
        </w:tabs>
        <w:jc w:val="both"/>
        <w:rPr/>
      </w:pPr>
      <w:r>
        <w:rPr>
          <w:rFonts w:cs="Arial" w:ascii="Arial" w:hAnsi="Arial"/>
          <w:iCs/>
          <w:sz w:val="22"/>
          <w:szCs w:val="22"/>
        </w:rPr>
        <w:tab/>
        <w:tab/>
        <w:tab/>
        <w:tab/>
        <w:tab/>
        <w:tab/>
        <w:t>č. ú. 322781356/0300</w:t>
      </w:r>
    </w:p>
    <w:p>
      <w:pPr>
        <w:pStyle w:val="Normal"/>
        <w:tabs>
          <w:tab w:val="clear" w:pos="720"/>
          <w:tab w:val="left" w:pos="426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ab/>
        <w:t xml:space="preserve">Datová schránka: </w:t>
        <w:tab/>
        <w:tab/>
      </w:r>
      <w:r>
        <w:rPr>
          <w:rFonts w:cs="Arial" w:ascii="Arial" w:hAnsi="Arial"/>
          <w:color w:val="212529"/>
          <w:sz w:val="22"/>
          <w:szCs w:val="22"/>
          <w:shd w:fill="FFFFFF" w:val="clear"/>
        </w:rPr>
        <w:t>cja3qxa</w:t>
      </w:r>
      <w:r>
        <w:rPr>
          <w:rFonts w:cs="Arial" w:ascii="Arial" w:hAnsi="Arial"/>
          <w:iCs/>
          <w:sz w:val="22"/>
          <w:szCs w:val="22"/>
        </w:rPr>
        <w:t xml:space="preserve"> </w:t>
      </w:r>
      <w:bookmarkStart w:id="0" w:name="_GoBack"/>
      <w:bookmarkEnd w:id="0"/>
    </w:p>
    <w:p>
      <w:pPr>
        <w:pStyle w:val="Normal"/>
        <w:tabs>
          <w:tab w:val="clear" w:pos="720"/>
          <w:tab w:val="left" w:pos="426" w:leader="none"/>
        </w:tabs>
        <w:jc w:val="both"/>
        <w:rPr/>
      </w:pPr>
      <w:r>
        <w:rPr>
          <w:rFonts w:cs="Arial" w:ascii="Arial" w:hAnsi="Arial"/>
          <w:i/>
          <w:sz w:val="22"/>
          <w:szCs w:val="22"/>
        </w:rPr>
        <w:tab/>
        <w:t>(dále jen „prodávající“)</w:t>
      </w:r>
    </w:p>
    <w:p>
      <w:pPr>
        <w:pStyle w:val="Normal"/>
        <w:tabs>
          <w:tab w:val="clear" w:pos="720"/>
          <w:tab w:val="left" w:pos="426" w:leader="none"/>
        </w:tabs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tabs>
          <w:tab w:val="clear" w:pos="720"/>
          <w:tab w:val="left" w:pos="426" w:leader="none"/>
          <w:tab w:val="left" w:pos="85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</w:t>
      </w:r>
    </w:p>
    <w:p>
      <w:pPr>
        <w:pStyle w:val="Normal"/>
        <w:tabs>
          <w:tab w:val="clear" w:pos="720"/>
          <w:tab w:val="left" w:pos="426" w:leader="none"/>
          <w:tab w:val="left" w:pos="85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20"/>
          <w:tab w:val="left" w:pos="426" w:leader="none"/>
          <w:tab w:val="left" w:pos="85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</w:t>
        <w:tab/>
      </w:r>
      <w:r>
        <w:rPr>
          <w:rFonts w:cs="Arial" w:ascii="Arial" w:hAnsi="Arial"/>
          <w:b/>
          <w:sz w:val="22"/>
          <w:szCs w:val="22"/>
        </w:rPr>
        <w:t>Město Nové Město na Moravě</w:t>
      </w:r>
    </w:p>
    <w:p>
      <w:pPr>
        <w:pStyle w:val="Normal"/>
        <w:tabs>
          <w:tab w:val="clear" w:pos="720"/>
          <w:tab w:val="left" w:pos="2410" w:leader="none"/>
        </w:tabs>
        <w:ind w:start="2160" w:hanging="1985"/>
        <w:rPr/>
      </w:pPr>
      <w:r>
        <w:rPr/>
        <w:t xml:space="preserve">    </w:t>
      </w:r>
      <w:r>
        <w:rPr/>
        <w:t xml:space="preserve">Sídlo: </w:t>
        <w:tab/>
        <w:tab/>
        <w:tab/>
        <w:tab/>
        <w:t>Vratislavovo nám. 103, 592 31 Nové Město na Moravě</w:t>
        <w:tab/>
        <w:tab/>
      </w:r>
    </w:p>
    <w:p>
      <w:pPr>
        <w:pStyle w:val="Normal"/>
        <w:tabs>
          <w:tab w:val="clear" w:pos="720"/>
          <w:tab w:val="left" w:pos="2410" w:leader="none"/>
        </w:tabs>
        <w:ind w:start="2160" w:hanging="1985"/>
        <w:rPr/>
      </w:pPr>
      <w:r>
        <w:rPr/>
        <w:t xml:space="preserve">    </w:t>
      </w:r>
      <w:r>
        <w:rPr/>
        <w:t>Zastoupená:</w:t>
        <w:tab/>
        <w:tab/>
        <w:tab/>
        <w:tab/>
        <w:t xml:space="preserve">Michal Šmarda, starosta </w:t>
      </w:r>
    </w:p>
    <w:p>
      <w:pPr>
        <w:pStyle w:val="Normal"/>
        <w:tabs>
          <w:tab w:val="clear" w:pos="720"/>
          <w:tab w:val="left" w:pos="2410" w:leader="none"/>
        </w:tabs>
        <w:ind w:start="2160" w:hanging="1985"/>
        <w:rPr/>
      </w:pPr>
      <w:r>
        <w:rPr/>
        <w:t xml:space="preserve">    </w:t>
      </w:r>
      <w:r>
        <w:rPr/>
        <w:t>ID DS:</w:t>
        <w:tab/>
        <w:tab/>
        <w:tab/>
        <w:tab/>
      </w:r>
      <w:hyperlink r:id="rId2">
        <w:r>
          <w:rPr>
            <w:color w:val="000080"/>
            <w:u w:val="single"/>
          </w:rPr>
          <w:t>y67bvir</w:t>
        </w:r>
      </w:hyperlink>
      <w:r>
        <w:rPr/>
        <w:tab/>
      </w:r>
    </w:p>
    <w:p>
      <w:pPr>
        <w:pStyle w:val="Normal"/>
        <w:tabs>
          <w:tab w:val="clear" w:pos="720"/>
          <w:tab w:val="left" w:pos="2410" w:leader="none"/>
        </w:tabs>
        <w:ind w:start="2160" w:hanging="1985"/>
        <w:rPr/>
      </w:pPr>
      <w:r>
        <w:rPr/>
        <w:t xml:space="preserve">    </w:t>
      </w:r>
      <w:r>
        <w:rPr/>
        <w:t>IČO:</w:t>
        <w:tab/>
        <w:tab/>
        <w:tab/>
        <w:tab/>
        <w:t>00294900</w:t>
      </w:r>
    </w:p>
    <w:p>
      <w:pPr>
        <w:pStyle w:val="Normal"/>
        <w:tabs>
          <w:tab w:val="clear" w:pos="720"/>
          <w:tab w:val="left" w:pos="2410" w:leader="none"/>
        </w:tabs>
        <w:ind w:start="2160" w:hanging="1985"/>
        <w:rPr/>
      </w:pPr>
      <w:r>
        <w:rPr/>
        <w:t xml:space="preserve">    </w:t>
      </w:r>
      <w:r>
        <w:rPr/>
        <w:t>DIČ:</w:t>
        <w:tab/>
        <w:tab/>
        <w:tab/>
        <w:tab/>
        <w:t>CZ00294900</w:t>
        <w:tab/>
      </w:r>
    </w:p>
    <w:p>
      <w:pPr>
        <w:pStyle w:val="Normal"/>
        <w:tabs>
          <w:tab w:val="clear" w:pos="720"/>
          <w:tab w:val="left" w:pos="284" w:leader="none"/>
          <w:tab w:val="left" w:pos="426" w:leader="none"/>
          <w:tab w:val="left" w:pos="2410" w:leader="none"/>
        </w:tabs>
        <w:ind w:start="2160" w:hanging="1985"/>
        <w:rPr/>
      </w:pPr>
      <w:r>
        <w:rPr/>
        <w:t xml:space="preserve">    </w:t>
      </w:r>
      <w:r>
        <w:rPr/>
        <w:t>Bankovní spojení:</w:t>
        <w:tab/>
        <w:tab/>
        <w:tab/>
        <w:t>Komerční banka</w:t>
        <w:tab/>
      </w:r>
    </w:p>
    <w:p>
      <w:pPr>
        <w:pStyle w:val="Normal"/>
        <w:tabs>
          <w:tab w:val="clear" w:pos="720"/>
          <w:tab w:val="left" w:pos="2410" w:leader="none"/>
        </w:tabs>
        <w:ind w:start="2160" w:hanging="1985"/>
        <w:rPr/>
      </w:pPr>
      <w:r>
        <w:rPr/>
        <w:t xml:space="preserve">    </w:t>
      </w:r>
      <w:r>
        <w:rPr/>
        <w:t>Číslo účtu:</w:t>
        <w:tab/>
        <w:tab/>
        <w:tab/>
        <w:tab/>
        <w:t>19-1224751/0100</w:t>
        <w:tab/>
      </w:r>
    </w:p>
    <w:p>
      <w:pPr>
        <w:pStyle w:val="Normal"/>
        <w:tabs>
          <w:tab w:val="clear" w:pos="720"/>
          <w:tab w:val="left" w:pos="426" w:leader="none"/>
          <w:tab w:val="left" w:pos="851" w:leader="none"/>
        </w:tabs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(dále jen „kupující“)</w:t>
      </w:r>
    </w:p>
    <w:p>
      <w:pPr>
        <w:pStyle w:val="Normal"/>
        <w:spacing w:before="80" w:after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spacing w:before="80" w:after="0"/>
        <w:rPr>
          <w:rFonts w:ascii="Arial" w:hAnsi="Arial" w:eastAsia="Calibri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uzavírají níže uvedeného dne, měsíce a roku v souladu s  ust. § 2079 a násl.  ve spojení s ust. </w:t>
        <w:br/>
        <w:t>§ 2085 a násl. zákona č. 89/2012 Sb., občanský zákoník, ve znění platném a účinném ke dni uzavření této smlouvy (dále jen „občanský zákoník“) tuto :</w:t>
      </w:r>
    </w:p>
    <w:p>
      <w:pPr>
        <w:pStyle w:val="Normal"/>
        <w:tabs>
          <w:tab w:val="clear" w:pos="720"/>
          <w:tab w:val="left" w:pos="426" w:leader="none"/>
          <w:tab w:val="left" w:pos="851" w:leader="none"/>
        </w:tabs>
        <w:jc w:val="both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</w:r>
    </w:p>
    <w:p>
      <w:pPr>
        <w:pStyle w:val="Normal"/>
        <w:tabs>
          <w:tab w:val="clear" w:pos="720"/>
          <w:tab w:val="left" w:pos="426" w:leader="none"/>
          <w:tab w:val="left" w:pos="851" w:leader="none"/>
        </w:tabs>
        <w:jc w:val="both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</w:r>
    </w:p>
    <w:p>
      <w:pPr>
        <w:pStyle w:val="Normal"/>
        <w:tabs>
          <w:tab w:val="clear" w:pos="720"/>
          <w:tab w:val="left" w:pos="426" w:leader="none"/>
          <w:tab w:val="left" w:pos="851" w:leader="none"/>
        </w:tabs>
        <w:jc w:val="both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</w:r>
    </w:p>
    <w:p>
      <w:pPr>
        <w:pStyle w:val="Normal"/>
        <w:tabs>
          <w:tab w:val="clear" w:pos="720"/>
          <w:tab w:val="left" w:pos="426" w:leader="none"/>
          <w:tab w:val="left" w:pos="851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32"/>
          <w:szCs w:val="32"/>
        </w:rPr>
        <w:t>Kupní smlouvu</w:t>
      </w:r>
    </w:p>
    <w:p>
      <w:pPr>
        <w:pStyle w:val="Normal"/>
        <w:tabs>
          <w:tab w:val="clear" w:pos="720"/>
          <w:tab w:val="left" w:pos="426" w:leader="none"/>
          <w:tab w:val="left" w:pos="851" w:leader="none"/>
        </w:tabs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20"/>
          <w:tab w:val="left" w:pos="426" w:leader="none"/>
          <w:tab w:val="left" w:pos="851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I</w:t>
      </w:r>
    </w:p>
    <w:p>
      <w:pPr>
        <w:pStyle w:val="Normal"/>
        <w:tabs>
          <w:tab w:val="clear" w:pos="720"/>
          <w:tab w:val="left" w:pos="426" w:leader="none"/>
          <w:tab w:val="left" w:pos="851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Předmět smlouvy</w:t>
      </w:r>
    </w:p>
    <w:p>
      <w:pPr>
        <w:pStyle w:val="Normal"/>
        <w:tabs>
          <w:tab w:val="clear" w:pos="720"/>
          <w:tab w:val="left" w:pos="426" w:leader="none"/>
          <w:tab w:val="left" w:pos="851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2" w:leader="none"/>
          <w:tab w:val="left" w:pos="1277" w:leader="none"/>
        </w:tabs>
        <w:ind w:star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Prodávající se zavazuje kupujícímu dodat </w:t>
      </w:r>
      <w:bookmarkStart w:id="1" w:name="Text205"/>
      <w:bookmarkEnd w:id="1"/>
      <w:r>
        <w:rPr>
          <w:rFonts w:ascii="Arial" w:hAnsi="Arial"/>
          <w:sz w:val="22"/>
          <w:szCs w:val="22"/>
        </w:rPr>
        <w:t xml:space="preserve">Dron DJI Matrice 4T-Care Plus včetně příslušenství tak, jak je uvedeno v cenové nabídce č. 1102025 ze dne 14.08.2025, která je nedílnou součástí této kupní smlouvy  a tvoří její Přílohu č. 1 </w:t>
      </w:r>
      <w:r>
        <w:rPr>
          <w:rFonts w:eastAsia="Times New Roman" w:ascii="Arial" w:hAnsi="Arial"/>
          <w:i/>
          <w:iCs/>
          <w:color w:val="000000"/>
          <w:sz w:val="22"/>
          <w:szCs w:val="22"/>
          <w:lang w:eastAsia="cs-CZ"/>
        </w:rPr>
        <w:t>(dále jen „předmět koupě“)</w:t>
      </w:r>
      <w:r>
        <w:rPr>
          <w:rFonts w:ascii="Arial" w:hAnsi="Arial"/>
          <w:sz w:val="22"/>
          <w:szCs w:val="22"/>
        </w:rPr>
        <w:t>.</w:t>
        <w:tab/>
      </w:r>
    </w:p>
    <w:p>
      <w:pPr>
        <w:pStyle w:val="Normal"/>
        <w:ind w:start="720" w:hanging="0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Normal"/>
        <w:tabs>
          <w:tab w:val="clear" w:pos="720"/>
          <w:tab w:val="left" w:pos="852" w:leader="none"/>
          <w:tab w:val="left" w:pos="1277" w:leader="none"/>
        </w:tabs>
        <w:ind w:start="426" w:hanging="426"/>
        <w:jc w:val="both"/>
        <w:rPr>
          <w:rFonts w:eastAsia="Times New Roman"/>
          <w:color w:val="000000"/>
          <w:u w:val="single"/>
          <w:lang w:eastAsia="cs-CZ"/>
        </w:rPr>
      </w:pPr>
      <w:r>
        <w:rPr>
          <w:rFonts w:eastAsia="Times New Roman"/>
          <w:color w:val="000000"/>
          <w:u w:val="single"/>
          <w:lang w:eastAsia="cs-CZ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2" w:leader="none"/>
          <w:tab w:val="left" w:pos="1277" w:leader="none"/>
        </w:tabs>
        <w:ind w:star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Prodávající prodává touto smlouvou kupujícímu předmět koupě se vším příslušenstvím a součástmi, a se všemi právy a povinnostmi, za dohodnutou kupní cenu dle čl. II odst. 1 této smlouvy a kupující tento předmět koupě za dohodnutou kupní cenu kupuje a do svého výlučného vlastnictví přejímá.</w:t>
      </w:r>
    </w:p>
    <w:p>
      <w:pPr>
        <w:pStyle w:val="Normal"/>
        <w:tabs>
          <w:tab w:val="clear" w:pos="720"/>
          <w:tab w:val="left" w:pos="426" w:leader="none"/>
          <w:tab w:val="left" w:pos="85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20"/>
          <w:tab w:val="left" w:pos="426" w:leader="none"/>
          <w:tab w:val="left" w:pos="851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20"/>
          <w:tab w:val="left" w:pos="426" w:leader="none"/>
          <w:tab w:val="left" w:pos="851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II</w:t>
      </w:r>
    </w:p>
    <w:p>
      <w:pPr>
        <w:pStyle w:val="Normal"/>
        <w:tabs>
          <w:tab w:val="clear" w:pos="720"/>
          <w:tab w:val="left" w:pos="426" w:leader="none"/>
          <w:tab w:val="left" w:pos="851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Kupní cena</w:t>
      </w:r>
    </w:p>
    <w:p>
      <w:pPr>
        <w:pStyle w:val="Normal"/>
        <w:tabs>
          <w:tab w:val="clear" w:pos="720"/>
          <w:tab w:val="left" w:pos="426" w:leader="none"/>
          <w:tab w:val="left" w:pos="851" w:leader="none"/>
        </w:tabs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3" w:leader="none"/>
          <w:tab w:val="left" w:pos="1248" w:leader="none"/>
        </w:tabs>
        <w:ind w:start="397" w:hanging="397"/>
        <w:jc w:val="both"/>
        <w:rPr/>
      </w:pPr>
      <w:r>
        <w:rPr>
          <w:rFonts w:cs="Arial" w:ascii="Arial" w:hAnsi="Arial"/>
          <w:sz w:val="22"/>
          <w:szCs w:val="22"/>
        </w:rPr>
        <w:t xml:space="preserve">Kupní cena byla dohodou smluvních stran stanovena na 178.601 Kč (slovy: jednostosedmdesátosmtisícšestsetjednakorunčeských) včetně DPH. </w:t>
      </w:r>
    </w:p>
    <w:p>
      <w:pPr>
        <w:pStyle w:val="Normal"/>
        <w:tabs>
          <w:tab w:val="clear" w:pos="720"/>
          <w:tab w:val="left" w:pos="852" w:leader="none"/>
          <w:tab w:val="left" w:pos="1277" w:leader="none"/>
        </w:tabs>
        <w:ind w:star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52" w:leader="none"/>
          <w:tab w:val="left" w:pos="1277" w:leader="none"/>
        </w:tabs>
        <w:ind w:start="426" w:hanging="426"/>
        <w:jc w:val="both"/>
        <w:rPr/>
      </w:pPr>
      <w:r>
        <w:rPr>
          <w:rFonts w:cs="Arial" w:ascii="Arial" w:hAnsi="Arial"/>
          <w:sz w:val="22"/>
          <w:szCs w:val="22"/>
        </w:rPr>
        <w:t>Kupující zaplatí prodávajícímu dohodnutou kupní cenu dle čl. II odst. 1 této smlouvy formou bezhotovostního převodu na účet prodávajícího č.</w:t>
      </w:r>
      <w:r>
        <w:rPr>
          <w:rFonts w:cs="Arial" w:ascii="Arial" w:hAnsi="Arial"/>
          <w:iCs/>
          <w:sz w:val="22"/>
          <w:szCs w:val="22"/>
        </w:rPr>
        <w:t xml:space="preserve"> 322781356/0300,</w:t>
      </w:r>
      <w:r>
        <w:rPr>
          <w:rFonts w:cs="Arial" w:ascii="Arial" w:hAnsi="Arial"/>
          <w:sz w:val="22"/>
          <w:szCs w:val="22"/>
        </w:rPr>
        <w:t xml:space="preserve"> nejpozději do 14 dnů po dodání předmětu koupě včetně faktury. Zaplacením se pro účely této smlouvy rozumí odepsání příslušné částky z účtu kupujícího.</w:t>
      </w:r>
    </w:p>
    <w:p>
      <w:pPr>
        <w:pStyle w:val="ListParagraph"/>
        <w:tabs>
          <w:tab w:val="clear" w:pos="720"/>
          <w:tab w:val="left" w:pos="852" w:leader="none"/>
          <w:tab w:val="left" w:pos="1277" w:leader="none"/>
        </w:tabs>
        <w:ind w:star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52" w:leader="none"/>
          <w:tab w:val="left" w:pos="1277" w:leader="none"/>
        </w:tabs>
        <w:ind w:star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Pro případ prodlení kupujícího s úhradou kupní ceny nebo její části sjednávají smluvní strany smluvní pokutu ve výši 0,1% z dlužné částky za každý i započatý den prodlení s úhradou kupní ceny. Smluvní pokutu je kupující povinen zaplatit na účet prodávajícího uvedený v čl. II odst. 2 této smlouvy.</w:t>
      </w:r>
    </w:p>
    <w:p>
      <w:pPr>
        <w:pStyle w:val="Normal"/>
        <w:tabs>
          <w:tab w:val="clear" w:pos="720"/>
          <w:tab w:val="left" w:pos="426" w:leader="none"/>
          <w:tab w:val="left" w:pos="85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20"/>
          <w:tab w:val="left" w:pos="426" w:leader="none"/>
          <w:tab w:val="left" w:pos="85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20"/>
          <w:tab w:val="left" w:pos="426" w:leader="none"/>
          <w:tab w:val="left" w:pos="851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III</w:t>
      </w:r>
    </w:p>
    <w:p>
      <w:pPr>
        <w:pStyle w:val="Normal"/>
        <w:tabs>
          <w:tab w:val="clear" w:pos="720"/>
          <w:tab w:val="left" w:pos="426" w:leader="none"/>
          <w:tab w:val="left" w:pos="851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Stav předmětu koupě</w:t>
      </w:r>
    </w:p>
    <w:p>
      <w:pPr>
        <w:pStyle w:val="Normal"/>
        <w:tabs>
          <w:tab w:val="clear" w:pos="720"/>
          <w:tab w:val="left" w:pos="426" w:leader="none"/>
          <w:tab w:val="left" w:pos="851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tabs>
          <w:tab w:val="clear" w:pos="720"/>
          <w:tab w:val="left" w:pos="426" w:leader="none"/>
          <w:tab w:val="left" w:pos="851" w:leader="none"/>
        </w:tabs>
        <w:ind w:star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1.</w:t>
        <w:tab/>
        <w:t xml:space="preserve">Prodávající prohlašuje, že kupujícího seznámil se stavem předmětu koupě, že tento nemá </w:t>
        <w:tab/>
        <w:t>žádné faktické vady bránící v jeho užívání.</w:t>
      </w:r>
    </w:p>
    <w:p>
      <w:pPr>
        <w:pStyle w:val="Normal"/>
        <w:tabs>
          <w:tab w:val="clear" w:pos="720"/>
          <w:tab w:val="left" w:pos="852" w:leader="none"/>
          <w:tab w:val="left" w:pos="1277" w:leader="none"/>
        </w:tabs>
        <w:ind w:star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tabs>
          <w:tab w:val="clear" w:pos="720"/>
          <w:tab w:val="left" w:pos="426" w:leader="none"/>
          <w:tab w:val="left" w:pos="851" w:leader="none"/>
        </w:tabs>
        <w:ind w:star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</w:t>
        <w:tab/>
        <w:t xml:space="preserve">Prodávající prohlašuje, že na předmětu koupě neváznou žádné právní vady </w:t>
        <w:tab/>
        <w:t xml:space="preserve">omezující </w:t>
        <w:tab/>
        <w:t>vlastníka ve volné dispozici s předmětem koupě.</w:t>
      </w:r>
    </w:p>
    <w:p>
      <w:pPr>
        <w:pStyle w:val="Normal"/>
        <w:tabs>
          <w:tab w:val="clear" w:pos="720"/>
          <w:tab w:val="left" w:pos="852" w:leader="none"/>
          <w:tab w:val="left" w:pos="1277" w:leader="none"/>
        </w:tabs>
        <w:ind w:star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tabs>
          <w:tab w:val="clear" w:pos="720"/>
          <w:tab w:val="left" w:pos="426" w:leader="none"/>
          <w:tab w:val="left" w:pos="851" w:leader="none"/>
        </w:tabs>
        <w:ind w:star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</w:t>
        <w:tab/>
        <w:t xml:space="preserve">Kupující prohlašuje, že je mu stav předmětu koupě znám, že si předmět koupě důkladně </w:t>
        <w:tab/>
        <w:t>prohlédl a že jej ve stavu ke dni podpisu této smlouvy do svého vlastnictví přijímá.</w:t>
      </w:r>
    </w:p>
    <w:p>
      <w:pPr>
        <w:pStyle w:val="Normal"/>
        <w:tabs>
          <w:tab w:val="clear" w:pos="720"/>
          <w:tab w:val="left" w:pos="426" w:leader="none"/>
          <w:tab w:val="left" w:pos="85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20"/>
          <w:tab w:val="left" w:pos="426" w:leader="none"/>
          <w:tab w:val="left" w:pos="85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20"/>
          <w:tab w:val="left" w:pos="426" w:leader="none"/>
          <w:tab w:val="left" w:pos="851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IV</w:t>
      </w:r>
    </w:p>
    <w:p>
      <w:pPr>
        <w:pStyle w:val="Normal"/>
        <w:tabs>
          <w:tab w:val="clear" w:pos="720"/>
          <w:tab w:val="left" w:pos="426" w:leader="none"/>
          <w:tab w:val="left" w:pos="851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Předání předmětu koupě, přechod vlastnického práva</w:t>
      </w:r>
    </w:p>
    <w:p>
      <w:pPr>
        <w:pStyle w:val="Normal"/>
        <w:tabs>
          <w:tab w:val="clear" w:pos="720"/>
          <w:tab w:val="left" w:pos="426" w:leader="none"/>
          <w:tab w:val="left" w:pos="851" w:leader="none"/>
        </w:tabs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52" w:leader="none"/>
          <w:tab w:val="left" w:pos="1277" w:leader="none"/>
        </w:tabs>
        <w:ind w:star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Prodávající je povinen předat kupujícímu předmět koupě do</w:t>
      </w:r>
      <w:r>
        <w:rPr>
          <w:rFonts w:cs="Arial" w:ascii="Arial" w:hAnsi="Arial"/>
          <w:bCs/>
          <w:sz w:val="22"/>
          <w:szCs w:val="22"/>
        </w:rPr>
        <w:t xml:space="preserve"> 30 dnů od nabytí účinnosti této smlouvy. </w:t>
      </w:r>
    </w:p>
    <w:p>
      <w:pPr>
        <w:pStyle w:val="ListParagraph"/>
        <w:tabs>
          <w:tab w:val="clear" w:pos="720"/>
          <w:tab w:val="left" w:pos="852" w:leader="none"/>
          <w:tab w:val="left" w:pos="1277" w:leader="none"/>
        </w:tabs>
        <w:ind w:star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52" w:leader="none"/>
          <w:tab w:val="left" w:pos="1277" w:leader="none"/>
        </w:tabs>
        <w:ind w:star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Nebezpečí vzniku škod na předmětu koupě, jakož i právo předmět koupě užívat, přechází na kupujícího převzetím předmětu koupě.</w:t>
      </w:r>
    </w:p>
    <w:p>
      <w:pPr>
        <w:pStyle w:val="Normal"/>
        <w:tabs>
          <w:tab w:val="clear" w:pos="720"/>
          <w:tab w:val="left" w:pos="852" w:leader="none"/>
          <w:tab w:val="left" w:pos="1277" w:leader="none"/>
        </w:tabs>
        <w:ind w:star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52" w:leader="none"/>
          <w:tab w:val="left" w:pos="1277" w:leader="none"/>
        </w:tabs>
        <w:ind w:star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Prodávající si v souladu s ust. § 2132 a násl. občanského zákoníku vyhrazuje k předmětu koupě vlastnické právo. Vlastnické právo k předmětu koupě přechází na kupujícího předáním a převzetím předmětu koupě.</w:t>
      </w:r>
    </w:p>
    <w:p>
      <w:pPr>
        <w:pStyle w:val="Normal"/>
        <w:tabs>
          <w:tab w:val="clear" w:pos="720"/>
          <w:tab w:val="left" w:pos="426" w:leader="none"/>
          <w:tab w:val="left" w:pos="85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20"/>
          <w:tab w:val="left" w:pos="426" w:leader="none"/>
          <w:tab w:val="left" w:pos="85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20"/>
          <w:tab w:val="left" w:pos="426" w:leader="none"/>
          <w:tab w:val="left" w:pos="85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20"/>
          <w:tab w:val="left" w:pos="426" w:leader="none"/>
          <w:tab w:val="left" w:pos="851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V</w:t>
      </w:r>
    </w:p>
    <w:p>
      <w:pPr>
        <w:pStyle w:val="Normal"/>
        <w:tabs>
          <w:tab w:val="clear" w:pos="720"/>
          <w:tab w:val="left" w:pos="426" w:leader="none"/>
          <w:tab w:val="left" w:pos="851" w:leader="none"/>
        </w:tabs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Závěrečná ustanovení</w:t>
      </w:r>
    </w:p>
    <w:p>
      <w:pPr>
        <w:pStyle w:val="Normal"/>
        <w:tabs>
          <w:tab w:val="clear" w:pos="720"/>
          <w:tab w:val="left" w:pos="852" w:leader="none"/>
          <w:tab w:val="left" w:pos="1277" w:leader="none"/>
        </w:tabs>
        <w:ind w:star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tabs>
          <w:tab w:val="clear" w:pos="720"/>
          <w:tab w:val="left" w:pos="5617" w:leader="none"/>
        </w:tabs>
        <w:ind w:start="397" w:hanging="39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1. </w:t>
        <w:tab/>
        <w:t>Tato smlouva byla uzavřená v souladu s usnesením Rady města Nové Město na Moravě přijatým na 10. řádné schůzi konané dne 15.5.2023 pod bodem č. 31/10/RM/2023.</w:t>
      </w:r>
    </w:p>
    <w:p>
      <w:pPr>
        <w:pStyle w:val="Normal"/>
        <w:widowControl w:val="false"/>
        <w:tabs>
          <w:tab w:val="clear" w:pos="720"/>
          <w:tab w:val="left" w:pos="5617" w:leader="none"/>
        </w:tabs>
        <w:spacing w:before="0" w:after="0"/>
        <w:ind w:start="397" w:hanging="39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clear" w:pos="720"/>
          <w:tab w:val="left" w:pos="5617" w:leader="none"/>
        </w:tabs>
        <w:spacing w:before="0" w:after="0"/>
        <w:ind w:start="397" w:hanging="39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2.</w:t>
        <w:tab/>
        <w:t>Prodávající podpisem této smlouvy souhlasí s jejím uveřejněním v registru smluv dle zákona č. 340/2015 Sb., o zvláštních podmínkách účinnosti některých smluv, uveřejňování těchto smluv a o registru smluv ("zákon o registru smluv").</w:t>
      </w:r>
    </w:p>
    <w:p>
      <w:pPr>
        <w:pStyle w:val="Normal"/>
        <w:spacing w:before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before="0" w:after="0"/>
        <w:ind w:start="397" w:hanging="397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3.</w:t>
        <w:tab/>
        <w:t>Smluvní strany se dohodly, že stranou povinnou k uveřejnění této smlouvy v centrálním registru smluv  podle zákona č. 340/2015 Sb., o zvláštních podmínkách účinnosti některých smluv, uveřejňování těchto smluv a o registru smluv ("zákon o registru smluv") je město Nové Město na Moravě, které je povinno tuto smlouvu bez zbytečného odkladu, nejpozději však do 30 dnů od uzavření smlouvy odeslat k uveřejnění v registru smluv.</w:t>
      </w:r>
    </w:p>
    <w:p>
      <w:pPr>
        <w:pStyle w:val="Normal"/>
        <w:widowControl w:val="false"/>
        <w:tabs>
          <w:tab w:val="clear" w:pos="720"/>
          <w:tab w:val="left" w:pos="5220" w:leader="none"/>
        </w:tabs>
        <w:spacing w:before="0" w:after="0"/>
        <w:jc w:val="both"/>
        <w:rPr/>
      </w:pPr>
      <w:r>
        <w:rPr/>
      </w:r>
    </w:p>
    <w:p>
      <w:pPr>
        <w:pStyle w:val="Normal"/>
        <w:widowControl w:val="false"/>
        <w:tabs>
          <w:tab w:val="clear" w:pos="720"/>
          <w:tab w:val="left" w:pos="5617" w:leader="none"/>
        </w:tabs>
        <w:spacing w:before="0" w:after="0"/>
        <w:ind w:start="397" w:hanging="39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4.</w:t>
        <w:tab/>
        <w:t>Smluvní strany shodně prohlašují, že žádné ustanovení v této smlouvě nemá charakter obchodního tajemství, jež by požívalo zvláštní ochrany.</w:t>
      </w:r>
    </w:p>
    <w:p>
      <w:pPr>
        <w:pStyle w:val="Normal"/>
        <w:tabs>
          <w:tab w:val="clear" w:pos="720"/>
          <w:tab w:val="left" w:pos="852" w:leader="none"/>
          <w:tab w:val="left" w:pos="1277" w:leader="none"/>
        </w:tabs>
        <w:spacing w:before="0" w:after="0"/>
        <w:ind w:star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tabs>
          <w:tab w:val="clear" w:pos="720"/>
          <w:tab w:val="left" w:pos="852" w:leader="none"/>
          <w:tab w:val="left" w:pos="1277" w:leader="none"/>
        </w:tabs>
        <w:ind w:star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5.</w:t>
        <w:tab/>
        <w:t>Tuto smlouvu lze měnit a doplňovat pouze formou písemných, vzestupně číslovaných dodatků podepsaných oběma smluvními stranami.</w:t>
      </w:r>
    </w:p>
    <w:p>
      <w:pPr>
        <w:pStyle w:val="Normal"/>
        <w:tabs>
          <w:tab w:val="clear" w:pos="720"/>
          <w:tab w:val="left" w:pos="852" w:leader="none"/>
          <w:tab w:val="left" w:pos="1277" w:leader="none"/>
        </w:tabs>
        <w:spacing w:before="0" w:after="0"/>
        <w:ind w:star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tabs>
          <w:tab w:val="clear" w:pos="720"/>
          <w:tab w:val="left" w:pos="852" w:leader="none"/>
          <w:tab w:val="left" w:pos="1277" w:leader="none"/>
        </w:tabs>
        <w:ind w:star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6.</w:t>
        <w:tab/>
        <w:t xml:space="preserve">Vztahy smluvních stran touto smlouvou neupravené se řídí příslušnými ustanoveními občanského zákoníku. </w:t>
      </w:r>
    </w:p>
    <w:p>
      <w:pPr>
        <w:pStyle w:val="ListParagraph"/>
        <w:tabs>
          <w:tab w:val="clear" w:pos="720"/>
          <w:tab w:val="left" w:pos="1206" w:leader="none"/>
          <w:tab w:val="left" w:pos="1631" w:leader="none"/>
        </w:tabs>
        <w:ind w:start="78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tabs>
          <w:tab w:val="clear" w:pos="720"/>
          <w:tab w:val="left" w:pos="852" w:leader="none"/>
          <w:tab w:val="left" w:pos="1277" w:leader="none"/>
        </w:tabs>
        <w:ind w:star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7.</w:t>
        <w:tab/>
        <w:t>Kupujícímu svědčí zákonné zmocnění (zák. č. 89/2012 Sb., občanský zákoník, zák. č. 128/2000 Sb., o obcích) ke shromažďování, nakládání a zpracovávání osobních údajů v souvislosti s uzavřením této smlouvy.</w:t>
      </w:r>
    </w:p>
    <w:p>
      <w:pPr>
        <w:pStyle w:val="ListParagraph"/>
        <w:tabs>
          <w:tab w:val="clear" w:pos="720"/>
          <w:tab w:val="left" w:pos="852" w:leader="none"/>
          <w:tab w:val="left" w:pos="1277" w:leader="none"/>
        </w:tabs>
        <w:ind w:star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tabs>
          <w:tab w:val="clear" w:pos="720"/>
          <w:tab w:val="left" w:pos="852" w:leader="none"/>
          <w:tab w:val="left" w:pos="1277" w:leader="none"/>
        </w:tabs>
        <w:ind w:start="426" w:hanging="426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8.</w:t>
        <w:tab/>
        <w:t>Tato kupní smlouva byla sepsána ve dvou vyhotoveních s platností originálu a každá  strana obdrží jedno vyhotovení.</w:t>
      </w:r>
    </w:p>
    <w:p>
      <w:pPr>
        <w:pStyle w:val="Normal"/>
        <w:tabs>
          <w:tab w:val="clear" w:pos="720"/>
          <w:tab w:val="left" w:pos="852" w:leader="none"/>
          <w:tab w:val="left" w:pos="1277" w:leader="none"/>
        </w:tabs>
        <w:spacing w:before="0" w:after="0"/>
        <w:ind w:star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tabs>
          <w:tab w:val="clear" w:pos="720"/>
          <w:tab w:val="left" w:pos="852" w:leader="none"/>
          <w:tab w:val="left" w:pos="1277" w:leader="none"/>
        </w:tabs>
        <w:ind w:star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9.</w:t>
        <w:tab/>
        <w:t>Smluvní strany prohlašují, že si tuto smlouvu přečetly, že tato byla sepsána na základě jejich pravé a svobodné vůle, nikoli v tísni ani za nápadně nevýhodných podmínek, a na důkaz toho připojují své podpisy.</w:t>
      </w:r>
    </w:p>
    <w:p>
      <w:pPr>
        <w:pStyle w:val="ListParagraph"/>
        <w:tabs>
          <w:tab w:val="clear" w:pos="720"/>
          <w:tab w:val="left" w:pos="1206" w:leader="none"/>
          <w:tab w:val="left" w:pos="1631" w:leader="none"/>
        </w:tabs>
        <w:ind w:start="78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tabs>
          <w:tab w:val="clear" w:pos="720"/>
          <w:tab w:val="left" w:pos="852" w:leader="none"/>
          <w:tab w:val="left" w:pos="1277" w:leader="none"/>
        </w:tabs>
        <w:ind w:star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10.</w:t>
        <w:tab/>
        <w:t>Tato smlouva nabývá platnosti dnem podpisu oběma smluvními stranami a účinnosti dnem jejího uveřejnění v Centrálním registru smluv.</w:t>
      </w:r>
    </w:p>
    <w:p>
      <w:pPr>
        <w:pStyle w:val="ListParagraph"/>
        <w:tabs>
          <w:tab w:val="clear" w:pos="720"/>
          <w:tab w:val="left" w:pos="852" w:leader="none"/>
          <w:tab w:val="left" w:pos="1277" w:leader="none"/>
        </w:tabs>
        <w:ind w:star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tabs>
          <w:tab w:val="clear" w:pos="720"/>
          <w:tab w:val="left" w:pos="852" w:leader="none"/>
          <w:tab w:val="left" w:pos="1277" w:leader="none"/>
        </w:tabs>
        <w:ind w:star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11.  Příloha:</w:t>
      </w:r>
    </w:p>
    <w:p>
      <w:pPr>
        <w:pStyle w:val="ListParagraph"/>
        <w:tabs>
          <w:tab w:val="clear" w:pos="720"/>
          <w:tab w:val="left" w:pos="852" w:leader="none"/>
          <w:tab w:val="left" w:pos="1277" w:leader="none"/>
        </w:tabs>
        <w:ind w:star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- cenová nabídka č. 1102025 ze dne 14.08.2025 </w:t>
      </w:r>
    </w:p>
    <w:p>
      <w:pPr>
        <w:pStyle w:val="Normal"/>
        <w:tabs>
          <w:tab w:val="clear" w:pos="720"/>
          <w:tab w:val="left" w:pos="426" w:leader="none"/>
          <w:tab w:val="left" w:pos="85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20"/>
          <w:tab w:val="left" w:pos="426" w:leader="none"/>
          <w:tab w:val="left" w:pos="851" w:leader="none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Ve Srubci dne </w:t>
        <w:tab/>
        <w:t xml:space="preserve">V  Novém Městě na Moravě dne </w:t>
      </w:r>
    </w:p>
    <w:p>
      <w:pPr>
        <w:pStyle w:val="Normal"/>
        <w:tabs>
          <w:tab w:val="clear" w:pos="720"/>
          <w:tab w:val="left" w:pos="426" w:leader="none"/>
          <w:tab w:val="left" w:pos="851" w:leader="none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426" w:leader="none"/>
          <w:tab w:val="left" w:pos="851" w:leader="none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  <w:t>Prodávající</w:t>
      </w:r>
      <w:r>
        <w:rPr>
          <w:rFonts w:cs="Arial" w:ascii="Arial" w:hAnsi="Arial"/>
          <w:color w:val="000000"/>
          <w:sz w:val="22"/>
          <w:szCs w:val="22"/>
        </w:rPr>
        <w:t xml:space="preserve">: </w:t>
        <w:tab/>
        <w:t>Kupující:</w:t>
      </w:r>
    </w:p>
    <w:p>
      <w:pPr>
        <w:pStyle w:val="Normal"/>
        <w:tabs>
          <w:tab w:val="clear" w:pos="720"/>
          <w:tab w:val="left" w:pos="426" w:leader="none"/>
          <w:tab w:val="left" w:pos="851" w:leader="none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426" w:leader="none"/>
          <w:tab w:val="left" w:pos="851" w:leader="none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426" w:leader="none"/>
          <w:tab w:val="left" w:pos="851" w:leader="none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426" w:leader="none"/>
          <w:tab w:val="left" w:pos="851" w:leader="none"/>
          <w:tab w:val="left" w:pos="5103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  <w:tab/>
        <w:tab/>
      </w:r>
    </w:p>
    <w:p>
      <w:pPr>
        <w:pStyle w:val="Normal"/>
        <w:tabs>
          <w:tab w:val="clear" w:pos="720"/>
          <w:tab w:val="center" w:pos="1701" w:leader="none"/>
          <w:tab w:val="center" w:pos="680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iCs/>
          <w:color w:val="000000"/>
          <w:sz w:val="22"/>
          <w:szCs w:val="22"/>
        </w:rPr>
        <w:t>Ing. Jakub Polenský, Ph.D.</w:t>
      </w:r>
      <w:r>
        <w:rPr>
          <w:rFonts w:cs="Arial" w:ascii="Arial" w:hAnsi="Arial"/>
          <w:sz w:val="22"/>
          <w:szCs w:val="22"/>
        </w:rPr>
        <w:tab/>
        <w:t xml:space="preserve">            Michal Šmarda 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</w:t>
      </w:r>
      <w:r>
        <w:rPr>
          <w:rFonts w:cs="Arial" w:ascii="Arial" w:hAnsi="Arial"/>
          <w:sz w:val="22"/>
          <w:szCs w:val="22"/>
        </w:rPr>
        <w:tab/>
        <w:tab/>
        <w:tab/>
        <w:tab/>
        <w:t xml:space="preserve">       </w:t>
        <w:tab/>
        <w:tab/>
        <w:tab/>
        <w:t xml:space="preserve">    starosta </w:t>
      </w:r>
    </w:p>
    <w:p>
      <w:pPr>
        <w:pStyle w:val="Normal"/>
        <w:rPr>
          <w:rFonts w:ascii="GDPFNTCI-GdPictureOCRFont" w:hAnsi="GDPFNTCI-GdPictureOCRFont" w:cs="Arial"/>
          <w:sz w:val="14"/>
          <w:szCs w:val="22"/>
        </w:rPr>
      </w:pPr>
      <w:r>
        <w:rPr>
          <w:rFonts w:cs="Arial" w:ascii="GDPFNTCI-GdPictureOCRFont" w:hAnsi="GDPFNTCI-GdPictureOCRFont"/>
          <w:sz w:val="14"/>
          <w:szCs w:val="22"/>
        </w:rPr>
      </w:r>
    </w:p>
    <w:p>
      <w:pPr>
        <w:pStyle w:val="Normal"/>
        <w:spacing w:before="100" w:after="100"/>
        <w:rPr>
          <w:rFonts w:ascii="GDPFNTCI-GdPictureOCRFont" w:hAnsi="GDPFNTCI-GdPictureOCRFont" w:cs="Arial"/>
          <w:sz w:val="14"/>
          <w:szCs w:val="22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651240"/>
            <wp:effectExtent l="0" t="0" r="0" b="0"/>
            <wp:wrapSquare wrapText="largest"/>
            <wp:docPr id="1" name="Obrázek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Courier New">
    <w:charset w:val="ee" w:characterSet="windows-1250"/>
    <w:family w:val="roman"/>
    <w:pitch w:val="variable"/>
  </w:font>
  <w:font w:name="Segoe UI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GDPFNTCI-GdPictureOCRFont"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80" w:hanging="420"/>
      </w:pPr>
      <w:rPr>
        <w:sz w:val="22"/>
        <w:b w:val="false"/>
        <w:szCs w:val="22"/>
        <w:rFonts w:ascii="Arial" w:hAnsi="Arial" w:cs="Arial"/>
        <w:color w:val="000000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0"/>
        </w:tabs>
        <w:ind w:start="780" w:hanging="420"/>
      </w:pPr>
      <w:rPr>
        <w:sz w:val="22"/>
        <w:szCs w:val="22"/>
        <w:rFonts w:ascii="Arial" w:hAnsi="Arial" w:cs="Arial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trackRevision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100" w:after="100"/>
      <w:jc w:val="start"/>
    </w:pPr>
    <w:rPr>
      <w:rFonts w:ascii="Times New Roman" w:hAnsi="Times New Roman" w:eastAsia="Arial" w:cs="Courier New"/>
      <w:color w:val="auto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/>
      <w:sz w:val="20"/>
    </w:rPr>
  </w:style>
  <w:style w:type="character" w:styleId="Keyboard" w:customStyle="1">
    <w:name w:val="Keyboard"/>
    <w:qFormat/>
    <w:rPr>
      <w:rFonts w:ascii="Courier New" w:hAnsi="Courier New"/>
      <w:b/>
      <w:sz w:val="20"/>
    </w:rPr>
  </w:style>
  <w:style w:type="character" w:styleId="Sample" w:customStyle="1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 w:customStyle="1">
    <w:name w:val="Typewriter"/>
    <w:qFormat/>
    <w:rPr>
      <w:rFonts w:ascii="Courier New" w:hAnsi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Hypertextovodkaz1" w:customStyle="1">
    <w:name w:val="Hypertextový odkaz1"/>
    <w:qFormat/>
    <w:rsid w:val="00034315"/>
    <w:rPr>
      <w:color w:val="000080"/>
      <w:u w:val="single"/>
    </w:rPr>
  </w:style>
  <w:style w:type="character" w:styleId="Linenumber">
    <w:name w:val="line number"/>
    <w:qFormat/>
    <w:rPr/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Pr>
      <w:rFonts w:ascii="Times New Roman" w:hAnsi="Times New Roman" w:eastAsia="Arial" w:cs="Mangal"/>
      <w:sz w:val="20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d17932"/>
    <w:rPr>
      <w:rFonts w:ascii="Segoe UI" w:hAnsi="Segoe UI" w:eastAsia="Arial" w:cs="Mangal"/>
      <w:sz w:val="18"/>
      <w:szCs w:val="16"/>
    </w:rPr>
  </w:style>
  <w:style w:type="character" w:styleId="Internetovodkaz" w:customStyle="1">
    <w:name w:val="Internetový odkaz"/>
    <w:rPr>
      <w:color w:val="000080"/>
      <w:u w:val="single"/>
    </w:rPr>
  </w:style>
  <w:style w:type="character" w:styleId="Slovndk" w:customStyle="1">
    <w:name w:val="Číslování řádků"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qFormat/>
    <w:pPr>
      <w:spacing w:before="0" w:after="0"/>
      <w:ind w:start="720" w:hanging="0"/>
      <w:contextualSpacing/>
    </w:pPr>
    <w:rPr/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start="360" w:hanging="0"/>
    </w:pPr>
    <w:rPr/>
  </w:style>
  <w:style w:type="paragraph" w:styleId="H1" w:customStyle="1">
    <w:name w:val="H1"/>
    <w:basedOn w:val="Normal"/>
    <w:qFormat/>
    <w:pPr>
      <w:keepNext w:val="true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ind w:start="360" w:end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cs-CZ" w:eastAsia="zh-CN" w:bidi="hi-IN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cs-CZ" w:eastAsia="zh-CN" w:bidi="hi-IN"/>
    </w:rPr>
  </w:style>
  <w:style w:type="paragraph" w:styleId="Normlntabulka1" w:customStyle="1">
    <w:name w:val="Normální tabulka1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Western" w:customStyle="1">
    <w:name w:val="western"/>
    <w:basedOn w:val="Normal"/>
    <w:qFormat/>
    <w:pPr>
      <w:spacing w:lineRule="auto" w:line="276" w:beforeAutospacing="1" w:after="142"/>
    </w:pPr>
    <w:rPr>
      <w:color w:val="000000"/>
      <w:lang w:eastAsia="cs-CZ"/>
    </w:rPr>
  </w:style>
  <w:style w:type="paragraph" w:styleId="Koment" w:customStyle="1">
    <w:name w:val="Komentář"/>
    <w:basedOn w:val="Normal"/>
    <w:qFormat/>
    <w:pPr>
      <w:spacing w:before="56" w:after="0"/>
      <w:ind w:start="57" w:end="57" w:hanging="0"/>
    </w:pPr>
    <w:rPr>
      <w:sz w:val="20"/>
      <w:szCs w:val="20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pPr/>
    <w:rPr>
      <w:rFonts w:cs="Mangal"/>
      <w:sz w:val="20"/>
      <w:szCs w:val="18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d17932"/>
    <w:pPr>
      <w:spacing w:before="0" w:after="0"/>
    </w:pPr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Bezseznamu1" w:customStyle="1">
    <w:name w:val="Bez seznamu1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jstrik-firem.kurzy.cz/00294900/mesto-nove-mesto-na-morave/datove-schranky/" TargetMode="External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LibreOffice/7.1.0.3$Windows_X86_64 LibreOffice_project/f6099ecf3d29644b5008cc8f48f42f4a40986e4c</Application>
  <AppVersion>15.0000</AppVersion>
  <Pages>4</Pages>
  <Words>782</Words>
  <Characters>4341</Characters>
  <CharactersWithSpaces>5235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2025-03-28T10:10:00Z</dcterms:created>
  <dc:creator>Kos Petr</dc:creator>
  <dc:description/>
  <dc:language>cs-CZ</dc:language>
  <cp:lastModifiedBy/>
  <cp:lastPrinted>2025-03-31T10:58:00Z</cp:lastPrinted>
  <dcterms:modified xsi:type="dcterms:W3CDTF">2025-09-11T11:03:10Z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</Properties>
</file>