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F46" w:rsidRDefault="0082229F">
      <w:pPr>
        <w:spacing w:after="0"/>
        <w:ind w:left="50" w:firstLine="0"/>
        <w:jc w:val="center"/>
      </w:pPr>
      <w:r>
        <w:rPr>
          <w:sz w:val="46"/>
        </w:rPr>
        <w:t>DODATEK Č. 2</w:t>
      </w:r>
    </w:p>
    <w:p w:rsidR="00390F46" w:rsidRDefault="0082229F">
      <w:pPr>
        <w:spacing w:after="0"/>
        <w:ind w:left="29" w:firstLine="0"/>
        <w:jc w:val="center"/>
      </w:pPr>
      <w:r>
        <w:rPr>
          <w:sz w:val="44"/>
        </w:rPr>
        <w:t>KE SMLOUVE O DODÁVCE SOFTWAROVÝCH</w:t>
      </w:r>
    </w:p>
    <w:p w:rsidR="00390F46" w:rsidRDefault="0082229F">
      <w:pPr>
        <w:pStyle w:val="Nadpis1"/>
      </w:pPr>
      <w:r>
        <w:t>PRODUKTŮ A POSKYTOVÁNÍ SERVISNÍCH SLUŽEB</w:t>
      </w:r>
    </w:p>
    <w:p w:rsidR="00390F46" w:rsidRDefault="0082229F">
      <w:pPr>
        <w:spacing w:after="171"/>
        <w:ind w:left="50" w:firstLine="0"/>
        <w:jc w:val="center"/>
      </w:pPr>
      <w:r>
        <w:rPr>
          <w:sz w:val="24"/>
        </w:rPr>
        <w:t>č. 00253901/000/2019</w:t>
      </w:r>
    </w:p>
    <w:p w:rsidR="00390F46" w:rsidRDefault="0082229F">
      <w:pPr>
        <w:pStyle w:val="Nadpis2"/>
      </w:pPr>
      <w:r>
        <w:t>(„Dodatek”)</w:t>
      </w:r>
    </w:p>
    <w:tbl>
      <w:tblPr>
        <w:tblStyle w:val="TableGrid"/>
        <w:tblW w:w="9220" w:type="dxa"/>
        <w:tblInd w:w="72" w:type="dxa"/>
        <w:tblCellMar>
          <w:top w:w="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95"/>
        <w:gridCol w:w="6525"/>
      </w:tblGrid>
      <w:tr w:rsidR="00390F46">
        <w:trPr>
          <w:trHeight w:val="258"/>
        </w:trPr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:rsidR="00390F46" w:rsidRDefault="0082229F">
            <w:pPr>
              <w:spacing w:after="0"/>
              <w:ind w:left="115" w:firstLine="0"/>
              <w:jc w:val="left"/>
            </w:pPr>
            <w:r>
              <w:t>Objednatel:</w:t>
            </w: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</w:tcPr>
          <w:p w:rsidR="00390F46" w:rsidRDefault="0082229F">
            <w:pPr>
              <w:spacing w:after="0"/>
              <w:ind w:left="50" w:firstLine="0"/>
              <w:jc w:val="left"/>
            </w:pPr>
            <w:r>
              <w:rPr>
                <w:sz w:val="22"/>
              </w:rPr>
              <w:t>Město Aš</w:t>
            </w:r>
          </w:p>
        </w:tc>
      </w:tr>
      <w:tr w:rsidR="00390F46">
        <w:trPr>
          <w:trHeight w:val="328"/>
        </w:trPr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:rsidR="00390F46" w:rsidRDefault="0082229F">
            <w:pPr>
              <w:spacing w:after="0"/>
              <w:ind w:left="115" w:firstLine="0"/>
              <w:jc w:val="left"/>
            </w:pPr>
            <w:r>
              <w:t>Sídlo:</w:t>
            </w: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</w:tcPr>
          <w:p w:rsidR="00390F46" w:rsidRDefault="0082229F">
            <w:pPr>
              <w:spacing w:after="0"/>
              <w:ind w:left="43" w:firstLine="0"/>
              <w:jc w:val="left"/>
            </w:pPr>
            <w:r>
              <w:t>Kamenná 473/52, 35201 Aš</w:t>
            </w:r>
          </w:p>
        </w:tc>
      </w:tr>
      <w:tr w:rsidR="00390F46">
        <w:trPr>
          <w:trHeight w:val="322"/>
        </w:trPr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:rsidR="00390F46" w:rsidRDefault="0082229F">
            <w:pPr>
              <w:spacing w:after="0"/>
              <w:ind w:left="115" w:firstLine="0"/>
              <w:jc w:val="left"/>
            </w:pPr>
            <w:r>
              <w:t>Kontaktní e-mailová adresa:</w:t>
            </w: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</w:tcPr>
          <w:p w:rsidR="00390F46" w:rsidRDefault="0082229F">
            <w:pPr>
              <w:spacing w:after="0"/>
              <w:ind w:left="43" w:firstLine="0"/>
              <w:jc w:val="left"/>
            </w:pPr>
            <w:r>
              <w:t>podatelna@muas.cz, becvar.jan@muas.cz</w:t>
            </w:r>
          </w:p>
        </w:tc>
      </w:tr>
      <w:tr w:rsidR="00390F46">
        <w:trPr>
          <w:trHeight w:val="325"/>
        </w:trPr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:rsidR="00390F46" w:rsidRDefault="0082229F">
            <w:pPr>
              <w:spacing w:after="0"/>
              <w:ind w:left="108" w:firstLine="0"/>
              <w:jc w:val="left"/>
            </w:pPr>
            <w:r>
              <w:t>Zástupce:</w:t>
            </w: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</w:tcPr>
          <w:p w:rsidR="00390F46" w:rsidRDefault="0082229F">
            <w:pPr>
              <w:spacing w:after="0"/>
              <w:ind w:left="43" w:firstLine="0"/>
              <w:jc w:val="left"/>
            </w:pPr>
            <w:r>
              <w:t>Mgr. Dalibor Blažek</w:t>
            </w:r>
          </w:p>
        </w:tc>
      </w:tr>
      <w:tr w:rsidR="00390F46">
        <w:trPr>
          <w:trHeight w:val="318"/>
        </w:trPr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:rsidR="00390F46" w:rsidRDefault="0082229F">
            <w:pPr>
              <w:spacing w:after="0"/>
              <w:ind w:left="108" w:firstLine="0"/>
              <w:jc w:val="left"/>
            </w:pPr>
            <w:r>
              <w:rPr>
                <w:rFonts w:ascii="Courier New" w:eastAsia="Courier New" w:hAnsi="Courier New" w:cs="Courier New"/>
                <w:sz w:val="16"/>
              </w:rPr>
              <w:t>IČO:</w:t>
            </w: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</w:tcPr>
          <w:p w:rsidR="00390F46" w:rsidRDefault="0082229F">
            <w:pPr>
              <w:spacing w:after="0"/>
              <w:ind w:left="36" w:firstLine="0"/>
              <w:jc w:val="left"/>
            </w:pPr>
            <w:r>
              <w:t>00253901</w:t>
            </w:r>
          </w:p>
        </w:tc>
      </w:tr>
      <w:tr w:rsidR="00390F46">
        <w:trPr>
          <w:trHeight w:val="333"/>
        </w:trPr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:rsidR="00390F46" w:rsidRDefault="0082229F">
            <w:pPr>
              <w:spacing w:after="0"/>
              <w:ind w:left="108" w:firstLine="0"/>
              <w:jc w:val="left"/>
            </w:pPr>
            <w:r>
              <w:rPr>
                <w:rFonts w:ascii="Courier New" w:eastAsia="Courier New" w:hAnsi="Courier New" w:cs="Courier New"/>
                <w:sz w:val="16"/>
              </w:rPr>
              <w:t>DIČ:</w:t>
            </w: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</w:tcPr>
          <w:p w:rsidR="00390F46" w:rsidRDefault="0082229F">
            <w:pPr>
              <w:spacing w:after="0"/>
              <w:ind w:left="36" w:firstLine="0"/>
              <w:jc w:val="left"/>
            </w:pPr>
            <w:r>
              <w:rPr>
                <w:sz w:val="22"/>
              </w:rPr>
              <w:t>a00253901</w:t>
            </w:r>
          </w:p>
        </w:tc>
      </w:tr>
      <w:tr w:rsidR="00390F46">
        <w:trPr>
          <w:trHeight w:val="1303"/>
        </w:trPr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:rsidR="00390F46" w:rsidRDefault="0082229F">
            <w:pPr>
              <w:spacing w:after="389"/>
              <w:ind w:left="101" w:firstLine="0"/>
              <w:jc w:val="left"/>
            </w:pPr>
            <w:r>
              <w:t>Zápis společnosti:</w:t>
            </w:r>
          </w:p>
          <w:p w:rsidR="00390F46" w:rsidRDefault="0082229F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>(dále jen „objednatel)</w:t>
            </w: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</w:tcPr>
          <w:p w:rsidR="00390F46" w:rsidRDefault="0082229F">
            <w:pPr>
              <w:spacing w:after="649"/>
              <w:ind w:left="36" w:firstLine="0"/>
              <w:jc w:val="left"/>
            </w:pPr>
            <w:proofErr w:type="spellStart"/>
            <w:proofErr w:type="gramStart"/>
            <w:r>
              <w:t>rejstřll</w:t>
            </w:r>
            <w:proofErr w:type="spellEnd"/>
            <w:r>
              <w:t>&lt; -</w:t>
            </w:r>
            <w:proofErr w:type="gramEnd"/>
            <w:r>
              <w:t xml:space="preserve"> Živnostenský rejstřík, evidující úřad - Městský úřad Aš, spisová značka - x</w:t>
            </w:r>
          </w:p>
          <w:p w:rsidR="00390F46" w:rsidRDefault="0082229F">
            <w:pPr>
              <w:spacing w:after="0"/>
              <w:ind w:left="2350" w:firstLine="0"/>
              <w:jc w:val="left"/>
            </w:pPr>
            <w:r>
              <w:t>a</w:t>
            </w:r>
          </w:p>
        </w:tc>
      </w:tr>
      <w:tr w:rsidR="00390F46">
        <w:trPr>
          <w:trHeight w:val="342"/>
        </w:trPr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:rsidR="00390F46" w:rsidRDefault="0082229F">
            <w:pPr>
              <w:spacing w:after="0"/>
              <w:ind w:left="101" w:firstLine="0"/>
              <w:jc w:val="left"/>
            </w:pPr>
            <w:proofErr w:type="gramStart"/>
            <w:r>
              <w:t>Dodavatel :</w:t>
            </w:r>
            <w:proofErr w:type="gramEnd"/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</w:tcPr>
          <w:p w:rsidR="00390F46" w:rsidRDefault="0082229F">
            <w:pPr>
              <w:spacing w:after="0"/>
              <w:ind w:left="22" w:firstLine="0"/>
              <w:jc w:val="left"/>
            </w:pPr>
            <w:r>
              <w:rPr>
                <w:sz w:val="24"/>
              </w:rPr>
              <w:t>INISOFT s.r.o.</w:t>
            </w:r>
          </w:p>
        </w:tc>
      </w:tr>
      <w:tr w:rsidR="00390F46">
        <w:trPr>
          <w:trHeight w:val="322"/>
        </w:trPr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:rsidR="00390F46" w:rsidRDefault="0082229F">
            <w:pPr>
              <w:spacing w:after="0"/>
              <w:ind w:left="93" w:firstLine="0"/>
              <w:jc w:val="left"/>
            </w:pPr>
            <w:r>
              <w:t>Sídlo:</w:t>
            </w: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</w:tcPr>
          <w:p w:rsidR="00390F46" w:rsidRDefault="0082229F">
            <w:pPr>
              <w:spacing w:after="0"/>
              <w:ind w:left="22" w:firstLine="0"/>
              <w:jc w:val="left"/>
            </w:pPr>
            <w:r>
              <w:t>Rumjancevova 696/3, Liberec I-Staré Město, 460 01 Liberec</w:t>
            </w:r>
          </w:p>
        </w:tc>
      </w:tr>
      <w:tr w:rsidR="00390F46">
        <w:trPr>
          <w:trHeight w:val="318"/>
        </w:trPr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:rsidR="00390F46" w:rsidRDefault="0082229F">
            <w:pPr>
              <w:spacing w:after="0"/>
              <w:ind w:left="93" w:firstLine="0"/>
              <w:jc w:val="left"/>
            </w:pPr>
            <w:r>
              <w:t>Kontaktní e-mailová adresa:</w:t>
            </w: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</w:tcPr>
          <w:p w:rsidR="00390F46" w:rsidRDefault="0082229F">
            <w:pPr>
              <w:spacing w:after="0"/>
              <w:ind w:left="14" w:firstLine="0"/>
              <w:jc w:val="left"/>
            </w:pPr>
            <w:r>
              <w:rPr>
                <w:sz w:val="18"/>
                <w:u w:val="single" w:color="000000"/>
              </w:rPr>
              <w:t>smlouvy@inisoft.cz</w:t>
            </w:r>
            <w:r>
              <w:rPr>
                <w:noProof/>
              </w:rPr>
              <w:drawing>
                <wp:inline distT="0" distB="0" distL="0" distR="0">
                  <wp:extent cx="4563" cy="4564"/>
                  <wp:effectExtent l="0" t="0" r="0" b="0"/>
                  <wp:docPr id="1662" name="Picture 1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" name="Picture 166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3" cy="4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0F46">
        <w:trPr>
          <w:trHeight w:val="333"/>
        </w:trPr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:rsidR="00390F46" w:rsidRDefault="0082229F">
            <w:pPr>
              <w:spacing w:after="0"/>
              <w:ind w:left="86" w:firstLine="0"/>
              <w:jc w:val="left"/>
            </w:pPr>
            <w:r>
              <w:t>Zástupce:</w:t>
            </w: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</w:tcPr>
          <w:p w:rsidR="00390F46" w:rsidRDefault="0082229F">
            <w:pPr>
              <w:spacing w:after="0"/>
              <w:ind w:left="14" w:firstLine="0"/>
              <w:jc w:val="left"/>
            </w:pPr>
            <w:r>
              <w:rPr>
                <w:sz w:val="18"/>
              </w:rPr>
              <w:t>Ing. David Mareček, jednatel společnosti</w:t>
            </w:r>
          </w:p>
        </w:tc>
      </w:tr>
      <w:tr w:rsidR="00390F46">
        <w:trPr>
          <w:trHeight w:val="306"/>
        </w:trPr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:rsidR="00390F46" w:rsidRDefault="0082229F">
            <w:pPr>
              <w:spacing w:after="0"/>
              <w:ind w:left="86" w:firstLine="0"/>
              <w:jc w:val="left"/>
            </w:pPr>
            <w:r>
              <w:rPr>
                <w:rFonts w:ascii="Courier New" w:eastAsia="Courier New" w:hAnsi="Courier New" w:cs="Courier New"/>
                <w:sz w:val="16"/>
              </w:rPr>
              <w:t>IČO:</w:t>
            </w: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</w:tcPr>
          <w:p w:rsidR="00390F46" w:rsidRDefault="0082229F">
            <w:pPr>
              <w:spacing w:after="0"/>
              <w:ind w:left="7" w:firstLine="0"/>
              <w:jc w:val="left"/>
            </w:pPr>
            <w:r>
              <w:t>25417657</w:t>
            </w:r>
          </w:p>
        </w:tc>
      </w:tr>
      <w:tr w:rsidR="00390F46">
        <w:trPr>
          <w:trHeight w:val="327"/>
        </w:trPr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:rsidR="00390F46" w:rsidRDefault="0082229F">
            <w:pPr>
              <w:spacing w:after="0"/>
              <w:ind w:left="86" w:firstLine="0"/>
              <w:jc w:val="left"/>
            </w:pPr>
            <w:r>
              <w:rPr>
                <w:rFonts w:ascii="Courier New" w:eastAsia="Courier New" w:hAnsi="Courier New" w:cs="Courier New"/>
                <w:sz w:val="16"/>
              </w:rPr>
              <w:t>DIČ:</w:t>
            </w: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</w:tcPr>
          <w:p w:rsidR="00390F46" w:rsidRDefault="0082229F">
            <w:pPr>
              <w:spacing w:after="0"/>
              <w:ind w:left="7" w:firstLine="0"/>
              <w:jc w:val="left"/>
            </w:pPr>
            <w:r>
              <w:rPr>
                <w:sz w:val="22"/>
              </w:rPr>
              <w:t>a25417657</w:t>
            </w:r>
          </w:p>
        </w:tc>
      </w:tr>
      <w:tr w:rsidR="00390F46">
        <w:trPr>
          <w:trHeight w:val="344"/>
        </w:trPr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:rsidR="00390F46" w:rsidRDefault="0082229F">
            <w:pPr>
              <w:spacing w:after="0"/>
              <w:ind w:left="86" w:firstLine="0"/>
              <w:jc w:val="left"/>
            </w:pPr>
            <w:r>
              <w:t>Banka:</w:t>
            </w: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</w:tcPr>
          <w:p w:rsidR="00390F46" w:rsidRDefault="0082229F">
            <w:pPr>
              <w:spacing w:after="0"/>
              <w:ind w:left="0" w:firstLine="0"/>
              <w:jc w:val="left"/>
            </w:pPr>
            <w:r>
              <w:rPr>
                <w:sz w:val="18"/>
              </w:rPr>
              <w:t xml:space="preserve">ČSOB a. s., č. </w:t>
            </w:r>
            <w:proofErr w:type="spellStart"/>
            <w:r>
              <w:rPr>
                <w:sz w:val="18"/>
              </w:rPr>
              <w:t>ú.</w:t>
            </w:r>
            <w:proofErr w:type="spellEnd"/>
            <w:r>
              <w:rPr>
                <w:sz w:val="18"/>
              </w:rPr>
              <w:t>: 1805806583/0300</w:t>
            </w:r>
          </w:p>
        </w:tc>
      </w:tr>
      <w:tr w:rsidR="00390F46">
        <w:trPr>
          <w:trHeight w:val="465"/>
        </w:trPr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:rsidR="00390F46" w:rsidRDefault="0082229F">
            <w:pPr>
              <w:spacing w:after="0"/>
              <w:ind w:left="72" w:firstLine="0"/>
              <w:jc w:val="left"/>
            </w:pPr>
            <w:r>
              <w:t>Zápis společnosti:</w:t>
            </w: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</w:tcPr>
          <w:p w:rsidR="00390F46" w:rsidRDefault="0082229F">
            <w:pPr>
              <w:spacing w:after="0"/>
              <w:ind w:left="0" w:firstLine="7"/>
              <w:jc w:val="left"/>
            </w:pPr>
            <w:proofErr w:type="gramStart"/>
            <w:r>
              <w:t>rejstřík - Obchodní</w:t>
            </w:r>
            <w:proofErr w:type="gramEnd"/>
            <w:r>
              <w:t xml:space="preserve"> rejstřík, evidující úřad - Krajský soud v Ústí nad Labem, spisová značka - C 16913</w:t>
            </w:r>
          </w:p>
        </w:tc>
      </w:tr>
    </w:tbl>
    <w:p w:rsidR="00390F46" w:rsidRDefault="0082229F">
      <w:pPr>
        <w:spacing w:after="108" w:line="265" w:lineRule="auto"/>
        <w:ind w:left="24" w:hanging="10"/>
        <w:jc w:val="left"/>
      </w:pPr>
      <w:r>
        <w:rPr>
          <w:sz w:val="22"/>
        </w:rPr>
        <w:t>(dále jen „dodavatel")</w:t>
      </w:r>
    </w:p>
    <w:p w:rsidR="00390F46" w:rsidRDefault="0082229F">
      <w:pPr>
        <w:spacing w:after="329"/>
        <w:ind w:left="2063" w:hanging="1768"/>
      </w:pPr>
      <w:r>
        <w:t xml:space="preserve">uzavírají podle S 1901 zákona č. 89/2012 Sb., občanského </w:t>
      </w:r>
      <w:proofErr w:type="spellStart"/>
      <w:r>
        <w:t>zákonłku</w:t>
      </w:r>
      <w:proofErr w:type="spellEnd"/>
      <w:r>
        <w:t>, ve znění pozdějších předpisů, tento Dodatek ke smlouvě týkajíc</w:t>
      </w:r>
      <w:r>
        <w:t>í se dodávky softwarových produktů a poskytování služeb jejich podpory.</w:t>
      </w:r>
    </w:p>
    <w:p w:rsidR="00390F46" w:rsidRDefault="0082229F">
      <w:pPr>
        <w:spacing w:after="108" w:line="265" w:lineRule="auto"/>
        <w:ind w:left="24" w:hanging="10"/>
        <w:jc w:val="left"/>
      </w:pPr>
      <w:r>
        <w:rPr>
          <w:sz w:val="22"/>
        </w:rPr>
        <w:t>PREAMBULE</w:t>
      </w:r>
    </w:p>
    <w:p w:rsidR="00390F46" w:rsidRDefault="0082229F">
      <w:pPr>
        <w:spacing w:after="69"/>
        <w:ind w:left="17"/>
      </w:pPr>
      <w:r>
        <w:t xml:space="preserve">Smluvní strany mezi sebou uzavřely dne 29.05.2019 smlouvu o dodávce softwarových produktů a poskytování servisních služeb č. 00253901/000/2019 (ve znění veškerých pozdějších </w:t>
      </w:r>
      <w:r>
        <w:t>dodatků a úprav dále jen „Smlouva').</w:t>
      </w:r>
    </w:p>
    <w:p w:rsidR="00390F46" w:rsidRDefault="0082229F">
      <w:pPr>
        <w:spacing w:after="101"/>
        <w:ind w:left="1106" w:right="1189" w:hanging="10"/>
        <w:jc w:val="center"/>
      </w:pPr>
      <w:r>
        <w:rPr>
          <w:sz w:val="22"/>
        </w:rPr>
        <w:t>In Změna Smlouvy</w:t>
      </w:r>
    </w:p>
    <w:p w:rsidR="00390F46" w:rsidRDefault="0082229F">
      <w:pPr>
        <w:numPr>
          <w:ilvl w:val="0"/>
          <w:numId w:val="1"/>
        </w:numPr>
        <w:ind w:hanging="345"/>
      </w:pPr>
      <w:r>
        <w:t xml:space="preserve">Tento Dodatek nahrazuje ve Smlouvě znění </w:t>
      </w:r>
      <w:proofErr w:type="spellStart"/>
      <w:r>
        <w:t>přlohyč</w:t>
      </w:r>
      <w:proofErr w:type="spellEnd"/>
      <w:r>
        <w:t>. 3 — Software a ceny, zněním uvedeným v příloze tohoto Dodatku.</w:t>
      </w:r>
    </w:p>
    <w:p w:rsidR="00390F46" w:rsidRDefault="0082229F">
      <w:pPr>
        <w:numPr>
          <w:ilvl w:val="0"/>
          <w:numId w:val="1"/>
        </w:numPr>
        <w:spacing w:after="418"/>
        <w:ind w:hanging="345"/>
      </w:pPr>
      <w:r>
        <w:t>Ostatní ustanovení Smlouvy, jejích dodatků a příloh zůstávají beze změny.</w:t>
      </w:r>
    </w:p>
    <w:p w:rsidR="00390F46" w:rsidRDefault="0082229F">
      <w:pPr>
        <w:spacing w:after="0"/>
        <w:ind w:left="1106" w:right="1211" w:hanging="10"/>
        <w:jc w:val="center"/>
      </w:pPr>
      <w:r>
        <w:rPr>
          <w:sz w:val="22"/>
        </w:rPr>
        <w:t>II. Závěrečná ustanovení Dodatku</w:t>
      </w:r>
    </w:p>
    <w:p w:rsidR="00390F46" w:rsidRDefault="0082229F">
      <w:pPr>
        <w:numPr>
          <w:ilvl w:val="0"/>
          <w:numId w:val="2"/>
        </w:numPr>
        <w:spacing w:after="175"/>
        <w:ind w:right="129" w:hanging="345"/>
      </w:pPr>
      <w:r>
        <w:t>Dodatek vstupuje v platnost a v účinnost dnem jeho podpisu poslední ze stran. Za podpis se považuje jakýkoli druh elektronického podpisu uznávaný obecně závaznými právními předpisy a za platně uzavřený se Dodatek považuje p</w:t>
      </w:r>
      <w:r>
        <w:t>ouze v případě úplné shody projevů vůle stran.</w:t>
      </w:r>
    </w:p>
    <w:p w:rsidR="00390F46" w:rsidRDefault="0082229F">
      <w:pPr>
        <w:numPr>
          <w:ilvl w:val="0"/>
          <w:numId w:val="2"/>
        </w:numPr>
        <w:spacing w:after="1362"/>
        <w:ind w:right="129" w:hanging="345"/>
      </w:pPr>
      <w:r>
        <w:t>Právní poměry neupravené tímto Dodatkem se řídí a budou vykládány v souladu s právním řádem České republiky, zejména příslušnými ustanoveními občanského zákoníku. Strany se dohodly, že na interpretaci tohoto D</w:t>
      </w:r>
      <w:r>
        <w:t>odatku se uplatní zejména ustanovení S 2430 a násl. o příkazní smlouvě a S 2358 občanského zákoníku o licenční smlouvě.</w:t>
      </w:r>
    </w:p>
    <w:p w:rsidR="00390F46" w:rsidRDefault="0082229F">
      <w:pPr>
        <w:pStyle w:val="Nadpis3"/>
        <w:tabs>
          <w:tab w:val="center" w:pos="9371"/>
        </w:tabs>
        <w:ind w:left="0"/>
      </w:pPr>
      <w:r>
        <w:lastRenderedPageBreak/>
        <w:tab/>
        <w:t>1</w:t>
      </w:r>
    </w:p>
    <w:p w:rsidR="00390F46" w:rsidRDefault="0082229F">
      <w:pPr>
        <w:numPr>
          <w:ilvl w:val="0"/>
          <w:numId w:val="3"/>
        </w:numPr>
        <w:spacing w:after="76"/>
        <w:ind w:hanging="359"/>
      </w:pPr>
      <w:proofErr w:type="spellStart"/>
      <w:r>
        <w:t>Nedilnou</w:t>
      </w:r>
      <w:proofErr w:type="spellEnd"/>
      <w:r>
        <w:t xml:space="preserve"> část tohoto Dodatku tvoří následující příloha:</w:t>
      </w:r>
    </w:p>
    <w:p w:rsidR="00390F46" w:rsidRDefault="0082229F">
      <w:pPr>
        <w:tabs>
          <w:tab w:val="center" w:pos="544"/>
          <w:tab w:val="center" w:pos="1980"/>
        </w:tabs>
        <w:spacing w:after="48"/>
        <w:ind w:left="0" w:firstLine="0"/>
        <w:jc w:val="left"/>
      </w:pPr>
      <w:r>
        <w:tab/>
      </w:r>
      <w:r>
        <w:rPr>
          <w:noProof/>
        </w:rPr>
        <w:drawing>
          <wp:inline distT="0" distB="0" distL="0" distR="0">
            <wp:extent cx="36505" cy="18256"/>
            <wp:effectExtent l="0" t="0" r="0" b="0"/>
            <wp:docPr id="2712" name="Picture 27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2" name="Picture 27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505" cy="18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Příloha Č. 3 — Software a ceny</w:t>
      </w:r>
    </w:p>
    <w:p w:rsidR="00390F46" w:rsidRDefault="0082229F">
      <w:pPr>
        <w:numPr>
          <w:ilvl w:val="0"/>
          <w:numId w:val="3"/>
        </w:numPr>
        <w:ind w:hanging="359"/>
      </w:pPr>
      <w:r>
        <w:t>Dodatek byl vyhotoven v jednom elekt</w:t>
      </w:r>
      <w:r>
        <w:t>ronickém originálu, každá ze smluvních stran bude disponovat elektronickou kopií tohoto</w:t>
      </w:r>
    </w:p>
    <w:p w:rsidR="00390F46" w:rsidRDefault="00390F46">
      <w:pPr>
        <w:sectPr w:rsidR="00390F46">
          <w:footerReference w:type="even" r:id="rId9"/>
          <w:footerReference w:type="default" r:id="rId10"/>
          <w:footerReference w:type="first" r:id="rId11"/>
          <w:pgSz w:w="11900" w:h="16840"/>
          <w:pgMar w:top="777" w:right="747" w:bottom="1062" w:left="848" w:header="708" w:footer="1042" w:gutter="0"/>
          <w:cols w:space="708"/>
        </w:sectPr>
      </w:pPr>
    </w:p>
    <w:p w:rsidR="00390F46" w:rsidRDefault="0082229F">
      <w:pPr>
        <w:spacing w:after="1378"/>
        <w:ind w:left="0" w:right="72" w:firstLine="0"/>
        <w:jc w:val="right"/>
      </w:pPr>
      <w:r>
        <w:rPr>
          <w:sz w:val="18"/>
        </w:rPr>
        <w:t>originálu elektronicky podepsaného oběma stranami.</w:t>
      </w:r>
    </w:p>
    <w:p w:rsidR="00390F46" w:rsidRDefault="0082229F">
      <w:pPr>
        <w:spacing w:after="339" w:line="265" w:lineRule="auto"/>
        <w:ind w:left="24" w:hanging="10"/>
        <w:jc w:val="left"/>
      </w:pPr>
      <w:r>
        <w:rPr>
          <w:sz w:val="22"/>
        </w:rPr>
        <w:t>Za Město Aš</w:t>
      </w:r>
    </w:p>
    <w:p w:rsidR="00390F46" w:rsidRDefault="000F1A69">
      <w:pPr>
        <w:spacing w:after="43"/>
        <w:ind w:left="-134" w:right="-72" w:hanging="10"/>
        <w:jc w:val="right"/>
      </w:pPr>
      <w:r w:rsidRPr="00B9273D">
        <w:pict>
          <v:shape id="Picture 2713" o:spid="_x0000_i1032" type="#_x0000_t75" style="width:2.25pt;height:.75pt;visibility:visible;mso-wrap-style:square">
            <v:imagedata r:id="rId12" o:title=""/>
          </v:shape>
        </w:pict>
      </w:r>
    </w:p>
    <w:p w:rsidR="000F1A69" w:rsidRDefault="000F1A69" w:rsidP="000F1A69">
      <w:pPr>
        <w:spacing w:after="114"/>
        <w:ind w:left="-72" w:right="-359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280A473" wp14:editId="4C31D633">
                <wp:extent cx="2801746" cy="4564"/>
                <wp:effectExtent l="0" t="0" r="0" b="0"/>
                <wp:docPr id="3" name="Group 109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1746" cy="4564"/>
                          <a:chOff x="0" y="0"/>
                          <a:chExt cx="2801746" cy="4564"/>
                        </a:xfrm>
                      </wpg:grpSpPr>
                      <wps:wsp>
                        <wps:cNvPr id="4" name="Shape 10965"/>
                        <wps:cNvSpPr/>
                        <wps:spPr>
                          <a:xfrm>
                            <a:off x="0" y="0"/>
                            <a:ext cx="2801746" cy="4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1746" h="4564">
                                <a:moveTo>
                                  <a:pt x="0" y="2282"/>
                                </a:moveTo>
                                <a:lnTo>
                                  <a:pt x="2801746" y="2282"/>
                                </a:lnTo>
                              </a:path>
                            </a:pathLst>
                          </a:custGeom>
                          <a:noFill/>
                          <a:ln w="456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647B28" id="Group 10966" o:spid="_x0000_s1026" style="width:220.6pt;height:.35pt;mso-position-horizontal-relative:char;mso-position-vertical-relative:line" coordsize="2801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">
                <v:shape id="Shape 10965" o:spid="_x0000_s1027" style="position:absolute;width:28017;height:45;visibility:visible;mso-wrap-style:square;v-text-anchor:top" coordsize="2801746,4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" path="m,2282r2801746,e" filled="f" strokeweight=".1268mm">
                  <v:stroke miterlimit="1" joinstyle="miter"/>
                  <v:path arrowok="t" textboxrect="0,0,2801746,4564"/>
                </v:shape>
                <w10:anchorlock/>
              </v:group>
            </w:pict>
          </mc:Fallback>
        </mc:AlternateContent>
      </w:r>
    </w:p>
    <w:p w:rsidR="000F1A69" w:rsidRDefault="000F1A69">
      <w:pPr>
        <w:spacing w:after="43"/>
        <w:ind w:left="-134" w:right="-72" w:hanging="10"/>
        <w:jc w:val="right"/>
      </w:pPr>
    </w:p>
    <w:p w:rsidR="00390F46" w:rsidRDefault="0082229F">
      <w:pPr>
        <w:spacing w:after="9907" w:line="329" w:lineRule="auto"/>
        <w:ind w:left="1106" w:right="1096" w:hanging="10"/>
        <w:jc w:val="center"/>
      </w:pPr>
      <w:r>
        <w:rPr>
          <w:sz w:val="22"/>
        </w:rPr>
        <w:t>M</w:t>
      </w:r>
      <w:r>
        <w:rPr>
          <w:sz w:val="22"/>
        </w:rPr>
        <w:t>gr. Dalibor Blažek starosta</w:t>
      </w:r>
    </w:p>
    <w:p w:rsidR="000F1A69" w:rsidRDefault="000F1A69">
      <w:pPr>
        <w:spacing w:after="390"/>
        <w:ind w:left="17"/>
      </w:pPr>
    </w:p>
    <w:p w:rsidR="00390F46" w:rsidRDefault="0082229F">
      <w:pPr>
        <w:spacing w:after="390"/>
        <w:ind w:left="17"/>
      </w:pPr>
      <w:bookmarkStart w:id="0" w:name="_GoBack"/>
      <w:bookmarkEnd w:id="0"/>
      <w:r>
        <w:t>V Liberci, dne</w:t>
      </w:r>
    </w:p>
    <w:p w:rsidR="00390F46" w:rsidRDefault="0082229F">
      <w:pPr>
        <w:spacing w:after="347"/>
        <w:ind w:left="0" w:firstLine="0"/>
        <w:jc w:val="left"/>
        <w:rPr>
          <w:sz w:val="24"/>
        </w:rPr>
      </w:pPr>
      <w:r>
        <w:rPr>
          <w:sz w:val="24"/>
        </w:rPr>
        <w:t>Za INISOFT s.r.o.</w:t>
      </w:r>
    </w:p>
    <w:p w:rsidR="000F1A69" w:rsidRDefault="000F1A69">
      <w:pPr>
        <w:spacing w:after="347"/>
        <w:ind w:left="0" w:firstLine="0"/>
        <w:jc w:val="left"/>
      </w:pPr>
    </w:p>
    <w:bookmarkStart w:id="1" w:name="_Hlk209165185"/>
    <w:p w:rsidR="00390F46" w:rsidRDefault="0082229F">
      <w:pPr>
        <w:spacing w:after="114"/>
        <w:ind w:left="-72" w:right="-359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801746" cy="4564"/>
                <wp:effectExtent l="0" t="0" r="0" b="0"/>
                <wp:docPr id="10966" name="Group 109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1746" cy="4564"/>
                          <a:chOff x="0" y="0"/>
                          <a:chExt cx="2801746" cy="4564"/>
                        </a:xfrm>
                      </wpg:grpSpPr>
                      <wps:wsp>
                        <wps:cNvPr id="10965" name="Shape 10965"/>
                        <wps:cNvSpPr/>
                        <wps:spPr>
                          <a:xfrm>
                            <a:off x="0" y="0"/>
                            <a:ext cx="2801746" cy="4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1746" h="4564">
                                <a:moveTo>
                                  <a:pt x="0" y="2282"/>
                                </a:moveTo>
                                <a:lnTo>
                                  <a:pt x="2801746" y="2282"/>
                                </a:lnTo>
                              </a:path>
                            </a:pathLst>
                          </a:custGeom>
                          <a:ln w="456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966" style="width:220.61pt;height:0.35936pt;mso-position-horizontal-relative:char;mso-position-vertical-relative:line" coordsize="28017,45">
                <v:shape id="Shape 10965" style="position:absolute;width:28017;height:45;left:0;top:0;" coordsize="2801746,4564" path="m0,2282l2801746,2282">
                  <v:stroke weight="0.3593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bookmarkEnd w:id="1"/>
    <w:p w:rsidR="00390F46" w:rsidRDefault="0082229F">
      <w:pPr>
        <w:spacing w:after="10166" w:line="216" w:lineRule="auto"/>
        <w:ind w:left="967" w:right="679" w:firstLine="0"/>
        <w:jc w:val="center"/>
      </w:pPr>
      <w:r>
        <w:t>Ing. David Mareček jednatel</w:t>
      </w:r>
    </w:p>
    <w:p w:rsidR="00390F46" w:rsidRDefault="0082229F">
      <w:pPr>
        <w:spacing w:after="43"/>
        <w:ind w:left="10" w:right="460" w:hanging="10"/>
        <w:jc w:val="right"/>
      </w:pPr>
      <w:r>
        <w:rPr>
          <w:sz w:val="22"/>
        </w:rPr>
        <w:lastRenderedPageBreak/>
        <w:t>2</w:t>
      </w:r>
    </w:p>
    <w:p w:rsidR="00390F46" w:rsidRDefault="00390F46">
      <w:pPr>
        <w:sectPr w:rsidR="00390F46">
          <w:type w:val="continuous"/>
          <w:pgSz w:w="11900" w:h="16840"/>
          <w:pgMar w:top="1440" w:right="1107" w:bottom="1440" w:left="956" w:header="708" w:footer="708" w:gutter="0"/>
          <w:cols w:num="2" w:space="708" w:equalWidth="0">
            <w:col w:w="4498" w:space="1358"/>
            <w:col w:w="3981"/>
          </w:cols>
        </w:sectPr>
      </w:pPr>
    </w:p>
    <w:p w:rsidR="00390F46" w:rsidRDefault="0082229F">
      <w:pPr>
        <w:spacing w:after="0"/>
        <w:ind w:left="72" w:firstLine="0"/>
        <w:jc w:val="left"/>
      </w:pPr>
      <w:r>
        <w:rPr>
          <w:sz w:val="26"/>
          <w:u w:val="single" w:color="000000"/>
        </w:rPr>
        <w:t xml:space="preserve">Příloha </w:t>
      </w:r>
      <w:proofErr w:type="spellStart"/>
      <w:r>
        <w:rPr>
          <w:sz w:val="26"/>
          <w:u w:val="single" w:color="000000"/>
        </w:rPr>
        <w:t>ča</w:t>
      </w:r>
      <w:proofErr w:type="spellEnd"/>
      <w:r>
        <w:rPr>
          <w:sz w:val="26"/>
          <w:u w:val="single" w:color="000000"/>
        </w:rPr>
        <w:t xml:space="preserve"> 3</w:t>
      </w:r>
    </w:p>
    <w:p w:rsidR="00390F46" w:rsidRDefault="0082229F">
      <w:pPr>
        <w:pStyle w:val="Nadpis4"/>
      </w:pPr>
      <w:r>
        <w:t>Software a ceny</w:t>
      </w:r>
    </w:p>
    <w:p w:rsidR="00390F46" w:rsidRDefault="0082229F">
      <w:pPr>
        <w:ind w:left="17"/>
      </w:pPr>
      <w:r>
        <w:t>Smluvní strany potvrzují, že k níže uvedenému dni a za podmínek stanovených ve smlouvě o dodávce softwarových produktů a poskytování servisních služeb disponuje objednatel licencemi anebo má objednatel nárok na služby dodavatele v následujícím rozsahu:</w:t>
      </w:r>
    </w:p>
    <w:tbl>
      <w:tblPr>
        <w:tblStyle w:val="TableGrid"/>
        <w:tblW w:w="9715" w:type="dxa"/>
        <w:tblInd w:w="62" w:type="dxa"/>
        <w:tblCellMar>
          <w:top w:w="111" w:type="dxa"/>
          <w:left w:w="75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15"/>
        <w:gridCol w:w="19"/>
        <w:gridCol w:w="2358"/>
        <w:gridCol w:w="1577"/>
        <w:gridCol w:w="2576"/>
        <w:gridCol w:w="375"/>
        <w:gridCol w:w="817"/>
        <w:gridCol w:w="912"/>
        <w:gridCol w:w="1035"/>
        <w:gridCol w:w="9"/>
        <w:gridCol w:w="22"/>
      </w:tblGrid>
      <w:tr w:rsidR="00390F46">
        <w:trPr>
          <w:gridBefore w:val="2"/>
          <w:wBefore w:w="33" w:type="dxa"/>
          <w:trHeight w:val="335"/>
        </w:trPr>
        <w:tc>
          <w:tcPr>
            <w:tcW w:w="65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390F46" w:rsidRDefault="0082229F">
            <w:pPr>
              <w:spacing w:after="0"/>
              <w:ind w:left="0" w:firstLine="0"/>
              <w:jc w:val="left"/>
            </w:pPr>
            <w:r>
              <w:rPr>
                <w:sz w:val="22"/>
              </w:rPr>
              <w:t xml:space="preserve">1. </w:t>
            </w:r>
            <w:r>
              <w:rPr>
                <w:sz w:val="22"/>
              </w:rPr>
              <w:t xml:space="preserve">Základní </w:t>
            </w:r>
            <w:proofErr w:type="spellStart"/>
            <w:r>
              <w:rPr>
                <w:sz w:val="22"/>
              </w:rPr>
              <w:t>úda•e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smlou</w:t>
            </w:r>
            <w:proofErr w:type="spellEnd"/>
          </w:p>
        </w:tc>
        <w:tc>
          <w:tcPr>
            <w:tcW w:w="3176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90F46" w:rsidRDefault="00390F46">
            <w:pPr>
              <w:spacing w:after="160"/>
              <w:ind w:left="0" w:firstLine="0"/>
              <w:jc w:val="left"/>
            </w:pPr>
          </w:p>
        </w:tc>
      </w:tr>
      <w:tr w:rsidR="00390F46">
        <w:trPr>
          <w:gridBefore w:val="2"/>
          <w:wBefore w:w="33" w:type="dxa"/>
          <w:trHeight w:val="446"/>
        </w:trPr>
        <w:tc>
          <w:tcPr>
            <w:tcW w:w="65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0F46" w:rsidRDefault="0082229F">
            <w:pPr>
              <w:spacing w:after="0"/>
              <w:ind w:left="331" w:firstLine="0"/>
              <w:jc w:val="left"/>
            </w:pPr>
            <w:r>
              <w:t>Typ programu služeb podpory v rozsahu dle této přílohy</w:t>
            </w:r>
          </w:p>
        </w:tc>
        <w:tc>
          <w:tcPr>
            <w:tcW w:w="317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F46" w:rsidRDefault="0082229F">
            <w:pPr>
              <w:spacing w:after="0"/>
              <w:ind w:left="0" w:right="14" w:firstLine="0"/>
              <w:jc w:val="right"/>
            </w:pPr>
            <w:r>
              <w:t>Standard</w:t>
            </w:r>
          </w:p>
        </w:tc>
      </w:tr>
      <w:tr w:rsidR="00390F46">
        <w:trPr>
          <w:gridBefore w:val="2"/>
          <w:wBefore w:w="33" w:type="dxa"/>
          <w:trHeight w:val="446"/>
        </w:trPr>
        <w:tc>
          <w:tcPr>
            <w:tcW w:w="65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0F46" w:rsidRDefault="0082229F">
            <w:pPr>
              <w:spacing w:after="0"/>
              <w:ind w:left="345" w:firstLine="0"/>
              <w:jc w:val="left"/>
            </w:pPr>
            <w:r>
              <w:rPr>
                <w:sz w:val="18"/>
              </w:rPr>
              <w:t>Období úplatné podpory — datum od</w:t>
            </w:r>
          </w:p>
        </w:tc>
        <w:tc>
          <w:tcPr>
            <w:tcW w:w="317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F46" w:rsidRDefault="0082229F">
            <w:pPr>
              <w:spacing w:after="0"/>
              <w:ind w:left="0" w:right="14" w:firstLine="0"/>
              <w:jc w:val="right"/>
            </w:pPr>
            <w:r>
              <w:t>29.08.2020</w:t>
            </w:r>
          </w:p>
        </w:tc>
      </w:tr>
      <w:tr w:rsidR="00390F46">
        <w:trPr>
          <w:gridBefore w:val="2"/>
          <w:wBefore w:w="33" w:type="dxa"/>
          <w:trHeight w:val="441"/>
        </w:trPr>
        <w:tc>
          <w:tcPr>
            <w:tcW w:w="65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0F46" w:rsidRDefault="0082229F">
            <w:pPr>
              <w:spacing w:after="0"/>
              <w:ind w:left="345" w:firstLine="0"/>
              <w:jc w:val="left"/>
            </w:pPr>
            <w:r>
              <w:t>Délka servisní podpory dle 2.2.1 a četnost fakturace dle 3.2.1 a 3.2.2 smlouvy</w:t>
            </w:r>
          </w:p>
        </w:tc>
        <w:tc>
          <w:tcPr>
            <w:tcW w:w="317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F46" w:rsidRDefault="0082229F">
            <w:pPr>
              <w:spacing w:after="0"/>
              <w:ind w:left="0" w:firstLine="0"/>
              <w:jc w:val="right"/>
            </w:pPr>
            <w:r>
              <w:t>roční</w:t>
            </w:r>
          </w:p>
        </w:tc>
      </w:tr>
      <w:tr w:rsidR="00390F46">
        <w:trPr>
          <w:gridBefore w:val="2"/>
          <w:wBefore w:w="33" w:type="dxa"/>
          <w:trHeight w:val="747"/>
        </w:trPr>
        <w:tc>
          <w:tcPr>
            <w:tcW w:w="65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0F46" w:rsidRDefault="0082229F">
            <w:pPr>
              <w:spacing w:after="31"/>
              <w:ind w:left="0" w:right="29" w:firstLine="0"/>
              <w:jc w:val="right"/>
            </w:pPr>
            <w:r>
              <w:t>Celková cena služeb podpory softwarových produktů dle následujícího bodu č.</w:t>
            </w:r>
          </w:p>
          <w:p w:rsidR="00390F46" w:rsidRDefault="0082229F">
            <w:pPr>
              <w:spacing w:after="0"/>
              <w:ind w:left="359" w:firstLine="0"/>
              <w:jc w:val="left"/>
            </w:pPr>
            <w:r>
              <w:rPr>
                <w:sz w:val="22"/>
              </w:rPr>
              <w:t>2 za rok</w:t>
            </w:r>
          </w:p>
        </w:tc>
        <w:tc>
          <w:tcPr>
            <w:tcW w:w="317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F46" w:rsidRDefault="0082229F">
            <w:pPr>
              <w:spacing w:after="0"/>
              <w:ind w:left="0" w:right="14" w:firstLine="0"/>
              <w:jc w:val="right"/>
            </w:pPr>
            <w:r>
              <w:t>3 980,00 Kč</w:t>
            </w:r>
          </w:p>
        </w:tc>
      </w:tr>
      <w:tr w:rsidR="00390F46">
        <w:trPr>
          <w:gridBefore w:val="2"/>
          <w:wBefore w:w="28" w:type="dxa"/>
          <w:trHeight w:val="371"/>
        </w:trPr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390F46" w:rsidRDefault="0082229F">
            <w:pPr>
              <w:spacing w:after="0"/>
              <w:ind w:left="79" w:firstLine="0"/>
              <w:jc w:val="left"/>
            </w:pPr>
            <w:r>
              <w:rPr>
                <w:sz w:val="22"/>
              </w:rPr>
              <w:t>2. Rozsah licence a cen</w:t>
            </w:r>
          </w:p>
        </w:tc>
        <w:tc>
          <w:tcPr>
            <w:tcW w:w="15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390F46" w:rsidRDefault="0082229F">
            <w:pPr>
              <w:spacing w:after="0"/>
              <w:ind w:left="0" w:firstLine="0"/>
              <w:jc w:val="left"/>
            </w:pPr>
            <w:proofErr w:type="spellStart"/>
            <w:r>
              <w:rPr>
                <w:sz w:val="22"/>
              </w:rPr>
              <w:t>říslušné</w:t>
            </w:r>
            <w:proofErr w:type="spellEnd"/>
            <w:r>
              <w:rPr>
                <w:sz w:val="22"/>
              </w:rPr>
              <w:t xml:space="preserve"> servisní</w:t>
            </w:r>
          </w:p>
        </w:tc>
        <w:tc>
          <w:tcPr>
            <w:tcW w:w="5768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390F46" w:rsidRDefault="0082229F">
            <w:pPr>
              <w:spacing w:after="0"/>
              <w:ind w:left="0" w:firstLine="0"/>
              <w:jc w:val="left"/>
            </w:pPr>
            <w:r>
              <w:rPr>
                <w:sz w:val="22"/>
              </w:rPr>
              <w:t>od o</w:t>
            </w:r>
          </w:p>
        </w:tc>
      </w:tr>
      <w:tr w:rsidR="00390F46">
        <w:trPr>
          <w:gridBefore w:val="1"/>
          <w:gridAfter w:val="1"/>
          <w:wBefore w:w="14" w:type="dxa"/>
          <w:wAfter w:w="19" w:type="dxa"/>
          <w:trHeight w:val="589"/>
        </w:trPr>
        <w:tc>
          <w:tcPr>
            <w:tcW w:w="77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F46" w:rsidRDefault="0082229F">
            <w:pPr>
              <w:spacing w:after="0"/>
              <w:ind w:left="93" w:firstLine="0"/>
              <w:jc w:val="left"/>
            </w:pPr>
            <w:r>
              <w:rPr>
                <w:sz w:val="22"/>
              </w:rPr>
              <w:t>Program a moduly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0F46" w:rsidRDefault="0082229F">
            <w:pPr>
              <w:spacing w:after="0"/>
              <w:ind w:left="86" w:firstLine="0"/>
              <w:jc w:val="left"/>
            </w:pPr>
            <w:r>
              <w:rPr>
                <w:sz w:val="22"/>
              </w:rPr>
              <w:t>Cena</w:t>
            </w:r>
          </w:p>
        </w:tc>
        <w:tc>
          <w:tcPr>
            <w:tcW w:w="10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90F46" w:rsidRDefault="00390F46">
            <w:pPr>
              <w:spacing w:after="160"/>
              <w:ind w:left="0" w:firstLine="0"/>
              <w:jc w:val="left"/>
            </w:pPr>
          </w:p>
        </w:tc>
      </w:tr>
      <w:tr w:rsidR="00390F46">
        <w:trPr>
          <w:gridBefore w:val="1"/>
          <w:gridAfter w:val="1"/>
          <w:wBefore w:w="14" w:type="dxa"/>
          <w:wAfter w:w="19" w:type="dxa"/>
          <w:trHeight w:val="1423"/>
        </w:trPr>
        <w:tc>
          <w:tcPr>
            <w:tcW w:w="77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F46" w:rsidRDefault="0082229F">
            <w:pPr>
              <w:spacing w:after="130"/>
              <w:ind w:left="86" w:firstLine="0"/>
              <w:jc w:val="left"/>
            </w:pPr>
            <w:r>
              <w:t>EVI Provoz (00253901-000-838)</w:t>
            </w:r>
          </w:p>
          <w:p w:rsidR="00390F46" w:rsidRDefault="0082229F">
            <w:pPr>
              <w:spacing w:after="149"/>
              <w:ind w:left="287" w:firstLine="0"/>
              <w:jc w:val="left"/>
            </w:pPr>
            <w:r>
              <w:t>Počet evidencí/zařízení: 1</w:t>
            </w:r>
          </w:p>
          <w:p w:rsidR="00390F46" w:rsidRDefault="0082229F">
            <w:pPr>
              <w:spacing w:after="0"/>
              <w:ind w:left="287" w:firstLine="0"/>
              <w:jc w:val="left"/>
            </w:pPr>
            <w:r>
              <w:rPr>
                <w:sz w:val="22"/>
              </w:rPr>
              <w:t>Počet licencí: 1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0F46" w:rsidRDefault="00390F46">
            <w:pPr>
              <w:spacing w:after="160"/>
              <w:ind w:left="0" w:firstLine="0"/>
              <w:jc w:val="left"/>
            </w:pPr>
          </w:p>
        </w:tc>
        <w:tc>
          <w:tcPr>
            <w:tcW w:w="10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90F46" w:rsidRDefault="00390F46">
            <w:pPr>
              <w:spacing w:after="160"/>
              <w:ind w:left="0" w:firstLine="0"/>
              <w:jc w:val="left"/>
            </w:pPr>
          </w:p>
        </w:tc>
      </w:tr>
      <w:tr w:rsidR="00390F46">
        <w:trPr>
          <w:gridBefore w:val="1"/>
          <w:gridAfter w:val="1"/>
          <w:wBefore w:w="14" w:type="dxa"/>
          <w:wAfter w:w="19" w:type="dxa"/>
          <w:trHeight w:val="553"/>
        </w:trPr>
        <w:tc>
          <w:tcPr>
            <w:tcW w:w="77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F46" w:rsidRDefault="0082229F">
            <w:pPr>
              <w:spacing w:after="0"/>
              <w:ind w:left="79" w:firstLine="0"/>
              <w:jc w:val="left"/>
            </w:pPr>
            <w:r>
              <w:t>modul Evidence odpadů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0F46" w:rsidRDefault="00390F46">
            <w:pPr>
              <w:spacing w:after="160"/>
              <w:ind w:left="0" w:firstLine="0"/>
              <w:jc w:val="left"/>
            </w:pPr>
          </w:p>
        </w:tc>
        <w:tc>
          <w:tcPr>
            <w:tcW w:w="10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90F46" w:rsidRDefault="0082229F">
            <w:pPr>
              <w:spacing w:after="0"/>
              <w:ind w:left="29" w:firstLine="0"/>
            </w:pPr>
            <w:r>
              <w:t>2 390,00 Kč</w:t>
            </w:r>
          </w:p>
        </w:tc>
      </w:tr>
      <w:tr w:rsidR="00390F46">
        <w:trPr>
          <w:gridBefore w:val="1"/>
          <w:gridAfter w:val="1"/>
          <w:wBefore w:w="14" w:type="dxa"/>
          <w:wAfter w:w="19" w:type="dxa"/>
          <w:trHeight w:val="1430"/>
        </w:trPr>
        <w:tc>
          <w:tcPr>
            <w:tcW w:w="77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F46" w:rsidRDefault="0082229F">
            <w:pPr>
              <w:spacing w:after="107"/>
              <w:ind w:left="79" w:firstLine="0"/>
              <w:jc w:val="left"/>
            </w:pPr>
            <w:r>
              <w:t>RES Plus (00253901-000-435)</w:t>
            </w:r>
          </w:p>
          <w:p w:rsidR="00390F46" w:rsidRDefault="0082229F">
            <w:pPr>
              <w:spacing w:after="154"/>
              <w:ind w:left="280" w:firstLine="0"/>
              <w:jc w:val="left"/>
            </w:pPr>
            <w:r>
              <w:t>Počet evidencí/zařízení: 1</w:t>
            </w:r>
          </w:p>
          <w:p w:rsidR="00390F46" w:rsidRDefault="0082229F">
            <w:pPr>
              <w:spacing w:after="0"/>
              <w:ind w:left="280" w:firstLine="0"/>
              <w:jc w:val="left"/>
            </w:pPr>
            <w:r>
              <w:rPr>
                <w:sz w:val="22"/>
              </w:rPr>
              <w:t>Počet licencí: 1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0F46" w:rsidRDefault="00390F46">
            <w:pPr>
              <w:spacing w:after="160"/>
              <w:ind w:left="0" w:firstLine="0"/>
              <w:jc w:val="left"/>
            </w:pPr>
          </w:p>
        </w:tc>
        <w:tc>
          <w:tcPr>
            <w:tcW w:w="10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90F46" w:rsidRDefault="00390F46">
            <w:pPr>
              <w:spacing w:after="160"/>
              <w:ind w:left="0" w:firstLine="0"/>
              <w:jc w:val="left"/>
            </w:pPr>
          </w:p>
        </w:tc>
      </w:tr>
      <w:tr w:rsidR="00390F46">
        <w:trPr>
          <w:gridBefore w:val="1"/>
          <w:gridAfter w:val="1"/>
          <w:wBefore w:w="14" w:type="dxa"/>
          <w:wAfter w:w="19" w:type="dxa"/>
          <w:trHeight w:val="553"/>
        </w:trPr>
        <w:tc>
          <w:tcPr>
            <w:tcW w:w="77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F46" w:rsidRDefault="0082229F">
            <w:pPr>
              <w:spacing w:after="0"/>
              <w:ind w:left="72" w:firstLine="0"/>
              <w:jc w:val="left"/>
            </w:pPr>
            <w:r>
              <w:t>modul RES Plus on-line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0F46" w:rsidRDefault="00390F46">
            <w:pPr>
              <w:spacing w:after="160"/>
              <w:ind w:left="0" w:firstLine="0"/>
              <w:jc w:val="left"/>
            </w:pPr>
          </w:p>
        </w:tc>
        <w:tc>
          <w:tcPr>
            <w:tcW w:w="10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90F46" w:rsidRDefault="0082229F">
            <w:pPr>
              <w:spacing w:after="0"/>
              <w:ind w:left="43" w:firstLine="0"/>
            </w:pPr>
            <w:r>
              <w:t>1 590,00 Kč</w:t>
            </w:r>
          </w:p>
        </w:tc>
      </w:tr>
      <w:tr w:rsidR="00390F46">
        <w:trPr>
          <w:gridBefore w:val="1"/>
          <w:gridAfter w:val="1"/>
          <w:wBefore w:w="14" w:type="dxa"/>
          <w:wAfter w:w="19" w:type="dxa"/>
          <w:trHeight w:val="589"/>
        </w:trPr>
        <w:tc>
          <w:tcPr>
            <w:tcW w:w="77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F46" w:rsidRDefault="0082229F">
            <w:pPr>
              <w:spacing w:after="0"/>
              <w:ind w:left="65" w:firstLine="0"/>
              <w:jc w:val="left"/>
            </w:pPr>
            <w:r>
              <w:rPr>
                <w:sz w:val="22"/>
              </w:rPr>
              <w:t>Celkem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0F46" w:rsidRDefault="00390F46">
            <w:pPr>
              <w:spacing w:after="160"/>
              <w:ind w:left="0" w:firstLine="0"/>
              <w:jc w:val="left"/>
            </w:pPr>
          </w:p>
        </w:tc>
        <w:tc>
          <w:tcPr>
            <w:tcW w:w="10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90F46" w:rsidRDefault="0082229F">
            <w:pPr>
              <w:spacing w:after="0"/>
              <w:ind w:left="0" w:firstLine="0"/>
              <w:jc w:val="left"/>
            </w:pPr>
            <w:r>
              <w:t>3 980,00 Kč</w:t>
            </w:r>
          </w:p>
        </w:tc>
      </w:tr>
      <w:tr w:rsidR="00390F46">
        <w:trPr>
          <w:gridAfter w:val="2"/>
          <w:wAfter w:w="28" w:type="dxa"/>
          <w:trHeight w:val="333"/>
        </w:trPr>
        <w:tc>
          <w:tcPr>
            <w:tcW w:w="694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0F46" w:rsidRDefault="0082229F">
            <w:pPr>
              <w:spacing w:after="0"/>
              <w:ind w:left="0" w:firstLine="0"/>
              <w:jc w:val="left"/>
            </w:pPr>
            <w:r>
              <w:rPr>
                <w:sz w:val="22"/>
              </w:rPr>
              <w:t xml:space="preserve">3. S </w:t>
            </w:r>
            <w:proofErr w:type="spellStart"/>
            <w:r>
              <w:rPr>
                <w:sz w:val="22"/>
              </w:rPr>
              <w:t>latnost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daňo</w:t>
            </w:r>
            <w:proofErr w:type="spellEnd"/>
            <w:r>
              <w:rPr>
                <w:sz w:val="22"/>
              </w:rPr>
              <w:t xml:space="preserve"> 'ch dokladů</w:t>
            </w:r>
          </w:p>
        </w:tc>
        <w:tc>
          <w:tcPr>
            <w:tcW w:w="277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90F46" w:rsidRDefault="00390F46">
            <w:pPr>
              <w:spacing w:after="160"/>
              <w:ind w:left="0" w:firstLine="0"/>
              <w:jc w:val="left"/>
            </w:pPr>
          </w:p>
        </w:tc>
      </w:tr>
      <w:tr w:rsidR="00390F46">
        <w:trPr>
          <w:gridAfter w:val="2"/>
          <w:wAfter w:w="28" w:type="dxa"/>
          <w:trHeight w:val="443"/>
        </w:trPr>
        <w:tc>
          <w:tcPr>
            <w:tcW w:w="694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0F46" w:rsidRDefault="0082229F">
            <w:pPr>
              <w:spacing w:after="0"/>
              <w:ind w:left="287" w:firstLine="0"/>
              <w:jc w:val="left"/>
            </w:pPr>
            <w:r>
              <w:t>Splatnost daňových dokladů dle odstavce 3.3 smlouvy (dnů)</w:t>
            </w:r>
          </w:p>
        </w:tc>
        <w:tc>
          <w:tcPr>
            <w:tcW w:w="27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F46" w:rsidRDefault="0082229F">
            <w:pPr>
              <w:spacing w:after="0"/>
              <w:ind w:left="0" w:firstLine="0"/>
              <w:jc w:val="right"/>
            </w:pPr>
            <w:r>
              <w:t>14</w:t>
            </w:r>
          </w:p>
        </w:tc>
      </w:tr>
      <w:tr w:rsidR="00390F46">
        <w:trPr>
          <w:gridAfter w:val="2"/>
          <w:wAfter w:w="31" w:type="dxa"/>
          <w:trHeight w:val="338"/>
        </w:trPr>
        <w:tc>
          <w:tcPr>
            <w:tcW w:w="972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F46" w:rsidRDefault="0082229F">
            <w:pPr>
              <w:spacing w:after="0"/>
              <w:ind w:left="0" w:firstLine="0"/>
              <w:jc w:val="left"/>
            </w:pPr>
            <w:r>
              <w:rPr>
                <w:sz w:val="22"/>
              </w:rPr>
              <w:t>4. Cen ostatních služeb</w:t>
            </w:r>
          </w:p>
        </w:tc>
      </w:tr>
      <w:tr w:rsidR="00390F46">
        <w:trPr>
          <w:gridAfter w:val="2"/>
          <w:wAfter w:w="31" w:type="dxa"/>
          <w:trHeight w:val="443"/>
        </w:trPr>
        <w:tc>
          <w:tcPr>
            <w:tcW w:w="972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0F46" w:rsidRDefault="0082229F">
            <w:pPr>
              <w:spacing w:after="0"/>
              <w:ind w:left="132" w:firstLine="0"/>
              <w:jc w:val="center"/>
            </w:pPr>
            <w:r>
              <w:t xml:space="preserve">Ceny ostatních služeb jsou uvedeny v ceníku dodavatele zveřejněném na jeho internetových stránkách </w:t>
            </w:r>
            <w:r>
              <w:rPr>
                <w:u w:val="single" w:color="000000"/>
              </w:rPr>
              <w:t>www.inisoft.cz</w:t>
            </w:r>
          </w:p>
        </w:tc>
      </w:tr>
    </w:tbl>
    <w:p w:rsidR="00390F46" w:rsidRDefault="0082229F">
      <w:pPr>
        <w:spacing w:after="1031"/>
        <w:ind w:left="36" w:firstLine="0"/>
        <w:jc w:val="left"/>
      </w:pPr>
      <w:r>
        <w:lastRenderedPageBreak/>
        <w:t xml:space="preserve">Pozn.: Všechny </w:t>
      </w:r>
      <w:proofErr w:type="spellStart"/>
      <w:r>
        <w:t>cenyjsou</w:t>
      </w:r>
      <w:proofErr w:type="spellEnd"/>
      <w:r>
        <w:t xml:space="preserve"> uvedeny bez platné DPH.</w:t>
      </w:r>
    </w:p>
    <w:p w:rsidR="00390F46" w:rsidRDefault="0082229F">
      <w:pPr>
        <w:pStyle w:val="Nadpis5"/>
        <w:tabs>
          <w:tab w:val="right" w:pos="8875"/>
        </w:tabs>
        <w:ind w:left="-15" w:firstLine="0"/>
      </w:pPr>
      <w:proofErr w:type="spellStart"/>
      <w:r>
        <w:t>inis@ft</w:t>
      </w:r>
      <w:proofErr w:type="spellEnd"/>
      <w:r>
        <w:tab/>
        <w:t>1</w:t>
      </w:r>
    </w:p>
    <w:sectPr w:rsidR="00390F46">
      <w:type w:val="continuous"/>
      <w:pgSz w:w="11900" w:h="16840"/>
      <w:pgMar w:top="1440" w:right="1444" w:bottom="1440" w:left="158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29F" w:rsidRDefault="0082229F">
      <w:pPr>
        <w:spacing w:after="0" w:line="240" w:lineRule="auto"/>
      </w:pPr>
      <w:r>
        <w:separator/>
      </w:r>
    </w:p>
  </w:endnote>
  <w:endnote w:type="continuationSeparator" w:id="0">
    <w:p w:rsidR="0082229F" w:rsidRDefault="00822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F46" w:rsidRDefault="0082229F">
    <w:pPr>
      <w:spacing w:after="0"/>
      <w:ind w:left="0" w:right="1049" w:firstLine="0"/>
      <w:jc w:val="right"/>
    </w:pPr>
    <w:r>
      <w:t xml:space="preserve">Strana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F46" w:rsidRDefault="0082229F">
    <w:pPr>
      <w:spacing w:after="0"/>
      <w:ind w:left="0" w:right="1049" w:firstLine="0"/>
      <w:jc w:val="right"/>
    </w:pPr>
    <w:r>
      <w:t xml:space="preserve">Strana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F46" w:rsidRDefault="0082229F">
    <w:pPr>
      <w:spacing w:after="0"/>
      <w:ind w:left="0" w:right="1049" w:firstLine="0"/>
      <w:jc w:val="right"/>
    </w:pPr>
    <w:r>
      <w:t xml:space="preserve">Strana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29F" w:rsidRDefault="0082229F">
      <w:pPr>
        <w:spacing w:after="0" w:line="240" w:lineRule="auto"/>
      </w:pPr>
      <w:r>
        <w:separator/>
      </w:r>
    </w:p>
  </w:footnote>
  <w:footnote w:type="continuationSeparator" w:id="0">
    <w:p w:rsidR="0082229F" w:rsidRDefault="00822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4.5pt;height:1.5pt;visibility:visible;mso-wrap-style:square" o:bullet="t">
        <v:imagedata r:id="rId1" o:title=""/>
      </v:shape>
    </w:pict>
  </w:numPicBullet>
  <w:abstractNum w:abstractNumId="0" w15:restartNumberingAfterBreak="0">
    <w:nsid w:val="10327366"/>
    <w:multiLevelType w:val="hybridMultilevel"/>
    <w:tmpl w:val="C0E81D90"/>
    <w:lvl w:ilvl="0" w:tplc="93C0BB74">
      <w:start w:val="3"/>
      <w:numFmt w:val="decimal"/>
      <w:lvlText w:val="%1."/>
      <w:lvlJc w:val="left"/>
      <w:pPr>
        <w:ind w:left="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3EA34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12403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22EF8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8ECFD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08D14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92CB8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BC25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78B11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6E2A0B"/>
    <w:multiLevelType w:val="hybridMultilevel"/>
    <w:tmpl w:val="511AD96C"/>
    <w:lvl w:ilvl="0" w:tplc="9198EF14">
      <w:start w:val="1"/>
      <w:numFmt w:val="decimal"/>
      <w:lvlText w:val="%1."/>
      <w:lvlJc w:val="left"/>
      <w:pPr>
        <w:ind w:left="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66FDFC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A0BA3C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CA513E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10F6C8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D6D43E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54451A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BEEA0A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4AABD8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A76020"/>
    <w:multiLevelType w:val="hybridMultilevel"/>
    <w:tmpl w:val="E5AEECFE"/>
    <w:lvl w:ilvl="0" w:tplc="701202EE">
      <w:start w:val="1"/>
      <w:numFmt w:val="decimal"/>
      <w:lvlText w:val="%1."/>
      <w:lvlJc w:val="left"/>
      <w:pPr>
        <w:ind w:left="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98C790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F8FA38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FE8458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7C8FAE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8AFFC0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64169C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903768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42EBA2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F46"/>
    <w:rsid w:val="000F1A69"/>
    <w:rsid w:val="00390F46"/>
    <w:rsid w:val="0082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34E33"/>
  <w15:docId w15:val="{385CBA9E-ED1F-4627-8C10-8469E48D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7"/>
      <w:ind w:left="298" w:hanging="3"/>
      <w:jc w:val="both"/>
    </w:pPr>
    <w:rPr>
      <w:rFonts w:ascii="Calibri" w:eastAsia="Calibri" w:hAnsi="Calibri" w:cs="Calibri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36"/>
      <w:jc w:val="center"/>
      <w:outlineLvl w:val="0"/>
    </w:pPr>
    <w:rPr>
      <w:rFonts w:ascii="Calibri" w:eastAsia="Calibri" w:hAnsi="Calibri" w:cs="Calibri"/>
      <w:color w:val="000000"/>
      <w:sz w:val="4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43"/>
      <w:jc w:val="center"/>
      <w:outlineLvl w:val="1"/>
    </w:pPr>
    <w:rPr>
      <w:rFonts w:ascii="Calibri" w:eastAsia="Calibri" w:hAnsi="Calibri" w:cs="Calibri"/>
      <w:color w:val="000000"/>
      <w:sz w:val="40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0"/>
      <w:ind w:left="144"/>
      <w:outlineLvl w:val="2"/>
    </w:pPr>
    <w:rPr>
      <w:rFonts w:ascii="Calibri" w:eastAsia="Calibri" w:hAnsi="Calibri" w:cs="Calibri"/>
      <w:color w:val="000000"/>
      <w:sz w:val="30"/>
    </w:rPr>
  </w:style>
  <w:style w:type="paragraph" w:styleId="Nadpis4">
    <w:name w:val="heading 4"/>
    <w:next w:val="Normln"/>
    <w:link w:val="Nadpis4Char"/>
    <w:uiPriority w:val="9"/>
    <w:unhideWhenUsed/>
    <w:qFormat/>
    <w:pPr>
      <w:keepNext/>
      <w:keepLines/>
      <w:spacing w:after="281"/>
      <w:ind w:left="79"/>
      <w:jc w:val="center"/>
      <w:outlineLvl w:val="3"/>
    </w:pPr>
    <w:rPr>
      <w:rFonts w:ascii="Calibri" w:eastAsia="Calibri" w:hAnsi="Calibri" w:cs="Calibri"/>
      <w:color w:val="000000"/>
      <w:sz w:val="28"/>
      <w:u w:val="single" w:color="000000"/>
    </w:rPr>
  </w:style>
  <w:style w:type="paragraph" w:styleId="Nadpis5">
    <w:name w:val="heading 5"/>
    <w:next w:val="Normln"/>
    <w:link w:val="Nadpis5Char"/>
    <w:uiPriority w:val="9"/>
    <w:unhideWhenUsed/>
    <w:qFormat/>
    <w:pPr>
      <w:keepNext/>
      <w:keepLines/>
      <w:spacing w:after="400"/>
      <w:ind w:left="118" w:hanging="10"/>
      <w:outlineLvl w:val="4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rPr>
      <w:rFonts w:ascii="Calibri" w:eastAsia="Calibri" w:hAnsi="Calibri" w:cs="Calibri"/>
      <w:color w:val="000000"/>
      <w:sz w:val="28"/>
      <w:u w:val="single" w:color="000000"/>
    </w:rPr>
  </w:style>
  <w:style w:type="character" w:customStyle="1" w:styleId="Nadpis3Char">
    <w:name w:val="Nadpis 3 Char"/>
    <w:link w:val="Nadpis3"/>
    <w:rPr>
      <w:rFonts w:ascii="Calibri" w:eastAsia="Calibri" w:hAnsi="Calibri" w:cs="Calibri"/>
      <w:color w:val="000000"/>
      <w:sz w:val="30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40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48"/>
    </w:rPr>
  </w:style>
  <w:style w:type="character" w:customStyle="1" w:styleId="Nadpis5Char">
    <w:name w:val="Nadpis 5 Char"/>
    <w:link w:val="Nadpis5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537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Blanka Vaněčková Rašková</dc:creator>
  <cp:keywords/>
  <cp:lastModifiedBy>Blanka Vaněčková Rašková</cp:lastModifiedBy>
  <cp:revision>2</cp:revision>
  <dcterms:created xsi:type="dcterms:W3CDTF">2025-09-19T07:06:00Z</dcterms:created>
  <dcterms:modified xsi:type="dcterms:W3CDTF">2025-09-19T07:06:00Z</dcterms:modified>
</cp:coreProperties>
</file>