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</w:t>
      </w:r>
      <w:r w:rsidR="00A70D78">
        <w:rPr>
          <w:rFonts w:ascii="Times New Roman" w:hAnsi="Times New Roman"/>
          <w:sz w:val="24"/>
          <w:szCs w:val="24"/>
        </w:rPr>
        <w:t>225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7E76F9" w:rsidRDefault="007E76F9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6519" w:rsidRPr="00D06519" w:rsidRDefault="00D06519" w:rsidP="00D0651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06519">
              <w:rPr>
                <w:rFonts w:ascii="Times New Roman" w:hAnsi="Times New Roman"/>
                <w:sz w:val="24"/>
                <w:szCs w:val="24"/>
              </w:rPr>
              <w:t>Ostravské stavby a.s.</w:t>
            </w:r>
          </w:p>
          <w:p w:rsidR="00D06519" w:rsidRPr="00D06519" w:rsidRDefault="00D06519" w:rsidP="00D0651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06519">
              <w:rPr>
                <w:rFonts w:ascii="Times New Roman" w:hAnsi="Times New Roman"/>
                <w:sz w:val="24"/>
                <w:szCs w:val="24"/>
              </w:rPr>
              <w:t>Karolíny Světlé 958/11</w:t>
            </w:r>
          </w:p>
          <w:p w:rsidR="00D06519" w:rsidRPr="00D06519" w:rsidRDefault="00D06519" w:rsidP="00D0651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06519">
              <w:rPr>
                <w:rFonts w:ascii="Times New Roman" w:hAnsi="Times New Roman"/>
                <w:sz w:val="24"/>
                <w:szCs w:val="24"/>
              </w:rPr>
              <w:t xml:space="preserve">702 00 </w:t>
            </w:r>
            <w:proofErr w:type="gramStart"/>
            <w:r w:rsidRPr="00D06519">
              <w:rPr>
                <w:rFonts w:ascii="Times New Roman" w:hAnsi="Times New Roman"/>
                <w:sz w:val="24"/>
                <w:szCs w:val="24"/>
              </w:rPr>
              <w:t>Ostrava- Přívoz</w:t>
            </w:r>
            <w:proofErr w:type="gramEnd"/>
          </w:p>
          <w:p w:rsidR="00D06519" w:rsidRDefault="00D06519" w:rsidP="00D0651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06519">
              <w:rPr>
                <w:rFonts w:ascii="Times New Roman" w:hAnsi="Times New Roman"/>
                <w:sz w:val="24"/>
                <w:szCs w:val="24"/>
              </w:rPr>
              <w:t>IČ: 64610225</w:t>
            </w:r>
          </w:p>
          <w:p w:rsidR="00D06519" w:rsidRPr="00D06519" w:rsidRDefault="00D06519" w:rsidP="00D0651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František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Kroček - předseda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představenstva</w:t>
            </w:r>
          </w:p>
          <w:p w:rsidR="00110A81" w:rsidRPr="00601D74" w:rsidRDefault="00110A81" w:rsidP="00A9309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6519">
              <w:rPr>
                <w:rFonts w:ascii="Times New Roman" w:hAnsi="Times New Roman"/>
                <w:b/>
                <w:sz w:val="24"/>
                <w:szCs w:val="24"/>
              </w:rPr>
              <w:t>183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04483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D06519">
              <w:rPr>
                <w:rFonts w:ascii="Times New Roman" w:hAnsi="Times New Roman"/>
                <w:sz w:val="24"/>
                <w:szCs w:val="24"/>
              </w:rPr>
              <w:t>18.9.2025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D06519" w:rsidRDefault="00D06519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6519" w:rsidRDefault="00D06519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519">
              <w:rPr>
                <w:rFonts w:ascii="Times New Roman" w:hAnsi="Times New Roman"/>
                <w:sz w:val="24"/>
                <w:szCs w:val="24"/>
              </w:rPr>
              <w:t xml:space="preserve">dle cenové nabídky ze dne 17.9.2025 a návrhu řešení Ing. Dušana </w:t>
            </w:r>
            <w:proofErr w:type="spellStart"/>
            <w:r w:rsidRPr="00D06519">
              <w:rPr>
                <w:rFonts w:ascii="Times New Roman" w:hAnsi="Times New Roman"/>
                <w:sz w:val="24"/>
                <w:szCs w:val="24"/>
              </w:rPr>
              <w:t>Cvancigera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6519">
              <w:rPr>
                <w:rFonts w:ascii="Times New Roman" w:hAnsi="Times New Roman"/>
                <w:sz w:val="24"/>
                <w:szCs w:val="24"/>
              </w:rPr>
              <w:t>provedení stavebních oprav havárie technologického kanálu v areálu PN v Opavě.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Rozsah prací bude proveden dle přiloženého soupisu prací. </w:t>
            </w:r>
          </w:p>
          <w:p w:rsidR="00D06519" w:rsidRDefault="00D06519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za provedení: 99.873,91 bez DPH</w:t>
            </w:r>
          </w:p>
          <w:p w:rsidR="00D06519" w:rsidRPr="00D06519" w:rsidRDefault="00D06519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 provedení: do 15.10.2025</w:t>
            </w:r>
          </w:p>
          <w:p w:rsidR="00110A81" w:rsidRDefault="00110A81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494" w:rsidRDefault="007C1494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494" w:rsidRDefault="007C1494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494" w:rsidRDefault="007C1494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494" w:rsidRDefault="007C1494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494" w:rsidRDefault="007C1494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494" w:rsidRDefault="007C1494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494" w:rsidRDefault="007C1494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494" w:rsidRPr="00E51034" w:rsidRDefault="007C1494" w:rsidP="007C1494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Objednávku akceptuji:</w:t>
            </w:r>
            <w:bookmarkStart w:id="0" w:name="_GoBack"/>
            <w:bookmarkEnd w:id="0"/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EF50AE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519">
              <w:rPr>
                <w:rFonts w:ascii="Times New Roman" w:hAnsi="Times New Roman"/>
                <w:sz w:val="24"/>
                <w:szCs w:val="24"/>
              </w:rPr>
              <w:t>ředitel nemocnice Ing. 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4483E"/>
    <w:rsid w:val="000545E2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10A81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1494"/>
    <w:rsid w:val="007C35EF"/>
    <w:rsid w:val="007D0A81"/>
    <w:rsid w:val="007E76F9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1B60"/>
    <w:rsid w:val="009E5B66"/>
    <w:rsid w:val="00A202AE"/>
    <w:rsid w:val="00A23CB6"/>
    <w:rsid w:val="00A27EC3"/>
    <w:rsid w:val="00A70D78"/>
    <w:rsid w:val="00A81B93"/>
    <w:rsid w:val="00A90EB0"/>
    <w:rsid w:val="00A93091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0651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2DD43F2E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Matýsek René</cp:lastModifiedBy>
  <cp:revision>3</cp:revision>
  <cp:lastPrinted>2025-02-19T07:30:00Z</cp:lastPrinted>
  <dcterms:created xsi:type="dcterms:W3CDTF">2025-09-18T10:07:00Z</dcterms:created>
  <dcterms:modified xsi:type="dcterms:W3CDTF">2025-09-18T10:08:00Z</dcterms:modified>
</cp:coreProperties>
</file>