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B65FC8" w14:textId="77777777" w:rsidR="007D266C" w:rsidRPr="007D266C" w:rsidRDefault="007D266C" w:rsidP="007D266C">
      <w:pPr>
        <w:pStyle w:val="Nzev"/>
        <w:rPr>
          <w:rFonts w:ascii="Open Sans" w:hAnsi="Open Sans" w:cs="Open Sans"/>
          <w:i w:val="0"/>
          <w:sz w:val="40"/>
          <w:szCs w:val="40"/>
        </w:rPr>
      </w:pPr>
      <w:r w:rsidRPr="007D266C">
        <w:rPr>
          <w:rFonts w:ascii="Open Sans" w:hAnsi="Open Sans" w:cs="Open Sans"/>
          <w:i w:val="0"/>
          <w:noProof/>
          <w:sz w:val="40"/>
          <w:szCs w:val="40"/>
          <w:lang w:val="cs-CZ" w:eastAsia="cs-CZ"/>
        </w:rPr>
        <w:drawing>
          <wp:anchor distT="0" distB="0" distL="114300" distR="114300" simplePos="0" relativeHeight="251659264" behindDoc="1" locked="1" layoutInCell="1" allowOverlap="1" wp14:anchorId="02AC7EA4" wp14:editId="06390C9E">
            <wp:simplePos x="0" y="0"/>
            <wp:positionH relativeFrom="page">
              <wp:posOffset>935990</wp:posOffset>
            </wp:positionH>
            <wp:positionV relativeFrom="page">
              <wp:posOffset>532130</wp:posOffset>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79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D266C">
        <w:rPr>
          <w:rFonts w:ascii="Open Sans" w:hAnsi="Open Sans" w:cs="Open Sans"/>
          <w:i w:val="0"/>
          <w:sz w:val="40"/>
          <w:szCs w:val="40"/>
        </w:rPr>
        <w:t>Smlouva o dílo</w:t>
      </w:r>
    </w:p>
    <w:p w14:paraId="3F853B6C" w14:textId="07A970B3" w:rsidR="007D266C" w:rsidRPr="000472CE" w:rsidRDefault="007D266C" w:rsidP="007D266C">
      <w:pPr>
        <w:pStyle w:val="Podnadpis"/>
        <w:rPr>
          <w:rFonts w:ascii="Open Sans" w:hAnsi="Open Sans" w:cs="Open Sans"/>
          <w:sz w:val="20"/>
          <w:lang w:val="cs-CZ"/>
        </w:rPr>
      </w:pPr>
      <w:r w:rsidRPr="007D266C">
        <w:rPr>
          <w:rFonts w:ascii="Open Sans" w:hAnsi="Open Sans" w:cs="Open Sans"/>
          <w:sz w:val="20"/>
        </w:rPr>
        <w:t xml:space="preserve">ev. č. </w:t>
      </w:r>
      <w:r w:rsidR="007F31C9">
        <w:rPr>
          <w:rFonts w:ascii="Open Sans" w:hAnsi="Open Sans" w:cs="Open Sans"/>
          <w:sz w:val="20"/>
          <w:lang w:val="cs-CZ"/>
        </w:rPr>
        <w:t>1400</w:t>
      </w:r>
      <w:r w:rsidR="00816762">
        <w:rPr>
          <w:rFonts w:ascii="Open Sans" w:hAnsi="Open Sans" w:cs="Open Sans"/>
          <w:sz w:val="20"/>
          <w:lang w:val="cs-CZ"/>
        </w:rPr>
        <w:t>/</w:t>
      </w:r>
      <w:r w:rsidR="000472CE">
        <w:rPr>
          <w:rFonts w:ascii="Open Sans" w:hAnsi="Open Sans" w:cs="Open Sans"/>
          <w:sz w:val="20"/>
          <w:lang w:val="cs-CZ"/>
        </w:rPr>
        <w:t>2025/SS</w:t>
      </w:r>
    </w:p>
    <w:p w14:paraId="754567D0" w14:textId="3ED00106" w:rsidR="007D266C" w:rsidRPr="000472CE" w:rsidRDefault="000472CE" w:rsidP="007D266C">
      <w:pPr>
        <w:pStyle w:val="Podnadpis"/>
        <w:rPr>
          <w:rFonts w:ascii="Open Sans" w:hAnsi="Open Sans" w:cs="Open Sans"/>
          <w:sz w:val="40"/>
          <w:szCs w:val="40"/>
          <w:lang w:val="cs-CZ"/>
        </w:rPr>
      </w:pPr>
      <w:r w:rsidRPr="000472CE">
        <w:rPr>
          <w:rFonts w:ascii="Open Sans" w:hAnsi="Open Sans" w:cs="Open Sans"/>
          <w:sz w:val="40"/>
          <w:szCs w:val="40"/>
          <w:lang w:val="cs-CZ"/>
        </w:rPr>
        <w:t xml:space="preserve">Snížení energetické náročnosti budovy </w:t>
      </w:r>
      <w:r w:rsidR="007F31C9">
        <w:rPr>
          <w:rFonts w:ascii="Open Sans" w:hAnsi="Open Sans" w:cs="Open Sans"/>
          <w:sz w:val="40"/>
          <w:szCs w:val="40"/>
          <w:lang w:val="cs-CZ"/>
        </w:rPr>
        <w:t>Centrum seniorů Ludmila 3343, Mělník</w:t>
      </w:r>
    </w:p>
    <w:p w14:paraId="0DF3BF76" w14:textId="77777777" w:rsidR="002B1B01" w:rsidRPr="007D266C" w:rsidRDefault="002B1B01" w:rsidP="002B1B01">
      <w:pPr>
        <w:pStyle w:val="Podnadpis"/>
        <w:rPr>
          <w:rFonts w:ascii="Open Sans" w:hAnsi="Open Sans" w:cs="Open Sans"/>
          <w:sz w:val="20"/>
        </w:rPr>
      </w:pPr>
      <w:r w:rsidRPr="007D266C">
        <w:rPr>
          <w:rFonts w:ascii="Open Sans" w:hAnsi="Open Sans" w:cs="Open Sans"/>
          <w:sz w:val="20"/>
        </w:rPr>
        <w:t>uzavřená dále uvedeného dne, měsíce a roku,</w:t>
      </w:r>
      <w:r w:rsidRPr="007D266C">
        <w:rPr>
          <w:rFonts w:ascii="Open Sans" w:hAnsi="Open Sans" w:cs="Open Sans"/>
          <w:sz w:val="20"/>
        </w:rPr>
        <w:br/>
        <w:t>dle § 2586 zákona č. 89/2012 Sb., v platném znění, takto:</w:t>
      </w:r>
    </w:p>
    <w:p w14:paraId="5B04BC5A" w14:textId="77777777" w:rsidR="002B1B01" w:rsidRPr="007D266C" w:rsidRDefault="002B1B01">
      <w:pPr>
        <w:pStyle w:val="Zkladntextodsazen3"/>
        <w:ind w:left="0"/>
        <w:outlineLvl w:val="0"/>
        <w:rPr>
          <w:rFonts w:ascii="Open Sans" w:hAnsi="Open Sans" w:cs="Open Sans"/>
          <w:sz w:val="20"/>
        </w:rPr>
      </w:pPr>
    </w:p>
    <w:p w14:paraId="5FBAA228"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Účastníci</w:t>
      </w:r>
    </w:p>
    <w:p w14:paraId="3D33831A" w14:textId="77777777" w:rsidR="007D266C" w:rsidRPr="007D266C" w:rsidRDefault="007D266C" w:rsidP="007D266C">
      <w:pPr>
        <w:pStyle w:val="slovanseznam"/>
        <w:numPr>
          <w:ilvl w:val="1"/>
          <w:numId w:val="35"/>
        </w:numPr>
        <w:spacing w:before="0"/>
        <w:rPr>
          <w:rFonts w:ascii="Open Sans" w:hAnsi="Open Sans" w:cs="Open Sans"/>
          <w:sz w:val="20"/>
        </w:rPr>
      </w:pPr>
      <w:bookmarkStart w:id="0" w:name="_Ref373780311"/>
      <w:r w:rsidRPr="007D266C">
        <w:rPr>
          <w:rFonts w:ascii="Open Sans" w:hAnsi="Open Sans" w:cs="Open Sans"/>
          <w:b/>
          <w:sz w:val="20"/>
        </w:rPr>
        <w:t>Město Mělník</w:t>
      </w:r>
      <w:r w:rsidRPr="007D266C">
        <w:rPr>
          <w:rFonts w:ascii="Open Sans" w:hAnsi="Open Sans" w:cs="Open Sans"/>
          <w:sz w:val="20"/>
        </w:rPr>
        <w:t xml:space="preserve">, se sídlem Městského úřadu náměstí Míru 1, 276 01 Mělník, </w:t>
      </w:r>
      <w:r w:rsidRPr="007D266C">
        <w:rPr>
          <w:rFonts w:ascii="Open Sans" w:hAnsi="Open Sans" w:cs="Open Sans"/>
          <w:sz w:val="20"/>
        </w:rPr>
        <w:br/>
        <w:t>IČ: 237051, DIČ: CZ00237051,</w:t>
      </w:r>
    </w:p>
    <w:p w14:paraId="7C394E1D" w14:textId="77777777" w:rsidR="007D266C" w:rsidRPr="007D266C" w:rsidRDefault="007D266C" w:rsidP="007D266C">
      <w:pPr>
        <w:pStyle w:val="slovanseznam"/>
        <w:numPr>
          <w:ilvl w:val="0"/>
          <w:numId w:val="0"/>
        </w:numPr>
        <w:spacing w:before="0"/>
        <w:ind w:left="709"/>
        <w:rPr>
          <w:rFonts w:ascii="Open Sans" w:hAnsi="Open Sans" w:cs="Open Sans"/>
          <w:sz w:val="20"/>
        </w:rPr>
      </w:pPr>
      <w:r w:rsidRPr="007D266C">
        <w:rPr>
          <w:rFonts w:ascii="Open Sans" w:hAnsi="Open Sans" w:cs="Open Sans"/>
          <w:sz w:val="20"/>
        </w:rPr>
        <w:t xml:space="preserve">Bankovní spojení: ČS a.s. Kralupy n. Vltavou, </w:t>
      </w:r>
      <w:proofErr w:type="spellStart"/>
      <w:proofErr w:type="gramStart"/>
      <w:r w:rsidRPr="007D266C">
        <w:rPr>
          <w:rFonts w:ascii="Open Sans" w:hAnsi="Open Sans" w:cs="Open Sans"/>
          <w:sz w:val="20"/>
        </w:rPr>
        <w:t>č.ú</w:t>
      </w:r>
      <w:proofErr w:type="spellEnd"/>
      <w:r w:rsidRPr="007D266C">
        <w:rPr>
          <w:rFonts w:ascii="Open Sans" w:hAnsi="Open Sans" w:cs="Open Sans"/>
          <w:sz w:val="20"/>
        </w:rPr>
        <w:t>.: 27</w:t>
      </w:r>
      <w:proofErr w:type="gramEnd"/>
      <w:r w:rsidRPr="007D266C">
        <w:rPr>
          <w:rFonts w:ascii="Open Sans" w:hAnsi="Open Sans" w:cs="Open Sans"/>
          <w:sz w:val="20"/>
        </w:rPr>
        <w:t>-046 000 4379/0800</w:t>
      </w:r>
    </w:p>
    <w:p w14:paraId="3D76AE4A" w14:textId="77777777" w:rsidR="007D266C" w:rsidRPr="007D266C" w:rsidRDefault="007D266C" w:rsidP="007D266C">
      <w:pPr>
        <w:pStyle w:val="slovanseznam"/>
        <w:numPr>
          <w:ilvl w:val="0"/>
          <w:numId w:val="0"/>
        </w:numPr>
        <w:spacing w:before="0"/>
        <w:ind w:left="709"/>
        <w:jc w:val="left"/>
        <w:rPr>
          <w:rFonts w:ascii="Open Sans" w:hAnsi="Open Sans" w:cs="Open Sans"/>
          <w:sz w:val="20"/>
        </w:rPr>
      </w:pPr>
      <w:r w:rsidRPr="007D266C">
        <w:rPr>
          <w:rFonts w:ascii="Open Sans" w:hAnsi="Open Sans" w:cs="Open Sans"/>
          <w:sz w:val="20"/>
        </w:rPr>
        <w:t>zastoupené Ing. Tomášem Martincem, Ph.D., starostou</w:t>
      </w:r>
    </w:p>
    <w:p w14:paraId="1F03E3D8" w14:textId="77777777" w:rsidR="00AE1CEA" w:rsidRDefault="007D266C" w:rsidP="007D266C">
      <w:pPr>
        <w:pStyle w:val="slovanseznam"/>
        <w:numPr>
          <w:ilvl w:val="0"/>
          <w:numId w:val="0"/>
        </w:numPr>
        <w:spacing w:before="0"/>
        <w:ind w:left="709"/>
        <w:jc w:val="left"/>
        <w:rPr>
          <w:rFonts w:ascii="Open Sans" w:hAnsi="Open Sans" w:cs="Open Sans"/>
          <w:sz w:val="20"/>
        </w:rPr>
      </w:pPr>
      <w:r w:rsidRPr="007D266C">
        <w:rPr>
          <w:rFonts w:ascii="Open Sans" w:hAnsi="Open Sans" w:cs="Open Sans"/>
          <w:sz w:val="20"/>
        </w:rPr>
        <w:t>kontaktní osoba ve věcech technických</w:t>
      </w:r>
      <w:r w:rsidRPr="00756D48">
        <w:rPr>
          <w:rFonts w:ascii="Open Sans" w:hAnsi="Open Sans" w:cs="Open Sans"/>
          <w:sz w:val="20"/>
        </w:rPr>
        <w:t xml:space="preserve">: </w:t>
      </w:r>
      <w:r w:rsidR="000472CE" w:rsidRPr="00756D48">
        <w:rPr>
          <w:rFonts w:ascii="Open Sans" w:hAnsi="Open Sans" w:cs="Open Sans"/>
          <w:sz w:val="20"/>
        </w:rPr>
        <w:t>Ing. Petr Švihlík</w:t>
      </w:r>
      <w:r w:rsidRPr="00756D48">
        <w:rPr>
          <w:rFonts w:ascii="Open Sans" w:hAnsi="Open Sans" w:cs="Open Sans"/>
          <w:sz w:val="20"/>
        </w:rPr>
        <w:t xml:space="preserve">, </w:t>
      </w:r>
      <w:proofErr w:type="spellStart"/>
      <w:r w:rsidR="00AE1CEA">
        <w:rPr>
          <w:rFonts w:ascii="Open Sans" w:hAnsi="Open Sans" w:cs="Open Sans"/>
          <w:sz w:val="20"/>
        </w:rPr>
        <w:t>xxx</w:t>
      </w:r>
      <w:proofErr w:type="spellEnd"/>
      <w:r w:rsidR="00AE1CEA">
        <w:rPr>
          <w:rFonts w:ascii="Open Sans" w:hAnsi="Open Sans" w:cs="Open Sans"/>
          <w:sz w:val="20"/>
        </w:rPr>
        <w:t xml:space="preserve"> </w:t>
      </w:r>
    </w:p>
    <w:p w14:paraId="0D091B30" w14:textId="08C8EB9F" w:rsidR="007D266C" w:rsidRPr="007D266C" w:rsidRDefault="007D266C" w:rsidP="007D266C">
      <w:pPr>
        <w:pStyle w:val="slovanseznam"/>
        <w:numPr>
          <w:ilvl w:val="0"/>
          <w:numId w:val="0"/>
        </w:numPr>
        <w:spacing w:before="0"/>
        <w:ind w:left="709"/>
        <w:jc w:val="left"/>
        <w:rPr>
          <w:rFonts w:ascii="Open Sans" w:hAnsi="Open Sans" w:cs="Open Sans"/>
          <w:sz w:val="20"/>
        </w:rPr>
      </w:pPr>
      <w:r w:rsidRPr="007D266C">
        <w:rPr>
          <w:rFonts w:ascii="Open Sans" w:hAnsi="Open Sans" w:cs="Open Sans"/>
          <w:sz w:val="20"/>
        </w:rPr>
        <w:t>dále jen „objednatel“</w:t>
      </w:r>
    </w:p>
    <w:p w14:paraId="13343DFD" w14:textId="6F22C372" w:rsidR="002B1B01" w:rsidRPr="007D266C" w:rsidRDefault="00756D48" w:rsidP="00756D48">
      <w:pPr>
        <w:pStyle w:val="slovanseznam"/>
        <w:numPr>
          <w:ilvl w:val="1"/>
          <w:numId w:val="35"/>
        </w:numPr>
        <w:jc w:val="left"/>
        <w:rPr>
          <w:rFonts w:ascii="Open Sans" w:hAnsi="Open Sans" w:cs="Open Sans"/>
          <w:sz w:val="20"/>
        </w:rPr>
      </w:pPr>
      <w:r w:rsidRPr="00756D48">
        <w:rPr>
          <w:rFonts w:ascii="Open Sans" w:hAnsi="Open Sans" w:cs="Open Sans"/>
          <w:b/>
          <w:sz w:val="20"/>
          <w:lang w:eastAsia="en-US"/>
        </w:rPr>
        <w:t>ARCHMA s.r.o.</w:t>
      </w:r>
      <w:r w:rsidRPr="00756D48">
        <w:rPr>
          <w:rFonts w:ascii="Open Sans" w:hAnsi="Open Sans" w:cs="Open Sans"/>
          <w:sz w:val="20"/>
          <w:lang w:eastAsia="en-US"/>
        </w:rPr>
        <w:t>, Ing. arch. Miloslav Marek, se sídlem Bechlín 48, 411 86 Bechlín</w:t>
      </w:r>
      <w:r w:rsidRPr="00756D48">
        <w:rPr>
          <w:rFonts w:ascii="Open Sans" w:hAnsi="Open Sans" w:cs="Open Sans"/>
          <w:sz w:val="20"/>
          <w:lang w:eastAsia="en-US"/>
        </w:rPr>
        <w:br/>
        <w:t xml:space="preserve">IČ: 28738624, DIČ: CZ28738624, </w:t>
      </w:r>
      <w:r w:rsidRPr="00756D48">
        <w:rPr>
          <w:rFonts w:ascii="Open Sans" w:hAnsi="Open Sans" w:cs="Open Sans"/>
          <w:sz w:val="20"/>
          <w:lang w:eastAsia="en-US"/>
        </w:rPr>
        <w:br/>
      </w:r>
      <w:r w:rsidR="00816762" w:rsidRPr="009E4D13">
        <w:rPr>
          <w:rFonts w:ascii="Open Sans" w:hAnsi="Open Sans" w:cs="Open Sans"/>
          <w:sz w:val="20"/>
        </w:rPr>
        <w:t>bankovní spojení</w:t>
      </w:r>
      <w:r w:rsidR="00816762">
        <w:rPr>
          <w:rFonts w:ascii="Open Sans" w:hAnsi="Open Sans" w:cs="Open Sans"/>
          <w:sz w:val="20"/>
        </w:rPr>
        <w:t>:</w:t>
      </w:r>
      <w:r w:rsidR="00816762" w:rsidRPr="009E4D13">
        <w:rPr>
          <w:rFonts w:ascii="Open Sans" w:hAnsi="Open Sans" w:cs="Open Sans"/>
          <w:sz w:val="20"/>
        </w:rPr>
        <w:t xml:space="preserve"> </w:t>
      </w:r>
      <w:r w:rsidR="00816762" w:rsidRPr="009E4D13">
        <w:rPr>
          <w:rFonts w:ascii="Open Sans" w:hAnsi="Open Sans" w:cs="Open Sans"/>
          <w:sz w:val="20"/>
          <w:lang w:eastAsia="en-US"/>
        </w:rPr>
        <w:t>2000107034/2010</w:t>
      </w:r>
      <w:r w:rsidR="00816762">
        <w:rPr>
          <w:rFonts w:ascii="Open Sans" w:hAnsi="Open Sans" w:cs="Open Sans"/>
          <w:sz w:val="20"/>
          <w:lang w:eastAsia="en-US"/>
        </w:rPr>
        <w:t>,</w:t>
      </w:r>
      <w:r w:rsidRPr="00756D48">
        <w:rPr>
          <w:rFonts w:ascii="Open Sans" w:hAnsi="Open Sans" w:cs="Open Sans"/>
          <w:sz w:val="20"/>
          <w:lang w:eastAsia="en-US"/>
        </w:rPr>
        <w:br/>
        <w:t xml:space="preserve">kontaktní osoba: Ing. arch. Miloslav Marek, </w:t>
      </w:r>
      <w:r w:rsidR="00AE1CEA">
        <w:rPr>
          <w:rFonts w:ascii="Open Sans" w:hAnsi="Open Sans" w:cs="Open Sans"/>
          <w:sz w:val="20"/>
          <w:lang w:eastAsia="en-US"/>
        </w:rPr>
        <w:t>xxx</w:t>
      </w:r>
      <w:bookmarkStart w:id="1" w:name="_GoBack"/>
      <w:bookmarkEnd w:id="1"/>
      <w:r w:rsidR="00EB6ADC" w:rsidRPr="007D266C">
        <w:rPr>
          <w:rFonts w:ascii="Open Sans" w:hAnsi="Open Sans" w:cs="Open Sans"/>
          <w:sz w:val="20"/>
        </w:rPr>
        <w:br/>
      </w:r>
      <w:r w:rsidR="002B1B01" w:rsidRPr="007D266C">
        <w:rPr>
          <w:rFonts w:ascii="Open Sans" w:hAnsi="Open Sans" w:cs="Open Sans"/>
          <w:sz w:val="20"/>
        </w:rPr>
        <w:t>dále jen „zhotovitel“</w:t>
      </w:r>
    </w:p>
    <w:p w14:paraId="563ADF43"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Předmět smlouvy</w:t>
      </w:r>
      <w:bookmarkEnd w:id="0"/>
    </w:p>
    <w:p w14:paraId="2B93EAB4" w14:textId="4839AD9B" w:rsidR="002B1B01" w:rsidRPr="000472CE" w:rsidRDefault="002B1B01" w:rsidP="000472CE">
      <w:pPr>
        <w:pStyle w:val="slovanseznam"/>
        <w:numPr>
          <w:ilvl w:val="1"/>
          <w:numId w:val="35"/>
        </w:numPr>
        <w:rPr>
          <w:rFonts w:ascii="Open Sans" w:hAnsi="Open Sans" w:cs="Open Sans"/>
          <w:sz w:val="20"/>
        </w:rPr>
      </w:pPr>
      <w:bookmarkStart w:id="2" w:name="_Ref448929777"/>
      <w:r w:rsidRPr="007D266C">
        <w:rPr>
          <w:rFonts w:ascii="Open Sans" w:hAnsi="Open Sans" w:cs="Open Sans"/>
          <w:sz w:val="20"/>
        </w:rPr>
        <w:t xml:space="preserve">Zhotovitel se zavazuje provést na svůj náklad a nebezpečí pro objednatele dílo, které spočívá v kompletním zhotovení </w:t>
      </w:r>
      <w:r w:rsidR="005E6C22" w:rsidRPr="007D266C">
        <w:rPr>
          <w:rFonts w:ascii="Open Sans" w:hAnsi="Open Sans" w:cs="Open Sans"/>
          <w:b/>
          <w:sz w:val="20"/>
        </w:rPr>
        <w:t xml:space="preserve">Projektové dokumentace </w:t>
      </w:r>
      <w:r w:rsidR="000472CE" w:rsidRPr="000472CE">
        <w:rPr>
          <w:rFonts w:ascii="Open Sans" w:hAnsi="Open Sans" w:cs="Open Sans"/>
          <w:b/>
          <w:sz w:val="20"/>
        </w:rPr>
        <w:t xml:space="preserve">Snížení energetické náročnosti budovy </w:t>
      </w:r>
      <w:r w:rsidR="007F31C9">
        <w:rPr>
          <w:rFonts w:ascii="Open Sans" w:hAnsi="Open Sans" w:cs="Open Sans"/>
          <w:b/>
          <w:sz w:val="20"/>
        </w:rPr>
        <w:t>CSSM Ludmila, Fügnerova 3343, Mělník</w:t>
      </w:r>
      <w:r w:rsidR="000472CE" w:rsidRPr="000472CE">
        <w:rPr>
          <w:rFonts w:ascii="Open Sans" w:hAnsi="Open Sans" w:cs="Open Sans"/>
          <w:b/>
          <w:sz w:val="20"/>
        </w:rPr>
        <w:t xml:space="preserve"> </w:t>
      </w:r>
      <w:r w:rsidRPr="000472CE">
        <w:rPr>
          <w:rFonts w:ascii="Open Sans" w:hAnsi="Open Sans" w:cs="Open Sans"/>
          <w:b/>
          <w:sz w:val="20"/>
        </w:rPr>
        <w:t>(dále jen „dílo“)</w:t>
      </w:r>
      <w:r w:rsidRPr="000472CE">
        <w:rPr>
          <w:rFonts w:ascii="Open Sans" w:hAnsi="Open Sans" w:cs="Open Sans"/>
          <w:sz w:val="20"/>
        </w:rPr>
        <w:t xml:space="preserve"> dle nabídky zhotovitele ze dne </w:t>
      </w:r>
      <w:proofErr w:type="gramStart"/>
      <w:r w:rsidR="00486A15">
        <w:rPr>
          <w:rFonts w:ascii="Open Sans" w:hAnsi="Open Sans" w:cs="Open Sans"/>
          <w:sz w:val="20"/>
          <w:lang w:eastAsia="en-US"/>
        </w:rPr>
        <w:t>24.07.</w:t>
      </w:r>
      <w:r w:rsidR="000472CE" w:rsidRPr="000472CE">
        <w:rPr>
          <w:rFonts w:ascii="Open Sans" w:hAnsi="Open Sans" w:cs="Open Sans"/>
          <w:sz w:val="20"/>
          <w:lang w:eastAsia="en-US"/>
        </w:rPr>
        <w:t>2025</w:t>
      </w:r>
      <w:proofErr w:type="gramEnd"/>
      <w:r w:rsidR="007D266C" w:rsidRPr="000472CE">
        <w:rPr>
          <w:rFonts w:ascii="Open Sans" w:hAnsi="Open Sans" w:cs="Open Sans"/>
          <w:sz w:val="20"/>
          <w:lang w:eastAsia="en-US"/>
        </w:rPr>
        <w:t xml:space="preserve">, </w:t>
      </w:r>
      <w:r w:rsidRPr="000472CE">
        <w:rPr>
          <w:rFonts w:ascii="Open Sans" w:hAnsi="Open Sans" w:cs="Open Sans"/>
          <w:sz w:val="20"/>
        </w:rPr>
        <w:t xml:space="preserve">která je nedílnou součástí této smlouvy jako její příloha č. </w:t>
      </w:r>
      <w:smartTag w:uri="urn:schemas-microsoft-com:office:smarttags" w:element="metricconverter">
        <w:smartTagPr>
          <w:attr w:name="ProductID" w:val="1 a"/>
        </w:smartTagPr>
        <w:r w:rsidRPr="000472CE">
          <w:rPr>
            <w:rFonts w:ascii="Open Sans" w:hAnsi="Open Sans" w:cs="Open Sans"/>
            <w:sz w:val="20"/>
          </w:rPr>
          <w:t>1 a</w:t>
        </w:r>
      </w:smartTag>
      <w:r w:rsidRPr="000472CE">
        <w:rPr>
          <w:rFonts w:ascii="Open Sans" w:hAnsi="Open Sans" w:cs="Open Sans"/>
          <w:sz w:val="20"/>
        </w:rPr>
        <w:t xml:space="preserve"> objednatel se zavazuje dílo převzít a zaplatit níže sjednanou cenu díla.</w:t>
      </w:r>
      <w:bookmarkEnd w:id="2"/>
      <w:r w:rsidRPr="000472CE">
        <w:rPr>
          <w:rFonts w:ascii="Open Sans" w:hAnsi="Open Sans" w:cs="Open Sans"/>
          <w:sz w:val="20"/>
        </w:rPr>
        <w:t xml:space="preserve"> </w:t>
      </w:r>
    </w:p>
    <w:p w14:paraId="649FBB4D" w14:textId="7DAED80F"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sz w:val="20"/>
        </w:rPr>
        <w:t>Zhotovitel potvrzuje, že se v plném rozsahu seznámil s rozsahem a povahou díla, že jsou mu známy veškeré technické, kvalitativní a jiné podmínky nezbytné k realizaci díla, že disponuje takovými kapacitami a odbornými znalostmi, které jsou k provedení dokumentace nezbytné.</w:t>
      </w:r>
      <w:r w:rsidR="00C765B0" w:rsidRPr="007D266C">
        <w:rPr>
          <w:rFonts w:ascii="Open Sans" w:hAnsi="Open Sans" w:cs="Open Sans"/>
          <w:sz w:val="20"/>
        </w:rPr>
        <w:t xml:space="preserve"> Zhotovitel dále potvrzuje, že je držitelem všech oprávnění a autorizací potřebných pro realizaci díla v souladu s obecně závaznými zákonnými i podzákonnými předpisy.</w:t>
      </w:r>
    </w:p>
    <w:p w14:paraId="7FA6C378" w14:textId="262A071E" w:rsidR="008B5EBA" w:rsidRPr="007D266C" w:rsidRDefault="008B5EBA" w:rsidP="002B1B01">
      <w:pPr>
        <w:pStyle w:val="slovanseznam"/>
        <w:numPr>
          <w:ilvl w:val="1"/>
          <w:numId w:val="35"/>
        </w:numPr>
        <w:rPr>
          <w:rFonts w:ascii="Open Sans" w:hAnsi="Open Sans" w:cs="Open Sans"/>
          <w:sz w:val="20"/>
        </w:rPr>
      </w:pPr>
      <w:r w:rsidRPr="007D266C">
        <w:rPr>
          <w:rFonts w:ascii="Open Sans" w:hAnsi="Open Sans" w:cs="Open Sans"/>
          <w:sz w:val="20"/>
        </w:rPr>
        <w:t>Zhotovitel se zavazuje při realizaci Díla respektovat rozhodnutí objednatele, je však současně povinen objednatele vždy upozornit na možné negativní důsledky jeho rozhodnutí, včetně důsledků na kvalitu a termín předání díla.</w:t>
      </w:r>
    </w:p>
    <w:p w14:paraId="7C9EC3F8" w14:textId="4543E968" w:rsidR="00E35231" w:rsidRPr="007D266C" w:rsidRDefault="00E35231" w:rsidP="00E35231">
      <w:pPr>
        <w:pStyle w:val="slovanseznam"/>
        <w:numPr>
          <w:ilvl w:val="1"/>
          <w:numId w:val="35"/>
        </w:numPr>
        <w:rPr>
          <w:rFonts w:ascii="Open Sans" w:hAnsi="Open Sans" w:cs="Open Sans"/>
          <w:sz w:val="20"/>
        </w:rPr>
      </w:pPr>
      <w:r w:rsidRPr="007D266C">
        <w:rPr>
          <w:rFonts w:ascii="Open Sans" w:hAnsi="Open Sans" w:cs="Open Sans"/>
          <w:sz w:val="20"/>
        </w:rPr>
        <w:t>Zhotovitel je v souladu s požadavkem objednatele povinen plnit zakázku v souladu se zásadami společensky odpovědného zadávání veřejných zakázek. Společensky odpovědné zadávání kromě důrazu na čistě ekonomické parametry zohledňuje také související dopady zejména v oblasti zaměstnanosti, sociálních a pracovních práv a životního prostředí.</w:t>
      </w:r>
    </w:p>
    <w:p w14:paraId="71D10CC2" w14:textId="52B380D1" w:rsidR="00E35231" w:rsidRPr="007D266C" w:rsidRDefault="00E35231" w:rsidP="00E35231">
      <w:pPr>
        <w:pStyle w:val="slovanseznam"/>
        <w:numPr>
          <w:ilvl w:val="1"/>
          <w:numId w:val="35"/>
        </w:numPr>
        <w:rPr>
          <w:rFonts w:ascii="Open Sans" w:hAnsi="Open Sans" w:cs="Open Sans"/>
          <w:sz w:val="20"/>
        </w:rPr>
      </w:pPr>
      <w:bookmarkStart w:id="3" w:name="_Ref130909441"/>
      <w:r w:rsidRPr="007D266C">
        <w:rPr>
          <w:rFonts w:ascii="Open Sans" w:hAnsi="Open Sans" w:cs="Open Sans"/>
          <w:sz w:val="20"/>
        </w:rPr>
        <w:t xml:space="preserve">Zhotovitel se zavazuje při plnění předmětu této smlouvy dbát o dodržování důstojných pracovních podmínek osob, které se na jeho plnění budou podílet. Zhotovitel se proto zavazuje po celou dobu plnění předmětu této smlouvy zajistit dodržování veškerých </w:t>
      </w:r>
      <w:r w:rsidRPr="007D266C">
        <w:rPr>
          <w:rFonts w:ascii="Open Sans" w:hAnsi="Open Sans" w:cs="Open Sans"/>
          <w:sz w:val="20"/>
        </w:rPr>
        <w:lastRenderedPageBreak/>
        <w:t>právních předpisů, zejména pak pracovněprávních (odměňování, pracovní doba, doba odpočinku mezi směnami, placené přesčasy), dále předpisů týkajících se oblasti zaměstnanosti a bezpečnosti a ochrany zdraví při práci, a to vůči všem osobám, které se na plnění předmětu této smlouvy podílejí (a bez ohledu na to, zda budou činnosti prováděny zhotovitelem či jeho subdodavateli). Zhotovitel se zavazuje hradit faktury svým poddodavatelům v řádném termínu.</w:t>
      </w:r>
      <w:bookmarkEnd w:id="3"/>
    </w:p>
    <w:p w14:paraId="7BE35E7E" w14:textId="5D128B77" w:rsidR="00E35231" w:rsidRPr="000472CE" w:rsidRDefault="00E35231" w:rsidP="00E35231">
      <w:pPr>
        <w:pStyle w:val="slovanseznam"/>
        <w:numPr>
          <w:ilvl w:val="1"/>
          <w:numId w:val="35"/>
        </w:numPr>
        <w:rPr>
          <w:rFonts w:ascii="Open Sans" w:hAnsi="Open Sans" w:cs="Open Sans"/>
          <w:sz w:val="20"/>
        </w:rPr>
      </w:pPr>
      <w:r w:rsidRPr="000472CE">
        <w:rPr>
          <w:rFonts w:ascii="Open Sans" w:hAnsi="Open Sans" w:cs="Open Sans"/>
          <w:sz w:val="20"/>
        </w:rPr>
        <w:t xml:space="preserve">Objednatel je oprávněn průběžně (kdykoli v průběhu plnění předmětu této smlouvy) kontrolovat dodržování povinností zhotovitele a jeho </w:t>
      </w:r>
      <w:r w:rsidR="0031776C" w:rsidRPr="000472CE">
        <w:rPr>
          <w:rFonts w:ascii="Open Sans" w:hAnsi="Open Sans" w:cs="Open Sans"/>
          <w:sz w:val="20"/>
        </w:rPr>
        <w:t>pod</w:t>
      </w:r>
      <w:r w:rsidRPr="000472CE">
        <w:rPr>
          <w:rFonts w:ascii="Open Sans" w:hAnsi="Open Sans" w:cs="Open Sans"/>
          <w:sz w:val="20"/>
        </w:rPr>
        <w:t>dodavatelů, přičemž zhotovitel je povinen tuto kontrolu umožnit, strpět a poskytnout objednateli nezbytnou součinnost k jejímu provedení.</w:t>
      </w:r>
    </w:p>
    <w:p w14:paraId="5991770E" w14:textId="3134D422" w:rsidR="008B5EBA" w:rsidRPr="000472CE" w:rsidRDefault="008B5EBA" w:rsidP="00E35231">
      <w:pPr>
        <w:pStyle w:val="slovanseznam"/>
        <w:numPr>
          <w:ilvl w:val="1"/>
          <w:numId w:val="35"/>
        </w:numPr>
        <w:rPr>
          <w:rFonts w:ascii="Open Sans" w:hAnsi="Open Sans" w:cs="Open Sans"/>
          <w:sz w:val="20"/>
        </w:rPr>
      </w:pPr>
      <w:r w:rsidRPr="000472CE">
        <w:rPr>
          <w:rFonts w:ascii="Open Sans" w:hAnsi="Open Sans" w:cs="Open Sans"/>
          <w:sz w:val="20"/>
        </w:rPr>
        <w:t>Zhotovitel je povinen realizovat dílo výhradně svými zástupci nebo svými pověřenými zaměstnanci s dostatečnou kvalifikací, ledaže je výslovně dohodnuto jinak.</w:t>
      </w:r>
    </w:p>
    <w:p w14:paraId="5EE176DA" w14:textId="77777777" w:rsidR="002B1B01" w:rsidRPr="000472CE" w:rsidRDefault="002B1B01" w:rsidP="002B1B01">
      <w:pPr>
        <w:pStyle w:val="slovanseznam"/>
        <w:numPr>
          <w:ilvl w:val="1"/>
          <w:numId w:val="35"/>
        </w:numPr>
        <w:rPr>
          <w:rFonts w:ascii="Open Sans" w:hAnsi="Open Sans" w:cs="Open Sans"/>
          <w:sz w:val="20"/>
        </w:rPr>
      </w:pPr>
      <w:r w:rsidRPr="000472CE">
        <w:rPr>
          <w:rFonts w:ascii="Open Sans" w:hAnsi="Open Sans" w:cs="Open Sans"/>
          <w:sz w:val="20"/>
        </w:rPr>
        <w:t xml:space="preserve">Projektová dokumentace bude zpracována v následujícím členění a rozsahu:  </w:t>
      </w:r>
    </w:p>
    <w:p w14:paraId="101BABD9" w14:textId="44CBB1A6" w:rsidR="00756D48" w:rsidRDefault="00F21E0B" w:rsidP="005E6C22">
      <w:pPr>
        <w:pStyle w:val="Odstavecseseznamem"/>
        <w:numPr>
          <w:ilvl w:val="0"/>
          <w:numId w:val="40"/>
        </w:numPr>
        <w:rPr>
          <w:rFonts w:ascii="Open Sans" w:hAnsi="Open Sans" w:cs="Open Sans"/>
        </w:rPr>
      </w:pPr>
      <w:r w:rsidRPr="00F21E0B">
        <w:rPr>
          <w:rFonts w:ascii="Open Sans" w:hAnsi="Open Sans" w:cs="Open Sans"/>
        </w:rPr>
        <w:t>je</w:t>
      </w:r>
      <w:r>
        <w:rPr>
          <w:rFonts w:ascii="Open Sans" w:hAnsi="Open Sans" w:cs="Open Sans"/>
        </w:rPr>
        <w:t>dnostupňová</w:t>
      </w:r>
      <w:r w:rsidRPr="00F21E0B">
        <w:rPr>
          <w:rFonts w:ascii="Open Sans" w:hAnsi="Open Sans" w:cs="Open Sans"/>
        </w:rPr>
        <w:t xml:space="preserve"> </w:t>
      </w:r>
      <w:r w:rsidR="00502C96">
        <w:rPr>
          <w:rFonts w:ascii="Open Sans" w:hAnsi="Open Sans" w:cs="Open Sans"/>
        </w:rPr>
        <w:t>projektová dokumentace pro vydání stavebního povolení</w:t>
      </w:r>
    </w:p>
    <w:p w14:paraId="0A996908" w14:textId="27735F4C" w:rsidR="002B1B01" w:rsidRPr="000472CE" w:rsidRDefault="000472CE" w:rsidP="005E6C22">
      <w:pPr>
        <w:pStyle w:val="Odstavecseseznamem"/>
        <w:numPr>
          <w:ilvl w:val="0"/>
          <w:numId w:val="40"/>
        </w:numPr>
        <w:rPr>
          <w:rFonts w:ascii="Open Sans" w:hAnsi="Open Sans" w:cs="Open Sans"/>
        </w:rPr>
      </w:pPr>
      <w:r w:rsidRPr="000472CE">
        <w:rPr>
          <w:rFonts w:ascii="Open Sans" w:hAnsi="Open Sans" w:cs="Open Sans"/>
        </w:rPr>
        <w:t>projektová dokumentace pro provádění stavby nebo pro výběr zhotovitele</w:t>
      </w:r>
    </w:p>
    <w:p w14:paraId="3A5F1799" w14:textId="53F5B725" w:rsidR="005E6C22" w:rsidRPr="000472CE" w:rsidRDefault="000472CE" w:rsidP="005E6C22">
      <w:pPr>
        <w:pStyle w:val="Odstavecseseznamem"/>
        <w:numPr>
          <w:ilvl w:val="0"/>
          <w:numId w:val="40"/>
        </w:numPr>
        <w:rPr>
          <w:rFonts w:ascii="Open Sans" w:hAnsi="Open Sans" w:cs="Open Sans"/>
        </w:rPr>
      </w:pPr>
      <w:r w:rsidRPr="000472CE">
        <w:rPr>
          <w:rFonts w:ascii="Open Sans" w:hAnsi="Open Sans" w:cs="Open Sans"/>
        </w:rPr>
        <w:t>položkový rozpočet, slepý výkaz výměr</w:t>
      </w:r>
    </w:p>
    <w:p w14:paraId="6D190B31"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Čas a místo plnění</w:t>
      </w:r>
    </w:p>
    <w:p w14:paraId="74CF42FF" w14:textId="77777777" w:rsidR="0036642B" w:rsidRPr="007D266C" w:rsidRDefault="002B1B01" w:rsidP="0036642B">
      <w:pPr>
        <w:pStyle w:val="slovanseznam"/>
        <w:numPr>
          <w:ilvl w:val="1"/>
          <w:numId w:val="35"/>
        </w:numPr>
        <w:rPr>
          <w:rFonts w:ascii="Open Sans" w:hAnsi="Open Sans" w:cs="Open Sans"/>
          <w:sz w:val="20"/>
        </w:rPr>
      </w:pPr>
      <w:bookmarkStart w:id="4" w:name="_Ref376362159"/>
      <w:r w:rsidRPr="007D266C">
        <w:rPr>
          <w:rFonts w:ascii="Open Sans" w:hAnsi="Open Sans" w:cs="Open Sans"/>
          <w:sz w:val="20"/>
        </w:rPr>
        <w:t>Dílo bude provedeno v termínu:</w:t>
      </w:r>
      <w:bookmarkEnd w:id="4"/>
    </w:p>
    <w:p w14:paraId="4E4A1591" w14:textId="32099C07" w:rsidR="0036642B" w:rsidRPr="00502C96" w:rsidRDefault="0036642B" w:rsidP="005E6C22">
      <w:pPr>
        <w:pStyle w:val="slovanseznam"/>
        <w:numPr>
          <w:ilvl w:val="2"/>
          <w:numId w:val="35"/>
        </w:numPr>
        <w:tabs>
          <w:tab w:val="clear" w:pos="1418"/>
        </w:tabs>
        <w:rPr>
          <w:rFonts w:ascii="Open Sans" w:hAnsi="Open Sans" w:cs="Open Sans"/>
          <w:i/>
          <w:sz w:val="20"/>
        </w:rPr>
      </w:pPr>
      <w:r w:rsidRPr="007D266C">
        <w:rPr>
          <w:rFonts w:ascii="Open Sans" w:hAnsi="Open Sans" w:cs="Open Sans"/>
          <w:sz w:val="20"/>
        </w:rPr>
        <w:t xml:space="preserve">zahájení </w:t>
      </w:r>
      <w:r w:rsidRPr="000472CE">
        <w:rPr>
          <w:rFonts w:ascii="Open Sans" w:hAnsi="Open Sans" w:cs="Open Sans"/>
          <w:sz w:val="20"/>
        </w:rPr>
        <w:t xml:space="preserve">díla: </w:t>
      </w:r>
      <w:r w:rsidR="000472CE" w:rsidRPr="000472CE">
        <w:rPr>
          <w:rFonts w:ascii="Open Sans" w:hAnsi="Open Sans" w:cs="Open Sans"/>
          <w:sz w:val="20"/>
        </w:rPr>
        <w:t>po podpisu smlouvy</w:t>
      </w:r>
    </w:p>
    <w:p w14:paraId="2060714D" w14:textId="7EDD6242" w:rsidR="00502C96" w:rsidRPr="00502C96" w:rsidRDefault="00F21E0B" w:rsidP="00F21E0B">
      <w:pPr>
        <w:pStyle w:val="Odstavecseseznamem"/>
        <w:numPr>
          <w:ilvl w:val="2"/>
          <w:numId w:val="35"/>
        </w:numPr>
        <w:rPr>
          <w:rFonts w:ascii="Open Sans" w:hAnsi="Open Sans" w:cs="Open Sans"/>
        </w:rPr>
      </w:pPr>
      <w:r w:rsidRPr="00F21E0B">
        <w:rPr>
          <w:rFonts w:ascii="Open Sans" w:hAnsi="Open Sans" w:cs="Open Sans"/>
        </w:rPr>
        <w:t xml:space="preserve">vyhotovení jednostupňové projektové dokumentace použité pro povolení stavby a podání na Portál stavební správy </w:t>
      </w:r>
      <w:r w:rsidR="002B5C60">
        <w:rPr>
          <w:rFonts w:ascii="Open Sans" w:hAnsi="Open Sans" w:cs="Open Sans"/>
          <w:b/>
        </w:rPr>
        <w:t>do konce roku 2025</w:t>
      </w:r>
      <w:r w:rsidRPr="00816762">
        <w:rPr>
          <w:rFonts w:ascii="Open Sans" w:hAnsi="Open Sans" w:cs="Open Sans"/>
          <w:b/>
        </w:rPr>
        <w:t xml:space="preserve"> </w:t>
      </w:r>
    </w:p>
    <w:p w14:paraId="516EDCC2" w14:textId="1CC34636" w:rsidR="00F21E0B" w:rsidRPr="00F21E0B" w:rsidRDefault="00F21E0B" w:rsidP="00F21E0B">
      <w:pPr>
        <w:pStyle w:val="slovanseznam"/>
        <w:numPr>
          <w:ilvl w:val="2"/>
          <w:numId w:val="35"/>
        </w:numPr>
        <w:rPr>
          <w:rFonts w:ascii="Open Sans" w:hAnsi="Open Sans" w:cs="Open Sans"/>
          <w:sz w:val="20"/>
        </w:rPr>
      </w:pPr>
      <w:r w:rsidRPr="00F21E0B">
        <w:rPr>
          <w:rFonts w:ascii="Open Sans" w:hAnsi="Open Sans" w:cs="Open Sans"/>
          <w:sz w:val="20"/>
        </w:rPr>
        <w:t>zajištění stavebního povolení je v návaznosti na rychlosti státní správy a dotčených orgánů;</w:t>
      </w:r>
    </w:p>
    <w:p w14:paraId="35B392C2" w14:textId="610BC3FB" w:rsidR="00502C96" w:rsidRPr="00F21E0B" w:rsidRDefault="00F21E0B" w:rsidP="00F21E0B">
      <w:pPr>
        <w:pStyle w:val="slovanseznam"/>
        <w:numPr>
          <w:ilvl w:val="2"/>
          <w:numId w:val="35"/>
        </w:numPr>
        <w:rPr>
          <w:rFonts w:ascii="Open Sans" w:hAnsi="Open Sans" w:cs="Open Sans"/>
          <w:sz w:val="20"/>
        </w:rPr>
      </w:pPr>
      <w:r w:rsidRPr="00F21E0B">
        <w:rPr>
          <w:rFonts w:ascii="Open Sans" w:hAnsi="Open Sans" w:cs="Open Sans"/>
          <w:sz w:val="20"/>
        </w:rPr>
        <w:t xml:space="preserve">vyhotovení projektové dokumentace použité pro výběr zhotovitele vč. přípravy položkového rozpočtu dle cenové soustavy URS a slepého výkazu výměr pro výběr zhotovitele je </w:t>
      </w:r>
      <w:r w:rsidR="008707C9">
        <w:rPr>
          <w:rFonts w:ascii="Open Sans" w:hAnsi="Open Sans" w:cs="Open Sans"/>
          <w:b/>
          <w:sz w:val="20"/>
        </w:rPr>
        <w:t>do 2</w:t>
      </w:r>
      <w:r w:rsidRPr="00816762">
        <w:rPr>
          <w:rFonts w:ascii="Open Sans" w:hAnsi="Open Sans" w:cs="Open Sans"/>
          <w:b/>
          <w:sz w:val="20"/>
        </w:rPr>
        <w:t xml:space="preserve"> měsíce od vydání stavebního povolení</w:t>
      </w:r>
      <w:r>
        <w:rPr>
          <w:rFonts w:ascii="Open Sans" w:hAnsi="Open Sans" w:cs="Open Sans"/>
          <w:sz w:val="20"/>
        </w:rPr>
        <w:t>.</w:t>
      </w:r>
    </w:p>
    <w:p w14:paraId="66C187E2" w14:textId="4F6CC3AB" w:rsidR="002B1B01" w:rsidRPr="007D266C" w:rsidRDefault="002B1B01" w:rsidP="002B1B01">
      <w:pPr>
        <w:pStyle w:val="slovanseznam"/>
        <w:numPr>
          <w:ilvl w:val="1"/>
          <w:numId w:val="35"/>
        </w:numPr>
        <w:rPr>
          <w:rFonts w:ascii="Open Sans" w:hAnsi="Open Sans" w:cs="Open Sans"/>
          <w:sz w:val="20"/>
        </w:rPr>
      </w:pPr>
      <w:bookmarkStart w:id="5" w:name="_Ref439417074"/>
      <w:r w:rsidRPr="007D266C">
        <w:rPr>
          <w:rFonts w:ascii="Open Sans" w:hAnsi="Open Sans" w:cs="Open Sans"/>
          <w:color w:val="000000"/>
          <w:sz w:val="20"/>
        </w:rPr>
        <w:t>Dílo je považováno za dokončené a objednatel je povinen je převzít, b</w:t>
      </w:r>
      <w:r w:rsidR="005B6ACD" w:rsidRPr="007D266C">
        <w:rPr>
          <w:rFonts w:ascii="Open Sans" w:hAnsi="Open Sans" w:cs="Open Sans"/>
          <w:color w:val="000000"/>
          <w:sz w:val="20"/>
        </w:rPr>
        <w:t xml:space="preserve">ylo-li </w:t>
      </w:r>
      <w:r w:rsidR="00482E02" w:rsidRPr="007D266C">
        <w:rPr>
          <w:rFonts w:ascii="Open Sans" w:hAnsi="Open Sans" w:cs="Open Sans"/>
          <w:sz w:val="20"/>
        </w:rPr>
        <w:t>řádně dokončeno  a</w:t>
      </w:r>
      <w:r w:rsidR="00482E02" w:rsidRPr="007D266C">
        <w:rPr>
          <w:rFonts w:ascii="Open Sans" w:hAnsi="Open Sans" w:cs="Open Sans"/>
          <w:color w:val="000000"/>
          <w:sz w:val="20"/>
        </w:rPr>
        <w:t xml:space="preserve"> </w:t>
      </w:r>
      <w:r w:rsidR="005B6ACD" w:rsidRPr="007D266C">
        <w:rPr>
          <w:rFonts w:ascii="Open Sans" w:hAnsi="Open Sans" w:cs="Open Sans"/>
          <w:color w:val="000000"/>
          <w:sz w:val="20"/>
        </w:rPr>
        <w:t xml:space="preserve">objednateli předáno </w:t>
      </w:r>
      <w:r w:rsidRPr="007D266C">
        <w:rPr>
          <w:rFonts w:ascii="Open Sans" w:hAnsi="Open Sans" w:cs="Open Sans"/>
          <w:color w:val="000000"/>
          <w:sz w:val="20"/>
        </w:rPr>
        <w:t>v souladu s požadavky této smlouvy</w:t>
      </w:r>
      <w:r w:rsidR="005B6ACD" w:rsidRPr="007D266C">
        <w:rPr>
          <w:rFonts w:ascii="Open Sans" w:hAnsi="Open Sans" w:cs="Open Sans"/>
          <w:color w:val="000000"/>
          <w:sz w:val="20"/>
        </w:rPr>
        <w:t xml:space="preserve"> a dále v souladu s obecně závaznými právními předpisy,</w:t>
      </w:r>
      <w:r w:rsidRPr="007D266C">
        <w:rPr>
          <w:rFonts w:ascii="Open Sans" w:hAnsi="Open Sans" w:cs="Open Sans"/>
          <w:color w:val="000000"/>
          <w:sz w:val="20"/>
        </w:rPr>
        <w:t xml:space="preserve"> bez zjevných vad a nedodělků a byl-li o předání a převzetí díla sepsán zápis o konečném převzetí díla, který byl potvrzen oběma smluvními stranami.</w:t>
      </w:r>
      <w:bookmarkEnd w:id="5"/>
    </w:p>
    <w:p w14:paraId="2986C531" w14:textId="34E1C077" w:rsidR="002B1B01" w:rsidRPr="007D266C" w:rsidRDefault="008B5EBA" w:rsidP="002B1B01">
      <w:pPr>
        <w:pStyle w:val="slovanseznam"/>
        <w:numPr>
          <w:ilvl w:val="1"/>
          <w:numId w:val="35"/>
        </w:numPr>
        <w:rPr>
          <w:rFonts w:ascii="Open Sans" w:hAnsi="Open Sans" w:cs="Open Sans"/>
          <w:sz w:val="20"/>
        </w:rPr>
      </w:pPr>
      <w:r w:rsidRPr="007D266C">
        <w:rPr>
          <w:rFonts w:ascii="Open Sans" w:hAnsi="Open Sans" w:cs="Open Sans"/>
          <w:sz w:val="20"/>
        </w:rPr>
        <w:t>Po dokončení díla je zhotovitel povinen objednateli vrátit veškeré podklady a jiný majetek objednatele, který mu byl předán pro účely realizace díla.</w:t>
      </w:r>
    </w:p>
    <w:p w14:paraId="3247A558"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Cena díla</w:t>
      </w:r>
    </w:p>
    <w:p w14:paraId="019EF1D2" w14:textId="3C172003" w:rsidR="002B1B01" w:rsidRPr="007D266C" w:rsidRDefault="002B1B01" w:rsidP="002B1B01">
      <w:pPr>
        <w:pStyle w:val="slovanseznam"/>
        <w:numPr>
          <w:ilvl w:val="1"/>
          <w:numId w:val="35"/>
        </w:numPr>
        <w:rPr>
          <w:rFonts w:ascii="Open Sans" w:hAnsi="Open Sans" w:cs="Open Sans"/>
          <w:sz w:val="20"/>
        </w:rPr>
      </w:pPr>
      <w:bookmarkStart w:id="6" w:name="_Ref439429020"/>
      <w:r w:rsidRPr="007D266C">
        <w:rPr>
          <w:rFonts w:ascii="Open Sans" w:hAnsi="Open Sans" w:cs="Open Sans"/>
          <w:sz w:val="20"/>
        </w:rPr>
        <w:t xml:space="preserve">Cena za provedení díla je stanovena dohodou </w:t>
      </w:r>
      <w:r w:rsidRPr="00756D48">
        <w:rPr>
          <w:rFonts w:ascii="Open Sans" w:hAnsi="Open Sans" w:cs="Open Sans"/>
          <w:sz w:val="20"/>
        </w:rPr>
        <w:t>účastníků na</w:t>
      </w:r>
      <w:r w:rsidRPr="00756D48">
        <w:rPr>
          <w:rFonts w:ascii="Open Sans" w:hAnsi="Open Sans" w:cs="Open Sans"/>
          <w:b/>
          <w:sz w:val="20"/>
        </w:rPr>
        <w:t xml:space="preserve"> </w:t>
      </w:r>
      <w:r w:rsidR="00944947">
        <w:rPr>
          <w:rFonts w:ascii="Open Sans" w:hAnsi="Open Sans" w:cs="Open Sans"/>
          <w:b/>
          <w:sz w:val="20"/>
        </w:rPr>
        <w:t>452</w:t>
      </w:r>
      <w:r w:rsidR="00756D48" w:rsidRPr="00756D48">
        <w:rPr>
          <w:rFonts w:ascii="Open Sans" w:hAnsi="Open Sans" w:cs="Open Sans"/>
          <w:b/>
          <w:sz w:val="20"/>
        </w:rPr>
        <w:t xml:space="preserve"> 000</w:t>
      </w:r>
      <w:r w:rsidR="00183C84" w:rsidRPr="00756D48">
        <w:rPr>
          <w:rFonts w:ascii="Open Sans" w:hAnsi="Open Sans" w:cs="Open Sans"/>
          <w:b/>
          <w:sz w:val="20"/>
        </w:rPr>
        <w:t xml:space="preserve"> Kč bez</w:t>
      </w:r>
      <w:r w:rsidR="00183C84" w:rsidRPr="006914C0">
        <w:rPr>
          <w:rFonts w:ascii="Open Sans" w:hAnsi="Open Sans" w:cs="Open Sans"/>
          <w:b/>
          <w:sz w:val="20"/>
        </w:rPr>
        <w:t xml:space="preserve"> DPH</w:t>
      </w:r>
      <w:r w:rsidR="00756D48">
        <w:rPr>
          <w:rFonts w:ascii="Open Sans" w:hAnsi="Open Sans" w:cs="Open Sans"/>
          <w:b/>
          <w:sz w:val="20"/>
        </w:rPr>
        <w:t xml:space="preserve"> </w:t>
      </w:r>
      <w:r w:rsidR="00944947">
        <w:rPr>
          <w:rFonts w:ascii="Open Sans" w:hAnsi="Open Sans" w:cs="Open Sans"/>
          <w:b/>
          <w:sz w:val="20"/>
        </w:rPr>
        <w:t>546 920</w:t>
      </w:r>
      <w:r w:rsidR="00756D48">
        <w:rPr>
          <w:rFonts w:ascii="Open Sans" w:hAnsi="Open Sans" w:cs="Open Sans"/>
          <w:b/>
          <w:sz w:val="20"/>
        </w:rPr>
        <w:t xml:space="preserve"> </w:t>
      </w:r>
      <w:r w:rsidR="00183C84" w:rsidRPr="006914C0">
        <w:rPr>
          <w:rFonts w:ascii="Open Sans" w:hAnsi="Open Sans" w:cs="Open Sans"/>
          <w:b/>
          <w:sz w:val="20"/>
        </w:rPr>
        <w:t>Kč s</w:t>
      </w:r>
      <w:r w:rsidR="00183C84">
        <w:rPr>
          <w:rFonts w:ascii="Open Sans" w:hAnsi="Open Sans" w:cs="Open Sans"/>
          <w:b/>
          <w:sz w:val="20"/>
        </w:rPr>
        <w:t> </w:t>
      </w:r>
      <w:r w:rsidR="00183C84" w:rsidRPr="006914C0">
        <w:rPr>
          <w:rFonts w:ascii="Open Sans" w:hAnsi="Open Sans" w:cs="Open Sans"/>
          <w:b/>
          <w:sz w:val="20"/>
        </w:rPr>
        <w:t>DPH</w:t>
      </w:r>
      <w:r w:rsidR="00183C84">
        <w:rPr>
          <w:rFonts w:ascii="Open Sans" w:hAnsi="Open Sans" w:cs="Open Sans"/>
          <w:b/>
          <w:sz w:val="20"/>
        </w:rPr>
        <w:t xml:space="preserve">. </w:t>
      </w:r>
      <w:r w:rsidR="00183C84" w:rsidRPr="00183C84">
        <w:rPr>
          <w:rFonts w:ascii="Open Sans" w:hAnsi="Open Sans" w:cs="Open Sans"/>
          <w:sz w:val="20"/>
        </w:rPr>
        <w:t>Cena</w:t>
      </w:r>
      <w:r w:rsidRPr="007D266C">
        <w:rPr>
          <w:rFonts w:ascii="Open Sans" w:hAnsi="Open Sans" w:cs="Open Sans"/>
          <w:sz w:val="20"/>
        </w:rPr>
        <w:t xml:space="preserve"> je sjednána jako cena maximální, nepřekročitelná po celou dobu provádění díla, zahrnující veškeré náklady potřebné k</w:t>
      </w:r>
      <w:r w:rsidR="00B57BE6" w:rsidRPr="007D266C">
        <w:rPr>
          <w:rFonts w:ascii="Open Sans" w:hAnsi="Open Sans" w:cs="Open Sans"/>
          <w:sz w:val="20"/>
        </w:rPr>
        <w:t> </w:t>
      </w:r>
      <w:r w:rsidRPr="007D266C">
        <w:rPr>
          <w:rFonts w:ascii="Open Sans" w:hAnsi="Open Sans" w:cs="Open Sans"/>
          <w:sz w:val="20"/>
        </w:rPr>
        <w:t>vytvoření díla, jakož i přiměřený zisk zhotovitele.</w:t>
      </w:r>
      <w:bookmarkEnd w:id="6"/>
    </w:p>
    <w:p w14:paraId="49AFB864" w14:textId="30FE0B25" w:rsidR="00061B5E" w:rsidRPr="007D266C" w:rsidRDefault="00061B5E" w:rsidP="00061B5E">
      <w:pPr>
        <w:pStyle w:val="slovanseznam"/>
        <w:numPr>
          <w:ilvl w:val="1"/>
          <w:numId w:val="35"/>
        </w:numPr>
        <w:rPr>
          <w:rFonts w:ascii="Open Sans" w:hAnsi="Open Sans" w:cs="Open Sans"/>
          <w:sz w:val="20"/>
        </w:rPr>
      </w:pPr>
      <w:r w:rsidRPr="007D266C">
        <w:rPr>
          <w:rFonts w:ascii="Open Sans" w:hAnsi="Open Sans" w:cs="Open Sans"/>
          <w:sz w:val="20"/>
        </w:rPr>
        <w:t>K</w:t>
      </w:r>
      <w:r w:rsidR="00B57BE6" w:rsidRPr="007D266C">
        <w:rPr>
          <w:rFonts w:ascii="Open Sans" w:hAnsi="Open Sans" w:cs="Open Sans"/>
          <w:sz w:val="20"/>
        </w:rPr>
        <w:t> </w:t>
      </w:r>
      <w:r w:rsidRPr="007D266C">
        <w:rPr>
          <w:rFonts w:ascii="Open Sans" w:hAnsi="Open Sans" w:cs="Open Sans"/>
          <w:sz w:val="20"/>
        </w:rPr>
        <w:t>ceně bude připočtena daň z</w:t>
      </w:r>
      <w:r w:rsidR="00B57BE6" w:rsidRPr="007D266C">
        <w:rPr>
          <w:rFonts w:ascii="Open Sans" w:hAnsi="Open Sans" w:cs="Open Sans"/>
          <w:sz w:val="20"/>
        </w:rPr>
        <w:t> </w:t>
      </w:r>
      <w:r w:rsidRPr="007D266C">
        <w:rPr>
          <w:rFonts w:ascii="Open Sans" w:hAnsi="Open Sans" w:cs="Open Sans"/>
          <w:sz w:val="20"/>
        </w:rPr>
        <w:t>přidané hodnoty ve výši sazby platné ke dni zdanitelného plnění.</w:t>
      </w:r>
    </w:p>
    <w:p w14:paraId="7541A985" w14:textId="7662FC44" w:rsidR="00892BDE" w:rsidRPr="007D266C" w:rsidRDefault="00892BDE" w:rsidP="00892BDE">
      <w:pPr>
        <w:pStyle w:val="slovanseznam"/>
        <w:numPr>
          <w:ilvl w:val="1"/>
          <w:numId w:val="35"/>
        </w:numPr>
        <w:rPr>
          <w:rFonts w:ascii="Open Sans" w:hAnsi="Open Sans" w:cs="Open Sans"/>
          <w:sz w:val="20"/>
        </w:rPr>
      </w:pPr>
      <w:r w:rsidRPr="007D266C">
        <w:rPr>
          <w:rFonts w:ascii="Open Sans" w:hAnsi="Open Sans" w:cs="Open Sans"/>
          <w:sz w:val="20"/>
        </w:rPr>
        <w:t>Smluvní cena je stanovena na základě nabídky (rozpočtu) zhotovitele ze dne</w:t>
      </w:r>
      <w:r w:rsidR="00944947">
        <w:rPr>
          <w:rFonts w:ascii="Open Sans" w:hAnsi="Open Sans" w:cs="Open Sans"/>
          <w:sz w:val="20"/>
        </w:rPr>
        <w:t xml:space="preserve"> 24.07.</w:t>
      </w:r>
      <w:r w:rsidR="00756D48">
        <w:rPr>
          <w:rFonts w:ascii="Open Sans" w:hAnsi="Open Sans" w:cs="Open Sans"/>
          <w:sz w:val="20"/>
        </w:rPr>
        <w:t>2025</w:t>
      </w:r>
      <w:r w:rsidR="00183C84">
        <w:rPr>
          <w:rFonts w:ascii="Open Sans" w:hAnsi="Open Sans" w:cs="Open Sans"/>
          <w:sz w:val="20"/>
        </w:rPr>
        <w:t xml:space="preserve">, </w:t>
      </w:r>
      <w:r w:rsidRPr="007D266C">
        <w:rPr>
          <w:rFonts w:ascii="Open Sans" w:hAnsi="Open Sans" w:cs="Open Sans"/>
          <w:color w:val="000000"/>
          <w:sz w:val="20"/>
        </w:rPr>
        <w:t xml:space="preserve">jejíž úplnost (tj. úplnost </w:t>
      </w:r>
      <w:r w:rsidRPr="007D266C">
        <w:rPr>
          <w:rFonts w:ascii="Open Sans" w:hAnsi="Open Sans" w:cs="Open Sans"/>
          <w:sz w:val="20"/>
        </w:rPr>
        <w:t>všech věcí, prací a služeb potřebných pro kompletní zhotovení díla) zhotovitel výslovně zaručuje</w:t>
      </w:r>
      <w:r w:rsidRPr="007D266C">
        <w:rPr>
          <w:rFonts w:ascii="Open Sans" w:hAnsi="Open Sans" w:cs="Open Sans"/>
          <w:i/>
          <w:sz w:val="20"/>
        </w:rPr>
        <w:t>.</w:t>
      </w:r>
    </w:p>
    <w:p w14:paraId="79BB32B3" w14:textId="1E782D9D" w:rsidR="00892BDE" w:rsidRPr="007D266C" w:rsidRDefault="00892BDE" w:rsidP="00892BDE">
      <w:pPr>
        <w:pStyle w:val="slovanseznam"/>
        <w:numPr>
          <w:ilvl w:val="1"/>
          <w:numId w:val="35"/>
        </w:numPr>
        <w:rPr>
          <w:rFonts w:ascii="Open Sans" w:hAnsi="Open Sans" w:cs="Open Sans"/>
          <w:sz w:val="20"/>
        </w:rPr>
      </w:pPr>
      <w:r w:rsidRPr="007D266C">
        <w:rPr>
          <w:rFonts w:ascii="Open Sans" w:hAnsi="Open Sans" w:cs="Open Sans"/>
          <w:color w:val="000000"/>
          <w:sz w:val="20"/>
        </w:rPr>
        <w:lastRenderedPageBreak/>
        <w:t>Veškeré vícepráce, méně práce, změny, doplňky nebo rozšíření, které jsou realizovány  v</w:t>
      </w:r>
      <w:r w:rsidR="00B57BE6" w:rsidRPr="007D266C">
        <w:rPr>
          <w:rFonts w:ascii="Open Sans" w:hAnsi="Open Sans" w:cs="Open Sans"/>
          <w:color w:val="000000"/>
          <w:sz w:val="20"/>
        </w:rPr>
        <w:t> </w:t>
      </w:r>
      <w:r w:rsidRPr="007D266C">
        <w:rPr>
          <w:rFonts w:ascii="Open Sans" w:hAnsi="Open Sans" w:cs="Open Sans"/>
          <w:color w:val="000000"/>
          <w:sz w:val="20"/>
        </w:rPr>
        <w:t>souladu s</w:t>
      </w:r>
      <w:r w:rsidR="00B57BE6" w:rsidRPr="007D266C">
        <w:rPr>
          <w:rFonts w:ascii="Open Sans" w:hAnsi="Open Sans" w:cs="Open Sans"/>
          <w:color w:val="000000"/>
          <w:sz w:val="20"/>
        </w:rPr>
        <w:t> </w:t>
      </w:r>
      <w:r w:rsidRPr="007D266C">
        <w:rPr>
          <w:rFonts w:ascii="Open Sans" w:hAnsi="Open Sans" w:cs="Open Sans"/>
          <w:color w:val="000000"/>
          <w:sz w:val="20"/>
        </w:rPr>
        <w:t>ustanoveními této smlouvy, musí být vždy před jejich realizací objednatelem výslovně vyžádány, (resp. objednatelem písemně odsouhlaseny) včetně jejich ocenění. Pokud zhotovitel provede některé z</w:t>
      </w:r>
      <w:r w:rsidR="00B57BE6" w:rsidRPr="007D266C">
        <w:rPr>
          <w:rFonts w:ascii="Open Sans" w:hAnsi="Open Sans" w:cs="Open Sans"/>
          <w:color w:val="000000"/>
          <w:sz w:val="20"/>
        </w:rPr>
        <w:t> </w:t>
      </w:r>
      <w:r w:rsidRPr="007D266C">
        <w:rPr>
          <w:rFonts w:ascii="Open Sans" w:hAnsi="Open Sans" w:cs="Open Sans"/>
          <w:color w:val="000000"/>
          <w:sz w:val="20"/>
        </w:rPr>
        <w:t>těchto prací bez písemného souhlasu objednatele, má objednatel právo odmítnout jejich úhradu.</w:t>
      </w:r>
    </w:p>
    <w:p w14:paraId="1D94F717"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Platební podmínky</w:t>
      </w:r>
    </w:p>
    <w:p w14:paraId="76D7DCC8" w14:textId="51228B50"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sz w:val="20"/>
        </w:rPr>
        <w:t>Cena díla je splatná po dokončení díla</w:t>
      </w:r>
      <w:r w:rsidR="00F21E0B">
        <w:rPr>
          <w:rFonts w:ascii="Open Sans" w:hAnsi="Open Sans" w:cs="Open Sans"/>
          <w:sz w:val="20"/>
        </w:rPr>
        <w:t xml:space="preserve">, tj. </w:t>
      </w:r>
      <w:r w:rsidR="00F21E0B" w:rsidRPr="00F21E0B">
        <w:rPr>
          <w:rFonts w:ascii="Open Sans" w:hAnsi="Open Sans" w:cs="Open Sans"/>
          <w:sz w:val="20"/>
        </w:rPr>
        <w:t>vyhotovení projektové dokumentace použité pro výběr zhotovitele</w:t>
      </w:r>
      <w:r w:rsidR="00F21E0B">
        <w:rPr>
          <w:rFonts w:ascii="Open Sans" w:hAnsi="Open Sans" w:cs="Open Sans"/>
          <w:sz w:val="20"/>
        </w:rPr>
        <w:t>,</w:t>
      </w:r>
      <w:r w:rsidRPr="007D266C">
        <w:rPr>
          <w:rFonts w:ascii="Open Sans" w:hAnsi="Open Sans" w:cs="Open Sans"/>
          <w:sz w:val="20"/>
        </w:rPr>
        <w:t xml:space="preserve"> a to ve lhůtě 30 dnů od doručení</w:t>
      </w:r>
      <w:r w:rsidR="00B57BE6" w:rsidRPr="007D266C">
        <w:rPr>
          <w:rFonts w:ascii="Open Sans" w:hAnsi="Open Sans" w:cs="Open Sans"/>
          <w:sz w:val="20"/>
        </w:rPr>
        <w:t xml:space="preserve"> řádně vystaveného</w:t>
      </w:r>
      <w:r w:rsidRPr="007D266C">
        <w:rPr>
          <w:rFonts w:ascii="Open Sans" w:hAnsi="Open Sans" w:cs="Open Sans"/>
          <w:sz w:val="20"/>
        </w:rPr>
        <w:t xml:space="preserve"> daňového dokladu (faktury) objednateli a bude zaplacena formou bezhotovostního převodu na účet zhotovitele uvedený v</w:t>
      </w:r>
      <w:r w:rsidR="00B57BE6" w:rsidRPr="007D266C">
        <w:rPr>
          <w:rFonts w:ascii="Open Sans" w:hAnsi="Open Sans" w:cs="Open Sans"/>
          <w:sz w:val="20"/>
        </w:rPr>
        <w:t> </w:t>
      </w:r>
      <w:r w:rsidRPr="007D266C">
        <w:rPr>
          <w:rFonts w:ascii="Open Sans" w:hAnsi="Open Sans" w:cs="Open Sans"/>
          <w:sz w:val="20"/>
        </w:rPr>
        <w:t>záhlaví smlouvy.</w:t>
      </w:r>
      <w:r w:rsidR="00B57BE6" w:rsidRPr="007D266C">
        <w:rPr>
          <w:rFonts w:ascii="Open Sans" w:hAnsi="Open Sans" w:cs="Open Sans"/>
          <w:sz w:val="20"/>
        </w:rPr>
        <w:t xml:space="preserve"> Jestliže faktura není vystavena řádně v souladu se smlouv</w:t>
      </w:r>
      <w:r w:rsidR="000D79C2" w:rsidRPr="007D266C">
        <w:rPr>
          <w:rFonts w:ascii="Open Sans" w:hAnsi="Open Sans" w:cs="Open Sans"/>
          <w:sz w:val="20"/>
        </w:rPr>
        <w:t>o</w:t>
      </w:r>
      <w:r w:rsidR="00B57BE6" w:rsidRPr="007D266C">
        <w:rPr>
          <w:rFonts w:ascii="Open Sans" w:hAnsi="Open Sans" w:cs="Open Sans"/>
          <w:sz w:val="20"/>
        </w:rPr>
        <w:t xml:space="preserve">u, není objednatel v prodlení s její úhradou do zajištění nápravy. </w:t>
      </w:r>
    </w:p>
    <w:p w14:paraId="523DE409" w14:textId="2184C5F2"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sz w:val="20"/>
        </w:rPr>
        <w:t>Zhotovitel je k</w:t>
      </w:r>
      <w:r w:rsidR="00B57BE6" w:rsidRPr="007D266C">
        <w:rPr>
          <w:rFonts w:ascii="Open Sans" w:hAnsi="Open Sans" w:cs="Open Sans"/>
          <w:sz w:val="20"/>
        </w:rPr>
        <w:t> </w:t>
      </w:r>
      <w:r w:rsidRPr="007D266C">
        <w:rPr>
          <w:rFonts w:ascii="Open Sans" w:hAnsi="Open Sans" w:cs="Open Sans"/>
          <w:sz w:val="20"/>
        </w:rPr>
        <w:t>vystavení a odeslání daňového dokladu dle předchozího článku této smlouvy oprávněn nejdříve první následující den po dni, kdy bylo dílo považováno za dokončené</w:t>
      </w:r>
      <w:r w:rsidR="00683779" w:rsidRPr="007D266C">
        <w:rPr>
          <w:rFonts w:ascii="Open Sans" w:hAnsi="Open Sans" w:cs="Open Sans"/>
          <w:sz w:val="20"/>
        </w:rPr>
        <w:t xml:space="preserve"> a předané objednateli</w:t>
      </w:r>
      <w:r w:rsidRPr="007D266C">
        <w:rPr>
          <w:rFonts w:ascii="Open Sans" w:hAnsi="Open Sans" w:cs="Open Sans"/>
          <w:sz w:val="20"/>
        </w:rPr>
        <w:t xml:space="preserve"> ve smyslu ustanovení </w:t>
      </w:r>
      <w:proofErr w:type="gramStart"/>
      <w:r w:rsidRPr="007D266C">
        <w:rPr>
          <w:rFonts w:ascii="Open Sans" w:hAnsi="Open Sans" w:cs="Open Sans"/>
          <w:sz w:val="20"/>
        </w:rPr>
        <w:t xml:space="preserve">článku </w:t>
      </w:r>
      <w:r w:rsidRPr="007D266C">
        <w:rPr>
          <w:rFonts w:ascii="Open Sans" w:hAnsi="Open Sans" w:cs="Open Sans"/>
          <w:sz w:val="20"/>
        </w:rPr>
        <w:fldChar w:fldCharType="begin"/>
      </w:r>
      <w:r w:rsidRPr="007D266C">
        <w:rPr>
          <w:rFonts w:ascii="Open Sans" w:hAnsi="Open Sans" w:cs="Open Sans"/>
          <w:sz w:val="20"/>
        </w:rPr>
        <w:instrText xml:space="preserve"> REF _Ref439417074 \r \h  \* MERGEFORMAT </w:instrText>
      </w:r>
      <w:r w:rsidRPr="007D266C">
        <w:rPr>
          <w:rFonts w:ascii="Open Sans" w:hAnsi="Open Sans" w:cs="Open Sans"/>
          <w:sz w:val="20"/>
        </w:rPr>
      </w:r>
      <w:r w:rsidRPr="007D266C">
        <w:rPr>
          <w:rFonts w:ascii="Open Sans" w:hAnsi="Open Sans" w:cs="Open Sans"/>
          <w:sz w:val="20"/>
        </w:rPr>
        <w:fldChar w:fldCharType="separate"/>
      </w:r>
      <w:r w:rsidR="002B5C60">
        <w:rPr>
          <w:rFonts w:ascii="Open Sans" w:hAnsi="Open Sans" w:cs="Open Sans"/>
          <w:sz w:val="20"/>
        </w:rPr>
        <w:t>3.2</w:t>
      </w:r>
      <w:r w:rsidRPr="007D266C">
        <w:rPr>
          <w:rFonts w:ascii="Open Sans" w:hAnsi="Open Sans" w:cs="Open Sans"/>
          <w:sz w:val="20"/>
        </w:rPr>
        <w:fldChar w:fldCharType="end"/>
      </w:r>
      <w:r w:rsidRPr="007D266C">
        <w:rPr>
          <w:rFonts w:ascii="Open Sans" w:hAnsi="Open Sans" w:cs="Open Sans"/>
          <w:sz w:val="20"/>
        </w:rPr>
        <w:t xml:space="preserve"> této</w:t>
      </w:r>
      <w:proofErr w:type="gramEnd"/>
      <w:r w:rsidRPr="007D266C">
        <w:rPr>
          <w:rFonts w:ascii="Open Sans" w:hAnsi="Open Sans" w:cs="Open Sans"/>
          <w:sz w:val="20"/>
        </w:rPr>
        <w:t xml:space="preserve"> smlouvy.</w:t>
      </w:r>
      <w:r w:rsidR="00B57BE6" w:rsidRPr="007D266C">
        <w:rPr>
          <w:rFonts w:ascii="Open Sans" w:hAnsi="Open Sans" w:cs="Open Sans"/>
          <w:sz w:val="20"/>
        </w:rPr>
        <w:t xml:space="preserve"> Daňové doklady musí být vystaveny v souladu s právními předpisy a touto smlouvou. </w:t>
      </w:r>
    </w:p>
    <w:p w14:paraId="2B61FF05"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Způsob převzetí díla</w:t>
      </w:r>
    </w:p>
    <w:p w14:paraId="69811CCF" w14:textId="15C00DA7" w:rsidR="00061B5E"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sz w:val="20"/>
        </w:rPr>
        <w:t>Zhotovitel předmět díla předá v</w:t>
      </w:r>
      <w:r w:rsidR="00B57BE6" w:rsidRPr="007D266C">
        <w:rPr>
          <w:rFonts w:ascii="Open Sans" w:hAnsi="Open Sans" w:cs="Open Sans"/>
          <w:sz w:val="20"/>
        </w:rPr>
        <w:t> </w:t>
      </w:r>
      <w:r w:rsidRPr="007D266C">
        <w:rPr>
          <w:rFonts w:ascii="Open Sans" w:hAnsi="Open Sans" w:cs="Open Sans"/>
          <w:sz w:val="20"/>
        </w:rPr>
        <w:t xml:space="preserve">termínu dle </w:t>
      </w:r>
      <w:proofErr w:type="gramStart"/>
      <w:r w:rsidRPr="007D266C">
        <w:rPr>
          <w:rFonts w:ascii="Open Sans" w:hAnsi="Open Sans" w:cs="Open Sans"/>
          <w:sz w:val="20"/>
        </w:rPr>
        <w:t xml:space="preserve">čl. </w:t>
      </w:r>
      <w:r w:rsidRPr="007D266C">
        <w:rPr>
          <w:rFonts w:ascii="Open Sans" w:hAnsi="Open Sans" w:cs="Open Sans"/>
          <w:sz w:val="20"/>
        </w:rPr>
        <w:fldChar w:fldCharType="begin"/>
      </w:r>
      <w:r w:rsidRPr="007D266C">
        <w:rPr>
          <w:rFonts w:ascii="Open Sans" w:hAnsi="Open Sans" w:cs="Open Sans"/>
          <w:sz w:val="20"/>
        </w:rPr>
        <w:instrText xml:space="preserve"> REF _Ref376362159 \r \h  \* MERGEFORMAT </w:instrText>
      </w:r>
      <w:r w:rsidRPr="007D266C">
        <w:rPr>
          <w:rFonts w:ascii="Open Sans" w:hAnsi="Open Sans" w:cs="Open Sans"/>
          <w:sz w:val="20"/>
        </w:rPr>
      </w:r>
      <w:r w:rsidRPr="007D266C">
        <w:rPr>
          <w:rFonts w:ascii="Open Sans" w:hAnsi="Open Sans" w:cs="Open Sans"/>
          <w:sz w:val="20"/>
        </w:rPr>
        <w:fldChar w:fldCharType="separate"/>
      </w:r>
      <w:r w:rsidR="002B5C60">
        <w:rPr>
          <w:rFonts w:ascii="Open Sans" w:hAnsi="Open Sans" w:cs="Open Sans"/>
          <w:sz w:val="20"/>
        </w:rPr>
        <w:t>3.1</w:t>
      </w:r>
      <w:r w:rsidRPr="007D266C">
        <w:rPr>
          <w:rFonts w:ascii="Open Sans" w:hAnsi="Open Sans" w:cs="Open Sans"/>
          <w:sz w:val="20"/>
        </w:rPr>
        <w:fldChar w:fldCharType="end"/>
      </w:r>
      <w:r w:rsidRPr="007D266C">
        <w:rPr>
          <w:rFonts w:ascii="Open Sans" w:hAnsi="Open Sans" w:cs="Open Sans"/>
          <w:sz w:val="20"/>
        </w:rPr>
        <w:t xml:space="preserve"> formou</w:t>
      </w:r>
      <w:proofErr w:type="gramEnd"/>
      <w:r w:rsidRPr="007D266C">
        <w:rPr>
          <w:rFonts w:ascii="Open Sans" w:hAnsi="Open Sans" w:cs="Open Sans"/>
          <w:sz w:val="20"/>
        </w:rPr>
        <w:t xml:space="preserve"> písemného předávacího protokolu</w:t>
      </w:r>
      <w:r w:rsidR="00061B5E" w:rsidRPr="007D266C">
        <w:rPr>
          <w:rFonts w:ascii="Open Sans" w:hAnsi="Open Sans" w:cs="Open Sans"/>
          <w:sz w:val="20"/>
        </w:rPr>
        <w:t xml:space="preserve"> podepsaného oběma účastníky</w:t>
      </w:r>
      <w:r w:rsidRPr="007D266C">
        <w:rPr>
          <w:rFonts w:ascii="Open Sans" w:hAnsi="Open Sans" w:cs="Open Sans"/>
          <w:sz w:val="20"/>
        </w:rPr>
        <w:t xml:space="preserve">, </w:t>
      </w:r>
      <w:r w:rsidR="00061B5E" w:rsidRPr="007D266C">
        <w:rPr>
          <w:rFonts w:ascii="Open Sans" w:hAnsi="Open Sans" w:cs="Open Sans"/>
          <w:sz w:val="20"/>
        </w:rPr>
        <w:t>a to tak, že:</w:t>
      </w:r>
    </w:p>
    <w:p w14:paraId="193B21AB" w14:textId="1B8309B7" w:rsidR="00061B5E" w:rsidRPr="007D266C" w:rsidRDefault="00061B5E" w:rsidP="00061B5E">
      <w:pPr>
        <w:pStyle w:val="slovanseznam"/>
        <w:numPr>
          <w:ilvl w:val="2"/>
          <w:numId w:val="35"/>
        </w:numPr>
        <w:rPr>
          <w:rFonts w:ascii="Open Sans" w:hAnsi="Open Sans" w:cs="Open Sans"/>
          <w:sz w:val="20"/>
        </w:rPr>
      </w:pPr>
      <w:r w:rsidRPr="007D266C">
        <w:rPr>
          <w:rFonts w:ascii="Open Sans" w:hAnsi="Open Sans" w:cs="Open Sans"/>
          <w:sz w:val="20"/>
        </w:rPr>
        <w:t>projektová</w:t>
      </w:r>
      <w:r w:rsidR="0047531F" w:rsidRPr="007D266C">
        <w:rPr>
          <w:rFonts w:ascii="Open Sans" w:hAnsi="Open Sans" w:cs="Open Sans"/>
          <w:sz w:val="20"/>
        </w:rPr>
        <w:t xml:space="preserve"> dokumentace </w:t>
      </w:r>
      <w:r w:rsidRPr="007D266C">
        <w:rPr>
          <w:rFonts w:ascii="Open Sans" w:hAnsi="Open Sans" w:cs="Open Sans"/>
          <w:sz w:val="20"/>
        </w:rPr>
        <w:t xml:space="preserve">bude objednateli předána </w:t>
      </w:r>
      <w:r w:rsidR="0047531F" w:rsidRPr="007D266C">
        <w:rPr>
          <w:rFonts w:ascii="Open Sans" w:hAnsi="Open Sans" w:cs="Open Sans"/>
          <w:sz w:val="20"/>
        </w:rPr>
        <w:t xml:space="preserve">ve </w:t>
      </w:r>
      <w:r w:rsidR="00756D48">
        <w:rPr>
          <w:rFonts w:ascii="Open Sans" w:hAnsi="Open Sans" w:cs="Open Sans"/>
          <w:sz w:val="20"/>
        </w:rPr>
        <w:t>6</w:t>
      </w:r>
      <w:r w:rsidRPr="007D266C">
        <w:rPr>
          <w:rFonts w:ascii="Open Sans" w:hAnsi="Open Sans" w:cs="Open Sans"/>
          <w:sz w:val="20"/>
        </w:rPr>
        <w:t xml:space="preserve"> vyhotoveních v</w:t>
      </w:r>
      <w:r w:rsidR="00B57BE6" w:rsidRPr="007D266C">
        <w:rPr>
          <w:rFonts w:ascii="Open Sans" w:hAnsi="Open Sans" w:cs="Open Sans"/>
          <w:sz w:val="20"/>
        </w:rPr>
        <w:t> </w:t>
      </w:r>
      <w:r w:rsidRPr="007D266C">
        <w:rPr>
          <w:rFonts w:ascii="Open Sans" w:hAnsi="Open Sans" w:cs="Open Sans"/>
          <w:sz w:val="20"/>
        </w:rPr>
        <w:t>tištěné</w:t>
      </w:r>
      <w:r w:rsidR="00EE618C" w:rsidRPr="007D266C">
        <w:rPr>
          <w:rFonts w:ascii="Open Sans" w:hAnsi="Open Sans" w:cs="Open Sans"/>
          <w:sz w:val="20"/>
        </w:rPr>
        <w:t xml:space="preserve"> (listinné)</w:t>
      </w:r>
      <w:r w:rsidRPr="007D266C">
        <w:rPr>
          <w:rFonts w:ascii="Open Sans" w:hAnsi="Open Sans" w:cs="Open Sans"/>
          <w:sz w:val="20"/>
        </w:rPr>
        <w:t xml:space="preserve"> podo</w:t>
      </w:r>
      <w:r w:rsidR="0047531F" w:rsidRPr="007D266C">
        <w:rPr>
          <w:rFonts w:ascii="Open Sans" w:hAnsi="Open Sans" w:cs="Open Sans"/>
          <w:sz w:val="20"/>
        </w:rPr>
        <w:t xml:space="preserve">bě a </w:t>
      </w:r>
      <w:r w:rsidR="00756D48">
        <w:rPr>
          <w:rFonts w:ascii="Open Sans" w:hAnsi="Open Sans" w:cs="Open Sans"/>
          <w:sz w:val="20"/>
        </w:rPr>
        <w:t>1x</w:t>
      </w:r>
      <w:r w:rsidRPr="007D266C">
        <w:rPr>
          <w:rFonts w:ascii="Open Sans" w:hAnsi="Open Sans" w:cs="Open Sans"/>
          <w:sz w:val="20"/>
        </w:rPr>
        <w:t xml:space="preserve"> v</w:t>
      </w:r>
      <w:r w:rsidR="00B57BE6" w:rsidRPr="007D266C">
        <w:rPr>
          <w:rFonts w:ascii="Open Sans" w:hAnsi="Open Sans" w:cs="Open Sans"/>
          <w:sz w:val="20"/>
        </w:rPr>
        <w:t> </w:t>
      </w:r>
      <w:r w:rsidRPr="007D266C">
        <w:rPr>
          <w:rFonts w:ascii="Open Sans" w:hAnsi="Open Sans" w:cs="Open Sans"/>
          <w:sz w:val="20"/>
        </w:rPr>
        <w:t xml:space="preserve">elektronické podobě na nosiči dat CD (data ve formátech </w:t>
      </w:r>
      <w:proofErr w:type="spellStart"/>
      <w:r w:rsidR="000D79C2" w:rsidRPr="007D266C">
        <w:rPr>
          <w:rFonts w:ascii="Open Sans" w:hAnsi="Open Sans" w:cs="Open Sans"/>
          <w:sz w:val="20"/>
        </w:rPr>
        <w:t>dwg</w:t>
      </w:r>
      <w:proofErr w:type="spellEnd"/>
      <w:r w:rsidR="000D79C2" w:rsidRPr="007D266C">
        <w:rPr>
          <w:rFonts w:ascii="Open Sans" w:hAnsi="Open Sans" w:cs="Open Sans"/>
          <w:sz w:val="20"/>
        </w:rPr>
        <w:t xml:space="preserve">, </w:t>
      </w:r>
      <w:proofErr w:type="spellStart"/>
      <w:r w:rsidRPr="007D266C">
        <w:rPr>
          <w:rFonts w:ascii="Open Sans" w:hAnsi="Open Sans" w:cs="Open Sans"/>
          <w:sz w:val="20"/>
        </w:rPr>
        <w:t>pdf</w:t>
      </w:r>
      <w:proofErr w:type="spellEnd"/>
      <w:r w:rsidR="006B176A" w:rsidRPr="007D266C">
        <w:rPr>
          <w:rFonts w:ascii="Open Sans" w:hAnsi="Open Sans" w:cs="Open Sans"/>
          <w:sz w:val="20"/>
        </w:rPr>
        <w:t>.</w:t>
      </w:r>
      <w:r w:rsidRPr="007D266C">
        <w:rPr>
          <w:rFonts w:ascii="Open Sans" w:hAnsi="Open Sans" w:cs="Open Sans"/>
          <w:sz w:val="20"/>
        </w:rPr>
        <w:t>, doc</w:t>
      </w:r>
      <w:r w:rsidR="006B176A" w:rsidRPr="007D266C">
        <w:rPr>
          <w:rFonts w:ascii="Open Sans" w:hAnsi="Open Sans" w:cs="Open Sans"/>
          <w:sz w:val="20"/>
        </w:rPr>
        <w:t>.</w:t>
      </w:r>
      <w:r w:rsidRPr="007D266C">
        <w:rPr>
          <w:rFonts w:ascii="Open Sans" w:hAnsi="Open Sans" w:cs="Open Sans"/>
          <w:sz w:val="20"/>
        </w:rPr>
        <w:t xml:space="preserve"> </w:t>
      </w:r>
      <w:r w:rsidR="000D79C2" w:rsidRPr="007D266C">
        <w:rPr>
          <w:rFonts w:ascii="Open Sans" w:hAnsi="Open Sans" w:cs="Open Sans"/>
          <w:sz w:val="20"/>
        </w:rPr>
        <w:t xml:space="preserve">a </w:t>
      </w:r>
      <w:proofErr w:type="spellStart"/>
      <w:r w:rsidRPr="007D266C">
        <w:rPr>
          <w:rFonts w:ascii="Open Sans" w:hAnsi="Open Sans" w:cs="Open Sans"/>
          <w:sz w:val="20"/>
        </w:rPr>
        <w:t>xls</w:t>
      </w:r>
      <w:proofErr w:type="spellEnd"/>
      <w:r w:rsidRPr="007D266C">
        <w:rPr>
          <w:rFonts w:ascii="Open Sans" w:hAnsi="Open Sans" w:cs="Open Sans"/>
          <w:sz w:val="20"/>
        </w:rPr>
        <w:t>.),</w:t>
      </w:r>
    </w:p>
    <w:p w14:paraId="0C876940" w14:textId="101411B4" w:rsidR="002B1B01" w:rsidRPr="007D266C" w:rsidRDefault="002B1B01" w:rsidP="00061B5E">
      <w:pPr>
        <w:pStyle w:val="slovanseznam"/>
        <w:numPr>
          <w:ilvl w:val="0"/>
          <w:numId w:val="0"/>
        </w:numPr>
        <w:ind w:left="709"/>
        <w:rPr>
          <w:rFonts w:ascii="Open Sans" w:hAnsi="Open Sans" w:cs="Open Sans"/>
          <w:sz w:val="20"/>
        </w:rPr>
      </w:pPr>
      <w:r w:rsidRPr="007D266C">
        <w:rPr>
          <w:rFonts w:ascii="Open Sans" w:hAnsi="Open Sans" w:cs="Open Sans"/>
          <w:sz w:val="20"/>
        </w:rPr>
        <w:t>přičemž k</w:t>
      </w:r>
      <w:r w:rsidR="00B57BE6" w:rsidRPr="007D266C">
        <w:rPr>
          <w:rFonts w:ascii="Open Sans" w:hAnsi="Open Sans" w:cs="Open Sans"/>
          <w:sz w:val="20"/>
        </w:rPr>
        <w:t> </w:t>
      </w:r>
      <w:r w:rsidRPr="007D266C">
        <w:rPr>
          <w:rFonts w:ascii="Open Sans" w:hAnsi="Open Sans" w:cs="Open Sans"/>
          <w:sz w:val="20"/>
        </w:rPr>
        <w:t>převzetí předmětu díla poskytne objednatel nezbytnou součinnost.</w:t>
      </w:r>
    </w:p>
    <w:p w14:paraId="41DD84B5" w14:textId="7BC9E72E" w:rsidR="002B1B01" w:rsidRPr="007D266C" w:rsidRDefault="002B1B01" w:rsidP="00061B5E">
      <w:pPr>
        <w:pStyle w:val="slovanseznam"/>
        <w:numPr>
          <w:ilvl w:val="1"/>
          <w:numId w:val="35"/>
        </w:numPr>
        <w:rPr>
          <w:rFonts w:ascii="Open Sans" w:hAnsi="Open Sans" w:cs="Open Sans"/>
          <w:sz w:val="20"/>
        </w:rPr>
      </w:pPr>
      <w:r w:rsidRPr="007D266C">
        <w:rPr>
          <w:rFonts w:ascii="Open Sans" w:hAnsi="Open Sans" w:cs="Open Sans"/>
          <w:sz w:val="20"/>
        </w:rPr>
        <w:t>Objednatel není povinen k</w:t>
      </w:r>
      <w:r w:rsidR="00B57BE6" w:rsidRPr="007D266C">
        <w:rPr>
          <w:rFonts w:ascii="Open Sans" w:hAnsi="Open Sans" w:cs="Open Sans"/>
          <w:sz w:val="20"/>
        </w:rPr>
        <w:t> </w:t>
      </w:r>
      <w:r w:rsidRPr="007D266C">
        <w:rPr>
          <w:rFonts w:ascii="Open Sans" w:hAnsi="Open Sans" w:cs="Open Sans"/>
          <w:sz w:val="20"/>
        </w:rPr>
        <w:t>převzetí díla, pokud toto obsahuje v</w:t>
      </w:r>
      <w:r w:rsidR="00B57BE6" w:rsidRPr="007D266C">
        <w:rPr>
          <w:rFonts w:ascii="Open Sans" w:hAnsi="Open Sans" w:cs="Open Sans"/>
          <w:sz w:val="20"/>
        </w:rPr>
        <w:t> </w:t>
      </w:r>
      <w:r w:rsidRPr="007D266C">
        <w:rPr>
          <w:rFonts w:ascii="Open Sans" w:hAnsi="Open Sans" w:cs="Open Sans"/>
          <w:sz w:val="20"/>
        </w:rPr>
        <w:t>okamžiku převzetí jakékoliv zjevné vady či nedodělky.</w:t>
      </w:r>
    </w:p>
    <w:p w14:paraId="22F7694D" w14:textId="77777777" w:rsidR="00456870" w:rsidRPr="007D266C" w:rsidRDefault="002B1B01" w:rsidP="00AF783E">
      <w:pPr>
        <w:pStyle w:val="Nadpis1"/>
        <w:numPr>
          <w:ilvl w:val="0"/>
          <w:numId w:val="35"/>
        </w:numPr>
        <w:spacing w:before="360" w:after="60"/>
        <w:rPr>
          <w:rFonts w:ascii="Open Sans" w:hAnsi="Open Sans" w:cs="Open Sans"/>
          <w:sz w:val="20"/>
        </w:rPr>
      </w:pPr>
      <w:r w:rsidRPr="007D266C">
        <w:rPr>
          <w:rFonts w:ascii="Open Sans" w:hAnsi="Open Sans" w:cs="Open Sans"/>
          <w:sz w:val="20"/>
        </w:rPr>
        <w:t>Jakost díla</w:t>
      </w:r>
    </w:p>
    <w:p w14:paraId="088F7303" w14:textId="598B56CA" w:rsidR="002B1B01" w:rsidRPr="007D266C" w:rsidRDefault="002B1B01" w:rsidP="005840D0">
      <w:pPr>
        <w:pStyle w:val="slovanseznam"/>
        <w:numPr>
          <w:ilvl w:val="1"/>
          <w:numId w:val="35"/>
        </w:numPr>
        <w:rPr>
          <w:rFonts w:ascii="Open Sans" w:hAnsi="Open Sans" w:cs="Open Sans"/>
          <w:sz w:val="20"/>
        </w:rPr>
      </w:pPr>
      <w:r w:rsidRPr="007D266C">
        <w:rPr>
          <w:rFonts w:ascii="Open Sans" w:hAnsi="Open Sans" w:cs="Open Sans"/>
          <w:color w:val="000000"/>
          <w:sz w:val="20"/>
        </w:rPr>
        <w:t>Zhotovitel</w:t>
      </w:r>
      <w:r w:rsidR="006042F4" w:rsidRPr="007D266C">
        <w:rPr>
          <w:rFonts w:ascii="Open Sans" w:hAnsi="Open Sans" w:cs="Open Sans"/>
          <w:color w:val="000000"/>
          <w:sz w:val="20"/>
        </w:rPr>
        <w:t xml:space="preserve"> je povinen provést dílo samostatně</w:t>
      </w:r>
      <w:r w:rsidRPr="007D266C">
        <w:rPr>
          <w:rFonts w:ascii="Open Sans" w:hAnsi="Open Sans" w:cs="Open Sans"/>
          <w:color w:val="000000"/>
          <w:sz w:val="20"/>
        </w:rPr>
        <w:t xml:space="preserve"> </w:t>
      </w:r>
      <w:r w:rsidR="00E87807" w:rsidRPr="007D266C">
        <w:rPr>
          <w:rFonts w:ascii="Open Sans" w:hAnsi="Open Sans" w:cs="Open Sans"/>
          <w:color w:val="000000"/>
          <w:sz w:val="20"/>
        </w:rPr>
        <w:t xml:space="preserve">a </w:t>
      </w:r>
      <w:r w:rsidRPr="007D266C">
        <w:rPr>
          <w:rFonts w:ascii="Open Sans" w:hAnsi="Open Sans" w:cs="Open Sans"/>
          <w:color w:val="000000"/>
          <w:sz w:val="20"/>
        </w:rPr>
        <w:t>ručí za to, ž</w:t>
      </w:r>
      <w:r w:rsidR="00AF783E" w:rsidRPr="007D266C">
        <w:rPr>
          <w:rFonts w:ascii="Open Sans" w:hAnsi="Open Sans" w:cs="Open Sans"/>
          <w:color w:val="000000"/>
          <w:sz w:val="20"/>
        </w:rPr>
        <w:t>e dílo bude provedeno</w:t>
      </w:r>
      <w:r w:rsidR="007743E2" w:rsidRPr="007D266C">
        <w:rPr>
          <w:rFonts w:ascii="Open Sans" w:hAnsi="Open Sans" w:cs="Open Sans"/>
          <w:color w:val="000000"/>
          <w:sz w:val="20"/>
        </w:rPr>
        <w:t xml:space="preserve"> bez vad a nedodělků</w:t>
      </w:r>
      <w:r w:rsidRPr="007D266C">
        <w:rPr>
          <w:rFonts w:ascii="Open Sans" w:hAnsi="Open Sans" w:cs="Open Sans"/>
          <w:color w:val="000000"/>
          <w:sz w:val="20"/>
        </w:rPr>
        <w:t xml:space="preserve"> v</w:t>
      </w:r>
      <w:r w:rsidR="00B57BE6" w:rsidRPr="007D266C">
        <w:rPr>
          <w:rFonts w:ascii="Open Sans" w:hAnsi="Open Sans" w:cs="Open Sans"/>
          <w:color w:val="000000"/>
          <w:sz w:val="20"/>
        </w:rPr>
        <w:t> </w:t>
      </w:r>
      <w:r w:rsidRPr="007D266C">
        <w:rPr>
          <w:rFonts w:ascii="Open Sans" w:hAnsi="Open Sans" w:cs="Open Sans"/>
          <w:color w:val="000000"/>
          <w:sz w:val="20"/>
        </w:rPr>
        <w:t>jakosti</w:t>
      </w:r>
      <w:r w:rsidR="00AF783E" w:rsidRPr="007D266C">
        <w:rPr>
          <w:rFonts w:ascii="Open Sans" w:hAnsi="Open Sans" w:cs="Open Sans"/>
          <w:color w:val="000000"/>
          <w:sz w:val="20"/>
        </w:rPr>
        <w:t>, povaze, obsahu</w:t>
      </w:r>
      <w:r w:rsidRPr="007D266C">
        <w:rPr>
          <w:rFonts w:ascii="Open Sans" w:hAnsi="Open Sans" w:cs="Open Sans"/>
          <w:color w:val="000000"/>
          <w:sz w:val="20"/>
        </w:rPr>
        <w:t xml:space="preserve"> a rozsa</w:t>
      </w:r>
      <w:r w:rsidR="00AF783E" w:rsidRPr="007D266C">
        <w:rPr>
          <w:rFonts w:ascii="Open Sans" w:hAnsi="Open Sans" w:cs="Open Sans"/>
          <w:color w:val="000000"/>
          <w:sz w:val="20"/>
        </w:rPr>
        <w:t>hu sjednaném touto smlouvou,</w:t>
      </w:r>
      <w:r w:rsidRPr="007D266C">
        <w:rPr>
          <w:rFonts w:ascii="Open Sans" w:hAnsi="Open Sans" w:cs="Open Sans"/>
          <w:color w:val="000000"/>
          <w:sz w:val="20"/>
        </w:rPr>
        <w:t xml:space="preserve"> v</w:t>
      </w:r>
      <w:r w:rsidR="00B57BE6" w:rsidRPr="007D266C">
        <w:rPr>
          <w:rFonts w:ascii="Open Sans" w:hAnsi="Open Sans" w:cs="Open Sans"/>
          <w:color w:val="000000"/>
          <w:sz w:val="20"/>
        </w:rPr>
        <w:t> </w:t>
      </w:r>
      <w:r w:rsidRPr="007D266C">
        <w:rPr>
          <w:rFonts w:ascii="Open Sans" w:hAnsi="Open Sans" w:cs="Open Sans"/>
          <w:color w:val="000000"/>
          <w:sz w:val="20"/>
        </w:rPr>
        <w:t>souladu s</w:t>
      </w:r>
      <w:r w:rsidR="00B57BE6" w:rsidRPr="007D266C">
        <w:rPr>
          <w:rFonts w:ascii="Open Sans" w:hAnsi="Open Sans" w:cs="Open Sans"/>
          <w:color w:val="000000"/>
          <w:sz w:val="20"/>
        </w:rPr>
        <w:t> </w:t>
      </w:r>
      <w:r w:rsidRPr="007D266C">
        <w:rPr>
          <w:rFonts w:ascii="Open Sans" w:hAnsi="Open Sans" w:cs="Open Sans"/>
          <w:color w:val="000000"/>
          <w:sz w:val="20"/>
        </w:rPr>
        <w:t xml:space="preserve">obecně platnými a závaznými </w:t>
      </w:r>
      <w:r w:rsidR="00AF783E" w:rsidRPr="007D266C">
        <w:rPr>
          <w:rFonts w:ascii="Open Sans" w:hAnsi="Open Sans" w:cs="Open Sans"/>
          <w:color w:val="000000"/>
          <w:sz w:val="20"/>
        </w:rPr>
        <w:t xml:space="preserve">právními </w:t>
      </w:r>
      <w:r w:rsidR="0047531F" w:rsidRPr="007D266C">
        <w:rPr>
          <w:rFonts w:ascii="Open Sans" w:hAnsi="Open Sans" w:cs="Open Sans"/>
          <w:color w:val="000000"/>
          <w:sz w:val="20"/>
        </w:rPr>
        <w:t>předpisy</w:t>
      </w:r>
      <w:r w:rsidR="0047531F" w:rsidRPr="007D266C">
        <w:rPr>
          <w:rFonts w:ascii="Open Sans" w:hAnsi="Open Sans" w:cs="Open Sans"/>
          <w:sz w:val="20"/>
        </w:rPr>
        <w:t xml:space="preserve"> a technickými</w:t>
      </w:r>
      <w:r w:rsidR="00A616DA" w:rsidRPr="007D266C">
        <w:rPr>
          <w:rFonts w:ascii="Open Sans" w:hAnsi="Open Sans" w:cs="Open Sans"/>
          <w:sz w:val="20"/>
        </w:rPr>
        <w:t xml:space="preserve"> normami vztahujícími se k</w:t>
      </w:r>
      <w:r w:rsidR="00B57BE6" w:rsidRPr="007D266C">
        <w:rPr>
          <w:rFonts w:ascii="Open Sans" w:hAnsi="Open Sans" w:cs="Open Sans"/>
          <w:sz w:val="20"/>
        </w:rPr>
        <w:t> </w:t>
      </w:r>
      <w:r w:rsidR="00A616DA" w:rsidRPr="007D266C">
        <w:rPr>
          <w:rFonts w:ascii="Open Sans" w:hAnsi="Open Sans" w:cs="Open Sans"/>
          <w:sz w:val="20"/>
        </w:rPr>
        <w:t>předmětu této smlouvy a k</w:t>
      </w:r>
      <w:r w:rsidR="00B57BE6" w:rsidRPr="007D266C">
        <w:rPr>
          <w:rFonts w:ascii="Open Sans" w:hAnsi="Open Sans" w:cs="Open Sans"/>
          <w:sz w:val="20"/>
        </w:rPr>
        <w:t> </w:t>
      </w:r>
      <w:r w:rsidR="00A616DA" w:rsidRPr="007D266C">
        <w:rPr>
          <w:rFonts w:ascii="Open Sans" w:hAnsi="Open Sans" w:cs="Open Sans"/>
          <w:sz w:val="20"/>
        </w:rPr>
        <w:t>činnosti zhotovitele.</w:t>
      </w:r>
    </w:p>
    <w:p w14:paraId="4E6877E9" w14:textId="671119DF" w:rsidR="00B57BE6" w:rsidRPr="007D266C" w:rsidRDefault="00B57BE6" w:rsidP="005840D0">
      <w:pPr>
        <w:pStyle w:val="slovanseznam"/>
        <w:numPr>
          <w:ilvl w:val="1"/>
          <w:numId w:val="35"/>
        </w:numPr>
        <w:rPr>
          <w:rFonts w:ascii="Open Sans" w:hAnsi="Open Sans" w:cs="Open Sans"/>
          <w:sz w:val="20"/>
        </w:rPr>
      </w:pPr>
      <w:r w:rsidRPr="007D266C">
        <w:rPr>
          <w:rFonts w:ascii="Open Sans" w:hAnsi="Open Sans" w:cs="Open Sans"/>
          <w:sz w:val="20"/>
        </w:rPr>
        <w:t>Zhotovitel zejména odpovídá za technickou správnost, funkčnost a bezpečnost stavby provedené podle jím zpracované projektové dokumentace a za její proveditelnost podle jím zpracované projektové dokumentace (tak aby odpovídala platným technickým normám a právním předpisům a zadání objednatele dle této smlouvy).</w:t>
      </w:r>
    </w:p>
    <w:p w14:paraId="023BEADF"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Odpovědnost za vady, reklamační řízení</w:t>
      </w:r>
    </w:p>
    <w:p w14:paraId="4FAE2A01" w14:textId="0EC5A512" w:rsidR="002B1B01" w:rsidRPr="007D266C" w:rsidRDefault="00DE593A" w:rsidP="002B1B01">
      <w:pPr>
        <w:pStyle w:val="slovanseznam"/>
        <w:numPr>
          <w:ilvl w:val="1"/>
          <w:numId w:val="35"/>
        </w:numPr>
        <w:rPr>
          <w:rFonts w:ascii="Open Sans" w:hAnsi="Open Sans" w:cs="Open Sans"/>
          <w:sz w:val="20"/>
        </w:rPr>
      </w:pPr>
      <w:bookmarkStart w:id="7" w:name="_Ref448934536"/>
      <w:r w:rsidRPr="007D266C">
        <w:rPr>
          <w:rFonts w:ascii="Open Sans" w:hAnsi="Open Sans" w:cs="Open Sans"/>
          <w:sz w:val="20"/>
        </w:rPr>
        <w:t xml:space="preserve">Zhotovitel se zavazuje odstranit veškeré zjištěné vady a nedostatky díla bezodkladně po jejich oznámení. </w:t>
      </w:r>
      <w:r w:rsidR="00B57BE6" w:rsidRPr="007D266C">
        <w:rPr>
          <w:rFonts w:ascii="Open Sans" w:hAnsi="Open Sans" w:cs="Open Sans"/>
          <w:sz w:val="20"/>
        </w:rPr>
        <w:t> </w:t>
      </w:r>
      <w:bookmarkEnd w:id="7"/>
    </w:p>
    <w:p w14:paraId="678E3CA8" w14:textId="2483848F" w:rsidR="002036E2" w:rsidRPr="007D266C" w:rsidRDefault="00DE593A" w:rsidP="002B1B01">
      <w:pPr>
        <w:pStyle w:val="slovanseznam"/>
        <w:numPr>
          <w:ilvl w:val="1"/>
          <w:numId w:val="35"/>
        </w:numPr>
        <w:rPr>
          <w:rFonts w:ascii="Open Sans" w:hAnsi="Open Sans" w:cs="Open Sans"/>
          <w:sz w:val="20"/>
        </w:rPr>
      </w:pPr>
      <w:r w:rsidRPr="007D266C">
        <w:rPr>
          <w:rFonts w:ascii="Open Sans" w:hAnsi="Open Sans" w:cs="Open Sans"/>
          <w:sz w:val="20"/>
        </w:rPr>
        <w:t xml:space="preserve">Závazek </w:t>
      </w:r>
      <w:r w:rsidR="00AF783E" w:rsidRPr="007D266C">
        <w:rPr>
          <w:rFonts w:ascii="Open Sans" w:hAnsi="Open Sans" w:cs="Open Sans"/>
          <w:sz w:val="20"/>
        </w:rPr>
        <w:t xml:space="preserve">dle </w:t>
      </w:r>
      <w:proofErr w:type="gramStart"/>
      <w:r w:rsidR="00AF783E" w:rsidRPr="007D266C">
        <w:rPr>
          <w:rFonts w:ascii="Open Sans" w:hAnsi="Open Sans" w:cs="Open Sans"/>
          <w:sz w:val="20"/>
        </w:rPr>
        <w:t xml:space="preserve">článku </w:t>
      </w:r>
      <w:r w:rsidR="00AF783E" w:rsidRPr="007D266C">
        <w:rPr>
          <w:rFonts w:ascii="Open Sans" w:hAnsi="Open Sans" w:cs="Open Sans"/>
          <w:sz w:val="20"/>
        </w:rPr>
        <w:fldChar w:fldCharType="begin"/>
      </w:r>
      <w:r w:rsidR="00AF783E" w:rsidRPr="007D266C">
        <w:rPr>
          <w:rFonts w:ascii="Open Sans" w:hAnsi="Open Sans" w:cs="Open Sans"/>
          <w:sz w:val="20"/>
        </w:rPr>
        <w:instrText xml:space="preserve"> REF _Ref448934536 \r \h </w:instrText>
      </w:r>
      <w:r w:rsidR="007D266C" w:rsidRPr="007D266C">
        <w:rPr>
          <w:rFonts w:ascii="Open Sans" w:hAnsi="Open Sans" w:cs="Open Sans"/>
          <w:sz w:val="20"/>
        </w:rPr>
        <w:instrText xml:space="preserve"> \* MERGEFORMAT </w:instrText>
      </w:r>
      <w:r w:rsidR="00AF783E" w:rsidRPr="007D266C">
        <w:rPr>
          <w:rFonts w:ascii="Open Sans" w:hAnsi="Open Sans" w:cs="Open Sans"/>
          <w:sz w:val="20"/>
        </w:rPr>
      </w:r>
      <w:r w:rsidR="00AF783E" w:rsidRPr="007D266C">
        <w:rPr>
          <w:rFonts w:ascii="Open Sans" w:hAnsi="Open Sans" w:cs="Open Sans"/>
          <w:sz w:val="20"/>
        </w:rPr>
        <w:fldChar w:fldCharType="separate"/>
      </w:r>
      <w:r w:rsidR="002B5C60">
        <w:rPr>
          <w:rFonts w:ascii="Open Sans" w:hAnsi="Open Sans" w:cs="Open Sans"/>
          <w:sz w:val="20"/>
        </w:rPr>
        <w:t>8.1</w:t>
      </w:r>
      <w:r w:rsidR="00AF783E" w:rsidRPr="007D266C">
        <w:rPr>
          <w:rFonts w:ascii="Open Sans" w:hAnsi="Open Sans" w:cs="Open Sans"/>
          <w:sz w:val="20"/>
        </w:rPr>
        <w:fldChar w:fldCharType="end"/>
      </w:r>
      <w:r w:rsidR="00AF783E" w:rsidRPr="007D266C">
        <w:rPr>
          <w:rFonts w:ascii="Open Sans" w:hAnsi="Open Sans" w:cs="Open Sans"/>
          <w:sz w:val="20"/>
        </w:rPr>
        <w:t xml:space="preserve"> této</w:t>
      </w:r>
      <w:proofErr w:type="gramEnd"/>
      <w:r w:rsidR="00AF783E" w:rsidRPr="007D266C">
        <w:rPr>
          <w:rFonts w:ascii="Open Sans" w:hAnsi="Open Sans" w:cs="Open Sans"/>
          <w:sz w:val="20"/>
        </w:rPr>
        <w:t xml:space="preserve"> smlouvy se vztahuje zejména na vady projektové dokumentace, které mají nebo mohou mít vliv na kvalitu staveb</w:t>
      </w:r>
      <w:r w:rsidR="00A4349A" w:rsidRPr="007D266C">
        <w:rPr>
          <w:rFonts w:ascii="Open Sans" w:hAnsi="Open Sans" w:cs="Open Sans"/>
          <w:sz w:val="20"/>
        </w:rPr>
        <w:t>, na úplnost specifikace všech prací, dodávek, činností a služeb spojených s</w:t>
      </w:r>
      <w:r w:rsidR="00B57BE6" w:rsidRPr="007D266C">
        <w:rPr>
          <w:rFonts w:ascii="Open Sans" w:hAnsi="Open Sans" w:cs="Open Sans"/>
          <w:sz w:val="20"/>
        </w:rPr>
        <w:t> </w:t>
      </w:r>
      <w:r w:rsidR="00A4349A" w:rsidRPr="007D266C">
        <w:rPr>
          <w:rFonts w:ascii="Open Sans" w:hAnsi="Open Sans" w:cs="Open Sans"/>
          <w:sz w:val="20"/>
        </w:rPr>
        <w:t xml:space="preserve">realizací staveb, na jednoznačnost, efektivnost, funkčnost a reálnou proveditelnost navrženého technického řešení a jeho soulad </w:t>
      </w:r>
      <w:r w:rsidR="00A4349A" w:rsidRPr="007D266C">
        <w:rPr>
          <w:rFonts w:ascii="Open Sans" w:hAnsi="Open Sans" w:cs="Open Sans"/>
          <w:sz w:val="20"/>
        </w:rPr>
        <w:lastRenderedPageBreak/>
        <w:t>s</w:t>
      </w:r>
      <w:r w:rsidR="00B57BE6" w:rsidRPr="007D266C">
        <w:rPr>
          <w:rFonts w:ascii="Open Sans" w:hAnsi="Open Sans" w:cs="Open Sans"/>
          <w:sz w:val="20"/>
        </w:rPr>
        <w:t> </w:t>
      </w:r>
      <w:r w:rsidR="00A4349A" w:rsidRPr="007D266C">
        <w:rPr>
          <w:rFonts w:ascii="Open Sans" w:hAnsi="Open Sans" w:cs="Open Sans"/>
          <w:sz w:val="20"/>
        </w:rPr>
        <w:t>podmínkami této smlouvy, pokyny a podklady před</w:t>
      </w:r>
      <w:r w:rsidR="008121B1" w:rsidRPr="007D266C">
        <w:rPr>
          <w:rFonts w:ascii="Open Sans" w:hAnsi="Open Sans" w:cs="Open Sans"/>
          <w:sz w:val="20"/>
        </w:rPr>
        <w:t>anými zhotoviteli objednatelem,</w:t>
      </w:r>
      <w:r w:rsidR="00A4349A" w:rsidRPr="007D266C">
        <w:rPr>
          <w:rFonts w:ascii="Open Sans" w:hAnsi="Open Sans" w:cs="Open Sans"/>
          <w:sz w:val="20"/>
        </w:rPr>
        <w:t xml:space="preserve"> ob</w:t>
      </w:r>
      <w:r w:rsidR="0047531F" w:rsidRPr="007D266C">
        <w:rPr>
          <w:rFonts w:ascii="Open Sans" w:hAnsi="Open Sans" w:cs="Open Sans"/>
          <w:sz w:val="20"/>
        </w:rPr>
        <w:t>ecně závaznými právními předpisy a technickými</w:t>
      </w:r>
      <w:r w:rsidR="008121B1" w:rsidRPr="007D266C">
        <w:rPr>
          <w:rFonts w:ascii="Open Sans" w:hAnsi="Open Sans" w:cs="Open Sans"/>
          <w:sz w:val="20"/>
        </w:rPr>
        <w:t xml:space="preserve"> normami pr</w:t>
      </w:r>
      <w:r w:rsidR="002036E2" w:rsidRPr="007D266C">
        <w:rPr>
          <w:rFonts w:ascii="Open Sans" w:hAnsi="Open Sans" w:cs="Open Sans"/>
          <w:sz w:val="20"/>
        </w:rPr>
        <w:t>o přípravu a realizaci staveb.</w:t>
      </w:r>
    </w:p>
    <w:p w14:paraId="56B9F722" w14:textId="6C69FE27" w:rsidR="00AF783E" w:rsidRPr="007D266C" w:rsidRDefault="00A4349A" w:rsidP="002B1B01">
      <w:pPr>
        <w:pStyle w:val="slovanseznam"/>
        <w:numPr>
          <w:ilvl w:val="1"/>
          <w:numId w:val="35"/>
        </w:numPr>
        <w:rPr>
          <w:rFonts w:ascii="Open Sans" w:hAnsi="Open Sans" w:cs="Open Sans"/>
          <w:sz w:val="20"/>
        </w:rPr>
      </w:pPr>
      <w:r w:rsidRPr="007D266C">
        <w:rPr>
          <w:rFonts w:ascii="Open Sans" w:hAnsi="Open Sans" w:cs="Open Sans"/>
          <w:sz w:val="20"/>
        </w:rPr>
        <w:t xml:space="preserve">Zhotovitel po celou dobu životnosti </w:t>
      </w:r>
      <w:r w:rsidR="002036E2" w:rsidRPr="007D266C">
        <w:rPr>
          <w:rFonts w:ascii="Open Sans" w:hAnsi="Open Sans" w:cs="Open Sans"/>
          <w:sz w:val="20"/>
        </w:rPr>
        <w:t xml:space="preserve">jím </w:t>
      </w:r>
      <w:r w:rsidR="00F960B2" w:rsidRPr="007D266C">
        <w:rPr>
          <w:rFonts w:ascii="Open Sans" w:hAnsi="Open Sans" w:cs="Open Sans"/>
          <w:sz w:val="20"/>
        </w:rPr>
        <w:t xml:space="preserve">navržených staveb </w:t>
      </w:r>
      <w:r w:rsidRPr="007D266C">
        <w:rPr>
          <w:rFonts w:ascii="Open Sans" w:hAnsi="Open Sans" w:cs="Open Sans"/>
          <w:sz w:val="20"/>
        </w:rPr>
        <w:t>odpovídá za</w:t>
      </w:r>
      <w:r w:rsidR="00F96ED0" w:rsidRPr="007D266C">
        <w:rPr>
          <w:rFonts w:ascii="Open Sans" w:hAnsi="Open Sans" w:cs="Open Sans"/>
          <w:sz w:val="20"/>
        </w:rPr>
        <w:t xml:space="preserve"> veškeré</w:t>
      </w:r>
      <w:r w:rsidRPr="007D266C">
        <w:rPr>
          <w:rFonts w:ascii="Open Sans" w:hAnsi="Open Sans" w:cs="Open Sans"/>
          <w:sz w:val="20"/>
        </w:rPr>
        <w:t xml:space="preserve"> škody vzniklé </w:t>
      </w:r>
      <w:r w:rsidR="002C5493" w:rsidRPr="007D266C">
        <w:rPr>
          <w:rFonts w:ascii="Open Sans" w:hAnsi="Open Sans" w:cs="Open Sans"/>
          <w:sz w:val="20"/>
        </w:rPr>
        <w:t xml:space="preserve">objednateli nebo třetím osobám </w:t>
      </w:r>
      <w:r w:rsidRPr="007D266C">
        <w:rPr>
          <w:rFonts w:ascii="Open Sans" w:hAnsi="Open Sans" w:cs="Open Sans"/>
          <w:sz w:val="20"/>
        </w:rPr>
        <w:t>na základě nebo v</w:t>
      </w:r>
      <w:r w:rsidR="00B57BE6" w:rsidRPr="007D266C">
        <w:rPr>
          <w:rFonts w:ascii="Open Sans" w:hAnsi="Open Sans" w:cs="Open Sans"/>
          <w:sz w:val="20"/>
        </w:rPr>
        <w:t> </w:t>
      </w:r>
      <w:r w:rsidRPr="007D266C">
        <w:rPr>
          <w:rFonts w:ascii="Open Sans" w:hAnsi="Open Sans" w:cs="Open Sans"/>
          <w:sz w:val="20"/>
        </w:rPr>
        <w:t>příčinné souvislosti s</w:t>
      </w:r>
      <w:r w:rsidR="00B57BE6" w:rsidRPr="007D266C">
        <w:rPr>
          <w:rFonts w:ascii="Open Sans" w:hAnsi="Open Sans" w:cs="Open Sans"/>
          <w:sz w:val="20"/>
        </w:rPr>
        <w:t> </w:t>
      </w:r>
      <w:r w:rsidRPr="007D266C">
        <w:rPr>
          <w:rFonts w:ascii="Open Sans" w:hAnsi="Open Sans" w:cs="Open Sans"/>
          <w:sz w:val="20"/>
        </w:rPr>
        <w:t>porušením povinností zhotovitele při realizaci projekční a inženýrské přípravy zajišťované dle této smlouvy.</w:t>
      </w:r>
    </w:p>
    <w:p w14:paraId="374AC817" w14:textId="54FEF59F"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color w:val="000000"/>
          <w:sz w:val="20"/>
        </w:rPr>
        <w:t>Oznámení vady (reklamace), včetně popisu vady musí objednatel sdělit zhotoviteli písemně bez zbytečného odkladu, nejpozději však do 10 dnů poté, kdy vadu zjistil. Objednatel umožní zhotoviteli na jeho žádost přístup k</w:t>
      </w:r>
      <w:r w:rsidR="00B57BE6" w:rsidRPr="007D266C">
        <w:rPr>
          <w:rFonts w:ascii="Open Sans" w:hAnsi="Open Sans" w:cs="Open Sans"/>
          <w:color w:val="000000"/>
          <w:sz w:val="20"/>
        </w:rPr>
        <w:t> </w:t>
      </w:r>
      <w:r w:rsidRPr="007D266C">
        <w:rPr>
          <w:rFonts w:ascii="Open Sans" w:hAnsi="Open Sans" w:cs="Open Sans"/>
          <w:color w:val="000000"/>
          <w:sz w:val="20"/>
        </w:rPr>
        <w:t xml:space="preserve">dílu </w:t>
      </w:r>
      <w:r w:rsidR="00B57BE6" w:rsidRPr="007D266C">
        <w:rPr>
          <w:rFonts w:ascii="Open Sans" w:hAnsi="Open Sans" w:cs="Open Sans"/>
          <w:color w:val="000000"/>
          <w:sz w:val="20"/>
        </w:rPr>
        <w:t> </w:t>
      </w:r>
      <w:r w:rsidR="00DE593A" w:rsidRPr="007D266C">
        <w:rPr>
          <w:rFonts w:ascii="Open Sans" w:hAnsi="Open Sans" w:cs="Open Sans"/>
          <w:color w:val="000000"/>
          <w:sz w:val="20"/>
        </w:rPr>
        <w:t>resp. mu dílo či jeho příslušnou část předá za účelem odstranění dané vady či nedostatku</w:t>
      </w:r>
      <w:r w:rsidRPr="007D266C">
        <w:rPr>
          <w:rFonts w:ascii="Open Sans" w:hAnsi="Open Sans" w:cs="Open Sans"/>
          <w:color w:val="000000"/>
          <w:sz w:val="20"/>
        </w:rPr>
        <w:t>.</w:t>
      </w:r>
    </w:p>
    <w:p w14:paraId="4AEAF40B" w14:textId="602E0A7F" w:rsidR="002B1B01" w:rsidRPr="007D266C" w:rsidRDefault="002B1B01" w:rsidP="002B1B01">
      <w:pPr>
        <w:pStyle w:val="slovanseznam"/>
        <w:numPr>
          <w:ilvl w:val="1"/>
          <w:numId w:val="35"/>
        </w:numPr>
        <w:rPr>
          <w:rFonts w:ascii="Open Sans" w:hAnsi="Open Sans" w:cs="Open Sans"/>
          <w:sz w:val="20"/>
        </w:rPr>
      </w:pPr>
      <w:bookmarkStart w:id="8" w:name="_Ref376511093"/>
      <w:r w:rsidRPr="007D266C">
        <w:rPr>
          <w:rFonts w:ascii="Open Sans" w:hAnsi="Open Sans" w:cs="Open Sans"/>
          <w:color w:val="000000"/>
          <w:sz w:val="20"/>
        </w:rPr>
        <w:t>V</w:t>
      </w:r>
      <w:r w:rsidR="00B57BE6" w:rsidRPr="007D266C">
        <w:rPr>
          <w:rFonts w:ascii="Open Sans" w:hAnsi="Open Sans" w:cs="Open Sans"/>
          <w:color w:val="000000"/>
          <w:sz w:val="20"/>
        </w:rPr>
        <w:t> </w:t>
      </w:r>
      <w:r w:rsidRPr="007D266C">
        <w:rPr>
          <w:rFonts w:ascii="Open Sans" w:hAnsi="Open Sans" w:cs="Open Sans"/>
          <w:color w:val="000000"/>
          <w:sz w:val="20"/>
        </w:rPr>
        <w:t>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10 dní od oznámení vady nebo ve lhůtě smluvními stranami dohodnuté, podle charakteru jednotlivé vady díla. Lhůta uvedená v</w:t>
      </w:r>
      <w:r w:rsidR="00B57BE6" w:rsidRPr="007D266C">
        <w:rPr>
          <w:rFonts w:ascii="Open Sans" w:hAnsi="Open Sans" w:cs="Open Sans"/>
          <w:color w:val="000000"/>
          <w:sz w:val="20"/>
        </w:rPr>
        <w:t> </w:t>
      </w:r>
      <w:r w:rsidRPr="007D266C">
        <w:rPr>
          <w:rFonts w:ascii="Open Sans" w:hAnsi="Open Sans" w:cs="Open Sans"/>
          <w:color w:val="000000"/>
          <w:sz w:val="20"/>
        </w:rPr>
        <w:t>tomto ustanovení se počítá ode dne doručení oznámení vady zhotoviteli.</w:t>
      </w:r>
      <w:bookmarkEnd w:id="8"/>
    </w:p>
    <w:p w14:paraId="32A13418" w14:textId="4B97D4CC"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color w:val="000000"/>
          <w:sz w:val="20"/>
        </w:rPr>
        <w:t xml:space="preserve">Neodstraní-li zhotovitel vady díla ve lhůtě stanovené mu objednatelem podle ustanovení </w:t>
      </w:r>
      <w:proofErr w:type="gramStart"/>
      <w:r w:rsidRPr="007D266C">
        <w:rPr>
          <w:rFonts w:ascii="Open Sans" w:hAnsi="Open Sans" w:cs="Open Sans"/>
          <w:color w:val="000000"/>
          <w:sz w:val="20"/>
        </w:rPr>
        <w:t xml:space="preserve">článku </w:t>
      </w:r>
      <w:r w:rsidRPr="007D266C">
        <w:rPr>
          <w:rFonts w:ascii="Open Sans" w:hAnsi="Open Sans" w:cs="Open Sans"/>
          <w:color w:val="000000"/>
          <w:sz w:val="20"/>
        </w:rPr>
        <w:fldChar w:fldCharType="begin"/>
      </w:r>
      <w:r w:rsidRPr="007D266C">
        <w:rPr>
          <w:rFonts w:ascii="Open Sans" w:hAnsi="Open Sans" w:cs="Open Sans"/>
          <w:color w:val="000000"/>
          <w:sz w:val="20"/>
        </w:rPr>
        <w:instrText xml:space="preserve"> REF _Ref376511093 \r \h </w:instrText>
      </w:r>
      <w:r w:rsidR="00C871A1" w:rsidRPr="007D266C">
        <w:rPr>
          <w:rFonts w:ascii="Open Sans" w:hAnsi="Open Sans" w:cs="Open Sans"/>
          <w:color w:val="000000"/>
          <w:sz w:val="20"/>
        </w:rPr>
        <w:instrText xml:space="preserve"> \* MERGEFORMAT </w:instrText>
      </w:r>
      <w:r w:rsidRPr="007D266C">
        <w:rPr>
          <w:rFonts w:ascii="Open Sans" w:hAnsi="Open Sans" w:cs="Open Sans"/>
          <w:color w:val="000000"/>
          <w:sz w:val="20"/>
        </w:rPr>
      </w:r>
      <w:r w:rsidRPr="007D266C">
        <w:rPr>
          <w:rFonts w:ascii="Open Sans" w:hAnsi="Open Sans" w:cs="Open Sans"/>
          <w:color w:val="000000"/>
          <w:sz w:val="20"/>
        </w:rPr>
        <w:fldChar w:fldCharType="separate"/>
      </w:r>
      <w:r w:rsidR="002B5C60">
        <w:rPr>
          <w:rFonts w:ascii="Open Sans" w:hAnsi="Open Sans" w:cs="Open Sans"/>
          <w:color w:val="000000"/>
          <w:sz w:val="20"/>
        </w:rPr>
        <w:t>8.5</w:t>
      </w:r>
      <w:r w:rsidRPr="007D266C">
        <w:rPr>
          <w:rFonts w:ascii="Open Sans" w:hAnsi="Open Sans" w:cs="Open Sans"/>
          <w:color w:val="000000"/>
          <w:sz w:val="20"/>
        </w:rPr>
        <w:fldChar w:fldCharType="end"/>
      </w:r>
      <w:r w:rsidRPr="007D266C">
        <w:rPr>
          <w:rFonts w:ascii="Open Sans" w:hAnsi="Open Sans" w:cs="Open Sans"/>
          <w:color w:val="000000"/>
          <w:sz w:val="20"/>
        </w:rPr>
        <w:t xml:space="preserve"> této</w:t>
      </w:r>
      <w:proofErr w:type="gramEnd"/>
      <w:r w:rsidRPr="007D266C">
        <w:rPr>
          <w:rFonts w:ascii="Open Sans" w:hAnsi="Open Sans" w:cs="Open Sans"/>
          <w:color w:val="000000"/>
          <w:sz w:val="20"/>
        </w:rPr>
        <w:t xml:space="preserve"> smlouvy nebo oznámí-li před jejím uplynutím, že vady neodstraní, může objednatel odstoupit od smlouvy, požadovat přiměřenou slevu ze smluvní ceny nebo po předchozím vyrozumění zhotovitele vadu odstranit sám nebo ji nechat odstranit, a sice na náklady zhotovitele, aniž by tím objednatel omezil jakákoliv svá práva daná mu touto smlouvou. Zhotovitel je povinen nahradit objednateli výdaje, které byly s</w:t>
      </w:r>
      <w:r w:rsidR="00B57BE6" w:rsidRPr="007D266C">
        <w:rPr>
          <w:rFonts w:ascii="Open Sans" w:hAnsi="Open Sans" w:cs="Open Sans"/>
          <w:color w:val="000000"/>
          <w:sz w:val="20"/>
        </w:rPr>
        <w:t> </w:t>
      </w:r>
      <w:r w:rsidRPr="007D266C">
        <w:rPr>
          <w:rFonts w:ascii="Open Sans" w:hAnsi="Open Sans" w:cs="Open Sans"/>
          <w:color w:val="000000"/>
          <w:sz w:val="20"/>
        </w:rPr>
        <w:t>odstraněním vady zajišťovaným objednatelem spojeny, a to do 30 dnů po obdržení příslušného platebního dokladu objednatele.</w:t>
      </w:r>
    </w:p>
    <w:p w14:paraId="6D585E59" w14:textId="557BEEA1"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color w:val="000000"/>
          <w:sz w:val="20"/>
        </w:rPr>
        <w:t>Odstranění vady nemá vliv na nárok objednatele na smluvní pokutu a náhradu všech škod ve prospěch objednatele. Objednatel má vůči zhotoviteli rovněž nárok na úhradu škody vzešlé z</w:t>
      </w:r>
      <w:r w:rsidR="00B57BE6" w:rsidRPr="007D266C">
        <w:rPr>
          <w:rFonts w:ascii="Open Sans" w:hAnsi="Open Sans" w:cs="Open Sans"/>
          <w:color w:val="000000"/>
          <w:sz w:val="20"/>
        </w:rPr>
        <w:t> </w:t>
      </w:r>
      <w:r w:rsidRPr="007D266C">
        <w:rPr>
          <w:rFonts w:ascii="Open Sans" w:hAnsi="Open Sans" w:cs="Open Sans"/>
          <w:color w:val="000000"/>
          <w:sz w:val="20"/>
        </w:rPr>
        <w:t>vady díla. Zhotovitel je povinen tomuto nároku objednatele vyhovět.</w:t>
      </w:r>
    </w:p>
    <w:p w14:paraId="7228702B" w14:textId="27B009C3" w:rsidR="00FB01F5" w:rsidRPr="007D266C" w:rsidRDefault="002B1B01" w:rsidP="00FB01F5">
      <w:pPr>
        <w:pStyle w:val="slovanseznam"/>
        <w:numPr>
          <w:ilvl w:val="1"/>
          <w:numId w:val="35"/>
        </w:numPr>
        <w:rPr>
          <w:rFonts w:ascii="Open Sans" w:hAnsi="Open Sans" w:cs="Open Sans"/>
          <w:sz w:val="20"/>
        </w:rPr>
      </w:pPr>
      <w:r w:rsidRPr="007D266C">
        <w:rPr>
          <w:rFonts w:ascii="Open Sans" w:hAnsi="Open Sans" w:cs="Open Sans"/>
          <w:color w:val="000000"/>
          <w:sz w:val="20"/>
        </w:rPr>
        <w:t xml:space="preserve">O odstranění vady </w:t>
      </w:r>
      <w:r w:rsidR="005F6F89" w:rsidRPr="007D266C">
        <w:rPr>
          <w:rFonts w:ascii="Open Sans" w:hAnsi="Open Sans" w:cs="Open Sans"/>
          <w:color w:val="000000"/>
          <w:sz w:val="20"/>
        </w:rPr>
        <w:t xml:space="preserve">zhotovitelem </w:t>
      </w:r>
      <w:r w:rsidRPr="007D266C">
        <w:rPr>
          <w:rFonts w:ascii="Open Sans" w:hAnsi="Open Sans" w:cs="Open Sans"/>
          <w:color w:val="000000"/>
          <w:sz w:val="20"/>
        </w:rPr>
        <w:t>bude sepsán protokol, který podepíší obě smluvní strany. V</w:t>
      </w:r>
      <w:r w:rsidR="00B57BE6" w:rsidRPr="007D266C">
        <w:rPr>
          <w:rFonts w:ascii="Open Sans" w:hAnsi="Open Sans" w:cs="Open Sans"/>
          <w:color w:val="000000"/>
          <w:sz w:val="20"/>
        </w:rPr>
        <w:t> </w:t>
      </w:r>
      <w:r w:rsidRPr="007D266C">
        <w:rPr>
          <w:rFonts w:ascii="Open Sans" w:hAnsi="Open Sans" w:cs="Open Sans"/>
          <w:color w:val="000000"/>
          <w:sz w:val="20"/>
        </w:rPr>
        <w:t>tomto protokolu, který vystaví zhotovitel, musí být mimo jiné uvedeno datum uplatnění reklamace, popis a rozsah reklamované vady a popis jejího odstranění, datum zahájení a ukončení odstraňování vady a vyjádření, zda vada bránila užívání díla k</w:t>
      </w:r>
      <w:r w:rsidR="00B57BE6" w:rsidRPr="007D266C">
        <w:rPr>
          <w:rFonts w:ascii="Open Sans" w:hAnsi="Open Sans" w:cs="Open Sans"/>
          <w:color w:val="000000"/>
          <w:sz w:val="20"/>
        </w:rPr>
        <w:t> </w:t>
      </w:r>
      <w:r w:rsidRPr="007D266C">
        <w:rPr>
          <w:rFonts w:ascii="Open Sans" w:hAnsi="Open Sans" w:cs="Open Sans"/>
          <w:color w:val="000000"/>
          <w:sz w:val="20"/>
        </w:rPr>
        <w:t>účelu, ke kterému bylo určeno.</w:t>
      </w:r>
    </w:p>
    <w:p w14:paraId="14641AEF" w14:textId="77777777" w:rsidR="00456870" w:rsidRPr="007D266C" w:rsidRDefault="00456870" w:rsidP="00456870">
      <w:pPr>
        <w:pStyle w:val="Nadpis1"/>
        <w:numPr>
          <w:ilvl w:val="0"/>
          <w:numId w:val="35"/>
        </w:numPr>
        <w:spacing w:before="360" w:after="60"/>
        <w:rPr>
          <w:rFonts w:ascii="Open Sans" w:hAnsi="Open Sans" w:cs="Open Sans"/>
          <w:sz w:val="20"/>
        </w:rPr>
      </w:pPr>
      <w:r w:rsidRPr="007D266C">
        <w:rPr>
          <w:rFonts w:ascii="Open Sans" w:hAnsi="Open Sans" w:cs="Open Sans"/>
          <w:sz w:val="20"/>
        </w:rPr>
        <w:t>Další práva a povinnosti účastníků</w:t>
      </w:r>
    </w:p>
    <w:p w14:paraId="5F69F94C" w14:textId="01789F42" w:rsidR="00456870" w:rsidRPr="007D266C" w:rsidRDefault="00456870" w:rsidP="00456870">
      <w:pPr>
        <w:pStyle w:val="slovanseznam"/>
        <w:numPr>
          <w:ilvl w:val="1"/>
          <w:numId w:val="35"/>
        </w:numPr>
        <w:rPr>
          <w:rFonts w:ascii="Open Sans" w:hAnsi="Open Sans" w:cs="Open Sans"/>
          <w:sz w:val="20"/>
        </w:rPr>
      </w:pPr>
      <w:r w:rsidRPr="007D266C">
        <w:rPr>
          <w:rFonts w:ascii="Open Sans" w:hAnsi="Open Sans" w:cs="Open Sans"/>
          <w:sz w:val="20"/>
        </w:rPr>
        <w:t>Zhotovitel je povinen mít před zahájením prací na díle na své náklady uzavřené pojištění odpovědnosti za škody způsobené při výkonu své odborné činnosti v</w:t>
      </w:r>
      <w:r w:rsidR="00B57BE6" w:rsidRPr="007D266C">
        <w:rPr>
          <w:rFonts w:ascii="Open Sans" w:hAnsi="Open Sans" w:cs="Open Sans"/>
          <w:sz w:val="20"/>
        </w:rPr>
        <w:t> </w:t>
      </w:r>
      <w:r w:rsidRPr="007D266C">
        <w:rPr>
          <w:rFonts w:ascii="Open Sans" w:hAnsi="Open Sans" w:cs="Open Sans"/>
          <w:sz w:val="20"/>
        </w:rPr>
        <w:t>souvislosti s</w:t>
      </w:r>
      <w:r w:rsidR="00B57BE6" w:rsidRPr="007D266C">
        <w:rPr>
          <w:rFonts w:ascii="Open Sans" w:hAnsi="Open Sans" w:cs="Open Sans"/>
          <w:sz w:val="20"/>
        </w:rPr>
        <w:t> </w:t>
      </w:r>
      <w:r w:rsidRPr="007D266C">
        <w:rPr>
          <w:rFonts w:ascii="Open Sans" w:hAnsi="Open Sans" w:cs="Open Sans"/>
          <w:sz w:val="20"/>
        </w:rPr>
        <w:t>plněním této smlouvy</w:t>
      </w:r>
      <w:r w:rsidR="00B57BE6" w:rsidRPr="007D266C">
        <w:rPr>
          <w:rFonts w:ascii="Open Sans" w:hAnsi="Open Sans" w:cs="Open Sans"/>
          <w:sz w:val="20"/>
        </w:rPr>
        <w:t xml:space="preserve">, a to minimálně ve výši </w:t>
      </w:r>
      <w:r w:rsidR="00756D48">
        <w:rPr>
          <w:rFonts w:ascii="Open Sans" w:hAnsi="Open Sans" w:cs="Open Sans"/>
          <w:sz w:val="20"/>
        </w:rPr>
        <w:t>5 000 000 Kč</w:t>
      </w:r>
      <w:r w:rsidRPr="007D266C">
        <w:rPr>
          <w:rFonts w:ascii="Open Sans" w:hAnsi="Open Sans" w:cs="Open Sans"/>
          <w:sz w:val="20"/>
        </w:rPr>
        <w:t>. Toto pojištění je zhotovitel povinen udržovat v účinnosti po celou dobu provádění této smlouvy i následně poté, a to až do okamžiku uplynutí záruční doby díla dle této smlouvy</w:t>
      </w:r>
      <w:r w:rsidR="00775441" w:rsidRPr="007D266C">
        <w:rPr>
          <w:rFonts w:ascii="Open Sans" w:hAnsi="Open Sans" w:cs="Open Sans"/>
          <w:sz w:val="20"/>
        </w:rPr>
        <w:t>.</w:t>
      </w:r>
    </w:p>
    <w:p w14:paraId="7F8DB478" w14:textId="77777777" w:rsidR="00456870" w:rsidRPr="007D266C" w:rsidRDefault="00456870" w:rsidP="00456870">
      <w:pPr>
        <w:pStyle w:val="slovanseznam"/>
        <w:numPr>
          <w:ilvl w:val="1"/>
          <w:numId w:val="35"/>
        </w:numPr>
        <w:rPr>
          <w:rFonts w:ascii="Open Sans" w:hAnsi="Open Sans" w:cs="Open Sans"/>
          <w:sz w:val="20"/>
        </w:rPr>
      </w:pPr>
      <w:r w:rsidRPr="007D266C">
        <w:rPr>
          <w:rFonts w:ascii="Open Sans" w:hAnsi="Open Sans" w:cs="Open Sans"/>
          <w:sz w:val="20"/>
        </w:rPr>
        <w:t xml:space="preserve">Zhotovitel je povinen předložit objednateli před podpisem této smlouvy nebo </w:t>
      </w:r>
      <w:r w:rsidR="00775441" w:rsidRPr="007D266C">
        <w:rPr>
          <w:rFonts w:ascii="Open Sans" w:hAnsi="Open Sans" w:cs="Open Sans"/>
          <w:sz w:val="20"/>
        </w:rPr>
        <w:t xml:space="preserve">na vyžádání objednatele </w:t>
      </w:r>
      <w:r w:rsidRPr="007D266C">
        <w:rPr>
          <w:rFonts w:ascii="Open Sans" w:hAnsi="Open Sans" w:cs="Open Sans"/>
          <w:sz w:val="20"/>
        </w:rPr>
        <w:t xml:space="preserve">kdykoliv v době platnosti a účinnosti této smlouvy </w:t>
      </w:r>
      <w:r w:rsidR="00775441" w:rsidRPr="007D266C">
        <w:rPr>
          <w:rFonts w:ascii="Open Sans" w:hAnsi="Open Sans" w:cs="Open Sans"/>
          <w:sz w:val="20"/>
        </w:rPr>
        <w:t xml:space="preserve">neprodleně </w:t>
      </w:r>
      <w:r w:rsidRPr="007D266C">
        <w:rPr>
          <w:rFonts w:ascii="Open Sans" w:hAnsi="Open Sans" w:cs="Open Sans"/>
          <w:sz w:val="20"/>
        </w:rPr>
        <w:t>příslušné doklady o pojištění jako důkaz, že požadované pojištění je plně platné a účinné.</w:t>
      </w:r>
    </w:p>
    <w:p w14:paraId="7A5153F4" w14:textId="04B8A001" w:rsidR="00456870" w:rsidRPr="007D266C" w:rsidRDefault="00775441" w:rsidP="00456870">
      <w:pPr>
        <w:pStyle w:val="slovanseznam"/>
        <w:numPr>
          <w:ilvl w:val="1"/>
          <w:numId w:val="35"/>
        </w:numPr>
        <w:rPr>
          <w:rFonts w:ascii="Open Sans" w:hAnsi="Open Sans" w:cs="Open Sans"/>
          <w:sz w:val="20"/>
        </w:rPr>
      </w:pPr>
      <w:r w:rsidRPr="007D266C">
        <w:rPr>
          <w:rFonts w:ascii="Open Sans" w:hAnsi="Open Sans" w:cs="Open Sans"/>
          <w:sz w:val="20"/>
        </w:rPr>
        <w:t xml:space="preserve">Objednatel souhlasí s možností převzetí řádně dokončeného díla v době před termínem sjednaným v článku </w:t>
      </w:r>
      <w:r w:rsidR="00AF0DD4">
        <w:rPr>
          <w:rFonts w:ascii="Open Sans" w:hAnsi="Open Sans" w:cs="Open Sans"/>
          <w:sz w:val="20"/>
        </w:rPr>
        <w:t xml:space="preserve">3.1 </w:t>
      </w:r>
      <w:r w:rsidRPr="007D266C">
        <w:rPr>
          <w:rFonts w:ascii="Open Sans" w:hAnsi="Open Sans" w:cs="Open Sans"/>
          <w:sz w:val="20"/>
        </w:rPr>
        <w:t>této smlouvy.</w:t>
      </w:r>
    </w:p>
    <w:p w14:paraId="74C32ED3" w14:textId="3299975D" w:rsidR="00B57BE6" w:rsidRPr="007D266C" w:rsidRDefault="00B57BE6" w:rsidP="00456870">
      <w:pPr>
        <w:pStyle w:val="slovanseznam"/>
        <w:numPr>
          <w:ilvl w:val="1"/>
          <w:numId w:val="35"/>
        </w:numPr>
        <w:rPr>
          <w:rFonts w:ascii="Open Sans" w:hAnsi="Open Sans" w:cs="Open Sans"/>
          <w:sz w:val="20"/>
        </w:rPr>
      </w:pPr>
      <w:r w:rsidRPr="007D266C">
        <w:rPr>
          <w:rFonts w:ascii="Open Sans" w:hAnsi="Open Sans" w:cs="Open Sans"/>
          <w:sz w:val="20"/>
        </w:rPr>
        <w:lastRenderedPageBreak/>
        <w:t>Smluvní strany se dohodly na tom, že zhotovitel není oprávněn výstupy vzniklé při realizaci díla či podklady pro jeho vytvoření poskytnuté objednatelem bez písemného souhlasu objednatele převádět, přenechávat či jinak poskytovat třetím osobám, zveřejňovat je či s nimi jinak nakládat. To stejné platí s informacemi, které mu byly pro tento účely poskytnuty.</w:t>
      </w:r>
    </w:p>
    <w:p w14:paraId="11A40246" w14:textId="4A7915AD" w:rsidR="00B57BE6" w:rsidRPr="00183C84" w:rsidRDefault="00B57BE6" w:rsidP="00183C84">
      <w:pPr>
        <w:pStyle w:val="slovanseznam"/>
        <w:numPr>
          <w:ilvl w:val="1"/>
          <w:numId w:val="35"/>
        </w:numPr>
        <w:rPr>
          <w:rFonts w:ascii="Open Sans" w:hAnsi="Open Sans" w:cs="Open Sans"/>
          <w:sz w:val="20"/>
        </w:rPr>
      </w:pPr>
      <w:bookmarkStart w:id="9" w:name="_Ref445938522"/>
      <w:r w:rsidRPr="007D266C">
        <w:rPr>
          <w:rFonts w:ascii="Open Sans" w:hAnsi="Open Sans" w:cs="Open Sans"/>
          <w:sz w:val="20"/>
        </w:rPr>
        <w:t>Smluvní strany se dohodly, že veškeré informace, které si smluvní strany vzájemně poskytly při uzavírání této smlouvy a při jejím plnění, a dále informace v ní obsažené včetně informací, které je třeba poskytnout či jiným způsobem získat za účelem realizace této smlouvy</w:t>
      </w:r>
      <w:r w:rsidR="00E27D30" w:rsidRPr="007D266C">
        <w:rPr>
          <w:rFonts w:ascii="Open Sans" w:hAnsi="Open Sans" w:cs="Open Sans"/>
          <w:sz w:val="20"/>
        </w:rPr>
        <w:t xml:space="preserve"> (a které nejsou veřejně dostupné)</w:t>
      </w:r>
      <w:r w:rsidRPr="007D266C">
        <w:rPr>
          <w:rFonts w:ascii="Open Sans" w:hAnsi="Open Sans" w:cs="Open Sans"/>
          <w:sz w:val="20"/>
        </w:rPr>
        <w:t xml:space="preserve">, budou dle vůle </w:t>
      </w:r>
      <w:r w:rsidR="00E27D30" w:rsidRPr="007D266C">
        <w:rPr>
          <w:rFonts w:ascii="Open Sans" w:hAnsi="Open Sans" w:cs="Open Sans"/>
          <w:sz w:val="20"/>
        </w:rPr>
        <w:t>s</w:t>
      </w:r>
      <w:r w:rsidRPr="007D266C">
        <w:rPr>
          <w:rFonts w:ascii="Open Sans" w:hAnsi="Open Sans" w:cs="Open Sans"/>
          <w:sz w:val="20"/>
        </w:rPr>
        <w:t>mluvních stran považovány za důvěrné a zavazují se je nesdělit ani nezpřístupnit třetím osobám, ani je nevyužít ve svůj prospěch či ve prospěch třetích osob.</w:t>
      </w:r>
      <w:bookmarkEnd w:id="9"/>
    </w:p>
    <w:p w14:paraId="1D0EBB4B" w14:textId="77777777" w:rsidR="008121B1" w:rsidRPr="007D266C" w:rsidRDefault="008121B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Autorská práva</w:t>
      </w:r>
    </w:p>
    <w:p w14:paraId="70A5537D" w14:textId="38CEDBA5" w:rsidR="00805C8A" w:rsidRPr="007D266C" w:rsidRDefault="00805C8A" w:rsidP="005840D0">
      <w:pPr>
        <w:pStyle w:val="slovanseznam"/>
        <w:numPr>
          <w:ilvl w:val="1"/>
          <w:numId w:val="35"/>
        </w:numPr>
        <w:rPr>
          <w:rFonts w:ascii="Open Sans" w:hAnsi="Open Sans" w:cs="Open Sans"/>
          <w:sz w:val="20"/>
        </w:rPr>
      </w:pPr>
      <w:bookmarkStart w:id="10" w:name="_Ref448936390"/>
      <w:r w:rsidRPr="007D266C">
        <w:rPr>
          <w:rFonts w:ascii="Open Sans" w:hAnsi="Open Sans" w:cs="Open Sans"/>
          <w:sz w:val="20"/>
        </w:rPr>
        <w:t>Jelikož je při plnění závazků Zhotovitele dle této Smlouvy vytvořeno autorské dílo ve smyslu § 2 zákona č. 121/2000 Sb., autorský zákon, v platném znění (dále společně jen „</w:t>
      </w:r>
      <w:r w:rsidRPr="007D266C">
        <w:rPr>
          <w:rFonts w:ascii="Open Sans" w:hAnsi="Open Sans" w:cs="Open Sans"/>
          <w:b/>
          <w:bCs/>
          <w:sz w:val="20"/>
        </w:rPr>
        <w:t>Duševní vlastnictví</w:t>
      </w:r>
      <w:r w:rsidRPr="007D266C">
        <w:rPr>
          <w:rFonts w:ascii="Open Sans" w:hAnsi="Open Sans" w:cs="Open Sans"/>
          <w:sz w:val="20"/>
        </w:rPr>
        <w:t>“), přecházejí veškerá práva k Duševnímu vlastnictví v nejvyšším zákonem dovoleném rozsahu na objednatele ke dni převzetí díla, přičemž tam, kde to není možné, poskytuje Zhotovitel Objednateli věcně, osobně, místně a časově nijak neomezenou výhradní licenci k užití Duševního vlastnictví všemi způsoby užití známými v okamžiku podpisu této smlouvy a ke zpracování a jakýmkoli zásahům do Duševního vlastnictví včetně převodu těchto práv na třetí osoby a poskytnutí podlicence. Ve vztahu k Duševnímu vlastnictví, které nebylo vytvořeno Zhotovitelem při plnění závazků dle této Smlouvy, poskytuje Zhotovitel objednateli věcně, osobně, místně a časově nijak neomezenou nevýhradní licenci k užití Duševního vlastnictví všemi způsoby užití známými v okamžiku podpisu této Smlouvy a ke zpracování a jakýmkoli zásahům do Duševního vlastnictví včetně převodu těchto práv na třetí osoby a poskytnutí podlicence</w:t>
      </w:r>
      <w:r w:rsidR="008B5EBA" w:rsidRPr="007D266C">
        <w:rPr>
          <w:rFonts w:ascii="Open Sans" w:hAnsi="Open Sans" w:cs="Open Sans"/>
          <w:sz w:val="20"/>
        </w:rPr>
        <w:t>.</w:t>
      </w:r>
    </w:p>
    <w:p w14:paraId="697DDFAC" w14:textId="4B90DAB1" w:rsidR="008B5EBA" w:rsidRPr="007D266C" w:rsidRDefault="008B5EBA" w:rsidP="005840D0">
      <w:pPr>
        <w:pStyle w:val="slovanseznam"/>
        <w:numPr>
          <w:ilvl w:val="1"/>
          <w:numId w:val="35"/>
        </w:numPr>
        <w:rPr>
          <w:rFonts w:ascii="Open Sans" w:hAnsi="Open Sans" w:cs="Open Sans"/>
          <w:sz w:val="20"/>
        </w:rPr>
      </w:pPr>
      <w:bookmarkStart w:id="11" w:name="_Ref310590624"/>
      <w:r w:rsidRPr="007D266C">
        <w:rPr>
          <w:rFonts w:ascii="Open Sans" w:hAnsi="Open Sans" w:cs="Open Sans"/>
          <w:sz w:val="20"/>
        </w:rPr>
        <w:t>Zhotovitel výslovně prohlašuje, že</w:t>
      </w:r>
      <w:bookmarkEnd w:id="11"/>
      <w:r w:rsidRPr="007D266C">
        <w:rPr>
          <w:rFonts w:ascii="Open Sans" w:hAnsi="Open Sans" w:cs="Open Sans"/>
          <w:sz w:val="20"/>
        </w:rPr>
        <w:t xml:space="preserve"> jeho práva k Duševnímu vlastnictví, která mají podle této smlouvy náležet Objednateli, jsou platná, účinná a právně vymahatelná.</w:t>
      </w:r>
    </w:p>
    <w:bookmarkEnd w:id="10"/>
    <w:p w14:paraId="6E6675FD" w14:textId="77777777" w:rsidR="005840D0" w:rsidRPr="007D266C" w:rsidRDefault="005840D0" w:rsidP="005840D0">
      <w:pPr>
        <w:pStyle w:val="slovanseznam"/>
        <w:numPr>
          <w:ilvl w:val="1"/>
          <w:numId w:val="35"/>
        </w:numPr>
        <w:rPr>
          <w:rFonts w:ascii="Open Sans" w:hAnsi="Open Sans" w:cs="Open Sans"/>
          <w:sz w:val="20"/>
        </w:rPr>
      </w:pPr>
      <w:r w:rsidRPr="007D266C">
        <w:rPr>
          <w:rFonts w:ascii="Open Sans" w:hAnsi="Open Sans" w:cs="Open Sans"/>
          <w:sz w:val="20"/>
        </w:rPr>
        <w:t>Objednatel je oprávněn poskytnout podlicenci třetí osobě.</w:t>
      </w:r>
    </w:p>
    <w:p w14:paraId="6BC94A4B" w14:textId="77777777" w:rsidR="005840D0" w:rsidRPr="007D266C" w:rsidRDefault="005840D0" w:rsidP="005840D0">
      <w:pPr>
        <w:pStyle w:val="slovanseznam"/>
        <w:numPr>
          <w:ilvl w:val="1"/>
          <w:numId w:val="35"/>
        </w:numPr>
        <w:rPr>
          <w:rFonts w:ascii="Open Sans" w:hAnsi="Open Sans" w:cs="Open Sans"/>
          <w:sz w:val="20"/>
        </w:rPr>
      </w:pPr>
      <w:r w:rsidRPr="007D266C">
        <w:rPr>
          <w:rFonts w:ascii="Open Sans" w:hAnsi="Open Sans" w:cs="Open Sans"/>
          <w:sz w:val="20"/>
        </w:rPr>
        <w:t>Objednatel není povinen licenci využít.</w:t>
      </w:r>
    </w:p>
    <w:p w14:paraId="243401EE" w14:textId="77777777" w:rsidR="005840D0" w:rsidRPr="007D266C" w:rsidRDefault="005840D0" w:rsidP="005840D0">
      <w:pPr>
        <w:pStyle w:val="slovanseznam"/>
        <w:numPr>
          <w:ilvl w:val="1"/>
          <w:numId w:val="35"/>
        </w:numPr>
        <w:rPr>
          <w:rFonts w:ascii="Open Sans" w:hAnsi="Open Sans" w:cs="Open Sans"/>
          <w:sz w:val="20"/>
        </w:rPr>
      </w:pPr>
      <w:r w:rsidRPr="007D266C">
        <w:rPr>
          <w:rFonts w:ascii="Open Sans" w:hAnsi="Open Sans" w:cs="Open Sans"/>
          <w:sz w:val="20"/>
        </w:rPr>
        <w:t xml:space="preserve">Licence podle této smlouvy není omezená místem a </w:t>
      </w:r>
      <w:r w:rsidR="00E87807" w:rsidRPr="007D266C">
        <w:rPr>
          <w:rFonts w:ascii="Open Sans" w:hAnsi="Open Sans" w:cs="Open Sans"/>
          <w:sz w:val="20"/>
        </w:rPr>
        <w:t>objedna</w:t>
      </w:r>
      <w:r w:rsidRPr="007D266C">
        <w:rPr>
          <w:rFonts w:ascii="Open Sans" w:hAnsi="Open Sans" w:cs="Open Sans"/>
          <w:sz w:val="20"/>
        </w:rPr>
        <w:t>tel je oprávněn majetková práva vyplývající z licence využívat i mimo území České republiky.</w:t>
      </w:r>
    </w:p>
    <w:p w14:paraId="7A3AC37A" w14:textId="773C7FCD" w:rsidR="005840D0" w:rsidRPr="007D266C" w:rsidRDefault="005840D0" w:rsidP="005840D0">
      <w:pPr>
        <w:pStyle w:val="slovanseznam"/>
        <w:numPr>
          <w:ilvl w:val="1"/>
          <w:numId w:val="35"/>
        </w:numPr>
        <w:rPr>
          <w:rFonts w:ascii="Open Sans" w:hAnsi="Open Sans" w:cs="Open Sans"/>
          <w:sz w:val="20"/>
        </w:rPr>
      </w:pPr>
      <w:r w:rsidRPr="007D266C">
        <w:rPr>
          <w:rFonts w:ascii="Open Sans" w:hAnsi="Open Sans" w:cs="Open Sans"/>
          <w:sz w:val="20"/>
        </w:rPr>
        <w:t>Licence podle této smlouvy je časově omezená na dobu trvání majetkových práv zhotovitele. Licence podle této smlouvy.</w:t>
      </w:r>
    </w:p>
    <w:p w14:paraId="3B6A0C1E" w14:textId="00AADBAF" w:rsidR="008121B1" w:rsidRPr="007D266C" w:rsidRDefault="008B5EBA" w:rsidP="00775441">
      <w:pPr>
        <w:pStyle w:val="slovanseznam"/>
        <w:numPr>
          <w:ilvl w:val="1"/>
          <w:numId w:val="35"/>
        </w:numPr>
        <w:rPr>
          <w:rFonts w:ascii="Open Sans" w:hAnsi="Open Sans" w:cs="Open Sans"/>
          <w:sz w:val="20"/>
        </w:rPr>
      </w:pPr>
      <w:r w:rsidRPr="007D266C">
        <w:rPr>
          <w:rFonts w:ascii="Open Sans" w:hAnsi="Open Sans" w:cs="Open Sans"/>
          <w:sz w:val="20"/>
        </w:rPr>
        <w:t xml:space="preserve">Smluvní strany </w:t>
      </w:r>
      <w:r w:rsidR="005840D0" w:rsidRPr="007D266C">
        <w:rPr>
          <w:rFonts w:ascii="Open Sans" w:hAnsi="Open Sans" w:cs="Open Sans"/>
          <w:sz w:val="20"/>
        </w:rPr>
        <w:t xml:space="preserve">se dohodli na tom, že odměna za poskytnutí licence dle článku </w:t>
      </w:r>
      <w:r w:rsidR="00775441" w:rsidRPr="007D266C">
        <w:rPr>
          <w:rFonts w:ascii="Open Sans" w:hAnsi="Open Sans" w:cs="Open Sans"/>
          <w:sz w:val="20"/>
        </w:rPr>
        <w:fldChar w:fldCharType="begin"/>
      </w:r>
      <w:r w:rsidR="00775441" w:rsidRPr="007D266C">
        <w:rPr>
          <w:rFonts w:ascii="Open Sans" w:hAnsi="Open Sans" w:cs="Open Sans"/>
          <w:sz w:val="20"/>
        </w:rPr>
        <w:instrText xml:space="preserve"> REF _Ref448936390 \r \h </w:instrText>
      </w:r>
      <w:r w:rsidR="007D266C" w:rsidRPr="007D266C">
        <w:rPr>
          <w:rFonts w:ascii="Open Sans" w:hAnsi="Open Sans" w:cs="Open Sans"/>
          <w:sz w:val="20"/>
        </w:rPr>
        <w:instrText xml:space="preserve"> \* MERGEFORMAT </w:instrText>
      </w:r>
      <w:r w:rsidR="00775441" w:rsidRPr="007D266C">
        <w:rPr>
          <w:rFonts w:ascii="Open Sans" w:hAnsi="Open Sans" w:cs="Open Sans"/>
          <w:sz w:val="20"/>
        </w:rPr>
      </w:r>
      <w:r w:rsidR="00775441" w:rsidRPr="007D266C">
        <w:rPr>
          <w:rFonts w:ascii="Open Sans" w:hAnsi="Open Sans" w:cs="Open Sans"/>
          <w:sz w:val="20"/>
        </w:rPr>
        <w:fldChar w:fldCharType="separate"/>
      </w:r>
      <w:proofErr w:type="gramStart"/>
      <w:r w:rsidR="002B5C60">
        <w:rPr>
          <w:rFonts w:ascii="Open Sans" w:hAnsi="Open Sans" w:cs="Open Sans"/>
          <w:sz w:val="20"/>
        </w:rPr>
        <w:t>10.1</w:t>
      </w:r>
      <w:r w:rsidR="00775441" w:rsidRPr="007D266C">
        <w:rPr>
          <w:rFonts w:ascii="Open Sans" w:hAnsi="Open Sans" w:cs="Open Sans"/>
          <w:sz w:val="20"/>
        </w:rPr>
        <w:fldChar w:fldCharType="end"/>
      </w:r>
      <w:r w:rsidR="00775441" w:rsidRPr="007D266C">
        <w:rPr>
          <w:rFonts w:ascii="Open Sans" w:hAnsi="Open Sans" w:cs="Open Sans"/>
          <w:sz w:val="20"/>
        </w:rPr>
        <w:t xml:space="preserve"> této</w:t>
      </w:r>
      <w:proofErr w:type="gramEnd"/>
      <w:r w:rsidR="00775441" w:rsidRPr="007D266C">
        <w:rPr>
          <w:rFonts w:ascii="Open Sans" w:hAnsi="Open Sans" w:cs="Open Sans"/>
          <w:sz w:val="20"/>
        </w:rPr>
        <w:t xml:space="preserve"> smlouvy je součástí sjednané ceny díla uvedené v článku </w:t>
      </w:r>
      <w:r w:rsidR="00775441" w:rsidRPr="007D266C">
        <w:rPr>
          <w:rFonts w:ascii="Open Sans" w:hAnsi="Open Sans" w:cs="Open Sans"/>
          <w:sz w:val="20"/>
        </w:rPr>
        <w:fldChar w:fldCharType="begin"/>
      </w:r>
      <w:r w:rsidR="00775441" w:rsidRPr="007D266C">
        <w:rPr>
          <w:rFonts w:ascii="Open Sans" w:hAnsi="Open Sans" w:cs="Open Sans"/>
          <w:sz w:val="20"/>
        </w:rPr>
        <w:instrText xml:space="preserve"> REF _Ref439429020 \r \h </w:instrText>
      </w:r>
      <w:r w:rsidR="007D266C" w:rsidRPr="007D266C">
        <w:rPr>
          <w:rFonts w:ascii="Open Sans" w:hAnsi="Open Sans" w:cs="Open Sans"/>
          <w:sz w:val="20"/>
        </w:rPr>
        <w:instrText xml:space="preserve"> \* MERGEFORMAT </w:instrText>
      </w:r>
      <w:r w:rsidR="00775441" w:rsidRPr="007D266C">
        <w:rPr>
          <w:rFonts w:ascii="Open Sans" w:hAnsi="Open Sans" w:cs="Open Sans"/>
          <w:sz w:val="20"/>
        </w:rPr>
      </w:r>
      <w:r w:rsidR="00775441" w:rsidRPr="007D266C">
        <w:rPr>
          <w:rFonts w:ascii="Open Sans" w:hAnsi="Open Sans" w:cs="Open Sans"/>
          <w:sz w:val="20"/>
        </w:rPr>
        <w:fldChar w:fldCharType="separate"/>
      </w:r>
      <w:r w:rsidR="002B5C60">
        <w:rPr>
          <w:rFonts w:ascii="Open Sans" w:hAnsi="Open Sans" w:cs="Open Sans"/>
          <w:sz w:val="20"/>
        </w:rPr>
        <w:t>4.1</w:t>
      </w:r>
      <w:r w:rsidR="00775441" w:rsidRPr="007D266C">
        <w:rPr>
          <w:rFonts w:ascii="Open Sans" w:hAnsi="Open Sans" w:cs="Open Sans"/>
          <w:sz w:val="20"/>
        </w:rPr>
        <w:fldChar w:fldCharType="end"/>
      </w:r>
      <w:r w:rsidR="00775441" w:rsidRPr="007D266C">
        <w:rPr>
          <w:rFonts w:ascii="Open Sans" w:hAnsi="Open Sans" w:cs="Open Sans"/>
          <w:sz w:val="20"/>
        </w:rPr>
        <w:t xml:space="preserve"> této smlouvy.</w:t>
      </w:r>
    </w:p>
    <w:p w14:paraId="6E5FAAD8"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Smluvní sankce</w:t>
      </w:r>
    </w:p>
    <w:p w14:paraId="672A1967" w14:textId="236F30CE" w:rsidR="00EF0F07" w:rsidRPr="007D266C" w:rsidRDefault="002B1B01" w:rsidP="00BE7294">
      <w:pPr>
        <w:pStyle w:val="Odstavecseseznamem"/>
        <w:numPr>
          <w:ilvl w:val="1"/>
          <w:numId w:val="35"/>
        </w:numPr>
        <w:rPr>
          <w:rFonts w:ascii="Open Sans" w:hAnsi="Open Sans" w:cs="Open Sans"/>
        </w:rPr>
      </w:pPr>
      <w:r w:rsidRPr="007D266C">
        <w:rPr>
          <w:rFonts w:ascii="Open Sans" w:hAnsi="Open Sans" w:cs="Open Sans"/>
        </w:rPr>
        <w:t xml:space="preserve">Pro případ prodlení zhotovitele </w:t>
      </w:r>
      <w:r w:rsidR="00ED2C9A" w:rsidRPr="007D266C">
        <w:rPr>
          <w:rFonts w:ascii="Open Sans" w:hAnsi="Open Sans" w:cs="Open Sans"/>
        </w:rPr>
        <w:t xml:space="preserve">se splněním jakéhokoliv termínu při realizaci díla či </w:t>
      </w:r>
      <w:r w:rsidRPr="007D266C">
        <w:rPr>
          <w:rFonts w:ascii="Open Sans" w:hAnsi="Open Sans" w:cs="Open Sans"/>
        </w:rPr>
        <w:t>s dokončením a předáním díla nebo s odstraněním vady díla sjednávají účastníci smluvní pokutu ve výši 0,15% denně z celkové ceny díla za prvých 30 dnů prodlení, dále pak 0,3% denně z celkové ceny díly za každý další den prodlení.</w:t>
      </w:r>
      <w:r w:rsidR="00CD2179" w:rsidRPr="007D266C">
        <w:rPr>
          <w:rFonts w:ascii="Open Sans" w:hAnsi="Open Sans" w:cs="Open Sans"/>
        </w:rPr>
        <w:t xml:space="preserve"> Jednostranné započtení pohledávek objednatele na úhradu smluvních pokut dle této smlouvy proti pohledávkám zhotovitele se připouští.</w:t>
      </w:r>
    </w:p>
    <w:p w14:paraId="63B2D044" w14:textId="77777777"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color w:val="000000"/>
          <w:sz w:val="20"/>
        </w:rPr>
        <w:t>Pokud není v ostatních ustanoveních smlouvy</w:t>
      </w:r>
      <w:r w:rsidR="00EF0F07" w:rsidRPr="007D266C">
        <w:rPr>
          <w:rFonts w:ascii="Open Sans" w:hAnsi="Open Sans" w:cs="Open Sans"/>
          <w:color w:val="000000"/>
          <w:sz w:val="20"/>
        </w:rPr>
        <w:t xml:space="preserve"> výslovně</w:t>
      </w:r>
      <w:r w:rsidRPr="007D266C">
        <w:rPr>
          <w:rFonts w:ascii="Open Sans" w:hAnsi="Open Sans" w:cs="Open Sans"/>
          <w:color w:val="000000"/>
          <w:sz w:val="20"/>
        </w:rPr>
        <w:t xml:space="preserve"> řečeno jinak, zaplacení smluvní pokuty zhotovitelem nijak nezbavuje zhotovitele závazku splnit povinnosti dané mu touto smlouvou.</w:t>
      </w:r>
      <w:r w:rsidR="00F96ED0" w:rsidRPr="007D266C">
        <w:rPr>
          <w:rFonts w:ascii="Open Sans" w:hAnsi="Open Sans" w:cs="Open Sans"/>
          <w:color w:val="000000"/>
          <w:sz w:val="20"/>
        </w:rPr>
        <w:t xml:space="preserve"> </w:t>
      </w:r>
      <w:r w:rsidR="00F96ED0" w:rsidRPr="007D266C">
        <w:rPr>
          <w:rFonts w:ascii="Open Sans" w:hAnsi="Open Sans" w:cs="Open Sans"/>
          <w:sz w:val="20"/>
        </w:rPr>
        <w:t xml:space="preserve">Účastníci této smlouvy dále výslovně vylučují aplikaci ustanovení § 2050 </w:t>
      </w:r>
      <w:r w:rsidR="00F96ED0" w:rsidRPr="007D266C">
        <w:rPr>
          <w:rFonts w:ascii="Open Sans" w:hAnsi="Open Sans" w:cs="Open Sans"/>
          <w:sz w:val="20"/>
        </w:rPr>
        <w:lastRenderedPageBreak/>
        <w:t xml:space="preserve">občanského zákoníku a sjednávají, že ujednáním jakékoliv smluvní pokuty dle této smlouvy není nijak dotčeno právo účastníka na náhradu škody </w:t>
      </w:r>
      <w:r w:rsidR="00F96ED0" w:rsidRPr="007D266C">
        <w:rPr>
          <w:rFonts w:ascii="Open Sans" w:hAnsi="Open Sans" w:cs="Open Sans"/>
          <w:color w:val="000000"/>
          <w:sz w:val="20"/>
        </w:rPr>
        <w:t>vzniklé z porušení povinnosti, ke kterému se smluvní pokuta vztahuje.</w:t>
      </w:r>
    </w:p>
    <w:p w14:paraId="5DECAF12" w14:textId="77777777" w:rsidR="00B9340F" w:rsidRPr="007D266C" w:rsidRDefault="00B9340F" w:rsidP="00B9340F">
      <w:pPr>
        <w:pStyle w:val="Nadpis1"/>
        <w:numPr>
          <w:ilvl w:val="0"/>
          <w:numId w:val="35"/>
        </w:numPr>
        <w:spacing w:before="480" w:after="60"/>
        <w:rPr>
          <w:rFonts w:ascii="Open Sans" w:hAnsi="Open Sans" w:cs="Open Sans"/>
          <w:sz w:val="20"/>
        </w:rPr>
      </w:pPr>
      <w:r w:rsidRPr="007D266C">
        <w:rPr>
          <w:rFonts w:ascii="Open Sans" w:hAnsi="Open Sans" w:cs="Open Sans"/>
          <w:sz w:val="20"/>
        </w:rPr>
        <w:t>Veřejnoprávní povinnosti účastníků</w:t>
      </w:r>
    </w:p>
    <w:p w14:paraId="5C0534BB" w14:textId="0BF7884A" w:rsidR="00B9340F" w:rsidRPr="00756D48" w:rsidRDefault="00B9340F" w:rsidP="00B9340F">
      <w:pPr>
        <w:pStyle w:val="slovanseznam"/>
        <w:numPr>
          <w:ilvl w:val="1"/>
          <w:numId w:val="35"/>
        </w:numPr>
        <w:rPr>
          <w:rFonts w:ascii="Open Sans" w:hAnsi="Open Sans" w:cs="Open Sans"/>
          <w:sz w:val="20"/>
        </w:rPr>
      </w:pPr>
      <w:r w:rsidRPr="007D266C">
        <w:rPr>
          <w:rFonts w:ascii="Open Sans" w:hAnsi="Open Sans" w:cs="Open Sans"/>
          <w:sz w:val="20"/>
        </w:rPr>
        <w:t xml:space="preserve">Uzavření této smlouvy bylo schváleno usnesením rady města Mělník číslo </w:t>
      </w:r>
      <w:r w:rsidR="00944947">
        <w:rPr>
          <w:rFonts w:ascii="Open Sans" w:hAnsi="Open Sans" w:cs="Open Sans"/>
          <w:sz w:val="20"/>
        </w:rPr>
        <w:t>560</w:t>
      </w:r>
      <w:r w:rsidR="00816762">
        <w:rPr>
          <w:rFonts w:ascii="Open Sans" w:hAnsi="Open Sans" w:cs="Open Sans"/>
          <w:sz w:val="20"/>
        </w:rPr>
        <w:t>/2025/R</w:t>
      </w:r>
      <w:r w:rsidRPr="007D266C">
        <w:rPr>
          <w:rFonts w:ascii="Open Sans" w:hAnsi="Open Sans" w:cs="Open Sans"/>
          <w:sz w:val="20"/>
        </w:rPr>
        <w:t xml:space="preserve"> ze </w:t>
      </w:r>
      <w:r w:rsidRPr="00756D48">
        <w:rPr>
          <w:rFonts w:ascii="Open Sans" w:hAnsi="Open Sans" w:cs="Open Sans"/>
          <w:sz w:val="20"/>
        </w:rPr>
        <w:t xml:space="preserve">dne </w:t>
      </w:r>
      <w:r w:rsidR="00944947">
        <w:rPr>
          <w:rFonts w:ascii="Open Sans" w:hAnsi="Open Sans" w:cs="Open Sans"/>
          <w:sz w:val="20"/>
        </w:rPr>
        <w:t>28.07.</w:t>
      </w:r>
      <w:r w:rsidR="00756D48" w:rsidRPr="00756D48">
        <w:rPr>
          <w:rFonts w:ascii="Open Sans" w:hAnsi="Open Sans" w:cs="Open Sans"/>
          <w:sz w:val="20"/>
        </w:rPr>
        <w:t>2025</w:t>
      </w:r>
      <w:r w:rsidRPr="00756D48">
        <w:rPr>
          <w:rFonts w:ascii="Open Sans" w:hAnsi="Open Sans" w:cs="Open Sans"/>
          <w:sz w:val="20"/>
        </w:rPr>
        <w:t>.</w:t>
      </w:r>
    </w:p>
    <w:p w14:paraId="4EC4D90D" w14:textId="2C3999C3" w:rsidR="00B9340F" w:rsidRPr="007D266C" w:rsidRDefault="00B9340F" w:rsidP="00D202B3">
      <w:pPr>
        <w:pStyle w:val="slovanseznam"/>
        <w:numPr>
          <w:ilvl w:val="1"/>
          <w:numId w:val="35"/>
        </w:numPr>
        <w:rPr>
          <w:rFonts w:ascii="Open Sans" w:hAnsi="Open Sans" w:cs="Open Sans"/>
          <w:sz w:val="20"/>
        </w:rPr>
      </w:pPr>
      <w:r w:rsidRPr="007D266C">
        <w:rPr>
          <w:rFonts w:ascii="Open Sans" w:hAnsi="Open Sans" w:cs="Open Sans"/>
          <w:sz w:val="20"/>
        </w:rPr>
        <w:t>Zhotovitel bere výslovně na vědomí, že objednatel má podle zákona č</w:t>
      </w:r>
      <w:r w:rsidR="00D202B3" w:rsidRPr="007D266C">
        <w:rPr>
          <w:rFonts w:ascii="Open Sans" w:hAnsi="Open Sans" w:cs="Open Sans"/>
          <w:sz w:val="20"/>
        </w:rPr>
        <w:t>. 340/2015 Sb., o zvláštních podmínkách účinnosti některých smluv, uveřejňování těchto smluv a o registru smluv (zákon o registru smluv)</w:t>
      </w:r>
      <w:r w:rsidRPr="007D266C">
        <w:rPr>
          <w:rFonts w:ascii="Open Sans" w:hAnsi="Open Sans" w:cs="Open Sans"/>
          <w:sz w:val="20"/>
        </w:rPr>
        <w:t xml:space="preserve">, </w:t>
      </w:r>
      <w:r w:rsidR="00D202B3" w:rsidRPr="007D266C">
        <w:rPr>
          <w:rFonts w:ascii="Open Sans" w:hAnsi="Open Sans" w:cs="Open Sans"/>
          <w:sz w:val="20"/>
        </w:rPr>
        <w:t xml:space="preserve">v platném znění (dále jen „zákon o registru smluv“), </w:t>
      </w:r>
      <w:r w:rsidRPr="007D266C">
        <w:rPr>
          <w:rFonts w:ascii="Open Sans" w:hAnsi="Open Sans" w:cs="Open Sans"/>
          <w:sz w:val="20"/>
        </w:rPr>
        <w:t>charakter subjektu, s nímž uzavřené soukromoprávní smlouvy, jakož i smlouvy o poskytnutí dotace nebo návratné finan</w:t>
      </w:r>
      <w:r w:rsidR="00D202B3" w:rsidRPr="007D266C">
        <w:rPr>
          <w:rFonts w:ascii="Open Sans" w:hAnsi="Open Sans" w:cs="Open Sans"/>
          <w:sz w:val="20"/>
        </w:rPr>
        <w:t>ční pomoci podléhají povinnému u</w:t>
      </w:r>
      <w:r w:rsidRPr="007D266C">
        <w:rPr>
          <w:rFonts w:ascii="Open Sans" w:hAnsi="Open Sans" w:cs="Open Sans"/>
          <w:sz w:val="20"/>
        </w:rPr>
        <w:t>veřejnění postupem a za podmínek podle tohoto zákona.</w:t>
      </w:r>
    </w:p>
    <w:p w14:paraId="70C7AFDF" w14:textId="04F9F7EE" w:rsidR="00B9340F" w:rsidRPr="007D266C" w:rsidRDefault="00B9340F" w:rsidP="00B9340F">
      <w:pPr>
        <w:pStyle w:val="slovanseznam"/>
        <w:numPr>
          <w:ilvl w:val="1"/>
          <w:numId w:val="35"/>
        </w:numPr>
        <w:rPr>
          <w:rFonts w:ascii="Open Sans" w:hAnsi="Open Sans" w:cs="Open Sans"/>
          <w:sz w:val="20"/>
        </w:rPr>
      </w:pPr>
      <w:r w:rsidRPr="007D266C">
        <w:rPr>
          <w:rFonts w:ascii="Open Sans" w:hAnsi="Open Sans" w:cs="Open Sans"/>
          <w:sz w:val="20"/>
        </w:rPr>
        <w:t>Zhotovitel je srozuměn a výslovně a bezvýhradně souhlasí s tím, že úplné znění této sm</w:t>
      </w:r>
      <w:r w:rsidR="00D202B3" w:rsidRPr="007D266C">
        <w:rPr>
          <w:rFonts w:ascii="Open Sans" w:hAnsi="Open Sans" w:cs="Open Sans"/>
          <w:sz w:val="20"/>
        </w:rPr>
        <w:t>louvy včetně všech příloh bude u</w:t>
      </w:r>
      <w:r w:rsidRPr="007D266C">
        <w:rPr>
          <w:rFonts w:ascii="Open Sans" w:hAnsi="Open Sans" w:cs="Open Sans"/>
          <w:sz w:val="20"/>
        </w:rPr>
        <w:t>veřejněno v registru smluv, postupem a za podmíne</w:t>
      </w:r>
      <w:r w:rsidR="00D202B3" w:rsidRPr="007D266C">
        <w:rPr>
          <w:rFonts w:ascii="Open Sans" w:hAnsi="Open Sans" w:cs="Open Sans"/>
          <w:sz w:val="20"/>
        </w:rPr>
        <w:t xml:space="preserve">k podle zákona </w:t>
      </w:r>
      <w:r w:rsidRPr="007D266C">
        <w:rPr>
          <w:rFonts w:ascii="Open Sans" w:hAnsi="Open Sans" w:cs="Open Sans"/>
          <w:sz w:val="20"/>
        </w:rPr>
        <w:t xml:space="preserve">o </w:t>
      </w:r>
      <w:r w:rsidR="00D202B3" w:rsidRPr="007D266C">
        <w:rPr>
          <w:rFonts w:ascii="Open Sans" w:hAnsi="Open Sans" w:cs="Open Sans"/>
          <w:sz w:val="20"/>
        </w:rPr>
        <w:t>registru smluv.</w:t>
      </w:r>
      <w:r w:rsidRPr="007D266C">
        <w:rPr>
          <w:rFonts w:ascii="Open Sans" w:hAnsi="Open Sans" w:cs="Open Sans"/>
          <w:sz w:val="20"/>
        </w:rPr>
        <w:t xml:space="preserve"> Zhotovitel bere rovněž na vědomí, že registr smluv je veřejně přístupný informační systém veřejné správy, jehož správcem je Ministerstvo vnitra, který slouží k uveřejňování sml</w:t>
      </w:r>
      <w:r w:rsidR="007E1F5C" w:rsidRPr="007D266C">
        <w:rPr>
          <w:rFonts w:ascii="Open Sans" w:hAnsi="Open Sans" w:cs="Open Sans"/>
          <w:sz w:val="20"/>
        </w:rPr>
        <w:t>uv podle zákona</w:t>
      </w:r>
      <w:r w:rsidRPr="007D266C">
        <w:rPr>
          <w:rFonts w:ascii="Open Sans" w:hAnsi="Open Sans" w:cs="Open Sans"/>
          <w:sz w:val="20"/>
        </w:rPr>
        <w:t xml:space="preserve"> o registru smluv a umožňuje bezplatný dálkový přístup.</w:t>
      </w:r>
    </w:p>
    <w:p w14:paraId="37B2EA49" w14:textId="586B3FF2" w:rsidR="00B9340F" w:rsidRPr="007D266C" w:rsidRDefault="00B9340F" w:rsidP="00B9340F">
      <w:pPr>
        <w:pStyle w:val="slovanseznam"/>
        <w:numPr>
          <w:ilvl w:val="1"/>
          <w:numId w:val="35"/>
        </w:numPr>
        <w:rPr>
          <w:rFonts w:ascii="Open Sans" w:hAnsi="Open Sans" w:cs="Open Sans"/>
          <w:sz w:val="20"/>
        </w:rPr>
      </w:pPr>
      <w:r w:rsidRPr="007D266C">
        <w:rPr>
          <w:rFonts w:ascii="Open Sans" w:hAnsi="Open Sans" w:cs="Open Sans"/>
          <w:sz w:val="20"/>
        </w:rPr>
        <w:t>Účastníci výslovně prohlašují, že veškeré informace, údaje a skutečnosti obsažené v této smlouvě nepovažují samostatně ani v jejich souhrnu za informac</w:t>
      </w:r>
      <w:r w:rsidR="007E1F5C" w:rsidRPr="007D266C">
        <w:rPr>
          <w:rFonts w:ascii="Open Sans" w:hAnsi="Open Sans" w:cs="Open Sans"/>
          <w:sz w:val="20"/>
        </w:rPr>
        <w:t>e, které nelze poskytnout nebo u</w:t>
      </w:r>
      <w:r w:rsidRPr="007D266C">
        <w:rPr>
          <w:rFonts w:ascii="Open Sans" w:hAnsi="Open Sans" w:cs="Open Sans"/>
          <w:sz w:val="20"/>
        </w:rPr>
        <w:t xml:space="preserve">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a utajované informace (ve smyslu příslušných ustanovení zákona č. 412/2005 Sb., o ochraně utajovaných informací a o bezpečnostní způsobilosti, v platném znění) a udělují </w:t>
      </w:r>
      <w:r w:rsidR="007E1F5C" w:rsidRPr="007D266C">
        <w:rPr>
          <w:rFonts w:ascii="Open Sans" w:hAnsi="Open Sans" w:cs="Open Sans"/>
          <w:sz w:val="20"/>
        </w:rPr>
        <w:t>svůj výslovný souhlas k jejich u</w:t>
      </w:r>
      <w:r w:rsidRPr="007D266C">
        <w:rPr>
          <w:rFonts w:ascii="Open Sans" w:hAnsi="Open Sans" w:cs="Open Sans"/>
          <w:sz w:val="20"/>
        </w:rPr>
        <w:t>veřejnění bez stanovení jakýchkoliv dalších podmínek.</w:t>
      </w:r>
    </w:p>
    <w:p w14:paraId="65D2B820" w14:textId="243D292D" w:rsidR="00B9340F" w:rsidRPr="007D266C" w:rsidRDefault="007E1F5C" w:rsidP="00B9340F">
      <w:pPr>
        <w:pStyle w:val="slovanseznam"/>
        <w:numPr>
          <w:ilvl w:val="1"/>
          <w:numId w:val="35"/>
        </w:numPr>
        <w:rPr>
          <w:rFonts w:ascii="Open Sans" w:hAnsi="Open Sans" w:cs="Open Sans"/>
          <w:sz w:val="20"/>
        </w:rPr>
      </w:pPr>
      <w:bookmarkStart w:id="12" w:name="_Ref454440606"/>
      <w:r w:rsidRPr="007D266C">
        <w:rPr>
          <w:rFonts w:ascii="Open Sans" w:hAnsi="Open Sans" w:cs="Open Sans"/>
          <w:sz w:val="20"/>
        </w:rPr>
        <w:t>Objednatel se zavazuje uveřejnit tuto smlouvu prostřednictvím</w:t>
      </w:r>
      <w:r w:rsidR="00B9340F" w:rsidRPr="007D266C">
        <w:rPr>
          <w:rFonts w:ascii="Open Sans" w:hAnsi="Open Sans" w:cs="Open Sans"/>
          <w:sz w:val="20"/>
        </w:rPr>
        <w:t xml:space="preserve"> registru s</w:t>
      </w:r>
      <w:r w:rsidRPr="007D266C">
        <w:rPr>
          <w:rFonts w:ascii="Open Sans" w:hAnsi="Open Sans" w:cs="Open Sans"/>
          <w:sz w:val="20"/>
        </w:rPr>
        <w:t>mluv ve smyslu zákona o</w:t>
      </w:r>
      <w:r w:rsidR="00B9340F" w:rsidRPr="007D266C">
        <w:rPr>
          <w:rFonts w:ascii="Open Sans" w:hAnsi="Open Sans" w:cs="Open Sans"/>
          <w:sz w:val="20"/>
        </w:rPr>
        <w:t> registru smluv bez zbytečného odkladu</w:t>
      </w:r>
      <w:r w:rsidRPr="007D266C">
        <w:rPr>
          <w:rFonts w:ascii="Open Sans" w:hAnsi="Open Sans" w:cs="Open Sans"/>
          <w:sz w:val="20"/>
        </w:rPr>
        <w:t xml:space="preserve"> po jejím podpisu oběma účastníky, nejpozději však do 1</w:t>
      </w:r>
      <w:r w:rsidR="00F43087" w:rsidRPr="007D266C">
        <w:rPr>
          <w:rFonts w:ascii="Open Sans" w:hAnsi="Open Sans" w:cs="Open Sans"/>
          <w:sz w:val="20"/>
        </w:rPr>
        <w:t>5</w:t>
      </w:r>
      <w:r w:rsidR="00B9340F" w:rsidRPr="007D266C">
        <w:rPr>
          <w:rFonts w:ascii="Open Sans" w:hAnsi="Open Sans" w:cs="Open Sans"/>
          <w:sz w:val="20"/>
        </w:rPr>
        <w:t xml:space="preserve"> dnů od uzavření této smlouvy.</w:t>
      </w:r>
      <w:bookmarkEnd w:id="12"/>
    </w:p>
    <w:p w14:paraId="5FEE9A03" w14:textId="36410E67" w:rsidR="00C02C5B" w:rsidRPr="007D266C" w:rsidRDefault="00B9340F" w:rsidP="00B9340F">
      <w:pPr>
        <w:pStyle w:val="slovanseznam"/>
        <w:numPr>
          <w:ilvl w:val="1"/>
          <w:numId w:val="35"/>
        </w:numPr>
        <w:rPr>
          <w:rFonts w:ascii="Open Sans" w:hAnsi="Open Sans" w:cs="Open Sans"/>
          <w:sz w:val="20"/>
        </w:rPr>
      </w:pPr>
      <w:r w:rsidRPr="007D266C">
        <w:rPr>
          <w:rFonts w:ascii="Open Sans" w:hAnsi="Open Sans" w:cs="Open Sans"/>
          <w:sz w:val="20"/>
        </w:rPr>
        <w:t xml:space="preserve">Zhotovitel se zavazuje ověřit, zda byla povinnost objednatele dle článku </w:t>
      </w:r>
      <w:r w:rsidRPr="007D266C">
        <w:rPr>
          <w:rFonts w:ascii="Open Sans" w:hAnsi="Open Sans" w:cs="Open Sans"/>
          <w:sz w:val="20"/>
        </w:rPr>
        <w:fldChar w:fldCharType="begin"/>
      </w:r>
      <w:r w:rsidRPr="007D266C">
        <w:rPr>
          <w:rFonts w:ascii="Open Sans" w:hAnsi="Open Sans" w:cs="Open Sans"/>
          <w:sz w:val="20"/>
        </w:rPr>
        <w:instrText xml:space="preserve"> REF _Ref454440606 \r \h  \* MERGEFORMAT </w:instrText>
      </w:r>
      <w:r w:rsidRPr="007D266C">
        <w:rPr>
          <w:rFonts w:ascii="Open Sans" w:hAnsi="Open Sans" w:cs="Open Sans"/>
          <w:sz w:val="20"/>
        </w:rPr>
      </w:r>
      <w:r w:rsidRPr="007D266C">
        <w:rPr>
          <w:rFonts w:ascii="Open Sans" w:hAnsi="Open Sans" w:cs="Open Sans"/>
          <w:sz w:val="20"/>
        </w:rPr>
        <w:fldChar w:fldCharType="separate"/>
      </w:r>
      <w:proofErr w:type="gramStart"/>
      <w:r w:rsidR="002B5C60">
        <w:rPr>
          <w:rFonts w:ascii="Open Sans" w:hAnsi="Open Sans" w:cs="Open Sans"/>
          <w:sz w:val="20"/>
        </w:rPr>
        <w:t>12.5</w:t>
      </w:r>
      <w:r w:rsidRPr="007D266C">
        <w:rPr>
          <w:rFonts w:ascii="Open Sans" w:hAnsi="Open Sans" w:cs="Open Sans"/>
          <w:sz w:val="20"/>
        </w:rPr>
        <w:fldChar w:fldCharType="end"/>
      </w:r>
      <w:r w:rsidRPr="007D266C">
        <w:rPr>
          <w:rFonts w:ascii="Open Sans" w:hAnsi="Open Sans" w:cs="Open Sans"/>
          <w:sz w:val="20"/>
        </w:rPr>
        <w:t xml:space="preserve"> této</w:t>
      </w:r>
      <w:proofErr w:type="gramEnd"/>
      <w:r w:rsidRPr="007D266C">
        <w:rPr>
          <w:rFonts w:ascii="Open Sans" w:hAnsi="Open Sans" w:cs="Open Sans"/>
          <w:sz w:val="20"/>
        </w:rPr>
        <w:t xml:space="preserve"> smlouvy řádně splněna. Není-li povinnost objednatele dle článku </w:t>
      </w:r>
      <w:r w:rsidRPr="007D266C">
        <w:rPr>
          <w:rFonts w:ascii="Open Sans" w:hAnsi="Open Sans" w:cs="Open Sans"/>
          <w:sz w:val="20"/>
        </w:rPr>
        <w:fldChar w:fldCharType="begin"/>
      </w:r>
      <w:r w:rsidRPr="007D266C">
        <w:rPr>
          <w:rFonts w:ascii="Open Sans" w:hAnsi="Open Sans" w:cs="Open Sans"/>
          <w:sz w:val="20"/>
        </w:rPr>
        <w:instrText xml:space="preserve"> REF _Ref454440606 \r \h  \* MERGEFORMAT </w:instrText>
      </w:r>
      <w:r w:rsidRPr="007D266C">
        <w:rPr>
          <w:rFonts w:ascii="Open Sans" w:hAnsi="Open Sans" w:cs="Open Sans"/>
          <w:sz w:val="20"/>
        </w:rPr>
      </w:r>
      <w:r w:rsidRPr="007D266C">
        <w:rPr>
          <w:rFonts w:ascii="Open Sans" w:hAnsi="Open Sans" w:cs="Open Sans"/>
          <w:sz w:val="20"/>
        </w:rPr>
        <w:fldChar w:fldCharType="separate"/>
      </w:r>
      <w:proofErr w:type="gramStart"/>
      <w:r w:rsidR="002B5C60">
        <w:rPr>
          <w:rFonts w:ascii="Open Sans" w:hAnsi="Open Sans" w:cs="Open Sans"/>
          <w:sz w:val="20"/>
        </w:rPr>
        <w:t>12.5</w:t>
      </w:r>
      <w:r w:rsidRPr="007D266C">
        <w:rPr>
          <w:rFonts w:ascii="Open Sans" w:hAnsi="Open Sans" w:cs="Open Sans"/>
          <w:sz w:val="20"/>
        </w:rPr>
        <w:fldChar w:fldCharType="end"/>
      </w:r>
      <w:r w:rsidRPr="007D266C">
        <w:rPr>
          <w:rFonts w:ascii="Open Sans" w:hAnsi="Open Sans" w:cs="Open Sans"/>
          <w:sz w:val="20"/>
        </w:rPr>
        <w:t xml:space="preserve"> této</w:t>
      </w:r>
      <w:proofErr w:type="gramEnd"/>
      <w:r w:rsidRPr="007D266C">
        <w:rPr>
          <w:rFonts w:ascii="Open Sans" w:hAnsi="Open Sans" w:cs="Open Sans"/>
          <w:sz w:val="20"/>
        </w:rPr>
        <w:t xml:space="preserve"> smlouvy řádně a včas splněna, zavazuje se zhotovitel </w:t>
      </w:r>
      <w:r w:rsidR="007E1F5C" w:rsidRPr="007D266C">
        <w:rPr>
          <w:rFonts w:ascii="Open Sans" w:hAnsi="Open Sans" w:cs="Open Sans"/>
          <w:sz w:val="20"/>
        </w:rPr>
        <w:t xml:space="preserve">uveřejnit tuto smlouvu </w:t>
      </w:r>
      <w:r w:rsidRPr="007D266C">
        <w:rPr>
          <w:rFonts w:ascii="Open Sans" w:hAnsi="Open Sans" w:cs="Open Sans"/>
          <w:sz w:val="20"/>
        </w:rPr>
        <w:t>prostřednictvím registru smluv</w:t>
      </w:r>
      <w:r w:rsidR="007E1F5C" w:rsidRPr="007D266C">
        <w:rPr>
          <w:rFonts w:ascii="Open Sans" w:hAnsi="Open Sans" w:cs="Open Sans"/>
          <w:sz w:val="20"/>
        </w:rPr>
        <w:t xml:space="preserve"> ve smyslu zákona o registru smluv</w:t>
      </w:r>
      <w:r w:rsidRPr="007D266C">
        <w:rPr>
          <w:rFonts w:ascii="Open Sans" w:hAnsi="Open Sans" w:cs="Open Sans"/>
          <w:sz w:val="20"/>
        </w:rPr>
        <w:t xml:space="preserve"> sám</w:t>
      </w:r>
      <w:r w:rsidR="007E1F5C" w:rsidRPr="007D266C">
        <w:rPr>
          <w:rFonts w:ascii="Open Sans" w:hAnsi="Open Sans" w:cs="Open Sans"/>
          <w:sz w:val="20"/>
        </w:rPr>
        <w:t>,</w:t>
      </w:r>
      <w:r w:rsidRPr="007D266C">
        <w:rPr>
          <w:rFonts w:ascii="Open Sans" w:hAnsi="Open Sans" w:cs="Open Sans"/>
          <w:sz w:val="20"/>
        </w:rPr>
        <w:t xml:space="preserve"> a to bez zbytečného odkladu poté, co se o nesplnění povinnosti objednatele dle článku </w:t>
      </w:r>
      <w:r w:rsidRPr="007D266C">
        <w:rPr>
          <w:rFonts w:ascii="Open Sans" w:hAnsi="Open Sans" w:cs="Open Sans"/>
          <w:sz w:val="20"/>
        </w:rPr>
        <w:fldChar w:fldCharType="begin"/>
      </w:r>
      <w:r w:rsidRPr="007D266C">
        <w:rPr>
          <w:rFonts w:ascii="Open Sans" w:hAnsi="Open Sans" w:cs="Open Sans"/>
          <w:sz w:val="20"/>
        </w:rPr>
        <w:instrText xml:space="preserve"> REF _Ref454440606 \r \h  \* MERGEFORMAT </w:instrText>
      </w:r>
      <w:r w:rsidRPr="007D266C">
        <w:rPr>
          <w:rFonts w:ascii="Open Sans" w:hAnsi="Open Sans" w:cs="Open Sans"/>
          <w:sz w:val="20"/>
        </w:rPr>
      </w:r>
      <w:r w:rsidRPr="007D266C">
        <w:rPr>
          <w:rFonts w:ascii="Open Sans" w:hAnsi="Open Sans" w:cs="Open Sans"/>
          <w:sz w:val="20"/>
        </w:rPr>
        <w:fldChar w:fldCharType="separate"/>
      </w:r>
      <w:r w:rsidR="002B5C60">
        <w:rPr>
          <w:rFonts w:ascii="Open Sans" w:hAnsi="Open Sans" w:cs="Open Sans"/>
          <w:sz w:val="20"/>
        </w:rPr>
        <w:t>12.5</w:t>
      </w:r>
      <w:r w:rsidRPr="007D266C">
        <w:rPr>
          <w:rFonts w:ascii="Open Sans" w:hAnsi="Open Sans" w:cs="Open Sans"/>
          <w:sz w:val="20"/>
        </w:rPr>
        <w:fldChar w:fldCharType="end"/>
      </w:r>
      <w:r w:rsidRPr="007D266C">
        <w:rPr>
          <w:rFonts w:ascii="Open Sans" w:hAnsi="Open Sans" w:cs="Open Sans"/>
          <w:sz w:val="20"/>
        </w:rPr>
        <w:t xml:space="preserve"> zhotovitel </w:t>
      </w:r>
      <w:r w:rsidR="007E1F5C" w:rsidRPr="007D266C">
        <w:rPr>
          <w:rFonts w:ascii="Open Sans" w:hAnsi="Open Sans" w:cs="Open Sans"/>
          <w:sz w:val="20"/>
        </w:rPr>
        <w:t>d</w:t>
      </w:r>
      <w:r w:rsidR="00F43087" w:rsidRPr="007D266C">
        <w:rPr>
          <w:rFonts w:ascii="Open Sans" w:hAnsi="Open Sans" w:cs="Open Sans"/>
          <w:sz w:val="20"/>
        </w:rPr>
        <w:t>ozvěděl, nejpozději však do 30 dnů</w:t>
      </w:r>
      <w:r w:rsidRPr="007D266C">
        <w:rPr>
          <w:rFonts w:ascii="Open Sans" w:hAnsi="Open Sans" w:cs="Open Sans"/>
          <w:sz w:val="20"/>
        </w:rPr>
        <w:t xml:space="preserve"> ode dne, kdy byla tato smlouva uzavřena.</w:t>
      </w:r>
    </w:p>
    <w:p w14:paraId="5F973EA1"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Závěrečná ustanovení</w:t>
      </w:r>
    </w:p>
    <w:p w14:paraId="484A82A6" w14:textId="20D34063" w:rsidR="002B1B01" w:rsidRPr="007D266C" w:rsidRDefault="007E1F5C" w:rsidP="007E1F5C">
      <w:pPr>
        <w:pStyle w:val="slovanseznam"/>
        <w:numPr>
          <w:ilvl w:val="1"/>
          <w:numId w:val="35"/>
        </w:numPr>
        <w:rPr>
          <w:rFonts w:ascii="Open Sans" w:hAnsi="Open Sans" w:cs="Open Sans"/>
          <w:sz w:val="20"/>
        </w:rPr>
      </w:pPr>
      <w:r w:rsidRPr="007D266C">
        <w:rPr>
          <w:rFonts w:ascii="Open Sans" w:hAnsi="Open Sans" w:cs="Open Sans"/>
          <w:sz w:val="20"/>
        </w:rPr>
        <w:t>Tato smlouva nabývá platnosti dnem jejího podpisu oběma účastníky, účinnosti nabývá dnem jejího uveřejnění prostřednictvím registru smluv ve smyslu zákona o registru smluv.</w:t>
      </w:r>
    </w:p>
    <w:p w14:paraId="6D83042D" w14:textId="77777777"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sz w:val="20"/>
        </w:rPr>
        <w:t xml:space="preserve">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w:t>
      </w:r>
      <w:r w:rsidRPr="007D266C">
        <w:rPr>
          <w:rFonts w:ascii="Open Sans" w:hAnsi="Open Sans" w:cs="Open Sans"/>
          <w:sz w:val="20"/>
        </w:rPr>
        <w:lastRenderedPageBreak/>
        <w:t>Účastníci se pro tento případ zavazují vadné ustanovení bezodkladně nahradit bezvadným, které bude v nejvyšší možné míře odpovídat obsahu a účelu ustanovení vadného.</w:t>
      </w:r>
    </w:p>
    <w:p w14:paraId="56442570" w14:textId="77777777" w:rsidR="002B1B01" w:rsidRPr="007D266C" w:rsidRDefault="002B1B01" w:rsidP="002B1B01">
      <w:pPr>
        <w:pStyle w:val="slovanseznam"/>
        <w:numPr>
          <w:ilvl w:val="1"/>
          <w:numId w:val="35"/>
        </w:numPr>
        <w:rPr>
          <w:rFonts w:ascii="Open Sans" w:hAnsi="Open Sans" w:cs="Open Sans"/>
          <w:color w:val="000000"/>
          <w:sz w:val="20"/>
        </w:rPr>
      </w:pPr>
      <w:r w:rsidRPr="007D266C">
        <w:rPr>
          <w:rFonts w:ascii="Open Sans" w:hAnsi="Open Sans" w:cs="Open Sans"/>
          <w:sz w:val="20"/>
        </w:rPr>
        <w:t xml:space="preserve">Práva a povinnosti touto smlouvou výslovně neupravené se řídí příslušnými ustanoveními občanského zákoníku. V ostatním se tato smlouva řídí obecně závaznými právními předpisy. </w:t>
      </w:r>
    </w:p>
    <w:p w14:paraId="350B66F8" w14:textId="34A16715" w:rsidR="004564FC" w:rsidRPr="007D266C" w:rsidRDefault="004564FC" w:rsidP="004564FC">
      <w:pPr>
        <w:pStyle w:val="slovanseznam"/>
        <w:numPr>
          <w:ilvl w:val="1"/>
          <w:numId w:val="35"/>
        </w:numPr>
        <w:rPr>
          <w:rFonts w:ascii="Open Sans" w:hAnsi="Open Sans" w:cs="Open Sans"/>
          <w:color w:val="000000"/>
          <w:sz w:val="20"/>
        </w:rPr>
      </w:pPr>
      <w:r w:rsidRPr="007D266C">
        <w:rPr>
          <w:rFonts w:ascii="Open Sans" w:hAnsi="Open Sans" w:cs="Open Sans"/>
          <w:color w:val="000000"/>
          <w:sz w:val="20"/>
        </w:rPr>
        <w:t>Účastníci se dohodli na tom, že místně příslušným soudem je soud příslušný dle sídla objednatele. Zhotovitel souhlasí s odlišnou místní příslušností soudu.</w:t>
      </w:r>
    </w:p>
    <w:p w14:paraId="0F5D1388" w14:textId="77777777"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sz w:val="20"/>
        </w:rPr>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14:paraId="00C2F3B8" w14:textId="77777777"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sz w:val="20"/>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520C8CDF" w14:textId="77777777" w:rsidR="002B1B01" w:rsidRPr="00816762" w:rsidRDefault="002B1B01" w:rsidP="002B1B01">
      <w:pPr>
        <w:pStyle w:val="slovanseznam"/>
        <w:numPr>
          <w:ilvl w:val="1"/>
          <w:numId w:val="35"/>
        </w:numPr>
        <w:rPr>
          <w:rFonts w:ascii="Open Sans" w:hAnsi="Open Sans" w:cs="Open Sans"/>
          <w:sz w:val="20"/>
        </w:rPr>
      </w:pPr>
      <w:r w:rsidRPr="007D266C">
        <w:rPr>
          <w:rFonts w:ascii="Open Sans" w:hAnsi="Open Sans" w:cs="Open Sans"/>
          <w:color w:val="000000"/>
          <w:sz w:val="20"/>
        </w:rPr>
        <w:t xml:space="preserve">Tuto smlouvu je možné měnit pouze písemnou dohodou smluvních stran ve formě číslovaných dodatků. Účastník, který podal návrh na změnu této smlouvy nebo její části je </w:t>
      </w:r>
      <w:r w:rsidRPr="00816762">
        <w:rPr>
          <w:rFonts w:ascii="Open Sans" w:hAnsi="Open Sans" w:cs="Open Sans"/>
          <w:color w:val="000000"/>
          <w:sz w:val="20"/>
        </w:rPr>
        <w:t>tímto svým návrhem vázán po dobu 15 kalendářních dnů ode dne doručení návrhu změny druhému účastníku.</w:t>
      </w:r>
    </w:p>
    <w:p w14:paraId="4685153D" w14:textId="77777777" w:rsidR="002B1B01" w:rsidRPr="00816762" w:rsidRDefault="00C02C5B" w:rsidP="00816762">
      <w:pPr>
        <w:pStyle w:val="slovanseznam"/>
        <w:numPr>
          <w:ilvl w:val="1"/>
          <w:numId w:val="35"/>
        </w:numPr>
        <w:rPr>
          <w:rFonts w:ascii="Open Sans" w:hAnsi="Open Sans" w:cs="Open Sans"/>
          <w:sz w:val="20"/>
        </w:rPr>
      </w:pPr>
      <w:r w:rsidRPr="00816762">
        <w:rPr>
          <w:rFonts w:ascii="Open Sans" w:hAnsi="Open Sans" w:cs="Open Sans"/>
          <w:sz w:val="20"/>
        </w:rPr>
        <w:t>Zhotovitel prohlašuje, že na sebe dle ustanovení § 1765 odst. 2 občanského zákoníku výslovně přebírá nebezpečí změny okolností.</w:t>
      </w:r>
    </w:p>
    <w:p w14:paraId="08A169FB" w14:textId="71D5AAE7" w:rsidR="00EB6ADC" w:rsidRPr="00816762" w:rsidRDefault="002B1B01" w:rsidP="00816762">
      <w:pPr>
        <w:pStyle w:val="Odstavecseseznamem"/>
        <w:numPr>
          <w:ilvl w:val="1"/>
          <w:numId w:val="35"/>
        </w:numPr>
        <w:spacing w:before="120"/>
        <w:contextualSpacing w:val="0"/>
        <w:rPr>
          <w:rFonts w:ascii="Open Sans" w:hAnsi="Open Sans" w:cs="Open Sans"/>
          <w:b/>
          <w:color w:val="000000"/>
        </w:rPr>
      </w:pPr>
      <w:r w:rsidRPr="00816762">
        <w:rPr>
          <w:rFonts w:ascii="Open Sans" w:hAnsi="Open Sans" w:cs="Open Sans"/>
          <w:color w:val="000000"/>
        </w:rPr>
        <w:t xml:space="preserve">Tato smlouva je </w:t>
      </w:r>
      <w:r w:rsidR="00816762" w:rsidRPr="00816762">
        <w:rPr>
          <w:rFonts w:ascii="Open Sans" w:hAnsi="Open Sans" w:cs="Open Sans"/>
          <w:color w:val="000000"/>
        </w:rPr>
        <w:t>uzavřena ve </w:t>
      </w:r>
      <w:r w:rsidRPr="00816762">
        <w:rPr>
          <w:rFonts w:ascii="Open Sans" w:hAnsi="Open Sans" w:cs="Open Sans"/>
          <w:color w:val="000000"/>
        </w:rPr>
        <w:t xml:space="preserve">třech vyhotoveních, </w:t>
      </w:r>
      <w:r w:rsidR="00816762" w:rsidRPr="00816762">
        <w:rPr>
          <w:rFonts w:ascii="Open Sans" w:hAnsi="Open Sans" w:cs="Open Sans"/>
          <w:color w:val="000000"/>
        </w:rPr>
        <w:t>kdy objednatel</w:t>
      </w:r>
      <w:r w:rsidRPr="00816762">
        <w:rPr>
          <w:rFonts w:ascii="Open Sans" w:hAnsi="Open Sans" w:cs="Open Sans"/>
          <w:color w:val="000000"/>
        </w:rPr>
        <w:t xml:space="preserve"> obdrží dvě vyhotovení</w:t>
      </w:r>
      <w:r w:rsidR="00816762" w:rsidRPr="00816762">
        <w:rPr>
          <w:rFonts w:ascii="Open Sans" w:hAnsi="Open Sans" w:cs="Open Sans"/>
          <w:color w:val="000000"/>
        </w:rPr>
        <w:t xml:space="preserve"> a zhotovitel jedno vyhotovení</w:t>
      </w:r>
      <w:r w:rsidRPr="00816762">
        <w:rPr>
          <w:rFonts w:ascii="Open Sans" w:hAnsi="Open Sans" w:cs="Open Sans"/>
          <w:color w:val="000000"/>
        </w:rPr>
        <w:t>.</w:t>
      </w:r>
      <w:r w:rsidR="00EB6ADC" w:rsidRPr="00816762">
        <w:rPr>
          <w:rFonts w:ascii="Open Sans" w:hAnsi="Open Sans" w:cs="Open Sans"/>
          <w:b/>
          <w:color w:val="000000"/>
        </w:rPr>
        <w:t xml:space="preserve"> </w:t>
      </w:r>
    </w:p>
    <w:p w14:paraId="7F57F932" w14:textId="77777777" w:rsidR="002B1B01" w:rsidRPr="00816762" w:rsidRDefault="002B1B01" w:rsidP="00446DA3">
      <w:pPr>
        <w:pStyle w:val="Nadpis1"/>
        <w:numPr>
          <w:ilvl w:val="0"/>
          <w:numId w:val="35"/>
        </w:numPr>
        <w:spacing w:before="360" w:after="60"/>
        <w:rPr>
          <w:rFonts w:ascii="Open Sans" w:hAnsi="Open Sans" w:cs="Open Sans"/>
          <w:sz w:val="20"/>
        </w:rPr>
      </w:pPr>
      <w:r w:rsidRPr="00816762">
        <w:rPr>
          <w:rFonts w:ascii="Open Sans" w:hAnsi="Open Sans" w:cs="Open Sans"/>
          <w:sz w:val="20"/>
        </w:rPr>
        <w:t>Přílohy</w:t>
      </w:r>
    </w:p>
    <w:p w14:paraId="6CFFE9C6" w14:textId="49077B41" w:rsidR="002B1B01" w:rsidRPr="00F21E0B" w:rsidRDefault="002B1B01" w:rsidP="002B1B01">
      <w:pPr>
        <w:pStyle w:val="slovanseznam"/>
        <w:numPr>
          <w:ilvl w:val="1"/>
          <w:numId w:val="35"/>
        </w:numPr>
        <w:rPr>
          <w:rFonts w:ascii="Open Sans" w:hAnsi="Open Sans" w:cs="Open Sans"/>
          <w:iCs/>
          <w:sz w:val="20"/>
        </w:rPr>
      </w:pPr>
      <w:r w:rsidRPr="00F21E0B">
        <w:rPr>
          <w:rFonts w:ascii="Open Sans" w:hAnsi="Open Sans" w:cs="Open Sans"/>
          <w:iCs/>
          <w:sz w:val="20"/>
        </w:rPr>
        <w:t xml:space="preserve">Nabídka zhotovitele ze dne </w:t>
      </w:r>
      <w:r w:rsidR="00944947">
        <w:rPr>
          <w:rFonts w:ascii="Open Sans" w:hAnsi="Open Sans" w:cs="Open Sans"/>
          <w:iCs/>
          <w:sz w:val="20"/>
        </w:rPr>
        <w:t>24.07.</w:t>
      </w:r>
      <w:r w:rsidR="00F21E0B" w:rsidRPr="00F21E0B">
        <w:rPr>
          <w:rFonts w:ascii="Open Sans" w:hAnsi="Open Sans" w:cs="Open Sans"/>
          <w:iCs/>
          <w:sz w:val="20"/>
        </w:rPr>
        <w:t>2025</w:t>
      </w:r>
    </w:p>
    <w:p w14:paraId="410F31D8" w14:textId="77777777" w:rsidR="00EB6ADC" w:rsidRPr="007D266C" w:rsidRDefault="00EB6ADC" w:rsidP="00EB6ADC">
      <w:pPr>
        <w:pStyle w:val="Datum"/>
        <w:spacing w:before="120" w:after="120"/>
        <w:rPr>
          <w:rFonts w:ascii="Open Sans" w:hAnsi="Open Sans" w:cs="Open Sans"/>
          <w:sz w:val="20"/>
        </w:rPr>
      </w:pPr>
    </w:p>
    <w:p w14:paraId="11FF6168" w14:textId="605E6597" w:rsidR="00EB6ADC" w:rsidRPr="007D266C" w:rsidRDefault="00EB6ADC" w:rsidP="007D266C">
      <w:pPr>
        <w:pStyle w:val="Datum"/>
        <w:spacing w:before="0" w:after="0"/>
        <w:rPr>
          <w:rFonts w:ascii="Open Sans" w:hAnsi="Open Sans" w:cs="Open Sans"/>
          <w:sz w:val="20"/>
        </w:rPr>
      </w:pPr>
      <w:r w:rsidRPr="007D266C">
        <w:rPr>
          <w:rFonts w:ascii="Open Sans" w:hAnsi="Open Sans" w:cs="Open Sans"/>
          <w:sz w:val="20"/>
        </w:rPr>
        <w:t xml:space="preserve">V Mělníku dne  </w:t>
      </w:r>
      <w:r w:rsidRPr="007D266C">
        <w:rPr>
          <w:rFonts w:ascii="Open Sans" w:hAnsi="Open Sans" w:cs="Open Sans"/>
          <w:sz w:val="20"/>
        </w:rPr>
        <w:tab/>
      </w:r>
      <w:r w:rsidRPr="007D266C">
        <w:rPr>
          <w:rFonts w:ascii="Open Sans" w:hAnsi="Open Sans" w:cs="Open Sans"/>
          <w:sz w:val="20"/>
        </w:rPr>
        <w:tab/>
      </w:r>
      <w:r w:rsidRPr="007D266C">
        <w:rPr>
          <w:rFonts w:ascii="Open Sans" w:hAnsi="Open Sans" w:cs="Open Sans"/>
          <w:sz w:val="20"/>
        </w:rPr>
        <w:tab/>
      </w:r>
      <w:r w:rsidRPr="007D266C">
        <w:rPr>
          <w:rFonts w:ascii="Open Sans" w:hAnsi="Open Sans" w:cs="Open Sans"/>
          <w:sz w:val="20"/>
        </w:rPr>
        <w:tab/>
      </w:r>
      <w:r w:rsidRPr="00F21E0B">
        <w:rPr>
          <w:rFonts w:ascii="Open Sans" w:hAnsi="Open Sans" w:cs="Open Sans"/>
          <w:sz w:val="20"/>
        </w:rPr>
        <w:t xml:space="preserve">V </w:t>
      </w:r>
      <w:r w:rsidR="00F21E0B" w:rsidRPr="00F21E0B">
        <w:rPr>
          <w:rFonts w:ascii="Open Sans" w:hAnsi="Open Sans" w:cs="Open Sans"/>
          <w:sz w:val="20"/>
          <w:lang w:val="cs-CZ" w:eastAsia="en-US"/>
        </w:rPr>
        <w:t>Bechlíně</w:t>
      </w:r>
      <w:r w:rsidRPr="00F21E0B">
        <w:rPr>
          <w:rFonts w:ascii="Open Sans" w:hAnsi="Open Sans" w:cs="Open Sans"/>
          <w:sz w:val="20"/>
        </w:rPr>
        <w:t xml:space="preserve"> dne </w:t>
      </w:r>
    </w:p>
    <w:p w14:paraId="0D488968" w14:textId="3C81BE28" w:rsidR="00EB6ADC" w:rsidRDefault="00EB6ADC" w:rsidP="007D266C">
      <w:pPr>
        <w:pStyle w:val="Datum"/>
        <w:spacing w:before="0" w:after="0"/>
        <w:rPr>
          <w:rFonts w:ascii="Open Sans" w:hAnsi="Open Sans" w:cs="Open Sans"/>
          <w:sz w:val="20"/>
        </w:rPr>
      </w:pPr>
    </w:p>
    <w:p w14:paraId="5868E929" w14:textId="77777777" w:rsidR="007D266C" w:rsidRPr="007D266C" w:rsidRDefault="007D266C" w:rsidP="007D266C">
      <w:pPr>
        <w:pStyle w:val="Datum"/>
        <w:spacing w:before="0" w:after="0"/>
        <w:rPr>
          <w:rFonts w:ascii="Open Sans" w:hAnsi="Open Sans" w:cs="Open Sans"/>
          <w:sz w:val="20"/>
        </w:rPr>
      </w:pPr>
    </w:p>
    <w:p w14:paraId="15684995" w14:textId="143B5390" w:rsidR="00B1097C" w:rsidRDefault="00B1097C" w:rsidP="007D266C">
      <w:pPr>
        <w:pStyle w:val="Datum"/>
        <w:spacing w:before="0" w:after="0"/>
        <w:rPr>
          <w:rFonts w:ascii="Open Sans" w:hAnsi="Open Sans" w:cs="Open Sans"/>
          <w:sz w:val="20"/>
          <w:highlight w:val="yellow"/>
        </w:rPr>
      </w:pPr>
    </w:p>
    <w:p w14:paraId="430166EC" w14:textId="77777777" w:rsidR="007D266C" w:rsidRPr="007D266C" w:rsidRDefault="007D266C" w:rsidP="007D266C">
      <w:pPr>
        <w:pStyle w:val="Datum"/>
        <w:spacing w:before="0" w:after="0"/>
        <w:rPr>
          <w:rFonts w:ascii="Open Sans" w:hAnsi="Open Sans" w:cs="Open Sans"/>
          <w:sz w:val="20"/>
          <w:highlight w:val="yellow"/>
        </w:rPr>
      </w:pPr>
    </w:p>
    <w:p w14:paraId="223875F2" w14:textId="110242A7" w:rsidR="00816762" w:rsidRPr="004D0CBA" w:rsidRDefault="00EB6ADC" w:rsidP="004D0CBA">
      <w:pPr>
        <w:pStyle w:val="Datum"/>
        <w:spacing w:before="0" w:after="0"/>
        <w:rPr>
          <w:rFonts w:ascii="Open Sans" w:hAnsi="Open Sans" w:cs="Open Sans"/>
          <w:b/>
          <w:i/>
        </w:rPr>
      </w:pPr>
      <w:r w:rsidRPr="00F21E0B">
        <w:rPr>
          <w:rFonts w:ascii="Open Sans" w:hAnsi="Open Sans" w:cs="Open Sans"/>
          <w:sz w:val="20"/>
        </w:rPr>
        <w:t>Ing. Tomáš Martinec, Ph.D.</w:t>
      </w:r>
      <w:r w:rsidRPr="00F21E0B">
        <w:rPr>
          <w:rFonts w:ascii="Open Sans" w:hAnsi="Open Sans" w:cs="Open Sans"/>
          <w:sz w:val="20"/>
        </w:rPr>
        <w:tab/>
      </w:r>
      <w:r w:rsidRPr="00F21E0B">
        <w:rPr>
          <w:rFonts w:ascii="Open Sans" w:hAnsi="Open Sans" w:cs="Open Sans"/>
          <w:sz w:val="20"/>
        </w:rPr>
        <w:tab/>
      </w:r>
      <w:r w:rsidRPr="00F21E0B">
        <w:rPr>
          <w:rFonts w:ascii="Open Sans" w:hAnsi="Open Sans" w:cs="Open Sans"/>
          <w:sz w:val="20"/>
        </w:rPr>
        <w:tab/>
      </w:r>
      <w:r w:rsidR="00F21E0B" w:rsidRPr="00F21E0B">
        <w:rPr>
          <w:rFonts w:ascii="Open Sans" w:hAnsi="Open Sans" w:cs="Open Sans"/>
          <w:sz w:val="20"/>
          <w:lang w:val="cs-CZ" w:eastAsia="en-US"/>
        </w:rPr>
        <w:t>Ing. arch. Miloslav Marek</w:t>
      </w:r>
      <w:r w:rsidRPr="00F21E0B">
        <w:rPr>
          <w:rFonts w:ascii="Open Sans" w:hAnsi="Open Sans" w:cs="Open Sans"/>
          <w:sz w:val="20"/>
        </w:rPr>
        <w:br/>
        <w:t>starosta města Mělník</w:t>
      </w:r>
      <w:r w:rsidRPr="007D266C" w:rsidDel="006E486B">
        <w:rPr>
          <w:rFonts w:ascii="Open Sans" w:hAnsi="Open Sans" w:cs="Open Sans"/>
          <w:sz w:val="20"/>
        </w:rPr>
        <w:t xml:space="preserve"> </w:t>
      </w:r>
    </w:p>
    <w:p w14:paraId="7B2F8ED3" w14:textId="59F18998" w:rsidR="000472CE" w:rsidRDefault="000472CE" w:rsidP="00816762">
      <w:pPr>
        <w:pStyle w:val="slovanseznam"/>
        <w:numPr>
          <w:ilvl w:val="0"/>
          <w:numId w:val="0"/>
        </w:numPr>
        <w:ind w:left="709"/>
        <w:rPr>
          <w:rFonts w:ascii="Open Sans" w:hAnsi="Open Sans" w:cs="Open Sans"/>
          <w:sz w:val="20"/>
        </w:rPr>
      </w:pPr>
      <w:r>
        <w:rPr>
          <w:rFonts w:ascii="Open Sans" w:hAnsi="Open Sans" w:cs="Open Sans"/>
          <w:sz w:val="20"/>
        </w:rPr>
        <w:t xml:space="preserve"> </w:t>
      </w:r>
    </w:p>
    <w:p w14:paraId="6A46B92E" w14:textId="219E5E3B" w:rsidR="000472CE" w:rsidRPr="000472CE" w:rsidRDefault="000472CE" w:rsidP="00E83723">
      <w:pPr>
        <w:pStyle w:val="Datum"/>
        <w:spacing w:before="0" w:after="0"/>
        <w:rPr>
          <w:rFonts w:ascii="Open Sans" w:hAnsi="Open Sans" w:cs="Open Sans"/>
          <w:sz w:val="20"/>
          <w:lang w:val="cs-CZ"/>
        </w:rPr>
      </w:pPr>
    </w:p>
    <w:sectPr w:rsidR="000472CE" w:rsidRPr="000472CE">
      <w:footerReference w:type="default" r:id="rId9"/>
      <w:pgSz w:w="11906" w:h="16838"/>
      <w:pgMar w:top="1417" w:right="1417" w:bottom="1417" w:left="1417" w:header="708" w:footer="708" w:gutter="0"/>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A19118" w16cex:dateUtc="2023-09-05T09:35:00Z"/>
  <w16cex:commentExtensible w16cex:durableId="28482372" w16cex:dateUtc="2023-06-29T13: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9387E43" w16cid:durableId="28A19118"/>
  <w16cid:commentId w16cid:paraId="791EA861" w16cid:durableId="2848237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BDB186" w14:textId="77777777" w:rsidR="000C1397" w:rsidRDefault="000C1397">
      <w:r>
        <w:separator/>
      </w:r>
    </w:p>
  </w:endnote>
  <w:endnote w:type="continuationSeparator" w:id="0">
    <w:p w14:paraId="171710E0" w14:textId="77777777" w:rsidR="000C1397" w:rsidRDefault="000C1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Console">
    <w:panose1 w:val="020B0609040504020204"/>
    <w:charset w:val="EE"/>
    <w:family w:val="modern"/>
    <w:pitch w:val="fixed"/>
    <w:sig w:usb0="8000028F" w:usb1="00001800" w:usb2="00000000" w:usb3="00000000" w:csb0="0000001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Open Sans">
    <w:panose1 w:val="020B0606030504020204"/>
    <w:charset w:val="EE"/>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7E81C" w14:textId="0336A701" w:rsidR="00E87807" w:rsidRPr="00E87807" w:rsidRDefault="00E87807">
    <w:pPr>
      <w:pStyle w:val="Zpat"/>
      <w:jc w:val="center"/>
      <w:rPr>
        <w:b w:val="0"/>
        <w:i w:val="0"/>
      </w:rPr>
    </w:pPr>
    <w:r w:rsidRPr="00E87807">
      <w:rPr>
        <w:b w:val="0"/>
        <w:i w:val="0"/>
      </w:rPr>
      <w:fldChar w:fldCharType="begin"/>
    </w:r>
    <w:r w:rsidRPr="00E87807">
      <w:rPr>
        <w:b w:val="0"/>
        <w:i w:val="0"/>
      </w:rPr>
      <w:instrText xml:space="preserve"> PAGE   \* MERGEFORMAT </w:instrText>
    </w:r>
    <w:r w:rsidRPr="00E87807">
      <w:rPr>
        <w:b w:val="0"/>
        <w:i w:val="0"/>
      </w:rPr>
      <w:fldChar w:fldCharType="separate"/>
    </w:r>
    <w:r w:rsidR="00AE1CEA">
      <w:rPr>
        <w:b w:val="0"/>
        <w:i w:val="0"/>
        <w:noProof/>
      </w:rPr>
      <w:t>7</w:t>
    </w:r>
    <w:r w:rsidRPr="00E87807">
      <w:rPr>
        <w:b w:val="0"/>
        <w:i w:val="0"/>
      </w:rPr>
      <w:fldChar w:fldCharType="end"/>
    </w:r>
  </w:p>
  <w:p w14:paraId="14907A3A" w14:textId="77777777" w:rsidR="002876AE" w:rsidRDefault="002876A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7B92C1" w14:textId="77777777" w:rsidR="000C1397" w:rsidRDefault="000C1397">
      <w:r>
        <w:separator/>
      </w:r>
    </w:p>
  </w:footnote>
  <w:footnote w:type="continuationSeparator" w:id="0">
    <w:p w14:paraId="083B3A0B" w14:textId="77777777" w:rsidR="000C1397" w:rsidRDefault="000C13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2BA5"/>
    <w:multiLevelType w:val="hybridMultilevel"/>
    <w:tmpl w:val="1B74B350"/>
    <w:lvl w:ilvl="0" w:tplc="FFFFFFFF">
      <w:start w:val="2"/>
      <w:numFmt w:val="decimal"/>
      <w:lvlText w:val="%1"/>
      <w:lvlJc w:val="left"/>
      <w:pPr>
        <w:tabs>
          <w:tab w:val="num" w:pos="720"/>
        </w:tabs>
        <w:ind w:left="720" w:hanging="360"/>
      </w:pPr>
      <w:rPr>
        <w:rFonts w:hint="default"/>
      </w:rPr>
    </w:lvl>
    <w:lvl w:ilvl="1" w:tplc="8632C300">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40A1A74"/>
    <w:multiLevelType w:val="singleLevel"/>
    <w:tmpl w:val="16842FEE"/>
    <w:lvl w:ilvl="0">
      <w:start w:val="3"/>
      <w:numFmt w:val="decimal"/>
      <w:lvlText w:val="%1"/>
      <w:lvlJc w:val="left"/>
      <w:pPr>
        <w:tabs>
          <w:tab w:val="num" w:pos="1785"/>
        </w:tabs>
        <w:ind w:left="1785" w:hanging="360"/>
      </w:pPr>
      <w:rPr>
        <w:rFonts w:hint="default"/>
      </w:rPr>
    </w:lvl>
  </w:abstractNum>
  <w:abstractNum w:abstractNumId="2" w15:restartNumberingAfterBreak="0">
    <w:nsid w:val="04D51C78"/>
    <w:multiLevelType w:val="multilevel"/>
    <w:tmpl w:val="9F1A35F6"/>
    <w:lvl w:ilvl="0">
      <w:start w:val="8"/>
      <w:numFmt w:val="decimal"/>
      <w:lvlText w:val="%1.0"/>
      <w:lvlJc w:val="left"/>
      <w:pPr>
        <w:tabs>
          <w:tab w:val="num" w:pos="5383"/>
        </w:tabs>
        <w:ind w:left="5383" w:hanging="420"/>
      </w:pPr>
      <w:rPr>
        <w:rFonts w:hint="default"/>
      </w:rPr>
    </w:lvl>
    <w:lvl w:ilvl="1">
      <w:start w:val="1"/>
      <w:numFmt w:val="decimalZero"/>
      <w:lvlText w:val="%1.%2"/>
      <w:lvlJc w:val="left"/>
      <w:pPr>
        <w:tabs>
          <w:tab w:val="num" w:pos="6092"/>
        </w:tabs>
        <w:ind w:left="6092" w:hanging="420"/>
      </w:pPr>
      <w:rPr>
        <w:rFonts w:hint="default"/>
      </w:rPr>
    </w:lvl>
    <w:lvl w:ilvl="2">
      <w:start w:val="1"/>
      <w:numFmt w:val="decimal"/>
      <w:lvlText w:val="%1.%2.%3"/>
      <w:lvlJc w:val="left"/>
      <w:pPr>
        <w:tabs>
          <w:tab w:val="num" w:pos="7101"/>
        </w:tabs>
        <w:ind w:left="7101" w:hanging="720"/>
      </w:pPr>
      <w:rPr>
        <w:rFonts w:hint="default"/>
      </w:rPr>
    </w:lvl>
    <w:lvl w:ilvl="3">
      <w:start w:val="1"/>
      <w:numFmt w:val="decimal"/>
      <w:lvlText w:val="%1.%2.%3.%4"/>
      <w:lvlJc w:val="left"/>
      <w:pPr>
        <w:tabs>
          <w:tab w:val="num" w:pos="7810"/>
        </w:tabs>
        <w:ind w:left="7810" w:hanging="720"/>
      </w:pPr>
      <w:rPr>
        <w:rFonts w:hint="default"/>
      </w:rPr>
    </w:lvl>
    <w:lvl w:ilvl="4">
      <w:start w:val="1"/>
      <w:numFmt w:val="decimal"/>
      <w:lvlText w:val="%1.%2.%3.%4.%5"/>
      <w:lvlJc w:val="left"/>
      <w:pPr>
        <w:tabs>
          <w:tab w:val="num" w:pos="8879"/>
        </w:tabs>
        <w:ind w:left="8879" w:hanging="1080"/>
      </w:pPr>
      <w:rPr>
        <w:rFonts w:hint="default"/>
      </w:rPr>
    </w:lvl>
    <w:lvl w:ilvl="5">
      <w:start w:val="1"/>
      <w:numFmt w:val="decimal"/>
      <w:lvlText w:val="%1.%2.%3.%4.%5.%6"/>
      <w:lvlJc w:val="left"/>
      <w:pPr>
        <w:tabs>
          <w:tab w:val="num" w:pos="9588"/>
        </w:tabs>
        <w:ind w:left="9588" w:hanging="1080"/>
      </w:pPr>
      <w:rPr>
        <w:rFonts w:hint="default"/>
      </w:rPr>
    </w:lvl>
    <w:lvl w:ilvl="6">
      <w:start w:val="1"/>
      <w:numFmt w:val="decimal"/>
      <w:lvlText w:val="%1.%2.%3.%4.%5.%6.%7"/>
      <w:lvlJc w:val="left"/>
      <w:pPr>
        <w:tabs>
          <w:tab w:val="num" w:pos="10657"/>
        </w:tabs>
        <w:ind w:left="10657"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2435"/>
        </w:tabs>
        <w:ind w:left="12435" w:hanging="1800"/>
      </w:pPr>
      <w:rPr>
        <w:rFonts w:hint="default"/>
      </w:rPr>
    </w:lvl>
  </w:abstractNum>
  <w:abstractNum w:abstractNumId="3" w15:restartNumberingAfterBreak="0">
    <w:nsid w:val="0781014D"/>
    <w:multiLevelType w:val="singleLevel"/>
    <w:tmpl w:val="1F44B340"/>
    <w:lvl w:ilvl="0">
      <w:start w:val="2"/>
      <w:numFmt w:val="bullet"/>
      <w:lvlText w:val="-"/>
      <w:lvlJc w:val="left"/>
      <w:pPr>
        <w:tabs>
          <w:tab w:val="num" w:pos="1020"/>
        </w:tabs>
        <w:ind w:left="1020" w:hanging="360"/>
      </w:pPr>
      <w:rPr>
        <w:rFonts w:hint="default"/>
      </w:rPr>
    </w:lvl>
  </w:abstractNum>
  <w:abstractNum w:abstractNumId="4" w15:restartNumberingAfterBreak="0">
    <w:nsid w:val="092456AE"/>
    <w:multiLevelType w:val="singleLevel"/>
    <w:tmpl w:val="0F929B98"/>
    <w:lvl w:ilvl="0">
      <w:start w:val="6"/>
      <w:numFmt w:val="bullet"/>
      <w:pStyle w:val="slovanseznam3"/>
      <w:lvlText w:val="-"/>
      <w:lvlJc w:val="left"/>
      <w:pPr>
        <w:tabs>
          <w:tab w:val="num" w:pos="720"/>
        </w:tabs>
        <w:ind w:left="720" w:hanging="360"/>
      </w:pPr>
      <w:rPr>
        <w:rFonts w:hint="default"/>
      </w:rPr>
    </w:lvl>
  </w:abstractNum>
  <w:abstractNum w:abstractNumId="5" w15:restartNumberingAfterBreak="0">
    <w:nsid w:val="0A6E597B"/>
    <w:multiLevelType w:val="hybridMultilevel"/>
    <w:tmpl w:val="1CBA5EC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0E1330AB"/>
    <w:multiLevelType w:val="singleLevel"/>
    <w:tmpl w:val="926CBFA2"/>
    <w:lvl w:ilvl="0">
      <w:start w:val="2"/>
      <w:numFmt w:val="decimal"/>
      <w:lvlText w:val="%1"/>
      <w:lvlJc w:val="left"/>
      <w:pPr>
        <w:tabs>
          <w:tab w:val="num" w:pos="1770"/>
        </w:tabs>
        <w:ind w:left="1770" w:hanging="360"/>
      </w:pPr>
      <w:rPr>
        <w:rFonts w:hint="default"/>
      </w:rPr>
    </w:lvl>
  </w:abstractNum>
  <w:abstractNum w:abstractNumId="7" w15:restartNumberingAfterBreak="0">
    <w:nsid w:val="0EAB66D0"/>
    <w:multiLevelType w:val="singleLevel"/>
    <w:tmpl w:val="E72040CE"/>
    <w:lvl w:ilvl="0">
      <w:start w:val="2"/>
      <w:numFmt w:val="decimal"/>
      <w:lvlText w:val="%1"/>
      <w:lvlJc w:val="left"/>
      <w:pPr>
        <w:tabs>
          <w:tab w:val="num" w:pos="1845"/>
        </w:tabs>
        <w:ind w:left="1845" w:hanging="420"/>
      </w:pPr>
      <w:rPr>
        <w:rFonts w:hint="default"/>
        <w:b/>
      </w:rPr>
    </w:lvl>
  </w:abstractNum>
  <w:abstractNum w:abstractNumId="8" w15:restartNumberingAfterBreak="0">
    <w:nsid w:val="0F6C4BB8"/>
    <w:multiLevelType w:val="hybridMultilevel"/>
    <w:tmpl w:val="00EA524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8F76E9E"/>
    <w:multiLevelType w:val="singleLevel"/>
    <w:tmpl w:val="04050013"/>
    <w:lvl w:ilvl="0">
      <w:start w:val="8"/>
      <w:numFmt w:val="upperRoman"/>
      <w:lvlText w:val="%1."/>
      <w:lvlJc w:val="left"/>
      <w:pPr>
        <w:tabs>
          <w:tab w:val="num" w:pos="720"/>
        </w:tabs>
        <w:ind w:left="720" w:hanging="720"/>
      </w:pPr>
      <w:rPr>
        <w:rFonts w:hint="default"/>
      </w:rPr>
    </w:lvl>
  </w:abstractNum>
  <w:abstractNum w:abstractNumId="10" w15:restartNumberingAfterBreak="0">
    <w:nsid w:val="1B6067B0"/>
    <w:multiLevelType w:val="hybridMultilevel"/>
    <w:tmpl w:val="327E876E"/>
    <w:lvl w:ilvl="0" w:tplc="0A28E702">
      <w:start w:val="1"/>
      <w:numFmt w:val="lowerLetter"/>
      <w:lvlText w:val="%1)"/>
      <w:lvlJc w:val="left"/>
      <w:pPr>
        <w:tabs>
          <w:tab w:val="num" w:pos="1065"/>
        </w:tabs>
        <w:ind w:left="1065" w:hanging="360"/>
      </w:pPr>
      <w:rPr>
        <w:rFonts w:hint="default"/>
      </w:rPr>
    </w:lvl>
    <w:lvl w:ilvl="1" w:tplc="C9D0A870" w:tentative="1">
      <w:start w:val="1"/>
      <w:numFmt w:val="lowerLetter"/>
      <w:lvlText w:val="%2."/>
      <w:lvlJc w:val="left"/>
      <w:pPr>
        <w:tabs>
          <w:tab w:val="num" w:pos="1785"/>
        </w:tabs>
        <w:ind w:left="1785" w:hanging="360"/>
      </w:pPr>
    </w:lvl>
    <w:lvl w:ilvl="2" w:tplc="4B10FB50" w:tentative="1">
      <w:start w:val="1"/>
      <w:numFmt w:val="lowerRoman"/>
      <w:lvlText w:val="%3."/>
      <w:lvlJc w:val="right"/>
      <w:pPr>
        <w:tabs>
          <w:tab w:val="num" w:pos="2505"/>
        </w:tabs>
        <w:ind w:left="2505" w:hanging="180"/>
      </w:pPr>
    </w:lvl>
    <w:lvl w:ilvl="3" w:tplc="D7FC8878" w:tentative="1">
      <w:start w:val="1"/>
      <w:numFmt w:val="decimal"/>
      <w:lvlText w:val="%4."/>
      <w:lvlJc w:val="left"/>
      <w:pPr>
        <w:tabs>
          <w:tab w:val="num" w:pos="3225"/>
        </w:tabs>
        <w:ind w:left="3225" w:hanging="360"/>
      </w:pPr>
    </w:lvl>
    <w:lvl w:ilvl="4" w:tplc="F1AE5CD0" w:tentative="1">
      <w:start w:val="1"/>
      <w:numFmt w:val="lowerLetter"/>
      <w:lvlText w:val="%5."/>
      <w:lvlJc w:val="left"/>
      <w:pPr>
        <w:tabs>
          <w:tab w:val="num" w:pos="3945"/>
        </w:tabs>
        <w:ind w:left="3945" w:hanging="360"/>
      </w:pPr>
    </w:lvl>
    <w:lvl w:ilvl="5" w:tplc="14DA441C" w:tentative="1">
      <w:start w:val="1"/>
      <w:numFmt w:val="lowerRoman"/>
      <w:lvlText w:val="%6."/>
      <w:lvlJc w:val="right"/>
      <w:pPr>
        <w:tabs>
          <w:tab w:val="num" w:pos="4665"/>
        </w:tabs>
        <w:ind w:left="4665" w:hanging="180"/>
      </w:pPr>
    </w:lvl>
    <w:lvl w:ilvl="6" w:tplc="4E2A13F6" w:tentative="1">
      <w:start w:val="1"/>
      <w:numFmt w:val="decimal"/>
      <w:lvlText w:val="%7."/>
      <w:lvlJc w:val="left"/>
      <w:pPr>
        <w:tabs>
          <w:tab w:val="num" w:pos="5385"/>
        </w:tabs>
        <w:ind w:left="5385" w:hanging="360"/>
      </w:pPr>
    </w:lvl>
    <w:lvl w:ilvl="7" w:tplc="375666A6" w:tentative="1">
      <w:start w:val="1"/>
      <w:numFmt w:val="lowerLetter"/>
      <w:lvlText w:val="%8."/>
      <w:lvlJc w:val="left"/>
      <w:pPr>
        <w:tabs>
          <w:tab w:val="num" w:pos="6105"/>
        </w:tabs>
        <w:ind w:left="6105" w:hanging="360"/>
      </w:pPr>
    </w:lvl>
    <w:lvl w:ilvl="8" w:tplc="7390BF2C" w:tentative="1">
      <w:start w:val="1"/>
      <w:numFmt w:val="lowerRoman"/>
      <w:lvlText w:val="%9."/>
      <w:lvlJc w:val="right"/>
      <w:pPr>
        <w:tabs>
          <w:tab w:val="num" w:pos="6825"/>
        </w:tabs>
        <w:ind w:left="6825" w:hanging="180"/>
      </w:pPr>
    </w:lvl>
  </w:abstractNum>
  <w:abstractNum w:abstractNumId="11" w15:restartNumberingAfterBreak="0">
    <w:nsid w:val="205F017A"/>
    <w:multiLevelType w:val="hybridMultilevel"/>
    <w:tmpl w:val="F190E536"/>
    <w:lvl w:ilvl="0" w:tplc="E52EDB6C">
      <w:start w:val="1"/>
      <w:numFmt w:val="decimal"/>
      <w:lvlText w:val="%1."/>
      <w:lvlJc w:val="left"/>
      <w:pPr>
        <w:tabs>
          <w:tab w:val="num" w:pos="720"/>
        </w:tabs>
        <w:ind w:left="720" w:hanging="360"/>
      </w:pPr>
      <w:rPr>
        <w:rFonts w:hint="default"/>
      </w:rPr>
    </w:lvl>
    <w:lvl w:ilvl="1" w:tplc="68A88174">
      <w:start w:val="1"/>
      <w:numFmt w:val="lowerLetter"/>
      <w:lvlText w:val="%2)"/>
      <w:lvlJc w:val="left"/>
      <w:pPr>
        <w:tabs>
          <w:tab w:val="num" w:pos="1440"/>
        </w:tabs>
        <w:ind w:left="1440" w:hanging="360"/>
      </w:pPr>
      <w:rPr>
        <w:rFonts w:hint="default"/>
      </w:rPr>
    </w:lvl>
    <w:lvl w:ilvl="2" w:tplc="B4AE2CEE" w:tentative="1">
      <w:start w:val="1"/>
      <w:numFmt w:val="lowerRoman"/>
      <w:lvlText w:val="%3."/>
      <w:lvlJc w:val="right"/>
      <w:pPr>
        <w:tabs>
          <w:tab w:val="num" w:pos="2160"/>
        </w:tabs>
        <w:ind w:left="2160" w:hanging="180"/>
      </w:pPr>
    </w:lvl>
    <w:lvl w:ilvl="3" w:tplc="F26CD4A0" w:tentative="1">
      <w:start w:val="1"/>
      <w:numFmt w:val="decimal"/>
      <w:lvlText w:val="%4."/>
      <w:lvlJc w:val="left"/>
      <w:pPr>
        <w:tabs>
          <w:tab w:val="num" w:pos="2880"/>
        </w:tabs>
        <w:ind w:left="2880" w:hanging="360"/>
      </w:pPr>
    </w:lvl>
    <w:lvl w:ilvl="4" w:tplc="B3263F9A" w:tentative="1">
      <w:start w:val="1"/>
      <w:numFmt w:val="lowerLetter"/>
      <w:lvlText w:val="%5."/>
      <w:lvlJc w:val="left"/>
      <w:pPr>
        <w:tabs>
          <w:tab w:val="num" w:pos="3600"/>
        </w:tabs>
        <w:ind w:left="3600" w:hanging="360"/>
      </w:pPr>
    </w:lvl>
    <w:lvl w:ilvl="5" w:tplc="4258A92E" w:tentative="1">
      <w:start w:val="1"/>
      <w:numFmt w:val="lowerRoman"/>
      <w:lvlText w:val="%6."/>
      <w:lvlJc w:val="right"/>
      <w:pPr>
        <w:tabs>
          <w:tab w:val="num" w:pos="4320"/>
        </w:tabs>
        <w:ind w:left="4320" w:hanging="180"/>
      </w:pPr>
    </w:lvl>
    <w:lvl w:ilvl="6" w:tplc="FEC43C90" w:tentative="1">
      <w:start w:val="1"/>
      <w:numFmt w:val="decimal"/>
      <w:lvlText w:val="%7."/>
      <w:lvlJc w:val="left"/>
      <w:pPr>
        <w:tabs>
          <w:tab w:val="num" w:pos="5040"/>
        </w:tabs>
        <w:ind w:left="5040" w:hanging="360"/>
      </w:pPr>
    </w:lvl>
    <w:lvl w:ilvl="7" w:tplc="BCDA76CA" w:tentative="1">
      <w:start w:val="1"/>
      <w:numFmt w:val="lowerLetter"/>
      <w:lvlText w:val="%8."/>
      <w:lvlJc w:val="left"/>
      <w:pPr>
        <w:tabs>
          <w:tab w:val="num" w:pos="5760"/>
        </w:tabs>
        <w:ind w:left="5760" w:hanging="360"/>
      </w:pPr>
    </w:lvl>
    <w:lvl w:ilvl="8" w:tplc="AB009F38" w:tentative="1">
      <w:start w:val="1"/>
      <w:numFmt w:val="lowerRoman"/>
      <w:lvlText w:val="%9."/>
      <w:lvlJc w:val="right"/>
      <w:pPr>
        <w:tabs>
          <w:tab w:val="num" w:pos="6480"/>
        </w:tabs>
        <w:ind w:left="6480" w:hanging="180"/>
      </w:pPr>
    </w:lvl>
  </w:abstractNum>
  <w:abstractNum w:abstractNumId="12" w15:restartNumberingAfterBreak="0">
    <w:nsid w:val="27506777"/>
    <w:multiLevelType w:val="hybridMultilevel"/>
    <w:tmpl w:val="9C3A06A4"/>
    <w:lvl w:ilvl="0" w:tplc="8D72ECBC">
      <w:start w:val="5"/>
      <w:numFmt w:val="bullet"/>
      <w:lvlText w:val="-"/>
      <w:lvlJc w:val="left"/>
      <w:pPr>
        <w:tabs>
          <w:tab w:val="num" w:pos="720"/>
        </w:tabs>
        <w:ind w:left="720" w:hanging="360"/>
      </w:pPr>
      <w:rPr>
        <w:rFonts w:ascii="Times New Roman" w:eastAsia="Times New Roman" w:hAnsi="Times New Roman" w:cs="Times New Roman" w:hint="default"/>
      </w:rPr>
    </w:lvl>
    <w:lvl w:ilvl="1" w:tplc="83C8336E">
      <w:start w:val="1"/>
      <w:numFmt w:val="bullet"/>
      <w:lvlText w:val="o"/>
      <w:lvlJc w:val="left"/>
      <w:pPr>
        <w:tabs>
          <w:tab w:val="num" w:pos="1440"/>
        </w:tabs>
        <w:ind w:left="1440" w:hanging="360"/>
      </w:pPr>
      <w:rPr>
        <w:rFonts w:ascii="Courier New" w:hAnsi="Courier New" w:hint="default"/>
      </w:rPr>
    </w:lvl>
    <w:lvl w:ilvl="2" w:tplc="7E7846A6" w:tentative="1">
      <w:start w:val="1"/>
      <w:numFmt w:val="bullet"/>
      <w:lvlText w:val=""/>
      <w:lvlJc w:val="left"/>
      <w:pPr>
        <w:tabs>
          <w:tab w:val="num" w:pos="2160"/>
        </w:tabs>
        <w:ind w:left="2160" w:hanging="360"/>
      </w:pPr>
      <w:rPr>
        <w:rFonts w:ascii="Wingdings" w:hAnsi="Wingdings" w:hint="default"/>
      </w:rPr>
    </w:lvl>
    <w:lvl w:ilvl="3" w:tplc="E1F07838" w:tentative="1">
      <w:start w:val="1"/>
      <w:numFmt w:val="bullet"/>
      <w:lvlText w:val=""/>
      <w:lvlJc w:val="left"/>
      <w:pPr>
        <w:tabs>
          <w:tab w:val="num" w:pos="2880"/>
        </w:tabs>
        <w:ind w:left="2880" w:hanging="360"/>
      </w:pPr>
      <w:rPr>
        <w:rFonts w:ascii="Symbol" w:hAnsi="Symbol" w:hint="default"/>
      </w:rPr>
    </w:lvl>
    <w:lvl w:ilvl="4" w:tplc="668A54C2" w:tentative="1">
      <w:start w:val="1"/>
      <w:numFmt w:val="bullet"/>
      <w:lvlText w:val="o"/>
      <w:lvlJc w:val="left"/>
      <w:pPr>
        <w:tabs>
          <w:tab w:val="num" w:pos="3600"/>
        </w:tabs>
        <w:ind w:left="3600" w:hanging="360"/>
      </w:pPr>
      <w:rPr>
        <w:rFonts w:ascii="Courier New" w:hAnsi="Courier New" w:hint="default"/>
      </w:rPr>
    </w:lvl>
    <w:lvl w:ilvl="5" w:tplc="1634298A" w:tentative="1">
      <w:start w:val="1"/>
      <w:numFmt w:val="bullet"/>
      <w:lvlText w:val=""/>
      <w:lvlJc w:val="left"/>
      <w:pPr>
        <w:tabs>
          <w:tab w:val="num" w:pos="4320"/>
        </w:tabs>
        <w:ind w:left="4320" w:hanging="360"/>
      </w:pPr>
      <w:rPr>
        <w:rFonts w:ascii="Wingdings" w:hAnsi="Wingdings" w:hint="default"/>
      </w:rPr>
    </w:lvl>
    <w:lvl w:ilvl="6" w:tplc="1F9AC874" w:tentative="1">
      <w:start w:val="1"/>
      <w:numFmt w:val="bullet"/>
      <w:lvlText w:val=""/>
      <w:lvlJc w:val="left"/>
      <w:pPr>
        <w:tabs>
          <w:tab w:val="num" w:pos="5040"/>
        </w:tabs>
        <w:ind w:left="5040" w:hanging="360"/>
      </w:pPr>
      <w:rPr>
        <w:rFonts w:ascii="Symbol" w:hAnsi="Symbol" w:hint="default"/>
      </w:rPr>
    </w:lvl>
    <w:lvl w:ilvl="7" w:tplc="AB80EBAA" w:tentative="1">
      <w:start w:val="1"/>
      <w:numFmt w:val="bullet"/>
      <w:lvlText w:val="o"/>
      <w:lvlJc w:val="left"/>
      <w:pPr>
        <w:tabs>
          <w:tab w:val="num" w:pos="5760"/>
        </w:tabs>
        <w:ind w:left="5760" w:hanging="360"/>
      </w:pPr>
      <w:rPr>
        <w:rFonts w:ascii="Courier New" w:hAnsi="Courier New" w:hint="default"/>
      </w:rPr>
    </w:lvl>
    <w:lvl w:ilvl="8" w:tplc="9B68933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826D22"/>
    <w:multiLevelType w:val="hybridMultilevel"/>
    <w:tmpl w:val="F22AC906"/>
    <w:lvl w:ilvl="0" w:tplc="4566BE28">
      <w:start w:val="1"/>
      <w:numFmt w:val="bullet"/>
      <w:lvlText w:val="-"/>
      <w:lvlJc w:val="left"/>
      <w:pPr>
        <w:ind w:left="1080" w:hanging="360"/>
      </w:pPr>
      <w:rPr>
        <w:rFonts w:ascii="Arial" w:hAnsi="Arial" w:hint="default"/>
      </w:rPr>
    </w:lvl>
    <w:lvl w:ilvl="1" w:tplc="04050003">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27954315"/>
    <w:multiLevelType w:val="singleLevel"/>
    <w:tmpl w:val="04050013"/>
    <w:lvl w:ilvl="0">
      <w:start w:val="1"/>
      <w:numFmt w:val="upperRoman"/>
      <w:lvlText w:val="%1."/>
      <w:lvlJc w:val="left"/>
      <w:pPr>
        <w:tabs>
          <w:tab w:val="num" w:pos="720"/>
        </w:tabs>
        <w:ind w:left="720" w:hanging="720"/>
      </w:pPr>
      <w:rPr>
        <w:rFonts w:hint="default"/>
      </w:rPr>
    </w:lvl>
  </w:abstractNum>
  <w:abstractNum w:abstractNumId="15" w15:restartNumberingAfterBreak="0">
    <w:nsid w:val="2A843688"/>
    <w:multiLevelType w:val="singleLevel"/>
    <w:tmpl w:val="04050017"/>
    <w:lvl w:ilvl="0">
      <w:start w:val="1"/>
      <w:numFmt w:val="lowerLetter"/>
      <w:pStyle w:val="slovanseznam2"/>
      <w:lvlText w:val="%1)"/>
      <w:lvlJc w:val="left"/>
      <w:pPr>
        <w:tabs>
          <w:tab w:val="num" w:pos="360"/>
        </w:tabs>
        <w:ind w:left="360" w:hanging="360"/>
      </w:pPr>
      <w:rPr>
        <w:rFonts w:hint="default"/>
      </w:rPr>
    </w:lvl>
  </w:abstractNum>
  <w:abstractNum w:abstractNumId="16" w15:restartNumberingAfterBreak="0">
    <w:nsid w:val="2D1D5CC7"/>
    <w:multiLevelType w:val="singleLevel"/>
    <w:tmpl w:val="D55A6CBE"/>
    <w:lvl w:ilvl="0">
      <w:start w:val="1"/>
      <w:numFmt w:val="decimal"/>
      <w:pStyle w:val="slovanseznam"/>
      <w:lvlText w:val="%1)"/>
      <w:lvlJc w:val="left"/>
      <w:pPr>
        <w:tabs>
          <w:tab w:val="num" w:pos="1440"/>
        </w:tabs>
        <w:ind w:left="1440" w:hanging="363"/>
      </w:pPr>
      <w:rPr>
        <w:rFonts w:cs="Times New Roman"/>
      </w:rPr>
    </w:lvl>
  </w:abstractNum>
  <w:abstractNum w:abstractNumId="17" w15:restartNumberingAfterBreak="0">
    <w:nsid w:val="2E244797"/>
    <w:multiLevelType w:val="singleLevel"/>
    <w:tmpl w:val="7E5C25F4"/>
    <w:lvl w:ilvl="0">
      <w:start w:val="1"/>
      <w:numFmt w:val="decimal"/>
      <w:lvlText w:val="%1"/>
      <w:lvlJc w:val="left"/>
      <w:pPr>
        <w:tabs>
          <w:tab w:val="num" w:pos="660"/>
        </w:tabs>
        <w:ind w:left="660" w:hanging="360"/>
      </w:pPr>
      <w:rPr>
        <w:rFonts w:hint="default"/>
      </w:rPr>
    </w:lvl>
  </w:abstractNum>
  <w:abstractNum w:abstractNumId="18" w15:restartNumberingAfterBreak="0">
    <w:nsid w:val="34FD19B5"/>
    <w:multiLevelType w:val="singleLevel"/>
    <w:tmpl w:val="0405000F"/>
    <w:lvl w:ilvl="0">
      <w:start w:val="1"/>
      <w:numFmt w:val="decimal"/>
      <w:lvlText w:val="%1."/>
      <w:lvlJc w:val="left"/>
      <w:pPr>
        <w:tabs>
          <w:tab w:val="num" w:pos="360"/>
        </w:tabs>
        <w:ind w:left="360" w:hanging="360"/>
      </w:pPr>
    </w:lvl>
  </w:abstractNum>
  <w:abstractNum w:abstractNumId="19" w15:restartNumberingAfterBreak="0">
    <w:nsid w:val="35E43187"/>
    <w:multiLevelType w:val="hybridMultilevel"/>
    <w:tmpl w:val="56C89C4C"/>
    <w:lvl w:ilvl="0" w:tplc="6BF4E87E">
      <w:start w:val="1"/>
      <w:numFmt w:val="bullet"/>
      <w:lvlText w:val="-"/>
      <w:lvlJc w:val="left"/>
      <w:pPr>
        <w:tabs>
          <w:tab w:val="num" w:pos="1065"/>
        </w:tabs>
        <w:ind w:left="1065" w:hanging="360"/>
      </w:pPr>
      <w:rPr>
        <w:rFonts w:ascii="Times New Roman" w:eastAsia="Times New Roman" w:hAnsi="Times New Roman" w:cs="Times New Roman" w:hint="default"/>
      </w:rPr>
    </w:lvl>
    <w:lvl w:ilvl="1" w:tplc="BBAE7346" w:tentative="1">
      <w:start w:val="1"/>
      <w:numFmt w:val="bullet"/>
      <w:lvlText w:val="o"/>
      <w:lvlJc w:val="left"/>
      <w:pPr>
        <w:tabs>
          <w:tab w:val="num" w:pos="1785"/>
        </w:tabs>
        <w:ind w:left="1785" w:hanging="360"/>
      </w:pPr>
      <w:rPr>
        <w:rFonts w:ascii="Courier New" w:hAnsi="Courier New" w:hint="default"/>
      </w:rPr>
    </w:lvl>
    <w:lvl w:ilvl="2" w:tplc="E34EA3F4" w:tentative="1">
      <w:start w:val="1"/>
      <w:numFmt w:val="bullet"/>
      <w:lvlText w:val=""/>
      <w:lvlJc w:val="left"/>
      <w:pPr>
        <w:tabs>
          <w:tab w:val="num" w:pos="2505"/>
        </w:tabs>
        <w:ind w:left="2505" w:hanging="360"/>
      </w:pPr>
      <w:rPr>
        <w:rFonts w:ascii="Wingdings" w:hAnsi="Wingdings" w:hint="default"/>
      </w:rPr>
    </w:lvl>
    <w:lvl w:ilvl="3" w:tplc="507861CA" w:tentative="1">
      <w:start w:val="1"/>
      <w:numFmt w:val="bullet"/>
      <w:lvlText w:val=""/>
      <w:lvlJc w:val="left"/>
      <w:pPr>
        <w:tabs>
          <w:tab w:val="num" w:pos="3225"/>
        </w:tabs>
        <w:ind w:left="3225" w:hanging="360"/>
      </w:pPr>
      <w:rPr>
        <w:rFonts w:ascii="Symbol" w:hAnsi="Symbol" w:hint="default"/>
      </w:rPr>
    </w:lvl>
    <w:lvl w:ilvl="4" w:tplc="1E3E9194" w:tentative="1">
      <w:start w:val="1"/>
      <w:numFmt w:val="bullet"/>
      <w:lvlText w:val="o"/>
      <w:lvlJc w:val="left"/>
      <w:pPr>
        <w:tabs>
          <w:tab w:val="num" w:pos="3945"/>
        </w:tabs>
        <w:ind w:left="3945" w:hanging="360"/>
      </w:pPr>
      <w:rPr>
        <w:rFonts w:ascii="Courier New" w:hAnsi="Courier New" w:hint="default"/>
      </w:rPr>
    </w:lvl>
    <w:lvl w:ilvl="5" w:tplc="752CABD8" w:tentative="1">
      <w:start w:val="1"/>
      <w:numFmt w:val="bullet"/>
      <w:lvlText w:val=""/>
      <w:lvlJc w:val="left"/>
      <w:pPr>
        <w:tabs>
          <w:tab w:val="num" w:pos="4665"/>
        </w:tabs>
        <w:ind w:left="4665" w:hanging="360"/>
      </w:pPr>
      <w:rPr>
        <w:rFonts w:ascii="Wingdings" w:hAnsi="Wingdings" w:hint="default"/>
      </w:rPr>
    </w:lvl>
    <w:lvl w:ilvl="6" w:tplc="FE28DFB4" w:tentative="1">
      <w:start w:val="1"/>
      <w:numFmt w:val="bullet"/>
      <w:lvlText w:val=""/>
      <w:lvlJc w:val="left"/>
      <w:pPr>
        <w:tabs>
          <w:tab w:val="num" w:pos="5385"/>
        </w:tabs>
        <w:ind w:left="5385" w:hanging="360"/>
      </w:pPr>
      <w:rPr>
        <w:rFonts w:ascii="Symbol" w:hAnsi="Symbol" w:hint="default"/>
      </w:rPr>
    </w:lvl>
    <w:lvl w:ilvl="7" w:tplc="A67A0062" w:tentative="1">
      <w:start w:val="1"/>
      <w:numFmt w:val="bullet"/>
      <w:lvlText w:val="o"/>
      <w:lvlJc w:val="left"/>
      <w:pPr>
        <w:tabs>
          <w:tab w:val="num" w:pos="6105"/>
        </w:tabs>
        <w:ind w:left="6105" w:hanging="360"/>
      </w:pPr>
      <w:rPr>
        <w:rFonts w:ascii="Courier New" w:hAnsi="Courier New" w:hint="default"/>
      </w:rPr>
    </w:lvl>
    <w:lvl w:ilvl="8" w:tplc="FE12C5C0" w:tentative="1">
      <w:start w:val="1"/>
      <w:numFmt w:val="bullet"/>
      <w:lvlText w:val=""/>
      <w:lvlJc w:val="left"/>
      <w:pPr>
        <w:tabs>
          <w:tab w:val="num" w:pos="6825"/>
        </w:tabs>
        <w:ind w:left="6825" w:hanging="360"/>
      </w:pPr>
      <w:rPr>
        <w:rFonts w:ascii="Wingdings" w:hAnsi="Wingdings" w:hint="default"/>
      </w:rPr>
    </w:lvl>
  </w:abstractNum>
  <w:abstractNum w:abstractNumId="20" w15:restartNumberingAfterBreak="0">
    <w:nsid w:val="3978601D"/>
    <w:multiLevelType w:val="multilevel"/>
    <w:tmpl w:val="17C402AE"/>
    <w:lvl w:ilvl="0">
      <w:start w:val="1"/>
      <w:numFmt w:val="decimal"/>
      <w:pStyle w:val="Seznamsodrkam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3B52080F"/>
    <w:multiLevelType w:val="multilevel"/>
    <w:tmpl w:val="A150194E"/>
    <w:lvl w:ilvl="0">
      <w:start w:val="2"/>
      <w:numFmt w:val="decimal"/>
      <w:lvlText w:val="%1"/>
      <w:lvlJc w:val="left"/>
      <w:pPr>
        <w:ind w:left="435" w:hanging="435"/>
      </w:pPr>
      <w:rPr>
        <w:rFonts w:cs="Times New Roman" w:hint="default"/>
      </w:rPr>
    </w:lvl>
    <w:lvl w:ilvl="1">
      <w:start w:val="3"/>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3BA85427"/>
    <w:multiLevelType w:val="hybridMultilevel"/>
    <w:tmpl w:val="36BC35A0"/>
    <w:lvl w:ilvl="0" w:tplc="2454059A">
      <w:start w:val="1"/>
      <w:numFmt w:val="bullet"/>
      <w:lvlText w:val="-"/>
      <w:lvlJc w:val="left"/>
      <w:pPr>
        <w:tabs>
          <w:tab w:val="num" w:pos="1065"/>
        </w:tabs>
        <w:ind w:left="1065" w:hanging="360"/>
      </w:pPr>
      <w:rPr>
        <w:rFonts w:ascii="Times New Roman" w:eastAsia="Times New Roman" w:hAnsi="Times New Roman" w:cs="Times New Roman" w:hint="default"/>
      </w:rPr>
    </w:lvl>
    <w:lvl w:ilvl="1" w:tplc="58567106" w:tentative="1">
      <w:start w:val="1"/>
      <w:numFmt w:val="bullet"/>
      <w:lvlText w:val="o"/>
      <w:lvlJc w:val="left"/>
      <w:pPr>
        <w:tabs>
          <w:tab w:val="num" w:pos="1785"/>
        </w:tabs>
        <w:ind w:left="1785" w:hanging="360"/>
      </w:pPr>
      <w:rPr>
        <w:rFonts w:ascii="Courier New" w:hAnsi="Courier New" w:hint="default"/>
      </w:rPr>
    </w:lvl>
    <w:lvl w:ilvl="2" w:tplc="7814305E" w:tentative="1">
      <w:start w:val="1"/>
      <w:numFmt w:val="bullet"/>
      <w:lvlText w:val=""/>
      <w:lvlJc w:val="left"/>
      <w:pPr>
        <w:tabs>
          <w:tab w:val="num" w:pos="2505"/>
        </w:tabs>
        <w:ind w:left="2505" w:hanging="360"/>
      </w:pPr>
      <w:rPr>
        <w:rFonts w:ascii="Wingdings" w:hAnsi="Wingdings" w:hint="default"/>
      </w:rPr>
    </w:lvl>
    <w:lvl w:ilvl="3" w:tplc="D8C825FA" w:tentative="1">
      <w:start w:val="1"/>
      <w:numFmt w:val="bullet"/>
      <w:lvlText w:val=""/>
      <w:lvlJc w:val="left"/>
      <w:pPr>
        <w:tabs>
          <w:tab w:val="num" w:pos="3225"/>
        </w:tabs>
        <w:ind w:left="3225" w:hanging="360"/>
      </w:pPr>
      <w:rPr>
        <w:rFonts w:ascii="Symbol" w:hAnsi="Symbol" w:hint="default"/>
      </w:rPr>
    </w:lvl>
    <w:lvl w:ilvl="4" w:tplc="476EBC16" w:tentative="1">
      <w:start w:val="1"/>
      <w:numFmt w:val="bullet"/>
      <w:lvlText w:val="o"/>
      <w:lvlJc w:val="left"/>
      <w:pPr>
        <w:tabs>
          <w:tab w:val="num" w:pos="3945"/>
        </w:tabs>
        <w:ind w:left="3945" w:hanging="360"/>
      </w:pPr>
      <w:rPr>
        <w:rFonts w:ascii="Courier New" w:hAnsi="Courier New" w:hint="default"/>
      </w:rPr>
    </w:lvl>
    <w:lvl w:ilvl="5" w:tplc="52F6FBBE" w:tentative="1">
      <w:start w:val="1"/>
      <w:numFmt w:val="bullet"/>
      <w:lvlText w:val=""/>
      <w:lvlJc w:val="left"/>
      <w:pPr>
        <w:tabs>
          <w:tab w:val="num" w:pos="4665"/>
        </w:tabs>
        <w:ind w:left="4665" w:hanging="360"/>
      </w:pPr>
      <w:rPr>
        <w:rFonts w:ascii="Wingdings" w:hAnsi="Wingdings" w:hint="default"/>
      </w:rPr>
    </w:lvl>
    <w:lvl w:ilvl="6" w:tplc="4BC8BD7A" w:tentative="1">
      <w:start w:val="1"/>
      <w:numFmt w:val="bullet"/>
      <w:lvlText w:val=""/>
      <w:lvlJc w:val="left"/>
      <w:pPr>
        <w:tabs>
          <w:tab w:val="num" w:pos="5385"/>
        </w:tabs>
        <w:ind w:left="5385" w:hanging="360"/>
      </w:pPr>
      <w:rPr>
        <w:rFonts w:ascii="Symbol" w:hAnsi="Symbol" w:hint="default"/>
      </w:rPr>
    </w:lvl>
    <w:lvl w:ilvl="7" w:tplc="741A6C2A" w:tentative="1">
      <w:start w:val="1"/>
      <w:numFmt w:val="bullet"/>
      <w:lvlText w:val="o"/>
      <w:lvlJc w:val="left"/>
      <w:pPr>
        <w:tabs>
          <w:tab w:val="num" w:pos="6105"/>
        </w:tabs>
        <w:ind w:left="6105" w:hanging="360"/>
      </w:pPr>
      <w:rPr>
        <w:rFonts w:ascii="Courier New" w:hAnsi="Courier New" w:hint="default"/>
      </w:rPr>
    </w:lvl>
    <w:lvl w:ilvl="8" w:tplc="242AC686" w:tentative="1">
      <w:start w:val="1"/>
      <w:numFmt w:val="bullet"/>
      <w:lvlText w:val=""/>
      <w:lvlJc w:val="left"/>
      <w:pPr>
        <w:tabs>
          <w:tab w:val="num" w:pos="6825"/>
        </w:tabs>
        <w:ind w:left="6825" w:hanging="360"/>
      </w:pPr>
      <w:rPr>
        <w:rFonts w:ascii="Wingdings" w:hAnsi="Wingdings" w:hint="default"/>
      </w:rPr>
    </w:lvl>
  </w:abstractNum>
  <w:abstractNum w:abstractNumId="23" w15:restartNumberingAfterBreak="0">
    <w:nsid w:val="3CDF7A9C"/>
    <w:multiLevelType w:val="hybridMultilevel"/>
    <w:tmpl w:val="F036E72A"/>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15:restartNumberingAfterBreak="0">
    <w:nsid w:val="3EDE7CCF"/>
    <w:multiLevelType w:val="singleLevel"/>
    <w:tmpl w:val="C04A5328"/>
    <w:lvl w:ilvl="0">
      <w:start w:val="1"/>
      <w:numFmt w:val="decimal"/>
      <w:lvlText w:val="%1"/>
      <w:lvlJc w:val="left"/>
      <w:pPr>
        <w:tabs>
          <w:tab w:val="num" w:pos="720"/>
        </w:tabs>
        <w:ind w:left="720" w:hanging="420"/>
      </w:pPr>
      <w:rPr>
        <w:rFonts w:hint="default"/>
      </w:rPr>
    </w:lvl>
  </w:abstractNum>
  <w:abstractNum w:abstractNumId="25" w15:restartNumberingAfterBreak="0">
    <w:nsid w:val="408614FF"/>
    <w:multiLevelType w:val="hybridMultilevel"/>
    <w:tmpl w:val="35CE8636"/>
    <w:lvl w:ilvl="0" w:tplc="749AB19E">
      <w:start w:val="1"/>
      <w:numFmt w:val="bullet"/>
      <w:lvlText w:val="-"/>
      <w:lvlJc w:val="left"/>
      <w:pPr>
        <w:tabs>
          <w:tab w:val="num" w:pos="1020"/>
        </w:tabs>
        <w:ind w:left="1020" w:hanging="360"/>
      </w:pPr>
      <w:rPr>
        <w:rFonts w:ascii="Times New Roman" w:eastAsia="Times New Roman" w:hAnsi="Times New Roman" w:cs="Times New Roman" w:hint="default"/>
      </w:rPr>
    </w:lvl>
    <w:lvl w:ilvl="1" w:tplc="79A40840" w:tentative="1">
      <w:start w:val="1"/>
      <w:numFmt w:val="bullet"/>
      <w:lvlText w:val="o"/>
      <w:lvlJc w:val="left"/>
      <w:pPr>
        <w:tabs>
          <w:tab w:val="num" w:pos="1740"/>
        </w:tabs>
        <w:ind w:left="1740" w:hanging="360"/>
      </w:pPr>
      <w:rPr>
        <w:rFonts w:ascii="Courier New" w:hAnsi="Courier New" w:hint="default"/>
      </w:rPr>
    </w:lvl>
    <w:lvl w:ilvl="2" w:tplc="D7149F7A" w:tentative="1">
      <w:start w:val="1"/>
      <w:numFmt w:val="bullet"/>
      <w:lvlText w:val=""/>
      <w:lvlJc w:val="left"/>
      <w:pPr>
        <w:tabs>
          <w:tab w:val="num" w:pos="2460"/>
        </w:tabs>
        <w:ind w:left="2460" w:hanging="360"/>
      </w:pPr>
      <w:rPr>
        <w:rFonts w:ascii="Wingdings" w:hAnsi="Wingdings" w:hint="default"/>
      </w:rPr>
    </w:lvl>
    <w:lvl w:ilvl="3" w:tplc="7800FAC0" w:tentative="1">
      <w:start w:val="1"/>
      <w:numFmt w:val="bullet"/>
      <w:lvlText w:val=""/>
      <w:lvlJc w:val="left"/>
      <w:pPr>
        <w:tabs>
          <w:tab w:val="num" w:pos="3180"/>
        </w:tabs>
        <w:ind w:left="3180" w:hanging="360"/>
      </w:pPr>
      <w:rPr>
        <w:rFonts w:ascii="Symbol" w:hAnsi="Symbol" w:hint="default"/>
      </w:rPr>
    </w:lvl>
    <w:lvl w:ilvl="4" w:tplc="31FA9A50" w:tentative="1">
      <w:start w:val="1"/>
      <w:numFmt w:val="bullet"/>
      <w:lvlText w:val="o"/>
      <w:lvlJc w:val="left"/>
      <w:pPr>
        <w:tabs>
          <w:tab w:val="num" w:pos="3900"/>
        </w:tabs>
        <w:ind w:left="3900" w:hanging="360"/>
      </w:pPr>
      <w:rPr>
        <w:rFonts w:ascii="Courier New" w:hAnsi="Courier New" w:hint="default"/>
      </w:rPr>
    </w:lvl>
    <w:lvl w:ilvl="5" w:tplc="60E24434" w:tentative="1">
      <w:start w:val="1"/>
      <w:numFmt w:val="bullet"/>
      <w:lvlText w:val=""/>
      <w:lvlJc w:val="left"/>
      <w:pPr>
        <w:tabs>
          <w:tab w:val="num" w:pos="4620"/>
        </w:tabs>
        <w:ind w:left="4620" w:hanging="360"/>
      </w:pPr>
      <w:rPr>
        <w:rFonts w:ascii="Wingdings" w:hAnsi="Wingdings" w:hint="default"/>
      </w:rPr>
    </w:lvl>
    <w:lvl w:ilvl="6" w:tplc="E92612F6" w:tentative="1">
      <w:start w:val="1"/>
      <w:numFmt w:val="bullet"/>
      <w:lvlText w:val=""/>
      <w:lvlJc w:val="left"/>
      <w:pPr>
        <w:tabs>
          <w:tab w:val="num" w:pos="5340"/>
        </w:tabs>
        <w:ind w:left="5340" w:hanging="360"/>
      </w:pPr>
      <w:rPr>
        <w:rFonts w:ascii="Symbol" w:hAnsi="Symbol" w:hint="default"/>
      </w:rPr>
    </w:lvl>
    <w:lvl w:ilvl="7" w:tplc="E8721F5A" w:tentative="1">
      <w:start w:val="1"/>
      <w:numFmt w:val="bullet"/>
      <w:lvlText w:val="o"/>
      <w:lvlJc w:val="left"/>
      <w:pPr>
        <w:tabs>
          <w:tab w:val="num" w:pos="6060"/>
        </w:tabs>
        <w:ind w:left="6060" w:hanging="360"/>
      </w:pPr>
      <w:rPr>
        <w:rFonts w:ascii="Courier New" w:hAnsi="Courier New" w:hint="default"/>
      </w:rPr>
    </w:lvl>
    <w:lvl w:ilvl="8" w:tplc="363E6758" w:tentative="1">
      <w:start w:val="1"/>
      <w:numFmt w:val="bullet"/>
      <w:lvlText w:val=""/>
      <w:lvlJc w:val="left"/>
      <w:pPr>
        <w:tabs>
          <w:tab w:val="num" w:pos="6780"/>
        </w:tabs>
        <w:ind w:left="6780" w:hanging="360"/>
      </w:pPr>
      <w:rPr>
        <w:rFonts w:ascii="Wingdings" w:hAnsi="Wingdings" w:hint="default"/>
      </w:rPr>
    </w:lvl>
  </w:abstractNum>
  <w:abstractNum w:abstractNumId="26" w15:restartNumberingAfterBreak="0">
    <w:nsid w:val="44D139F1"/>
    <w:multiLevelType w:val="singleLevel"/>
    <w:tmpl w:val="0405000F"/>
    <w:lvl w:ilvl="0">
      <w:start w:val="1"/>
      <w:numFmt w:val="decimal"/>
      <w:lvlText w:val="%1."/>
      <w:lvlJc w:val="left"/>
      <w:pPr>
        <w:tabs>
          <w:tab w:val="num" w:pos="360"/>
        </w:tabs>
        <w:ind w:left="360" w:hanging="360"/>
      </w:pPr>
      <w:rPr>
        <w:rFonts w:hint="default"/>
      </w:rPr>
    </w:lvl>
  </w:abstractNum>
  <w:abstractNum w:abstractNumId="27" w15:restartNumberingAfterBreak="0">
    <w:nsid w:val="46FF73CD"/>
    <w:multiLevelType w:val="singleLevel"/>
    <w:tmpl w:val="81C875DC"/>
    <w:lvl w:ilvl="0">
      <w:start w:val="6"/>
      <w:numFmt w:val="decimal"/>
      <w:lvlText w:val="%1"/>
      <w:lvlJc w:val="left"/>
      <w:pPr>
        <w:tabs>
          <w:tab w:val="num" w:pos="1695"/>
        </w:tabs>
        <w:ind w:left="1695" w:hanging="360"/>
      </w:pPr>
      <w:rPr>
        <w:rFonts w:hint="default"/>
        <w:b/>
      </w:rPr>
    </w:lvl>
  </w:abstractNum>
  <w:abstractNum w:abstractNumId="28" w15:restartNumberingAfterBreak="0">
    <w:nsid w:val="489B2C6E"/>
    <w:multiLevelType w:val="hybridMultilevel"/>
    <w:tmpl w:val="843C7BDC"/>
    <w:lvl w:ilvl="0" w:tplc="DE8090E2">
      <w:start w:val="1"/>
      <w:numFmt w:val="bullet"/>
      <w:lvlText w:val="-"/>
      <w:lvlJc w:val="left"/>
      <w:pPr>
        <w:tabs>
          <w:tab w:val="num" w:pos="1065"/>
        </w:tabs>
        <w:ind w:left="1065" w:hanging="360"/>
      </w:pPr>
      <w:rPr>
        <w:rFonts w:ascii="Times New Roman" w:eastAsia="Times New Roman" w:hAnsi="Times New Roman" w:cs="Times New Roman" w:hint="default"/>
      </w:rPr>
    </w:lvl>
    <w:lvl w:ilvl="1" w:tplc="B96ABA16" w:tentative="1">
      <w:start w:val="1"/>
      <w:numFmt w:val="bullet"/>
      <w:lvlText w:val="o"/>
      <w:lvlJc w:val="left"/>
      <w:pPr>
        <w:tabs>
          <w:tab w:val="num" w:pos="1785"/>
        </w:tabs>
        <w:ind w:left="1785" w:hanging="360"/>
      </w:pPr>
      <w:rPr>
        <w:rFonts w:ascii="Courier New" w:hAnsi="Courier New" w:hint="default"/>
      </w:rPr>
    </w:lvl>
    <w:lvl w:ilvl="2" w:tplc="4CFE09BA" w:tentative="1">
      <w:start w:val="1"/>
      <w:numFmt w:val="bullet"/>
      <w:lvlText w:val=""/>
      <w:lvlJc w:val="left"/>
      <w:pPr>
        <w:tabs>
          <w:tab w:val="num" w:pos="2505"/>
        </w:tabs>
        <w:ind w:left="2505" w:hanging="360"/>
      </w:pPr>
      <w:rPr>
        <w:rFonts w:ascii="Wingdings" w:hAnsi="Wingdings" w:hint="default"/>
      </w:rPr>
    </w:lvl>
    <w:lvl w:ilvl="3" w:tplc="5ECAF28C" w:tentative="1">
      <w:start w:val="1"/>
      <w:numFmt w:val="bullet"/>
      <w:lvlText w:val=""/>
      <w:lvlJc w:val="left"/>
      <w:pPr>
        <w:tabs>
          <w:tab w:val="num" w:pos="3225"/>
        </w:tabs>
        <w:ind w:left="3225" w:hanging="360"/>
      </w:pPr>
      <w:rPr>
        <w:rFonts w:ascii="Symbol" w:hAnsi="Symbol" w:hint="default"/>
      </w:rPr>
    </w:lvl>
    <w:lvl w:ilvl="4" w:tplc="9C96A134" w:tentative="1">
      <w:start w:val="1"/>
      <w:numFmt w:val="bullet"/>
      <w:lvlText w:val="o"/>
      <w:lvlJc w:val="left"/>
      <w:pPr>
        <w:tabs>
          <w:tab w:val="num" w:pos="3945"/>
        </w:tabs>
        <w:ind w:left="3945" w:hanging="360"/>
      </w:pPr>
      <w:rPr>
        <w:rFonts w:ascii="Courier New" w:hAnsi="Courier New" w:hint="default"/>
      </w:rPr>
    </w:lvl>
    <w:lvl w:ilvl="5" w:tplc="F924A210" w:tentative="1">
      <w:start w:val="1"/>
      <w:numFmt w:val="bullet"/>
      <w:lvlText w:val=""/>
      <w:lvlJc w:val="left"/>
      <w:pPr>
        <w:tabs>
          <w:tab w:val="num" w:pos="4665"/>
        </w:tabs>
        <w:ind w:left="4665" w:hanging="360"/>
      </w:pPr>
      <w:rPr>
        <w:rFonts w:ascii="Wingdings" w:hAnsi="Wingdings" w:hint="default"/>
      </w:rPr>
    </w:lvl>
    <w:lvl w:ilvl="6" w:tplc="B680DACA" w:tentative="1">
      <w:start w:val="1"/>
      <w:numFmt w:val="bullet"/>
      <w:lvlText w:val=""/>
      <w:lvlJc w:val="left"/>
      <w:pPr>
        <w:tabs>
          <w:tab w:val="num" w:pos="5385"/>
        </w:tabs>
        <w:ind w:left="5385" w:hanging="360"/>
      </w:pPr>
      <w:rPr>
        <w:rFonts w:ascii="Symbol" w:hAnsi="Symbol" w:hint="default"/>
      </w:rPr>
    </w:lvl>
    <w:lvl w:ilvl="7" w:tplc="398AE9F0" w:tentative="1">
      <w:start w:val="1"/>
      <w:numFmt w:val="bullet"/>
      <w:lvlText w:val="o"/>
      <w:lvlJc w:val="left"/>
      <w:pPr>
        <w:tabs>
          <w:tab w:val="num" w:pos="6105"/>
        </w:tabs>
        <w:ind w:left="6105" w:hanging="360"/>
      </w:pPr>
      <w:rPr>
        <w:rFonts w:ascii="Courier New" w:hAnsi="Courier New" w:hint="default"/>
      </w:rPr>
    </w:lvl>
    <w:lvl w:ilvl="8" w:tplc="4F4EC13E" w:tentative="1">
      <w:start w:val="1"/>
      <w:numFmt w:val="bullet"/>
      <w:lvlText w:val=""/>
      <w:lvlJc w:val="left"/>
      <w:pPr>
        <w:tabs>
          <w:tab w:val="num" w:pos="6825"/>
        </w:tabs>
        <w:ind w:left="6825" w:hanging="360"/>
      </w:pPr>
      <w:rPr>
        <w:rFonts w:ascii="Wingdings" w:hAnsi="Wingdings" w:hint="default"/>
      </w:rPr>
    </w:lvl>
  </w:abstractNum>
  <w:abstractNum w:abstractNumId="29" w15:restartNumberingAfterBreak="0">
    <w:nsid w:val="48E37F05"/>
    <w:multiLevelType w:val="multilevel"/>
    <w:tmpl w:val="807A519A"/>
    <w:lvl w:ilvl="0">
      <w:start w:val="8"/>
      <w:numFmt w:val="decimal"/>
      <w:lvlText w:val="%1.0"/>
      <w:lvlJc w:val="left"/>
      <w:pPr>
        <w:tabs>
          <w:tab w:val="num" w:pos="5383"/>
        </w:tabs>
        <w:ind w:left="5383" w:hanging="420"/>
      </w:pPr>
      <w:rPr>
        <w:rFonts w:hint="default"/>
      </w:rPr>
    </w:lvl>
    <w:lvl w:ilvl="1">
      <w:start w:val="1"/>
      <w:numFmt w:val="decimalZero"/>
      <w:lvlText w:val="%1.%2"/>
      <w:lvlJc w:val="left"/>
      <w:pPr>
        <w:tabs>
          <w:tab w:val="num" w:pos="6092"/>
        </w:tabs>
        <w:ind w:left="6092" w:hanging="420"/>
      </w:pPr>
      <w:rPr>
        <w:rFonts w:hint="default"/>
      </w:rPr>
    </w:lvl>
    <w:lvl w:ilvl="2">
      <w:start w:val="1"/>
      <w:numFmt w:val="decimal"/>
      <w:lvlText w:val="%1.%2.%3"/>
      <w:lvlJc w:val="left"/>
      <w:pPr>
        <w:tabs>
          <w:tab w:val="num" w:pos="7101"/>
        </w:tabs>
        <w:ind w:left="7101" w:hanging="720"/>
      </w:pPr>
      <w:rPr>
        <w:rFonts w:hint="default"/>
      </w:rPr>
    </w:lvl>
    <w:lvl w:ilvl="3">
      <w:start w:val="1"/>
      <w:numFmt w:val="decimal"/>
      <w:lvlText w:val="%1.%2.%3.%4"/>
      <w:lvlJc w:val="left"/>
      <w:pPr>
        <w:tabs>
          <w:tab w:val="num" w:pos="7810"/>
        </w:tabs>
        <w:ind w:left="7810" w:hanging="720"/>
      </w:pPr>
      <w:rPr>
        <w:rFonts w:hint="default"/>
      </w:rPr>
    </w:lvl>
    <w:lvl w:ilvl="4">
      <w:start w:val="1"/>
      <w:numFmt w:val="decimal"/>
      <w:lvlText w:val="%1.%2.%3.%4.%5"/>
      <w:lvlJc w:val="left"/>
      <w:pPr>
        <w:tabs>
          <w:tab w:val="num" w:pos="8879"/>
        </w:tabs>
        <w:ind w:left="8879" w:hanging="1080"/>
      </w:pPr>
      <w:rPr>
        <w:rFonts w:hint="default"/>
      </w:rPr>
    </w:lvl>
    <w:lvl w:ilvl="5">
      <w:start w:val="1"/>
      <w:numFmt w:val="decimal"/>
      <w:lvlText w:val="%1.%2.%3.%4.%5.%6"/>
      <w:lvlJc w:val="left"/>
      <w:pPr>
        <w:tabs>
          <w:tab w:val="num" w:pos="9588"/>
        </w:tabs>
        <w:ind w:left="9588" w:hanging="1080"/>
      </w:pPr>
      <w:rPr>
        <w:rFonts w:hint="default"/>
      </w:rPr>
    </w:lvl>
    <w:lvl w:ilvl="6">
      <w:start w:val="1"/>
      <w:numFmt w:val="decimal"/>
      <w:lvlText w:val="%1.%2.%3.%4.%5.%6.%7"/>
      <w:lvlJc w:val="left"/>
      <w:pPr>
        <w:tabs>
          <w:tab w:val="num" w:pos="10657"/>
        </w:tabs>
        <w:ind w:left="10657"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2435"/>
        </w:tabs>
        <w:ind w:left="12435" w:hanging="1800"/>
      </w:pPr>
      <w:rPr>
        <w:rFonts w:hint="default"/>
      </w:rPr>
    </w:lvl>
  </w:abstractNum>
  <w:abstractNum w:abstractNumId="30" w15:restartNumberingAfterBreak="0">
    <w:nsid w:val="4AA67DC7"/>
    <w:multiLevelType w:val="hybridMultilevel"/>
    <w:tmpl w:val="E29E547C"/>
    <w:lvl w:ilvl="0" w:tplc="8D58EEF4">
      <w:start w:val="1"/>
      <w:numFmt w:val="bullet"/>
      <w:lvlText w:val="-"/>
      <w:lvlJc w:val="left"/>
      <w:pPr>
        <w:tabs>
          <w:tab w:val="num" w:pos="1065"/>
        </w:tabs>
        <w:ind w:left="1065" w:hanging="360"/>
      </w:pPr>
      <w:rPr>
        <w:rFonts w:ascii="Times New Roman" w:eastAsia="Times New Roman" w:hAnsi="Times New Roman" w:cs="Times New Roman" w:hint="default"/>
      </w:rPr>
    </w:lvl>
    <w:lvl w:ilvl="1" w:tplc="85629A8E" w:tentative="1">
      <w:start w:val="1"/>
      <w:numFmt w:val="bullet"/>
      <w:lvlText w:val="o"/>
      <w:lvlJc w:val="left"/>
      <w:pPr>
        <w:tabs>
          <w:tab w:val="num" w:pos="1785"/>
        </w:tabs>
        <w:ind w:left="1785" w:hanging="360"/>
      </w:pPr>
      <w:rPr>
        <w:rFonts w:ascii="Courier New" w:hAnsi="Courier New" w:hint="default"/>
      </w:rPr>
    </w:lvl>
    <w:lvl w:ilvl="2" w:tplc="AE022D08" w:tentative="1">
      <w:start w:val="1"/>
      <w:numFmt w:val="bullet"/>
      <w:lvlText w:val=""/>
      <w:lvlJc w:val="left"/>
      <w:pPr>
        <w:tabs>
          <w:tab w:val="num" w:pos="2505"/>
        </w:tabs>
        <w:ind w:left="2505" w:hanging="360"/>
      </w:pPr>
      <w:rPr>
        <w:rFonts w:ascii="Wingdings" w:hAnsi="Wingdings" w:hint="default"/>
      </w:rPr>
    </w:lvl>
    <w:lvl w:ilvl="3" w:tplc="F0BCE758" w:tentative="1">
      <w:start w:val="1"/>
      <w:numFmt w:val="bullet"/>
      <w:lvlText w:val=""/>
      <w:lvlJc w:val="left"/>
      <w:pPr>
        <w:tabs>
          <w:tab w:val="num" w:pos="3225"/>
        </w:tabs>
        <w:ind w:left="3225" w:hanging="360"/>
      </w:pPr>
      <w:rPr>
        <w:rFonts w:ascii="Symbol" w:hAnsi="Symbol" w:hint="default"/>
      </w:rPr>
    </w:lvl>
    <w:lvl w:ilvl="4" w:tplc="A934E34C" w:tentative="1">
      <w:start w:val="1"/>
      <w:numFmt w:val="bullet"/>
      <w:lvlText w:val="o"/>
      <w:lvlJc w:val="left"/>
      <w:pPr>
        <w:tabs>
          <w:tab w:val="num" w:pos="3945"/>
        </w:tabs>
        <w:ind w:left="3945" w:hanging="360"/>
      </w:pPr>
      <w:rPr>
        <w:rFonts w:ascii="Courier New" w:hAnsi="Courier New" w:hint="default"/>
      </w:rPr>
    </w:lvl>
    <w:lvl w:ilvl="5" w:tplc="646ACBCE" w:tentative="1">
      <w:start w:val="1"/>
      <w:numFmt w:val="bullet"/>
      <w:lvlText w:val=""/>
      <w:lvlJc w:val="left"/>
      <w:pPr>
        <w:tabs>
          <w:tab w:val="num" w:pos="4665"/>
        </w:tabs>
        <w:ind w:left="4665" w:hanging="360"/>
      </w:pPr>
      <w:rPr>
        <w:rFonts w:ascii="Wingdings" w:hAnsi="Wingdings" w:hint="default"/>
      </w:rPr>
    </w:lvl>
    <w:lvl w:ilvl="6" w:tplc="498046D4" w:tentative="1">
      <w:start w:val="1"/>
      <w:numFmt w:val="bullet"/>
      <w:lvlText w:val=""/>
      <w:lvlJc w:val="left"/>
      <w:pPr>
        <w:tabs>
          <w:tab w:val="num" w:pos="5385"/>
        </w:tabs>
        <w:ind w:left="5385" w:hanging="360"/>
      </w:pPr>
      <w:rPr>
        <w:rFonts w:ascii="Symbol" w:hAnsi="Symbol" w:hint="default"/>
      </w:rPr>
    </w:lvl>
    <w:lvl w:ilvl="7" w:tplc="AB543DCC" w:tentative="1">
      <w:start w:val="1"/>
      <w:numFmt w:val="bullet"/>
      <w:lvlText w:val="o"/>
      <w:lvlJc w:val="left"/>
      <w:pPr>
        <w:tabs>
          <w:tab w:val="num" w:pos="6105"/>
        </w:tabs>
        <w:ind w:left="6105" w:hanging="360"/>
      </w:pPr>
      <w:rPr>
        <w:rFonts w:ascii="Courier New" w:hAnsi="Courier New" w:hint="default"/>
      </w:rPr>
    </w:lvl>
    <w:lvl w:ilvl="8" w:tplc="30CC59CA" w:tentative="1">
      <w:start w:val="1"/>
      <w:numFmt w:val="bullet"/>
      <w:lvlText w:val=""/>
      <w:lvlJc w:val="left"/>
      <w:pPr>
        <w:tabs>
          <w:tab w:val="num" w:pos="6825"/>
        </w:tabs>
        <w:ind w:left="6825" w:hanging="360"/>
      </w:pPr>
      <w:rPr>
        <w:rFonts w:ascii="Wingdings" w:hAnsi="Wingdings" w:hint="default"/>
      </w:rPr>
    </w:lvl>
  </w:abstractNum>
  <w:abstractNum w:abstractNumId="31" w15:restartNumberingAfterBreak="0">
    <w:nsid w:val="4ED1653D"/>
    <w:multiLevelType w:val="hybridMultilevel"/>
    <w:tmpl w:val="6728EC7E"/>
    <w:lvl w:ilvl="0" w:tplc="0405000F">
      <w:start w:val="1"/>
      <w:numFmt w:val="decimal"/>
      <w:lvlText w:val="%1."/>
      <w:lvlJc w:val="left"/>
      <w:pPr>
        <w:ind w:left="2640" w:hanging="360"/>
      </w:pPr>
    </w:lvl>
    <w:lvl w:ilvl="1" w:tplc="04050019" w:tentative="1">
      <w:start w:val="1"/>
      <w:numFmt w:val="lowerLetter"/>
      <w:lvlText w:val="%2."/>
      <w:lvlJc w:val="left"/>
      <w:pPr>
        <w:ind w:left="3360" w:hanging="360"/>
      </w:pPr>
    </w:lvl>
    <w:lvl w:ilvl="2" w:tplc="0405001B" w:tentative="1">
      <w:start w:val="1"/>
      <w:numFmt w:val="lowerRoman"/>
      <w:lvlText w:val="%3."/>
      <w:lvlJc w:val="right"/>
      <w:pPr>
        <w:ind w:left="4080" w:hanging="180"/>
      </w:pPr>
    </w:lvl>
    <w:lvl w:ilvl="3" w:tplc="0405000F" w:tentative="1">
      <w:start w:val="1"/>
      <w:numFmt w:val="decimal"/>
      <w:lvlText w:val="%4."/>
      <w:lvlJc w:val="left"/>
      <w:pPr>
        <w:ind w:left="4800" w:hanging="360"/>
      </w:pPr>
    </w:lvl>
    <w:lvl w:ilvl="4" w:tplc="04050019" w:tentative="1">
      <w:start w:val="1"/>
      <w:numFmt w:val="lowerLetter"/>
      <w:lvlText w:val="%5."/>
      <w:lvlJc w:val="left"/>
      <w:pPr>
        <w:ind w:left="5520" w:hanging="360"/>
      </w:pPr>
    </w:lvl>
    <w:lvl w:ilvl="5" w:tplc="0405001B" w:tentative="1">
      <w:start w:val="1"/>
      <w:numFmt w:val="lowerRoman"/>
      <w:lvlText w:val="%6."/>
      <w:lvlJc w:val="right"/>
      <w:pPr>
        <w:ind w:left="6240" w:hanging="180"/>
      </w:pPr>
    </w:lvl>
    <w:lvl w:ilvl="6" w:tplc="0405000F" w:tentative="1">
      <w:start w:val="1"/>
      <w:numFmt w:val="decimal"/>
      <w:lvlText w:val="%7."/>
      <w:lvlJc w:val="left"/>
      <w:pPr>
        <w:ind w:left="6960" w:hanging="360"/>
      </w:pPr>
    </w:lvl>
    <w:lvl w:ilvl="7" w:tplc="04050019" w:tentative="1">
      <w:start w:val="1"/>
      <w:numFmt w:val="lowerLetter"/>
      <w:lvlText w:val="%8."/>
      <w:lvlJc w:val="left"/>
      <w:pPr>
        <w:ind w:left="7680" w:hanging="360"/>
      </w:pPr>
    </w:lvl>
    <w:lvl w:ilvl="8" w:tplc="0405001B" w:tentative="1">
      <w:start w:val="1"/>
      <w:numFmt w:val="lowerRoman"/>
      <w:lvlText w:val="%9."/>
      <w:lvlJc w:val="right"/>
      <w:pPr>
        <w:ind w:left="8400" w:hanging="180"/>
      </w:pPr>
    </w:lvl>
  </w:abstractNum>
  <w:abstractNum w:abstractNumId="32" w15:restartNumberingAfterBreak="0">
    <w:nsid w:val="502D10C1"/>
    <w:multiLevelType w:val="singleLevel"/>
    <w:tmpl w:val="9538082C"/>
    <w:lvl w:ilvl="0">
      <w:start w:val="1"/>
      <w:numFmt w:val="lowerRoman"/>
      <w:lvlText w:val="%1)"/>
      <w:lvlJc w:val="left"/>
      <w:pPr>
        <w:tabs>
          <w:tab w:val="num" w:pos="1440"/>
        </w:tabs>
        <w:ind w:left="1077" w:hanging="357"/>
      </w:pPr>
      <w:rPr>
        <w:rFonts w:cs="Times New Roman"/>
      </w:rPr>
    </w:lvl>
  </w:abstractNum>
  <w:abstractNum w:abstractNumId="33" w15:restartNumberingAfterBreak="0">
    <w:nsid w:val="520D7A13"/>
    <w:multiLevelType w:val="hybridMultilevel"/>
    <w:tmpl w:val="0764002E"/>
    <w:lvl w:ilvl="0" w:tplc="12FA47AE">
      <w:start w:val="1"/>
      <w:numFmt w:val="bullet"/>
      <w:lvlText w:val=""/>
      <w:lvlJc w:val="left"/>
      <w:pPr>
        <w:tabs>
          <w:tab w:val="num" w:pos="417"/>
        </w:tabs>
        <w:ind w:left="340" w:hanging="283"/>
      </w:pPr>
      <w:rPr>
        <w:rFonts w:ascii="Symbol" w:hAnsi="Symbol" w:hint="default"/>
      </w:rPr>
    </w:lvl>
    <w:lvl w:ilvl="1" w:tplc="5476C1F0" w:tentative="1">
      <w:start w:val="1"/>
      <w:numFmt w:val="bullet"/>
      <w:lvlText w:val="o"/>
      <w:lvlJc w:val="left"/>
      <w:pPr>
        <w:tabs>
          <w:tab w:val="num" w:pos="1440"/>
        </w:tabs>
        <w:ind w:left="1440" w:hanging="360"/>
      </w:pPr>
      <w:rPr>
        <w:rFonts w:ascii="Courier New" w:hAnsi="Courier New" w:hint="default"/>
      </w:rPr>
    </w:lvl>
    <w:lvl w:ilvl="2" w:tplc="B0FEB650" w:tentative="1">
      <w:start w:val="1"/>
      <w:numFmt w:val="bullet"/>
      <w:lvlText w:val=""/>
      <w:lvlJc w:val="left"/>
      <w:pPr>
        <w:tabs>
          <w:tab w:val="num" w:pos="2160"/>
        </w:tabs>
        <w:ind w:left="2160" w:hanging="360"/>
      </w:pPr>
      <w:rPr>
        <w:rFonts w:ascii="Wingdings" w:hAnsi="Wingdings" w:hint="default"/>
      </w:rPr>
    </w:lvl>
    <w:lvl w:ilvl="3" w:tplc="BE820456" w:tentative="1">
      <w:start w:val="1"/>
      <w:numFmt w:val="bullet"/>
      <w:lvlText w:val=""/>
      <w:lvlJc w:val="left"/>
      <w:pPr>
        <w:tabs>
          <w:tab w:val="num" w:pos="2880"/>
        </w:tabs>
        <w:ind w:left="2880" w:hanging="360"/>
      </w:pPr>
      <w:rPr>
        <w:rFonts w:ascii="Symbol" w:hAnsi="Symbol" w:hint="default"/>
      </w:rPr>
    </w:lvl>
    <w:lvl w:ilvl="4" w:tplc="9E9A29EE" w:tentative="1">
      <w:start w:val="1"/>
      <w:numFmt w:val="bullet"/>
      <w:lvlText w:val="o"/>
      <w:lvlJc w:val="left"/>
      <w:pPr>
        <w:tabs>
          <w:tab w:val="num" w:pos="3600"/>
        </w:tabs>
        <w:ind w:left="3600" w:hanging="360"/>
      </w:pPr>
      <w:rPr>
        <w:rFonts w:ascii="Courier New" w:hAnsi="Courier New" w:hint="default"/>
      </w:rPr>
    </w:lvl>
    <w:lvl w:ilvl="5" w:tplc="DA742896" w:tentative="1">
      <w:start w:val="1"/>
      <w:numFmt w:val="bullet"/>
      <w:lvlText w:val=""/>
      <w:lvlJc w:val="left"/>
      <w:pPr>
        <w:tabs>
          <w:tab w:val="num" w:pos="4320"/>
        </w:tabs>
        <w:ind w:left="4320" w:hanging="360"/>
      </w:pPr>
      <w:rPr>
        <w:rFonts w:ascii="Wingdings" w:hAnsi="Wingdings" w:hint="default"/>
      </w:rPr>
    </w:lvl>
    <w:lvl w:ilvl="6" w:tplc="6CB0F454" w:tentative="1">
      <w:start w:val="1"/>
      <w:numFmt w:val="bullet"/>
      <w:lvlText w:val=""/>
      <w:lvlJc w:val="left"/>
      <w:pPr>
        <w:tabs>
          <w:tab w:val="num" w:pos="5040"/>
        </w:tabs>
        <w:ind w:left="5040" w:hanging="360"/>
      </w:pPr>
      <w:rPr>
        <w:rFonts w:ascii="Symbol" w:hAnsi="Symbol" w:hint="default"/>
      </w:rPr>
    </w:lvl>
    <w:lvl w:ilvl="7" w:tplc="02BC4728" w:tentative="1">
      <w:start w:val="1"/>
      <w:numFmt w:val="bullet"/>
      <w:lvlText w:val="o"/>
      <w:lvlJc w:val="left"/>
      <w:pPr>
        <w:tabs>
          <w:tab w:val="num" w:pos="5760"/>
        </w:tabs>
        <w:ind w:left="5760" w:hanging="360"/>
      </w:pPr>
      <w:rPr>
        <w:rFonts w:ascii="Courier New" w:hAnsi="Courier New" w:hint="default"/>
      </w:rPr>
    </w:lvl>
    <w:lvl w:ilvl="8" w:tplc="54DA914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5881A0F"/>
    <w:multiLevelType w:val="singleLevel"/>
    <w:tmpl w:val="F3D869B6"/>
    <w:lvl w:ilvl="0">
      <w:start w:val="1"/>
      <w:numFmt w:val="bullet"/>
      <w:lvlText w:val="-"/>
      <w:lvlJc w:val="left"/>
      <w:pPr>
        <w:tabs>
          <w:tab w:val="num" w:pos="1065"/>
        </w:tabs>
        <w:ind w:left="1065" w:hanging="360"/>
      </w:pPr>
      <w:rPr>
        <w:rFonts w:hint="default"/>
      </w:rPr>
    </w:lvl>
  </w:abstractNum>
  <w:abstractNum w:abstractNumId="35" w15:restartNumberingAfterBreak="0">
    <w:nsid w:val="5C283FB0"/>
    <w:multiLevelType w:val="singleLevel"/>
    <w:tmpl w:val="0936D1A0"/>
    <w:lvl w:ilvl="0">
      <w:start w:val="5"/>
      <w:numFmt w:val="bullet"/>
      <w:lvlText w:val="-"/>
      <w:lvlJc w:val="left"/>
      <w:pPr>
        <w:tabs>
          <w:tab w:val="num" w:pos="600"/>
        </w:tabs>
        <w:ind w:left="600" w:hanging="360"/>
      </w:pPr>
      <w:rPr>
        <w:rFonts w:hint="default"/>
      </w:rPr>
    </w:lvl>
  </w:abstractNum>
  <w:abstractNum w:abstractNumId="36" w15:restartNumberingAfterBreak="0">
    <w:nsid w:val="657D4AA3"/>
    <w:multiLevelType w:val="singleLevel"/>
    <w:tmpl w:val="05746EAE"/>
    <w:lvl w:ilvl="0">
      <w:start w:val="3"/>
      <w:numFmt w:val="bullet"/>
      <w:lvlText w:val="-"/>
      <w:lvlJc w:val="left"/>
      <w:pPr>
        <w:tabs>
          <w:tab w:val="num" w:pos="360"/>
        </w:tabs>
        <w:ind w:left="360" w:hanging="360"/>
      </w:pPr>
      <w:rPr>
        <w:rFonts w:hint="default"/>
      </w:rPr>
    </w:lvl>
  </w:abstractNum>
  <w:abstractNum w:abstractNumId="37" w15:restartNumberingAfterBreak="0">
    <w:nsid w:val="65AB195A"/>
    <w:multiLevelType w:val="hybridMultilevel"/>
    <w:tmpl w:val="156E9406"/>
    <w:lvl w:ilvl="0" w:tplc="782EE006">
      <w:start w:val="3"/>
      <w:numFmt w:val="decimal"/>
      <w:lvlText w:val="%1"/>
      <w:lvlJc w:val="left"/>
      <w:pPr>
        <w:tabs>
          <w:tab w:val="num" w:pos="1770"/>
        </w:tabs>
        <w:ind w:left="1770" w:hanging="360"/>
      </w:pPr>
      <w:rPr>
        <w:rFonts w:hint="default"/>
      </w:rPr>
    </w:lvl>
    <w:lvl w:ilvl="1" w:tplc="C1124744" w:tentative="1">
      <w:start w:val="1"/>
      <w:numFmt w:val="lowerLetter"/>
      <w:lvlText w:val="%2."/>
      <w:lvlJc w:val="left"/>
      <w:pPr>
        <w:tabs>
          <w:tab w:val="num" w:pos="2490"/>
        </w:tabs>
        <w:ind w:left="2490" w:hanging="360"/>
      </w:pPr>
    </w:lvl>
    <w:lvl w:ilvl="2" w:tplc="7E5E746E" w:tentative="1">
      <w:start w:val="1"/>
      <w:numFmt w:val="lowerRoman"/>
      <w:lvlText w:val="%3."/>
      <w:lvlJc w:val="right"/>
      <w:pPr>
        <w:tabs>
          <w:tab w:val="num" w:pos="3210"/>
        </w:tabs>
        <w:ind w:left="3210" w:hanging="180"/>
      </w:pPr>
    </w:lvl>
    <w:lvl w:ilvl="3" w:tplc="24B47DD8" w:tentative="1">
      <w:start w:val="1"/>
      <w:numFmt w:val="decimal"/>
      <w:lvlText w:val="%4."/>
      <w:lvlJc w:val="left"/>
      <w:pPr>
        <w:tabs>
          <w:tab w:val="num" w:pos="3930"/>
        </w:tabs>
        <w:ind w:left="3930" w:hanging="360"/>
      </w:pPr>
    </w:lvl>
    <w:lvl w:ilvl="4" w:tplc="28407764" w:tentative="1">
      <w:start w:val="1"/>
      <w:numFmt w:val="lowerLetter"/>
      <w:lvlText w:val="%5."/>
      <w:lvlJc w:val="left"/>
      <w:pPr>
        <w:tabs>
          <w:tab w:val="num" w:pos="4650"/>
        </w:tabs>
        <w:ind w:left="4650" w:hanging="360"/>
      </w:pPr>
    </w:lvl>
    <w:lvl w:ilvl="5" w:tplc="9C32CB9A" w:tentative="1">
      <w:start w:val="1"/>
      <w:numFmt w:val="lowerRoman"/>
      <w:lvlText w:val="%6."/>
      <w:lvlJc w:val="right"/>
      <w:pPr>
        <w:tabs>
          <w:tab w:val="num" w:pos="5370"/>
        </w:tabs>
        <w:ind w:left="5370" w:hanging="180"/>
      </w:pPr>
    </w:lvl>
    <w:lvl w:ilvl="6" w:tplc="56EE77A4" w:tentative="1">
      <w:start w:val="1"/>
      <w:numFmt w:val="decimal"/>
      <w:lvlText w:val="%7."/>
      <w:lvlJc w:val="left"/>
      <w:pPr>
        <w:tabs>
          <w:tab w:val="num" w:pos="6090"/>
        </w:tabs>
        <w:ind w:left="6090" w:hanging="360"/>
      </w:pPr>
    </w:lvl>
    <w:lvl w:ilvl="7" w:tplc="2DDA5810" w:tentative="1">
      <w:start w:val="1"/>
      <w:numFmt w:val="lowerLetter"/>
      <w:lvlText w:val="%8."/>
      <w:lvlJc w:val="left"/>
      <w:pPr>
        <w:tabs>
          <w:tab w:val="num" w:pos="6810"/>
        </w:tabs>
        <w:ind w:left="6810" w:hanging="360"/>
      </w:pPr>
    </w:lvl>
    <w:lvl w:ilvl="8" w:tplc="E63872CC" w:tentative="1">
      <w:start w:val="1"/>
      <w:numFmt w:val="lowerRoman"/>
      <w:lvlText w:val="%9."/>
      <w:lvlJc w:val="right"/>
      <w:pPr>
        <w:tabs>
          <w:tab w:val="num" w:pos="7530"/>
        </w:tabs>
        <w:ind w:left="7530" w:hanging="180"/>
      </w:pPr>
    </w:lvl>
  </w:abstractNum>
  <w:abstractNum w:abstractNumId="38" w15:restartNumberingAfterBreak="0">
    <w:nsid w:val="673651BC"/>
    <w:multiLevelType w:val="multilevel"/>
    <w:tmpl w:val="324E3E1A"/>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b w:val="0"/>
      </w:rPr>
    </w:lvl>
    <w:lvl w:ilvl="2">
      <w:start w:val="1"/>
      <w:numFmt w:val="decimal"/>
      <w:lvlText w:val="%1.%2.%3."/>
      <w:lvlJc w:val="left"/>
      <w:pPr>
        <w:tabs>
          <w:tab w:val="num" w:pos="1418"/>
        </w:tabs>
        <w:ind w:left="1418" w:hanging="709"/>
      </w:pPr>
      <w:rPr>
        <w:rFonts w:cs="Times New Roman" w:hint="default"/>
        <w:i w:val="0"/>
      </w:rPr>
    </w:lvl>
    <w:lvl w:ilvl="3">
      <w:start w:val="1"/>
      <w:numFmt w:val="decimal"/>
      <w:lvlText w:val="%1.%2.%3.%4."/>
      <w:lvlJc w:val="left"/>
      <w:pPr>
        <w:tabs>
          <w:tab w:val="num" w:pos="2498"/>
        </w:tabs>
        <w:ind w:left="2268" w:hanging="850"/>
      </w:pPr>
      <w:rPr>
        <w:rFonts w:cs="Times New Roman" w:hint="default"/>
      </w:rPr>
    </w:lvl>
    <w:lvl w:ilvl="4">
      <w:start w:val="1"/>
      <w:numFmt w:val="decimal"/>
      <w:lvlText w:val="%1.%2.%3.%4.%5."/>
      <w:lvlJc w:val="left"/>
      <w:pPr>
        <w:tabs>
          <w:tab w:val="num" w:pos="3708"/>
        </w:tabs>
        <w:ind w:left="3119" w:hanging="851"/>
      </w:pPr>
      <w:rPr>
        <w:rFonts w:cs="Times New Roman" w:hint="default"/>
      </w:rPr>
    </w:lvl>
    <w:lvl w:ilvl="5">
      <w:start w:val="1"/>
      <w:numFmt w:val="decimal"/>
      <w:lvlText w:val="%1.%2.%3.%4.%5.%6."/>
      <w:lvlJc w:val="left"/>
      <w:pPr>
        <w:tabs>
          <w:tab w:val="num" w:pos="4559"/>
        </w:tabs>
        <w:ind w:left="3969" w:hanging="850"/>
      </w:pPr>
      <w:rPr>
        <w:rFonts w:cs="Times New Roman" w:hint="default"/>
      </w:rPr>
    </w:lvl>
    <w:lvl w:ilvl="6">
      <w:start w:val="1"/>
      <w:numFmt w:val="decimal"/>
      <w:lvlText w:val="%1.%2.%3.%4.%5.%6.%7."/>
      <w:lvlJc w:val="left"/>
      <w:pPr>
        <w:tabs>
          <w:tab w:val="num" w:pos="5769"/>
        </w:tabs>
        <w:ind w:left="4820" w:hanging="851"/>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9" w15:restartNumberingAfterBreak="0">
    <w:nsid w:val="72BF6391"/>
    <w:multiLevelType w:val="multilevel"/>
    <w:tmpl w:val="EE40AE62"/>
    <w:lvl w:ilvl="0">
      <w:start w:val="8"/>
      <w:numFmt w:val="decimal"/>
      <w:lvlText w:val="%1.0"/>
      <w:lvlJc w:val="left"/>
      <w:pPr>
        <w:tabs>
          <w:tab w:val="num" w:pos="5383"/>
        </w:tabs>
        <w:ind w:left="5383" w:hanging="420"/>
      </w:pPr>
      <w:rPr>
        <w:rFonts w:hint="default"/>
      </w:rPr>
    </w:lvl>
    <w:lvl w:ilvl="1">
      <w:start w:val="1"/>
      <w:numFmt w:val="decimalZero"/>
      <w:lvlText w:val="%1.%2"/>
      <w:lvlJc w:val="left"/>
      <w:pPr>
        <w:tabs>
          <w:tab w:val="num" w:pos="6092"/>
        </w:tabs>
        <w:ind w:left="6092" w:hanging="420"/>
      </w:pPr>
      <w:rPr>
        <w:rFonts w:hint="default"/>
      </w:rPr>
    </w:lvl>
    <w:lvl w:ilvl="2">
      <w:start w:val="1"/>
      <w:numFmt w:val="decimal"/>
      <w:lvlText w:val="%1.%2.%3"/>
      <w:lvlJc w:val="left"/>
      <w:pPr>
        <w:tabs>
          <w:tab w:val="num" w:pos="7101"/>
        </w:tabs>
        <w:ind w:left="7101" w:hanging="720"/>
      </w:pPr>
      <w:rPr>
        <w:rFonts w:hint="default"/>
      </w:rPr>
    </w:lvl>
    <w:lvl w:ilvl="3">
      <w:start w:val="1"/>
      <w:numFmt w:val="decimal"/>
      <w:lvlText w:val="%1.%2.%3.%4"/>
      <w:lvlJc w:val="left"/>
      <w:pPr>
        <w:tabs>
          <w:tab w:val="num" w:pos="7810"/>
        </w:tabs>
        <w:ind w:left="7810" w:hanging="720"/>
      </w:pPr>
      <w:rPr>
        <w:rFonts w:hint="default"/>
      </w:rPr>
    </w:lvl>
    <w:lvl w:ilvl="4">
      <w:start w:val="1"/>
      <w:numFmt w:val="decimal"/>
      <w:lvlText w:val="%1.%2.%3.%4.%5"/>
      <w:lvlJc w:val="left"/>
      <w:pPr>
        <w:tabs>
          <w:tab w:val="num" w:pos="8879"/>
        </w:tabs>
        <w:ind w:left="8879" w:hanging="1080"/>
      </w:pPr>
      <w:rPr>
        <w:rFonts w:hint="default"/>
      </w:rPr>
    </w:lvl>
    <w:lvl w:ilvl="5">
      <w:start w:val="1"/>
      <w:numFmt w:val="decimal"/>
      <w:lvlText w:val="%1.%2.%3.%4.%5.%6"/>
      <w:lvlJc w:val="left"/>
      <w:pPr>
        <w:tabs>
          <w:tab w:val="num" w:pos="9588"/>
        </w:tabs>
        <w:ind w:left="9588" w:hanging="1080"/>
      </w:pPr>
      <w:rPr>
        <w:rFonts w:hint="default"/>
      </w:rPr>
    </w:lvl>
    <w:lvl w:ilvl="6">
      <w:start w:val="1"/>
      <w:numFmt w:val="decimal"/>
      <w:lvlText w:val="%1.%2.%3.%4.%5.%6.%7"/>
      <w:lvlJc w:val="left"/>
      <w:pPr>
        <w:tabs>
          <w:tab w:val="num" w:pos="10657"/>
        </w:tabs>
        <w:ind w:left="10657"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2435"/>
        </w:tabs>
        <w:ind w:left="12435" w:hanging="1800"/>
      </w:pPr>
      <w:rPr>
        <w:rFonts w:hint="default"/>
      </w:rPr>
    </w:lvl>
  </w:abstractNum>
  <w:abstractNum w:abstractNumId="40"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41" w15:restartNumberingAfterBreak="0">
    <w:nsid w:val="77F128C8"/>
    <w:multiLevelType w:val="hybridMultilevel"/>
    <w:tmpl w:val="05609BA6"/>
    <w:lvl w:ilvl="0" w:tplc="104CA450">
      <w:start w:val="1"/>
      <w:numFmt w:val="decimal"/>
      <w:lvlText w:val="%1"/>
      <w:lvlJc w:val="left"/>
      <w:pPr>
        <w:tabs>
          <w:tab w:val="num" w:pos="1065"/>
        </w:tabs>
        <w:ind w:left="1065" w:hanging="705"/>
      </w:pPr>
      <w:rPr>
        <w:rFonts w:hint="default"/>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A4B600E"/>
    <w:multiLevelType w:val="multilevel"/>
    <w:tmpl w:val="CCA68286"/>
    <w:lvl w:ilvl="0">
      <w:start w:val="1"/>
      <w:numFmt w:val="decimal"/>
      <w:pStyle w:val="rove1-slovannadpis"/>
      <w:lvlText w:val="%1."/>
      <w:lvlJc w:val="left"/>
      <w:pPr>
        <w:tabs>
          <w:tab w:val="num" w:pos="567"/>
        </w:tabs>
        <w:ind w:left="567" w:hanging="567"/>
      </w:pPr>
      <w:rPr>
        <w:rFonts w:hint="default"/>
        <w:b/>
        <w:i w:val="0"/>
      </w:rPr>
    </w:lvl>
    <w:lvl w:ilvl="1">
      <w:start w:val="1"/>
      <w:numFmt w:val="decimal"/>
      <w:pStyle w:val="rove2-slovantext"/>
      <w:lvlText w:val="%1.%2"/>
      <w:lvlJc w:val="left"/>
      <w:pPr>
        <w:tabs>
          <w:tab w:val="num" w:pos="567"/>
        </w:tabs>
        <w:ind w:left="567" w:hanging="567"/>
      </w:pPr>
      <w:rPr>
        <w:rFonts w:hint="default"/>
        <w:b w:val="0"/>
        <w:i w:val="0"/>
      </w:rPr>
    </w:lvl>
    <w:lvl w:ilvl="2">
      <w:start w:val="1"/>
      <w:numFmt w:val="decimal"/>
      <w:pStyle w:val="rove3-slovantext"/>
      <w:lvlText w:val="%1.%2.%3"/>
      <w:lvlJc w:val="left"/>
      <w:pPr>
        <w:tabs>
          <w:tab w:val="num" w:pos="567"/>
        </w:tabs>
        <w:ind w:left="567" w:hanging="567"/>
      </w:pPr>
      <w:rPr>
        <w:rFonts w:hint="default"/>
        <w:b w:val="0"/>
        <w:i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8"/>
  </w:num>
  <w:num w:numId="2">
    <w:abstractNumId w:val="6"/>
  </w:num>
  <w:num w:numId="3">
    <w:abstractNumId w:val="35"/>
  </w:num>
  <w:num w:numId="4">
    <w:abstractNumId w:val="24"/>
  </w:num>
  <w:num w:numId="5">
    <w:abstractNumId w:val="27"/>
  </w:num>
  <w:num w:numId="6">
    <w:abstractNumId w:val="17"/>
  </w:num>
  <w:num w:numId="7">
    <w:abstractNumId w:val="22"/>
  </w:num>
  <w:num w:numId="8">
    <w:abstractNumId w:val="30"/>
  </w:num>
  <w:num w:numId="9">
    <w:abstractNumId w:val="19"/>
  </w:num>
  <w:num w:numId="10">
    <w:abstractNumId w:val="25"/>
  </w:num>
  <w:num w:numId="11">
    <w:abstractNumId w:val="12"/>
  </w:num>
  <w:num w:numId="12">
    <w:abstractNumId w:val="11"/>
  </w:num>
  <w:num w:numId="13">
    <w:abstractNumId w:val="28"/>
  </w:num>
  <w:num w:numId="14">
    <w:abstractNumId w:val="0"/>
  </w:num>
  <w:num w:numId="15">
    <w:abstractNumId w:val="14"/>
  </w:num>
  <w:num w:numId="16">
    <w:abstractNumId w:val="34"/>
  </w:num>
  <w:num w:numId="17">
    <w:abstractNumId w:val="9"/>
  </w:num>
  <w:num w:numId="18">
    <w:abstractNumId w:val="10"/>
  </w:num>
  <w:num w:numId="19">
    <w:abstractNumId w:val="3"/>
  </w:num>
  <w:num w:numId="20">
    <w:abstractNumId w:val="37"/>
  </w:num>
  <w:num w:numId="21">
    <w:abstractNumId w:val="33"/>
  </w:num>
  <w:num w:numId="22">
    <w:abstractNumId w:val="26"/>
  </w:num>
  <w:num w:numId="23">
    <w:abstractNumId w:val="1"/>
  </w:num>
  <w:num w:numId="24">
    <w:abstractNumId w:val="7"/>
  </w:num>
  <w:num w:numId="25">
    <w:abstractNumId w:val="15"/>
  </w:num>
  <w:num w:numId="26">
    <w:abstractNumId w:val="4"/>
  </w:num>
  <w:num w:numId="27">
    <w:abstractNumId w:val="36"/>
  </w:num>
  <w:num w:numId="28">
    <w:abstractNumId w:val="8"/>
  </w:num>
  <w:num w:numId="29">
    <w:abstractNumId w:val="41"/>
  </w:num>
  <w:num w:numId="30">
    <w:abstractNumId w:val="2"/>
  </w:num>
  <w:num w:numId="31">
    <w:abstractNumId w:val="29"/>
  </w:num>
  <w:num w:numId="32">
    <w:abstractNumId w:val="39"/>
  </w:num>
  <w:num w:numId="33">
    <w:abstractNumId w:val="32"/>
  </w:num>
  <w:num w:numId="34">
    <w:abstractNumId w:val="16"/>
  </w:num>
  <w:num w:numId="35">
    <w:abstractNumId w:val="38"/>
  </w:num>
  <w:num w:numId="36">
    <w:abstractNumId w:val="31"/>
  </w:num>
  <w:num w:numId="37">
    <w:abstractNumId w:val="13"/>
  </w:num>
  <w:num w:numId="38">
    <w:abstractNumId w:val="21"/>
  </w:num>
  <w:num w:numId="39">
    <w:abstractNumId w:val="5"/>
  </w:num>
  <w:num w:numId="40">
    <w:abstractNumId w:val="23"/>
  </w:num>
  <w:num w:numId="41">
    <w:abstractNumId w:val="40"/>
  </w:num>
  <w:num w:numId="42">
    <w:abstractNumId w:val="20"/>
  </w:num>
  <w:num w:numId="43">
    <w:abstractNumId w:val="42"/>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7AF"/>
    <w:rsid w:val="000124A5"/>
    <w:rsid w:val="0002033B"/>
    <w:rsid w:val="0002248C"/>
    <w:rsid w:val="0002250F"/>
    <w:rsid w:val="00045946"/>
    <w:rsid w:val="000472CE"/>
    <w:rsid w:val="000475AD"/>
    <w:rsid w:val="000514C9"/>
    <w:rsid w:val="00055FA4"/>
    <w:rsid w:val="00060E4D"/>
    <w:rsid w:val="00061B5E"/>
    <w:rsid w:val="000907D6"/>
    <w:rsid w:val="00091C57"/>
    <w:rsid w:val="000A0B70"/>
    <w:rsid w:val="000B7C00"/>
    <w:rsid w:val="000C1397"/>
    <w:rsid w:val="000D2C76"/>
    <w:rsid w:val="000D3692"/>
    <w:rsid w:val="000D4721"/>
    <w:rsid w:val="000D6C06"/>
    <w:rsid w:val="000D79C2"/>
    <w:rsid w:val="000E0C0A"/>
    <w:rsid w:val="0011656A"/>
    <w:rsid w:val="00116F8A"/>
    <w:rsid w:val="00124384"/>
    <w:rsid w:val="00126808"/>
    <w:rsid w:val="00141E19"/>
    <w:rsid w:val="001427B3"/>
    <w:rsid w:val="00147ADF"/>
    <w:rsid w:val="00154E00"/>
    <w:rsid w:val="00172046"/>
    <w:rsid w:val="00172AE8"/>
    <w:rsid w:val="00176727"/>
    <w:rsid w:val="00183C84"/>
    <w:rsid w:val="00192B8B"/>
    <w:rsid w:val="00194D9C"/>
    <w:rsid w:val="001A16F0"/>
    <w:rsid w:val="001D196E"/>
    <w:rsid w:val="001E1C4A"/>
    <w:rsid w:val="001E4123"/>
    <w:rsid w:val="00201F9A"/>
    <w:rsid w:val="00202A99"/>
    <w:rsid w:val="002036E2"/>
    <w:rsid w:val="00207105"/>
    <w:rsid w:val="00207455"/>
    <w:rsid w:val="00210E36"/>
    <w:rsid w:val="00217AB1"/>
    <w:rsid w:val="002327E5"/>
    <w:rsid w:val="0023362A"/>
    <w:rsid w:val="00240195"/>
    <w:rsid w:val="00245EFA"/>
    <w:rsid w:val="00247FE5"/>
    <w:rsid w:val="00251F0F"/>
    <w:rsid w:val="00252EEE"/>
    <w:rsid w:val="002578AA"/>
    <w:rsid w:val="002621F7"/>
    <w:rsid w:val="00263937"/>
    <w:rsid w:val="002658D6"/>
    <w:rsid w:val="00265C58"/>
    <w:rsid w:val="00270013"/>
    <w:rsid w:val="002876AE"/>
    <w:rsid w:val="002935F0"/>
    <w:rsid w:val="00296AB0"/>
    <w:rsid w:val="002A092D"/>
    <w:rsid w:val="002A4143"/>
    <w:rsid w:val="002B1B01"/>
    <w:rsid w:val="002B57D9"/>
    <w:rsid w:val="002B5C60"/>
    <w:rsid w:val="002C02C4"/>
    <w:rsid w:val="002C5493"/>
    <w:rsid w:val="002C563A"/>
    <w:rsid w:val="00314350"/>
    <w:rsid w:val="0031776C"/>
    <w:rsid w:val="00317EC8"/>
    <w:rsid w:val="003246F3"/>
    <w:rsid w:val="00330FCA"/>
    <w:rsid w:val="0033152A"/>
    <w:rsid w:val="0033398C"/>
    <w:rsid w:val="003351FF"/>
    <w:rsid w:val="003443FD"/>
    <w:rsid w:val="00347E3E"/>
    <w:rsid w:val="00352AD8"/>
    <w:rsid w:val="003543B7"/>
    <w:rsid w:val="00360F54"/>
    <w:rsid w:val="0036642B"/>
    <w:rsid w:val="003762A7"/>
    <w:rsid w:val="00377C71"/>
    <w:rsid w:val="00377F28"/>
    <w:rsid w:val="00390EBF"/>
    <w:rsid w:val="00391954"/>
    <w:rsid w:val="0039547D"/>
    <w:rsid w:val="0039671D"/>
    <w:rsid w:val="003A6A99"/>
    <w:rsid w:val="003A6CEA"/>
    <w:rsid w:val="003B1246"/>
    <w:rsid w:val="003B4676"/>
    <w:rsid w:val="003D1519"/>
    <w:rsid w:val="003D4BEF"/>
    <w:rsid w:val="003D62D6"/>
    <w:rsid w:val="003E48D6"/>
    <w:rsid w:val="003F1EC1"/>
    <w:rsid w:val="003F5E8D"/>
    <w:rsid w:val="0040657A"/>
    <w:rsid w:val="004148CB"/>
    <w:rsid w:val="00414E83"/>
    <w:rsid w:val="00422741"/>
    <w:rsid w:val="004234AB"/>
    <w:rsid w:val="0042374D"/>
    <w:rsid w:val="0043041E"/>
    <w:rsid w:val="00432DC9"/>
    <w:rsid w:val="00434800"/>
    <w:rsid w:val="004379CB"/>
    <w:rsid w:val="00441328"/>
    <w:rsid w:val="00446DA3"/>
    <w:rsid w:val="004564FC"/>
    <w:rsid w:val="00456870"/>
    <w:rsid w:val="004569F5"/>
    <w:rsid w:val="004576DF"/>
    <w:rsid w:val="00457BDE"/>
    <w:rsid w:val="004729E6"/>
    <w:rsid w:val="0047531F"/>
    <w:rsid w:val="0048048A"/>
    <w:rsid w:val="004808B7"/>
    <w:rsid w:val="00482E02"/>
    <w:rsid w:val="00486A15"/>
    <w:rsid w:val="00486C8E"/>
    <w:rsid w:val="004A0575"/>
    <w:rsid w:val="004A0634"/>
    <w:rsid w:val="004A607D"/>
    <w:rsid w:val="004A735D"/>
    <w:rsid w:val="004A78DE"/>
    <w:rsid w:val="004B0C61"/>
    <w:rsid w:val="004C07B0"/>
    <w:rsid w:val="004C4F3F"/>
    <w:rsid w:val="004C68D5"/>
    <w:rsid w:val="004D0CBA"/>
    <w:rsid w:val="00502C96"/>
    <w:rsid w:val="00514676"/>
    <w:rsid w:val="00516DA9"/>
    <w:rsid w:val="005227C0"/>
    <w:rsid w:val="005304C2"/>
    <w:rsid w:val="00533616"/>
    <w:rsid w:val="00533F50"/>
    <w:rsid w:val="0053661C"/>
    <w:rsid w:val="0054341F"/>
    <w:rsid w:val="00544653"/>
    <w:rsid w:val="005469BF"/>
    <w:rsid w:val="00550440"/>
    <w:rsid w:val="00551493"/>
    <w:rsid w:val="00555405"/>
    <w:rsid w:val="00565B33"/>
    <w:rsid w:val="005669DB"/>
    <w:rsid w:val="00573B7C"/>
    <w:rsid w:val="00583AF1"/>
    <w:rsid w:val="005840D0"/>
    <w:rsid w:val="005868E6"/>
    <w:rsid w:val="00590394"/>
    <w:rsid w:val="005A5806"/>
    <w:rsid w:val="005B6ACD"/>
    <w:rsid w:val="005E56DB"/>
    <w:rsid w:val="005E6C22"/>
    <w:rsid w:val="005E7717"/>
    <w:rsid w:val="005F6F89"/>
    <w:rsid w:val="00600C6F"/>
    <w:rsid w:val="006033F9"/>
    <w:rsid w:val="006042F4"/>
    <w:rsid w:val="006108D2"/>
    <w:rsid w:val="006165D7"/>
    <w:rsid w:val="00620091"/>
    <w:rsid w:val="006206A2"/>
    <w:rsid w:val="00623B1F"/>
    <w:rsid w:val="00632F1C"/>
    <w:rsid w:val="00641239"/>
    <w:rsid w:val="00643B09"/>
    <w:rsid w:val="00647EB8"/>
    <w:rsid w:val="00655960"/>
    <w:rsid w:val="00666C15"/>
    <w:rsid w:val="00680D77"/>
    <w:rsid w:val="00683779"/>
    <w:rsid w:val="006908CC"/>
    <w:rsid w:val="00690B38"/>
    <w:rsid w:val="00695CE2"/>
    <w:rsid w:val="00695FD4"/>
    <w:rsid w:val="006A1A41"/>
    <w:rsid w:val="006A28C9"/>
    <w:rsid w:val="006B176A"/>
    <w:rsid w:val="006C16DC"/>
    <w:rsid w:val="006C3724"/>
    <w:rsid w:val="006D4BF3"/>
    <w:rsid w:val="006E2B77"/>
    <w:rsid w:val="006E5441"/>
    <w:rsid w:val="006F7F43"/>
    <w:rsid w:val="00714A15"/>
    <w:rsid w:val="00732E70"/>
    <w:rsid w:val="007343FE"/>
    <w:rsid w:val="00743EFB"/>
    <w:rsid w:val="007468CE"/>
    <w:rsid w:val="00756D48"/>
    <w:rsid w:val="00761554"/>
    <w:rsid w:val="007743E2"/>
    <w:rsid w:val="00775441"/>
    <w:rsid w:val="00776443"/>
    <w:rsid w:val="007767ED"/>
    <w:rsid w:val="00777A58"/>
    <w:rsid w:val="00777E5D"/>
    <w:rsid w:val="007B02F4"/>
    <w:rsid w:val="007C084A"/>
    <w:rsid w:val="007D266C"/>
    <w:rsid w:val="007E0A6E"/>
    <w:rsid w:val="007E1F5C"/>
    <w:rsid w:val="007F0459"/>
    <w:rsid w:val="007F31C9"/>
    <w:rsid w:val="00805C8A"/>
    <w:rsid w:val="008121B1"/>
    <w:rsid w:val="0081613A"/>
    <w:rsid w:val="00816762"/>
    <w:rsid w:val="00820E6C"/>
    <w:rsid w:val="00841D78"/>
    <w:rsid w:val="00847ED7"/>
    <w:rsid w:val="00850D60"/>
    <w:rsid w:val="008542AA"/>
    <w:rsid w:val="00857446"/>
    <w:rsid w:val="00863141"/>
    <w:rsid w:val="00867F5C"/>
    <w:rsid w:val="008707C9"/>
    <w:rsid w:val="00870FF3"/>
    <w:rsid w:val="0088357C"/>
    <w:rsid w:val="00884EF7"/>
    <w:rsid w:val="00885829"/>
    <w:rsid w:val="00890776"/>
    <w:rsid w:val="00892BDE"/>
    <w:rsid w:val="00896514"/>
    <w:rsid w:val="008A0C8B"/>
    <w:rsid w:val="008A1C10"/>
    <w:rsid w:val="008B0166"/>
    <w:rsid w:val="008B5B0C"/>
    <w:rsid w:val="008B5EB8"/>
    <w:rsid w:val="008B5EBA"/>
    <w:rsid w:val="008C3FC1"/>
    <w:rsid w:val="008D026D"/>
    <w:rsid w:val="008D1F90"/>
    <w:rsid w:val="008E2F2D"/>
    <w:rsid w:val="008E6C85"/>
    <w:rsid w:val="008F2A48"/>
    <w:rsid w:val="008F764E"/>
    <w:rsid w:val="009032D9"/>
    <w:rsid w:val="00910275"/>
    <w:rsid w:val="00913FA6"/>
    <w:rsid w:val="00924989"/>
    <w:rsid w:val="00927056"/>
    <w:rsid w:val="00930AAA"/>
    <w:rsid w:val="00930E46"/>
    <w:rsid w:val="00940BEE"/>
    <w:rsid w:val="009418FA"/>
    <w:rsid w:val="00942C1F"/>
    <w:rsid w:val="00943962"/>
    <w:rsid w:val="00944947"/>
    <w:rsid w:val="009555E1"/>
    <w:rsid w:val="00966514"/>
    <w:rsid w:val="00967872"/>
    <w:rsid w:val="009727AE"/>
    <w:rsid w:val="00973158"/>
    <w:rsid w:val="00987FD3"/>
    <w:rsid w:val="00993DBC"/>
    <w:rsid w:val="009B45FD"/>
    <w:rsid w:val="009C0C05"/>
    <w:rsid w:val="009C1297"/>
    <w:rsid w:val="009E0089"/>
    <w:rsid w:val="009F3A7F"/>
    <w:rsid w:val="009F46A3"/>
    <w:rsid w:val="009F7A44"/>
    <w:rsid w:val="00A01ABF"/>
    <w:rsid w:val="00A167AF"/>
    <w:rsid w:val="00A27CE8"/>
    <w:rsid w:val="00A42485"/>
    <w:rsid w:val="00A4349A"/>
    <w:rsid w:val="00A447A7"/>
    <w:rsid w:val="00A578E0"/>
    <w:rsid w:val="00A61036"/>
    <w:rsid w:val="00A616DA"/>
    <w:rsid w:val="00A65EF9"/>
    <w:rsid w:val="00A67140"/>
    <w:rsid w:val="00A86802"/>
    <w:rsid w:val="00A87696"/>
    <w:rsid w:val="00A943E7"/>
    <w:rsid w:val="00A96A65"/>
    <w:rsid w:val="00AA3A0D"/>
    <w:rsid w:val="00AA4100"/>
    <w:rsid w:val="00AB0BC6"/>
    <w:rsid w:val="00AD06A6"/>
    <w:rsid w:val="00AD2E02"/>
    <w:rsid w:val="00AD7E19"/>
    <w:rsid w:val="00AE1CEA"/>
    <w:rsid w:val="00AE23A4"/>
    <w:rsid w:val="00AE2964"/>
    <w:rsid w:val="00AE42C8"/>
    <w:rsid w:val="00AE4DB6"/>
    <w:rsid w:val="00AE5E38"/>
    <w:rsid w:val="00AF0DD4"/>
    <w:rsid w:val="00AF783E"/>
    <w:rsid w:val="00B0176D"/>
    <w:rsid w:val="00B01B33"/>
    <w:rsid w:val="00B04973"/>
    <w:rsid w:val="00B1097C"/>
    <w:rsid w:val="00B117CF"/>
    <w:rsid w:val="00B12F03"/>
    <w:rsid w:val="00B2150C"/>
    <w:rsid w:val="00B34145"/>
    <w:rsid w:val="00B37DE2"/>
    <w:rsid w:val="00B407D6"/>
    <w:rsid w:val="00B41A76"/>
    <w:rsid w:val="00B57BE6"/>
    <w:rsid w:val="00B57C8F"/>
    <w:rsid w:val="00B57F4E"/>
    <w:rsid w:val="00B70982"/>
    <w:rsid w:val="00B71442"/>
    <w:rsid w:val="00B730F1"/>
    <w:rsid w:val="00B750CA"/>
    <w:rsid w:val="00B80912"/>
    <w:rsid w:val="00B81536"/>
    <w:rsid w:val="00B81A66"/>
    <w:rsid w:val="00B8737F"/>
    <w:rsid w:val="00B9340F"/>
    <w:rsid w:val="00B936FA"/>
    <w:rsid w:val="00B969D1"/>
    <w:rsid w:val="00BA4174"/>
    <w:rsid w:val="00BA4690"/>
    <w:rsid w:val="00BB15C3"/>
    <w:rsid w:val="00BB4050"/>
    <w:rsid w:val="00BB7DB5"/>
    <w:rsid w:val="00BD620E"/>
    <w:rsid w:val="00BE7294"/>
    <w:rsid w:val="00BF4AE3"/>
    <w:rsid w:val="00C02C5B"/>
    <w:rsid w:val="00C05433"/>
    <w:rsid w:val="00C0646F"/>
    <w:rsid w:val="00C06648"/>
    <w:rsid w:val="00C1371A"/>
    <w:rsid w:val="00C15D5E"/>
    <w:rsid w:val="00C172A3"/>
    <w:rsid w:val="00C1758D"/>
    <w:rsid w:val="00C17C2C"/>
    <w:rsid w:val="00C32597"/>
    <w:rsid w:val="00C40709"/>
    <w:rsid w:val="00C45835"/>
    <w:rsid w:val="00C54CD4"/>
    <w:rsid w:val="00C54D6F"/>
    <w:rsid w:val="00C66EDA"/>
    <w:rsid w:val="00C71072"/>
    <w:rsid w:val="00C735A5"/>
    <w:rsid w:val="00C74975"/>
    <w:rsid w:val="00C765B0"/>
    <w:rsid w:val="00C815CD"/>
    <w:rsid w:val="00C871A1"/>
    <w:rsid w:val="00CB29E4"/>
    <w:rsid w:val="00CD2179"/>
    <w:rsid w:val="00CE4242"/>
    <w:rsid w:val="00CE7D48"/>
    <w:rsid w:val="00CF6C38"/>
    <w:rsid w:val="00D0397E"/>
    <w:rsid w:val="00D06154"/>
    <w:rsid w:val="00D1655D"/>
    <w:rsid w:val="00D202B3"/>
    <w:rsid w:val="00D21A98"/>
    <w:rsid w:val="00D247EF"/>
    <w:rsid w:val="00D304F6"/>
    <w:rsid w:val="00D35970"/>
    <w:rsid w:val="00D36671"/>
    <w:rsid w:val="00D370F1"/>
    <w:rsid w:val="00D435CB"/>
    <w:rsid w:val="00D7663F"/>
    <w:rsid w:val="00DA2AD0"/>
    <w:rsid w:val="00DA686F"/>
    <w:rsid w:val="00DD4F1C"/>
    <w:rsid w:val="00DE0BE8"/>
    <w:rsid w:val="00DE593A"/>
    <w:rsid w:val="00DF5333"/>
    <w:rsid w:val="00DF7564"/>
    <w:rsid w:val="00E150DE"/>
    <w:rsid w:val="00E232A3"/>
    <w:rsid w:val="00E27D30"/>
    <w:rsid w:val="00E31B59"/>
    <w:rsid w:val="00E33D40"/>
    <w:rsid w:val="00E35231"/>
    <w:rsid w:val="00E418B1"/>
    <w:rsid w:val="00E41D17"/>
    <w:rsid w:val="00E43133"/>
    <w:rsid w:val="00E44F6C"/>
    <w:rsid w:val="00E50ACA"/>
    <w:rsid w:val="00E659F8"/>
    <w:rsid w:val="00E72F03"/>
    <w:rsid w:val="00E83395"/>
    <w:rsid w:val="00E835B9"/>
    <w:rsid w:val="00E83723"/>
    <w:rsid w:val="00E87807"/>
    <w:rsid w:val="00E952DB"/>
    <w:rsid w:val="00EA7860"/>
    <w:rsid w:val="00EB09B9"/>
    <w:rsid w:val="00EB61FF"/>
    <w:rsid w:val="00EB6ADC"/>
    <w:rsid w:val="00EC00D1"/>
    <w:rsid w:val="00ED2C9A"/>
    <w:rsid w:val="00ED3184"/>
    <w:rsid w:val="00ED386B"/>
    <w:rsid w:val="00EE618C"/>
    <w:rsid w:val="00EF0F07"/>
    <w:rsid w:val="00EF320C"/>
    <w:rsid w:val="00EF38E5"/>
    <w:rsid w:val="00EF7CC5"/>
    <w:rsid w:val="00F03B2E"/>
    <w:rsid w:val="00F108B7"/>
    <w:rsid w:val="00F12B90"/>
    <w:rsid w:val="00F171AD"/>
    <w:rsid w:val="00F21E0B"/>
    <w:rsid w:val="00F23B56"/>
    <w:rsid w:val="00F25591"/>
    <w:rsid w:val="00F26A87"/>
    <w:rsid w:val="00F3101C"/>
    <w:rsid w:val="00F31C8E"/>
    <w:rsid w:val="00F348B8"/>
    <w:rsid w:val="00F43087"/>
    <w:rsid w:val="00F4792A"/>
    <w:rsid w:val="00F526E1"/>
    <w:rsid w:val="00F81C5A"/>
    <w:rsid w:val="00F861AC"/>
    <w:rsid w:val="00F9582E"/>
    <w:rsid w:val="00F960B2"/>
    <w:rsid w:val="00F96ED0"/>
    <w:rsid w:val="00FA7538"/>
    <w:rsid w:val="00FB01F5"/>
    <w:rsid w:val="00FC145D"/>
    <w:rsid w:val="00FE4F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D8F789C"/>
  <w15:chartTrackingRefBased/>
  <w15:docId w15:val="{AAEC5928-720B-41C3-9030-BAC8E14DD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Lucida Console" w:hAnsi="Lucida Console"/>
      <w:b/>
      <w:i/>
    </w:rPr>
  </w:style>
  <w:style w:type="paragraph" w:styleId="Nadpis1">
    <w:name w:val="heading 1"/>
    <w:basedOn w:val="Normln"/>
    <w:next w:val="Normln"/>
    <w:link w:val="Nadpis1Char"/>
    <w:qFormat/>
    <w:pPr>
      <w:keepNext/>
      <w:outlineLvl w:val="0"/>
    </w:pPr>
    <w:rPr>
      <w:rFonts w:ascii="Times New Roman" w:hAnsi="Times New Roman"/>
      <w:i w:val="0"/>
      <w:sz w:val="24"/>
      <w:lang w:val="x-none" w:eastAsia="x-none"/>
    </w:rPr>
  </w:style>
  <w:style w:type="paragraph" w:styleId="Nadpis2">
    <w:name w:val="heading 2"/>
    <w:basedOn w:val="Normln"/>
    <w:next w:val="Normln"/>
    <w:qFormat/>
    <w:pPr>
      <w:keepNext/>
      <w:jc w:val="center"/>
      <w:outlineLvl w:val="1"/>
    </w:pPr>
    <w:rPr>
      <w:rFonts w:ascii="Times New Roman" w:hAnsi="Times New Roman"/>
      <w:i w:val="0"/>
      <w:sz w:val="28"/>
    </w:rPr>
  </w:style>
  <w:style w:type="paragraph" w:styleId="Nadpis3">
    <w:name w:val="heading 3"/>
    <w:basedOn w:val="Normln"/>
    <w:next w:val="Normln"/>
    <w:qFormat/>
    <w:pPr>
      <w:keepNext/>
      <w:jc w:val="center"/>
      <w:outlineLvl w:val="2"/>
    </w:pPr>
    <w:rPr>
      <w:rFonts w:ascii="Times New Roman" w:hAnsi="Times New Roman"/>
      <w:i w:val="0"/>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pPr>
      <w:jc w:val="center"/>
    </w:pPr>
    <w:rPr>
      <w:rFonts w:ascii="Times New Roman" w:hAnsi="Times New Roman"/>
      <w:sz w:val="72"/>
      <w:lang w:val="x-none" w:eastAsia="x-none"/>
    </w:rPr>
  </w:style>
  <w:style w:type="paragraph" w:styleId="Zkladntextodsazen3">
    <w:name w:val="Body Text Indent 3"/>
    <w:basedOn w:val="Normln"/>
    <w:pPr>
      <w:ind w:left="360"/>
    </w:pPr>
    <w:rPr>
      <w:rFonts w:ascii="Times New Roman" w:hAnsi="Times New Roman"/>
      <w:b w:val="0"/>
      <w:sz w:val="24"/>
    </w:rPr>
  </w:style>
  <w:style w:type="paragraph" w:styleId="Zkladntext">
    <w:name w:val="Body Text"/>
    <w:basedOn w:val="Normln"/>
    <w:rPr>
      <w:i w:val="0"/>
      <w:sz w:val="24"/>
    </w:rPr>
  </w:style>
  <w:style w:type="paragraph" w:styleId="Zkladntext2">
    <w:name w:val="Body Text 2"/>
    <w:basedOn w:val="Normln"/>
    <w:rPr>
      <w:rFonts w:ascii="Times New Roman" w:hAnsi="Times New Roman"/>
      <w:sz w:val="24"/>
    </w:rPr>
  </w:style>
  <w:style w:type="paragraph" w:styleId="Zkladntext3">
    <w:name w:val="Body Text 3"/>
    <w:basedOn w:val="Normln"/>
    <w:rPr>
      <w:rFonts w:ascii="Times New Roman" w:hAnsi="Times New Roman"/>
      <w:b w:val="0"/>
      <w:sz w:val="24"/>
    </w:rPr>
  </w:style>
  <w:style w:type="paragraph" w:styleId="Zhlav">
    <w:name w:val="header"/>
    <w:basedOn w:val="Normln"/>
    <w:link w:val="ZhlavChar"/>
    <w:pPr>
      <w:tabs>
        <w:tab w:val="center" w:pos="4536"/>
        <w:tab w:val="right" w:pos="9072"/>
      </w:tabs>
    </w:pPr>
    <w:rPr>
      <w:rFonts w:ascii="Times New Roman" w:hAnsi="Times New Roman"/>
      <w:b w:val="0"/>
      <w:i w:val="0"/>
    </w:rPr>
  </w:style>
  <w:style w:type="paragraph" w:styleId="Zkladntextodsazen">
    <w:name w:val="Body Text Indent"/>
    <w:basedOn w:val="Normln"/>
    <w:pPr>
      <w:ind w:left="660"/>
    </w:pPr>
    <w:rPr>
      <w:rFonts w:ascii="Times New Roman" w:hAnsi="Times New Roman"/>
      <w:b w:val="0"/>
      <w:i w:val="0"/>
      <w:iCs/>
      <w:sz w:val="24"/>
    </w:rPr>
  </w:style>
  <w:style w:type="paragraph" w:styleId="Zpat">
    <w:name w:val="footer"/>
    <w:basedOn w:val="Normln"/>
    <w:link w:val="ZpatChar"/>
    <w:uiPriority w:val="99"/>
    <w:pPr>
      <w:tabs>
        <w:tab w:val="center" w:pos="4536"/>
        <w:tab w:val="right" w:pos="9072"/>
      </w:tabs>
    </w:pPr>
  </w:style>
  <w:style w:type="paragraph" w:styleId="Zkladntextodsazen2">
    <w:name w:val="Body Text Indent 2"/>
    <w:basedOn w:val="Normln"/>
    <w:pPr>
      <w:ind w:firstLine="708"/>
    </w:pPr>
    <w:rPr>
      <w:rFonts w:ascii="Times New Roman" w:hAnsi="Times New Roman"/>
      <w:b w:val="0"/>
      <w:sz w:val="24"/>
    </w:rPr>
  </w:style>
  <w:style w:type="character" w:styleId="slostrnky">
    <w:name w:val="page number"/>
    <w:basedOn w:val="Standardnpsmoodstavce"/>
  </w:style>
  <w:style w:type="character" w:styleId="Hypertextovodkaz">
    <w:name w:val="Hyperlink"/>
    <w:rsid w:val="000124A5"/>
    <w:rPr>
      <w:color w:val="0000FF"/>
      <w:u w:val="single"/>
    </w:rPr>
  </w:style>
  <w:style w:type="paragraph" w:styleId="Datum">
    <w:name w:val="Date"/>
    <w:basedOn w:val="Normln"/>
    <w:link w:val="DatumChar"/>
    <w:rsid w:val="00D06154"/>
    <w:pPr>
      <w:spacing w:before="240" w:after="600"/>
      <w:ind w:left="709"/>
    </w:pPr>
    <w:rPr>
      <w:rFonts w:ascii="Calibri" w:hAnsi="Calibri"/>
      <w:b w:val="0"/>
      <w:i w:val="0"/>
      <w:sz w:val="22"/>
      <w:lang w:val="x-none" w:eastAsia="x-none"/>
    </w:rPr>
  </w:style>
  <w:style w:type="paragraph" w:styleId="Podpis">
    <w:name w:val="Signature"/>
    <w:basedOn w:val="Normln"/>
    <w:link w:val="PodpisChar"/>
    <w:rsid w:val="00D06154"/>
    <w:pPr>
      <w:spacing w:before="840"/>
      <w:ind w:left="5812"/>
      <w:jc w:val="center"/>
    </w:pPr>
    <w:rPr>
      <w:rFonts w:ascii="Calibri" w:hAnsi="Calibri"/>
      <w:b w:val="0"/>
      <w:i w:val="0"/>
      <w:sz w:val="22"/>
      <w:lang w:val="x-none" w:eastAsia="x-none"/>
    </w:rPr>
  </w:style>
  <w:style w:type="paragraph" w:styleId="slovanseznam">
    <w:name w:val="List Number"/>
    <w:basedOn w:val="Seznam"/>
    <w:rsid w:val="00D06154"/>
    <w:pPr>
      <w:numPr>
        <w:ilvl w:val="1"/>
        <w:numId w:val="34"/>
      </w:numPr>
      <w:spacing w:before="120"/>
      <w:jc w:val="both"/>
    </w:pPr>
    <w:rPr>
      <w:rFonts w:ascii="Calibri" w:hAnsi="Calibri"/>
      <w:b w:val="0"/>
      <w:i w:val="0"/>
      <w:sz w:val="22"/>
    </w:rPr>
  </w:style>
  <w:style w:type="paragraph" w:styleId="slovanseznam2">
    <w:name w:val="List Number 2"/>
    <w:basedOn w:val="Seznam2"/>
    <w:rsid w:val="00D06154"/>
    <w:pPr>
      <w:numPr>
        <w:ilvl w:val="2"/>
        <w:numId w:val="25"/>
      </w:numPr>
      <w:tabs>
        <w:tab w:val="num" w:pos="1418"/>
      </w:tabs>
      <w:spacing w:before="120"/>
      <w:ind w:left="1418" w:hanging="709"/>
      <w:jc w:val="both"/>
    </w:pPr>
    <w:rPr>
      <w:rFonts w:ascii="Calibri" w:hAnsi="Calibri"/>
      <w:b w:val="0"/>
      <w:i w:val="0"/>
      <w:sz w:val="22"/>
    </w:rPr>
  </w:style>
  <w:style w:type="paragraph" w:styleId="slovanseznam3">
    <w:name w:val="List Number 3"/>
    <w:basedOn w:val="Seznam3"/>
    <w:rsid w:val="00D06154"/>
    <w:pPr>
      <w:numPr>
        <w:ilvl w:val="3"/>
        <w:numId w:val="26"/>
      </w:numPr>
      <w:tabs>
        <w:tab w:val="num" w:pos="2268"/>
      </w:tabs>
      <w:spacing w:before="120"/>
      <w:ind w:left="2268" w:hanging="850"/>
      <w:jc w:val="both"/>
    </w:pPr>
    <w:rPr>
      <w:rFonts w:ascii="Calibri" w:hAnsi="Calibri"/>
      <w:b w:val="0"/>
      <w:i w:val="0"/>
      <w:sz w:val="22"/>
    </w:rPr>
  </w:style>
  <w:style w:type="paragraph" w:styleId="Podnadpis">
    <w:name w:val="Subtitle"/>
    <w:basedOn w:val="Normln"/>
    <w:link w:val="PodnadpisChar"/>
    <w:qFormat/>
    <w:rsid w:val="00D06154"/>
    <w:pPr>
      <w:spacing w:before="60" w:after="60"/>
      <w:jc w:val="center"/>
    </w:pPr>
    <w:rPr>
      <w:rFonts w:ascii="Cambria" w:hAnsi="Cambria"/>
      <w:bCs/>
      <w:i w:val="0"/>
      <w:sz w:val="22"/>
      <w:lang w:val="x-none" w:eastAsia="x-none"/>
    </w:rPr>
  </w:style>
  <w:style w:type="paragraph" w:styleId="Seznam">
    <w:name w:val="List"/>
    <w:basedOn w:val="Normln"/>
    <w:rsid w:val="00D06154"/>
    <w:pPr>
      <w:ind w:left="283" w:hanging="283"/>
    </w:pPr>
  </w:style>
  <w:style w:type="paragraph" w:styleId="Seznam2">
    <w:name w:val="List 2"/>
    <w:basedOn w:val="Normln"/>
    <w:rsid w:val="00D06154"/>
    <w:pPr>
      <w:ind w:left="566" w:hanging="283"/>
    </w:pPr>
  </w:style>
  <w:style w:type="paragraph" w:styleId="Seznam3">
    <w:name w:val="List 3"/>
    <w:basedOn w:val="Normln"/>
    <w:rsid w:val="00D06154"/>
    <w:pPr>
      <w:ind w:left="849" w:hanging="283"/>
    </w:pPr>
  </w:style>
  <w:style w:type="paragraph" w:styleId="slovanseznam4">
    <w:name w:val="List Number 4"/>
    <w:basedOn w:val="Seznam4"/>
    <w:rsid w:val="00441328"/>
    <w:pPr>
      <w:tabs>
        <w:tab w:val="num" w:pos="360"/>
        <w:tab w:val="num" w:pos="3261"/>
      </w:tabs>
      <w:spacing w:before="120"/>
      <w:ind w:left="3261" w:hanging="993"/>
      <w:contextualSpacing w:val="0"/>
      <w:jc w:val="both"/>
    </w:pPr>
    <w:rPr>
      <w:rFonts w:ascii="Calibri" w:hAnsi="Calibri"/>
      <w:b w:val="0"/>
      <w:i w:val="0"/>
      <w:sz w:val="22"/>
    </w:rPr>
  </w:style>
  <w:style w:type="paragraph" w:styleId="slovanseznam5">
    <w:name w:val="List Number 5"/>
    <w:basedOn w:val="Seznam5"/>
    <w:rsid w:val="00441328"/>
    <w:pPr>
      <w:tabs>
        <w:tab w:val="num" w:pos="4320"/>
        <w:tab w:val="num" w:pos="4395"/>
      </w:tabs>
      <w:spacing w:before="120"/>
      <w:ind w:left="4395" w:hanging="1134"/>
      <w:contextualSpacing w:val="0"/>
      <w:jc w:val="both"/>
    </w:pPr>
    <w:rPr>
      <w:rFonts w:ascii="Calibri" w:hAnsi="Calibri"/>
      <w:b w:val="0"/>
      <w:i w:val="0"/>
      <w:sz w:val="22"/>
    </w:rPr>
  </w:style>
  <w:style w:type="character" w:customStyle="1" w:styleId="PodnadpisChar">
    <w:name w:val="Podnadpis Char"/>
    <w:link w:val="Podnadpis"/>
    <w:uiPriority w:val="99"/>
    <w:rsid w:val="00441328"/>
    <w:rPr>
      <w:rFonts w:ascii="Cambria" w:hAnsi="Cambria"/>
      <w:b/>
      <w:bCs/>
      <w:sz w:val="22"/>
    </w:rPr>
  </w:style>
  <w:style w:type="paragraph" w:styleId="Seznam4">
    <w:name w:val="List 4"/>
    <w:basedOn w:val="Normln"/>
    <w:rsid w:val="00441328"/>
    <w:pPr>
      <w:ind w:left="1132" w:hanging="283"/>
      <w:contextualSpacing/>
    </w:pPr>
  </w:style>
  <w:style w:type="paragraph" w:styleId="Seznam5">
    <w:name w:val="List 5"/>
    <w:basedOn w:val="Normln"/>
    <w:rsid w:val="00441328"/>
    <w:pPr>
      <w:ind w:left="1415" w:hanging="283"/>
      <w:contextualSpacing/>
    </w:pPr>
  </w:style>
  <w:style w:type="paragraph" w:styleId="Textbubliny">
    <w:name w:val="Balloon Text"/>
    <w:basedOn w:val="Normln"/>
    <w:link w:val="TextbublinyChar"/>
    <w:rsid w:val="004C4F3F"/>
    <w:rPr>
      <w:rFonts w:ascii="Segoe UI" w:hAnsi="Segoe UI"/>
      <w:sz w:val="18"/>
      <w:szCs w:val="18"/>
      <w:lang w:val="x-none" w:eastAsia="x-none"/>
    </w:rPr>
  </w:style>
  <w:style w:type="character" w:customStyle="1" w:styleId="TextbublinyChar">
    <w:name w:val="Text bubliny Char"/>
    <w:link w:val="Textbubliny"/>
    <w:rsid w:val="004C4F3F"/>
    <w:rPr>
      <w:rFonts w:ascii="Segoe UI" w:hAnsi="Segoe UI" w:cs="Segoe UI"/>
      <w:b/>
      <w:i/>
      <w:sz w:val="18"/>
      <w:szCs w:val="18"/>
    </w:rPr>
  </w:style>
  <w:style w:type="character" w:customStyle="1" w:styleId="Nadpis1Char">
    <w:name w:val="Nadpis 1 Char"/>
    <w:link w:val="Nadpis1"/>
    <w:locked/>
    <w:rsid w:val="002B1B01"/>
    <w:rPr>
      <w:b/>
      <w:sz w:val="24"/>
    </w:rPr>
  </w:style>
  <w:style w:type="character" w:customStyle="1" w:styleId="DatumChar">
    <w:name w:val="Datum Char"/>
    <w:link w:val="Datum"/>
    <w:uiPriority w:val="99"/>
    <w:locked/>
    <w:rsid w:val="002B1B01"/>
    <w:rPr>
      <w:rFonts w:ascii="Calibri" w:hAnsi="Calibri"/>
      <w:sz w:val="22"/>
    </w:rPr>
  </w:style>
  <w:style w:type="character" w:customStyle="1" w:styleId="PodpisChar">
    <w:name w:val="Podpis Char"/>
    <w:link w:val="Podpis"/>
    <w:locked/>
    <w:rsid w:val="002B1B01"/>
    <w:rPr>
      <w:rFonts w:ascii="Calibri" w:hAnsi="Calibri"/>
      <w:sz w:val="22"/>
    </w:rPr>
  </w:style>
  <w:style w:type="paragraph" w:styleId="Odstavecseseznamem">
    <w:name w:val="List Paragraph"/>
    <w:basedOn w:val="Normln"/>
    <w:uiPriority w:val="34"/>
    <w:qFormat/>
    <w:rsid w:val="002B1B01"/>
    <w:pPr>
      <w:ind w:left="720" w:firstLine="567"/>
      <w:contextualSpacing/>
      <w:jc w:val="both"/>
    </w:pPr>
    <w:rPr>
      <w:rFonts w:ascii="Arial" w:hAnsi="Arial"/>
      <w:b w:val="0"/>
      <w:i w:val="0"/>
    </w:rPr>
  </w:style>
  <w:style w:type="character" w:customStyle="1" w:styleId="NzevChar">
    <w:name w:val="Název Char"/>
    <w:link w:val="Nzev"/>
    <w:uiPriority w:val="99"/>
    <w:locked/>
    <w:rsid w:val="002B1B01"/>
    <w:rPr>
      <w:b/>
      <w:i/>
      <w:sz w:val="72"/>
    </w:rPr>
  </w:style>
  <w:style w:type="paragraph" w:styleId="Seznamsodrkami5">
    <w:name w:val="List Bullet 5"/>
    <w:basedOn w:val="Seznamsodrkami"/>
    <w:rsid w:val="005840D0"/>
    <w:pPr>
      <w:numPr>
        <w:numId w:val="41"/>
      </w:numPr>
      <w:tabs>
        <w:tab w:val="clear" w:pos="1800"/>
        <w:tab w:val="num" w:pos="4395"/>
      </w:tabs>
      <w:spacing w:before="120"/>
      <w:ind w:left="4395" w:hanging="1134"/>
      <w:contextualSpacing w:val="0"/>
      <w:jc w:val="both"/>
    </w:pPr>
    <w:rPr>
      <w:rFonts w:ascii="Calibri" w:hAnsi="Calibri"/>
      <w:b w:val="0"/>
      <w:i w:val="0"/>
      <w:sz w:val="22"/>
    </w:rPr>
  </w:style>
  <w:style w:type="paragraph" w:styleId="Seznamsodrkami">
    <w:name w:val="List Bullet"/>
    <w:basedOn w:val="Normln"/>
    <w:rsid w:val="005840D0"/>
    <w:pPr>
      <w:numPr>
        <w:numId w:val="42"/>
      </w:numPr>
      <w:contextualSpacing/>
    </w:pPr>
  </w:style>
  <w:style w:type="character" w:customStyle="1" w:styleId="ZpatChar">
    <w:name w:val="Zápatí Char"/>
    <w:link w:val="Zpat"/>
    <w:uiPriority w:val="99"/>
    <w:rsid w:val="00E87807"/>
    <w:rPr>
      <w:rFonts w:ascii="Lucida Console" w:hAnsi="Lucida Console"/>
      <w:b/>
      <w:i/>
    </w:rPr>
  </w:style>
  <w:style w:type="character" w:styleId="Odkaznakoment">
    <w:name w:val="annotation reference"/>
    <w:rsid w:val="00732E70"/>
    <w:rPr>
      <w:sz w:val="16"/>
      <w:szCs w:val="16"/>
    </w:rPr>
  </w:style>
  <w:style w:type="paragraph" w:styleId="Textkomente">
    <w:name w:val="annotation text"/>
    <w:basedOn w:val="Normln"/>
    <w:link w:val="TextkomenteChar"/>
    <w:rsid w:val="00732E70"/>
  </w:style>
  <w:style w:type="character" w:customStyle="1" w:styleId="TextkomenteChar">
    <w:name w:val="Text komentáře Char"/>
    <w:link w:val="Textkomente"/>
    <w:rsid w:val="00732E70"/>
    <w:rPr>
      <w:rFonts w:ascii="Lucida Console" w:hAnsi="Lucida Console"/>
      <w:b/>
      <w:i/>
    </w:rPr>
  </w:style>
  <w:style w:type="paragraph" w:styleId="Pedmtkomente">
    <w:name w:val="annotation subject"/>
    <w:basedOn w:val="Textkomente"/>
    <w:next w:val="Textkomente"/>
    <w:link w:val="PedmtkomenteChar"/>
    <w:rsid w:val="00732E70"/>
    <w:rPr>
      <w:bCs/>
    </w:rPr>
  </w:style>
  <w:style w:type="character" w:customStyle="1" w:styleId="PedmtkomenteChar">
    <w:name w:val="Předmět komentáře Char"/>
    <w:link w:val="Pedmtkomente"/>
    <w:rsid w:val="00732E70"/>
    <w:rPr>
      <w:rFonts w:ascii="Lucida Console" w:hAnsi="Lucida Console"/>
      <w:b/>
      <w:bCs/>
      <w:i/>
    </w:rPr>
  </w:style>
  <w:style w:type="paragraph" w:styleId="Revize">
    <w:name w:val="Revision"/>
    <w:hidden/>
    <w:uiPriority w:val="99"/>
    <w:semiHidden/>
    <w:rsid w:val="00E35231"/>
    <w:rPr>
      <w:rFonts w:ascii="Lucida Console" w:hAnsi="Lucida Console"/>
      <w:b/>
      <w:i/>
    </w:rPr>
  </w:style>
  <w:style w:type="character" w:customStyle="1" w:styleId="ZhlavChar">
    <w:name w:val="Záhlaví Char"/>
    <w:basedOn w:val="Standardnpsmoodstavce"/>
    <w:link w:val="Zhlav"/>
    <w:locked/>
    <w:rsid w:val="00EB6ADC"/>
  </w:style>
  <w:style w:type="paragraph" w:customStyle="1" w:styleId="rove1-slovannadpis">
    <w:name w:val="Úroveň 1 - číslovaný nadpis"/>
    <w:basedOn w:val="Normln"/>
    <w:next w:val="Normln"/>
    <w:qFormat/>
    <w:rsid w:val="00B57BE6"/>
    <w:pPr>
      <w:keepNext/>
      <w:numPr>
        <w:numId w:val="43"/>
      </w:numPr>
      <w:spacing w:after="210" w:line="300" w:lineRule="auto"/>
      <w:jc w:val="both"/>
    </w:pPr>
    <w:rPr>
      <w:rFonts w:ascii="Arial" w:hAnsi="Arial"/>
      <w:i w:val="0"/>
      <w:caps/>
      <w:sz w:val="21"/>
      <w:szCs w:val="24"/>
    </w:rPr>
  </w:style>
  <w:style w:type="paragraph" w:customStyle="1" w:styleId="rove2-slovantext">
    <w:name w:val="Úroveň 2 - číslovaný text"/>
    <w:basedOn w:val="Normln"/>
    <w:link w:val="rove2-slovantextChar"/>
    <w:qFormat/>
    <w:rsid w:val="00B57BE6"/>
    <w:pPr>
      <w:numPr>
        <w:ilvl w:val="1"/>
        <w:numId w:val="43"/>
      </w:numPr>
      <w:spacing w:after="210" w:line="300" w:lineRule="auto"/>
      <w:jc w:val="both"/>
    </w:pPr>
    <w:rPr>
      <w:rFonts w:ascii="Arial" w:hAnsi="Arial"/>
      <w:b w:val="0"/>
      <w:i w:val="0"/>
      <w:sz w:val="21"/>
      <w:szCs w:val="24"/>
    </w:rPr>
  </w:style>
  <w:style w:type="character" w:customStyle="1" w:styleId="rove2-slovantextChar">
    <w:name w:val="Úroveň 2 - číslovaný text Char"/>
    <w:link w:val="rove2-slovantext"/>
    <w:rsid w:val="00B57BE6"/>
    <w:rPr>
      <w:rFonts w:ascii="Arial" w:hAnsi="Arial"/>
      <w:sz w:val="21"/>
      <w:szCs w:val="24"/>
    </w:rPr>
  </w:style>
  <w:style w:type="paragraph" w:customStyle="1" w:styleId="rove3-slovantext">
    <w:name w:val="Úroveň 3 - číslovaný text"/>
    <w:basedOn w:val="Normln"/>
    <w:qFormat/>
    <w:rsid w:val="00B57BE6"/>
    <w:pPr>
      <w:numPr>
        <w:ilvl w:val="2"/>
        <w:numId w:val="43"/>
      </w:numPr>
      <w:spacing w:after="210" w:line="300" w:lineRule="auto"/>
      <w:ind w:left="1276" w:hanging="709"/>
      <w:jc w:val="both"/>
    </w:pPr>
    <w:rPr>
      <w:rFonts w:ascii="Arial" w:hAnsi="Arial"/>
      <w:b w:val="0"/>
      <w:i w:val="0"/>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809EA-C9B2-42CB-B89B-93C453854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2897</Words>
  <Characters>17126</Characters>
  <Application>Microsoft Office Word</Application>
  <DocSecurity>0</DocSecurity>
  <Lines>142</Lines>
  <Paragraphs>39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Zadávací dokumentace</vt:lpstr>
      <vt:lpstr>Zadávací dokumentace</vt:lpstr>
    </vt:vector>
  </TitlesOfParts>
  <Company>MÚ Mělník</Company>
  <LinksUpToDate>false</LinksUpToDate>
  <CharactersWithSpaces>19984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dc:creator>MÚ Mělník</dc:creator>
  <cp:keywords/>
  <cp:lastModifiedBy>Limprechtová Lucie</cp:lastModifiedBy>
  <cp:revision>8</cp:revision>
  <cp:lastPrinted>2025-09-01T14:15:00Z</cp:lastPrinted>
  <dcterms:created xsi:type="dcterms:W3CDTF">2025-07-30T06:48:00Z</dcterms:created>
  <dcterms:modified xsi:type="dcterms:W3CDTF">2025-09-18T11:47:00Z</dcterms:modified>
</cp:coreProperties>
</file>