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FF62" w14:textId="77777777" w:rsidR="00D72CB2" w:rsidRDefault="00000000">
      <w:pPr>
        <w:spacing w:before="41"/>
        <w:ind w:left="2906" w:right="2884"/>
        <w:jc w:val="center"/>
        <w:rPr>
          <w:b/>
          <w:sz w:val="28"/>
        </w:rPr>
      </w:pPr>
      <w:r>
        <w:rPr>
          <w:b/>
          <w:sz w:val="28"/>
        </w:rPr>
        <w:t>MSIC IMPACT</w:t>
      </w:r>
    </w:p>
    <w:p w14:paraId="586CFF63" w14:textId="77777777" w:rsidR="00D72CB2" w:rsidRDefault="00000000">
      <w:pPr>
        <w:pStyle w:val="Nadpis1"/>
        <w:spacing w:before="146"/>
        <w:ind w:left="2906" w:right="2885" w:firstLine="0"/>
        <w:jc w:val="center"/>
      </w:pPr>
      <w:r>
        <w:t>SMLOUVA O KONZULTAČNÍ PODPOŘE</w:t>
      </w:r>
    </w:p>
    <w:p w14:paraId="586CFF64" w14:textId="77777777" w:rsidR="00D72CB2" w:rsidRDefault="00D72CB2">
      <w:pPr>
        <w:pStyle w:val="Zkladntext"/>
        <w:rPr>
          <w:b/>
          <w:sz w:val="20"/>
        </w:rPr>
      </w:pPr>
    </w:p>
    <w:p w14:paraId="586CFF65" w14:textId="77777777" w:rsidR="00D72CB2" w:rsidRDefault="00D72CB2">
      <w:pPr>
        <w:pStyle w:val="Zkladntext"/>
        <w:spacing w:before="10"/>
        <w:rPr>
          <w:b/>
          <w:sz w:val="19"/>
        </w:rPr>
      </w:pPr>
    </w:p>
    <w:p w14:paraId="586CFF66" w14:textId="77777777" w:rsidR="00D72CB2" w:rsidRDefault="00000000">
      <w:pPr>
        <w:spacing w:before="51"/>
        <w:ind w:left="138"/>
        <w:rPr>
          <w:b/>
          <w:sz w:val="24"/>
        </w:rPr>
      </w:pPr>
      <w:r>
        <w:rPr>
          <w:b/>
          <w:sz w:val="24"/>
          <w:u w:val="single"/>
        </w:rPr>
        <w:t>Poskytovatel podpory:</w:t>
      </w:r>
    </w:p>
    <w:p w14:paraId="586CFF67" w14:textId="77777777" w:rsidR="00D72CB2" w:rsidRDefault="00D72CB2">
      <w:pPr>
        <w:pStyle w:val="Zkladntext"/>
        <w:spacing w:before="9"/>
        <w:rPr>
          <w:b/>
          <w:sz w:val="19"/>
        </w:rPr>
      </w:pPr>
    </w:p>
    <w:p w14:paraId="586CFF68" w14:textId="77777777" w:rsidR="00D72CB2"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586CFF69" w14:textId="77777777" w:rsidR="00D72CB2" w:rsidRDefault="00000000">
      <w:pPr>
        <w:pStyle w:val="Zkladntext"/>
        <w:tabs>
          <w:tab w:val="left" w:pos="3679"/>
        </w:tabs>
        <w:ind w:left="138"/>
      </w:pPr>
      <w:r>
        <w:t>Sídlo:</w:t>
      </w:r>
      <w:r>
        <w:tab/>
        <w:t xml:space="preserve">Technologická 375/3, </w:t>
      </w:r>
      <w:proofErr w:type="spellStart"/>
      <w:r>
        <w:t>Pustkovec</w:t>
      </w:r>
      <w:proofErr w:type="spellEnd"/>
      <w:r>
        <w:t>, 708 00</w:t>
      </w:r>
      <w:r>
        <w:rPr>
          <w:spacing w:val="-6"/>
        </w:rPr>
        <w:t xml:space="preserve"> </w:t>
      </w:r>
      <w:r>
        <w:t>Ostrava</w:t>
      </w:r>
    </w:p>
    <w:p w14:paraId="586CFF6A" w14:textId="77777777" w:rsidR="00D72CB2" w:rsidRDefault="00000000">
      <w:pPr>
        <w:pStyle w:val="Zkladntext"/>
        <w:tabs>
          <w:tab w:val="right" w:pos="4654"/>
        </w:tabs>
        <w:ind w:left="138"/>
      </w:pPr>
      <w:r>
        <w:t>IČO:</w:t>
      </w:r>
      <w:r>
        <w:tab/>
        <w:t>25379631</w:t>
      </w:r>
    </w:p>
    <w:p w14:paraId="586CFF6B" w14:textId="77777777" w:rsidR="00D72CB2" w:rsidRDefault="00000000">
      <w:pPr>
        <w:pStyle w:val="Zkladntext"/>
        <w:spacing w:before="2"/>
        <w:ind w:left="138"/>
      </w:pPr>
      <w:r>
        <w:t>Zastoupený (na základě</w:t>
      </w:r>
    </w:p>
    <w:p w14:paraId="586CFF6C" w14:textId="77777777" w:rsidR="00D72CB2"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586CFF6D" w14:textId="40204C63" w:rsidR="00D72CB2" w:rsidRDefault="00000000">
      <w:pPr>
        <w:tabs>
          <w:tab w:val="left" w:pos="3679"/>
        </w:tabs>
        <w:spacing w:before="120"/>
        <w:ind w:left="138" w:right="4365"/>
        <w:rPr>
          <w:sz w:val="24"/>
        </w:rPr>
      </w:pPr>
      <w:r>
        <w:rPr>
          <w:sz w:val="24"/>
        </w:rPr>
        <w:t>Kontaktní</w:t>
      </w:r>
      <w:r>
        <w:rPr>
          <w:spacing w:val="-4"/>
          <w:sz w:val="24"/>
        </w:rPr>
        <w:t xml:space="preserve"> </w:t>
      </w:r>
      <w:r>
        <w:rPr>
          <w:sz w:val="24"/>
        </w:rPr>
        <w:t>osoba:</w:t>
      </w:r>
      <w:r>
        <w:rPr>
          <w:sz w:val="24"/>
        </w:rPr>
        <w:tab/>
      </w:r>
      <w:proofErr w:type="spellStart"/>
      <w:r w:rsidR="000961E7">
        <w:rPr>
          <w:sz w:val="24"/>
        </w:rPr>
        <w:t>xxxxxx</w:t>
      </w:r>
      <w:proofErr w:type="spellEnd"/>
      <w:r w:rsidR="000961E7">
        <w:rPr>
          <w:sz w:val="24"/>
        </w:rPr>
        <w:t xml:space="preserve"> </w:t>
      </w:r>
      <w:proofErr w:type="spellStart"/>
      <w:r w:rsidR="000961E7">
        <w:rPr>
          <w:sz w:val="24"/>
        </w:rPr>
        <w:t>xxxx</w:t>
      </w:r>
      <w:proofErr w:type="spellEnd"/>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586CFF6E" w14:textId="77777777" w:rsidR="00D72CB2" w:rsidRDefault="00D72CB2">
      <w:pPr>
        <w:pStyle w:val="Zkladntext"/>
      </w:pPr>
    </w:p>
    <w:p w14:paraId="586CFF6F" w14:textId="77777777" w:rsidR="00D72CB2" w:rsidRDefault="00D72CB2">
      <w:pPr>
        <w:pStyle w:val="Zkladntext"/>
      </w:pPr>
    </w:p>
    <w:p w14:paraId="586CFF70" w14:textId="77777777" w:rsidR="00D72CB2" w:rsidRDefault="00D72CB2">
      <w:pPr>
        <w:pStyle w:val="Zkladntext"/>
        <w:spacing w:before="11"/>
        <w:rPr>
          <w:sz w:val="23"/>
        </w:rPr>
      </w:pPr>
    </w:p>
    <w:p w14:paraId="586CFF71" w14:textId="77777777" w:rsidR="00D72CB2" w:rsidRDefault="00000000">
      <w:pPr>
        <w:pStyle w:val="Nadpis1"/>
        <w:spacing w:before="1"/>
        <w:ind w:left="138" w:firstLine="0"/>
      </w:pPr>
      <w:r>
        <w:rPr>
          <w:rFonts w:ascii="Times New Roman" w:hAnsi="Times New Roman"/>
          <w:b w:val="0"/>
          <w:spacing w:val="-60"/>
          <w:u w:val="single"/>
        </w:rPr>
        <w:t xml:space="preserve"> </w:t>
      </w:r>
      <w:r>
        <w:rPr>
          <w:u w:val="single"/>
        </w:rPr>
        <w:t>Příjemce podpory:</w:t>
      </w:r>
    </w:p>
    <w:p w14:paraId="586CFF72" w14:textId="77777777" w:rsidR="00D72CB2" w:rsidRDefault="00D72CB2">
      <w:pPr>
        <w:pStyle w:val="Zkladntext"/>
        <w:spacing w:before="9"/>
        <w:rPr>
          <w:b/>
          <w:sz w:val="19"/>
        </w:rPr>
      </w:pPr>
    </w:p>
    <w:p w14:paraId="586CFF73" w14:textId="77777777" w:rsidR="00D72CB2" w:rsidRDefault="00000000">
      <w:pPr>
        <w:pStyle w:val="Zkladntext"/>
        <w:tabs>
          <w:tab w:val="left" w:pos="3679"/>
        </w:tabs>
        <w:spacing w:before="51"/>
        <w:ind w:left="138"/>
      </w:pPr>
      <w:r>
        <w:t>Název:</w:t>
      </w:r>
      <w:r>
        <w:tab/>
        <w:t>Digitální rodina</w:t>
      </w:r>
      <w:r>
        <w:rPr>
          <w:spacing w:val="-3"/>
        </w:rPr>
        <w:t xml:space="preserve"> </w:t>
      </w:r>
      <w:r>
        <w:t>s.r.o.</w:t>
      </w:r>
    </w:p>
    <w:p w14:paraId="586CFF74" w14:textId="77777777" w:rsidR="00D72CB2" w:rsidRDefault="00000000">
      <w:pPr>
        <w:pStyle w:val="Zkladntext"/>
        <w:tabs>
          <w:tab w:val="left" w:pos="3679"/>
        </w:tabs>
        <w:ind w:left="138"/>
      </w:pPr>
      <w:r>
        <w:t>Sídlo:</w:t>
      </w:r>
      <w:r>
        <w:tab/>
        <w:t>Starobělská 1063/13, Zábřeh, 700 30</w:t>
      </w:r>
      <w:r>
        <w:rPr>
          <w:spacing w:val="-4"/>
        </w:rPr>
        <w:t xml:space="preserve"> </w:t>
      </w:r>
      <w:r>
        <w:t>Ostrava</w:t>
      </w:r>
    </w:p>
    <w:p w14:paraId="586CFF75" w14:textId="77777777" w:rsidR="00D72CB2" w:rsidRDefault="00000000">
      <w:pPr>
        <w:pStyle w:val="Zkladntext"/>
        <w:tabs>
          <w:tab w:val="right" w:pos="4654"/>
        </w:tabs>
        <w:ind w:left="138"/>
      </w:pPr>
      <w:r>
        <w:t>IČO:</w:t>
      </w:r>
      <w:r>
        <w:tab/>
        <w:t>18015590</w:t>
      </w:r>
    </w:p>
    <w:p w14:paraId="586CFF76" w14:textId="77777777" w:rsidR="00D72CB2" w:rsidRDefault="00000000">
      <w:pPr>
        <w:pStyle w:val="Zkladntext"/>
        <w:tabs>
          <w:tab w:val="left" w:pos="3679"/>
        </w:tabs>
        <w:ind w:left="138"/>
      </w:pPr>
      <w:r>
        <w:t>Zastoupený:</w:t>
      </w:r>
      <w:r>
        <w:tab/>
        <w:t>Jiří Lux,</w:t>
      </w:r>
      <w:r>
        <w:rPr>
          <w:spacing w:val="-3"/>
        </w:rPr>
        <w:t xml:space="preserve"> </w:t>
      </w:r>
      <w:r>
        <w:t>jednatel</w:t>
      </w:r>
    </w:p>
    <w:p w14:paraId="586CFF77" w14:textId="77777777" w:rsidR="00D72CB2" w:rsidRDefault="00000000">
      <w:pPr>
        <w:pStyle w:val="Zkladntext"/>
        <w:tabs>
          <w:tab w:val="left" w:pos="3679"/>
        </w:tabs>
        <w:ind w:left="138"/>
      </w:pPr>
      <w:r>
        <w:t>Kontaktní</w:t>
      </w:r>
      <w:r>
        <w:rPr>
          <w:spacing w:val="-4"/>
        </w:rPr>
        <w:t xml:space="preserve"> </w:t>
      </w:r>
      <w:r>
        <w:t>osoba:</w:t>
      </w:r>
      <w:r>
        <w:tab/>
        <w:t>Jiří Lux,</w:t>
      </w:r>
      <w:r>
        <w:rPr>
          <w:spacing w:val="-3"/>
        </w:rPr>
        <w:t xml:space="preserve"> </w:t>
      </w:r>
      <w:r>
        <w:t>jednatel</w:t>
      </w:r>
    </w:p>
    <w:p w14:paraId="586CFF78" w14:textId="77777777" w:rsidR="00D72CB2" w:rsidRDefault="00000000">
      <w:pPr>
        <w:ind w:left="138"/>
        <w:rPr>
          <w:sz w:val="24"/>
        </w:rPr>
      </w:pPr>
      <w:r>
        <w:rPr>
          <w:sz w:val="24"/>
        </w:rPr>
        <w:t>(dále jen "</w:t>
      </w:r>
      <w:r>
        <w:rPr>
          <w:b/>
          <w:sz w:val="24"/>
        </w:rPr>
        <w:t>Příjemce</w:t>
      </w:r>
      <w:r>
        <w:rPr>
          <w:sz w:val="24"/>
        </w:rPr>
        <w:t>")</w:t>
      </w:r>
    </w:p>
    <w:p w14:paraId="586CFF79" w14:textId="77777777" w:rsidR="00D72CB2" w:rsidRDefault="00D72CB2">
      <w:pPr>
        <w:pStyle w:val="Zkladntext"/>
      </w:pPr>
    </w:p>
    <w:p w14:paraId="586CFF7A" w14:textId="77777777" w:rsidR="00D72CB2" w:rsidRDefault="00D72CB2">
      <w:pPr>
        <w:pStyle w:val="Zkladntext"/>
        <w:spacing w:before="2"/>
      </w:pPr>
    </w:p>
    <w:p w14:paraId="586CFF7B" w14:textId="77777777" w:rsidR="00D72CB2" w:rsidRDefault="00000000">
      <w:pPr>
        <w:pStyle w:val="Nadpis1"/>
        <w:ind w:left="138" w:firstLine="0"/>
      </w:pPr>
      <w:r>
        <w:rPr>
          <w:u w:val="single"/>
        </w:rPr>
        <w:t>Expert:</w:t>
      </w:r>
    </w:p>
    <w:p w14:paraId="586CFF7C" w14:textId="77777777" w:rsidR="00D72CB2" w:rsidRDefault="00D72CB2">
      <w:pPr>
        <w:pStyle w:val="Zkladntext"/>
        <w:spacing w:before="9"/>
        <w:rPr>
          <w:b/>
          <w:sz w:val="19"/>
        </w:rPr>
      </w:pPr>
    </w:p>
    <w:p w14:paraId="586CFF7D" w14:textId="77777777" w:rsidR="00D72CB2" w:rsidRDefault="00000000">
      <w:pPr>
        <w:pStyle w:val="Zkladntext"/>
        <w:tabs>
          <w:tab w:val="left" w:pos="3679"/>
        </w:tabs>
        <w:spacing w:before="51"/>
        <w:ind w:left="138"/>
      </w:pPr>
      <w:r>
        <w:t>Název:</w:t>
      </w:r>
      <w:r>
        <w:tab/>
        <w:t xml:space="preserve">New </w:t>
      </w:r>
      <w:proofErr w:type="spellStart"/>
      <w:r>
        <w:t>Dimension</w:t>
      </w:r>
      <w:proofErr w:type="spellEnd"/>
      <w:r>
        <w:t>,</w:t>
      </w:r>
      <w:r>
        <w:rPr>
          <w:spacing w:val="-1"/>
        </w:rPr>
        <w:t xml:space="preserve"> </w:t>
      </w:r>
      <w:r>
        <w:t>s.r.o.</w:t>
      </w:r>
    </w:p>
    <w:p w14:paraId="586CFF7E" w14:textId="77777777" w:rsidR="00D72CB2" w:rsidRDefault="00000000">
      <w:pPr>
        <w:pStyle w:val="Zkladntext"/>
        <w:tabs>
          <w:tab w:val="left" w:pos="3679"/>
        </w:tabs>
        <w:ind w:left="138"/>
      </w:pPr>
      <w:r>
        <w:t>Sídlo:</w:t>
      </w:r>
      <w:r>
        <w:tab/>
        <w:t>Havlíčkova 233, Frýdek-Místek,</w:t>
      </w:r>
      <w:r>
        <w:rPr>
          <w:spacing w:val="2"/>
        </w:rPr>
        <w:t xml:space="preserve"> </w:t>
      </w:r>
      <w:r>
        <w:t>73801</w:t>
      </w:r>
    </w:p>
    <w:p w14:paraId="586CFF7F" w14:textId="77777777" w:rsidR="00D72CB2" w:rsidRDefault="00000000">
      <w:pPr>
        <w:pStyle w:val="Zkladntext"/>
        <w:tabs>
          <w:tab w:val="right" w:pos="4654"/>
        </w:tabs>
        <w:ind w:left="138"/>
      </w:pPr>
      <w:r>
        <w:t>IČO:</w:t>
      </w:r>
      <w:r>
        <w:tab/>
        <w:t>27856186</w:t>
      </w:r>
    </w:p>
    <w:p w14:paraId="586CFF80" w14:textId="77777777" w:rsidR="00D72CB2" w:rsidRDefault="00000000">
      <w:pPr>
        <w:pStyle w:val="Zkladntext"/>
        <w:tabs>
          <w:tab w:val="left" w:pos="3679"/>
        </w:tabs>
        <w:ind w:left="138" w:right="3572"/>
        <w:jc w:val="both"/>
      </w:pPr>
      <w:r>
        <w:t>Zastoupený:</w:t>
      </w:r>
      <w:r>
        <w:tab/>
        <w:t xml:space="preserve">Radka </w:t>
      </w:r>
      <w:proofErr w:type="spellStart"/>
      <w:r>
        <w:t>Šušková</w:t>
      </w:r>
      <w:proofErr w:type="spellEnd"/>
      <w:r>
        <w:t>, jednatel Jméno a</w:t>
      </w:r>
      <w:r>
        <w:rPr>
          <w:spacing w:val="-7"/>
        </w:rPr>
        <w:t xml:space="preserve"> </w:t>
      </w:r>
      <w:r>
        <w:t>příjmení</w:t>
      </w:r>
      <w:r>
        <w:rPr>
          <w:spacing w:val="-1"/>
        </w:rPr>
        <w:t xml:space="preserve"> </w:t>
      </w:r>
      <w:r>
        <w:t>experta:</w:t>
      </w:r>
      <w:r>
        <w:tab/>
        <w:t xml:space="preserve">Radka </w:t>
      </w:r>
      <w:proofErr w:type="spellStart"/>
      <w:r>
        <w:t>Šušková</w:t>
      </w:r>
      <w:proofErr w:type="spellEnd"/>
      <w:r>
        <w:t>, jednatel (dále jen</w:t>
      </w:r>
      <w:r>
        <w:rPr>
          <w:spacing w:val="1"/>
        </w:rPr>
        <w:t xml:space="preserve"> </w:t>
      </w:r>
      <w:r>
        <w:t>"</w:t>
      </w:r>
      <w:r>
        <w:rPr>
          <w:b/>
        </w:rPr>
        <w:t>Expert</w:t>
      </w:r>
      <w:r>
        <w:t>")</w:t>
      </w:r>
    </w:p>
    <w:p w14:paraId="586CFF81" w14:textId="77777777" w:rsidR="00D72CB2" w:rsidRDefault="00D72CB2">
      <w:pPr>
        <w:pStyle w:val="Zkladntext"/>
        <w:spacing w:before="11"/>
        <w:rPr>
          <w:sz w:val="23"/>
        </w:rPr>
      </w:pPr>
    </w:p>
    <w:p w14:paraId="586CFF82" w14:textId="77777777" w:rsidR="00D72CB2" w:rsidRDefault="00000000">
      <w:pPr>
        <w:pStyle w:val="Zkladntext"/>
        <w:ind w:left="138"/>
        <w:jc w:val="both"/>
      </w:pPr>
      <w:r>
        <w:t>Předpokládaný vedlejší Expert: -</w:t>
      </w:r>
    </w:p>
    <w:p w14:paraId="586CFF83" w14:textId="77777777" w:rsidR="00D72CB2" w:rsidRDefault="00D72CB2">
      <w:pPr>
        <w:pStyle w:val="Zkladntext"/>
      </w:pPr>
    </w:p>
    <w:p w14:paraId="586CFF84" w14:textId="77777777" w:rsidR="00D72CB2" w:rsidRDefault="00D72CB2">
      <w:pPr>
        <w:pStyle w:val="Zkladntext"/>
        <w:spacing w:before="2"/>
      </w:pPr>
    </w:p>
    <w:p w14:paraId="586CFF85" w14:textId="77777777" w:rsidR="00D72CB2" w:rsidRDefault="00000000">
      <w:pPr>
        <w:pStyle w:val="Nadpis1"/>
        <w:numPr>
          <w:ilvl w:val="0"/>
          <w:numId w:val="2"/>
        </w:numPr>
        <w:tabs>
          <w:tab w:val="left" w:pos="499"/>
        </w:tabs>
        <w:ind w:hanging="361"/>
        <w:jc w:val="both"/>
      </w:pPr>
      <w:r>
        <w:t>Předmět</w:t>
      </w:r>
      <w:r>
        <w:rPr>
          <w:spacing w:val="-5"/>
        </w:rPr>
        <w:t xml:space="preserve"> </w:t>
      </w:r>
      <w:r>
        <w:t>smlouvy</w:t>
      </w:r>
    </w:p>
    <w:p w14:paraId="586CFF86" w14:textId="77777777" w:rsidR="00D72CB2" w:rsidRDefault="00000000">
      <w:pPr>
        <w:pStyle w:val="Odstavecseseznamem"/>
        <w:numPr>
          <w:ilvl w:val="1"/>
          <w:numId w:val="2"/>
        </w:numPr>
        <w:tabs>
          <w:tab w:val="left" w:pos="564"/>
        </w:tabs>
        <w:spacing w:before="1"/>
        <w:ind w:right="106"/>
        <w:jc w:val="both"/>
        <w:rPr>
          <w:sz w:val="24"/>
        </w:rPr>
      </w:pPr>
      <w:r>
        <w:rPr>
          <w:sz w:val="24"/>
        </w:rPr>
        <w:t>Na základě této smlouvy poskytne Poskytovatel podpory Příjemci prostřednictvím Experta konzultační</w:t>
      </w:r>
      <w:r>
        <w:rPr>
          <w:spacing w:val="-11"/>
          <w:sz w:val="24"/>
        </w:rPr>
        <w:t xml:space="preserve"> </w:t>
      </w:r>
      <w:r>
        <w:rPr>
          <w:sz w:val="24"/>
        </w:rPr>
        <w:t>služby</w:t>
      </w:r>
      <w:r>
        <w:rPr>
          <w:spacing w:val="-12"/>
          <w:sz w:val="24"/>
        </w:rPr>
        <w:t xml:space="preserve"> </w:t>
      </w:r>
      <w:r>
        <w:rPr>
          <w:sz w:val="24"/>
        </w:rPr>
        <w:t>týkající</w:t>
      </w:r>
      <w:r>
        <w:rPr>
          <w:spacing w:val="-9"/>
          <w:sz w:val="24"/>
        </w:rPr>
        <w:t xml:space="preserve"> </w:t>
      </w:r>
      <w:r>
        <w:rPr>
          <w:sz w:val="24"/>
        </w:rPr>
        <w:t>se</w:t>
      </w:r>
      <w:r>
        <w:rPr>
          <w:spacing w:val="-11"/>
          <w:sz w:val="24"/>
        </w:rPr>
        <w:t xml:space="preserve"> </w:t>
      </w:r>
      <w:r>
        <w:rPr>
          <w:sz w:val="24"/>
        </w:rPr>
        <w:t>podnikání</w:t>
      </w:r>
      <w:r>
        <w:rPr>
          <w:spacing w:val="-13"/>
          <w:sz w:val="24"/>
        </w:rPr>
        <w:t xml:space="preserve"> </w:t>
      </w:r>
      <w:r>
        <w:rPr>
          <w:sz w:val="24"/>
        </w:rPr>
        <w:t>Příjemce,</w:t>
      </w:r>
      <w:r>
        <w:rPr>
          <w:spacing w:val="-11"/>
          <w:sz w:val="24"/>
        </w:rPr>
        <w:t xml:space="preserve"> </w:t>
      </w:r>
      <w:r>
        <w:rPr>
          <w:sz w:val="24"/>
        </w:rPr>
        <w:t>a</w:t>
      </w:r>
      <w:r>
        <w:rPr>
          <w:spacing w:val="-11"/>
          <w:sz w:val="24"/>
        </w:rPr>
        <w:t xml:space="preserve"> </w:t>
      </w:r>
      <w:r>
        <w:rPr>
          <w:sz w:val="24"/>
        </w:rPr>
        <w:t>to</w:t>
      </w:r>
      <w:r>
        <w:rPr>
          <w:spacing w:val="-11"/>
          <w:sz w:val="24"/>
        </w:rPr>
        <w:t xml:space="preserve"> </w:t>
      </w:r>
      <w:r>
        <w:rPr>
          <w:sz w:val="24"/>
        </w:rPr>
        <w:t>za</w:t>
      </w:r>
      <w:r>
        <w:rPr>
          <w:spacing w:val="-11"/>
          <w:sz w:val="24"/>
        </w:rPr>
        <w:t xml:space="preserve"> </w:t>
      </w:r>
      <w:r>
        <w:rPr>
          <w:sz w:val="24"/>
        </w:rPr>
        <w:t>níže</w:t>
      </w:r>
      <w:r>
        <w:rPr>
          <w:spacing w:val="-11"/>
          <w:sz w:val="24"/>
        </w:rPr>
        <w:t xml:space="preserve"> </w:t>
      </w:r>
      <w:r>
        <w:rPr>
          <w:sz w:val="24"/>
        </w:rPr>
        <w:t>uvedených</w:t>
      </w:r>
      <w:r>
        <w:rPr>
          <w:spacing w:val="-4"/>
          <w:sz w:val="24"/>
        </w:rPr>
        <w:t xml:space="preserve"> </w:t>
      </w:r>
      <w:r>
        <w:rPr>
          <w:sz w:val="24"/>
        </w:rPr>
        <w:t>podmínek.</w:t>
      </w:r>
      <w:r>
        <w:rPr>
          <w:spacing w:val="-12"/>
          <w:sz w:val="24"/>
        </w:rPr>
        <w:t xml:space="preserve"> </w:t>
      </w:r>
      <w:r>
        <w:rPr>
          <w:sz w:val="24"/>
        </w:rPr>
        <w:t>Příjemce uhradí</w:t>
      </w:r>
      <w:r>
        <w:rPr>
          <w:spacing w:val="-15"/>
          <w:sz w:val="24"/>
        </w:rPr>
        <w:t xml:space="preserve"> </w:t>
      </w:r>
      <w:r>
        <w:rPr>
          <w:sz w:val="24"/>
        </w:rPr>
        <w:t>Poskytovateli</w:t>
      </w:r>
      <w:r>
        <w:rPr>
          <w:spacing w:val="-14"/>
          <w:sz w:val="24"/>
        </w:rPr>
        <w:t xml:space="preserve"> </w:t>
      </w:r>
      <w:r>
        <w:rPr>
          <w:sz w:val="24"/>
        </w:rPr>
        <w:t>podpory</w:t>
      </w:r>
      <w:r>
        <w:rPr>
          <w:spacing w:val="-15"/>
          <w:sz w:val="24"/>
        </w:rPr>
        <w:t xml:space="preserve"> </w:t>
      </w:r>
      <w:r>
        <w:rPr>
          <w:sz w:val="24"/>
        </w:rPr>
        <w:t>za</w:t>
      </w:r>
      <w:r>
        <w:rPr>
          <w:spacing w:val="-17"/>
          <w:sz w:val="24"/>
        </w:rPr>
        <w:t xml:space="preserve"> </w:t>
      </w:r>
      <w:r>
        <w:rPr>
          <w:sz w:val="24"/>
        </w:rPr>
        <w:t>poskytnuté</w:t>
      </w:r>
      <w:r>
        <w:rPr>
          <w:spacing w:val="-14"/>
          <w:sz w:val="24"/>
        </w:rPr>
        <w:t xml:space="preserve"> </w:t>
      </w:r>
      <w:r>
        <w:rPr>
          <w:sz w:val="24"/>
        </w:rPr>
        <w:t>konzultace</w:t>
      </w:r>
      <w:r>
        <w:rPr>
          <w:spacing w:val="-15"/>
          <w:sz w:val="24"/>
        </w:rPr>
        <w:t xml:space="preserve"> </w:t>
      </w:r>
      <w:r>
        <w:rPr>
          <w:sz w:val="24"/>
        </w:rPr>
        <w:t>níže</w:t>
      </w:r>
      <w:r>
        <w:rPr>
          <w:spacing w:val="-11"/>
          <w:sz w:val="24"/>
        </w:rPr>
        <w:t xml:space="preserve"> </w:t>
      </w:r>
      <w:r>
        <w:rPr>
          <w:sz w:val="24"/>
        </w:rPr>
        <w:t>sjednanou</w:t>
      </w:r>
      <w:r>
        <w:rPr>
          <w:spacing w:val="-15"/>
          <w:sz w:val="24"/>
        </w:rPr>
        <w:t xml:space="preserve"> </w:t>
      </w:r>
      <w:r>
        <w:rPr>
          <w:sz w:val="24"/>
        </w:rPr>
        <w:t>odměnu,</w:t>
      </w:r>
      <w:r>
        <w:rPr>
          <w:spacing w:val="-17"/>
          <w:sz w:val="24"/>
        </w:rPr>
        <w:t xml:space="preserve"> </w:t>
      </w:r>
      <w:r>
        <w:rPr>
          <w:sz w:val="24"/>
        </w:rPr>
        <w:t>přičemž</w:t>
      </w:r>
      <w:r>
        <w:rPr>
          <w:spacing w:val="-16"/>
          <w:sz w:val="24"/>
        </w:rPr>
        <w:t xml:space="preserve"> </w:t>
      </w:r>
      <w:r>
        <w:rPr>
          <w:sz w:val="24"/>
        </w:rPr>
        <w:t>mu může být poskytnuta veřejná podpora v režimu de minimis, a to ve výši a za podmínek uvedených v této smlouvě. Odměnu Experta za poskytnuté konzultace uhradí Poskytovatel podpory.</w:t>
      </w:r>
    </w:p>
    <w:p w14:paraId="586CFF87" w14:textId="77777777" w:rsidR="00D72CB2" w:rsidRDefault="00000000">
      <w:pPr>
        <w:pStyle w:val="Odstavecseseznamem"/>
        <w:numPr>
          <w:ilvl w:val="1"/>
          <w:numId w:val="2"/>
        </w:numPr>
        <w:tabs>
          <w:tab w:val="left" w:pos="564"/>
        </w:tabs>
        <w:spacing w:before="119"/>
        <w:ind w:right="111"/>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w:t>
      </w:r>
      <w:r>
        <w:rPr>
          <w:spacing w:val="5"/>
          <w:sz w:val="24"/>
        </w:rPr>
        <w:t xml:space="preserve"> </w:t>
      </w:r>
      <w:r>
        <w:rPr>
          <w:sz w:val="24"/>
        </w:rPr>
        <w:t>Úředním</w:t>
      </w:r>
    </w:p>
    <w:p w14:paraId="586CFF88" w14:textId="77777777" w:rsidR="00D72CB2" w:rsidRDefault="00D72CB2">
      <w:pPr>
        <w:jc w:val="both"/>
        <w:rPr>
          <w:sz w:val="24"/>
        </w:rPr>
        <w:sectPr w:rsidR="00D72CB2">
          <w:headerReference w:type="default" r:id="rId7"/>
          <w:footerReference w:type="default" r:id="rId8"/>
          <w:type w:val="continuous"/>
          <w:pgSz w:w="11910" w:h="16840"/>
          <w:pgMar w:top="1360" w:right="1020" w:bottom="1180" w:left="1280" w:header="303" w:footer="988" w:gutter="0"/>
          <w:cols w:space="708"/>
        </w:sectPr>
      </w:pPr>
    </w:p>
    <w:p w14:paraId="586CFF89" w14:textId="77777777" w:rsidR="00D72CB2" w:rsidRDefault="00000000">
      <w:pPr>
        <w:pStyle w:val="Zkladntext"/>
        <w:spacing w:before="41"/>
        <w:ind w:left="563" w:right="107"/>
        <w:jc w:val="both"/>
      </w:pPr>
      <w:r>
        <w:lastRenderedPageBreak/>
        <w:t>věstníku</w:t>
      </w:r>
      <w:r>
        <w:rPr>
          <w:spacing w:val="-13"/>
        </w:rPr>
        <w:t xml:space="preserve"> </w:t>
      </w:r>
      <w:r>
        <w:t>Evropské</w:t>
      </w:r>
      <w:r>
        <w:rPr>
          <w:spacing w:val="-13"/>
        </w:rPr>
        <w:t xml:space="preserve"> </w:t>
      </w:r>
      <w:r>
        <w:t>unie</w:t>
      </w:r>
      <w:r>
        <w:rPr>
          <w:spacing w:val="-10"/>
        </w:rPr>
        <w:t xml:space="preserve"> </w:t>
      </w:r>
      <w:r>
        <w:t>L</w:t>
      </w:r>
      <w:r>
        <w:rPr>
          <w:spacing w:val="-16"/>
        </w:rPr>
        <w:t xml:space="preserve"> </w:t>
      </w:r>
      <w:r>
        <w:t>124</w:t>
      </w:r>
      <w:r>
        <w:rPr>
          <w:spacing w:val="-13"/>
        </w:rPr>
        <w:t xml:space="preserve"> </w:t>
      </w:r>
      <w:r>
        <w:t>dne</w:t>
      </w:r>
      <w:r>
        <w:rPr>
          <w:spacing w:val="-14"/>
        </w:rPr>
        <w:t xml:space="preserve"> </w:t>
      </w:r>
      <w:r>
        <w:t>20.</w:t>
      </w:r>
      <w:r>
        <w:rPr>
          <w:spacing w:val="-12"/>
        </w:rPr>
        <w:t xml:space="preserve"> </w:t>
      </w:r>
      <w:r>
        <w:t>května</w:t>
      </w:r>
      <w:r>
        <w:rPr>
          <w:spacing w:val="-13"/>
        </w:rPr>
        <w:t xml:space="preserve"> </w:t>
      </w:r>
      <w:r>
        <w:t>2003.</w:t>
      </w:r>
      <w:r>
        <w:rPr>
          <w:spacing w:val="-8"/>
        </w:rPr>
        <w:t xml:space="preserve"> </w:t>
      </w:r>
      <w:r>
        <w:t>V</w:t>
      </w:r>
      <w:r>
        <w:rPr>
          <w:spacing w:val="-4"/>
        </w:rPr>
        <w:t xml:space="preserve"> </w:t>
      </w:r>
      <w:r>
        <w:t>této</w:t>
      </w:r>
      <w:r>
        <w:rPr>
          <w:spacing w:val="-11"/>
        </w:rPr>
        <w:t xml:space="preserve"> </w:t>
      </w:r>
      <w:r>
        <w:t>souvislosti</w:t>
      </w:r>
      <w:r>
        <w:rPr>
          <w:spacing w:val="-14"/>
        </w:rPr>
        <w:t xml:space="preserve"> </w:t>
      </w:r>
      <w:r>
        <w:t>Příjemce</w:t>
      </w:r>
      <w:r>
        <w:rPr>
          <w:spacing w:val="-10"/>
        </w:rPr>
        <w:t xml:space="preserve"> </w:t>
      </w:r>
      <w:r>
        <w:t>podpory</w:t>
      </w:r>
      <w:r>
        <w:rPr>
          <w:spacing w:val="-11"/>
        </w:rPr>
        <w:t xml:space="preserve"> </w:t>
      </w:r>
      <w:r>
        <w:t xml:space="preserve">uvádí, že při posouzení rozhodných kritérií nevycházel pouze z počtu svých zaměstnanců a svých aktiv, nicméně důkladně posoudil rovněž vazby na jiné podniky. Smluvní strany se v této souvislosti dohodly, že </w:t>
      </w:r>
      <w:r>
        <w:rPr>
          <w:b/>
        </w:rPr>
        <w:t xml:space="preserve">Příjemce podpory nese veškerou odpovědnost vzniklou v důsledku nepravdivosti či nesprávnosti tohoto svého prohlášení </w:t>
      </w:r>
      <w:r>
        <w:t>a rovněž se zavazuje Poskytovatele podpory</w:t>
      </w:r>
      <w:r>
        <w:rPr>
          <w:spacing w:val="-6"/>
        </w:rPr>
        <w:t xml:space="preserve"> </w:t>
      </w:r>
      <w:r>
        <w:t>zprostit</w:t>
      </w:r>
      <w:r>
        <w:rPr>
          <w:spacing w:val="-4"/>
        </w:rPr>
        <w:t xml:space="preserve"> </w:t>
      </w:r>
      <w:r>
        <w:t>všech</w:t>
      </w:r>
      <w:r>
        <w:rPr>
          <w:spacing w:val="-3"/>
        </w:rPr>
        <w:t xml:space="preserve"> </w:t>
      </w:r>
      <w:r>
        <w:t>případných</w:t>
      </w:r>
      <w:r>
        <w:rPr>
          <w:spacing w:val="-4"/>
        </w:rPr>
        <w:t xml:space="preserve"> </w:t>
      </w:r>
      <w:r>
        <w:t>povinností</w:t>
      </w:r>
      <w:r>
        <w:rPr>
          <w:spacing w:val="-4"/>
        </w:rPr>
        <w:t xml:space="preserve"> </w:t>
      </w:r>
      <w:r>
        <w:t>a</w:t>
      </w:r>
      <w:r>
        <w:rPr>
          <w:spacing w:val="-5"/>
        </w:rPr>
        <w:t xml:space="preserve"> </w:t>
      </w:r>
      <w:r>
        <w:t>plnění,</w:t>
      </w:r>
      <w:r>
        <w:rPr>
          <w:spacing w:val="-4"/>
        </w:rPr>
        <w:t xml:space="preserve"> </w:t>
      </w:r>
      <w:r>
        <w:t>které</w:t>
      </w:r>
      <w:r>
        <w:rPr>
          <w:spacing w:val="-5"/>
        </w:rPr>
        <w:t xml:space="preserve"> </w:t>
      </w:r>
      <w:r>
        <w:t>by</w:t>
      </w:r>
      <w:r>
        <w:rPr>
          <w:spacing w:val="-5"/>
        </w:rPr>
        <w:t xml:space="preserve"> </w:t>
      </w:r>
      <w:r>
        <w:t>po</w:t>
      </w:r>
      <w:r>
        <w:rPr>
          <w:spacing w:val="-1"/>
        </w:rPr>
        <w:t xml:space="preserve"> </w:t>
      </w:r>
      <w:r>
        <w:t>něm</w:t>
      </w:r>
      <w:r>
        <w:rPr>
          <w:spacing w:val="-4"/>
        </w:rPr>
        <w:t xml:space="preserve"> </w:t>
      </w:r>
      <w:r>
        <w:t>byly</w:t>
      </w:r>
      <w:r>
        <w:rPr>
          <w:spacing w:val="-2"/>
        </w:rPr>
        <w:t xml:space="preserve"> </w:t>
      </w:r>
      <w:r>
        <w:t>požadovány</w:t>
      </w:r>
      <w:r>
        <w:rPr>
          <w:spacing w:val="-6"/>
        </w:rPr>
        <w:t xml:space="preserve"> </w:t>
      </w:r>
      <w:r>
        <w:t xml:space="preserve">ze strany jakékoliv třetí osoby, a to právě z důvodu nesplnění definice malého a středního </w:t>
      </w:r>
      <w:proofErr w:type="gramStart"/>
      <w:r>
        <w:t>podniku  Příjemcem,  popř.</w:t>
      </w:r>
      <w:proofErr w:type="gramEnd"/>
      <w:r>
        <w:t xml:space="preserve">  </w:t>
      </w:r>
      <w:proofErr w:type="gramStart"/>
      <w:r>
        <w:t>je  povinen</w:t>
      </w:r>
      <w:proofErr w:type="gramEnd"/>
      <w:r>
        <w:t xml:space="preserve">   Poskytovateli   nahradit   veškerou   </w:t>
      </w:r>
      <w:proofErr w:type="gramStart"/>
      <w:r>
        <w:t xml:space="preserve">škodu,   </w:t>
      </w:r>
      <w:proofErr w:type="gramEnd"/>
      <w:r>
        <w:t>která v důsledku uvedeného může být Poskytovateli</w:t>
      </w:r>
      <w:r>
        <w:rPr>
          <w:spacing w:val="-7"/>
        </w:rPr>
        <w:t xml:space="preserve"> </w:t>
      </w:r>
      <w:r>
        <w:t>způsobena.</w:t>
      </w:r>
    </w:p>
    <w:p w14:paraId="586CFF8A" w14:textId="77777777" w:rsidR="00D72CB2" w:rsidRDefault="00D72CB2">
      <w:pPr>
        <w:pStyle w:val="Zkladntext"/>
        <w:spacing w:before="11"/>
        <w:rPr>
          <w:sz w:val="33"/>
        </w:rPr>
      </w:pPr>
    </w:p>
    <w:p w14:paraId="586CFF8B" w14:textId="77777777" w:rsidR="00D72CB2" w:rsidRDefault="00000000">
      <w:pPr>
        <w:pStyle w:val="Nadpis1"/>
        <w:numPr>
          <w:ilvl w:val="0"/>
          <w:numId w:val="2"/>
        </w:numPr>
        <w:tabs>
          <w:tab w:val="left" w:pos="497"/>
        </w:tabs>
        <w:ind w:left="496" w:hanging="359"/>
      </w:pPr>
      <w:r>
        <w:t>Konzultace</w:t>
      </w:r>
    </w:p>
    <w:p w14:paraId="586CFF8C" w14:textId="77777777" w:rsidR="00D72CB2" w:rsidRDefault="00000000">
      <w:pPr>
        <w:pStyle w:val="Odstavecseseznamem"/>
        <w:numPr>
          <w:ilvl w:val="1"/>
          <w:numId w:val="2"/>
        </w:numPr>
        <w:tabs>
          <w:tab w:val="left" w:pos="564"/>
        </w:tabs>
        <w:ind w:right="115"/>
        <w:jc w:val="both"/>
        <w:rPr>
          <w:sz w:val="24"/>
        </w:rPr>
      </w:pPr>
      <w:r>
        <w:rPr>
          <w:sz w:val="24"/>
        </w:rPr>
        <w:t>Strany se dohodly, že konzultace Experta dle této smlouvy budou spočívat zejména v následujícím:</w:t>
      </w:r>
    </w:p>
    <w:p w14:paraId="586CFF8D" w14:textId="77777777" w:rsidR="00D72CB2" w:rsidRDefault="00D72CB2">
      <w:pPr>
        <w:pStyle w:val="Zkladntext"/>
        <w:spacing w:before="10"/>
        <w:rPr>
          <w:sz w:val="33"/>
        </w:rPr>
      </w:pPr>
    </w:p>
    <w:p w14:paraId="586CFF8E" w14:textId="77777777" w:rsidR="00D72CB2" w:rsidRDefault="00000000">
      <w:pPr>
        <w:ind w:left="566" w:right="554"/>
        <w:rPr>
          <w:b/>
          <w:sz w:val="24"/>
        </w:rPr>
      </w:pPr>
      <w:r>
        <w:rPr>
          <w:b/>
          <w:sz w:val="24"/>
        </w:rPr>
        <w:t xml:space="preserve">Cíl: </w:t>
      </w:r>
      <w:r>
        <w:rPr>
          <w:b/>
        </w:rPr>
        <w:t>Doporučení pro nastavení řídících procesů ve firmě, n</w:t>
      </w:r>
      <w:r>
        <w:rPr>
          <w:b/>
          <w:sz w:val="24"/>
        </w:rPr>
        <w:t>ávrh konceptu efektivního řízení lidských zdrojů, který bude vycházet z analýzy současného stavu procesů ve firmě, identifikuje slabá místa, stanoví priority a nastaví funkční HR strategii podporující</w:t>
      </w:r>
    </w:p>
    <w:p w14:paraId="586CFF8F" w14:textId="77777777" w:rsidR="00D72CB2" w:rsidRDefault="00000000">
      <w:pPr>
        <w:pStyle w:val="Nadpis1"/>
        <w:spacing w:line="480" w:lineRule="auto"/>
        <w:ind w:left="566" w:right="6409" w:firstLine="0"/>
      </w:pPr>
      <w:r>
        <w:t>obchodní cíle a růst firmy. Popis plánovaných aktivit:</w:t>
      </w: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13"/>
      </w:tblGrid>
      <w:tr w:rsidR="00D72CB2" w14:paraId="586CFF92" w14:textId="77777777">
        <w:trPr>
          <w:trHeight w:val="294"/>
        </w:trPr>
        <w:tc>
          <w:tcPr>
            <w:tcW w:w="7033" w:type="dxa"/>
          </w:tcPr>
          <w:p w14:paraId="586CFF90" w14:textId="77777777" w:rsidR="00D72CB2" w:rsidRDefault="00000000">
            <w:pPr>
              <w:pStyle w:val="TableParagraph"/>
              <w:spacing w:line="275" w:lineRule="exact"/>
              <w:ind w:left="2303" w:right="2132"/>
              <w:jc w:val="center"/>
              <w:rPr>
                <w:b/>
                <w:sz w:val="24"/>
              </w:rPr>
            </w:pPr>
            <w:r>
              <w:rPr>
                <w:b/>
                <w:sz w:val="24"/>
              </w:rPr>
              <w:t>Popis plánovaných aktivit</w:t>
            </w:r>
          </w:p>
        </w:tc>
        <w:tc>
          <w:tcPr>
            <w:tcW w:w="1613" w:type="dxa"/>
          </w:tcPr>
          <w:p w14:paraId="586CFF91" w14:textId="77777777" w:rsidR="00D72CB2" w:rsidRDefault="00000000">
            <w:pPr>
              <w:pStyle w:val="TableParagraph"/>
              <w:spacing w:line="275" w:lineRule="exact"/>
              <w:ind w:left="210"/>
              <w:rPr>
                <w:b/>
                <w:sz w:val="24"/>
              </w:rPr>
            </w:pPr>
            <w:r>
              <w:rPr>
                <w:b/>
                <w:sz w:val="24"/>
              </w:rPr>
              <w:t>Počet hodin</w:t>
            </w:r>
          </w:p>
        </w:tc>
      </w:tr>
      <w:tr w:rsidR="00D72CB2" w14:paraId="586CFF9A" w14:textId="77777777">
        <w:trPr>
          <w:trHeight w:val="1464"/>
        </w:trPr>
        <w:tc>
          <w:tcPr>
            <w:tcW w:w="7033" w:type="dxa"/>
          </w:tcPr>
          <w:p w14:paraId="586CFF93" w14:textId="77777777" w:rsidR="00D72CB2" w:rsidRDefault="00000000">
            <w:pPr>
              <w:pStyle w:val="TableParagraph"/>
              <w:numPr>
                <w:ilvl w:val="0"/>
                <w:numId w:val="1"/>
              </w:numPr>
              <w:tabs>
                <w:tab w:val="left" w:pos="826"/>
              </w:tabs>
              <w:ind w:right="406"/>
              <w:rPr>
                <w:sz w:val="24"/>
              </w:rPr>
            </w:pPr>
            <w:r>
              <w:rPr>
                <w:sz w:val="24"/>
              </w:rPr>
              <w:t>Analýza současného stavu a návrhy úprav vnitřních</w:t>
            </w:r>
            <w:r>
              <w:rPr>
                <w:spacing w:val="-28"/>
                <w:sz w:val="24"/>
              </w:rPr>
              <w:t xml:space="preserve"> </w:t>
            </w:r>
            <w:r>
              <w:rPr>
                <w:sz w:val="24"/>
              </w:rPr>
              <w:t>procesů řízení.</w:t>
            </w:r>
          </w:p>
          <w:p w14:paraId="586CFF94" w14:textId="77777777" w:rsidR="00D72CB2" w:rsidRDefault="00000000">
            <w:pPr>
              <w:pStyle w:val="TableParagraph"/>
              <w:numPr>
                <w:ilvl w:val="0"/>
                <w:numId w:val="1"/>
              </w:numPr>
              <w:tabs>
                <w:tab w:val="left" w:pos="826"/>
              </w:tabs>
              <w:spacing w:line="293" w:lineRule="exact"/>
              <w:ind w:hanging="361"/>
              <w:rPr>
                <w:sz w:val="24"/>
              </w:rPr>
            </w:pPr>
            <w:r>
              <w:rPr>
                <w:sz w:val="24"/>
              </w:rPr>
              <w:t>Doporučení pro nastavení řídících procesů ve</w:t>
            </w:r>
            <w:r>
              <w:rPr>
                <w:spacing w:val="-5"/>
                <w:sz w:val="24"/>
              </w:rPr>
              <w:t xml:space="preserve"> </w:t>
            </w:r>
            <w:r>
              <w:rPr>
                <w:sz w:val="24"/>
              </w:rPr>
              <w:t>firmě</w:t>
            </w:r>
          </w:p>
          <w:p w14:paraId="586CFF95" w14:textId="77777777" w:rsidR="00D72CB2" w:rsidRDefault="00000000">
            <w:pPr>
              <w:pStyle w:val="TableParagraph"/>
              <w:numPr>
                <w:ilvl w:val="0"/>
                <w:numId w:val="1"/>
              </w:numPr>
              <w:tabs>
                <w:tab w:val="left" w:pos="826"/>
              </w:tabs>
              <w:ind w:hanging="361"/>
              <w:rPr>
                <w:sz w:val="24"/>
              </w:rPr>
            </w:pPr>
            <w:r>
              <w:rPr>
                <w:sz w:val="24"/>
              </w:rPr>
              <w:t>Návrh konceptu HR</w:t>
            </w:r>
            <w:r>
              <w:rPr>
                <w:spacing w:val="1"/>
                <w:sz w:val="24"/>
              </w:rPr>
              <w:t xml:space="preserve"> </w:t>
            </w:r>
            <w:r>
              <w:rPr>
                <w:sz w:val="24"/>
              </w:rPr>
              <w:t>strategie</w:t>
            </w:r>
          </w:p>
        </w:tc>
        <w:tc>
          <w:tcPr>
            <w:tcW w:w="1613" w:type="dxa"/>
          </w:tcPr>
          <w:p w14:paraId="586CFF96" w14:textId="77777777" w:rsidR="00D72CB2" w:rsidRDefault="00000000">
            <w:pPr>
              <w:pStyle w:val="TableParagraph"/>
              <w:spacing w:line="292" w:lineRule="exact"/>
              <w:rPr>
                <w:sz w:val="24"/>
              </w:rPr>
            </w:pPr>
            <w:r>
              <w:rPr>
                <w:sz w:val="24"/>
              </w:rPr>
              <w:t>5 h</w:t>
            </w:r>
          </w:p>
          <w:p w14:paraId="586CFF97" w14:textId="77777777" w:rsidR="00D72CB2" w:rsidRDefault="00D72CB2">
            <w:pPr>
              <w:pStyle w:val="TableParagraph"/>
              <w:spacing w:before="11"/>
              <w:ind w:left="0"/>
              <w:rPr>
                <w:b/>
                <w:sz w:val="23"/>
              </w:rPr>
            </w:pPr>
          </w:p>
          <w:p w14:paraId="586CFF98" w14:textId="77777777" w:rsidR="00D72CB2" w:rsidRDefault="00000000">
            <w:pPr>
              <w:pStyle w:val="TableParagraph"/>
              <w:spacing w:before="1"/>
              <w:rPr>
                <w:sz w:val="24"/>
              </w:rPr>
            </w:pPr>
            <w:r>
              <w:rPr>
                <w:sz w:val="24"/>
              </w:rPr>
              <w:t>10</w:t>
            </w:r>
            <w:r>
              <w:rPr>
                <w:spacing w:val="1"/>
                <w:sz w:val="24"/>
              </w:rPr>
              <w:t xml:space="preserve"> </w:t>
            </w:r>
            <w:r>
              <w:rPr>
                <w:sz w:val="24"/>
              </w:rPr>
              <w:t>h</w:t>
            </w:r>
          </w:p>
          <w:p w14:paraId="586CFF99" w14:textId="77777777" w:rsidR="00D72CB2" w:rsidRDefault="00000000">
            <w:pPr>
              <w:pStyle w:val="TableParagraph"/>
              <w:rPr>
                <w:sz w:val="24"/>
              </w:rPr>
            </w:pPr>
            <w:r>
              <w:rPr>
                <w:sz w:val="24"/>
              </w:rPr>
              <w:t>10</w:t>
            </w:r>
            <w:r>
              <w:rPr>
                <w:spacing w:val="1"/>
                <w:sz w:val="24"/>
              </w:rPr>
              <w:t xml:space="preserve"> </w:t>
            </w:r>
            <w:r>
              <w:rPr>
                <w:sz w:val="24"/>
              </w:rPr>
              <w:t>h</w:t>
            </w:r>
          </w:p>
        </w:tc>
      </w:tr>
      <w:tr w:rsidR="00D72CB2" w14:paraId="586CFF9D" w14:textId="77777777">
        <w:trPr>
          <w:trHeight w:val="628"/>
        </w:trPr>
        <w:tc>
          <w:tcPr>
            <w:tcW w:w="7033" w:type="dxa"/>
          </w:tcPr>
          <w:p w14:paraId="586CFF9B" w14:textId="77777777" w:rsidR="00D72CB2" w:rsidRDefault="00000000">
            <w:pPr>
              <w:pStyle w:val="TableParagraph"/>
              <w:spacing w:line="292" w:lineRule="exact"/>
              <w:ind w:left="134"/>
              <w:rPr>
                <w:b/>
                <w:sz w:val="24"/>
              </w:rPr>
            </w:pPr>
            <w:r>
              <w:rPr>
                <w:b/>
                <w:sz w:val="24"/>
              </w:rPr>
              <w:t>Celkem (rozpočet v Kč bez DPH)</w:t>
            </w:r>
          </w:p>
        </w:tc>
        <w:tc>
          <w:tcPr>
            <w:tcW w:w="1613" w:type="dxa"/>
          </w:tcPr>
          <w:p w14:paraId="586CFF9C" w14:textId="77777777" w:rsidR="00D72CB2" w:rsidRDefault="00000000">
            <w:pPr>
              <w:pStyle w:val="TableParagraph"/>
              <w:spacing w:line="292" w:lineRule="exact"/>
              <w:ind w:left="535"/>
              <w:rPr>
                <w:sz w:val="24"/>
              </w:rPr>
            </w:pPr>
            <w:r>
              <w:rPr>
                <w:sz w:val="24"/>
              </w:rPr>
              <w:t>50.000,00</w:t>
            </w:r>
          </w:p>
        </w:tc>
      </w:tr>
    </w:tbl>
    <w:p w14:paraId="586CFF9E" w14:textId="77777777" w:rsidR="00D72CB2" w:rsidRDefault="00D72CB2">
      <w:pPr>
        <w:pStyle w:val="Zkladntext"/>
        <w:rPr>
          <w:b/>
        </w:rPr>
      </w:pPr>
    </w:p>
    <w:p w14:paraId="586CFF9F" w14:textId="77777777" w:rsidR="00D72CB2" w:rsidRDefault="00D72CB2">
      <w:pPr>
        <w:pStyle w:val="Zkladntext"/>
        <w:spacing w:before="11"/>
        <w:rPr>
          <w:b/>
          <w:sz w:val="23"/>
        </w:rPr>
      </w:pPr>
    </w:p>
    <w:p w14:paraId="586CFFA0" w14:textId="77777777" w:rsidR="00D72CB2" w:rsidRDefault="00000000">
      <w:pPr>
        <w:pStyle w:val="Odstavecseseznamem"/>
        <w:numPr>
          <w:ilvl w:val="1"/>
          <w:numId w:val="2"/>
        </w:numPr>
        <w:tabs>
          <w:tab w:val="left" w:pos="564"/>
        </w:tabs>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586CFFA1" w14:textId="77777777" w:rsidR="00D72CB2" w:rsidRDefault="00000000">
      <w:pPr>
        <w:pStyle w:val="Odstavecseseznamem"/>
        <w:numPr>
          <w:ilvl w:val="1"/>
          <w:numId w:val="2"/>
        </w:numPr>
        <w:tabs>
          <w:tab w:val="left" w:pos="567"/>
        </w:tabs>
        <w:spacing w:before="119"/>
        <w:ind w:left="566"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25 hodin </w:t>
      </w:r>
      <w:r>
        <w:rPr>
          <w:sz w:val="24"/>
        </w:rPr>
        <w:t>(dále jen „</w:t>
      </w:r>
      <w:r>
        <w:rPr>
          <w:b/>
          <w:sz w:val="24"/>
        </w:rPr>
        <w:t>Předpokládaný rozsah</w:t>
      </w:r>
      <w:r>
        <w:rPr>
          <w:sz w:val="24"/>
        </w:rPr>
        <w:t xml:space="preserve">“). </w:t>
      </w:r>
      <w:r>
        <w:rPr>
          <w:b/>
          <w:sz w:val="24"/>
        </w:rPr>
        <w:t>Předpokládaným termínem ukončení poskytování konzultačních služeb je 30.11.2025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31.12.2025</w:t>
      </w:r>
      <w:r>
        <w:rPr>
          <w:sz w:val="24"/>
        </w:rPr>
        <w:t>, a to bez ohledu na počtu hodin poskytnutých konzultačních služeb ve prospěch Příjemce.</w:t>
      </w:r>
      <w:r>
        <w:rPr>
          <w:spacing w:val="-11"/>
          <w:sz w:val="24"/>
        </w:rPr>
        <w:t xml:space="preserve"> </w:t>
      </w:r>
      <w:r>
        <w:rPr>
          <w:sz w:val="24"/>
        </w:rPr>
        <w:t>Pro</w:t>
      </w:r>
      <w:r>
        <w:rPr>
          <w:spacing w:val="-9"/>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w:t>
      </w:r>
    </w:p>
    <w:p w14:paraId="586CFFA2" w14:textId="77777777" w:rsidR="00D72CB2" w:rsidRDefault="00D72CB2">
      <w:pPr>
        <w:jc w:val="both"/>
        <w:rPr>
          <w:sz w:val="24"/>
        </w:rPr>
        <w:sectPr w:rsidR="00D72CB2">
          <w:pgSz w:w="11910" w:h="16840"/>
          <w:pgMar w:top="1360" w:right="1020" w:bottom="1200" w:left="1280" w:header="303" w:footer="988" w:gutter="0"/>
          <w:cols w:space="708"/>
        </w:sectPr>
      </w:pPr>
    </w:p>
    <w:p w14:paraId="586CFFA3" w14:textId="77777777" w:rsidR="00D72CB2" w:rsidRDefault="00000000">
      <w:pPr>
        <w:pStyle w:val="Zkladntext"/>
        <w:spacing w:before="41"/>
        <w:ind w:left="566" w:right="110"/>
        <w:jc w:val="both"/>
      </w:pPr>
      <w:r>
        <w:lastRenderedPageBreak/>
        <w:t>uzavřena na dobu určitou, a to právě do dne uvedeného v předchozí větě, a to vyjma práv a povinností, která mají trvat dle této smlouvy i po uplynutí této doby.</w:t>
      </w:r>
    </w:p>
    <w:p w14:paraId="586CFFA4" w14:textId="77777777" w:rsidR="00D72CB2" w:rsidRDefault="00000000">
      <w:pPr>
        <w:pStyle w:val="Odstavecseseznamem"/>
        <w:numPr>
          <w:ilvl w:val="1"/>
          <w:numId w:val="2"/>
        </w:numPr>
        <w:tabs>
          <w:tab w:val="left" w:pos="567"/>
        </w:tabs>
        <w:spacing w:before="120"/>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586CFFA5" w14:textId="77777777" w:rsidR="00D72CB2" w:rsidRDefault="00000000">
      <w:pPr>
        <w:pStyle w:val="Odstavecseseznamem"/>
        <w:numPr>
          <w:ilvl w:val="1"/>
          <w:numId w:val="2"/>
        </w:numPr>
        <w:tabs>
          <w:tab w:val="left" w:pos="567"/>
        </w:tabs>
        <w:spacing w:before="121"/>
        <w:ind w:left="566"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Impact</w:t>
      </w:r>
      <w:proofErr w:type="spellEnd"/>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de minimis bude povinen k úhradě odměny Experta v celém</w:t>
      </w:r>
      <w:r>
        <w:rPr>
          <w:spacing w:val="-5"/>
          <w:sz w:val="24"/>
        </w:rPr>
        <w:t xml:space="preserve"> </w:t>
      </w:r>
      <w:r>
        <w:rPr>
          <w:sz w:val="24"/>
        </w:rPr>
        <w:t>rozsahu.</w:t>
      </w:r>
    </w:p>
    <w:p w14:paraId="586CFFA6" w14:textId="77777777" w:rsidR="00D72CB2" w:rsidRDefault="00D72CB2">
      <w:pPr>
        <w:pStyle w:val="Zkladntext"/>
        <w:spacing w:before="9"/>
        <w:rPr>
          <w:sz w:val="33"/>
        </w:rPr>
      </w:pPr>
    </w:p>
    <w:p w14:paraId="586CFFA7" w14:textId="77777777" w:rsidR="00D72CB2" w:rsidRDefault="00000000">
      <w:pPr>
        <w:pStyle w:val="Nadpis1"/>
        <w:numPr>
          <w:ilvl w:val="0"/>
          <w:numId w:val="2"/>
        </w:numPr>
        <w:tabs>
          <w:tab w:val="left" w:pos="497"/>
        </w:tabs>
        <w:ind w:left="496" w:hanging="359"/>
        <w:jc w:val="both"/>
      </w:pPr>
      <w:r>
        <w:t>Odměna Experta a platební</w:t>
      </w:r>
      <w:r>
        <w:rPr>
          <w:spacing w:val="-6"/>
        </w:rPr>
        <w:t xml:space="preserve"> </w:t>
      </w:r>
      <w:r>
        <w:t>podmínky</w:t>
      </w:r>
    </w:p>
    <w:p w14:paraId="586CFFA8" w14:textId="77777777" w:rsidR="00D72CB2" w:rsidRDefault="00000000">
      <w:pPr>
        <w:pStyle w:val="Odstavecseseznamem"/>
        <w:numPr>
          <w:ilvl w:val="1"/>
          <w:numId w:val="2"/>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586CFFA9" w14:textId="77777777" w:rsidR="00D72CB2" w:rsidRDefault="00000000">
      <w:pPr>
        <w:pStyle w:val="Odstavecseseznamem"/>
        <w:numPr>
          <w:ilvl w:val="1"/>
          <w:numId w:val="2"/>
        </w:numPr>
        <w:tabs>
          <w:tab w:val="left" w:pos="564"/>
        </w:tabs>
        <w:spacing w:before="122"/>
        <w:ind w:right="110"/>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586CFFAA" w14:textId="77777777" w:rsidR="00D72CB2" w:rsidRDefault="00000000">
      <w:pPr>
        <w:pStyle w:val="Odstavecseseznamem"/>
        <w:numPr>
          <w:ilvl w:val="1"/>
          <w:numId w:val="2"/>
        </w:numPr>
        <w:tabs>
          <w:tab w:val="left" w:pos="564"/>
        </w:tabs>
        <w:spacing w:before="119"/>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586CFFAB" w14:textId="77777777" w:rsidR="00D72CB2" w:rsidRDefault="00000000">
      <w:pPr>
        <w:pStyle w:val="Odstavecseseznamem"/>
        <w:numPr>
          <w:ilvl w:val="1"/>
          <w:numId w:val="2"/>
        </w:numPr>
        <w:tabs>
          <w:tab w:val="left" w:pos="564"/>
        </w:tabs>
        <w:spacing w:before="120"/>
        <w:ind w:right="0"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586CFFAC" w14:textId="77777777" w:rsidR="00D72CB2" w:rsidRDefault="00000000">
      <w:pPr>
        <w:pStyle w:val="Zkladntext"/>
        <w:spacing w:before="2"/>
        <w:ind w:left="563"/>
        <w:jc w:val="both"/>
      </w:pPr>
      <w:r>
        <w:t>Poskytovateli podpory, a to na účet uvedený na faktuře.</w:t>
      </w:r>
    </w:p>
    <w:p w14:paraId="586CFFAD" w14:textId="77777777" w:rsidR="00D72CB2" w:rsidRDefault="00D72CB2">
      <w:pPr>
        <w:pStyle w:val="Zkladntext"/>
        <w:spacing w:before="10"/>
        <w:rPr>
          <w:sz w:val="33"/>
        </w:rPr>
      </w:pPr>
    </w:p>
    <w:p w14:paraId="586CFFAE" w14:textId="77777777" w:rsidR="00D72CB2" w:rsidRDefault="00000000">
      <w:pPr>
        <w:pStyle w:val="Nadpis1"/>
        <w:numPr>
          <w:ilvl w:val="0"/>
          <w:numId w:val="2"/>
        </w:numPr>
        <w:tabs>
          <w:tab w:val="left" w:pos="497"/>
        </w:tabs>
        <w:ind w:left="496" w:hanging="359"/>
        <w:jc w:val="both"/>
      </w:pPr>
      <w:r>
        <w:t>Odměna Poskytovatele a platební</w:t>
      </w:r>
      <w:r>
        <w:rPr>
          <w:spacing w:val="-3"/>
        </w:rPr>
        <w:t xml:space="preserve"> </w:t>
      </w:r>
      <w:r>
        <w:t>podmínky</w:t>
      </w:r>
    </w:p>
    <w:p w14:paraId="586CFFAF" w14:textId="77777777" w:rsidR="00D72CB2" w:rsidRDefault="00000000">
      <w:pPr>
        <w:pStyle w:val="Odstavecseseznamem"/>
        <w:numPr>
          <w:ilvl w:val="1"/>
          <w:numId w:val="2"/>
        </w:numPr>
        <w:tabs>
          <w:tab w:val="left" w:pos="564"/>
        </w:tabs>
        <w:jc w:val="both"/>
        <w:rPr>
          <w:sz w:val="24"/>
        </w:rPr>
      </w:pPr>
      <w:r>
        <w:rPr>
          <w:sz w:val="24"/>
        </w:rPr>
        <w:t xml:space="preserve">Příjemce uhradí Poskytovateli podpory za konzultace dle této smlouvy odměnu ve výši </w:t>
      </w:r>
      <w:proofErr w:type="gramStart"/>
      <w:r>
        <w:rPr>
          <w:sz w:val="24"/>
        </w:rPr>
        <w:t>2.000,-</w:t>
      </w:r>
      <w:proofErr w:type="gramEnd"/>
      <w:r>
        <w:rPr>
          <w:spacing w:val="-11"/>
          <w:sz w:val="24"/>
        </w:rPr>
        <w:t xml:space="preserve"> </w:t>
      </w:r>
      <w:r>
        <w:rPr>
          <w:sz w:val="24"/>
        </w:rPr>
        <w:t>Kč</w:t>
      </w:r>
      <w:r>
        <w:rPr>
          <w:spacing w:val="-10"/>
          <w:sz w:val="24"/>
        </w:rPr>
        <w:t xml:space="preserve"> </w:t>
      </w:r>
      <w:r>
        <w:rPr>
          <w:sz w:val="24"/>
        </w:rPr>
        <w:t>bez</w:t>
      </w:r>
      <w:r>
        <w:rPr>
          <w:spacing w:val="-8"/>
          <w:sz w:val="24"/>
        </w:rPr>
        <w:t xml:space="preserve"> </w:t>
      </w:r>
      <w:r>
        <w:rPr>
          <w:sz w:val="24"/>
        </w:rPr>
        <w:t>DPH</w:t>
      </w:r>
      <w:r>
        <w:rPr>
          <w:spacing w:val="-10"/>
          <w:sz w:val="24"/>
        </w:rPr>
        <w:t xml:space="preserve"> </w:t>
      </w:r>
      <w:r>
        <w:rPr>
          <w:sz w:val="24"/>
        </w:rPr>
        <w:t>za</w:t>
      </w:r>
      <w:r>
        <w:rPr>
          <w:spacing w:val="-10"/>
          <w:sz w:val="24"/>
        </w:rPr>
        <w:t xml:space="preserve"> </w:t>
      </w:r>
      <w:r>
        <w:rPr>
          <w:sz w:val="24"/>
        </w:rPr>
        <w:t>každou</w:t>
      </w:r>
      <w:r>
        <w:rPr>
          <w:spacing w:val="-10"/>
          <w:sz w:val="24"/>
        </w:rPr>
        <w:t xml:space="preserve"> </w:t>
      </w:r>
      <w:r>
        <w:rPr>
          <w:sz w:val="24"/>
        </w:rPr>
        <w:t>hodinu</w:t>
      </w:r>
      <w:r>
        <w:rPr>
          <w:spacing w:val="-10"/>
          <w:sz w:val="24"/>
        </w:rPr>
        <w:t xml:space="preserve"> </w:t>
      </w:r>
      <w:r>
        <w:rPr>
          <w:sz w:val="24"/>
        </w:rPr>
        <w:t>poskytování</w:t>
      </w:r>
      <w:r>
        <w:rPr>
          <w:spacing w:val="-11"/>
          <w:sz w:val="24"/>
        </w:rPr>
        <w:t xml:space="preserve"> </w:t>
      </w:r>
      <w:r>
        <w:rPr>
          <w:sz w:val="24"/>
        </w:rPr>
        <w:t>konzultací</w:t>
      </w:r>
      <w:r>
        <w:rPr>
          <w:spacing w:val="-10"/>
          <w:sz w:val="24"/>
        </w:rPr>
        <w:t xml:space="preserve"> </w:t>
      </w:r>
      <w:r>
        <w:rPr>
          <w:sz w:val="24"/>
        </w:rPr>
        <w:t>Příjemci</w:t>
      </w:r>
      <w:r>
        <w:rPr>
          <w:spacing w:val="-10"/>
          <w:sz w:val="24"/>
        </w:rPr>
        <w:t xml:space="preserve"> </w:t>
      </w:r>
      <w:r>
        <w:rPr>
          <w:sz w:val="24"/>
        </w:rPr>
        <w:t>Expertem</w:t>
      </w:r>
      <w:r>
        <w:rPr>
          <w:spacing w:val="-4"/>
          <w:sz w:val="24"/>
        </w:rPr>
        <w:t xml:space="preserve"> </w:t>
      </w:r>
      <w:r>
        <w:rPr>
          <w:sz w:val="24"/>
        </w:rPr>
        <w:t>dle</w:t>
      </w:r>
      <w:r>
        <w:rPr>
          <w:spacing w:val="-8"/>
          <w:sz w:val="24"/>
        </w:rPr>
        <w:t xml:space="preserve"> </w:t>
      </w:r>
      <w:r>
        <w:rPr>
          <w:sz w:val="24"/>
        </w:rPr>
        <w:t>odst.</w:t>
      </w:r>
      <w:r>
        <w:rPr>
          <w:spacing w:val="-10"/>
          <w:sz w:val="24"/>
        </w:rPr>
        <w:t xml:space="preserve"> </w:t>
      </w:r>
      <w:r>
        <w:rPr>
          <w:sz w:val="24"/>
        </w:rPr>
        <w:t>2.1. Daň z přidané hodnoty bude účtována dle platných právních</w:t>
      </w:r>
      <w:r>
        <w:rPr>
          <w:spacing w:val="-15"/>
          <w:sz w:val="24"/>
        </w:rPr>
        <w:t xml:space="preserve"> </w:t>
      </w:r>
      <w:r>
        <w:rPr>
          <w:sz w:val="24"/>
        </w:rPr>
        <w:t>předpisů.</w:t>
      </w:r>
    </w:p>
    <w:p w14:paraId="586CFFB0" w14:textId="77777777" w:rsidR="00D72CB2" w:rsidRDefault="00D72CB2">
      <w:pPr>
        <w:jc w:val="both"/>
        <w:rPr>
          <w:sz w:val="24"/>
        </w:rPr>
        <w:sectPr w:rsidR="00D72CB2">
          <w:pgSz w:w="11910" w:h="16840"/>
          <w:pgMar w:top="1360" w:right="1020" w:bottom="1200" w:left="1280" w:header="303" w:footer="988" w:gutter="0"/>
          <w:cols w:space="708"/>
        </w:sectPr>
      </w:pPr>
    </w:p>
    <w:p w14:paraId="586CFFB1" w14:textId="77777777" w:rsidR="00D72CB2" w:rsidRDefault="00000000">
      <w:pPr>
        <w:pStyle w:val="Odstavecseseznamem"/>
        <w:numPr>
          <w:ilvl w:val="1"/>
          <w:numId w:val="2"/>
        </w:numPr>
        <w:tabs>
          <w:tab w:val="left" w:pos="564"/>
        </w:tabs>
        <w:spacing w:before="41"/>
        <w:jc w:val="both"/>
        <w:rPr>
          <w:sz w:val="24"/>
        </w:rPr>
      </w:pPr>
      <w:r>
        <w:rPr>
          <w:sz w:val="24"/>
        </w:rPr>
        <w:lastRenderedPageBreak/>
        <w:t>Poskytovatel podpory se zavazuje, že pokud Příjemce dodá Poskytovateli Čestné prohlášení žadatele</w:t>
      </w:r>
      <w:r>
        <w:rPr>
          <w:spacing w:val="-4"/>
          <w:sz w:val="24"/>
        </w:rPr>
        <w:t xml:space="preserve"> </w:t>
      </w:r>
      <w:r>
        <w:rPr>
          <w:sz w:val="24"/>
        </w:rPr>
        <w:t>o</w:t>
      </w:r>
      <w:r>
        <w:rPr>
          <w:spacing w:val="-4"/>
          <w:sz w:val="24"/>
        </w:rPr>
        <w:t xml:space="preserve"> </w:t>
      </w:r>
      <w:r>
        <w:rPr>
          <w:sz w:val="24"/>
        </w:rPr>
        <w:t>podporu</w:t>
      </w:r>
      <w:r>
        <w:rPr>
          <w:spacing w:val="-3"/>
          <w:sz w:val="24"/>
        </w:rPr>
        <w:t xml:space="preserve"> </w:t>
      </w:r>
      <w:r>
        <w:rPr>
          <w:sz w:val="24"/>
        </w:rPr>
        <w:t>v</w:t>
      </w:r>
      <w:r>
        <w:rPr>
          <w:spacing w:val="-5"/>
          <w:sz w:val="24"/>
        </w:rPr>
        <w:t xml:space="preserve"> </w:t>
      </w:r>
      <w:r>
        <w:rPr>
          <w:sz w:val="24"/>
        </w:rPr>
        <w:t>režimu</w:t>
      </w:r>
      <w:r>
        <w:rPr>
          <w:spacing w:val="-3"/>
          <w:sz w:val="24"/>
        </w:rPr>
        <w:t xml:space="preserve"> </w:t>
      </w:r>
      <w:r>
        <w:rPr>
          <w:sz w:val="24"/>
        </w:rPr>
        <w:t>de</w:t>
      </w:r>
      <w:r>
        <w:rPr>
          <w:spacing w:val="-4"/>
          <w:sz w:val="24"/>
        </w:rPr>
        <w:t xml:space="preserve"> </w:t>
      </w:r>
      <w:r>
        <w:rPr>
          <w:sz w:val="24"/>
        </w:rPr>
        <w:t>minimis</w:t>
      </w:r>
      <w:r>
        <w:rPr>
          <w:spacing w:val="-2"/>
          <w:sz w:val="24"/>
        </w:rPr>
        <w:t xml:space="preserve"> </w:t>
      </w:r>
      <w:r>
        <w:rPr>
          <w:sz w:val="24"/>
        </w:rPr>
        <w:t>aktuální</w:t>
      </w:r>
      <w:r>
        <w:rPr>
          <w:spacing w:val="-6"/>
          <w:sz w:val="24"/>
        </w:rPr>
        <w:t xml:space="preserve"> </w:t>
      </w:r>
      <w:r>
        <w:rPr>
          <w:sz w:val="24"/>
        </w:rPr>
        <w:t>k</w:t>
      </w:r>
      <w:r>
        <w:rPr>
          <w:spacing w:val="-4"/>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2"/>
          <w:sz w:val="24"/>
        </w:rPr>
        <w:t xml:space="preserve"> </w:t>
      </w:r>
      <w:r>
        <w:rPr>
          <w:sz w:val="24"/>
        </w:rPr>
        <w:t>Smlouvy</w:t>
      </w:r>
      <w:r>
        <w:rPr>
          <w:spacing w:val="-4"/>
          <w:sz w:val="24"/>
        </w:rPr>
        <w:t xml:space="preserve"> </w:t>
      </w:r>
      <w:r>
        <w:rPr>
          <w:sz w:val="24"/>
        </w:rPr>
        <w:t>o</w:t>
      </w:r>
      <w:r>
        <w:rPr>
          <w:spacing w:val="-2"/>
          <w:sz w:val="24"/>
        </w:rPr>
        <w:t xml:space="preserve"> </w:t>
      </w:r>
      <w:r>
        <w:rPr>
          <w:sz w:val="24"/>
        </w:rPr>
        <w:t xml:space="preserve">konzultační podpoře a splní-lil Příjemce další podmínky pro poskytnutí podpory de minimis, </w:t>
      </w:r>
      <w:r>
        <w:rPr>
          <w:b/>
          <w:sz w:val="24"/>
        </w:rPr>
        <w:t xml:space="preserve">poskytne Příjemci podporu ve výši </w:t>
      </w:r>
      <w:proofErr w:type="gramStart"/>
      <w:r>
        <w:rPr>
          <w:b/>
          <w:sz w:val="24"/>
        </w:rPr>
        <w:t>70%</w:t>
      </w:r>
      <w:proofErr w:type="gramEnd"/>
      <w:r>
        <w:rPr>
          <w:b/>
          <w:sz w:val="24"/>
        </w:rPr>
        <w:t xml:space="preserve"> </w:t>
      </w:r>
      <w:r>
        <w:rPr>
          <w:sz w:val="24"/>
        </w:rPr>
        <w:t>z celkové odměny Experta dle odstavce 2.1. této smlouvy, kterou by byl Příjemce povinen uhradit Poskytovateli v souladu s odstavcem 4.1 této smlouvy.</w:t>
      </w:r>
    </w:p>
    <w:p w14:paraId="586CFFB2" w14:textId="77777777" w:rsidR="00D72CB2" w:rsidRDefault="00000000">
      <w:pPr>
        <w:pStyle w:val="Odstavecseseznamem"/>
        <w:numPr>
          <w:ilvl w:val="1"/>
          <w:numId w:val="2"/>
        </w:numPr>
        <w:tabs>
          <w:tab w:val="left" w:pos="564"/>
        </w:tabs>
        <w:spacing w:before="120"/>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586CFFB3" w14:textId="77777777" w:rsidR="00D72CB2" w:rsidRDefault="00000000">
      <w:pPr>
        <w:pStyle w:val="Zkladntext"/>
        <w:ind w:left="563" w:right="107"/>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 xml:space="preserve">podporu de minimis. Smluvní strany berou na vědomí a výslovně souhlasí s tím, že celková výše podpory v režimu de minimis, která bude zapsána do registru, jakožto částka odpovídající výši podpory, kterou Příjemce </w:t>
      </w:r>
      <w:r>
        <w:rPr>
          <w:b/>
        </w:rPr>
        <w:t>v rámci podpory de minimis obdržel, činí částku ve výši 59.400,00 Kč</w:t>
      </w:r>
      <w:r>
        <w:t>, když smluvní strany prohlašují, že tato částka je složena z dotované části odměny Experta a dále z režijních nákladů Poskytovatele podpory spojených s poskytnutím podpory. Příjemce tedy žádá o poskytnutí podpory de minimis v tomto rozsahu, když souhlasí s tím, že v rámci této podpory bude hrazena činnost Experta, jakož i Poskytovatele podpory.</w:t>
      </w:r>
      <w:r>
        <w:rPr>
          <w:spacing w:val="-11"/>
        </w:rPr>
        <w:t xml:space="preserve"> </w:t>
      </w:r>
      <w:r>
        <w:t>Pro</w:t>
      </w:r>
      <w:r>
        <w:rPr>
          <w:spacing w:val="-11"/>
        </w:rPr>
        <w:t xml:space="preserve"> </w:t>
      </w:r>
      <w:r>
        <w:t>vyloučení</w:t>
      </w:r>
      <w:r>
        <w:rPr>
          <w:spacing w:val="-13"/>
        </w:rPr>
        <w:t xml:space="preserve"> </w:t>
      </w:r>
      <w:r>
        <w:t>jakýchkoliv</w:t>
      </w:r>
      <w:r>
        <w:rPr>
          <w:spacing w:val="-10"/>
        </w:rPr>
        <w:t xml:space="preserve"> </w:t>
      </w:r>
      <w:r>
        <w:t>pochybností</w:t>
      </w:r>
      <w:r>
        <w:rPr>
          <w:spacing w:val="-13"/>
        </w:rPr>
        <w:t xml:space="preserve"> </w:t>
      </w:r>
      <w:r>
        <w:t>smluvní</w:t>
      </w:r>
      <w:r>
        <w:rPr>
          <w:spacing w:val="-12"/>
        </w:rPr>
        <w:t xml:space="preserve"> </w:t>
      </w:r>
      <w:r>
        <w:t>strany</w:t>
      </w:r>
      <w:r>
        <w:rPr>
          <w:spacing w:val="-13"/>
        </w:rPr>
        <w:t xml:space="preserve"> </w:t>
      </w:r>
      <w:r>
        <w:t>prohlašují,</w:t>
      </w:r>
      <w:r>
        <w:rPr>
          <w:spacing w:val="-14"/>
        </w:rPr>
        <w:t xml:space="preserve"> </w:t>
      </w:r>
      <w:r>
        <w:t>že</w:t>
      </w:r>
      <w:r>
        <w:rPr>
          <w:spacing w:val="-8"/>
        </w:rPr>
        <w:t xml:space="preserve"> </w:t>
      </w:r>
      <w:r>
        <w:rPr>
          <w:b/>
        </w:rPr>
        <w:t>nárok</w:t>
      </w:r>
      <w:r>
        <w:rPr>
          <w:b/>
          <w:spacing w:val="-13"/>
        </w:rPr>
        <w:t xml:space="preserve"> </w:t>
      </w:r>
      <w:r>
        <w:rPr>
          <w:b/>
        </w:rPr>
        <w:t xml:space="preserve">Příjemce na poskytnutí podpory v režimu de minimis vzniká </w:t>
      </w:r>
      <w:r>
        <w:t xml:space="preserve">(za splnění veškerých podmínek vyžadovaných dle nařízení Komise (EU) č. 2023/2831 ze dne 13. prosince 2023 či jiných právních předpisů) </w:t>
      </w:r>
      <w:r>
        <w:rPr>
          <w:b/>
        </w:rPr>
        <w:t>dnem uzavření této smlouvy všemi smluvními</w:t>
      </w:r>
      <w:r>
        <w:rPr>
          <w:b/>
          <w:spacing w:val="-13"/>
        </w:rPr>
        <w:t xml:space="preserve"> </w:t>
      </w:r>
      <w:r>
        <w:rPr>
          <w:b/>
        </w:rPr>
        <w:t>stranami.</w:t>
      </w:r>
    </w:p>
    <w:p w14:paraId="586CFFB4" w14:textId="77777777" w:rsidR="00D72CB2" w:rsidRDefault="00000000">
      <w:pPr>
        <w:pStyle w:val="Odstavecseseznamem"/>
        <w:numPr>
          <w:ilvl w:val="1"/>
          <w:numId w:val="2"/>
        </w:numPr>
        <w:tabs>
          <w:tab w:val="left" w:pos="564"/>
        </w:tabs>
        <w:spacing w:before="120"/>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70%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9"/>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7"/>
          <w:sz w:val="24"/>
        </w:rPr>
        <w:t xml:space="preserve"> </w:t>
      </w:r>
      <w:r>
        <w:rPr>
          <w:sz w:val="24"/>
        </w:rPr>
        <w:t>Smluvní</w:t>
      </w:r>
      <w:r>
        <w:rPr>
          <w:spacing w:val="-4"/>
          <w:sz w:val="24"/>
        </w:rPr>
        <w:t xml:space="preserve"> </w:t>
      </w:r>
      <w:r>
        <w:rPr>
          <w:sz w:val="24"/>
        </w:rPr>
        <w:t>strany</w:t>
      </w:r>
      <w:r>
        <w:rPr>
          <w:spacing w:val="-4"/>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586CFFB5" w14:textId="77777777" w:rsidR="00D72CB2" w:rsidRDefault="00000000">
      <w:pPr>
        <w:pStyle w:val="Odstavecseseznamem"/>
        <w:numPr>
          <w:ilvl w:val="1"/>
          <w:numId w:val="2"/>
        </w:numPr>
        <w:tabs>
          <w:tab w:val="left" w:pos="564"/>
        </w:tabs>
        <w:spacing w:before="122"/>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5"/>
          <w:sz w:val="24"/>
        </w:rPr>
        <w:t xml:space="preserve"> </w:t>
      </w:r>
      <w:r>
        <w:rPr>
          <w:sz w:val="24"/>
        </w:rPr>
        <w:t>k</w:t>
      </w:r>
      <w:r>
        <w:rPr>
          <w:spacing w:val="-7"/>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6"/>
          <w:sz w:val="24"/>
        </w:rPr>
        <w:t xml:space="preserve"> </w:t>
      </w:r>
      <w:r>
        <w:rPr>
          <w:sz w:val="24"/>
        </w:rPr>
        <w:t>straně Poskytovatele, je Poskytovatel oprávněn vycházet z informací, které obdrží od</w:t>
      </w:r>
      <w:r>
        <w:rPr>
          <w:spacing w:val="-24"/>
          <w:sz w:val="24"/>
        </w:rPr>
        <w:t xml:space="preserve"> </w:t>
      </w:r>
      <w:r>
        <w:rPr>
          <w:sz w:val="24"/>
        </w:rPr>
        <w:t>Experta.</w:t>
      </w:r>
    </w:p>
    <w:p w14:paraId="586CFFB6" w14:textId="77777777" w:rsidR="00D72CB2" w:rsidRDefault="00000000">
      <w:pPr>
        <w:pStyle w:val="Odstavecseseznamem"/>
        <w:numPr>
          <w:ilvl w:val="1"/>
          <w:numId w:val="2"/>
        </w:numPr>
        <w:tabs>
          <w:tab w:val="left" w:pos="564"/>
        </w:tabs>
        <w:spacing w:before="119"/>
        <w:ind w:right="0"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586CFFB7" w14:textId="77777777" w:rsidR="00D72CB2" w:rsidRDefault="00000000">
      <w:pPr>
        <w:pStyle w:val="Zkladntext"/>
        <w:ind w:left="563"/>
        <w:jc w:val="both"/>
      </w:pPr>
      <w:r>
        <w:t>na účet uvedený na faktuře.</w:t>
      </w:r>
    </w:p>
    <w:p w14:paraId="586CFFB8" w14:textId="77777777" w:rsidR="00D72CB2" w:rsidRDefault="00D72CB2">
      <w:pPr>
        <w:pStyle w:val="Zkladntext"/>
        <w:spacing w:before="10"/>
        <w:rPr>
          <w:sz w:val="33"/>
        </w:rPr>
      </w:pPr>
    </w:p>
    <w:p w14:paraId="586CFFB9" w14:textId="77777777" w:rsidR="00D72CB2" w:rsidRDefault="00000000">
      <w:pPr>
        <w:pStyle w:val="Nadpis1"/>
        <w:numPr>
          <w:ilvl w:val="0"/>
          <w:numId w:val="2"/>
        </w:numPr>
        <w:tabs>
          <w:tab w:val="left" w:pos="497"/>
        </w:tabs>
        <w:ind w:left="496" w:hanging="359"/>
        <w:jc w:val="both"/>
      </w:pPr>
      <w:r>
        <w:t>Trvání Smlouvy</w:t>
      </w:r>
    </w:p>
    <w:p w14:paraId="586CFFBA" w14:textId="77777777" w:rsidR="00D72CB2" w:rsidRDefault="00000000">
      <w:pPr>
        <w:pStyle w:val="Odstavecseseznamem"/>
        <w:numPr>
          <w:ilvl w:val="1"/>
          <w:numId w:val="2"/>
        </w:numPr>
        <w:tabs>
          <w:tab w:val="left" w:pos="564"/>
        </w:tabs>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1"/>
          <w:sz w:val="24"/>
        </w:rPr>
        <w:t xml:space="preserve"> </w:t>
      </w:r>
      <w:r>
        <w:rPr>
          <w:sz w:val="24"/>
        </w:rPr>
        <w:t>v</w:t>
      </w:r>
      <w:r>
        <w:rPr>
          <w:spacing w:val="-1"/>
          <w:sz w:val="24"/>
        </w:rPr>
        <w:t xml:space="preserve"> </w:t>
      </w:r>
      <w:r>
        <w:rPr>
          <w:sz w:val="24"/>
        </w:rPr>
        <w:t>čl.</w:t>
      </w:r>
      <w:r>
        <w:rPr>
          <w:spacing w:val="10"/>
          <w:sz w:val="24"/>
        </w:rPr>
        <w:t xml:space="preserve"> </w:t>
      </w:r>
      <w:r>
        <w:rPr>
          <w:sz w:val="24"/>
        </w:rPr>
        <w:t>6.2,</w:t>
      </w:r>
      <w:r>
        <w:rPr>
          <w:spacing w:val="8"/>
          <w:sz w:val="24"/>
        </w:rPr>
        <w:t xml:space="preserve"> </w:t>
      </w:r>
      <w:r>
        <w:rPr>
          <w:sz w:val="24"/>
        </w:rPr>
        <w:t>další</w:t>
      </w:r>
      <w:r>
        <w:rPr>
          <w:spacing w:val="9"/>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1"/>
          <w:sz w:val="24"/>
        </w:rPr>
        <w:t xml:space="preserve"> </w:t>
      </w:r>
      <w:r>
        <w:rPr>
          <w:sz w:val="24"/>
        </w:rPr>
        <w:t>v</w:t>
      </w:r>
      <w:r>
        <w:rPr>
          <w:spacing w:val="1"/>
          <w:sz w:val="24"/>
        </w:rPr>
        <w:t xml:space="preserve"> </w:t>
      </w:r>
      <w:r>
        <w:rPr>
          <w:sz w:val="24"/>
        </w:rPr>
        <w:t>čl.</w:t>
      </w:r>
      <w:r>
        <w:rPr>
          <w:spacing w:val="10"/>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586CFFBB" w14:textId="77777777" w:rsidR="00D72CB2" w:rsidRDefault="00000000">
      <w:pPr>
        <w:pStyle w:val="Zkladntext"/>
        <w:spacing w:before="2"/>
        <w:ind w:left="563" w:right="110"/>
        <w:jc w:val="both"/>
      </w:pPr>
      <w:r>
        <w:t>5.8 této smlouvy a další na tomto místě výslovně neuvedené, které mají z povahy věci či dle této smlouvy trvat i po jejím ukončení.</w:t>
      </w:r>
    </w:p>
    <w:p w14:paraId="586CFFBC" w14:textId="77777777" w:rsidR="00D72CB2" w:rsidRDefault="00000000">
      <w:pPr>
        <w:pStyle w:val="Odstavecseseznamem"/>
        <w:numPr>
          <w:ilvl w:val="1"/>
          <w:numId w:val="2"/>
        </w:numPr>
        <w:tabs>
          <w:tab w:val="left" w:pos="564"/>
        </w:tabs>
        <w:spacing w:before="119"/>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586CFFBD" w14:textId="77777777" w:rsidR="00D72CB2" w:rsidRDefault="00D72CB2">
      <w:pPr>
        <w:jc w:val="both"/>
        <w:rPr>
          <w:sz w:val="24"/>
        </w:rPr>
        <w:sectPr w:rsidR="00D72CB2">
          <w:pgSz w:w="11910" w:h="16840"/>
          <w:pgMar w:top="1360" w:right="1020" w:bottom="1200" w:left="1280" w:header="303" w:footer="988" w:gutter="0"/>
          <w:cols w:space="708"/>
        </w:sectPr>
      </w:pPr>
    </w:p>
    <w:p w14:paraId="586CFFBE" w14:textId="77777777" w:rsidR="00D72CB2" w:rsidRDefault="00000000">
      <w:pPr>
        <w:pStyle w:val="Odstavecseseznamem"/>
        <w:numPr>
          <w:ilvl w:val="1"/>
          <w:numId w:val="2"/>
        </w:numPr>
        <w:tabs>
          <w:tab w:val="left" w:pos="564"/>
        </w:tabs>
        <w:spacing w:before="41"/>
        <w:ind w:right="116"/>
        <w:jc w:val="both"/>
        <w:rPr>
          <w:sz w:val="24"/>
        </w:rPr>
      </w:pPr>
      <w:r>
        <w:rPr>
          <w:sz w:val="24"/>
        </w:rPr>
        <w:lastRenderedPageBreak/>
        <w:t>Smlouva může být ukončena rovněž dohodou smluvních stran a dalšími způsoby stanovenými platnými právními předpisy.</w:t>
      </w:r>
    </w:p>
    <w:p w14:paraId="586CFFBF" w14:textId="77777777" w:rsidR="00D72CB2" w:rsidRDefault="00000000">
      <w:pPr>
        <w:pStyle w:val="Odstavecseseznamem"/>
        <w:numPr>
          <w:ilvl w:val="1"/>
          <w:numId w:val="2"/>
        </w:numPr>
        <w:tabs>
          <w:tab w:val="left" w:pos="564"/>
        </w:tabs>
        <w:spacing w:before="120"/>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586CFFC0" w14:textId="77777777" w:rsidR="00D72CB2" w:rsidRDefault="00000000">
      <w:pPr>
        <w:pStyle w:val="Odstavecseseznamem"/>
        <w:numPr>
          <w:ilvl w:val="1"/>
          <w:numId w:val="2"/>
        </w:numPr>
        <w:tabs>
          <w:tab w:val="left" w:pos="564"/>
        </w:tabs>
        <w:spacing w:before="120"/>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586CFFC1" w14:textId="77777777" w:rsidR="00D72CB2" w:rsidRDefault="00000000">
      <w:pPr>
        <w:pStyle w:val="Odstavecseseznamem"/>
        <w:numPr>
          <w:ilvl w:val="1"/>
          <w:numId w:val="2"/>
        </w:numPr>
        <w:tabs>
          <w:tab w:val="left" w:pos="564"/>
        </w:tabs>
        <w:spacing w:before="121"/>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586CFFC2" w14:textId="77777777" w:rsidR="00D72CB2" w:rsidRDefault="00000000">
      <w:pPr>
        <w:pStyle w:val="Odstavecseseznamem"/>
        <w:numPr>
          <w:ilvl w:val="1"/>
          <w:numId w:val="2"/>
        </w:numPr>
        <w:tabs>
          <w:tab w:val="left" w:pos="564"/>
        </w:tabs>
        <w:spacing w:before="120"/>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4"/>
          <w:sz w:val="24"/>
        </w:rPr>
        <w:t xml:space="preserve"> </w:t>
      </w:r>
      <w:r>
        <w:rPr>
          <w:sz w:val="24"/>
        </w:rPr>
        <w:t>Poskytovatelem.</w:t>
      </w:r>
    </w:p>
    <w:p w14:paraId="586CFFC3" w14:textId="77777777" w:rsidR="00D72CB2" w:rsidRDefault="00000000">
      <w:pPr>
        <w:pStyle w:val="Odstavecseseznamem"/>
        <w:numPr>
          <w:ilvl w:val="1"/>
          <w:numId w:val="2"/>
        </w:numPr>
        <w:tabs>
          <w:tab w:val="left" w:pos="564"/>
        </w:tabs>
        <w:spacing w:before="11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586CFFC4" w14:textId="77777777" w:rsidR="00D72CB2" w:rsidRDefault="00D72CB2">
      <w:pPr>
        <w:pStyle w:val="Zkladntext"/>
        <w:rPr>
          <w:sz w:val="29"/>
        </w:rPr>
      </w:pPr>
    </w:p>
    <w:p w14:paraId="586CFFC5" w14:textId="77777777" w:rsidR="00D72CB2" w:rsidRDefault="00000000">
      <w:pPr>
        <w:pStyle w:val="Nadpis1"/>
        <w:numPr>
          <w:ilvl w:val="0"/>
          <w:numId w:val="2"/>
        </w:numPr>
        <w:tabs>
          <w:tab w:val="left" w:pos="497"/>
        </w:tabs>
        <w:ind w:left="496" w:hanging="359"/>
        <w:jc w:val="both"/>
      </w:pPr>
      <w:r>
        <w:t>Závěrečná</w:t>
      </w:r>
      <w:r>
        <w:rPr>
          <w:spacing w:val="-2"/>
        </w:rPr>
        <w:t xml:space="preserve"> </w:t>
      </w:r>
      <w:r>
        <w:t>ustanovení</w:t>
      </w:r>
    </w:p>
    <w:p w14:paraId="586CFFC6" w14:textId="77777777" w:rsidR="00D72CB2" w:rsidRDefault="00000000">
      <w:pPr>
        <w:pStyle w:val="Odstavecseseznamem"/>
        <w:numPr>
          <w:ilvl w:val="1"/>
          <w:numId w:val="2"/>
        </w:numPr>
        <w:tabs>
          <w:tab w:val="left" w:pos="564"/>
        </w:tabs>
        <w:ind w:right="0"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586CFFC7" w14:textId="77777777" w:rsidR="00D72CB2" w:rsidRDefault="00000000">
      <w:pPr>
        <w:pStyle w:val="Zkladntext"/>
        <w:ind w:left="563"/>
        <w:jc w:val="both"/>
      </w:pPr>
      <w:r>
        <w:t>v písemné formě.</w:t>
      </w:r>
    </w:p>
    <w:p w14:paraId="586CFFC8" w14:textId="77777777" w:rsidR="00D72CB2" w:rsidRDefault="00000000">
      <w:pPr>
        <w:pStyle w:val="Odstavecseseznamem"/>
        <w:numPr>
          <w:ilvl w:val="1"/>
          <w:numId w:val="2"/>
        </w:numPr>
        <w:tabs>
          <w:tab w:val="left" w:pos="564"/>
        </w:tabs>
        <w:spacing w:before="119"/>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2"/>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5"/>
          <w:sz w:val="24"/>
        </w:rPr>
        <w:t xml:space="preserve"> </w:t>
      </w:r>
      <w:r>
        <w:rPr>
          <w:sz w:val="24"/>
        </w:rPr>
        <w:t>smlouvy</w:t>
      </w:r>
      <w:r>
        <w:rPr>
          <w:spacing w:val="-17"/>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2"/>
          <w:sz w:val="24"/>
        </w:rPr>
        <w:t xml:space="preserve"> </w:t>
      </w:r>
      <w:r>
        <w:rPr>
          <w:sz w:val="24"/>
        </w:rPr>
        <w:t>osob.</w:t>
      </w:r>
    </w:p>
    <w:p w14:paraId="586CFFC9" w14:textId="77777777" w:rsidR="00D72CB2" w:rsidRDefault="00000000">
      <w:pPr>
        <w:pStyle w:val="Odstavecseseznamem"/>
        <w:numPr>
          <w:ilvl w:val="1"/>
          <w:numId w:val="2"/>
        </w:numPr>
        <w:tabs>
          <w:tab w:val="left" w:pos="564"/>
        </w:tabs>
        <w:spacing w:before="122"/>
        <w:ind w:right="109"/>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1"/>
          <w:sz w:val="24"/>
        </w:rPr>
        <w:t xml:space="preserve"> </w:t>
      </w:r>
      <w:r>
        <w:rPr>
          <w:sz w:val="24"/>
        </w:rPr>
        <w:t>po</w:t>
      </w:r>
      <w:r>
        <w:rPr>
          <w:spacing w:val="-9"/>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10"/>
          <w:sz w:val="24"/>
        </w:rPr>
        <w:t xml:space="preserve"> </w:t>
      </w:r>
      <w:r>
        <w:rPr>
          <w:sz w:val="24"/>
        </w:rPr>
        <w:t>osobních</w:t>
      </w:r>
      <w:r>
        <w:rPr>
          <w:spacing w:val="-6"/>
          <w:sz w:val="24"/>
        </w:rPr>
        <w:t xml:space="preserve"> </w:t>
      </w:r>
      <w:r>
        <w:rPr>
          <w:sz w:val="24"/>
        </w:rPr>
        <w:t>údajů zpracovává osobní údaje Příjemce (jeho zástupce), a o tom, jaká zástupci</w:t>
      </w:r>
      <w:r>
        <w:rPr>
          <w:spacing w:val="10"/>
          <w:sz w:val="24"/>
        </w:rPr>
        <w:t xml:space="preserve"> </w:t>
      </w:r>
      <w:r>
        <w:rPr>
          <w:sz w:val="24"/>
        </w:rPr>
        <w:t>Příjemce náležejí</w:t>
      </w:r>
    </w:p>
    <w:p w14:paraId="586CFFCA" w14:textId="77777777" w:rsidR="00D72CB2" w:rsidRDefault="00D72CB2">
      <w:pPr>
        <w:jc w:val="both"/>
        <w:rPr>
          <w:sz w:val="24"/>
        </w:rPr>
        <w:sectPr w:rsidR="00D72CB2">
          <w:pgSz w:w="11910" w:h="16840"/>
          <w:pgMar w:top="1360" w:right="1020" w:bottom="1200" w:left="1280" w:header="303" w:footer="988" w:gutter="0"/>
          <w:cols w:space="708"/>
        </w:sectPr>
      </w:pPr>
    </w:p>
    <w:p w14:paraId="586CFFCB" w14:textId="77777777" w:rsidR="00D72CB2" w:rsidRDefault="00000000">
      <w:pPr>
        <w:pStyle w:val="Zkladntext"/>
        <w:spacing w:before="41"/>
        <w:ind w:left="563" w:right="107"/>
        <w:jc w:val="both"/>
      </w:pPr>
      <w:r>
        <w:lastRenderedPageBreak/>
        <w:t>práva,</w:t>
      </w:r>
      <w:r>
        <w:rPr>
          <w:spacing w:val="-17"/>
        </w:rPr>
        <w:t xml:space="preserve"> </w:t>
      </w:r>
      <w:r>
        <w:t>jsou</w:t>
      </w:r>
      <w:r>
        <w:rPr>
          <w:spacing w:val="-14"/>
        </w:rPr>
        <w:t xml:space="preserve"> </w:t>
      </w:r>
      <w:r>
        <w:t>upraveny</w:t>
      </w:r>
      <w:r>
        <w:rPr>
          <w:spacing w:val="-15"/>
        </w:rPr>
        <w:t xml:space="preserve"> </w:t>
      </w:r>
      <w:r>
        <w:t>v</w:t>
      </w:r>
      <w:r>
        <w:rPr>
          <w:spacing w:val="-16"/>
        </w:rPr>
        <w:t xml:space="preserve"> </w:t>
      </w:r>
      <w:r>
        <w:t>informačním</w:t>
      </w:r>
      <w:r>
        <w:rPr>
          <w:spacing w:val="-17"/>
        </w:rPr>
        <w:t xml:space="preserve"> </w:t>
      </w:r>
      <w:r>
        <w:t>dokumentu</w:t>
      </w:r>
      <w:r>
        <w:rPr>
          <w:spacing w:val="-14"/>
        </w:rPr>
        <w:t xml:space="preserve"> </w:t>
      </w:r>
      <w:r>
        <w:t>s</w:t>
      </w:r>
      <w:r>
        <w:rPr>
          <w:spacing w:val="-19"/>
        </w:rPr>
        <w:t xml:space="preserve"> </w:t>
      </w:r>
      <w:r>
        <w:t>názvem</w:t>
      </w:r>
      <w:r>
        <w:rPr>
          <w:spacing w:val="-17"/>
        </w:rPr>
        <w:t xml:space="preserve"> </w:t>
      </w:r>
      <w:r>
        <w:t>Zásady</w:t>
      </w:r>
      <w:r>
        <w:rPr>
          <w:spacing w:val="-16"/>
        </w:rPr>
        <w:t xml:space="preserve"> </w:t>
      </w:r>
      <w:r>
        <w:t>zpracování</w:t>
      </w:r>
      <w:r>
        <w:rPr>
          <w:spacing w:val="-14"/>
        </w:rPr>
        <w:t xml:space="preserve"> </w:t>
      </w:r>
      <w:r>
        <w:t>osobních</w:t>
      </w:r>
      <w:r>
        <w:rPr>
          <w:spacing w:val="-15"/>
        </w:rPr>
        <w:t xml:space="preserve"> </w:t>
      </w:r>
      <w:r>
        <w:t>údajů, který je dostupný na webových stránkách Poskytovatele</w:t>
      </w:r>
      <w:r>
        <w:rPr>
          <w:spacing w:val="-6"/>
        </w:rPr>
        <w:t xml:space="preserve"> </w:t>
      </w:r>
      <w:r>
        <w:t>podpory.</w:t>
      </w:r>
    </w:p>
    <w:p w14:paraId="586CFFCC" w14:textId="77777777" w:rsidR="00D72CB2" w:rsidRDefault="00000000">
      <w:pPr>
        <w:pStyle w:val="Odstavecseseznamem"/>
        <w:numPr>
          <w:ilvl w:val="1"/>
          <w:numId w:val="2"/>
        </w:numPr>
        <w:tabs>
          <w:tab w:val="left" w:pos="564"/>
        </w:tabs>
        <w:spacing w:before="120"/>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586CFFCD" w14:textId="77777777" w:rsidR="00D72CB2" w:rsidRDefault="00000000">
      <w:pPr>
        <w:pStyle w:val="Odstavecseseznamem"/>
        <w:numPr>
          <w:ilvl w:val="1"/>
          <w:numId w:val="2"/>
        </w:numPr>
        <w:tabs>
          <w:tab w:val="left" w:pos="564"/>
        </w:tabs>
        <w:spacing w:before="121"/>
        <w:jc w:val="both"/>
        <w:rPr>
          <w:sz w:val="24"/>
        </w:rPr>
      </w:pPr>
      <w:r>
        <w:rPr>
          <w:sz w:val="24"/>
        </w:rPr>
        <w:t>Tato smlouva se vyhotovuje ve třech stejnopisech. Každá smluvní strana obdrží po jednom stejnopisu.</w:t>
      </w:r>
    </w:p>
    <w:p w14:paraId="586CFFCE" w14:textId="77777777" w:rsidR="00D72CB2" w:rsidRDefault="00D72CB2">
      <w:pPr>
        <w:pStyle w:val="Zkladntext"/>
        <w:rPr>
          <w:sz w:val="20"/>
        </w:rPr>
      </w:pPr>
    </w:p>
    <w:p w14:paraId="586CFFCF" w14:textId="77777777" w:rsidR="00D72CB2" w:rsidRDefault="00D72CB2">
      <w:pPr>
        <w:pStyle w:val="Zkladntext"/>
        <w:spacing w:before="6"/>
        <w:rPr>
          <w:sz w:val="16"/>
        </w:rPr>
      </w:pPr>
    </w:p>
    <w:p w14:paraId="586CFFD0" w14:textId="3FC1E473" w:rsidR="00D72CB2" w:rsidRDefault="00000000">
      <w:pPr>
        <w:spacing w:before="115"/>
        <w:ind w:left="1720"/>
        <w:rPr>
          <w:sz w:val="21"/>
        </w:rPr>
      </w:pPr>
      <w:r>
        <w:rPr>
          <w:w w:val="115"/>
          <w:sz w:val="21"/>
        </w:rPr>
        <w:t>20.8.2025</w:t>
      </w:r>
    </w:p>
    <w:p w14:paraId="586CFFD1" w14:textId="77777777" w:rsidR="00D72CB2" w:rsidRDefault="00D72CB2">
      <w:pPr>
        <w:pStyle w:val="Zkladntext"/>
        <w:rPr>
          <w:sz w:val="20"/>
        </w:rPr>
      </w:pPr>
    </w:p>
    <w:p w14:paraId="586CFFD2" w14:textId="77777777" w:rsidR="00D72CB2" w:rsidRDefault="00D72CB2">
      <w:pPr>
        <w:pStyle w:val="Zkladntext"/>
        <w:rPr>
          <w:sz w:val="20"/>
        </w:rPr>
      </w:pPr>
    </w:p>
    <w:p w14:paraId="586CFFD3" w14:textId="77777777" w:rsidR="00D72CB2" w:rsidRDefault="00D72CB2">
      <w:pPr>
        <w:pStyle w:val="Zkladntext"/>
        <w:rPr>
          <w:sz w:val="20"/>
        </w:rPr>
      </w:pPr>
    </w:p>
    <w:p w14:paraId="586CFFD4" w14:textId="77777777" w:rsidR="00D72CB2" w:rsidRDefault="00D72CB2">
      <w:pPr>
        <w:pStyle w:val="Zkladntext"/>
        <w:rPr>
          <w:sz w:val="20"/>
        </w:rPr>
      </w:pPr>
    </w:p>
    <w:p w14:paraId="586CFFD5" w14:textId="77777777" w:rsidR="00D72CB2" w:rsidRDefault="00D72CB2">
      <w:pPr>
        <w:pStyle w:val="Zkladntext"/>
        <w:spacing w:before="7"/>
        <w:rPr>
          <w:sz w:val="25"/>
        </w:rPr>
      </w:pPr>
    </w:p>
    <w:tbl>
      <w:tblPr>
        <w:tblStyle w:val="TableNormal"/>
        <w:tblW w:w="0" w:type="auto"/>
        <w:tblInd w:w="114" w:type="dxa"/>
        <w:tblLayout w:type="fixed"/>
        <w:tblLook w:val="01E0" w:firstRow="1" w:lastRow="1" w:firstColumn="1" w:lastColumn="1" w:noHBand="0" w:noVBand="0"/>
      </w:tblPr>
      <w:tblGrid>
        <w:gridCol w:w="3272"/>
        <w:gridCol w:w="2966"/>
        <w:gridCol w:w="2990"/>
      </w:tblGrid>
      <w:tr w:rsidR="00D72CB2" w14:paraId="586CFFDD" w14:textId="77777777">
        <w:trPr>
          <w:trHeight w:val="828"/>
        </w:trPr>
        <w:tc>
          <w:tcPr>
            <w:tcW w:w="3272" w:type="dxa"/>
          </w:tcPr>
          <w:p w14:paraId="586CFFD6" w14:textId="77777777" w:rsidR="00D72CB2" w:rsidRDefault="00000000">
            <w:pPr>
              <w:pStyle w:val="TableParagraph"/>
              <w:spacing w:line="244" w:lineRule="exact"/>
              <w:ind w:left="179" w:right="266"/>
              <w:jc w:val="center"/>
              <w:rPr>
                <w:sz w:val="24"/>
              </w:rPr>
            </w:pPr>
            <w:r>
              <w:rPr>
                <w:sz w:val="24"/>
              </w:rPr>
              <w:t>za Moravskoslezské inovační</w:t>
            </w:r>
          </w:p>
          <w:p w14:paraId="586CFFD7" w14:textId="77777777" w:rsidR="00D72CB2" w:rsidRDefault="00000000">
            <w:pPr>
              <w:pStyle w:val="TableParagraph"/>
              <w:spacing w:before="2"/>
              <w:ind w:left="179" w:right="264"/>
              <w:jc w:val="center"/>
              <w:rPr>
                <w:sz w:val="24"/>
              </w:rPr>
            </w:pPr>
            <w:r>
              <w:rPr>
                <w:sz w:val="24"/>
              </w:rPr>
              <w:t>centrum Ostrava, a.s.</w:t>
            </w:r>
          </w:p>
          <w:p w14:paraId="586CFFD8" w14:textId="77777777" w:rsidR="00D72CB2" w:rsidRDefault="00000000">
            <w:pPr>
              <w:pStyle w:val="TableParagraph"/>
              <w:spacing w:line="268" w:lineRule="exact"/>
              <w:ind w:left="179" w:right="261"/>
              <w:jc w:val="center"/>
              <w:rPr>
                <w:sz w:val="24"/>
              </w:rPr>
            </w:pPr>
            <w:r>
              <w:rPr>
                <w:sz w:val="24"/>
              </w:rPr>
              <w:t>Jan Čeladín</w:t>
            </w:r>
          </w:p>
        </w:tc>
        <w:tc>
          <w:tcPr>
            <w:tcW w:w="2966" w:type="dxa"/>
          </w:tcPr>
          <w:p w14:paraId="586CFFD9" w14:textId="77777777" w:rsidR="00D72CB2" w:rsidRDefault="00000000">
            <w:pPr>
              <w:pStyle w:val="TableParagraph"/>
              <w:spacing w:line="244" w:lineRule="exact"/>
              <w:ind w:left="270" w:right="362"/>
              <w:jc w:val="center"/>
              <w:rPr>
                <w:sz w:val="24"/>
              </w:rPr>
            </w:pPr>
            <w:r>
              <w:rPr>
                <w:sz w:val="24"/>
              </w:rPr>
              <w:t>za Digitální rodina s.r.o.</w:t>
            </w:r>
          </w:p>
          <w:p w14:paraId="586CFFDA" w14:textId="77777777" w:rsidR="00D72CB2" w:rsidRDefault="00000000">
            <w:pPr>
              <w:pStyle w:val="TableParagraph"/>
              <w:spacing w:before="2"/>
              <w:ind w:left="270" w:right="362"/>
              <w:jc w:val="center"/>
              <w:rPr>
                <w:sz w:val="24"/>
              </w:rPr>
            </w:pPr>
            <w:r>
              <w:rPr>
                <w:sz w:val="24"/>
              </w:rPr>
              <w:t>Jiří Lux</w:t>
            </w:r>
          </w:p>
        </w:tc>
        <w:tc>
          <w:tcPr>
            <w:tcW w:w="2990" w:type="dxa"/>
          </w:tcPr>
          <w:p w14:paraId="586CFFDB" w14:textId="77777777" w:rsidR="00D72CB2" w:rsidRDefault="00000000">
            <w:pPr>
              <w:pStyle w:val="TableParagraph"/>
              <w:spacing w:line="244" w:lineRule="exact"/>
              <w:ind w:left="363" w:right="180"/>
              <w:jc w:val="center"/>
              <w:rPr>
                <w:sz w:val="24"/>
              </w:rPr>
            </w:pPr>
            <w:r>
              <w:rPr>
                <w:sz w:val="24"/>
              </w:rPr>
              <w:t xml:space="preserve">za New </w:t>
            </w:r>
            <w:proofErr w:type="spellStart"/>
            <w:r>
              <w:rPr>
                <w:sz w:val="24"/>
              </w:rPr>
              <w:t>Dimension</w:t>
            </w:r>
            <w:proofErr w:type="spellEnd"/>
            <w:r>
              <w:rPr>
                <w:sz w:val="24"/>
              </w:rPr>
              <w:t>, s.r.o.</w:t>
            </w:r>
          </w:p>
          <w:p w14:paraId="586CFFDC" w14:textId="77777777" w:rsidR="00D72CB2" w:rsidRDefault="00000000">
            <w:pPr>
              <w:pStyle w:val="TableParagraph"/>
              <w:spacing w:before="2"/>
              <w:ind w:left="359" w:right="180"/>
              <w:jc w:val="center"/>
              <w:rPr>
                <w:sz w:val="24"/>
              </w:rPr>
            </w:pPr>
            <w:r>
              <w:rPr>
                <w:sz w:val="24"/>
              </w:rPr>
              <w:t xml:space="preserve">Radka </w:t>
            </w:r>
            <w:proofErr w:type="spellStart"/>
            <w:r>
              <w:rPr>
                <w:sz w:val="24"/>
              </w:rPr>
              <w:t>Šušková</w:t>
            </w:r>
            <w:proofErr w:type="spellEnd"/>
          </w:p>
        </w:tc>
      </w:tr>
    </w:tbl>
    <w:p w14:paraId="586CFFDE" w14:textId="77777777" w:rsidR="00D72CB2" w:rsidRDefault="00000000">
      <w:pPr>
        <w:tabs>
          <w:tab w:val="left" w:pos="3830"/>
          <w:tab w:val="left" w:pos="7584"/>
        </w:tabs>
        <w:spacing w:before="13"/>
        <w:ind w:left="527"/>
        <w:rPr>
          <w:i/>
        </w:rPr>
      </w:pPr>
      <w:r>
        <w:pict w14:anchorId="586CFFE6">
          <v:shapetype id="_x0000_t202" coordsize="21600,21600" o:spt="202" path="m,l,21600r21600,l21600,xe">
            <v:stroke joinstyle="miter"/>
            <v:path gradientshapeok="t" o:connecttype="rect"/>
          </v:shapetype>
          <v:shape id="_x0000_s2052" type="#_x0000_t202" style="position:absolute;left:0;text-align:left;margin-left:395.25pt;margin-top:-55.6pt;width:131.5pt;height:11.05pt;z-index:-251918336;mso-position-horizontal-relative:page;mso-position-vertical-relative:text" filled="f" stroked="f">
            <v:textbox inset="0,0,0,0">
              <w:txbxContent>
                <w:p w14:paraId="586CFFFA" w14:textId="77777777" w:rsidR="00D72CB2" w:rsidRDefault="00000000">
                  <w:pPr>
                    <w:spacing w:line="221" w:lineRule="exact"/>
                  </w:pPr>
                  <w:r>
                    <w:t>________________________</w:t>
                  </w:r>
                </w:p>
              </w:txbxContent>
            </v:textbox>
            <w10:wrap anchorx="page"/>
          </v:shape>
        </w:pict>
      </w:r>
      <w:r>
        <w:pict w14:anchorId="586CFFE7">
          <v:shape id="_x0000_s2051" type="#_x0000_t202" style="position:absolute;left:0;text-align:left;margin-left:232.15pt;margin-top:-55.6pt;width:131.5pt;height:11.05pt;z-index:-251917312;mso-position-horizontal-relative:page;mso-position-vertical-relative:text" filled="f" stroked="f">
            <v:textbox inset="0,0,0,0">
              <w:txbxContent>
                <w:p w14:paraId="586CFFFB" w14:textId="77777777" w:rsidR="00D72CB2" w:rsidRDefault="00000000">
                  <w:pPr>
                    <w:spacing w:line="221" w:lineRule="exact"/>
                  </w:pPr>
                  <w:r>
                    <w:t>________________________</w:t>
                  </w:r>
                </w:p>
              </w:txbxContent>
            </v:textbox>
            <w10:wrap anchorx="page"/>
          </v:shape>
        </w:pict>
      </w:r>
      <w:r>
        <w:pict w14:anchorId="586CFFE8">
          <v:shape id="_x0000_s2050" type="#_x0000_t202" style="position:absolute;left:0;text-align:left;margin-left:76.2pt;margin-top:-55.6pt;width:131.5pt;height:11.05pt;z-index:-251916288;mso-position-horizontal-relative:page;mso-position-vertical-relative:text" filled="f" stroked="f">
            <v:textbox inset="0,0,0,0">
              <w:txbxContent>
                <w:p w14:paraId="586CFFFC" w14:textId="77777777" w:rsidR="00D72CB2" w:rsidRDefault="00000000">
                  <w:pPr>
                    <w:spacing w:line="221" w:lineRule="exact"/>
                  </w:pPr>
                  <w: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586CFFDF" w14:textId="77777777" w:rsidR="00D72CB2" w:rsidRDefault="00D72CB2">
      <w:pPr>
        <w:sectPr w:rsidR="00D72CB2">
          <w:pgSz w:w="11910" w:h="16840"/>
          <w:pgMar w:top="1360" w:right="1020" w:bottom="1200" w:left="1280" w:header="303" w:footer="988" w:gutter="0"/>
          <w:cols w:space="708"/>
        </w:sectPr>
      </w:pPr>
    </w:p>
    <w:p w14:paraId="586CFFE0" w14:textId="77777777" w:rsidR="00D72CB2" w:rsidRDefault="00D72CB2">
      <w:pPr>
        <w:pStyle w:val="Zkladntext"/>
        <w:rPr>
          <w:i/>
          <w:sz w:val="20"/>
        </w:rPr>
      </w:pPr>
    </w:p>
    <w:p w14:paraId="586CFFE1" w14:textId="77777777" w:rsidR="00D72CB2" w:rsidRDefault="00D72CB2">
      <w:pPr>
        <w:pStyle w:val="Zkladntext"/>
        <w:rPr>
          <w:i/>
          <w:sz w:val="20"/>
        </w:rPr>
      </w:pPr>
    </w:p>
    <w:p w14:paraId="586CFFE2" w14:textId="77777777" w:rsidR="00D72CB2" w:rsidRDefault="00D72CB2">
      <w:pPr>
        <w:pStyle w:val="Zkladntext"/>
        <w:spacing w:before="9"/>
        <w:rPr>
          <w:i/>
          <w:sz w:val="12"/>
        </w:rPr>
      </w:pPr>
    </w:p>
    <w:p w14:paraId="586CFFE3" w14:textId="1A5C1B06" w:rsidR="00D72CB2" w:rsidRDefault="00D72CB2">
      <w:pPr>
        <w:pStyle w:val="Zkladntext"/>
        <w:ind w:left="431"/>
        <w:rPr>
          <w:sz w:val="20"/>
        </w:rPr>
      </w:pPr>
    </w:p>
    <w:sectPr w:rsidR="00D72CB2">
      <w:pgSz w:w="11910" w:h="16840"/>
      <w:pgMar w:top="1360" w:right="1020" w:bottom="1200" w:left="1280" w:header="303" w:footer="9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18EF" w14:textId="77777777" w:rsidR="000042EC" w:rsidRDefault="000042EC">
      <w:r>
        <w:separator/>
      </w:r>
    </w:p>
  </w:endnote>
  <w:endnote w:type="continuationSeparator" w:id="0">
    <w:p w14:paraId="2179218D" w14:textId="77777777" w:rsidR="000042EC" w:rsidRDefault="0000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FFEC" w14:textId="77777777" w:rsidR="00D72CB2" w:rsidRDefault="00000000">
    <w:pPr>
      <w:pStyle w:val="Zkladntext"/>
      <w:spacing w:line="14" w:lineRule="auto"/>
      <w:rPr>
        <w:sz w:val="20"/>
      </w:rPr>
    </w:pPr>
    <w:r>
      <w:pict w14:anchorId="586CFFF0">
        <v:shapetype id="_x0000_t202" coordsize="21600,21600" o:spt="202" path="m,l,21600r21600,l21600,xe">
          <v:stroke joinstyle="miter"/>
          <v:path gradientshapeok="t" o:connecttype="rect"/>
        </v:shapetype>
        <v:shape id="_x0000_s1025" type="#_x0000_t202" style="position:absolute;margin-left:339.05pt;margin-top:780.9pt;width:200.75pt;height:13.05pt;z-index:-251916288;mso-position-horizontal-relative:page;mso-position-vertical-relative:page" filled="f" stroked="f">
          <v:textbox inset="0,0,0,0">
            <w:txbxContent>
              <w:p w14:paraId="586CFFFE" w14:textId="77777777" w:rsidR="00D72CB2" w:rsidRDefault="00000000">
                <w:pPr>
                  <w:spacing w:line="245" w:lineRule="exact"/>
                  <w:ind w:left="20"/>
                </w:pPr>
                <w:r>
                  <w:t xml:space="preserve">Smlouva MSIC </w:t>
                </w:r>
                <w:proofErr w:type="spellStart"/>
                <w:r>
                  <w:t>Impact</w:t>
                </w:r>
                <w:proofErr w:type="spellEnd"/>
                <w:r>
                  <w:t xml:space="preserve"> verze 2501_20250116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146C" w14:textId="77777777" w:rsidR="000042EC" w:rsidRDefault="000042EC">
      <w:r>
        <w:separator/>
      </w:r>
    </w:p>
  </w:footnote>
  <w:footnote w:type="continuationSeparator" w:id="0">
    <w:p w14:paraId="258EB413" w14:textId="77777777" w:rsidR="000042EC" w:rsidRDefault="00004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FFEB" w14:textId="77777777" w:rsidR="00D72CB2" w:rsidRDefault="00000000">
    <w:pPr>
      <w:pStyle w:val="Zkladntext"/>
      <w:spacing w:line="14" w:lineRule="auto"/>
      <w:rPr>
        <w:sz w:val="20"/>
      </w:rPr>
    </w:pPr>
    <w:r>
      <w:rPr>
        <w:noProof/>
      </w:rPr>
      <w:drawing>
        <wp:anchor distT="0" distB="0" distL="0" distR="0" simplePos="0" relativeHeight="251398144" behindDoc="1" locked="0" layoutInCell="1" allowOverlap="1" wp14:anchorId="586CFFED" wp14:editId="586CFFEE">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586CFFEF">
        <v:shapetype id="_x0000_t202" coordsize="21600,21600" o:spt="202" path="m,l,21600r21600,l21600,xe">
          <v:stroke joinstyle="miter"/>
          <v:path gradientshapeok="t" o:connecttype="rect"/>
        </v:shapetype>
        <v:shape id="_x0000_s1026" type="#_x0000_t202" style="position:absolute;margin-left:391.2pt;margin-top:14.15pt;width:185.15pt;height:8.75pt;z-index:-251917312;mso-position-horizontal-relative:page;mso-position-vertical-relative:page" filled="f" stroked="f">
          <v:textbox inset="0,0,0,0">
            <w:txbxContent>
              <w:p w14:paraId="586CFFFD" w14:textId="77777777" w:rsidR="00D72CB2"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0198bbf8-e3e3-73bd-a069-0ac2349872a2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56978"/>
    <w:multiLevelType w:val="multilevel"/>
    <w:tmpl w:val="86667A76"/>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hint="default"/>
        <w:w w:val="100"/>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abstractNum w:abstractNumId="1" w15:restartNumberingAfterBreak="0">
    <w:nsid w:val="688D33E3"/>
    <w:multiLevelType w:val="hybridMultilevel"/>
    <w:tmpl w:val="054C83A4"/>
    <w:lvl w:ilvl="0" w:tplc="BAB8D2B6">
      <w:start w:val="1"/>
      <w:numFmt w:val="decimal"/>
      <w:lvlText w:val="%1."/>
      <w:lvlJc w:val="left"/>
      <w:pPr>
        <w:ind w:left="825" w:hanging="360"/>
        <w:jc w:val="left"/>
      </w:pPr>
      <w:rPr>
        <w:rFonts w:ascii="Calibri" w:eastAsia="Calibri" w:hAnsi="Calibri" w:cs="Calibri" w:hint="default"/>
        <w:spacing w:val="-3"/>
        <w:w w:val="100"/>
        <w:sz w:val="24"/>
        <w:szCs w:val="24"/>
        <w:lang w:val="cs-CZ" w:eastAsia="cs-CZ" w:bidi="cs-CZ"/>
      </w:rPr>
    </w:lvl>
    <w:lvl w:ilvl="1" w:tplc="45C06BA6">
      <w:numFmt w:val="bullet"/>
      <w:lvlText w:val="•"/>
      <w:lvlJc w:val="left"/>
      <w:pPr>
        <w:ind w:left="1440" w:hanging="360"/>
      </w:pPr>
      <w:rPr>
        <w:rFonts w:hint="default"/>
        <w:lang w:val="cs-CZ" w:eastAsia="cs-CZ" w:bidi="cs-CZ"/>
      </w:rPr>
    </w:lvl>
    <w:lvl w:ilvl="2" w:tplc="3EE2BF3C">
      <w:numFmt w:val="bullet"/>
      <w:lvlText w:val="•"/>
      <w:lvlJc w:val="left"/>
      <w:pPr>
        <w:ind w:left="2060" w:hanging="360"/>
      </w:pPr>
      <w:rPr>
        <w:rFonts w:hint="default"/>
        <w:lang w:val="cs-CZ" w:eastAsia="cs-CZ" w:bidi="cs-CZ"/>
      </w:rPr>
    </w:lvl>
    <w:lvl w:ilvl="3" w:tplc="F08E3DC4">
      <w:numFmt w:val="bullet"/>
      <w:lvlText w:val="•"/>
      <w:lvlJc w:val="left"/>
      <w:pPr>
        <w:ind w:left="2680" w:hanging="360"/>
      </w:pPr>
      <w:rPr>
        <w:rFonts w:hint="default"/>
        <w:lang w:val="cs-CZ" w:eastAsia="cs-CZ" w:bidi="cs-CZ"/>
      </w:rPr>
    </w:lvl>
    <w:lvl w:ilvl="4" w:tplc="0910FDBC">
      <w:numFmt w:val="bullet"/>
      <w:lvlText w:val="•"/>
      <w:lvlJc w:val="left"/>
      <w:pPr>
        <w:ind w:left="3301" w:hanging="360"/>
      </w:pPr>
      <w:rPr>
        <w:rFonts w:hint="default"/>
        <w:lang w:val="cs-CZ" w:eastAsia="cs-CZ" w:bidi="cs-CZ"/>
      </w:rPr>
    </w:lvl>
    <w:lvl w:ilvl="5" w:tplc="CB26ED46">
      <w:numFmt w:val="bullet"/>
      <w:lvlText w:val="•"/>
      <w:lvlJc w:val="left"/>
      <w:pPr>
        <w:ind w:left="3921" w:hanging="360"/>
      </w:pPr>
      <w:rPr>
        <w:rFonts w:hint="default"/>
        <w:lang w:val="cs-CZ" w:eastAsia="cs-CZ" w:bidi="cs-CZ"/>
      </w:rPr>
    </w:lvl>
    <w:lvl w:ilvl="6" w:tplc="1D720E44">
      <w:numFmt w:val="bullet"/>
      <w:lvlText w:val="•"/>
      <w:lvlJc w:val="left"/>
      <w:pPr>
        <w:ind w:left="4541" w:hanging="360"/>
      </w:pPr>
      <w:rPr>
        <w:rFonts w:hint="default"/>
        <w:lang w:val="cs-CZ" w:eastAsia="cs-CZ" w:bidi="cs-CZ"/>
      </w:rPr>
    </w:lvl>
    <w:lvl w:ilvl="7" w:tplc="BA9ECEDC">
      <w:numFmt w:val="bullet"/>
      <w:lvlText w:val="•"/>
      <w:lvlJc w:val="left"/>
      <w:pPr>
        <w:ind w:left="5162" w:hanging="360"/>
      </w:pPr>
      <w:rPr>
        <w:rFonts w:hint="default"/>
        <w:lang w:val="cs-CZ" w:eastAsia="cs-CZ" w:bidi="cs-CZ"/>
      </w:rPr>
    </w:lvl>
    <w:lvl w:ilvl="8" w:tplc="82CEA182">
      <w:numFmt w:val="bullet"/>
      <w:lvlText w:val="•"/>
      <w:lvlJc w:val="left"/>
      <w:pPr>
        <w:ind w:left="5782" w:hanging="360"/>
      </w:pPr>
      <w:rPr>
        <w:rFonts w:hint="default"/>
        <w:lang w:val="cs-CZ" w:eastAsia="cs-CZ" w:bidi="cs-CZ"/>
      </w:rPr>
    </w:lvl>
  </w:abstractNum>
  <w:num w:numId="1" w16cid:durableId="1522085785">
    <w:abstractNumId w:val="1"/>
  </w:num>
  <w:num w:numId="2" w16cid:durableId="182898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72CB2"/>
    <w:rsid w:val="000042EC"/>
    <w:rsid w:val="000961E7"/>
    <w:rsid w:val="00317812"/>
    <w:rsid w:val="007D48E4"/>
    <w:rsid w:val="00D72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86CFF62"/>
  <w15:docId w15:val="{8114C737-4846-4B3B-88E1-03F5C8D2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hanging="359"/>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right="108" w:hanging="425"/>
      <w:jc w:val="both"/>
    </w:pPr>
  </w:style>
  <w:style w:type="paragraph" w:customStyle="1" w:styleId="TableParagraph">
    <w:name w:val="Table Paragraph"/>
    <w:basedOn w:val="Normln"/>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2212</Words>
  <Characters>13054</Characters>
  <Application>Microsoft Office Word</Application>
  <DocSecurity>0</DocSecurity>
  <Lines>108</Lines>
  <Paragraphs>30</Paragraphs>
  <ScaleCrop>false</ScaleCrop>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2025-09-17T18:29:00Z</dcterms:created>
  <dcterms:modified xsi:type="dcterms:W3CDTF">2025-09-17T18:30:00Z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pro Microsoft 365</vt:lpwstr>
  </property>
  <property fmtid="{D5CDD505-2E9C-101B-9397-08002B2CF9AE}" pid="4" name="LastSaved">
    <vt:filetime>2025-09-17T00:00:00Z</vt:filetime>
  </property>
</Properties>
</file>