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5B726" w14:textId="77777777" w:rsidR="00143228" w:rsidRDefault="00143228"/>
    <w:tbl>
      <w:tblPr>
        <w:tblStyle w:val="NormalTable"/>
        <w:tblW w:w="9910" w:type="dxa"/>
        <w:tblLook w:val="04A0" w:firstRow="1" w:lastRow="0" w:firstColumn="1" w:lastColumn="0" w:noHBand="0" w:noVBand="1"/>
      </w:tblPr>
      <w:tblGrid>
        <w:gridCol w:w="5394"/>
        <w:gridCol w:w="4516"/>
      </w:tblGrid>
      <w:tr w:rsidR="00143228" w14:paraId="25198FD4" w14:textId="77777777">
        <w:trPr>
          <w:trHeight w:val="1432"/>
        </w:trPr>
        <w:tc>
          <w:tcPr>
            <w:tcW w:w="5394" w:type="dxa"/>
          </w:tcPr>
          <w:p w14:paraId="041FFFD4" w14:textId="77777777" w:rsidR="00143228" w:rsidRDefault="00486BA1">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5AA62561" w14:textId="77777777" w:rsidR="00143228" w:rsidRDefault="00486BA1">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MZE-65012/2025-12122</w:t>
            </w:r>
            <w:r>
              <w:rPr>
                <w:rFonts w:ascii="Arial" w:eastAsia="Arial" w:hAnsi="Arial" w:cs="Arial"/>
                <w:lang w:val="cs-CZ"/>
              </w:rPr>
              <w:fldChar w:fldCharType="end"/>
            </w:r>
          </w:p>
          <w:p w14:paraId="32F4F160" w14:textId="77777777" w:rsidR="00143228" w:rsidRDefault="00143228">
            <w:pPr>
              <w:rPr>
                <w:szCs w:val="22"/>
                <w:lang w:eastAsia="ar-SA"/>
              </w:rPr>
            </w:pPr>
          </w:p>
        </w:tc>
        <w:tc>
          <w:tcPr>
            <w:tcW w:w="4516" w:type="dxa"/>
            <w:hideMark/>
          </w:tcPr>
          <w:p w14:paraId="79DCC25E" w14:textId="77777777" w:rsidR="00143228" w:rsidRDefault="00486BA1">
            <w:pPr>
              <w:jc w:val="right"/>
              <w:rPr>
                <w:rFonts w:ascii="Calibri" w:eastAsia="Calibri" w:hAnsi="Calibri" w:cs="Calibri"/>
                <w:spacing w:val="8"/>
              </w:rPr>
            </w:pPr>
            <w:r>
              <w:rPr>
                <w:noProof/>
              </w:rPr>
              <mc:AlternateContent>
                <mc:Choice Requires="wps">
                  <w:drawing>
                    <wp:inline distT="0" distB="0" distL="0" distR="0" wp14:anchorId="16BD8634" wp14:editId="7FD23069">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5E5E8037" w14:textId="77777777" w:rsidR="00143228" w:rsidRDefault="00486BA1">
                                  <w:pPr>
                                    <w:jc w:val="center"/>
                                  </w:pPr>
                                  <w:r>
                                    <w:rPr>
                                      <w:rFonts w:eastAsia="Arial" w:cs="Arial"/>
                                      <w:sz w:val="18"/>
                                    </w:rPr>
                                    <w:t>MZE-65012/2025-12122</w:t>
                                  </w:r>
                                </w:p>
                                <w:p w14:paraId="6A69B138" w14:textId="77777777" w:rsidR="00143228" w:rsidRDefault="00486BA1">
                                  <w:pPr>
                                    <w:jc w:val="center"/>
                                  </w:pPr>
                                  <w:r>
                                    <w:rPr>
                                      <w:noProof/>
                                    </w:rPr>
                                    <w:drawing>
                                      <wp:inline distT="0" distB="0" distL="0" distR="0" wp14:anchorId="63E35CEA" wp14:editId="247072B9">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73C0991E" w14:textId="77777777" w:rsidR="00143228" w:rsidRDefault="00486BA1">
                                  <w:pPr>
                                    <w:jc w:val="center"/>
                                  </w:pPr>
                                  <w:r>
                                    <w:rPr>
                                      <w:rFonts w:eastAsia="Arial" w:cs="Arial"/>
                                      <w:sz w:val="18"/>
                                    </w:rPr>
                                    <w:t>mzedms029994944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6BD8634"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5E5E8037" w14:textId="77777777" w:rsidR="00143228" w:rsidRDefault="00486BA1">
                            <w:pPr>
                              <w:jc w:val="center"/>
                            </w:pPr>
                            <w:r>
                              <w:rPr>
                                <w:rFonts w:eastAsia="Arial" w:cs="Arial"/>
                                <w:sz w:val="18"/>
                              </w:rPr>
                              <w:t>MZE-65012/2025-12122</w:t>
                            </w:r>
                          </w:p>
                          <w:p w14:paraId="6A69B138" w14:textId="77777777" w:rsidR="00143228" w:rsidRDefault="00486BA1">
                            <w:pPr>
                              <w:jc w:val="center"/>
                            </w:pPr>
                            <w:r>
                              <w:rPr>
                                <w:noProof/>
                              </w:rPr>
                              <w:drawing>
                                <wp:inline distT="0" distB="0" distL="0" distR="0" wp14:anchorId="63E35CEA" wp14:editId="247072B9">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73C0991E" w14:textId="77777777" w:rsidR="00143228" w:rsidRDefault="00486BA1">
                            <w:pPr>
                              <w:jc w:val="center"/>
                            </w:pPr>
                            <w:r>
                              <w:rPr>
                                <w:rFonts w:eastAsia="Arial" w:cs="Arial"/>
                                <w:sz w:val="18"/>
                              </w:rPr>
                              <w:t>mzedms029994944</w:t>
                            </w:r>
                          </w:p>
                        </w:txbxContent>
                      </v:textbox>
                      <w10:anchorlock/>
                    </v:rect>
                  </w:pict>
                </mc:Fallback>
              </mc:AlternateContent>
            </w:r>
          </w:p>
        </w:tc>
      </w:tr>
    </w:tbl>
    <w:p w14:paraId="60AF7F45" w14:textId="77777777" w:rsidR="00143228" w:rsidRDefault="00143228">
      <w:pPr>
        <w:spacing w:after="0"/>
        <w:jc w:val="center"/>
        <w:rPr>
          <w:rFonts w:cs="Arial"/>
          <w:b/>
          <w:sz w:val="36"/>
          <w:szCs w:val="36"/>
        </w:rPr>
      </w:pPr>
    </w:p>
    <w:p w14:paraId="47B2704E" w14:textId="77777777" w:rsidR="00143228" w:rsidRDefault="00143228">
      <w:pPr>
        <w:pStyle w:val="NoList1"/>
        <w:jc w:val="right"/>
        <w:rPr>
          <w:rFonts w:ascii="Arial" w:eastAsia="Arial" w:hAnsi="Arial" w:cs="Arial"/>
          <w:b/>
          <w:spacing w:val="8"/>
          <w:sz w:val="22"/>
          <w:szCs w:val="22"/>
          <w:lang w:val="cs-CZ"/>
        </w:rPr>
      </w:pPr>
    </w:p>
    <w:p w14:paraId="238B2BF1" w14:textId="77777777" w:rsidR="00143228" w:rsidRDefault="00486BA1">
      <w:pPr>
        <w:tabs>
          <w:tab w:val="left" w:pos="6946"/>
        </w:tabs>
        <w:jc w:val="center"/>
        <w:rPr>
          <w:b/>
          <w:caps/>
          <w:szCs w:val="22"/>
        </w:rPr>
      </w:pPr>
      <w:r>
        <w:rPr>
          <w:b/>
          <w:sz w:val="36"/>
          <w:szCs w:val="36"/>
        </w:rPr>
        <w:t>Požadavek na změnu (RfC)</w:t>
      </w:r>
      <w:r>
        <w:rPr>
          <w:rStyle w:val="Odkaznavysvtlivky"/>
          <w:b/>
          <w:sz w:val="36"/>
          <w:szCs w:val="36"/>
        </w:rPr>
        <w:endnoteReference w:id="1"/>
      </w:r>
      <w:r>
        <w:rPr>
          <w:b/>
          <w:sz w:val="36"/>
          <w:szCs w:val="36"/>
        </w:rPr>
        <w:t xml:space="preserve"> – Z42077</w:t>
      </w:r>
    </w:p>
    <w:p w14:paraId="2D217A98" w14:textId="77777777" w:rsidR="00143228" w:rsidRDefault="00143228">
      <w:pPr>
        <w:jc w:val="center"/>
        <w:rPr>
          <w:b/>
          <w:caps/>
          <w:szCs w:val="22"/>
        </w:rPr>
      </w:pPr>
    </w:p>
    <w:p w14:paraId="7868DBFA" w14:textId="77777777" w:rsidR="00143228" w:rsidRDefault="00486BA1">
      <w:pPr>
        <w:rPr>
          <w:b/>
          <w:caps/>
          <w:szCs w:val="22"/>
        </w:rPr>
      </w:pPr>
      <w:r>
        <w:rPr>
          <w:b/>
          <w:caps/>
          <w:szCs w:val="22"/>
        </w:rPr>
        <w:t>a – věcné zadání</w:t>
      </w:r>
    </w:p>
    <w:p w14:paraId="69CBFFF4" w14:textId="77777777" w:rsidR="00143228" w:rsidRDefault="00486BA1">
      <w:pPr>
        <w:pStyle w:val="Nadpis1"/>
        <w:numPr>
          <w:ilvl w:val="0"/>
          <w:numId w:val="1"/>
        </w:numPr>
        <w:ind w:left="284" w:hanging="284"/>
        <w:rPr>
          <w:szCs w:val="22"/>
        </w:rPr>
      </w:pPr>
      <w:r>
        <w:rPr>
          <w:szCs w:val="22"/>
        </w:rPr>
        <w:t>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143228" w14:paraId="5C377D13" w14:textId="77777777">
        <w:tc>
          <w:tcPr>
            <w:tcW w:w="1528" w:type="dxa"/>
            <w:tcBorders>
              <w:top w:val="single" w:sz="8" w:space="0" w:color="auto"/>
              <w:left w:val="dotted" w:sz="4" w:space="0" w:color="auto"/>
              <w:bottom w:val="single" w:sz="8" w:space="0" w:color="auto"/>
            </w:tcBorders>
            <w:vAlign w:val="center"/>
          </w:tcPr>
          <w:p w14:paraId="5227107A" w14:textId="77777777" w:rsidR="00143228" w:rsidRDefault="00486BA1">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3FAFF42F" w14:textId="77777777" w:rsidR="00143228" w:rsidRDefault="00486BA1">
            <w:pPr>
              <w:pStyle w:val="Tabulka"/>
              <w:rPr>
                <w:szCs w:val="22"/>
              </w:rPr>
            </w:pPr>
            <w:r>
              <w:rPr>
                <w:b/>
                <w:bCs w:val="0"/>
                <w:szCs w:val="22"/>
              </w:rPr>
              <w:t>965</w:t>
            </w:r>
          </w:p>
        </w:tc>
      </w:tr>
    </w:tbl>
    <w:p w14:paraId="57C61F1D" w14:textId="77777777" w:rsidR="00143228" w:rsidRDefault="0014322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559"/>
        <w:gridCol w:w="1578"/>
        <w:gridCol w:w="2249"/>
        <w:gridCol w:w="2557"/>
      </w:tblGrid>
      <w:tr w:rsidR="00143228" w14:paraId="2CBC4F70" w14:textId="77777777">
        <w:tc>
          <w:tcPr>
            <w:tcW w:w="1975" w:type="dxa"/>
            <w:tcBorders>
              <w:top w:val="single" w:sz="8" w:space="0" w:color="auto"/>
              <w:left w:val="single" w:sz="8" w:space="0" w:color="auto"/>
            </w:tcBorders>
            <w:vAlign w:val="center"/>
          </w:tcPr>
          <w:p w14:paraId="66A473E0" w14:textId="77777777" w:rsidR="00143228" w:rsidRDefault="00486BA1">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4DFE3822" w14:textId="77777777" w:rsidR="00143228" w:rsidRDefault="00486BA1">
            <w:pPr>
              <w:pStyle w:val="Tabulka"/>
              <w:rPr>
                <w:b/>
                <w:szCs w:val="22"/>
              </w:rPr>
            </w:pPr>
            <w:bookmarkStart w:id="0" w:name="_Hlk149721574"/>
            <w:r>
              <w:rPr>
                <w:b/>
                <w:szCs w:val="22"/>
              </w:rPr>
              <w:t>Průběžné čerpání na vývoj a rozvoj PRAIS_III_2025_13 dle KL HR-001</w:t>
            </w:r>
            <w:bookmarkEnd w:id="0"/>
          </w:p>
        </w:tc>
      </w:tr>
      <w:tr w:rsidR="00143228" w14:paraId="3872AB90" w14:textId="77777777">
        <w:tc>
          <w:tcPr>
            <w:tcW w:w="3534" w:type="dxa"/>
            <w:gridSpan w:val="2"/>
            <w:tcBorders>
              <w:left w:val="single" w:sz="8" w:space="0" w:color="auto"/>
              <w:bottom w:val="single" w:sz="8" w:space="0" w:color="auto"/>
            </w:tcBorders>
            <w:vAlign w:val="center"/>
          </w:tcPr>
          <w:p w14:paraId="4F40426B" w14:textId="77777777" w:rsidR="00143228" w:rsidRDefault="00486BA1">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5CF83701B4C746A7A1F17404C0641A37"/>
            </w:placeholder>
            <w:date w:fullDate="2025-05-05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6F40EEB1" w14:textId="77777777" w:rsidR="00143228" w:rsidRDefault="00486BA1">
                <w:pPr>
                  <w:pStyle w:val="Tabulka"/>
                  <w:rPr>
                    <w:szCs w:val="22"/>
                  </w:rPr>
                </w:pPr>
                <w:r>
                  <w:rPr>
                    <w:szCs w:val="22"/>
                  </w:rPr>
                  <w:t>5.5.2025</w:t>
                </w:r>
              </w:p>
            </w:tc>
          </w:sdtContent>
        </w:sdt>
        <w:tc>
          <w:tcPr>
            <w:tcW w:w="2249" w:type="dxa"/>
            <w:tcBorders>
              <w:left w:val="dotted" w:sz="4" w:space="0" w:color="auto"/>
              <w:bottom w:val="single" w:sz="8" w:space="0" w:color="auto"/>
            </w:tcBorders>
            <w:vAlign w:val="center"/>
          </w:tcPr>
          <w:p w14:paraId="2911E4C1" w14:textId="77777777" w:rsidR="00143228" w:rsidRDefault="00486BA1">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2557" w:type="dxa"/>
            <w:tcBorders>
              <w:bottom w:val="single" w:sz="8" w:space="0" w:color="auto"/>
              <w:right w:val="single" w:sz="8" w:space="0" w:color="auto"/>
            </w:tcBorders>
            <w:vAlign w:val="center"/>
          </w:tcPr>
          <w:p w14:paraId="2E817BAF" w14:textId="77777777" w:rsidR="00143228" w:rsidRDefault="00486BA1">
            <w:pPr>
              <w:pStyle w:val="Tabulka"/>
              <w:rPr>
                <w:szCs w:val="22"/>
              </w:rPr>
            </w:pPr>
            <w:r>
              <w:rPr>
                <w:szCs w:val="22"/>
              </w:rPr>
              <w:t>Začátek čerpání navazující po předešlém PZ 961</w:t>
            </w:r>
          </w:p>
        </w:tc>
      </w:tr>
    </w:tbl>
    <w:p w14:paraId="222C75A0" w14:textId="77777777" w:rsidR="00143228" w:rsidRDefault="0014322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143228" w14:paraId="42573590" w14:textId="77777777">
        <w:tc>
          <w:tcPr>
            <w:tcW w:w="2258" w:type="dxa"/>
            <w:tcBorders>
              <w:top w:val="single" w:sz="8" w:space="0" w:color="auto"/>
              <w:left w:val="single" w:sz="8" w:space="0" w:color="auto"/>
              <w:bottom w:val="single" w:sz="8" w:space="0" w:color="auto"/>
            </w:tcBorders>
            <w:vAlign w:val="center"/>
          </w:tcPr>
          <w:p w14:paraId="1EA94B73" w14:textId="77777777" w:rsidR="00143228" w:rsidRDefault="00486BA1">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5FC049D3" w14:textId="77777777" w:rsidR="00143228" w:rsidRDefault="00486BA1">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EDD15B1" w14:textId="77777777" w:rsidR="00143228" w:rsidRDefault="00486BA1">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29612AD" w14:textId="77777777" w:rsidR="00143228" w:rsidRDefault="00486BA1">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26AEB06D" w14:textId="77777777" w:rsidR="00143228" w:rsidRDefault="0014322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143228" w14:paraId="38041177" w14:textId="77777777">
        <w:tc>
          <w:tcPr>
            <w:tcW w:w="983" w:type="dxa"/>
            <w:vMerge w:val="restart"/>
            <w:tcBorders>
              <w:top w:val="single" w:sz="8" w:space="0" w:color="auto"/>
              <w:left w:val="single" w:sz="8" w:space="0" w:color="auto"/>
            </w:tcBorders>
            <w:vAlign w:val="center"/>
          </w:tcPr>
          <w:p w14:paraId="16B31AA5" w14:textId="77777777" w:rsidR="00143228" w:rsidRDefault="00486BA1">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7011E5A2" w14:textId="77777777" w:rsidR="00143228" w:rsidRDefault="00486BA1">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79A372CE" w14:textId="77777777" w:rsidR="00143228" w:rsidRDefault="00486BA1">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0E784BE4" w14:textId="77777777" w:rsidR="00143228" w:rsidRDefault="00486BA1">
            <w:pPr>
              <w:pStyle w:val="Tabulka"/>
              <w:rPr>
                <w:szCs w:val="22"/>
                <w:highlight w:val="yellow"/>
              </w:rPr>
            </w:pPr>
            <w:r>
              <w:rPr>
                <w:szCs w:val="22"/>
              </w:rPr>
              <w:t>PRAIS2023+</w:t>
            </w:r>
          </w:p>
        </w:tc>
      </w:tr>
      <w:tr w:rsidR="00143228" w14:paraId="48971313" w14:textId="77777777">
        <w:tc>
          <w:tcPr>
            <w:tcW w:w="983" w:type="dxa"/>
            <w:vMerge/>
            <w:tcBorders>
              <w:left w:val="single" w:sz="8" w:space="0" w:color="auto"/>
            </w:tcBorders>
            <w:vAlign w:val="center"/>
          </w:tcPr>
          <w:p w14:paraId="0F1EDF72" w14:textId="77777777" w:rsidR="00143228" w:rsidRDefault="00143228">
            <w:pPr>
              <w:pStyle w:val="Tabulka"/>
              <w:rPr>
                <w:szCs w:val="22"/>
              </w:rPr>
            </w:pPr>
          </w:p>
        </w:tc>
        <w:tc>
          <w:tcPr>
            <w:tcW w:w="1842" w:type="dxa"/>
            <w:vMerge/>
            <w:tcBorders>
              <w:bottom w:val="dotted" w:sz="4" w:space="0" w:color="auto"/>
            </w:tcBorders>
            <w:vAlign w:val="center"/>
          </w:tcPr>
          <w:p w14:paraId="2E6ECA65" w14:textId="77777777" w:rsidR="00143228" w:rsidRDefault="00143228">
            <w:pPr>
              <w:pStyle w:val="Tabulka"/>
              <w:rPr>
                <w:szCs w:val="22"/>
              </w:rPr>
            </w:pPr>
          </w:p>
        </w:tc>
        <w:tc>
          <w:tcPr>
            <w:tcW w:w="1560" w:type="dxa"/>
            <w:tcBorders>
              <w:bottom w:val="dotted" w:sz="4" w:space="0" w:color="auto"/>
            </w:tcBorders>
            <w:vAlign w:val="center"/>
          </w:tcPr>
          <w:p w14:paraId="6B573E16" w14:textId="77777777" w:rsidR="00143228" w:rsidRDefault="00486BA1">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0CF5B114" w14:textId="77777777" w:rsidR="00143228" w:rsidRDefault="00486BA1">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143228" w14:paraId="7D2F6D81" w14:textId="77777777">
        <w:tc>
          <w:tcPr>
            <w:tcW w:w="983" w:type="dxa"/>
            <w:vMerge/>
            <w:tcBorders>
              <w:left w:val="single" w:sz="8" w:space="0" w:color="auto"/>
              <w:bottom w:val="single" w:sz="8" w:space="0" w:color="auto"/>
            </w:tcBorders>
            <w:vAlign w:val="center"/>
          </w:tcPr>
          <w:p w14:paraId="66C38C54" w14:textId="77777777" w:rsidR="00143228" w:rsidRDefault="00143228">
            <w:pPr>
              <w:pStyle w:val="Tabulka"/>
              <w:rPr>
                <w:szCs w:val="22"/>
              </w:rPr>
            </w:pPr>
          </w:p>
        </w:tc>
        <w:tc>
          <w:tcPr>
            <w:tcW w:w="1842" w:type="dxa"/>
            <w:tcBorders>
              <w:top w:val="dotted" w:sz="4" w:space="0" w:color="auto"/>
              <w:bottom w:val="single" w:sz="8" w:space="0" w:color="auto"/>
            </w:tcBorders>
            <w:vAlign w:val="center"/>
          </w:tcPr>
          <w:p w14:paraId="76EB56D7" w14:textId="77777777" w:rsidR="00143228" w:rsidRDefault="00486BA1">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3D6F7EA0" w14:textId="77777777" w:rsidR="00143228" w:rsidRDefault="00486BA1">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7959982A" w14:textId="77777777" w:rsidR="00143228" w:rsidRDefault="00486BA1">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F88DD95" w14:textId="77777777" w:rsidR="00143228" w:rsidRDefault="00143228">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12"/>
        <w:gridCol w:w="1984"/>
        <w:gridCol w:w="1559"/>
        <w:gridCol w:w="1418"/>
        <w:gridCol w:w="2845"/>
      </w:tblGrid>
      <w:tr w:rsidR="00143228" w14:paraId="3F0638D5" w14:textId="77777777">
        <w:tc>
          <w:tcPr>
            <w:tcW w:w="2112" w:type="dxa"/>
            <w:tcBorders>
              <w:top w:val="single" w:sz="8" w:space="0" w:color="auto"/>
              <w:left w:val="single" w:sz="8" w:space="0" w:color="auto"/>
              <w:bottom w:val="single" w:sz="8" w:space="0" w:color="auto"/>
            </w:tcBorders>
            <w:vAlign w:val="center"/>
          </w:tcPr>
          <w:p w14:paraId="60A9705F" w14:textId="77777777" w:rsidR="00143228" w:rsidRDefault="00486BA1">
            <w:pPr>
              <w:pStyle w:val="Tabulka"/>
              <w:rPr>
                <w:b/>
                <w:szCs w:val="22"/>
              </w:rPr>
            </w:pPr>
            <w:r>
              <w:rPr>
                <w:b/>
                <w:szCs w:val="22"/>
              </w:rPr>
              <w:t>Role</w:t>
            </w:r>
            <w:r>
              <w:rPr>
                <w:color w:val="FF0000"/>
                <w:szCs w:val="22"/>
              </w:rPr>
              <w:t>*</w:t>
            </w:r>
          </w:p>
        </w:tc>
        <w:tc>
          <w:tcPr>
            <w:tcW w:w="1984" w:type="dxa"/>
            <w:tcBorders>
              <w:top w:val="single" w:sz="8" w:space="0" w:color="auto"/>
              <w:bottom w:val="single" w:sz="8" w:space="0" w:color="auto"/>
            </w:tcBorders>
            <w:vAlign w:val="center"/>
          </w:tcPr>
          <w:p w14:paraId="5F48E525" w14:textId="77777777" w:rsidR="00143228" w:rsidRDefault="00486BA1">
            <w:pPr>
              <w:pStyle w:val="Tabulka"/>
              <w:rPr>
                <w:b/>
                <w:szCs w:val="22"/>
              </w:rPr>
            </w:pPr>
            <w:r>
              <w:rPr>
                <w:b/>
                <w:szCs w:val="22"/>
              </w:rPr>
              <w:t>Jméno</w:t>
            </w:r>
            <w:r>
              <w:rPr>
                <w:color w:val="FF0000"/>
                <w:szCs w:val="22"/>
              </w:rPr>
              <w:t>*</w:t>
            </w:r>
            <w:r>
              <w:rPr>
                <w:b/>
                <w:szCs w:val="22"/>
              </w:rPr>
              <w:t xml:space="preserve"> </w:t>
            </w:r>
          </w:p>
        </w:tc>
        <w:tc>
          <w:tcPr>
            <w:tcW w:w="1559" w:type="dxa"/>
            <w:tcBorders>
              <w:top w:val="single" w:sz="8" w:space="0" w:color="auto"/>
              <w:bottom w:val="single" w:sz="8" w:space="0" w:color="auto"/>
            </w:tcBorders>
            <w:vAlign w:val="center"/>
          </w:tcPr>
          <w:p w14:paraId="0A8BA738" w14:textId="77777777" w:rsidR="00143228" w:rsidRDefault="00486BA1">
            <w:pPr>
              <w:pStyle w:val="Tabulka"/>
              <w:rPr>
                <w:rStyle w:val="Siln"/>
                <w:b w:val="0"/>
                <w:szCs w:val="22"/>
              </w:rPr>
            </w:pPr>
            <w:r>
              <w:rPr>
                <w:b/>
                <w:szCs w:val="22"/>
              </w:rPr>
              <w:t>Organizace /útvar</w:t>
            </w:r>
            <w:r>
              <w:rPr>
                <w:color w:val="FF0000"/>
                <w:szCs w:val="22"/>
              </w:rPr>
              <w:t>*</w:t>
            </w:r>
          </w:p>
        </w:tc>
        <w:tc>
          <w:tcPr>
            <w:tcW w:w="1418" w:type="dxa"/>
            <w:tcBorders>
              <w:top w:val="single" w:sz="8" w:space="0" w:color="auto"/>
              <w:bottom w:val="single" w:sz="8" w:space="0" w:color="auto"/>
            </w:tcBorders>
            <w:vAlign w:val="center"/>
          </w:tcPr>
          <w:p w14:paraId="2A9ABC9A" w14:textId="77777777" w:rsidR="00143228" w:rsidRDefault="00486BA1">
            <w:pPr>
              <w:pStyle w:val="Tabulka"/>
              <w:rPr>
                <w:b/>
                <w:szCs w:val="22"/>
              </w:rPr>
            </w:pPr>
            <w:r>
              <w:rPr>
                <w:b/>
                <w:szCs w:val="22"/>
              </w:rPr>
              <w:t>Telefon</w:t>
            </w:r>
            <w:r>
              <w:rPr>
                <w:color w:val="FF0000"/>
                <w:szCs w:val="22"/>
              </w:rPr>
              <w:t>*</w:t>
            </w:r>
          </w:p>
        </w:tc>
        <w:tc>
          <w:tcPr>
            <w:tcW w:w="2845" w:type="dxa"/>
            <w:tcBorders>
              <w:top w:val="single" w:sz="8" w:space="0" w:color="auto"/>
              <w:bottom w:val="single" w:sz="8" w:space="0" w:color="auto"/>
              <w:right w:val="single" w:sz="8" w:space="0" w:color="auto"/>
            </w:tcBorders>
            <w:vAlign w:val="center"/>
          </w:tcPr>
          <w:p w14:paraId="0D422EB3" w14:textId="77777777" w:rsidR="00143228" w:rsidRDefault="00486BA1">
            <w:pPr>
              <w:pStyle w:val="Tabulka"/>
              <w:rPr>
                <w:b/>
                <w:szCs w:val="22"/>
              </w:rPr>
            </w:pPr>
            <w:r>
              <w:rPr>
                <w:b/>
                <w:szCs w:val="22"/>
              </w:rPr>
              <w:t>E-mail</w:t>
            </w:r>
            <w:r>
              <w:rPr>
                <w:color w:val="FF0000"/>
                <w:szCs w:val="22"/>
              </w:rPr>
              <w:t>*</w:t>
            </w:r>
          </w:p>
        </w:tc>
      </w:tr>
      <w:tr w:rsidR="00143228" w14:paraId="7EEA6329" w14:textId="77777777">
        <w:trPr>
          <w:trHeight w:hRule="exact" w:val="20"/>
        </w:trPr>
        <w:tc>
          <w:tcPr>
            <w:tcW w:w="2112" w:type="dxa"/>
            <w:tcBorders>
              <w:top w:val="single" w:sz="8" w:space="0" w:color="auto"/>
              <w:left w:val="dotted" w:sz="4" w:space="0" w:color="auto"/>
            </w:tcBorders>
            <w:vAlign w:val="center"/>
          </w:tcPr>
          <w:p w14:paraId="6CBF18DF" w14:textId="77777777" w:rsidR="00143228" w:rsidRDefault="00143228">
            <w:pPr>
              <w:pStyle w:val="Tabulka"/>
              <w:rPr>
                <w:b/>
                <w:szCs w:val="22"/>
              </w:rPr>
            </w:pPr>
          </w:p>
        </w:tc>
        <w:tc>
          <w:tcPr>
            <w:tcW w:w="1984" w:type="dxa"/>
            <w:tcBorders>
              <w:top w:val="single" w:sz="8" w:space="0" w:color="auto"/>
            </w:tcBorders>
            <w:vAlign w:val="center"/>
          </w:tcPr>
          <w:p w14:paraId="7A2A0683" w14:textId="77777777" w:rsidR="00143228" w:rsidRDefault="00143228">
            <w:pPr>
              <w:pStyle w:val="Tabulka"/>
              <w:rPr>
                <w:sz w:val="20"/>
                <w:szCs w:val="20"/>
              </w:rPr>
            </w:pPr>
          </w:p>
        </w:tc>
        <w:tc>
          <w:tcPr>
            <w:tcW w:w="1559" w:type="dxa"/>
            <w:tcBorders>
              <w:top w:val="single" w:sz="8" w:space="0" w:color="auto"/>
            </w:tcBorders>
            <w:vAlign w:val="center"/>
          </w:tcPr>
          <w:p w14:paraId="3948D82F" w14:textId="77777777" w:rsidR="00143228" w:rsidRDefault="00143228">
            <w:pPr>
              <w:pStyle w:val="Tabulka"/>
              <w:rPr>
                <w:rStyle w:val="Siln"/>
                <w:b w:val="0"/>
                <w:sz w:val="20"/>
                <w:szCs w:val="20"/>
              </w:rPr>
            </w:pPr>
          </w:p>
        </w:tc>
        <w:tc>
          <w:tcPr>
            <w:tcW w:w="1418" w:type="dxa"/>
            <w:tcBorders>
              <w:top w:val="single" w:sz="8" w:space="0" w:color="auto"/>
            </w:tcBorders>
            <w:vAlign w:val="center"/>
          </w:tcPr>
          <w:p w14:paraId="3A9A6202" w14:textId="77777777" w:rsidR="00143228" w:rsidRDefault="00143228">
            <w:pPr>
              <w:pStyle w:val="Tabulka"/>
              <w:rPr>
                <w:sz w:val="20"/>
                <w:szCs w:val="20"/>
              </w:rPr>
            </w:pPr>
          </w:p>
        </w:tc>
        <w:tc>
          <w:tcPr>
            <w:tcW w:w="2845" w:type="dxa"/>
            <w:tcBorders>
              <w:top w:val="single" w:sz="8" w:space="0" w:color="auto"/>
              <w:right w:val="dotted" w:sz="4" w:space="0" w:color="auto"/>
            </w:tcBorders>
            <w:vAlign w:val="center"/>
          </w:tcPr>
          <w:p w14:paraId="4FAEC5E3" w14:textId="77777777" w:rsidR="00143228" w:rsidRDefault="00143228">
            <w:pPr>
              <w:pStyle w:val="Tabulka"/>
              <w:rPr>
                <w:sz w:val="20"/>
                <w:szCs w:val="20"/>
              </w:rPr>
            </w:pPr>
          </w:p>
        </w:tc>
      </w:tr>
      <w:tr w:rsidR="00143228" w14:paraId="0BA0F71E" w14:textId="77777777">
        <w:tc>
          <w:tcPr>
            <w:tcW w:w="2112" w:type="dxa"/>
            <w:tcBorders>
              <w:left w:val="dotted" w:sz="4" w:space="0" w:color="auto"/>
            </w:tcBorders>
            <w:vAlign w:val="center"/>
          </w:tcPr>
          <w:p w14:paraId="00EB29F6" w14:textId="77777777" w:rsidR="00143228" w:rsidRDefault="00486BA1">
            <w:pPr>
              <w:pStyle w:val="Tabulka"/>
              <w:rPr>
                <w:sz w:val="20"/>
                <w:szCs w:val="20"/>
              </w:rPr>
            </w:pPr>
            <w:r>
              <w:rPr>
                <w:sz w:val="20"/>
                <w:szCs w:val="20"/>
              </w:rPr>
              <w:t>Žadatel:</w:t>
            </w:r>
          </w:p>
        </w:tc>
        <w:tc>
          <w:tcPr>
            <w:tcW w:w="1984" w:type="dxa"/>
            <w:vAlign w:val="center"/>
          </w:tcPr>
          <w:p w14:paraId="58B584D4" w14:textId="77777777" w:rsidR="00143228" w:rsidRDefault="00486BA1">
            <w:pPr>
              <w:pStyle w:val="Tabulka"/>
              <w:rPr>
                <w:sz w:val="20"/>
                <w:szCs w:val="20"/>
              </w:rPr>
            </w:pPr>
            <w:r>
              <w:rPr>
                <w:sz w:val="20"/>
                <w:szCs w:val="20"/>
              </w:rPr>
              <w:t>Vladimír Velas</w:t>
            </w:r>
          </w:p>
        </w:tc>
        <w:tc>
          <w:tcPr>
            <w:tcW w:w="1559" w:type="dxa"/>
            <w:vAlign w:val="center"/>
          </w:tcPr>
          <w:p w14:paraId="46B59747" w14:textId="77777777" w:rsidR="00143228" w:rsidRDefault="00486BA1">
            <w:pPr>
              <w:pStyle w:val="Tabulka"/>
              <w:rPr>
                <w:bCs w:val="0"/>
                <w:sz w:val="20"/>
                <w:szCs w:val="20"/>
              </w:rPr>
            </w:pPr>
            <w:r>
              <w:rPr>
                <w:bCs w:val="0"/>
                <w:sz w:val="20"/>
                <w:szCs w:val="20"/>
              </w:rPr>
              <w:t>MZe</w:t>
            </w:r>
          </w:p>
        </w:tc>
        <w:tc>
          <w:tcPr>
            <w:tcW w:w="1418" w:type="dxa"/>
            <w:vAlign w:val="center"/>
          </w:tcPr>
          <w:p w14:paraId="3F795111" w14:textId="77777777" w:rsidR="00143228" w:rsidRDefault="00486BA1">
            <w:pPr>
              <w:pStyle w:val="Tabulka"/>
              <w:rPr>
                <w:sz w:val="20"/>
                <w:szCs w:val="20"/>
              </w:rPr>
            </w:pPr>
            <w:r>
              <w:rPr>
                <w:sz w:val="20"/>
                <w:szCs w:val="20"/>
              </w:rPr>
              <w:t>221814502</w:t>
            </w:r>
          </w:p>
        </w:tc>
        <w:tc>
          <w:tcPr>
            <w:tcW w:w="2845" w:type="dxa"/>
            <w:tcBorders>
              <w:right w:val="dotted" w:sz="4" w:space="0" w:color="auto"/>
            </w:tcBorders>
            <w:vAlign w:val="center"/>
          </w:tcPr>
          <w:p w14:paraId="2C27BD96" w14:textId="77777777" w:rsidR="00143228" w:rsidRDefault="00486BA1">
            <w:pPr>
              <w:pStyle w:val="Tabulka"/>
              <w:rPr>
                <w:sz w:val="20"/>
                <w:szCs w:val="20"/>
              </w:rPr>
            </w:pPr>
            <w:r>
              <w:rPr>
                <w:sz w:val="20"/>
                <w:szCs w:val="20"/>
              </w:rPr>
              <w:t>vladimir.velas@mze.gov.cz</w:t>
            </w:r>
          </w:p>
        </w:tc>
      </w:tr>
      <w:tr w:rsidR="00143228" w14:paraId="0DCF88BB" w14:textId="77777777">
        <w:tc>
          <w:tcPr>
            <w:tcW w:w="2112" w:type="dxa"/>
            <w:tcBorders>
              <w:left w:val="dotted" w:sz="4" w:space="0" w:color="auto"/>
            </w:tcBorders>
            <w:vAlign w:val="center"/>
          </w:tcPr>
          <w:p w14:paraId="3934E249" w14:textId="77777777" w:rsidR="00143228" w:rsidRDefault="00486BA1">
            <w:pPr>
              <w:pStyle w:val="Tabulka"/>
              <w:rPr>
                <w:sz w:val="20"/>
                <w:szCs w:val="20"/>
              </w:rPr>
            </w:pPr>
            <w:r>
              <w:rPr>
                <w:sz w:val="20"/>
                <w:szCs w:val="20"/>
              </w:rPr>
              <w:t>Metodický garant:</w:t>
            </w:r>
          </w:p>
        </w:tc>
        <w:tc>
          <w:tcPr>
            <w:tcW w:w="1984" w:type="dxa"/>
            <w:vAlign w:val="center"/>
          </w:tcPr>
          <w:p w14:paraId="3CD9E0B0" w14:textId="77777777" w:rsidR="00143228" w:rsidRDefault="00486BA1">
            <w:pPr>
              <w:pStyle w:val="Tabulka"/>
              <w:rPr>
                <w:sz w:val="20"/>
                <w:szCs w:val="20"/>
              </w:rPr>
            </w:pPr>
            <w:r>
              <w:rPr>
                <w:sz w:val="20"/>
                <w:szCs w:val="20"/>
              </w:rPr>
              <w:t>Lenka Typoltová</w:t>
            </w:r>
          </w:p>
        </w:tc>
        <w:tc>
          <w:tcPr>
            <w:tcW w:w="1559" w:type="dxa"/>
            <w:vAlign w:val="center"/>
          </w:tcPr>
          <w:p w14:paraId="0D8D956F" w14:textId="77777777" w:rsidR="00143228" w:rsidRDefault="00486BA1">
            <w:pPr>
              <w:pStyle w:val="Tabulka"/>
              <w:rPr>
                <w:bCs w:val="0"/>
                <w:sz w:val="20"/>
                <w:szCs w:val="20"/>
              </w:rPr>
            </w:pPr>
            <w:r>
              <w:rPr>
                <w:bCs w:val="0"/>
                <w:sz w:val="20"/>
                <w:szCs w:val="20"/>
              </w:rPr>
              <w:t>MZe</w:t>
            </w:r>
          </w:p>
        </w:tc>
        <w:tc>
          <w:tcPr>
            <w:tcW w:w="1418" w:type="dxa"/>
            <w:vAlign w:val="center"/>
          </w:tcPr>
          <w:p w14:paraId="0BAA8078" w14:textId="77777777" w:rsidR="00143228" w:rsidRDefault="00486BA1">
            <w:pPr>
              <w:pStyle w:val="Tabulka"/>
              <w:rPr>
                <w:sz w:val="20"/>
                <w:szCs w:val="20"/>
              </w:rPr>
            </w:pPr>
            <w:r>
              <w:rPr>
                <w:sz w:val="20"/>
                <w:szCs w:val="20"/>
              </w:rPr>
              <w:t>221812342</w:t>
            </w:r>
          </w:p>
        </w:tc>
        <w:tc>
          <w:tcPr>
            <w:tcW w:w="2845" w:type="dxa"/>
            <w:tcBorders>
              <w:right w:val="dotted" w:sz="4" w:space="0" w:color="auto"/>
            </w:tcBorders>
            <w:vAlign w:val="center"/>
          </w:tcPr>
          <w:p w14:paraId="270F3777" w14:textId="77777777" w:rsidR="00143228" w:rsidRDefault="00486BA1">
            <w:pPr>
              <w:pStyle w:val="Tabulka"/>
              <w:rPr>
                <w:sz w:val="20"/>
                <w:szCs w:val="20"/>
              </w:rPr>
            </w:pPr>
            <w:r>
              <w:rPr>
                <w:sz w:val="20"/>
                <w:szCs w:val="20"/>
              </w:rPr>
              <w:t>lenka.typoltova@mze.gov.cz</w:t>
            </w:r>
          </w:p>
        </w:tc>
      </w:tr>
      <w:tr w:rsidR="00143228" w14:paraId="7F913F44" w14:textId="77777777">
        <w:tc>
          <w:tcPr>
            <w:tcW w:w="2112" w:type="dxa"/>
            <w:tcBorders>
              <w:left w:val="dotted" w:sz="4" w:space="0" w:color="auto"/>
            </w:tcBorders>
            <w:vAlign w:val="center"/>
          </w:tcPr>
          <w:p w14:paraId="6DBD1FC2" w14:textId="77777777" w:rsidR="00143228" w:rsidRDefault="00486BA1">
            <w:pPr>
              <w:pStyle w:val="Tabulka"/>
              <w:rPr>
                <w:sz w:val="20"/>
                <w:szCs w:val="20"/>
              </w:rPr>
            </w:pPr>
            <w:r>
              <w:rPr>
                <w:sz w:val="20"/>
                <w:szCs w:val="20"/>
              </w:rPr>
              <w:t>Koordinátor změny:</w:t>
            </w:r>
          </w:p>
        </w:tc>
        <w:tc>
          <w:tcPr>
            <w:tcW w:w="1984" w:type="dxa"/>
            <w:vAlign w:val="center"/>
          </w:tcPr>
          <w:p w14:paraId="0B784DAA" w14:textId="77777777" w:rsidR="00143228" w:rsidRDefault="00486BA1">
            <w:pPr>
              <w:pStyle w:val="Tabulka"/>
              <w:rPr>
                <w:sz w:val="20"/>
                <w:szCs w:val="20"/>
              </w:rPr>
            </w:pPr>
            <w:r>
              <w:rPr>
                <w:sz w:val="20"/>
                <w:szCs w:val="20"/>
              </w:rPr>
              <w:t>David Neužil</w:t>
            </w:r>
          </w:p>
        </w:tc>
        <w:tc>
          <w:tcPr>
            <w:tcW w:w="1559" w:type="dxa"/>
            <w:vAlign w:val="center"/>
          </w:tcPr>
          <w:p w14:paraId="214833B9" w14:textId="77777777" w:rsidR="00143228" w:rsidRDefault="00486BA1">
            <w:pPr>
              <w:pStyle w:val="Tabulka"/>
              <w:rPr>
                <w:bCs w:val="0"/>
                <w:sz w:val="20"/>
                <w:szCs w:val="20"/>
              </w:rPr>
            </w:pPr>
            <w:r>
              <w:rPr>
                <w:bCs w:val="0"/>
                <w:sz w:val="20"/>
                <w:szCs w:val="20"/>
              </w:rPr>
              <w:t>MZe</w:t>
            </w:r>
          </w:p>
        </w:tc>
        <w:tc>
          <w:tcPr>
            <w:tcW w:w="1418" w:type="dxa"/>
            <w:vAlign w:val="center"/>
          </w:tcPr>
          <w:p w14:paraId="69F50630" w14:textId="77777777" w:rsidR="00143228" w:rsidRDefault="00486BA1">
            <w:pPr>
              <w:pStyle w:val="Tabulka"/>
              <w:rPr>
                <w:sz w:val="20"/>
                <w:szCs w:val="20"/>
              </w:rPr>
            </w:pPr>
            <w:r>
              <w:rPr>
                <w:sz w:val="20"/>
                <w:szCs w:val="20"/>
              </w:rPr>
              <w:t>221812012</w:t>
            </w:r>
          </w:p>
        </w:tc>
        <w:tc>
          <w:tcPr>
            <w:tcW w:w="2845" w:type="dxa"/>
            <w:tcBorders>
              <w:right w:val="dotted" w:sz="4" w:space="0" w:color="auto"/>
            </w:tcBorders>
            <w:vAlign w:val="center"/>
          </w:tcPr>
          <w:p w14:paraId="77FB524D" w14:textId="77777777" w:rsidR="00143228" w:rsidRDefault="00486BA1">
            <w:pPr>
              <w:pStyle w:val="Tabulka"/>
              <w:rPr>
                <w:sz w:val="20"/>
                <w:szCs w:val="20"/>
              </w:rPr>
            </w:pPr>
            <w:r>
              <w:rPr>
                <w:sz w:val="20"/>
                <w:szCs w:val="20"/>
              </w:rPr>
              <w:t>david.neuzil@mze.gov.cz</w:t>
            </w:r>
          </w:p>
        </w:tc>
      </w:tr>
      <w:tr w:rsidR="00143228" w14:paraId="6E3E3959" w14:textId="77777777">
        <w:tc>
          <w:tcPr>
            <w:tcW w:w="2112" w:type="dxa"/>
            <w:tcBorders>
              <w:left w:val="dotted" w:sz="4" w:space="0" w:color="auto"/>
            </w:tcBorders>
            <w:vAlign w:val="center"/>
          </w:tcPr>
          <w:p w14:paraId="0235181B" w14:textId="77777777" w:rsidR="00143228" w:rsidRDefault="00486BA1">
            <w:pPr>
              <w:pStyle w:val="Tabulka"/>
              <w:rPr>
                <w:sz w:val="20"/>
                <w:szCs w:val="20"/>
              </w:rPr>
            </w:pPr>
            <w:r>
              <w:rPr>
                <w:sz w:val="20"/>
                <w:szCs w:val="20"/>
              </w:rPr>
              <w:t>Poskytovatel / dodavatel:</w:t>
            </w:r>
          </w:p>
        </w:tc>
        <w:tc>
          <w:tcPr>
            <w:tcW w:w="1984" w:type="dxa"/>
            <w:vAlign w:val="center"/>
          </w:tcPr>
          <w:p w14:paraId="49EA75C9" w14:textId="7B6AB034" w:rsidR="00143228" w:rsidRDefault="006803F5">
            <w:pPr>
              <w:pStyle w:val="Tabulka"/>
              <w:rPr>
                <w:sz w:val="20"/>
                <w:szCs w:val="20"/>
              </w:rPr>
            </w:pPr>
            <w:r>
              <w:rPr>
                <w:sz w:val="20"/>
                <w:szCs w:val="20"/>
              </w:rPr>
              <w:t>xxx</w:t>
            </w:r>
          </w:p>
        </w:tc>
        <w:tc>
          <w:tcPr>
            <w:tcW w:w="1559" w:type="dxa"/>
            <w:vAlign w:val="center"/>
          </w:tcPr>
          <w:p w14:paraId="42B57FC8" w14:textId="77777777" w:rsidR="00143228" w:rsidRDefault="00486BA1">
            <w:pPr>
              <w:pStyle w:val="Tabulka"/>
              <w:rPr>
                <w:bCs w:val="0"/>
                <w:sz w:val="20"/>
                <w:szCs w:val="20"/>
              </w:rPr>
            </w:pPr>
            <w:r>
              <w:rPr>
                <w:bCs w:val="0"/>
                <w:sz w:val="20"/>
                <w:szCs w:val="20"/>
              </w:rPr>
              <w:t>O2 IT Services</w:t>
            </w:r>
          </w:p>
        </w:tc>
        <w:tc>
          <w:tcPr>
            <w:tcW w:w="1418" w:type="dxa"/>
            <w:vAlign w:val="center"/>
          </w:tcPr>
          <w:p w14:paraId="47F3EB61" w14:textId="06A45E24" w:rsidR="00143228" w:rsidRDefault="006803F5">
            <w:pPr>
              <w:pStyle w:val="Tabulka"/>
              <w:rPr>
                <w:sz w:val="20"/>
                <w:szCs w:val="20"/>
              </w:rPr>
            </w:pPr>
            <w:r>
              <w:rPr>
                <w:sz w:val="20"/>
                <w:szCs w:val="20"/>
              </w:rPr>
              <w:t>xxx</w:t>
            </w:r>
            <w:r w:rsidR="00486BA1">
              <w:rPr>
                <w:sz w:val="20"/>
                <w:szCs w:val="20"/>
              </w:rPr>
              <w:t xml:space="preserve">  </w:t>
            </w:r>
          </w:p>
        </w:tc>
        <w:tc>
          <w:tcPr>
            <w:tcW w:w="2845" w:type="dxa"/>
            <w:tcBorders>
              <w:right w:val="dotted" w:sz="4" w:space="0" w:color="auto"/>
            </w:tcBorders>
            <w:vAlign w:val="center"/>
          </w:tcPr>
          <w:p w14:paraId="7399CC44" w14:textId="1474B609" w:rsidR="00143228" w:rsidRDefault="006803F5">
            <w:pPr>
              <w:pStyle w:val="Tabulka"/>
              <w:rPr>
                <w:sz w:val="20"/>
                <w:szCs w:val="20"/>
              </w:rPr>
            </w:pPr>
            <w:r>
              <w:rPr>
                <w:sz w:val="20"/>
                <w:szCs w:val="20"/>
              </w:rPr>
              <w:t>xxx</w:t>
            </w:r>
          </w:p>
        </w:tc>
      </w:tr>
    </w:tbl>
    <w:p w14:paraId="642AF3DB" w14:textId="77777777" w:rsidR="00143228" w:rsidRDefault="00143228">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143228" w14:paraId="7E355FA3" w14:textId="77777777">
        <w:trPr>
          <w:trHeight w:val="397"/>
        </w:trPr>
        <w:tc>
          <w:tcPr>
            <w:tcW w:w="1823" w:type="dxa"/>
            <w:vAlign w:val="center"/>
          </w:tcPr>
          <w:p w14:paraId="5EDA0162" w14:textId="77777777" w:rsidR="00143228" w:rsidRDefault="00486BA1">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6C73EADC" w14:textId="77777777" w:rsidR="00143228" w:rsidRDefault="00486BA1">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3605E718" w14:textId="77777777" w:rsidR="00143228" w:rsidRDefault="00486BA1">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1B7F5039" w14:textId="77777777" w:rsidR="00143228" w:rsidRDefault="00486BA1">
            <w:pPr>
              <w:pStyle w:val="Tabulka"/>
              <w:rPr>
                <w:szCs w:val="22"/>
              </w:rPr>
            </w:pPr>
            <w:r>
              <w:rPr>
                <w:szCs w:val="22"/>
              </w:rPr>
              <w:t>HR-001</w:t>
            </w:r>
          </w:p>
        </w:tc>
      </w:tr>
    </w:tbl>
    <w:p w14:paraId="60A2F49D" w14:textId="77777777" w:rsidR="00143228" w:rsidRDefault="00143228">
      <w:pPr>
        <w:rPr>
          <w:szCs w:val="22"/>
        </w:rPr>
      </w:pPr>
    </w:p>
    <w:p w14:paraId="668F0360" w14:textId="77777777" w:rsidR="00143228" w:rsidRDefault="00486BA1">
      <w:pPr>
        <w:pStyle w:val="Nadpis1"/>
        <w:numPr>
          <w:ilvl w:val="0"/>
          <w:numId w:val="1"/>
        </w:numPr>
        <w:ind w:left="284" w:hanging="284"/>
        <w:rPr>
          <w:szCs w:val="22"/>
        </w:rPr>
      </w:pPr>
      <w:r>
        <w:rPr>
          <w:szCs w:val="22"/>
        </w:rPr>
        <w:lastRenderedPageBreak/>
        <w:t>Manažerské shrnutí a popis požadavku</w:t>
      </w:r>
      <w:r>
        <w:rPr>
          <w:color w:val="FF0000"/>
          <w:szCs w:val="22"/>
        </w:rPr>
        <w:t>*</w:t>
      </w:r>
    </w:p>
    <w:p w14:paraId="178159A3" w14:textId="77777777" w:rsidR="00143228" w:rsidRDefault="00486BA1">
      <w:pPr>
        <w:pStyle w:val="Nadpis2"/>
        <w:numPr>
          <w:ilvl w:val="1"/>
          <w:numId w:val="1"/>
        </w:numPr>
        <w:ind w:left="1440" w:hanging="360"/>
        <w:rPr>
          <w:color w:val="FF0000"/>
        </w:rPr>
      </w:pPr>
      <w:r>
        <w:t>Popis požadavku</w:t>
      </w:r>
      <w:r>
        <w:rPr>
          <w:color w:val="FF0000"/>
        </w:rPr>
        <w:t>*</w:t>
      </w:r>
    </w:p>
    <w:p w14:paraId="58587AEF" w14:textId="77777777" w:rsidR="00143228" w:rsidRDefault="00486BA1">
      <w:r>
        <w:t>Předmětem požadavku je objednávka na čerpání součinnosti dodavatele při zajištění realizace vývojových a rozvojových činností v oblasti změnových požadavků a realizace klíčových a bezodkladných změnových požadavků převážně realizující úpravy v rámci SZP.</w:t>
      </w:r>
    </w:p>
    <w:p w14:paraId="55710FEB" w14:textId="77777777" w:rsidR="00143228" w:rsidRDefault="00143228"/>
    <w:p w14:paraId="6D7C9631" w14:textId="77777777" w:rsidR="00143228" w:rsidRDefault="00486BA1">
      <w:r>
        <w:t>Tyto požadavky bude MZe (Objednatel) zasílat prostřednictvím HD MZe formou jednotlivých tiketů  ve tvaru:  Zxxxxx-xx</w:t>
      </w:r>
    </w:p>
    <w:p w14:paraId="5F9ABE40" w14:textId="77777777" w:rsidR="00143228" w:rsidRDefault="00143228"/>
    <w:p w14:paraId="4E817F2E" w14:textId="77777777" w:rsidR="00143228" w:rsidRDefault="00486BA1">
      <w:r>
        <w:t>Čerpání výše zmiňovaných služeb v maximálním objemu ve výši 700 člověkodnů pokrývá období od uveřejnění objednávky v registru smluv do konce platnosti smlouvy nebo do vyčerpání objemu člověkodnů, přičemž zadání a rozsah prací bude vždy upřesněn a odsouhlasen prostřednictvím HD MZe.</w:t>
      </w:r>
    </w:p>
    <w:p w14:paraId="58F8F10F" w14:textId="77777777" w:rsidR="00143228" w:rsidRDefault="00143228"/>
    <w:p w14:paraId="6144B51F" w14:textId="77777777" w:rsidR="00143228" w:rsidRDefault="00486BA1">
      <w:r>
        <w:t xml:space="preserve">Jednotlivé dílčí požadavky v součtu nepřesáhnou 700 člověkodnů. </w:t>
      </w:r>
    </w:p>
    <w:p w14:paraId="23E55CF3" w14:textId="77777777" w:rsidR="00143228" w:rsidRDefault="00143228"/>
    <w:p w14:paraId="312BA554" w14:textId="77777777" w:rsidR="00143228" w:rsidRDefault="00486BA1">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72725331" w14:textId="77777777" w:rsidR="00143228" w:rsidRDefault="00143228"/>
    <w:p w14:paraId="26EE6A2D" w14:textId="77777777" w:rsidR="00143228" w:rsidRDefault="00486BA1">
      <w:pPr>
        <w:pStyle w:val="Nadpis2"/>
        <w:numPr>
          <w:ilvl w:val="1"/>
          <w:numId w:val="1"/>
        </w:numPr>
        <w:ind w:left="1440" w:hanging="360"/>
        <w:rPr>
          <w:color w:val="FF0000"/>
        </w:rPr>
      </w:pPr>
      <w:r>
        <w:t>Odůvodnění požadované změny (legislativní změny, přínosy)</w:t>
      </w:r>
      <w:r>
        <w:rPr>
          <w:color w:val="FF0000"/>
        </w:rPr>
        <w:t xml:space="preserve"> *</w:t>
      </w:r>
    </w:p>
    <w:p w14:paraId="236BFF11" w14:textId="77777777" w:rsidR="00143228" w:rsidRDefault="00486BA1">
      <w:r>
        <w:t>Důvodem realizace požadavků je racionalizace čerpání rámce člověkodnů z paušálního listu HR-001</w:t>
      </w:r>
    </w:p>
    <w:p w14:paraId="0124E3EE" w14:textId="77777777" w:rsidR="00143228" w:rsidRDefault="00143228"/>
    <w:p w14:paraId="7F48D023" w14:textId="77777777" w:rsidR="00143228" w:rsidRDefault="00486BA1">
      <w:pPr>
        <w:pStyle w:val="Nadpis2"/>
        <w:numPr>
          <w:ilvl w:val="1"/>
          <w:numId w:val="1"/>
        </w:numPr>
        <w:ind w:left="1440" w:hanging="360"/>
      </w:pPr>
      <w:r>
        <w:t>Rizika nerealizace</w:t>
      </w:r>
      <w:r>
        <w:rPr>
          <w:color w:val="FF0000"/>
        </w:rPr>
        <w:t>*</w:t>
      </w:r>
    </w:p>
    <w:p w14:paraId="2765D524" w14:textId="77777777" w:rsidR="00143228" w:rsidRDefault="00486BA1">
      <w:pPr>
        <w:rPr>
          <w:szCs w:val="22"/>
        </w:rPr>
      </w:pPr>
      <w:r>
        <w:t>Nemožnost realizace provozních požadavků z důvodu vyčerpání objemu finančních prostředků v rámci HR-001.</w:t>
      </w:r>
    </w:p>
    <w:p w14:paraId="08AE7FDA" w14:textId="77777777" w:rsidR="00143228" w:rsidRDefault="00486BA1">
      <w:pPr>
        <w:pStyle w:val="Nadpis1"/>
        <w:numPr>
          <w:ilvl w:val="0"/>
          <w:numId w:val="1"/>
        </w:numPr>
        <w:spacing w:before="240"/>
        <w:ind w:left="284" w:hanging="284"/>
        <w:rPr>
          <w:szCs w:val="22"/>
        </w:rPr>
      </w:pPr>
      <w:r>
        <w:rPr>
          <w:szCs w:val="22"/>
        </w:rPr>
        <w:t>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143228" w14:paraId="7638B99B"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296B8365" w14:textId="77777777" w:rsidR="00143228" w:rsidRDefault="00486BA1">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1C9C922F" w14:textId="77777777" w:rsidR="00143228" w:rsidRDefault="00486BA1">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3DA0DC68" w14:textId="77777777" w:rsidR="00143228" w:rsidRDefault="00486BA1">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5F34589F" w14:textId="77777777" w:rsidR="00143228" w:rsidRDefault="00486BA1">
            <w:pPr>
              <w:rPr>
                <w:b/>
                <w:bCs/>
                <w:color w:val="000000"/>
                <w:szCs w:val="22"/>
                <w:lang w:eastAsia="cs-CZ"/>
              </w:rPr>
            </w:pPr>
            <w:r>
              <w:rPr>
                <w:b/>
                <w:bCs/>
                <w:color w:val="000000"/>
                <w:szCs w:val="22"/>
                <w:lang w:eastAsia="cs-CZ"/>
              </w:rPr>
              <w:t>Garant</w:t>
            </w:r>
          </w:p>
        </w:tc>
      </w:tr>
      <w:tr w:rsidR="00143228" w14:paraId="1710BDC9"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79355416" w14:textId="77777777" w:rsidR="00143228" w:rsidRDefault="00143228">
            <w:pPr>
              <w:rPr>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0DE7B5AC" w14:textId="77777777" w:rsidR="00143228" w:rsidRDefault="00143228">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0D314DB2" w14:textId="77777777" w:rsidR="00143228" w:rsidRDefault="00486BA1">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377E60B5" w14:textId="77777777" w:rsidR="00143228" w:rsidRDefault="00486BA1">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0650DEB1" w14:textId="77777777" w:rsidR="00143228" w:rsidRDefault="00486BA1">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677BE518" w14:textId="77777777" w:rsidR="00143228" w:rsidRDefault="00143228">
            <w:pPr>
              <w:rPr>
                <w:bCs/>
                <w:color w:val="000000"/>
                <w:szCs w:val="22"/>
                <w:lang w:eastAsia="cs-CZ"/>
              </w:rPr>
            </w:pPr>
          </w:p>
        </w:tc>
      </w:tr>
      <w:tr w:rsidR="00143228" w14:paraId="3555FB98"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784D895B" w14:textId="77777777" w:rsidR="00143228" w:rsidRDefault="00143228">
            <w:pPr>
              <w:pStyle w:val="Odstavecseseznamem"/>
              <w:numPr>
                <w:ilvl w:val="0"/>
                <w:numId w:val="4"/>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519B50E2" w14:textId="77777777" w:rsidR="00143228" w:rsidRDefault="00486BA1">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4E7ACC70" w14:textId="77777777" w:rsidR="00143228" w:rsidRDefault="00143228">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5801B276" w14:textId="77777777" w:rsidR="00143228" w:rsidRDefault="00143228">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54284789" w14:textId="77777777" w:rsidR="00143228" w:rsidRDefault="00143228">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284D377A" w14:textId="77777777" w:rsidR="00143228" w:rsidRDefault="00143228">
            <w:pPr>
              <w:rPr>
                <w:color w:val="000000"/>
                <w:szCs w:val="22"/>
                <w:lang w:eastAsia="cs-CZ"/>
              </w:rPr>
            </w:pPr>
          </w:p>
        </w:tc>
      </w:tr>
      <w:tr w:rsidR="00143228" w14:paraId="17119B39"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EA1B981" w14:textId="77777777" w:rsidR="00143228" w:rsidRDefault="00143228">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5D56680C" w14:textId="77777777" w:rsidR="00143228" w:rsidRDefault="00486BA1">
            <w:pPr>
              <w:rPr>
                <w:color w:val="000000"/>
                <w:szCs w:val="22"/>
                <w:lang w:eastAsia="cs-CZ"/>
              </w:rPr>
            </w:pPr>
            <w:r>
              <w:rPr>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56E27A8F" w14:textId="77777777" w:rsidR="00143228" w:rsidRDefault="0014322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4984B6DC" w14:textId="77777777" w:rsidR="00143228" w:rsidRDefault="0014322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0367F9E1" w14:textId="77777777" w:rsidR="00143228" w:rsidRDefault="0014322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46E9EC0D" w14:textId="77777777" w:rsidR="00143228" w:rsidRDefault="00143228">
            <w:pPr>
              <w:rPr>
                <w:color w:val="000000"/>
                <w:szCs w:val="22"/>
                <w:lang w:eastAsia="cs-CZ"/>
              </w:rPr>
            </w:pPr>
          </w:p>
        </w:tc>
      </w:tr>
      <w:tr w:rsidR="00143228" w14:paraId="03EBEA3F"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97C8DC9" w14:textId="77777777" w:rsidR="00143228" w:rsidRDefault="00143228">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5A5814B6" w14:textId="77777777" w:rsidR="00143228" w:rsidRDefault="00486BA1">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001F68E8" w14:textId="77777777" w:rsidR="00143228" w:rsidRDefault="0014322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50083724" w14:textId="77777777" w:rsidR="00143228" w:rsidRDefault="0014322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66383605" w14:textId="77777777" w:rsidR="00143228" w:rsidRDefault="0014322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57D5328" w14:textId="77777777" w:rsidR="00143228" w:rsidRDefault="00143228">
            <w:pPr>
              <w:rPr>
                <w:color w:val="000000"/>
                <w:szCs w:val="22"/>
                <w:lang w:eastAsia="cs-CZ"/>
              </w:rPr>
            </w:pPr>
          </w:p>
        </w:tc>
      </w:tr>
      <w:tr w:rsidR="00143228" w14:paraId="3755F4E2"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0C8615A8" w14:textId="77777777" w:rsidR="00143228" w:rsidRDefault="00143228">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EF98C4D" w14:textId="77777777" w:rsidR="00143228" w:rsidRDefault="00486BA1">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16881747" w14:textId="77777777" w:rsidR="00143228" w:rsidRDefault="0014322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7DF1C632" w14:textId="77777777" w:rsidR="00143228" w:rsidRDefault="0014322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F4D7057" w14:textId="77777777" w:rsidR="00143228" w:rsidRDefault="0014322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8DB7CF8" w14:textId="77777777" w:rsidR="00143228" w:rsidRDefault="00486BA1">
            <w:pPr>
              <w:rPr>
                <w:color w:val="000000"/>
                <w:szCs w:val="22"/>
                <w:lang w:eastAsia="cs-CZ"/>
              </w:rPr>
            </w:pPr>
            <w:r>
              <w:rPr>
                <w:color w:val="000000"/>
                <w:szCs w:val="22"/>
                <w:lang w:eastAsia="cs-CZ"/>
              </w:rPr>
              <w:t>Věcný garant</w:t>
            </w:r>
          </w:p>
        </w:tc>
      </w:tr>
      <w:tr w:rsidR="00143228" w14:paraId="585243A4"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7A0642E" w14:textId="77777777" w:rsidR="00143228" w:rsidRDefault="00143228">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5F302FFF" w14:textId="77777777" w:rsidR="00143228" w:rsidRDefault="00486BA1">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56AE2A12" w14:textId="77777777" w:rsidR="00143228" w:rsidRDefault="0014322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7290C59C" w14:textId="77777777" w:rsidR="00143228" w:rsidRDefault="0014322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6F9E00B" w14:textId="77777777" w:rsidR="00143228" w:rsidRDefault="0014322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2B14CEE7" w14:textId="77777777" w:rsidR="00143228" w:rsidRDefault="00486BA1">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143228" w14:paraId="5C6B3BB3"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66F9CE9B" w14:textId="77777777" w:rsidR="00143228" w:rsidRDefault="00143228">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1877FCF5" w14:textId="77777777" w:rsidR="00143228" w:rsidRDefault="00486BA1">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4E300504" w14:textId="77777777" w:rsidR="00143228" w:rsidRDefault="00143228">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233D4545" w14:textId="77777777" w:rsidR="00143228" w:rsidRDefault="00143228">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0097213E" w14:textId="77777777" w:rsidR="00143228" w:rsidRDefault="00143228">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40E2EB57" w14:textId="77777777" w:rsidR="00143228" w:rsidRDefault="00143228">
            <w:pPr>
              <w:rPr>
                <w:rStyle w:val="Odkaznakoment1"/>
              </w:rPr>
            </w:pPr>
          </w:p>
        </w:tc>
      </w:tr>
      <w:tr w:rsidR="00143228" w14:paraId="2F21DB50"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8DE3831" w14:textId="77777777" w:rsidR="00143228" w:rsidRDefault="00143228">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201E7470" w14:textId="77777777" w:rsidR="00143228" w:rsidRDefault="00486BA1">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4B65AED9" w14:textId="77777777" w:rsidR="00143228" w:rsidRDefault="00143228">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16F1A396" w14:textId="77777777" w:rsidR="00143228" w:rsidRDefault="00143228">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4F1D626B" w14:textId="77777777" w:rsidR="00143228" w:rsidRDefault="00143228">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3555942A" w14:textId="77777777" w:rsidR="00143228" w:rsidRDefault="00143228">
            <w:pPr>
              <w:rPr>
                <w:rStyle w:val="Odkaznakoment1"/>
              </w:rPr>
            </w:pPr>
          </w:p>
        </w:tc>
      </w:tr>
      <w:tr w:rsidR="00143228" w14:paraId="48E2B99B"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0E74D8D" w14:textId="77777777" w:rsidR="00143228" w:rsidRDefault="00143228">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496EAA0" w14:textId="77777777" w:rsidR="00143228" w:rsidRDefault="00486BA1">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2CB3ABC8" w14:textId="77777777" w:rsidR="00143228" w:rsidRDefault="00143228">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03D1DF37" w14:textId="77777777" w:rsidR="00143228" w:rsidRDefault="00143228">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256D065E" w14:textId="77777777" w:rsidR="00143228" w:rsidRDefault="00143228">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6299FF44" w14:textId="77777777" w:rsidR="00143228" w:rsidRDefault="00143228">
            <w:pPr>
              <w:rPr>
                <w:rStyle w:val="Odkaznakoment1"/>
              </w:rPr>
            </w:pPr>
          </w:p>
        </w:tc>
      </w:tr>
      <w:tr w:rsidR="00143228" w14:paraId="7707A964"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CF74A59" w14:textId="77777777" w:rsidR="00143228" w:rsidRDefault="00143228">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5EC0668" w14:textId="77777777" w:rsidR="00143228" w:rsidRDefault="00486BA1">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7ABEA7F5" w14:textId="77777777" w:rsidR="00143228" w:rsidRDefault="00143228">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7F3E5CA8" w14:textId="77777777" w:rsidR="00143228" w:rsidRDefault="00143228">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1675A693" w14:textId="77777777" w:rsidR="00143228" w:rsidRDefault="00143228">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3A840D86" w14:textId="77777777" w:rsidR="00143228" w:rsidRDefault="00486BA1">
            <w:pPr>
              <w:rPr>
                <w:rStyle w:val="Odkaznakoment1"/>
              </w:rPr>
            </w:pPr>
            <w:r>
              <w:rPr>
                <w:color w:val="000000"/>
                <w:szCs w:val="22"/>
                <w:lang w:eastAsia="cs-CZ"/>
              </w:rPr>
              <w:t>Provozní garant</w:t>
            </w:r>
          </w:p>
        </w:tc>
      </w:tr>
    </w:tbl>
    <w:p w14:paraId="7BFA47C0" w14:textId="77777777" w:rsidR="00143228" w:rsidRDefault="00486BA1">
      <w:r>
        <w:rPr>
          <w:sz w:val="18"/>
          <w:szCs w:val="18"/>
        </w:rPr>
        <w:lastRenderedPageBreak/>
        <w:t>*</w:t>
      </w:r>
      <w:r>
        <w:t xml:space="preserve"> Vždy dle konkrétní potřeby objednatele, bude specifikováno v konkrétní objednávce.</w:t>
      </w:r>
    </w:p>
    <w:p w14:paraId="4B9F9CA4" w14:textId="77777777" w:rsidR="00143228" w:rsidRDefault="00143228">
      <w:pPr>
        <w:spacing w:before="120" w:after="120"/>
        <w:ind w:left="142"/>
        <w:rPr>
          <w:sz w:val="18"/>
          <w:szCs w:val="18"/>
        </w:rPr>
      </w:pPr>
    </w:p>
    <w:p w14:paraId="45491E36" w14:textId="77777777" w:rsidR="00143228" w:rsidRDefault="00AB2AED">
      <w:pPr>
        <w:spacing w:before="120" w:after="120"/>
        <w:ind w:left="142"/>
        <w:rPr>
          <w:sz w:val="18"/>
          <w:szCs w:val="18"/>
        </w:rPr>
      </w:pPr>
      <w:r>
        <w:rPr>
          <w:noProof/>
        </w:rPr>
        <w:object w:dxaOrig="1440" w:dyaOrig="1440" w14:anchorId="3D981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43.55pt;margin-top:14.2pt;width:52.45pt;height:34pt;z-index:2048;visibility:visible" o:bordertopcolor="black" o:borderleftcolor="black" o:borderbottomcolor="black" o:borderrightcolor="black">
            <v:imagedata r:id="rId12" o:title=""/>
            <w10:wrap type="square"/>
          </v:shape>
          <o:OLEObject Type="Embed" ProgID="Word.Document.12" ShapeID="_x0000_s1029" DrawAspect="Icon" ObjectID="_1819634015" r:id="rId13"/>
        </w:object>
      </w:r>
      <w:r>
        <w:rPr>
          <w:noProof/>
          <w:lang w:eastAsia="cs-CZ"/>
        </w:rPr>
        <w:object w:dxaOrig="1440" w:dyaOrig="1440" w14:anchorId="0F971EC7">
          <v:shape id="_x0000_s1026" type="#_x0000_t75" style="position:absolute;left:0;text-align:left;margin-left:425.6pt;margin-top:14.2pt;width:46.2pt;height:34.05pt;z-index:4096;visibility:visible" o:bordertopcolor="black" o:borderleftcolor="black" o:borderbottomcolor="black" o:borderrightcolor="black">
            <v:imagedata r:id="rId14" o:title=""/>
            <w10:wrap type="square"/>
          </v:shape>
          <o:OLEObject Type="Embed" ProgID="Word.Document.12" ShapeID="_x0000_s1026" DrawAspect="Icon" ObjectID="_1819634016" r:id="rId15"/>
        </w:object>
      </w:r>
      <w:r w:rsidR="00486BA1">
        <w:rPr>
          <w:sz w:val="18"/>
          <w:szCs w:val="18"/>
        </w:rPr>
        <w:t xml:space="preserve">V připojených souborech je uveden rozsah vybrané technické dokumentace a komunikační mapy – otevřete dvojklikem:  </w:t>
      </w:r>
    </w:p>
    <w:p w14:paraId="2118E745" w14:textId="77777777" w:rsidR="00143228" w:rsidRDefault="00486BA1">
      <w:pPr>
        <w:ind w:left="142"/>
        <w:rPr>
          <w:sz w:val="18"/>
          <w:szCs w:val="18"/>
        </w:rPr>
      </w:pPr>
      <w:r>
        <w:rPr>
          <w:sz w:val="18"/>
          <w:szCs w:val="18"/>
        </w:rPr>
        <w:t>Dohledové scénáře jsou požadovány, pokud Dodavatel potvrdí dopad na dohledové scénáře/nástroj.</w:t>
      </w:r>
    </w:p>
    <w:p w14:paraId="536CF9E3" w14:textId="77777777" w:rsidR="00143228" w:rsidRDefault="00486BA1">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6BB5FAB" w14:textId="34D8F799" w:rsidR="00143228" w:rsidRDefault="00486BA1">
      <w:pPr>
        <w:ind w:left="142"/>
        <w:rPr>
          <w:b/>
          <w:sz w:val="18"/>
          <w:szCs w:val="18"/>
        </w:rPr>
      </w:pPr>
      <w:r>
        <w:rPr>
          <w:sz w:val="18"/>
          <w:szCs w:val="18"/>
        </w:rPr>
        <w:t xml:space="preserve">Provozně-technická dokumentace bude zpracována dle vzorového dokumentu, který je připojen – otevřete dvojklikem: </w:t>
      </w:r>
      <w:r w:rsidR="006803F5">
        <w:rPr>
          <w:sz w:val="18"/>
          <w:szCs w:val="18"/>
        </w:rPr>
        <w:t>xxx</w:t>
      </w:r>
    </w:p>
    <w:p w14:paraId="2D51F3AC" w14:textId="77777777" w:rsidR="00143228" w:rsidRDefault="00143228">
      <w:pPr>
        <w:ind w:right="-427"/>
      </w:pPr>
    </w:p>
    <w:p w14:paraId="3BFDCB13" w14:textId="77777777" w:rsidR="00143228" w:rsidRDefault="00143228">
      <w:pPr>
        <w:ind w:right="-427"/>
      </w:pPr>
    </w:p>
    <w:p w14:paraId="12647D95" w14:textId="77777777" w:rsidR="00143228" w:rsidRDefault="00143228">
      <w:pPr>
        <w:ind w:right="-427"/>
      </w:pPr>
    </w:p>
    <w:p w14:paraId="34328343" w14:textId="77777777" w:rsidR="00143228" w:rsidRDefault="00143228">
      <w:pPr>
        <w:ind w:right="-427"/>
      </w:pPr>
    </w:p>
    <w:p w14:paraId="10E27BC8" w14:textId="77777777" w:rsidR="00143228" w:rsidRDefault="00486BA1">
      <w:pPr>
        <w:pStyle w:val="Nadpis1"/>
        <w:numPr>
          <w:ilvl w:val="0"/>
          <w:numId w:val="1"/>
        </w:numPr>
        <w:ind w:left="284" w:hanging="284"/>
        <w:rPr>
          <w:szCs w:val="22"/>
        </w:rPr>
      </w:pPr>
      <w:r>
        <w:rPr>
          <w:szCs w:val="22"/>
        </w:rPr>
        <w:t>Akceptační kritéria</w:t>
      </w:r>
    </w:p>
    <w:p w14:paraId="5BB36459" w14:textId="77777777" w:rsidR="00143228" w:rsidRDefault="00486BA1">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0C1D891F" w14:textId="77777777" w:rsidR="00143228" w:rsidRDefault="00486BA1">
      <w:pPr>
        <w:pStyle w:val="Odstavecseseznamem"/>
        <w:numPr>
          <w:ilvl w:val="0"/>
          <w:numId w:val="8"/>
        </w:numPr>
        <w:spacing w:after="0"/>
        <w:rPr>
          <w:rFonts w:cs="Arial"/>
          <w:color w:val="000000"/>
          <w:szCs w:val="22"/>
          <w:lang w:eastAsia="cs-CZ"/>
        </w:rPr>
      </w:pPr>
      <w:r>
        <w:rPr>
          <w:rFonts w:cs="Arial"/>
          <w:color w:val="000000"/>
          <w:szCs w:val="22"/>
          <w:lang w:eastAsia="cs-CZ"/>
        </w:rPr>
        <w:t>identifikace vyřešeného požadavku</w:t>
      </w:r>
    </w:p>
    <w:p w14:paraId="6422151E" w14:textId="77777777" w:rsidR="00143228" w:rsidRDefault="00486BA1">
      <w:pPr>
        <w:pStyle w:val="Odstavecseseznamem"/>
        <w:numPr>
          <w:ilvl w:val="0"/>
          <w:numId w:val="8"/>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0A911C35" w14:textId="77777777" w:rsidR="00143228" w:rsidRDefault="00486BA1">
      <w:pPr>
        <w:pStyle w:val="Odstavecseseznamem"/>
        <w:numPr>
          <w:ilvl w:val="0"/>
          <w:numId w:val="8"/>
        </w:numPr>
        <w:spacing w:after="0"/>
        <w:rPr>
          <w:rFonts w:cs="Arial"/>
          <w:color w:val="000000"/>
          <w:szCs w:val="22"/>
          <w:lang w:eastAsia="cs-CZ"/>
        </w:rPr>
      </w:pPr>
      <w:r>
        <w:rPr>
          <w:rFonts w:cs="Arial"/>
          <w:color w:val="000000"/>
          <w:szCs w:val="22"/>
          <w:lang w:eastAsia="cs-CZ"/>
        </w:rPr>
        <w:t xml:space="preserve">počet zbývajících MD RfC k fakturaci </w:t>
      </w:r>
    </w:p>
    <w:p w14:paraId="7BF3DDD7" w14:textId="77777777" w:rsidR="00143228" w:rsidRDefault="00143228">
      <w:pPr>
        <w:rPr>
          <w:szCs w:val="22"/>
        </w:rPr>
      </w:pPr>
    </w:p>
    <w:p w14:paraId="559270F9" w14:textId="77777777" w:rsidR="00143228" w:rsidRDefault="00486BA1">
      <w:pPr>
        <w:pStyle w:val="Nadpis1"/>
        <w:numPr>
          <w:ilvl w:val="0"/>
          <w:numId w:val="1"/>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088"/>
        <w:gridCol w:w="2683"/>
      </w:tblGrid>
      <w:tr w:rsidR="00143228" w14:paraId="5E7697D4" w14:textId="77777777">
        <w:trPr>
          <w:trHeight w:val="300"/>
        </w:trPr>
        <w:tc>
          <w:tcPr>
            <w:tcW w:w="7088" w:type="dxa"/>
            <w:tcBorders>
              <w:top w:val="single" w:sz="8" w:space="0" w:color="auto"/>
              <w:left w:val="single" w:sz="8" w:space="0" w:color="auto"/>
              <w:bottom w:val="single" w:sz="8" w:space="0" w:color="auto"/>
              <w:right w:val="single" w:sz="8" w:space="0" w:color="auto"/>
            </w:tcBorders>
            <w:noWrap/>
            <w:vAlign w:val="center"/>
            <w:hideMark/>
          </w:tcPr>
          <w:p w14:paraId="6E04E1A3" w14:textId="77777777" w:rsidR="00143228" w:rsidRDefault="00486BA1">
            <w:pPr>
              <w:rPr>
                <w:b/>
                <w:bCs/>
                <w:color w:val="000000"/>
                <w:szCs w:val="22"/>
                <w:lang w:eastAsia="cs-CZ"/>
              </w:rPr>
            </w:pPr>
            <w:r>
              <w:rPr>
                <w:b/>
                <w:bCs/>
                <w:color w:val="000000"/>
                <w:szCs w:val="22"/>
                <w:lang w:eastAsia="cs-CZ"/>
              </w:rPr>
              <w:t>Milník</w:t>
            </w:r>
          </w:p>
        </w:tc>
        <w:tc>
          <w:tcPr>
            <w:tcW w:w="2683" w:type="dxa"/>
            <w:tcBorders>
              <w:top w:val="single" w:sz="8" w:space="0" w:color="auto"/>
              <w:left w:val="single" w:sz="8" w:space="0" w:color="auto"/>
              <w:bottom w:val="single" w:sz="8" w:space="0" w:color="auto"/>
              <w:right w:val="single" w:sz="8" w:space="0" w:color="auto"/>
            </w:tcBorders>
            <w:vAlign w:val="center"/>
          </w:tcPr>
          <w:p w14:paraId="4C511A9B" w14:textId="77777777" w:rsidR="00143228" w:rsidRDefault="00486BA1">
            <w:pPr>
              <w:rPr>
                <w:b/>
                <w:bCs/>
                <w:color w:val="000000"/>
                <w:szCs w:val="22"/>
                <w:lang w:eastAsia="cs-CZ"/>
              </w:rPr>
            </w:pPr>
            <w:r>
              <w:rPr>
                <w:b/>
                <w:bCs/>
                <w:color w:val="000000"/>
                <w:szCs w:val="22"/>
                <w:lang w:eastAsia="cs-CZ"/>
              </w:rPr>
              <w:t>Termín</w:t>
            </w:r>
          </w:p>
        </w:tc>
      </w:tr>
      <w:tr w:rsidR="00143228" w14:paraId="2AF77A32" w14:textId="77777777">
        <w:trPr>
          <w:trHeight w:val="284"/>
        </w:trPr>
        <w:tc>
          <w:tcPr>
            <w:tcW w:w="7088" w:type="dxa"/>
            <w:noWrap/>
            <w:vAlign w:val="center"/>
          </w:tcPr>
          <w:p w14:paraId="06AB92F6" w14:textId="77777777" w:rsidR="00143228" w:rsidRDefault="00486BA1">
            <w:pPr>
              <w:rPr>
                <w:color w:val="000000"/>
                <w:szCs w:val="22"/>
                <w:lang w:eastAsia="cs-CZ"/>
              </w:rPr>
            </w:pPr>
            <w:r>
              <w:rPr>
                <w:color w:val="000000"/>
                <w:szCs w:val="22"/>
                <w:lang w:eastAsia="cs-CZ"/>
              </w:rPr>
              <w:t>akceptace</w:t>
            </w:r>
          </w:p>
        </w:tc>
        <w:tc>
          <w:tcPr>
            <w:tcW w:w="2683" w:type="dxa"/>
            <w:vAlign w:val="center"/>
          </w:tcPr>
          <w:p w14:paraId="7F318CE7" w14:textId="77777777" w:rsidR="00143228" w:rsidRDefault="00486BA1">
            <w:pPr>
              <w:rPr>
                <w:color w:val="000000"/>
                <w:szCs w:val="22"/>
                <w:lang w:eastAsia="cs-CZ"/>
              </w:rPr>
            </w:pPr>
            <w:r>
              <w:rPr>
                <w:color w:val="000000"/>
                <w:szCs w:val="22"/>
                <w:lang w:eastAsia="cs-CZ"/>
              </w:rPr>
              <w:t xml:space="preserve">dle stanovených milníků </w:t>
            </w:r>
          </w:p>
        </w:tc>
      </w:tr>
      <w:tr w:rsidR="00143228" w14:paraId="2344268F" w14:textId="77777777">
        <w:trPr>
          <w:trHeight w:val="284"/>
        </w:trPr>
        <w:tc>
          <w:tcPr>
            <w:tcW w:w="7088" w:type="dxa"/>
            <w:noWrap/>
            <w:vAlign w:val="center"/>
          </w:tcPr>
          <w:p w14:paraId="7317A8CD" w14:textId="77777777" w:rsidR="00143228" w:rsidRDefault="00143228">
            <w:pPr>
              <w:rPr>
                <w:color w:val="000000"/>
                <w:szCs w:val="22"/>
                <w:lang w:eastAsia="cs-CZ"/>
              </w:rPr>
            </w:pPr>
          </w:p>
        </w:tc>
        <w:tc>
          <w:tcPr>
            <w:tcW w:w="2683" w:type="dxa"/>
            <w:vAlign w:val="center"/>
          </w:tcPr>
          <w:p w14:paraId="6DB3BC1A" w14:textId="77777777" w:rsidR="00143228" w:rsidRDefault="00143228">
            <w:pPr>
              <w:rPr>
                <w:color w:val="000000"/>
                <w:szCs w:val="22"/>
                <w:lang w:eastAsia="cs-CZ"/>
              </w:rPr>
            </w:pPr>
          </w:p>
        </w:tc>
      </w:tr>
    </w:tbl>
    <w:p w14:paraId="08881232" w14:textId="77777777" w:rsidR="00143228" w:rsidRDefault="00143228">
      <w:pPr>
        <w:rPr>
          <w:sz w:val="16"/>
          <w:szCs w:val="16"/>
        </w:rPr>
      </w:pPr>
    </w:p>
    <w:p w14:paraId="672EBE43" w14:textId="77777777" w:rsidR="00143228" w:rsidRDefault="00143228">
      <w:pPr>
        <w:rPr>
          <w:szCs w:val="22"/>
        </w:rPr>
      </w:pPr>
    </w:p>
    <w:p w14:paraId="0745EFBA" w14:textId="77777777" w:rsidR="00143228" w:rsidRDefault="00486BA1">
      <w:pPr>
        <w:pStyle w:val="Nadpis1"/>
        <w:numPr>
          <w:ilvl w:val="0"/>
          <w:numId w:val="1"/>
        </w:numPr>
        <w:ind w:left="284" w:hanging="284"/>
        <w:rPr>
          <w:szCs w:val="22"/>
        </w:rPr>
      </w:pPr>
      <w:r>
        <w:rPr>
          <w:szCs w:val="22"/>
        </w:rPr>
        <w:t>Přílohy</w:t>
      </w:r>
    </w:p>
    <w:p w14:paraId="210A6ED1" w14:textId="77777777" w:rsidR="00143228" w:rsidRDefault="00486BA1">
      <w:pPr>
        <w:ind w:left="426"/>
        <w:rPr>
          <w:szCs w:val="22"/>
        </w:rPr>
      </w:pPr>
      <w:r>
        <w:rPr>
          <w:szCs w:val="22"/>
        </w:rPr>
        <w:t>1.</w:t>
      </w:r>
    </w:p>
    <w:p w14:paraId="2849FCE7" w14:textId="77777777" w:rsidR="00143228" w:rsidRDefault="00143228">
      <w:pPr>
        <w:rPr>
          <w:szCs w:val="22"/>
        </w:rPr>
      </w:pPr>
    </w:p>
    <w:p w14:paraId="3977ED81" w14:textId="77777777" w:rsidR="00143228" w:rsidRDefault="00143228">
      <w:pPr>
        <w:rPr>
          <w:szCs w:val="22"/>
        </w:rPr>
      </w:pPr>
    </w:p>
    <w:p w14:paraId="48DF418F" w14:textId="77777777" w:rsidR="00143228" w:rsidRDefault="00143228">
      <w:pPr>
        <w:rPr>
          <w:szCs w:val="22"/>
        </w:rPr>
      </w:pPr>
    </w:p>
    <w:p w14:paraId="37E2E0AB" w14:textId="77777777" w:rsidR="00143228" w:rsidRDefault="00143228">
      <w:pPr>
        <w:rPr>
          <w:szCs w:val="22"/>
        </w:rPr>
      </w:pPr>
    </w:p>
    <w:p w14:paraId="15D1D22C" w14:textId="77777777" w:rsidR="00143228" w:rsidRDefault="00143228">
      <w:pPr>
        <w:rPr>
          <w:szCs w:val="22"/>
        </w:rPr>
      </w:pPr>
    </w:p>
    <w:p w14:paraId="2D78917E" w14:textId="77777777" w:rsidR="00143228" w:rsidRDefault="00143228">
      <w:pPr>
        <w:rPr>
          <w:szCs w:val="22"/>
        </w:rPr>
      </w:pPr>
    </w:p>
    <w:p w14:paraId="05724866" w14:textId="77777777" w:rsidR="00143228" w:rsidRDefault="00143228">
      <w:pPr>
        <w:rPr>
          <w:szCs w:val="22"/>
        </w:rPr>
      </w:pPr>
    </w:p>
    <w:p w14:paraId="0C501852" w14:textId="77777777" w:rsidR="00143228" w:rsidRDefault="00143228">
      <w:pPr>
        <w:rPr>
          <w:szCs w:val="22"/>
        </w:rPr>
      </w:pPr>
    </w:p>
    <w:p w14:paraId="77C1BC28" w14:textId="77777777" w:rsidR="00143228" w:rsidRDefault="00143228">
      <w:pPr>
        <w:rPr>
          <w:szCs w:val="22"/>
        </w:rPr>
      </w:pPr>
    </w:p>
    <w:p w14:paraId="5E5C377A" w14:textId="77777777" w:rsidR="00143228" w:rsidRDefault="00143228">
      <w:pPr>
        <w:rPr>
          <w:szCs w:val="22"/>
        </w:rPr>
      </w:pPr>
    </w:p>
    <w:p w14:paraId="12C9215C" w14:textId="77777777" w:rsidR="00143228" w:rsidRDefault="00143228">
      <w:pPr>
        <w:rPr>
          <w:szCs w:val="22"/>
        </w:rPr>
      </w:pPr>
    </w:p>
    <w:p w14:paraId="49117853" w14:textId="77777777" w:rsidR="00143228" w:rsidRDefault="00143228">
      <w:pPr>
        <w:rPr>
          <w:szCs w:val="22"/>
        </w:rPr>
      </w:pPr>
    </w:p>
    <w:p w14:paraId="3E41E0F1" w14:textId="77777777" w:rsidR="00143228" w:rsidRDefault="00143228">
      <w:pPr>
        <w:rPr>
          <w:szCs w:val="22"/>
        </w:rPr>
      </w:pPr>
    </w:p>
    <w:p w14:paraId="005F60C3" w14:textId="77777777" w:rsidR="00143228" w:rsidRDefault="00143228">
      <w:pPr>
        <w:rPr>
          <w:szCs w:val="22"/>
        </w:rPr>
      </w:pPr>
    </w:p>
    <w:p w14:paraId="660FB8D5" w14:textId="77777777" w:rsidR="00143228" w:rsidRDefault="00143228">
      <w:pPr>
        <w:rPr>
          <w:szCs w:val="22"/>
        </w:rPr>
      </w:pPr>
    </w:p>
    <w:p w14:paraId="0432B2BA" w14:textId="77777777" w:rsidR="00143228" w:rsidRDefault="00486BA1">
      <w:pPr>
        <w:pStyle w:val="Nadpis1"/>
        <w:numPr>
          <w:ilvl w:val="0"/>
          <w:numId w:val="1"/>
        </w:numPr>
        <w:ind w:left="284" w:hanging="284"/>
        <w:rPr>
          <w:szCs w:val="22"/>
        </w:rPr>
      </w:pPr>
      <w:r>
        <w:rPr>
          <w:szCs w:val="22"/>
        </w:rPr>
        <w:lastRenderedPageBreak/>
        <w:t>Podpisová doložka</w:t>
      </w:r>
      <w:r>
        <w:rPr>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2972"/>
        <w:gridCol w:w="1417"/>
        <w:gridCol w:w="2267"/>
      </w:tblGrid>
      <w:tr w:rsidR="00143228" w14:paraId="23032AD9" w14:textId="77777777">
        <w:trPr>
          <w:trHeight w:val="300"/>
        </w:trPr>
        <w:tc>
          <w:tcPr>
            <w:tcW w:w="3114" w:type="dxa"/>
            <w:tcBorders>
              <w:top w:val="single" w:sz="8" w:space="0" w:color="auto"/>
              <w:left w:val="single" w:sz="8" w:space="0" w:color="auto"/>
              <w:bottom w:val="single" w:sz="8" w:space="0" w:color="auto"/>
            </w:tcBorders>
            <w:noWrap/>
            <w:vAlign w:val="center"/>
            <w:hideMark/>
          </w:tcPr>
          <w:p w14:paraId="27FF4849" w14:textId="77777777" w:rsidR="00143228" w:rsidRDefault="00486BA1">
            <w:pPr>
              <w:rPr>
                <w:b/>
                <w:bCs/>
                <w:color w:val="000000"/>
                <w:szCs w:val="22"/>
                <w:lang w:eastAsia="cs-CZ"/>
              </w:rPr>
            </w:pPr>
            <w:r>
              <w:rPr>
                <w:b/>
                <w:bCs/>
                <w:color w:val="000000"/>
                <w:szCs w:val="22"/>
                <w:lang w:eastAsia="cs-CZ"/>
              </w:rPr>
              <w:t>Za resort MZe:</w:t>
            </w:r>
          </w:p>
        </w:tc>
        <w:tc>
          <w:tcPr>
            <w:tcW w:w="2972" w:type="dxa"/>
            <w:tcBorders>
              <w:top w:val="single" w:sz="8" w:space="0" w:color="auto"/>
              <w:bottom w:val="single" w:sz="8" w:space="0" w:color="auto"/>
            </w:tcBorders>
            <w:vAlign w:val="center"/>
          </w:tcPr>
          <w:p w14:paraId="0784F3A3" w14:textId="77777777" w:rsidR="00143228" w:rsidRDefault="00486BA1">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128362E6" w14:textId="77777777" w:rsidR="00143228" w:rsidRDefault="00486BA1">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vAlign w:val="center"/>
          </w:tcPr>
          <w:p w14:paraId="5575CB40" w14:textId="77777777" w:rsidR="00143228" w:rsidRDefault="00486BA1">
            <w:pPr>
              <w:rPr>
                <w:b/>
                <w:bCs/>
                <w:color w:val="000000"/>
                <w:szCs w:val="22"/>
                <w:lang w:eastAsia="cs-CZ"/>
              </w:rPr>
            </w:pPr>
            <w:r>
              <w:rPr>
                <w:b/>
                <w:bCs/>
                <w:color w:val="000000"/>
                <w:szCs w:val="22"/>
                <w:lang w:eastAsia="cs-CZ"/>
              </w:rPr>
              <w:t>Podpis:</w:t>
            </w:r>
          </w:p>
        </w:tc>
      </w:tr>
      <w:tr w:rsidR="00143228" w14:paraId="64ACEEA5" w14:textId="77777777">
        <w:trPr>
          <w:trHeight w:val="1093"/>
        </w:trPr>
        <w:tc>
          <w:tcPr>
            <w:tcW w:w="3114" w:type="dxa"/>
            <w:noWrap/>
            <w:vAlign w:val="center"/>
            <w:hideMark/>
          </w:tcPr>
          <w:p w14:paraId="4B8F7D14" w14:textId="77777777" w:rsidR="00143228" w:rsidRDefault="00486BA1">
            <w:pPr>
              <w:rPr>
                <w:color w:val="000000"/>
                <w:szCs w:val="22"/>
                <w:lang w:eastAsia="cs-CZ"/>
              </w:rPr>
            </w:pPr>
            <w:r>
              <w:rPr>
                <w:color w:val="000000"/>
                <w:szCs w:val="22"/>
                <w:lang w:eastAsia="cs-CZ"/>
              </w:rPr>
              <w:t>Metodický garant:</w:t>
            </w:r>
          </w:p>
        </w:tc>
        <w:tc>
          <w:tcPr>
            <w:tcW w:w="2972" w:type="dxa"/>
            <w:vAlign w:val="center"/>
          </w:tcPr>
          <w:p w14:paraId="5ABE5596" w14:textId="77777777" w:rsidR="00143228" w:rsidRDefault="00486BA1">
            <w:pPr>
              <w:rPr>
                <w:color w:val="000000"/>
                <w:szCs w:val="22"/>
                <w:lang w:eastAsia="cs-CZ"/>
              </w:rPr>
            </w:pPr>
            <w:r>
              <w:rPr>
                <w:color w:val="000000"/>
                <w:szCs w:val="22"/>
                <w:lang w:eastAsia="cs-CZ"/>
              </w:rPr>
              <w:t>Lenka Typoltová</w:t>
            </w:r>
          </w:p>
        </w:tc>
        <w:tc>
          <w:tcPr>
            <w:tcW w:w="3684" w:type="dxa"/>
            <w:gridSpan w:val="2"/>
            <w:vAlign w:val="center"/>
          </w:tcPr>
          <w:p w14:paraId="52E635DB" w14:textId="77777777" w:rsidR="00143228" w:rsidRDefault="00486BA1">
            <w:pPr>
              <w:rPr>
                <w:color w:val="000000"/>
                <w:szCs w:val="22"/>
                <w:lang w:eastAsia="cs-CZ"/>
              </w:rPr>
            </w:pPr>
            <w:r>
              <w:rPr>
                <w:color w:val="000000"/>
                <w:szCs w:val="22"/>
                <w:lang w:eastAsia="cs-CZ"/>
              </w:rPr>
              <w:t>Viz část Schválení</w:t>
            </w:r>
          </w:p>
        </w:tc>
      </w:tr>
      <w:tr w:rsidR="00143228" w14:paraId="7B37950A" w14:textId="77777777">
        <w:trPr>
          <w:trHeight w:val="1093"/>
        </w:trPr>
        <w:tc>
          <w:tcPr>
            <w:tcW w:w="3114" w:type="dxa"/>
            <w:noWrap/>
            <w:vAlign w:val="center"/>
          </w:tcPr>
          <w:p w14:paraId="594C12D8" w14:textId="77777777" w:rsidR="00143228" w:rsidRDefault="00486BA1">
            <w:pPr>
              <w:rPr>
                <w:color w:val="000000"/>
                <w:szCs w:val="22"/>
                <w:lang w:eastAsia="cs-CZ"/>
              </w:rPr>
            </w:pPr>
            <w:r>
              <w:rPr>
                <w:szCs w:val="22"/>
              </w:rPr>
              <w:t>Koordinátor změny:</w:t>
            </w:r>
          </w:p>
        </w:tc>
        <w:tc>
          <w:tcPr>
            <w:tcW w:w="2972" w:type="dxa"/>
            <w:vAlign w:val="center"/>
          </w:tcPr>
          <w:p w14:paraId="567BDFAE" w14:textId="77777777" w:rsidR="00143228" w:rsidRDefault="00486BA1">
            <w:pPr>
              <w:rPr>
                <w:color w:val="000000"/>
                <w:szCs w:val="22"/>
                <w:lang w:eastAsia="cs-CZ"/>
              </w:rPr>
            </w:pPr>
            <w:r>
              <w:t>David Neužil</w:t>
            </w:r>
          </w:p>
        </w:tc>
        <w:tc>
          <w:tcPr>
            <w:tcW w:w="3684" w:type="dxa"/>
            <w:gridSpan w:val="2"/>
            <w:vAlign w:val="center"/>
          </w:tcPr>
          <w:p w14:paraId="6940EFAC" w14:textId="77777777" w:rsidR="00143228" w:rsidRDefault="00486BA1">
            <w:pPr>
              <w:rPr>
                <w:color w:val="000000"/>
                <w:szCs w:val="22"/>
                <w:lang w:eastAsia="cs-CZ"/>
              </w:rPr>
            </w:pPr>
            <w:r>
              <w:rPr>
                <w:color w:val="000000"/>
                <w:szCs w:val="22"/>
                <w:lang w:eastAsia="cs-CZ"/>
              </w:rPr>
              <w:t>Viz část Schválení</w:t>
            </w:r>
          </w:p>
        </w:tc>
      </w:tr>
      <w:tr w:rsidR="00143228" w14:paraId="0A9A6E83" w14:textId="77777777">
        <w:trPr>
          <w:trHeight w:val="836"/>
        </w:trPr>
        <w:tc>
          <w:tcPr>
            <w:tcW w:w="3114" w:type="dxa"/>
            <w:noWrap/>
            <w:vAlign w:val="center"/>
          </w:tcPr>
          <w:p w14:paraId="1E5D8EA1" w14:textId="77777777" w:rsidR="00143228" w:rsidRDefault="00486BA1">
            <w:pPr>
              <w:rPr>
                <w:szCs w:val="22"/>
                <w:lang w:eastAsia="cs-CZ"/>
              </w:rPr>
            </w:pPr>
            <w:r>
              <w:rPr>
                <w:color w:val="000000"/>
                <w:szCs w:val="22"/>
                <w:lang w:eastAsia="cs-CZ"/>
              </w:rPr>
              <w:t>Žadatel:</w:t>
            </w:r>
          </w:p>
        </w:tc>
        <w:tc>
          <w:tcPr>
            <w:tcW w:w="2972" w:type="dxa"/>
            <w:vAlign w:val="center"/>
          </w:tcPr>
          <w:p w14:paraId="063582D8" w14:textId="77777777" w:rsidR="00143228" w:rsidRDefault="00486BA1">
            <w:pPr>
              <w:rPr>
                <w:szCs w:val="22"/>
                <w:lang w:eastAsia="cs-CZ"/>
              </w:rPr>
            </w:pPr>
            <w:r>
              <w:rPr>
                <w:szCs w:val="22"/>
                <w:lang w:eastAsia="cs-CZ"/>
              </w:rPr>
              <w:t>Vladimír Velas</w:t>
            </w:r>
          </w:p>
        </w:tc>
        <w:tc>
          <w:tcPr>
            <w:tcW w:w="3684" w:type="dxa"/>
            <w:gridSpan w:val="2"/>
            <w:vMerge w:val="restart"/>
            <w:vAlign w:val="center"/>
          </w:tcPr>
          <w:p w14:paraId="4DE94F77" w14:textId="77777777" w:rsidR="00143228" w:rsidRDefault="00486BA1">
            <w:pPr>
              <w:rPr>
                <w:szCs w:val="22"/>
                <w:lang w:eastAsia="cs-CZ"/>
              </w:rPr>
            </w:pPr>
            <w:r>
              <w:rPr>
                <w:szCs w:val="22"/>
                <w:lang w:eastAsia="cs-CZ"/>
              </w:rPr>
              <w:t>Viz část Schválení</w:t>
            </w:r>
          </w:p>
        </w:tc>
      </w:tr>
      <w:tr w:rsidR="00143228" w14:paraId="2D5F44A6" w14:textId="77777777">
        <w:trPr>
          <w:trHeight w:val="998"/>
        </w:trPr>
        <w:tc>
          <w:tcPr>
            <w:tcW w:w="3114" w:type="dxa"/>
            <w:noWrap/>
            <w:vAlign w:val="center"/>
          </w:tcPr>
          <w:p w14:paraId="618E48BE" w14:textId="77777777" w:rsidR="00143228" w:rsidRDefault="00486BA1">
            <w:pPr>
              <w:rPr>
                <w:szCs w:val="22"/>
                <w:lang w:eastAsia="cs-CZ"/>
              </w:rPr>
            </w:pPr>
            <w:r>
              <w:t>Oprávněná osoba ve věcech ad hoc služeb</w:t>
            </w:r>
          </w:p>
        </w:tc>
        <w:tc>
          <w:tcPr>
            <w:tcW w:w="2972" w:type="dxa"/>
            <w:vAlign w:val="center"/>
          </w:tcPr>
          <w:p w14:paraId="2A8980DC" w14:textId="77777777" w:rsidR="00143228" w:rsidRDefault="00486BA1">
            <w:pPr>
              <w:rPr>
                <w:szCs w:val="22"/>
                <w:lang w:eastAsia="cs-CZ"/>
              </w:rPr>
            </w:pPr>
            <w:r>
              <w:rPr>
                <w:szCs w:val="22"/>
                <w:lang w:eastAsia="cs-CZ"/>
              </w:rPr>
              <w:t>Vladimír Velas</w:t>
            </w:r>
          </w:p>
        </w:tc>
        <w:tc>
          <w:tcPr>
            <w:tcW w:w="3684" w:type="dxa"/>
            <w:gridSpan w:val="2"/>
            <w:vMerge/>
            <w:vAlign w:val="center"/>
          </w:tcPr>
          <w:p w14:paraId="7821379C" w14:textId="77777777" w:rsidR="00143228" w:rsidRDefault="00143228">
            <w:pPr>
              <w:rPr>
                <w:szCs w:val="22"/>
                <w:lang w:eastAsia="cs-CZ"/>
              </w:rPr>
            </w:pPr>
          </w:p>
        </w:tc>
      </w:tr>
      <w:tr w:rsidR="00143228" w14:paraId="71ACF462" w14:textId="77777777">
        <w:trPr>
          <w:trHeight w:val="998"/>
        </w:trPr>
        <w:tc>
          <w:tcPr>
            <w:tcW w:w="3114" w:type="dxa"/>
            <w:noWrap/>
            <w:vAlign w:val="center"/>
          </w:tcPr>
          <w:p w14:paraId="3AD95A37" w14:textId="77777777" w:rsidR="00143228" w:rsidRDefault="00486BA1">
            <w:r>
              <w:t>Ředitel odboru IT/Věcný garant</w:t>
            </w:r>
          </w:p>
        </w:tc>
        <w:tc>
          <w:tcPr>
            <w:tcW w:w="2972" w:type="dxa"/>
            <w:vAlign w:val="center"/>
          </w:tcPr>
          <w:p w14:paraId="3F66B584" w14:textId="77777777" w:rsidR="00143228" w:rsidRDefault="00486BA1">
            <w:pPr>
              <w:rPr>
                <w:szCs w:val="22"/>
                <w:lang w:eastAsia="cs-CZ"/>
              </w:rPr>
            </w:pPr>
            <w:r>
              <w:t>Leona Slabochová</w:t>
            </w:r>
          </w:p>
        </w:tc>
        <w:tc>
          <w:tcPr>
            <w:tcW w:w="3684" w:type="dxa"/>
            <w:gridSpan w:val="2"/>
            <w:vAlign w:val="center"/>
          </w:tcPr>
          <w:p w14:paraId="624E5202" w14:textId="77777777" w:rsidR="00143228" w:rsidRDefault="00486BA1">
            <w:pPr>
              <w:rPr>
                <w:szCs w:val="22"/>
                <w:lang w:eastAsia="cs-CZ"/>
              </w:rPr>
            </w:pPr>
            <w:r>
              <w:rPr>
                <w:szCs w:val="22"/>
                <w:lang w:eastAsia="cs-CZ"/>
              </w:rPr>
              <w:t>Viz část Schválení</w:t>
            </w:r>
          </w:p>
        </w:tc>
      </w:tr>
    </w:tbl>
    <w:p w14:paraId="132855C1" w14:textId="77777777" w:rsidR="00143228" w:rsidRDefault="00143228">
      <w:pPr>
        <w:rPr>
          <w:szCs w:val="22"/>
        </w:rPr>
        <w:sectPr w:rsidR="00143228">
          <w:headerReference w:type="even" r:id="rId16"/>
          <w:headerReference w:type="default" r:id="rId17"/>
          <w:footerReference w:type="default" r:id="rId18"/>
          <w:headerReference w:type="first" r:id="rId19"/>
          <w:type w:val="continuous"/>
          <w:pgSz w:w="11906" w:h="16838"/>
          <w:pgMar w:top="1560" w:right="1418" w:bottom="1134" w:left="992" w:header="567" w:footer="567" w:gutter="0"/>
          <w:pgNumType w:start="1"/>
          <w:cols w:space="708"/>
          <w:titlePg/>
          <w:docGrid w:linePitch="360"/>
        </w:sectPr>
      </w:pPr>
    </w:p>
    <w:p w14:paraId="0D6E9439" w14:textId="77777777" w:rsidR="00143228" w:rsidRDefault="00486BA1">
      <w:pPr>
        <w:rPr>
          <w:b/>
          <w:caps/>
          <w:szCs w:val="22"/>
        </w:rPr>
      </w:pPr>
      <w:r>
        <w:rPr>
          <w:b/>
          <w:caps/>
          <w:szCs w:val="22"/>
        </w:rPr>
        <w:lastRenderedPageBreak/>
        <w:t>B – nabídkA řešení k požadavku Z42077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43228" w14:paraId="5E5ACBAC" w14:textId="77777777">
        <w:tc>
          <w:tcPr>
            <w:tcW w:w="1701" w:type="dxa"/>
            <w:tcBorders>
              <w:top w:val="single" w:sz="8" w:space="0" w:color="auto"/>
              <w:left w:val="single" w:sz="8" w:space="0" w:color="auto"/>
              <w:bottom w:val="single" w:sz="8" w:space="0" w:color="auto"/>
            </w:tcBorders>
            <w:vAlign w:val="center"/>
          </w:tcPr>
          <w:p w14:paraId="663910A4" w14:textId="77777777" w:rsidR="00143228" w:rsidRDefault="00486BA1">
            <w:pPr>
              <w:pStyle w:val="Tabulka"/>
              <w:rPr>
                <w:rStyle w:val="Siln"/>
                <w:szCs w:val="22"/>
              </w:rPr>
            </w:pPr>
            <w:r>
              <w:rPr>
                <w:b/>
                <w:szCs w:val="22"/>
              </w:rPr>
              <w:t>ID PK MZe</w:t>
            </w:r>
            <w:r>
              <w:rPr>
                <w:rStyle w:val="Odkaznavysvtlivky"/>
                <w:szCs w:val="22"/>
              </w:rPr>
              <w:endnoteReference w:id="11"/>
            </w:r>
            <w:r>
              <w:rPr>
                <w:b/>
                <w:szCs w:val="22"/>
              </w:rPr>
              <w:t>:</w:t>
            </w:r>
          </w:p>
        </w:tc>
        <w:tc>
          <w:tcPr>
            <w:tcW w:w="1095" w:type="dxa"/>
            <w:vAlign w:val="center"/>
          </w:tcPr>
          <w:p w14:paraId="36405DC9" w14:textId="77777777" w:rsidR="00143228" w:rsidRDefault="00486BA1">
            <w:pPr>
              <w:pStyle w:val="Tabulka"/>
              <w:rPr>
                <w:szCs w:val="22"/>
              </w:rPr>
            </w:pPr>
            <w:r>
              <w:rPr>
                <w:szCs w:val="22"/>
              </w:rPr>
              <w:t>965</w:t>
            </w:r>
          </w:p>
        </w:tc>
      </w:tr>
    </w:tbl>
    <w:p w14:paraId="5C4475A7" w14:textId="77777777" w:rsidR="00143228" w:rsidRDefault="00143228">
      <w:pPr>
        <w:rPr>
          <w:caps/>
          <w:szCs w:val="22"/>
        </w:rPr>
      </w:pPr>
    </w:p>
    <w:p w14:paraId="49625E49" w14:textId="77777777" w:rsidR="00143228" w:rsidRDefault="00486BA1">
      <w:pPr>
        <w:pStyle w:val="Nadpis1"/>
        <w:numPr>
          <w:ilvl w:val="0"/>
          <w:numId w:val="12"/>
        </w:numPr>
        <w:tabs>
          <w:tab w:val="num" w:pos="360"/>
        </w:tabs>
        <w:ind w:left="284" w:hanging="284"/>
        <w:rPr>
          <w:b w:val="0"/>
          <w:bCs/>
          <w:szCs w:val="22"/>
        </w:rPr>
      </w:pPr>
      <w:r>
        <w:rPr>
          <w:bCs/>
          <w:szCs w:val="22"/>
        </w:rPr>
        <w:t xml:space="preserve">Návrh konceptu technického řešení  </w:t>
      </w:r>
    </w:p>
    <w:p w14:paraId="5DC7EF75" w14:textId="77777777" w:rsidR="00143228" w:rsidRDefault="00486BA1">
      <w:r>
        <w:t>Viz část A, body 2 a 3</w:t>
      </w:r>
    </w:p>
    <w:p w14:paraId="5A3A4CA5" w14:textId="77777777" w:rsidR="00143228" w:rsidRDefault="00143228"/>
    <w:p w14:paraId="099B3A6D" w14:textId="77777777" w:rsidR="00143228" w:rsidRDefault="00486BA1">
      <w:r>
        <w:t xml:space="preserve">V této fázi nejsou známy konkrétní požadavky Objednatele, a proto jsou pro účely nabídky tohoto PZ uvedeny ceny za jednotlivé role. Ty jsou převzaty z nabídky v rámci veřejné zakázky „Zajištění provozu a rozvoje aplikační infrastruktury a služeb na MZe 2023+“. Po zadání konkrétního tiketu ze strany Objednatele bude vykazováno dle skutečně využitých kategorií rolí, včetně jejich položek a denních sazeb za tyto položky. </w:t>
      </w:r>
    </w:p>
    <w:p w14:paraId="231D0AF7" w14:textId="77777777" w:rsidR="00143228" w:rsidRDefault="00143228"/>
    <w:tbl>
      <w:tblPr>
        <w:tblW w:w="7950" w:type="dxa"/>
        <w:tblCellMar>
          <w:left w:w="70" w:type="dxa"/>
          <w:right w:w="70" w:type="dxa"/>
        </w:tblCellMar>
        <w:tblLook w:val="04A0" w:firstRow="1" w:lastRow="0" w:firstColumn="1" w:lastColumn="0" w:noHBand="0" w:noVBand="1"/>
      </w:tblPr>
      <w:tblGrid>
        <w:gridCol w:w="3681"/>
        <w:gridCol w:w="1559"/>
        <w:gridCol w:w="2710"/>
      </w:tblGrid>
      <w:tr w:rsidR="00143228" w14:paraId="23C72DE1" w14:textId="77777777">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2C3A7561" w14:textId="77777777" w:rsidR="00143228" w:rsidRDefault="00486BA1">
            <w:pPr>
              <w:jc w:val="center"/>
              <w:rPr>
                <w:rFonts w:ascii="Calibri" w:hAnsi="Calibri" w:cs="Calibri"/>
                <w:color w:val="FFFFFF"/>
                <w:szCs w:val="22"/>
                <w:lang w:eastAsia="cs-CZ"/>
              </w:rPr>
            </w:pPr>
            <w:r>
              <w:rPr>
                <w:rFonts w:ascii="Calibri" w:hAnsi="Calibri" w:cs="Calibri"/>
                <w:color w:val="FFFFFF"/>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59B5E74C" w14:textId="77777777" w:rsidR="00143228" w:rsidRDefault="00486BA1">
            <w:pPr>
              <w:jc w:val="center"/>
              <w:rPr>
                <w:rFonts w:ascii="Calibri" w:hAnsi="Calibri" w:cs="Calibri"/>
                <w:color w:val="FFFFFF"/>
                <w:szCs w:val="22"/>
                <w:lang w:eastAsia="cs-CZ"/>
              </w:rPr>
            </w:pPr>
            <w:r>
              <w:rPr>
                <w:rFonts w:ascii="Calibri" w:hAnsi="Calibri" w:cs="Calibri"/>
                <w:color w:val="FFFFFF"/>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32773F61" w14:textId="77777777" w:rsidR="00143228" w:rsidRDefault="00486BA1">
            <w:pPr>
              <w:jc w:val="center"/>
              <w:rPr>
                <w:rFonts w:ascii="Calibri" w:hAnsi="Calibri" w:cs="Calibri"/>
                <w:color w:val="FFFFFF"/>
                <w:szCs w:val="22"/>
                <w:lang w:eastAsia="cs-CZ"/>
              </w:rPr>
            </w:pPr>
            <w:r>
              <w:rPr>
                <w:rFonts w:ascii="Calibri" w:hAnsi="Calibri" w:cs="Calibri"/>
                <w:color w:val="FFFFFF"/>
                <w:szCs w:val="22"/>
                <w:lang w:eastAsia="cs-CZ"/>
              </w:rPr>
              <w:t>Sazba za 1 MD příslušné kategorie role v Kč bez DPH</w:t>
            </w:r>
          </w:p>
        </w:tc>
      </w:tr>
      <w:tr w:rsidR="00143228" w14:paraId="52C6D4D7" w14:textId="77777777">
        <w:trPr>
          <w:trHeight w:val="300"/>
        </w:trPr>
        <w:tc>
          <w:tcPr>
            <w:tcW w:w="3681" w:type="dxa"/>
            <w:tcBorders>
              <w:top w:val="nil"/>
              <w:left w:val="single" w:sz="4" w:space="0" w:color="auto"/>
              <w:bottom w:val="single" w:sz="4" w:space="0" w:color="auto"/>
              <w:right w:val="single" w:sz="4" w:space="0" w:color="auto"/>
            </w:tcBorders>
            <w:noWrap/>
          </w:tcPr>
          <w:p w14:paraId="2B37C8B6" w14:textId="77777777" w:rsidR="00143228" w:rsidRDefault="00486BA1">
            <w:pPr>
              <w:rPr>
                <w:rFonts w:ascii="Calibri" w:hAnsi="Calibri" w:cs="Calibri"/>
                <w:color w:val="000000"/>
                <w:szCs w:val="22"/>
                <w:lang w:eastAsia="cs-CZ"/>
              </w:rPr>
            </w:pPr>
            <w:r>
              <w:rPr>
                <w:rFonts w:ascii="Calibri" w:hAnsi="Calibri" w:cs="Calibri"/>
              </w:rPr>
              <w:t>Portfolio manager</w:t>
            </w:r>
          </w:p>
        </w:tc>
        <w:tc>
          <w:tcPr>
            <w:tcW w:w="1559" w:type="dxa"/>
            <w:tcBorders>
              <w:top w:val="nil"/>
              <w:left w:val="nil"/>
              <w:bottom w:val="single" w:sz="4" w:space="0" w:color="auto"/>
              <w:right w:val="single" w:sz="4" w:space="0" w:color="auto"/>
            </w:tcBorders>
            <w:noWrap/>
            <w:vAlign w:val="center"/>
          </w:tcPr>
          <w:p w14:paraId="161BBBE5" w14:textId="77777777" w:rsidR="00143228" w:rsidRDefault="00486BA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4104087F" w14:textId="77777777" w:rsidR="00143228" w:rsidRDefault="00486BA1">
            <w:pPr>
              <w:jc w:val="center"/>
              <w:rPr>
                <w:rFonts w:ascii="Calibri" w:hAnsi="Calibri" w:cs="Calibri"/>
                <w:sz w:val="18"/>
                <w:szCs w:val="18"/>
                <w:lang w:eastAsia="cs-CZ"/>
              </w:rPr>
            </w:pPr>
            <w:r>
              <w:rPr>
                <w:rFonts w:ascii="Calibri" w:hAnsi="Calibri" w:cs="Calibri"/>
              </w:rPr>
              <w:t xml:space="preserve"> 13 570,00 Kč </w:t>
            </w:r>
          </w:p>
        </w:tc>
      </w:tr>
      <w:tr w:rsidR="00143228" w14:paraId="1D3CC64E" w14:textId="77777777">
        <w:trPr>
          <w:trHeight w:val="300"/>
        </w:trPr>
        <w:tc>
          <w:tcPr>
            <w:tcW w:w="3681" w:type="dxa"/>
            <w:tcBorders>
              <w:top w:val="nil"/>
              <w:left w:val="single" w:sz="4" w:space="0" w:color="auto"/>
              <w:bottom w:val="single" w:sz="4" w:space="0" w:color="auto"/>
              <w:right w:val="single" w:sz="4" w:space="0" w:color="auto"/>
            </w:tcBorders>
            <w:noWrap/>
          </w:tcPr>
          <w:p w14:paraId="30E01ABE" w14:textId="77777777" w:rsidR="00143228" w:rsidRDefault="00486BA1">
            <w:pPr>
              <w:rPr>
                <w:rFonts w:ascii="Calibri" w:hAnsi="Calibri" w:cs="Calibri"/>
                <w:color w:val="000000"/>
                <w:szCs w:val="22"/>
                <w:lang w:eastAsia="cs-CZ"/>
              </w:rPr>
            </w:pPr>
            <w:r>
              <w:rPr>
                <w:rFonts w:ascii="Calibri" w:hAnsi="Calibri" w:cs="Calibri"/>
              </w:rPr>
              <w:t>SCRUM master</w:t>
            </w:r>
          </w:p>
        </w:tc>
        <w:tc>
          <w:tcPr>
            <w:tcW w:w="1559" w:type="dxa"/>
            <w:tcBorders>
              <w:top w:val="nil"/>
              <w:left w:val="nil"/>
              <w:bottom w:val="single" w:sz="4" w:space="0" w:color="auto"/>
              <w:right w:val="single" w:sz="4" w:space="0" w:color="auto"/>
            </w:tcBorders>
            <w:noWrap/>
            <w:vAlign w:val="center"/>
          </w:tcPr>
          <w:p w14:paraId="206EAE50" w14:textId="77777777" w:rsidR="00143228" w:rsidRDefault="00486BA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5121EAE2" w14:textId="77777777" w:rsidR="00143228" w:rsidRDefault="00486BA1">
            <w:pPr>
              <w:jc w:val="center"/>
              <w:rPr>
                <w:rFonts w:ascii="Calibri" w:hAnsi="Calibri" w:cs="Calibri"/>
                <w:sz w:val="18"/>
                <w:szCs w:val="18"/>
                <w:lang w:eastAsia="cs-CZ"/>
              </w:rPr>
            </w:pPr>
            <w:r>
              <w:rPr>
                <w:rFonts w:ascii="Calibri" w:hAnsi="Calibri" w:cs="Calibri"/>
              </w:rPr>
              <w:t xml:space="preserve"> 13 128,00 Kč </w:t>
            </w:r>
          </w:p>
        </w:tc>
      </w:tr>
      <w:tr w:rsidR="00143228" w14:paraId="0202E357" w14:textId="77777777">
        <w:trPr>
          <w:trHeight w:val="300"/>
        </w:trPr>
        <w:tc>
          <w:tcPr>
            <w:tcW w:w="3681" w:type="dxa"/>
            <w:tcBorders>
              <w:top w:val="nil"/>
              <w:left w:val="single" w:sz="4" w:space="0" w:color="auto"/>
              <w:bottom w:val="single" w:sz="4" w:space="0" w:color="auto"/>
              <w:right w:val="single" w:sz="4" w:space="0" w:color="auto"/>
            </w:tcBorders>
            <w:noWrap/>
          </w:tcPr>
          <w:p w14:paraId="3F906EE2" w14:textId="77777777" w:rsidR="00143228" w:rsidRDefault="00486BA1">
            <w:pPr>
              <w:rPr>
                <w:rFonts w:ascii="Calibri" w:hAnsi="Calibri" w:cs="Calibri"/>
                <w:color w:val="000000"/>
                <w:szCs w:val="22"/>
                <w:lang w:eastAsia="cs-CZ"/>
              </w:rPr>
            </w:pPr>
            <w:r>
              <w:rPr>
                <w:rFonts w:ascii="Calibri" w:hAnsi="Calibri" w:cs="Calibri"/>
              </w:rPr>
              <w:t>Architekt</w:t>
            </w:r>
          </w:p>
        </w:tc>
        <w:tc>
          <w:tcPr>
            <w:tcW w:w="1559" w:type="dxa"/>
            <w:tcBorders>
              <w:top w:val="nil"/>
              <w:left w:val="nil"/>
              <w:bottom w:val="single" w:sz="4" w:space="0" w:color="auto"/>
              <w:right w:val="single" w:sz="4" w:space="0" w:color="auto"/>
            </w:tcBorders>
            <w:noWrap/>
            <w:vAlign w:val="center"/>
          </w:tcPr>
          <w:p w14:paraId="22FAB80F" w14:textId="77777777" w:rsidR="00143228" w:rsidRDefault="00486BA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0773D6C4" w14:textId="77777777" w:rsidR="00143228" w:rsidRDefault="00486BA1">
            <w:pPr>
              <w:jc w:val="center"/>
              <w:rPr>
                <w:rFonts w:ascii="Calibri" w:hAnsi="Calibri" w:cs="Calibri"/>
                <w:sz w:val="18"/>
                <w:szCs w:val="18"/>
                <w:lang w:eastAsia="cs-CZ"/>
              </w:rPr>
            </w:pPr>
            <w:r>
              <w:rPr>
                <w:rFonts w:ascii="Calibri" w:hAnsi="Calibri" w:cs="Calibri"/>
              </w:rPr>
              <w:t xml:space="preserve"> 14 095,00 Kč </w:t>
            </w:r>
          </w:p>
        </w:tc>
      </w:tr>
      <w:tr w:rsidR="00143228" w14:paraId="193AA1EF" w14:textId="77777777">
        <w:trPr>
          <w:trHeight w:val="300"/>
        </w:trPr>
        <w:tc>
          <w:tcPr>
            <w:tcW w:w="3681" w:type="dxa"/>
            <w:tcBorders>
              <w:top w:val="nil"/>
              <w:left w:val="single" w:sz="4" w:space="0" w:color="auto"/>
              <w:bottom w:val="single" w:sz="4" w:space="0" w:color="auto"/>
              <w:right w:val="single" w:sz="4" w:space="0" w:color="auto"/>
            </w:tcBorders>
            <w:noWrap/>
          </w:tcPr>
          <w:p w14:paraId="43D834AE" w14:textId="77777777" w:rsidR="00143228" w:rsidRDefault="00486BA1">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noWrap/>
            <w:vAlign w:val="center"/>
          </w:tcPr>
          <w:p w14:paraId="5869DA44" w14:textId="77777777" w:rsidR="00143228" w:rsidRDefault="00486BA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6FE7587D" w14:textId="77777777" w:rsidR="00143228" w:rsidRDefault="00486BA1">
            <w:pPr>
              <w:jc w:val="center"/>
              <w:rPr>
                <w:rFonts w:ascii="Calibri" w:hAnsi="Calibri" w:cs="Calibri"/>
                <w:sz w:val="18"/>
                <w:szCs w:val="18"/>
                <w:lang w:eastAsia="cs-CZ"/>
              </w:rPr>
            </w:pPr>
            <w:r>
              <w:rPr>
                <w:rFonts w:ascii="Calibri" w:hAnsi="Calibri" w:cs="Calibri"/>
              </w:rPr>
              <w:t xml:space="preserve"> 10 827,00 Kč </w:t>
            </w:r>
          </w:p>
        </w:tc>
      </w:tr>
      <w:tr w:rsidR="00143228" w14:paraId="38B0A1BC" w14:textId="77777777">
        <w:trPr>
          <w:trHeight w:val="300"/>
        </w:trPr>
        <w:tc>
          <w:tcPr>
            <w:tcW w:w="3681" w:type="dxa"/>
            <w:tcBorders>
              <w:top w:val="nil"/>
              <w:left w:val="single" w:sz="4" w:space="0" w:color="auto"/>
              <w:bottom w:val="single" w:sz="4" w:space="0" w:color="auto"/>
              <w:right w:val="single" w:sz="4" w:space="0" w:color="auto"/>
            </w:tcBorders>
            <w:noWrap/>
          </w:tcPr>
          <w:p w14:paraId="7962FE4D" w14:textId="77777777" w:rsidR="00143228" w:rsidRDefault="00486BA1">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noWrap/>
            <w:vAlign w:val="center"/>
          </w:tcPr>
          <w:p w14:paraId="65C2BDD1" w14:textId="77777777" w:rsidR="00143228" w:rsidRDefault="00486BA1">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noWrap/>
          </w:tcPr>
          <w:p w14:paraId="7AF8DFDA" w14:textId="77777777" w:rsidR="00143228" w:rsidRDefault="00486BA1">
            <w:pPr>
              <w:jc w:val="center"/>
              <w:rPr>
                <w:rFonts w:ascii="Calibri" w:hAnsi="Calibri" w:cs="Calibri"/>
                <w:sz w:val="18"/>
                <w:szCs w:val="18"/>
                <w:lang w:eastAsia="cs-CZ"/>
              </w:rPr>
            </w:pPr>
            <w:r>
              <w:rPr>
                <w:rFonts w:ascii="Calibri" w:hAnsi="Calibri" w:cs="Calibri"/>
              </w:rPr>
              <w:t xml:space="preserve"> 13 707,00 Kč </w:t>
            </w:r>
          </w:p>
        </w:tc>
      </w:tr>
      <w:tr w:rsidR="00143228" w14:paraId="34EDECC2" w14:textId="77777777">
        <w:trPr>
          <w:trHeight w:val="300"/>
        </w:trPr>
        <w:tc>
          <w:tcPr>
            <w:tcW w:w="3681" w:type="dxa"/>
            <w:tcBorders>
              <w:top w:val="nil"/>
              <w:left w:val="single" w:sz="4" w:space="0" w:color="auto"/>
              <w:bottom w:val="single" w:sz="4" w:space="0" w:color="auto"/>
              <w:right w:val="single" w:sz="4" w:space="0" w:color="auto"/>
            </w:tcBorders>
            <w:noWrap/>
          </w:tcPr>
          <w:p w14:paraId="6B3986BB" w14:textId="77777777" w:rsidR="00143228" w:rsidRDefault="00486BA1">
            <w:pPr>
              <w:rPr>
                <w:rFonts w:ascii="Calibri" w:hAnsi="Calibri" w:cs="Calibri"/>
                <w:color w:val="000000"/>
                <w:szCs w:val="22"/>
                <w:lang w:eastAsia="cs-CZ"/>
              </w:rPr>
            </w:pPr>
            <w:r>
              <w:rPr>
                <w:rFonts w:ascii="Calibri" w:hAnsi="Calibri" w:cs="Calibri"/>
              </w:rPr>
              <w:t>Vývojář</w:t>
            </w:r>
          </w:p>
        </w:tc>
        <w:tc>
          <w:tcPr>
            <w:tcW w:w="1559" w:type="dxa"/>
            <w:tcBorders>
              <w:top w:val="nil"/>
              <w:left w:val="nil"/>
              <w:bottom w:val="single" w:sz="4" w:space="0" w:color="auto"/>
              <w:right w:val="single" w:sz="4" w:space="0" w:color="auto"/>
            </w:tcBorders>
            <w:noWrap/>
            <w:vAlign w:val="center"/>
          </w:tcPr>
          <w:p w14:paraId="18F2A12F" w14:textId="77777777" w:rsidR="00143228" w:rsidRDefault="00486BA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2F1E3542" w14:textId="77777777" w:rsidR="00143228" w:rsidRDefault="00486BA1">
            <w:pPr>
              <w:jc w:val="center"/>
              <w:rPr>
                <w:rFonts w:ascii="Calibri" w:hAnsi="Calibri" w:cs="Calibri"/>
                <w:sz w:val="18"/>
                <w:szCs w:val="18"/>
                <w:lang w:eastAsia="cs-CZ"/>
              </w:rPr>
            </w:pPr>
            <w:r>
              <w:rPr>
                <w:rFonts w:ascii="Calibri" w:hAnsi="Calibri" w:cs="Calibri"/>
              </w:rPr>
              <w:t xml:space="preserve"> 9 797,00 Kč </w:t>
            </w:r>
          </w:p>
        </w:tc>
      </w:tr>
      <w:tr w:rsidR="00143228" w14:paraId="355CAE7A" w14:textId="77777777">
        <w:trPr>
          <w:trHeight w:val="300"/>
        </w:trPr>
        <w:tc>
          <w:tcPr>
            <w:tcW w:w="3681" w:type="dxa"/>
            <w:tcBorders>
              <w:top w:val="nil"/>
              <w:left w:val="single" w:sz="4" w:space="0" w:color="auto"/>
              <w:bottom w:val="single" w:sz="4" w:space="0" w:color="auto"/>
              <w:right w:val="single" w:sz="4" w:space="0" w:color="auto"/>
            </w:tcBorders>
            <w:noWrap/>
          </w:tcPr>
          <w:p w14:paraId="26A0A8C4" w14:textId="77777777" w:rsidR="00143228" w:rsidRDefault="00486BA1">
            <w:pPr>
              <w:rPr>
                <w:rFonts w:ascii="Calibri" w:hAnsi="Calibri" w:cs="Calibri"/>
                <w:color w:val="000000"/>
                <w:szCs w:val="22"/>
                <w:lang w:eastAsia="cs-CZ"/>
              </w:rPr>
            </w:pPr>
            <w:r>
              <w:rPr>
                <w:rFonts w:ascii="Calibri" w:hAnsi="Calibri" w:cs="Calibri"/>
              </w:rPr>
              <w:t xml:space="preserve">Vývojář </w:t>
            </w:r>
          </w:p>
        </w:tc>
        <w:tc>
          <w:tcPr>
            <w:tcW w:w="1559" w:type="dxa"/>
            <w:tcBorders>
              <w:top w:val="nil"/>
              <w:left w:val="nil"/>
              <w:bottom w:val="single" w:sz="4" w:space="0" w:color="auto"/>
              <w:right w:val="single" w:sz="4" w:space="0" w:color="auto"/>
            </w:tcBorders>
            <w:noWrap/>
            <w:vAlign w:val="center"/>
          </w:tcPr>
          <w:p w14:paraId="7C773C51" w14:textId="77777777" w:rsidR="00143228" w:rsidRDefault="00486BA1">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noWrap/>
          </w:tcPr>
          <w:p w14:paraId="0551FCD2" w14:textId="77777777" w:rsidR="00143228" w:rsidRDefault="00486BA1">
            <w:pPr>
              <w:jc w:val="center"/>
              <w:rPr>
                <w:rFonts w:ascii="Calibri" w:hAnsi="Calibri" w:cs="Calibri"/>
                <w:sz w:val="18"/>
                <w:szCs w:val="18"/>
                <w:lang w:eastAsia="cs-CZ"/>
              </w:rPr>
            </w:pPr>
            <w:r>
              <w:rPr>
                <w:rFonts w:ascii="Calibri" w:hAnsi="Calibri" w:cs="Calibri"/>
              </w:rPr>
              <w:t xml:space="preserve"> 12 610,00 Kč </w:t>
            </w:r>
          </w:p>
        </w:tc>
      </w:tr>
      <w:tr w:rsidR="00143228" w14:paraId="038DDFF6" w14:textId="77777777">
        <w:trPr>
          <w:trHeight w:val="300"/>
        </w:trPr>
        <w:tc>
          <w:tcPr>
            <w:tcW w:w="3681" w:type="dxa"/>
            <w:tcBorders>
              <w:top w:val="nil"/>
              <w:left w:val="single" w:sz="4" w:space="0" w:color="auto"/>
              <w:bottom w:val="single" w:sz="4" w:space="0" w:color="auto"/>
              <w:right w:val="single" w:sz="4" w:space="0" w:color="auto"/>
            </w:tcBorders>
            <w:noWrap/>
          </w:tcPr>
          <w:p w14:paraId="3F9E3BE9" w14:textId="77777777" w:rsidR="00143228" w:rsidRDefault="00486BA1">
            <w:pPr>
              <w:rPr>
                <w:rFonts w:ascii="Calibri" w:hAnsi="Calibri" w:cs="Calibri"/>
                <w:color w:val="000000"/>
                <w:szCs w:val="22"/>
                <w:lang w:eastAsia="cs-CZ"/>
              </w:rPr>
            </w:pPr>
            <w:r>
              <w:rPr>
                <w:rFonts w:ascii="Calibri" w:hAnsi="Calibri" w:cs="Calibri"/>
              </w:rPr>
              <w:t>Tester</w:t>
            </w:r>
          </w:p>
        </w:tc>
        <w:tc>
          <w:tcPr>
            <w:tcW w:w="1559" w:type="dxa"/>
            <w:tcBorders>
              <w:top w:val="nil"/>
              <w:left w:val="nil"/>
              <w:bottom w:val="single" w:sz="4" w:space="0" w:color="auto"/>
              <w:right w:val="single" w:sz="4" w:space="0" w:color="auto"/>
            </w:tcBorders>
            <w:noWrap/>
            <w:vAlign w:val="center"/>
          </w:tcPr>
          <w:p w14:paraId="346D3F53" w14:textId="77777777" w:rsidR="00143228" w:rsidRDefault="00486BA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5E231949" w14:textId="77777777" w:rsidR="00143228" w:rsidRDefault="00486BA1">
            <w:pPr>
              <w:jc w:val="center"/>
              <w:rPr>
                <w:rFonts w:ascii="Calibri" w:hAnsi="Calibri" w:cs="Calibri"/>
                <w:sz w:val="18"/>
                <w:szCs w:val="18"/>
                <w:lang w:eastAsia="cs-CZ"/>
              </w:rPr>
            </w:pPr>
            <w:r>
              <w:rPr>
                <w:rFonts w:ascii="Calibri" w:hAnsi="Calibri" w:cs="Calibri"/>
              </w:rPr>
              <w:t xml:space="preserve"> 8 844,00 Kč </w:t>
            </w:r>
          </w:p>
        </w:tc>
      </w:tr>
      <w:tr w:rsidR="00143228" w14:paraId="0A8F47A2" w14:textId="77777777">
        <w:trPr>
          <w:trHeight w:val="300"/>
        </w:trPr>
        <w:tc>
          <w:tcPr>
            <w:tcW w:w="3681" w:type="dxa"/>
            <w:tcBorders>
              <w:top w:val="nil"/>
              <w:left w:val="single" w:sz="4" w:space="0" w:color="auto"/>
              <w:bottom w:val="single" w:sz="4" w:space="0" w:color="auto"/>
              <w:right w:val="single" w:sz="4" w:space="0" w:color="auto"/>
            </w:tcBorders>
            <w:noWrap/>
          </w:tcPr>
          <w:p w14:paraId="74D59D0E" w14:textId="77777777" w:rsidR="00143228" w:rsidRDefault="00486BA1">
            <w:pPr>
              <w:rPr>
                <w:rFonts w:ascii="Calibri" w:hAnsi="Calibri" w:cs="Calibri"/>
                <w:color w:val="000000"/>
                <w:szCs w:val="22"/>
                <w:lang w:eastAsia="cs-CZ"/>
              </w:rPr>
            </w:pPr>
            <w:r>
              <w:rPr>
                <w:rFonts w:ascii="Calibri" w:hAnsi="Calibri" w:cs="Calibri"/>
              </w:rPr>
              <w:t>Bezpečnostní specialista</w:t>
            </w:r>
          </w:p>
        </w:tc>
        <w:tc>
          <w:tcPr>
            <w:tcW w:w="1559" w:type="dxa"/>
            <w:tcBorders>
              <w:top w:val="nil"/>
              <w:left w:val="nil"/>
              <w:bottom w:val="single" w:sz="4" w:space="0" w:color="auto"/>
              <w:right w:val="single" w:sz="4" w:space="0" w:color="auto"/>
            </w:tcBorders>
            <w:noWrap/>
            <w:vAlign w:val="center"/>
          </w:tcPr>
          <w:p w14:paraId="41F7273C" w14:textId="77777777" w:rsidR="00143228" w:rsidRDefault="00486BA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41A8FA18" w14:textId="77777777" w:rsidR="00143228" w:rsidRDefault="00486BA1">
            <w:pPr>
              <w:jc w:val="center"/>
              <w:rPr>
                <w:rFonts w:ascii="Calibri" w:hAnsi="Calibri" w:cs="Calibri"/>
                <w:sz w:val="18"/>
                <w:szCs w:val="18"/>
                <w:lang w:eastAsia="cs-CZ"/>
              </w:rPr>
            </w:pPr>
            <w:r>
              <w:rPr>
                <w:rFonts w:ascii="Calibri" w:hAnsi="Calibri" w:cs="Calibri"/>
              </w:rPr>
              <w:t xml:space="preserve"> 12 739,00 Kč </w:t>
            </w:r>
          </w:p>
        </w:tc>
      </w:tr>
      <w:tr w:rsidR="00143228" w14:paraId="35034E93" w14:textId="77777777">
        <w:trPr>
          <w:trHeight w:val="300"/>
        </w:trPr>
        <w:tc>
          <w:tcPr>
            <w:tcW w:w="3681" w:type="dxa"/>
            <w:tcBorders>
              <w:top w:val="nil"/>
              <w:left w:val="single" w:sz="4" w:space="0" w:color="auto"/>
              <w:bottom w:val="single" w:sz="4" w:space="0" w:color="auto"/>
              <w:right w:val="single" w:sz="4" w:space="0" w:color="auto"/>
            </w:tcBorders>
            <w:noWrap/>
          </w:tcPr>
          <w:p w14:paraId="35BBCE52" w14:textId="77777777" w:rsidR="00143228" w:rsidRDefault="00486BA1">
            <w:pPr>
              <w:rPr>
                <w:rFonts w:ascii="Calibri" w:hAnsi="Calibri" w:cs="Calibri"/>
                <w:color w:val="000000"/>
                <w:szCs w:val="22"/>
                <w:lang w:eastAsia="cs-CZ"/>
              </w:rPr>
            </w:pPr>
            <w:r>
              <w:rPr>
                <w:rFonts w:ascii="Calibri" w:hAnsi="Calibri" w:cs="Calibri"/>
              </w:rPr>
              <w:t>Manažer provozu</w:t>
            </w:r>
          </w:p>
        </w:tc>
        <w:tc>
          <w:tcPr>
            <w:tcW w:w="1559" w:type="dxa"/>
            <w:tcBorders>
              <w:top w:val="nil"/>
              <w:left w:val="nil"/>
              <w:bottom w:val="single" w:sz="4" w:space="0" w:color="auto"/>
              <w:right w:val="single" w:sz="4" w:space="0" w:color="auto"/>
            </w:tcBorders>
            <w:noWrap/>
            <w:vAlign w:val="center"/>
          </w:tcPr>
          <w:p w14:paraId="00E6E9AC" w14:textId="77777777" w:rsidR="00143228" w:rsidRDefault="00486BA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359F22B5" w14:textId="77777777" w:rsidR="00143228" w:rsidRDefault="00486BA1">
            <w:pPr>
              <w:jc w:val="center"/>
              <w:rPr>
                <w:rFonts w:ascii="Calibri" w:hAnsi="Calibri" w:cs="Calibri"/>
                <w:sz w:val="18"/>
                <w:szCs w:val="18"/>
                <w:lang w:eastAsia="cs-CZ"/>
              </w:rPr>
            </w:pPr>
            <w:r>
              <w:rPr>
                <w:rFonts w:ascii="Calibri" w:hAnsi="Calibri" w:cs="Calibri"/>
              </w:rPr>
              <w:t xml:space="preserve"> 13 476,00 Kč </w:t>
            </w:r>
          </w:p>
        </w:tc>
      </w:tr>
      <w:tr w:rsidR="00143228" w14:paraId="7A314717" w14:textId="77777777">
        <w:trPr>
          <w:trHeight w:val="341"/>
        </w:trPr>
        <w:tc>
          <w:tcPr>
            <w:tcW w:w="3681" w:type="dxa"/>
            <w:tcBorders>
              <w:top w:val="nil"/>
              <w:left w:val="single" w:sz="4" w:space="0" w:color="auto"/>
              <w:bottom w:val="single" w:sz="4" w:space="0" w:color="auto"/>
              <w:right w:val="single" w:sz="4" w:space="0" w:color="auto"/>
            </w:tcBorders>
            <w:noWrap/>
          </w:tcPr>
          <w:p w14:paraId="5AEA3405" w14:textId="77777777" w:rsidR="00143228" w:rsidRDefault="00486BA1">
            <w:pPr>
              <w:rPr>
                <w:rFonts w:ascii="Calibri" w:hAnsi="Calibri" w:cs="Calibri"/>
                <w:color w:val="000000"/>
                <w:szCs w:val="22"/>
                <w:lang w:eastAsia="cs-CZ"/>
              </w:rPr>
            </w:pPr>
            <w:r>
              <w:rPr>
                <w:rFonts w:ascii="Calibri" w:hAnsi="Calibri" w:cs="Calibri"/>
              </w:rPr>
              <w:t>Provozní specialista</w:t>
            </w:r>
          </w:p>
        </w:tc>
        <w:tc>
          <w:tcPr>
            <w:tcW w:w="1559" w:type="dxa"/>
            <w:tcBorders>
              <w:top w:val="nil"/>
              <w:left w:val="nil"/>
              <w:bottom w:val="single" w:sz="4" w:space="0" w:color="auto"/>
              <w:right w:val="single" w:sz="4" w:space="0" w:color="auto"/>
            </w:tcBorders>
            <w:noWrap/>
            <w:vAlign w:val="center"/>
          </w:tcPr>
          <w:p w14:paraId="65DA7CC1" w14:textId="77777777" w:rsidR="00143228" w:rsidRDefault="00486BA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09F0E942" w14:textId="77777777" w:rsidR="00143228" w:rsidRDefault="00486BA1">
            <w:pPr>
              <w:jc w:val="center"/>
              <w:rPr>
                <w:rFonts w:ascii="Calibri" w:hAnsi="Calibri" w:cs="Calibri"/>
                <w:sz w:val="18"/>
                <w:szCs w:val="18"/>
                <w:lang w:eastAsia="cs-CZ"/>
              </w:rPr>
            </w:pPr>
            <w:r>
              <w:rPr>
                <w:rFonts w:ascii="Calibri" w:hAnsi="Calibri" w:cs="Calibri"/>
              </w:rPr>
              <w:t xml:space="preserve"> 11 437,00 Kč </w:t>
            </w:r>
          </w:p>
        </w:tc>
      </w:tr>
      <w:tr w:rsidR="00143228" w14:paraId="0790CBCD" w14:textId="77777777">
        <w:trPr>
          <w:trHeight w:val="300"/>
        </w:trPr>
        <w:tc>
          <w:tcPr>
            <w:tcW w:w="3681" w:type="dxa"/>
            <w:tcBorders>
              <w:top w:val="nil"/>
              <w:left w:val="single" w:sz="4" w:space="0" w:color="auto"/>
              <w:bottom w:val="single" w:sz="4" w:space="0" w:color="auto"/>
              <w:right w:val="single" w:sz="4" w:space="0" w:color="auto"/>
            </w:tcBorders>
            <w:noWrap/>
          </w:tcPr>
          <w:p w14:paraId="4F812D73" w14:textId="77777777" w:rsidR="00143228" w:rsidRDefault="00486BA1">
            <w:pPr>
              <w:rPr>
                <w:rFonts w:ascii="Calibri" w:hAnsi="Calibri" w:cs="Calibri"/>
                <w:color w:val="000000"/>
                <w:szCs w:val="22"/>
                <w:lang w:eastAsia="cs-CZ"/>
              </w:rPr>
            </w:pPr>
            <w:r>
              <w:rPr>
                <w:rFonts w:ascii="Calibri" w:hAnsi="Calibri" w:cs="Calibri"/>
              </w:rPr>
              <w:t>Specialista uživatelské podpory</w:t>
            </w:r>
          </w:p>
        </w:tc>
        <w:tc>
          <w:tcPr>
            <w:tcW w:w="1559" w:type="dxa"/>
            <w:tcBorders>
              <w:top w:val="nil"/>
              <w:left w:val="nil"/>
              <w:bottom w:val="single" w:sz="4" w:space="0" w:color="auto"/>
              <w:right w:val="single" w:sz="4" w:space="0" w:color="auto"/>
            </w:tcBorders>
            <w:noWrap/>
            <w:vAlign w:val="center"/>
          </w:tcPr>
          <w:p w14:paraId="29B9646E" w14:textId="77777777" w:rsidR="00143228" w:rsidRDefault="00486BA1">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noWrap/>
          </w:tcPr>
          <w:p w14:paraId="484E86A9" w14:textId="77777777" w:rsidR="00143228" w:rsidRDefault="00486BA1">
            <w:pPr>
              <w:jc w:val="center"/>
              <w:rPr>
                <w:rFonts w:ascii="Calibri" w:hAnsi="Calibri" w:cs="Calibri"/>
                <w:sz w:val="18"/>
                <w:szCs w:val="18"/>
                <w:lang w:eastAsia="cs-CZ"/>
              </w:rPr>
            </w:pPr>
            <w:r>
              <w:rPr>
                <w:rFonts w:ascii="Calibri" w:hAnsi="Calibri" w:cs="Calibri"/>
              </w:rPr>
              <w:t xml:space="preserve"> 8 969,00 Kč </w:t>
            </w:r>
          </w:p>
        </w:tc>
      </w:tr>
    </w:tbl>
    <w:p w14:paraId="58E7391C" w14:textId="77777777" w:rsidR="00143228" w:rsidRDefault="00143228"/>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143228" w14:paraId="65DF20AB" w14:textId="77777777">
        <w:trPr>
          <w:trHeight w:val="350"/>
        </w:trPr>
        <w:tc>
          <w:tcPr>
            <w:tcW w:w="5670" w:type="dxa"/>
          </w:tcPr>
          <w:p w14:paraId="3986C582" w14:textId="77777777" w:rsidR="00143228" w:rsidRDefault="00486BA1">
            <w:pPr>
              <w:pStyle w:val="Default"/>
              <w:numPr>
                <w:ilvl w:val="0"/>
                <w:numId w:val="6"/>
              </w:numPr>
              <w:ind w:left="376"/>
              <w:rPr>
                <w:sz w:val="22"/>
                <w:szCs w:val="22"/>
              </w:rPr>
            </w:pPr>
            <w:r>
              <w:rPr>
                <w:color w:val="auto"/>
                <w:sz w:val="22"/>
                <w:szCs w:val="22"/>
              </w:rPr>
              <w:t xml:space="preserve">Cena za Služby výkonově hrazené pro účely hodnocení </w:t>
            </w:r>
          </w:p>
        </w:tc>
        <w:tc>
          <w:tcPr>
            <w:tcW w:w="2323" w:type="dxa"/>
          </w:tcPr>
          <w:p w14:paraId="0253DA02" w14:textId="77777777" w:rsidR="00143228" w:rsidRDefault="00486BA1">
            <w:pPr>
              <w:pStyle w:val="Default"/>
              <w:jc w:val="right"/>
              <w:rPr>
                <w:sz w:val="22"/>
                <w:szCs w:val="22"/>
              </w:rPr>
            </w:pPr>
            <w:r>
              <w:rPr>
                <w:sz w:val="22"/>
                <w:szCs w:val="22"/>
              </w:rPr>
              <w:t xml:space="preserve">306 396 540,00 Kč </w:t>
            </w:r>
          </w:p>
        </w:tc>
      </w:tr>
      <w:tr w:rsidR="00143228" w14:paraId="034EFF78"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3BF524D4" w14:textId="77777777" w:rsidR="00143228" w:rsidRDefault="00486BA1">
            <w:pPr>
              <w:pStyle w:val="Default"/>
              <w:numPr>
                <w:ilvl w:val="0"/>
                <w:numId w:val="6"/>
              </w:numPr>
              <w:ind w:left="376"/>
              <w:rPr>
                <w:color w:val="auto"/>
                <w:sz w:val="22"/>
                <w:szCs w:val="22"/>
              </w:rPr>
            </w:pPr>
            <w:r>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tcPr>
          <w:p w14:paraId="4692A84A" w14:textId="77777777" w:rsidR="00143228" w:rsidRDefault="00486BA1">
            <w:pPr>
              <w:pStyle w:val="Default"/>
              <w:jc w:val="center"/>
              <w:rPr>
                <w:sz w:val="22"/>
                <w:szCs w:val="22"/>
              </w:rPr>
            </w:pPr>
            <w:r>
              <w:rPr>
                <w:sz w:val="22"/>
                <w:szCs w:val="22"/>
              </w:rPr>
              <w:t xml:space="preserve">               27 000     </w:t>
            </w:r>
          </w:p>
        </w:tc>
      </w:tr>
      <w:tr w:rsidR="00143228" w14:paraId="6E57E874"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08AB573E" w14:textId="77777777" w:rsidR="00143228" w:rsidRDefault="00486BA1">
            <w:pPr>
              <w:pStyle w:val="Default"/>
              <w:rPr>
                <w:color w:val="auto"/>
                <w:sz w:val="22"/>
                <w:szCs w:val="22"/>
              </w:rPr>
            </w:pPr>
            <w:r>
              <w:rPr>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303EA54B" w14:textId="77777777" w:rsidR="00143228" w:rsidRDefault="00486BA1">
            <w:pPr>
              <w:pStyle w:val="Default"/>
              <w:jc w:val="right"/>
              <w:rPr>
                <w:sz w:val="22"/>
                <w:szCs w:val="22"/>
              </w:rPr>
            </w:pPr>
            <w:r>
              <w:rPr>
                <w:sz w:val="22"/>
                <w:szCs w:val="22"/>
              </w:rPr>
              <w:t>11 348,02 Kč</w:t>
            </w:r>
          </w:p>
        </w:tc>
      </w:tr>
    </w:tbl>
    <w:p w14:paraId="3D7DA044" w14:textId="77777777" w:rsidR="00143228" w:rsidRDefault="00143228"/>
    <w:p w14:paraId="177A2526" w14:textId="77777777" w:rsidR="00143228" w:rsidRDefault="00486BA1">
      <w:pPr>
        <w:pStyle w:val="Nadpis1"/>
        <w:numPr>
          <w:ilvl w:val="0"/>
          <w:numId w:val="12"/>
        </w:numPr>
        <w:tabs>
          <w:tab w:val="num" w:pos="360"/>
        </w:tabs>
        <w:ind w:left="284" w:hanging="284"/>
        <w:rPr>
          <w:b w:val="0"/>
          <w:bCs/>
          <w:szCs w:val="22"/>
        </w:rPr>
      </w:pPr>
      <w:r>
        <w:rPr>
          <w:bCs/>
          <w:szCs w:val="22"/>
        </w:rPr>
        <w:t>Uživatelské a licenční zajištění pro Objednatele</w:t>
      </w:r>
    </w:p>
    <w:p w14:paraId="43EFF17B" w14:textId="77777777" w:rsidR="00143228" w:rsidRDefault="00486BA1">
      <w:r>
        <w:t>V souladu s podmínkami smlouvy č. 390-2023-12120.</w:t>
      </w:r>
    </w:p>
    <w:p w14:paraId="670FCAE1" w14:textId="77777777" w:rsidR="00143228" w:rsidRDefault="00143228"/>
    <w:p w14:paraId="63E719B7" w14:textId="77777777" w:rsidR="00143228" w:rsidRDefault="00486BA1">
      <w:pPr>
        <w:pStyle w:val="Nadpis1"/>
        <w:numPr>
          <w:ilvl w:val="0"/>
          <w:numId w:val="12"/>
        </w:numPr>
        <w:tabs>
          <w:tab w:val="num" w:pos="360"/>
        </w:tabs>
        <w:ind w:left="284" w:hanging="284"/>
        <w:rPr>
          <w:b w:val="0"/>
          <w:bCs/>
          <w:szCs w:val="22"/>
        </w:rPr>
      </w:pPr>
      <w:r>
        <w:rPr>
          <w:bCs/>
          <w:szCs w:val="22"/>
        </w:rPr>
        <w:t>Dopady do systémů MZe</w:t>
      </w:r>
    </w:p>
    <w:p w14:paraId="33D2649D" w14:textId="77777777" w:rsidR="00143228" w:rsidRDefault="00486BA1">
      <w:r>
        <w:t>Lze určit až dle konkrétních požadavků</w:t>
      </w:r>
    </w:p>
    <w:p w14:paraId="296A9A6D" w14:textId="77777777" w:rsidR="00143228" w:rsidRDefault="00486BA1">
      <w:pPr>
        <w:pStyle w:val="Nadpis1"/>
        <w:numPr>
          <w:ilvl w:val="1"/>
          <w:numId w:val="12"/>
        </w:numPr>
        <w:tabs>
          <w:tab w:val="num" w:pos="360"/>
        </w:tabs>
        <w:ind w:left="1440" w:hanging="292"/>
        <w:rPr>
          <w:b w:val="0"/>
          <w:bCs/>
          <w:szCs w:val="22"/>
        </w:rPr>
      </w:pPr>
      <w:r>
        <w:rPr>
          <w:bCs/>
          <w:szCs w:val="22"/>
        </w:rPr>
        <w:t>Na provoz a infrastrukturu</w:t>
      </w:r>
    </w:p>
    <w:p w14:paraId="79B314B2" w14:textId="77777777" w:rsidR="00143228" w:rsidRDefault="00AB2AED">
      <w:pPr>
        <w:rPr>
          <w:sz w:val="18"/>
          <w:szCs w:val="18"/>
        </w:rPr>
      </w:pPr>
      <w:r>
        <w:rPr>
          <w:noProof/>
        </w:rPr>
        <w:object w:dxaOrig="1440" w:dyaOrig="1440" w14:anchorId="7B71C75D">
          <v:shape id="_x0000_s1028" type="#_x0000_t75" style="position:absolute;margin-left:404pt;margin-top:8.35pt;width:56.95pt;height:42pt;z-index:8192;visibility:visible" o:bordertopcolor="black" o:borderleftcolor="black" o:borderbottomcolor="black" o:borderrightcolor="black">
            <v:imagedata r:id="rId14" o:title=""/>
            <w10:wrap type="square"/>
          </v:shape>
          <o:OLEObject Type="Embed" ProgID="Word.Document.12" ShapeID="_x0000_s1028" DrawAspect="Icon" ObjectID="_1819634017" r:id="rId20"/>
        </w:object>
      </w:r>
      <w:r w:rsidR="00486BA1">
        <w:rPr>
          <w:sz w:val="18"/>
          <w:szCs w:val="18"/>
        </w:rPr>
        <w:t xml:space="preserve">(Pozn.: V případě, že má změna dopady na síťovou infrastrukturu, doplňte tabulku v připojeném souboru - otevřete dvojklikem.)     </w:t>
      </w:r>
    </w:p>
    <w:p w14:paraId="662DED58" w14:textId="77777777" w:rsidR="00143228" w:rsidRDefault="00486BA1">
      <w:r>
        <w:t>Lze určit až dle konkrétních požadavků</w:t>
      </w:r>
    </w:p>
    <w:p w14:paraId="0AF72C67" w14:textId="77777777" w:rsidR="00143228" w:rsidRDefault="00143228"/>
    <w:p w14:paraId="476F2051" w14:textId="77777777" w:rsidR="00143228" w:rsidRDefault="00143228"/>
    <w:p w14:paraId="0D37A669" w14:textId="77777777" w:rsidR="00143228" w:rsidRDefault="00143228"/>
    <w:p w14:paraId="2AF7BB99" w14:textId="77777777" w:rsidR="00143228" w:rsidRDefault="00143228"/>
    <w:p w14:paraId="7CE4B1EC" w14:textId="77777777" w:rsidR="00143228" w:rsidRDefault="00143228"/>
    <w:p w14:paraId="6C8AA6AA" w14:textId="77777777" w:rsidR="00143228" w:rsidRDefault="00143228"/>
    <w:p w14:paraId="1E28B262" w14:textId="77777777" w:rsidR="00143228" w:rsidRDefault="00143228"/>
    <w:p w14:paraId="1A501F5D" w14:textId="77777777" w:rsidR="00143228" w:rsidRDefault="00143228"/>
    <w:p w14:paraId="0ECFEA63" w14:textId="77777777" w:rsidR="00143228" w:rsidRDefault="00143228"/>
    <w:p w14:paraId="595F82E6" w14:textId="77777777" w:rsidR="00143228" w:rsidRDefault="00486BA1">
      <w:pPr>
        <w:pStyle w:val="Nadpis1"/>
        <w:numPr>
          <w:ilvl w:val="1"/>
          <w:numId w:val="12"/>
        </w:numPr>
        <w:tabs>
          <w:tab w:val="num" w:pos="360"/>
        </w:tabs>
        <w:ind w:left="1440" w:hanging="292"/>
        <w:rPr>
          <w:b w:val="0"/>
          <w:bCs/>
          <w:szCs w:val="22"/>
        </w:rPr>
      </w:pPr>
      <w:r>
        <w:rPr>
          <w:bCs/>
          <w:szCs w:val="22"/>
        </w:rPr>
        <w:t>Na bezpečnost</w:t>
      </w:r>
    </w:p>
    <w:p w14:paraId="402D8E77" w14:textId="77777777" w:rsidR="00143228" w:rsidRDefault="00486BA1">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143228" w14:paraId="7F7B3D5B"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EBF4E10" w14:textId="77777777" w:rsidR="00143228" w:rsidRDefault="00486BA1">
            <w:pPr>
              <w:keepNext/>
              <w:keepLines/>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noWrap/>
            <w:vAlign w:val="center"/>
            <w:hideMark/>
          </w:tcPr>
          <w:p w14:paraId="7C2285B0" w14:textId="77777777" w:rsidR="00143228" w:rsidRDefault="00486BA1">
            <w:pPr>
              <w:keepNext/>
              <w:keepLines/>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2"/>
            </w:r>
          </w:p>
        </w:tc>
        <w:tc>
          <w:tcPr>
            <w:tcW w:w="4111" w:type="dxa"/>
            <w:tcBorders>
              <w:top w:val="single" w:sz="8" w:space="0" w:color="auto"/>
              <w:left w:val="single" w:sz="8" w:space="0" w:color="auto"/>
              <w:bottom w:val="single" w:sz="8" w:space="0" w:color="auto"/>
              <w:right w:val="single" w:sz="8" w:space="0" w:color="auto"/>
            </w:tcBorders>
            <w:noWrap/>
            <w:vAlign w:val="center"/>
            <w:hideMark/>
          </w:tcPr>
          <w:p w14:paraId="536FB4E3" w14:textId="77777777" w:rsidR="00143228" w:rsidRDefault="00486BA1">
            <w:pPr>
              <w:keepNext/>
              <w:keepLines/>
              <w:rPr>
                <w:b/>
                <w:bCs/>
                <w:color w:val="000000"/>
                <w:szCs w:val="22"/>
                <w:lang w:eastAsia="cs-CZ"/>
              </w:rPr>
            </w:pPr>
            <w:r>
              <w:rPr>
                <w:b/>
                <w:bCs/>
                <w:color w:val="000000"/>
                <w:szCs w:val="22"/>
                <w:lang w:eastAsia="cs-CZ"/>
              </w:rPr>
              <w:t>Předpokládaný dopad a navrhované opatření/změny</w:t>
            </w:r>
          </w:p>
        </w:tc>
      </w:tr>
      <w:tr w:rsidR="00143228" w14:paraId="56EB4C2C" w14:textId="77777777">
        <w:trPr>
          <w:trHeight w:val="300"/>
        </w:trPr>
        <w:tc>
          <w:tcPr>
            <w:tcW w:w="426" w:type="dxa"/>
            <w:tcBorders>
              <w:top w:val="single" w:sz="8" w:space="0" w:color="auto"/>
              <w:bottom w:val="single" w:sz="4" w:space="0" w:color="auto"/>
            </w:tcBorders>
            <w:vAlign w:val="center"/>
          </w:tcPr>
          <w:p w14:paraId="35EDC48B" w14:textId="77777777" w:rsidR="00143228" w:rsidRDefault="00143228">
            <w:pPr>
              <w:pStyle w:val="Odstavecseseznamem"/>
              <w:numPr>
                <w:ilvl w:val="0"/>
                <w:numId w:val="7"/>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noWrap/>
            <w:vAlign w:val="center"/>
            <w:hideMark/>
          </w:tcPr>
          <w:p w14:paraId="7D99E554" w14:textId="77777777" w:rsidR="00143228" w:rsidRDefault="00486BA1">
            <w:pPr>
              <w:rPr>
                <w:bCs/>
                <w:color w:val="000000"/>
                <w:szCs w:val="22"/>
                <w:lang w:eastAsia="cs-CZ"/>
              </w:rPr>
            </w:pPr>
            <w:r>
              <w:rPr>
                <w:bCs/>
                <w:color w:val="000000"/>
                <w:szCs w:val="22"/>
                <w:lang w:eastAsia="cs-CZ"/>
              </w:rPr>
              <w:t>Řízení přístupu 3.1.1. – 3.1.6.</w:t>
            </w:r>
            <w:r>
              <w:rPr>
                <w:rStyle w:val="Znakapoznpodarou"/>
                <w:color w:val="000000"/>
                <w:szCs w:val="22"/>
                <w:lang w:eastAsia="cs-CZ"/>
              </w:rPr>
              <w:footnoteReference w:id="2"/>
            </w:r>
          </w:p>
        </w:tc>
        <w:tc>
          <w:tcPr>
            <w:tcW w:w="4111" w:type="dxa"/>
            <w:tcBorders>
              <w:top w:val="single" w:sz="8" w:space="0" w:color="auto"/>
              <w:bottom w:val="single" w:sz="4" w:space="0" w:color="auto"/>
            </w:tcBorders>
            <w:noWrap/>
            <w:vAlign w:val="center"/>
            <w:hideMark/>
          </w:tcPr>
          <w:p w14:paraId="13FFC9BE" w14:textId="77777777" w:rsidR="00143228" w:rsidRDefault="00486BA1">
            <w:r>
              <w:t>Lze určit až dle konkrétních požadavků</w:t>
            </w:r>
          </w:p>
        </w:tc>
      </w:tr>
      <w:tr w:rsidR="00143228" w14:paraId="5EEDB78F" w14:textId="77777777">
        <w:trPr>
          <w:trHeight w:val="300"/>
        </w:trPr>
        <w:tc>
          <w:tcPr>
            <w:tcW w:w="426" w:type="dxa"/>
            <w:tcBorders>
              <w:bottom w:val="single" w:sz="4" w:space="0" w:color="auto"/>
            </w:tcBorders>
            <w:vAlign w:val="center"/>
          </w:tcPr>
          <w:p w14:paraId="1BD61F22" w14:textId="77777777" w:rsidR="00143228" w:rsidRDefault="0014322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00752B74" w14:textId="77777777" w:rsidR="00143228" w:rsidRDefault="00486BA1">
            <w:pPr>
              <w:rPr>
                <w:bCs/>
                <w:color w:val="000000"/>
                <w:szCs w:val="22"/>
                <w:lang w:eastAsia="cs-CZ"/>
              </w:rPr>
            </w:pPr>
            <w:r>
              <w:rPr>
                <w:bCs/>
                <w:color w:val="000000"/>
                <w:szCs w:val="22"/>
                <w:lang w:eastAsia="cs-CZ"/>
              </w:rPr>
              <w:t>Dohledatelnost provedených změn v datech 3.1.7.</w:t>
            </w:r>
          </w:p>
        </w:tc>
        <w:tc>
          <w:tcPr>
            <w:tcW w:w="4111" w:type="dxa"/>
            <w:tcBorders>
              <w:bottom w:val="single" w:sz="4" w:space="0" w:color="auto"/>
            </w:tcBorders>
            <w:noWrap/>
            <w:vAlign w:val="center"/>
            <w:hideMark/>
          </w:tcPr>
          <w:p w14:paraId="2A10BB49" w14:textId="77777777" w:rsidR="00143228" w:rsidRDefault="00486BA1">
            <w:pPr>
              <w:rPr>
                <w:b/>
                <w:bCs/>
                <w:color w:val="000000"/>
                <w:szCs w:val="22"/>
                <w:lang w:eastAsia="cs-CZ"/>
              </w:rPr>
            </w:pPr>
            <w:r>
              <w:t>Lze určit až dle konkrétních požadavků</w:t>
            </w:r>
          </w:p>
        </w:tc>
      </w:tr>
      <w:tr w:rsidR="00143228" w14:paraId="23875822" w14:textId="77777777">
        <w:trPr>
          <w:trHeight w:val="300"/>
        </w:trPr>
        <w:tc>
          <w:tcPr>
            <w:tcW w:w="426" w:type="dxa"/>
            <w:tcBorders>
              <w:bottom w:val="single" w:sz="4" w:space="0" w:color="auto"/>
            </w:tcBorders>
            <w:vAlign w:val="center"/>
          </w:tcPr>
          <w:p w14:paraId="60A7DEB3" w14:textId="77777777" w:rsidR="00143228" w:rsidRDefault="0014322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231750D8" w14:textId="77777777" w:rsidR="00143228" w:rsidRDefault="00486BA1">
            <w:pPr>
              <w:rPr>
                <w:bCs/>
                <w:color w:val="000000"/>
                <w:szCs w:val="22"/>
                <w:lang w:eastAsia="cs-CZ"/>
              </w:rPr>
            </w:pPr>
            <w:r>
              <w:rPr>
                <w:bCs/>
                <w:color w:val="000000"/>
                <w:szCs w:val="22"/>
                <w:lang w:eastAsia="cs-CZ"/>
              </w:rPr>
              <w:t>Centrální logování událostí v systému 3.1.7.</w:t>
            </w:r>
            <w:r>
              <w:rPr>
                <w:rStyle w:val="Znakapoznpodarou"/>
                <w:color w:val="000000"/>
                <w:szCs w:val="22"/>
                <w:lang w:eastAsia="cs-CZ"/>
              </w:rPr>
              <w:footnoteReference w:id="3"/>
            </w:r>
          </w:p>
        </w:tc>
        <w:tc>
          <w:tcPr>
            <w:tcW w:w="4111" w:type="dxa"/>
            <w:tcBorders>
              <w:bottom w:val="single" w:sz="4" w:space="0" w:color="auto"/>
            </w:tcBorders>
            <w:noWrap/>
            <w:vAlign w:val="center"/>
            <w:hideMark/>
          </w:tcPr>
          <w:p w14:paraId="508543D0" w14:textId="77777777" w:rsidR="00143228" w:rsidRDefault="00486BA1">
            <w:pPr>
              <w:rPr>
                <w:b/>
                <w:bCs/>
                <w:color w:val="000000"/>
                <w:szCs w:val="22"/>
                <w:lang w:eastAsia="cs-CZ"/>
              </w:rPr>
            </w:pPr>
            <w:r>
              <w:t>Lze určit až dle konkrétních požadavků</w:t>
            </w:r>
          </w:p>
        </w:tc>
      </w:tr>
      <w:tr w:rsidR="00143228" w14:paraId="06943BC2" w14:textId="77777777">
        <w:trPr>
          <w:trHeight w:val="300"/>
        </w:trPr>
        <w:tc>
          <w:tcPr>
            <w:tcW w:w="426" w:type="dxa"/>
            <w:tcBorders>
              <w:bottom w:val="single" w:sz="4" w:space="0" w:color="auto"/>
            </w:tcBorders>
            <w:vAlign w:val="center"/>
          </w:tcPr>
          <w:p w14:paraId="1A4CD477" w14:textId="77777777" w:rsidR="00143228" w:rsidRDefault="0014322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tcPr>
          <w:p w14:paraId="107F90FB" w14:textId="77777777" w:rsidR="00143228" w:rsidRDefault="00486BA1">
            <w:pPr>
              <w:rPr>
                <w:bCs/>
                <w:color w:val="000000"/>
                <w:szCs w:val="22"/>
                <w:lang w:eastAsia="cs-CZ"/>
              </w:rPr>
            </w:pPr>
            <w:r>
              <w:rPr>
                <w:szCs w:val="22"/>
              </w:rPr>
              <w:t>Šifrování 3.1.8., Certifikační autority a PKI 3.1.9.</w:t>
            </w:r>
          </w:p>
        </w:tc>
        <w:tc>
          <w:tcPr>
            <w:tcW w:w="4111" w:type="dxa"/>
            <w:tcBorders>
              <w:bottom w:val="single" w:sz="4" w:space="0" w:color="auto"/>
            </w:tcBorders>
            <w:noWrap/>
            <w:vAlign w:val="center"/>
          </w:tcPr>
          <w:p w14:paraId="08E9A60F" w14:textId="77777777" w:rsidR="00143228" w:rsidRDefault="00486BA1">
            <w:pPr>
              <w:rPr>
                <w:b/>
                <w:bCs/>
                <w:color w:val="000000"/>
                <w:szCs w:val="22"/>
                <w:lang w:eastAsia="cs-CZ"/>
              </w:rPr>
            </w:pPr>
            <w:r>
              <w:t>Lze určit až dle konkrétních požadavků</w:t>
            </w:r>
          </w:p>
        </w:tc>
      </w:tr>
      <w:tr w:rsidR="00143228" w14:paraId="28429EBA" w14:textId="77777777">
        <w:trPr>
          <w:trHeight w:val="300"/>
        </w:trPr>
        <w:tc>
          <w:tcPr>
            <w:tcW w:w="426" w:type="dxa"/>
            <w:tcBorders>
              <w:bottom w:val="single" w:sz="4" w:space="0" w:color="auto"/>
            </w:tcBorders>
            <w:vAlign w:val="center"/>
          </w:tcPr>
          <w:p w14:paraId="7FC53EB0" w14:textId="77777777" w:rsidR="00143228" w:rsidRDefault="0014322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4D02F580" w14:textId="77777777" w:rsidR="00143228" w:rsidRDefault="00486BA1">
            <w:pPr>
              <w:rPr>
                <w:bCs/>
                <w:color w:val="000000"/>
                <w:szCs w:val="22"/>
                <w:lang w:eastAsia="cs-CZ"/>
              </w:rPr>
            </w:pPr>
            <w:r>
              <w:rPr>
                <w:bCs/>
                <w:color w:val="000000"/>
                <w:szCs w:val="22"/>
                <w:lang w:eastAsia="cs-CZ"/>
              </w:rPr>
              <w:t>Integrita – constraints, cizí klíče apod. 3.2.</w:t>
            </w:r>
          </w:p>
        </w:tc>
        <w:tc>
          <w:tcPr>
            <w:tcW w:w="4111" w:type="dxa"/>
            <w:tcBorders>
              <w:bottom w:val="single" w:sz="4" w:space="0" w:color="auto"/>
            </w:tcBorders>
            <w:noWrap/>
            <w:vAlign w:val="center"/>
            <w:hideMark/>
          </w:tcPr>
          <w:p w14:paraId="05910A3E" w14:textId="77777777" w:rsidR="00143228" w:rsidRDefault="00486BA1">
            <w:pPr>
              <w:rPr>
                <w:b/>
                <w:bCs/>
                <w:color w:val="000000"/>
                <w:szCs w:val="22"/>
                <w:lang w:eastAsia="cs-CZ"/>
              </w:rPr>
            </w:pPr>
            <w:r>
              <w:t>Lze určit až dle konkrétních požadavků</w:t>
            </w:r>
          </w:p>
        </w:tc>
      </w:tr>
      <w:tr w:rsidR="00143228" w14:paraId="5C6AA16C" w14:textId="77777777">
        <w:trPr>
          <w:trHeight w:val="300"/>
        </w:trPr>
        <w:tc>
          <w:tcPr>
            <w:tcW w:w="426" w:type="dxa"/>
            <w:tcBorders>
              <w:bottom w:val="single" w:sz="4" w:space="0" w:color="auto"/>
            </w:tcBorders>
            <w:vAlign w:val="center"/>
          </w:tcPr>
          <w:p w14:paraId="1ED013DF" w14:textId="77777777" w:rsidR="00143228" w:rsidRDefault="0014322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2F9724BC" w14:textId="77777777" w:rsidR="00143228" w:rsidRDefault="00486BA1">
            <w:pPr>
              <w:rPr>
                <w:bCs/>
                <w:color w:val="000000"/>
                <w:szCs w:val="22"/>
                <w:lang w:eastAsia="cs-CZ"/>
              </w:rPr>
            </w:pPr>
            <w:r>
              <w:rPr>
                <w:bCs/>
                <w:color w:val="000000"/>
                <w:szCs w:val="22"/>
                <w:lang w:eastAsia="cs-CZ"/>
              </w:rPr>
              <w:t>Integrita – platnost dat 3.2.</w:t>
            </w:r>
          </w:p>
        </w:tc>
        <w:tc>
          <w:tcPr>
            <w:tcW w:w="4111" w:type="dxa"/>
            <w:tcBorders>
              <w:bottom w:val="single" w:sz="4" w:space="0" w:color="auto"/>
            </w:tcBorders>
            <w:noWrap/>
            <w:vAlign w:val="center"/>
            <w:hideMark/>
          </w:tcPr>
          <w:p w14:paraId="54690827" w14:textId="77777777" w:rsidR="00143228" w:rsidRDefault="00486BA1">
            <w:pPr>
              <w:rPr>
                <w:b/>
                <w:bCs/>
                <w:color w:val="000000"/>
                <w:szCs w:val="22"/>
                <w:lang w:eastAsia="cs-CZ"/>
              </w:rPr>
            </w:pPr>
            <w:r>
              <w:t>Lze určit až dle konkrétních požadavků</w:t>
            </w:r>
          </w:p>
        </w:tc>
      </w:tr>
      <w:tr w:rsidR="00143228" w14:paraId="78C638DC" w14:textId="77777777">
        <w:trPr>
          <w:trHeight w:val="300"/>
        </w:trPr>
        <w:tc>
          <w:tcPr>
            <w:tcW w:w="426" w:type="dxa"/>
            <w:tcBorders>
              <w:bottom w:val="single" w:sz="4" w:space="0" w:color="auto"/>
            </w:tcBorders>
            <w:vAlign w:val="center"/>
          </w:tcPr>
          <w:p w14:paraId="01BFA399" w14:textId="77777777" w:rsidR="00143228" w:rsidRDefault="0014322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2FF3E59F" w14:textId="77777777" w:rsidR="00143228" w:rsidRDefault="00486BA1">
            <w:pPr>
              <w:rPr>
                <w:bCs/>
                <w:color w:val="000000"/>
                <w:szCs w:val="22"/>
                <w:lang w:eastAsia="cs-CZ"/>
              </w:rPr>
            </w:pPr>
            <w:r>
              <w:rPr>
                <w:bCs/>
                <w:color w:val="000000"/>
                <w:szCs w:val="22"/>
                <w:lang w:eastAsia="cs-CZ"/>
              </w:rPr>
              <w:t>Integrita - kontrola na vstupní data formulářů 3.2.</w:t>
            </w:r>
          </w:p>
        </w:tc>
        <w:tc>
          <w:tcPr>
            <w:tcW w:w="4111" w:type="dxa"/>
            <w:tcBorders>
              <w:bottom w:val="single" w:sz="4" w:space="0" w:color="auto"/>
            </w:tcBorders>
            <w:noWrap/>
            <w:vAlign w:val="center"/>
            <w:hideMark/>
          </w:tcPr>
          <w:p w14:paraId="3ABCD1B7" w14:textId="77777777" w:rsidR="00143228" w:rsidRDefault="00486BA1">
            <w:pPr>
              <w:rPr>
                <w:b/>
                <w:bCs/>
                <w:color w:val="000000"/>
                <w:szCs w:val="22"/>
                <w:lang w:eastAsia="cs-CZ"/>
              </w:rPr>
            </w:pPr>
            <w:r>
              <w:t>Lze určit až dle konkrétních požadavků</w:t>
            </w:r>
          </w:p>
        </w:tc>
      </w:tr>
      <w:tr w:rsidR="00143228" w14:paraId="268873F3" w14:textId="77777777">
        <w:trPr>
          <w:trHeight w:val="300"/>
        </w:trPr>
        <w:tc>
          <w:tcPr>
            <w:tcW w:w="426" w:type="dxa"/>
            <w:tcBorders>
              <w:bottom w:val="single" w:sz="4" w:space="0" w:color="auto"/>
            </w:tcBorders>
            <w:vAlign w:val="center"/>
          </w:tcPr>
          <w:p w14:paraId="678058E4" w14:textId="77777777" w:rsidR="00143228" w:rsidRDefault="0014322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41DEFE2A" w14:textId="77777777" w:rsidR="00143228" w:rsidRDefault="00486BA1">
            <w:pPr>
              <w:rPr>
                <w:bCs/>
                <w:color w:val="000000"/>
                <w:szCs w:val="22"/>
                <w:lang w:eastAsia="cs-CZ"/>
              </w:rPr>
            </w:pPr>
            <w:r>
              <w:rPr>
                <w:bCs/>
                <w:color w:val="000000"/>
                <w:szCs w:val="22"/>
                <w:lang w:eastAsia="cs-CZ"/>
              </w:rPr>
              <w:t>Ošetření výjimek běhu, chyby a hlášení 3.4.3.</w:t>
            </w:r>
          </w:p>
        </w:tc>
        <w:tc>
          <w:tcPr>
            <w:tcW w:w="4111" w:type="dxa"/>
            <w:tcBorders>
              <w:bottom w:val="single" w:sz="4" w:space="0" w:color="auto"/>
            </w:tcBorders>
            <w:noWrap/>
            <w:vAlign w:val="center"/>
            <w:hideMark/>
          </w:tcPr>
          <w:p w14:paraId="22C97B35" w14:textId="77777777" w:rsidR="00143228" w:rsidRDefault="00486BA1">
            <w:pPr>
              <w:rPr>
                <w:b/>
                <w:bCs/>
                <w:color w:val="000000"/>
                <w:szCs w:val="22"/>
                <w:lang w:eastAsia="cs-CZ"/>
              </w:rPr>
            </w:pPr>
            <w:r>
              <w:t>Lze určit až dle konkrétních požadavků</w:t>
            </w:r>
          </w:p>
        </w:tc>
      </w:tr>
      <w:tr w:rsidR="00143228" w14:paraId="6E5AA808" w14:textId="77777777">
        <w:trPr>
          <w:trHeight w:val="300"/>
        </w:trPr>
        <w:tc>
          <w:tcPr>
            <w:tcW w:w="426" w:type="dxa"/>
            <w:tcBorders>
              <w:bottom w:val="single" w:sz="4" w:space="0" w:color="auto"/>
            </w:tcBorders>
            <w:vAlign w:val="center"/>
          </w:tcPr>
          <w:p w14:paraId="5BD506FE" w14:textId="77777777" w:rsidR="00143228" w:rsidRDefault="0014322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167A36B0" w14:textId="77777777" w:rsidR="00143228" w:rsidRDefault="00486BA1">
            <w:pPr>
              <w:rPr>
                <w:bCs/>
                <w:color w:val="000000"/>
                <w:szCs w:val="22"/>
                <w:lang w:eastAsia="cs-CZ"/>
              </w:rPr>
            </w:pPr>
            <w:r>
              <w:rPr>
                <w:bCs/>
                <w:color w:val="000000"/>
                <w:szCs w:val="22"/>
                <w:lang w:eastAsia="cs-CZ"/>
              </w:rPr>
              <w:t>Práce s pamětí 3.4.4.</w:t>
            </w:r>
          </w:p>
        </w:tc>
        <w:tc>
          <w:tcPr>
            <w:tcW w:w="4111" w:type="dxa"/>
            <w:tcBorders>
              <w:bottom w:val="single" w:sz="4" w:space="0" w:color="auto"/>
            </w:tcBorders>
            <w:noWrap/>
            <w:vAlign w:val="center"/>
            <w:hideMark/>
          </w:tcPr>
          <w:p w14:paraId="6990AD71" w14:textId="77777777" w:rsidR="00143228" w:rsidRDefault="00486BA1">
            <w:pPr>
              <w:rPr>
                <w:b/>
                <w:bCs/>
                <w:color w:val="000000"/>
                <w:szCs w:val="22"/>
                <w:lang w:eastAsia="cs-CZ"/>
              </w:rPr>
            </w:pPr>
            <w:r>
              <w:t>Lze určit až dle konkrétních požadavků</w:t>
            </w:r>
          </w:p>
        </w:tc>
      </w:tr>
      <w:tr w:rsidR="00143228" w14:paraId="5D7A323F" w14:textId="77777777">
        <w:trPr>
          <w:trHeight w:val="300"/>
        </w:trPr>
        <w:tc>
          <w:tcPr>
            <w:tcW w:w="426" w:type="dxa"/>
            <w:tcBorders>
              <w:bottom w:val="single" w:sz="4" w:space="0" w:color="auto"/>
            </w:tcBorders>
            <w:vAlign w:val="center"/>
          </w:tcPr>
          <w:p w14:paraId="26ED2EE6" w14:textId="77777777" w:rsidR="00143228" w:rsidRDefault="0014322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742CE7EC" w14:textId="77777777" w:rsidR="00143228" w:rsidRDefault="00486BA1">
            <w:pPr>
              <w:rPr>
                <w:bCs/>
                <w:color w:val="000000"/>
                <w:szCs w:val="22"/>
                <w:lang w:eastAsia="cs-CZ"/>
              </w:rPr>
            </w:pPr>
            <w:r>
              <w:rPr>
                <w:bCs/>
                <w:color w:val="000000"/>
                <w:szCs w:val="22"/>
                <w:lang w:eastAsia="cs-CZ"/>
              </w:rPr>
              <w:t>Řízení - konfigurace změn 3.4.5.</w:t>
            </w:r>
            <w:r>
              <w:rPr>
                <w:rStyle w:val="Znakapoznpodarou"/>
                <w:color w:val="000000"/>
                <w:szCs w:val="22"/>
                <w:lang w:eastAsia="cs-CZ"/>
              </w:rPr>
              <w:footnoteReference w:id="4"/>
            </w:r>
          </w:p>
        </w:tc>
        <w:tc>
          <w:tcPr>
            <w:tcW w:w="4111" w:type="dxa"/>
            <w:tcBorders>
              <w:bottom w:val="single" w:sz="4" w:space="0" w:color="auto"/>
            </w:tcBorders>
            <w:noWrap/>
            <w:vAlign w:val="center"/>
            <w:hideMark/>
          </w:tcPr>
          <w:p w14:paraId="79CA35AD" w14:textId="77777777" w:rsidR="00143228" w:rsidRDefault="00486BA1">
            <w:pPr>
              <w:rPr>
                <w:b/>
                <w:bCs/>
                <w:color w:val="000000"/>
                <w:szCs w:val="22"/>
                <w:lang w:eastAsia="cs-CZ"/>
              </w:rPr>
            </w:pPr>
            <w:r>
              <w:t>Lze určit až dle konkrétních požadavků</w:t>
            </w:r>
          </w:p>
        </w:tc>
      </w:tr>
      <w:tr w:rsidR="00143228" w14:paraId="10368F2E" w14:textId="77777777">
        <w:trPr>
          <w:trHeight w:val="300"/>
        </w:trPr>
        <w:tc>
          <w:tcPr>
            <w:tcW w:w="426" w:type="dxa"/>
            <w:tcBorders>
              <w:bottom w:val="single" w:sz="4" w:space="0" w:color="auto"/>
            </w:tcBorders>
            <w:vAlign w:val="center"/>
          </w:tcPr>
          <w:p w14:paraId="33E6733A" w14:textId="77777777" w:rsidR="00143228" w:rsidRDefault="0014322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2ADF57D5" w14:textId="77777777" w:rsidR="00143228" w:rsidRDefault="00486BA1">
            <w:pPr>
              <w:rPr>
                <w:bCs/>
                <w:color w:val="000000"/>
                <w:szCs w:val="22"/>
                <w:lang w:eastAsia="cs-CZ"/>
              </w:rPr>
            </w:pPr>
            <w:r>
              <w:rPr>
                <w:bCs/>
                <w:color w:val="000000"/>
                <w:szCs w:val="22"/>
                <w:lang w:eastAsia="cs-CZ"/>
              </w:rPr>
              <w:t>Ochrana systému 3.4.7.</w:t>
            </w:r>
          </w:p>
        </w:tc>
        <w:tc>
          <w:tcPr>
            <w:tcW w:w="4111" w:type="dxa"/>
            <w:tcBorders>
              <w:bottom w:val="single" w:sz="4" w:space="0" w:color="auto"/>
            </w:tcBorders>
            <w:noWrap/>
            <w:vAlign w:val="center"/>
            <w:hideMark/>
          </w:tcPr>
          <w:p w14:paraId="55393F19" w14:textId="77777777" w:rsidR="00143228" w:rsidRDefault="00486BA1">
            <w:pPr>
              <w:rPr>
                <w:b/>
                <w:bCs/>
                <w:color w:val="000000"/>
                <w:szCs w:val="22"/>
                <w:lang w:eastAsia="cs-CZ"/>
              </w:rPr>
            </w:pPr>
            <w:r>
              <w:t>Lze určit až dle konkrétních požadavků</w:t>
            </w:r>
          </w:p>
        </w:tc>
      </w:tr>
      <w:tr w:rsidR="00143228" w14:paraId="03A3A435" w14:textId="77777777">
        <w:trPr>
          <w:trHeight w:val="300"/>
        </w:trPr>
        <w:tc>
          <w:tcPr>
            <w:tcW w:w="426" w:type="dxa"/>
            <w:tcBorders>
              <w:bottom w:val="single" w:sz="4" w:space="0" w:color="auto"/>
            </w:tcBorders>
            <w:vAlign w:val="center"/>
          </w:tcPr>
          <w:p w14:paraId="181F9D2C" w14:textId="77777777" w:rsidR="00143228" w:rsidRDefault="0014322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0FDD6313" w14:textId="77777777" w:rsidR="00143228" w:rsidRDefault="00486BA1">
            <w:pPr>
              <w:rPr>
                <w:bCs/>
                <w:color w:val="000000"/>
                <w:szCs w:val="22"/>
                <w:lang w:eastAsia="cs-CZ"/>
              </w:rPr>
            </w:pPr>
            <w:r>
              <w:rPr>
                <w:bCs/>
                <w:color w:val="000000"/>
                <w:szCs w:val="22"/>
                <w:lang w:eastAsia="cs-CZ"/>
              </w:rPr>
              <w:t>Testování systému 3.4.9.</w:t>
            </w:r>
          </w:p>
        </w:tc>
        <w:tc>
          <w:tcPr>
            <w:tcW w:w="4111" w:type="dxa"/>
            <w:tcBorders>
              <w:bottom w:val="single" w:sz="4" w:space="0" w:color="auto"/>
            </w:tcBorders>
            <w:noWrap/>
            <w:vAlign w:val="center"/>
            <w:hideMark/>
          </w:tcPr>
          <w:p w14:paraId="3B2E8B52" w14:textId="77777777" w:rsidR="00143228" w:rsidRDefault="00486BA1">
            <w:pPr>
              <w:rPr>
                <w:b/>
                <w:bCs/>
                <w:color w:val="000000"/>
                <w:szCs w:val="22"/>
                <w:lang w:eastAsia="cs-CZ"/>
              </w:rPr>
            </w:pPr>
            <w:r>
              <w:t>Lze určit až dle konkrétních požadavků</w:t>
            </w:r>
          </w:p>
        </w:tc>
      </w:tr>
      <w:tr w:rsidR="00143228" w14:paraId="372C85E4" w14:textId="77777777">
        <w:trPr>
          <w:trHeight w:val="300"/>
        </w:trPr>
        <w:tc>
          <w:tcPr>
            <w:tcW w:w="426" w:type="dxa"/>
            <w:tcBorders>
              <w:bottom w:val="single" w:sz="4" w:space="0" w:color="auto"/>
            </w:tcBorders>
            <w:vAlign w:val="center"/>
          </w:tcPr>
          <w:p w14:paraId="37DF2972" w14:textId="77777777" w:rsidR="00143228" w:rsidRDefault="0014322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noWrap/>
            <w:vAlign w:val="center"/>
            <w:hideMark/>
          </w:tcPr>
          <w:p w14:paraId="0745C9FE" w14:textId="77777777" w:rsidR="00143228" w:rsidRDefault="00486BA1">
            <w:pPr>
              <w:rPr>
                <w:bCs/>
                <w:color w:val="000000"/>
                <w:szCs w:val="22"/>
                <w:lang w:eastAsia="cs-CZ"/>
              </w:rPr>
            </w:pPr>
            <w:r>
              <w:rPr>
                <w:bCs/>
                <w:color w:val="000000"/>
                <w:szCs w:val="22"/>
                <w:lang w:eastAsia="cs-CZ"/>
              </w:rPr>
              <w:t>Externí komunikace 3.4.11.</w:t>
            </w:r>
          </w:p>
        </w:tc>
        <w:tc>
          <w:tcPr>
            <w:tcW w:w="4111" w:type="dxa"/>
            <w:tcBorders>
              <w:bottom w:val="single" w:sz="4" w:space="0" w:color="auto"/>
            </w:tcBorders>
            <w:noWrap/>
            <w:vAlign w:val="center"/>
            <w:hideMark/>
          </w:tcPr>
          <w:p w14:paraId="1B62C501" w14:textId="77777777" w:rsidR="00143228" w:rsidRDefault="00486BA1">
            <w:pPr>
              <w:rPr>
                <w:b/>
                <w:bCs/>
                <w:color w:val="000000"/>
                <w:szCs w:val="22"/>
                <w:lang w:eastAsia="cs-CZ"/>
              </w:rPr>
            </w:pPr>
            <w:r>
              <w:t>Lze určit až dle konkrétních požadavků</w:t>
            </w:r>
          </w:p>
        </w:tc>
      </w:tr>
    </w:tbl>
    <w:p w14:paraId="42193D17" w14:textId="77777777" w:rsidR="00143228" w:rsidRDefault="00143228"/>
    <w:p w14:paraId="5D497D36" w14:textId="77777777" w:rsidR="00143228" w:rsidRDefault="00486BA1">
      <w:pPr>
        <w:pStyle w:val="Nadpis1"/>
        <w:numPr>
          <w:ilvl w:val="1"/>
          <w:numId w:val="12"/>
        </w:numPr>
        <w:tabs>
          <w:tab w:val="num" w:pos="360"/>
        </w:tabs>
        <w:ind w:left="1440" w:hanging="292"/>
        <w:rPr>
          <w:b w:val="0"/>
          <w:bCs/>
          <w:szCs w:val="22"/>
        </w:rPr>
      </w:pPr>
      <w:r>
        <w:rPr>
          <w:bCs/>
          <w:szCs w:val="22"/>
        </w:rPr>
        <w:t>Na součinnost s dalšími systémy</w:t>
      </w:r>
    </w:p>
    <w:p w14:paraId="675562FF" w14:textId="77777777" w:rsidR="00143228" w:rsidRDefault="00486BA1">
      <w:r>
        <w:t>Lze určit až dle konkrétních požadavků</w:t>
      </w:r>
    </w:p>
    <w:p w14:paraId="51C3BD6F" w14:textId="77777777" w:rsidR="00143228" w:rsidRDefault="00486BA1">
      <w:pPr>
        <w:pStyle w:val="Nadpis1"/>
        <w:numPr>
          <w:ilvl w:val="1"/>
          <w:numId w:val="12"/>
        </w:numPr>
        <w:tabs>
          <w:tab w:val="num" w:pos="360"/>
        </w:tabs>
        <w:ind w:left="1440" w:hanging="292"/>
        <w:rPr>
          <w:b w:val="0"/>
          <w:bCs/>
          <w:szCs w:val="22"/>
        </w:rPr>
      </w:pPr>
      <w:r>
        <w:rPr>
          <w:bCs/>
          <w:szCs w:val="22"/>
        </w:rPr>
        <w:t>Na součinnost AgriBus</w:t>
      </w:r>
    </w:p>
    <w:p w14:paraId="5D471B45" w14:textId="77777777" w:rsidR="00143228" w:rsidRDefault="00486BA1">
      <w:r>
        <w:t>Lze určit až dle konkrétních požadavků</w:t>
      </w:r>
    </w:p>
    <w:p w14:paraId="0BEE1F01" w14:textId="77777777" w:rsidR="00143228" w:rsidRDefault="00486BA1">
      <w:pPr>
        <w:pStyle w:val="Nadpis1"/>
        <w:numPr>
          <w:ilvl w:val="1"/>
          <w:numId w:val="12"/>
        </w:numPr>
        <w:tabs>
          <w:tab w:val="num" w:pos="360"/>
        </w:tabs>
        <w:ind w:left="1440" w:hanging="292"/>
        <w:rPr>
          <w:b w:val="0"/>
          <w:bCs/>
          <w:szCs w:val="22"/>
        </w:rPr>
      </w:pPr>
      <w:r>
        <w:rPr>
          <w:bCs/>
          <w:szCs w:val="22"/>
        </w:rPr>
        <w:t>Na dohledové nástroje/scénáře</w:t>
      </w:r>
      <w:r>
        <w:rPr>
          <w:rStyle w:val="Odkaznavysvtlivky"/>
          <w:bCs/>
          <w:szCs w:val="22"/>
        </w:rPr>
        <w:endnoteReference w:id="13"/>
      </w:r>
    </w:p>
    <w:p w14:paraId="49282348" w14:textId="77777777" w:rsidR="00143228" w:rsidRDefault="00486BA1">
      <w:pPr>
        <w:spacing w:after="120"/>
      </w:pPr>
      <w:r>
        <w:t>Lze určit až dle konkrétních požadavků</w:t>
      </w:r>
    </w:p>
    <w:p w14:paraId="23DE6AA8" w14:textId="77777777" w:rsidR="00143228" w:rsidRDefault="00486BA1">
      <w:pPr>
        <w:pStyle w:val="Nadpis1"/>
        <w:numPr>
          <w:ilvl w:val="1"/>
          <w:numId w:val="12"/>
        </w:numPr>
        <w:tabs>
          <w:tab w:val="num" w:pos="360"/>
        </w:tabs>
        <w:ind w:left="1440" w:hanging="292"/>
        <w:rPr>
          <w:b w:val="0"/>
          <w:bCs/>
          <w:szCs w:val="22"/>
        </w:rPr>
      </w:pPr>
      <w:r>
        <w:rPr>
          <w:bCs/>
          <w:szCs w:val="22"/>
        </w:rPr>
        <w:t>Ostatní dopady</w:t>
      </w:r>
    </w:p>
    <w:p w14:paraId="26AE7F48" w14:textId="77777777" w:rsidR="00143228" w:rsidRDefault="00486BA1">
      <w:pPr>
        <w:spacing w:before="120"/>
        <w:rPr>
          <w:sz w:val="18"/>
          <w:szCs w:val="18"/>
        </w:rPr>
      </w:pPr>
      <w:r>
        <w:rPr>
          <w:sz w:val="18"/>
          <w:szCs w:val="18"/>
        </w:rPr>
        <w:t>(Pozn.: Pokud má požadavek dopady do dalších požadavků MZe, uveďte je také v tomto bodu.)</w:t>
      </w:r>
    </w:p>
    <w:p w14:paraId="0F55B53E" w14:textId="77777777" w:rsidR="00143228" w:rsidRDefault="00486BA1">
      <w:pPr>
        <w:rPr>
          <w:szCs w:val="22"/>
        </w:rPr>
      </w:pPr>
      <w:r>
        <w:rPr>
          <w:szCs w:val="22"/>
        </w:rPr>
        <w:t>Lze určit až dle konkrétních požadavků</w:t>
      </w:r>
    </w:p>
    <w:p w14:paraId="6616B4F5" w14:textId="77777777" w:rsidR="00143228" w:rsidRDefault="00143228">
      <w:pPr>
        <w:rPr>
          <w:szCs w:val="22"/>
        </w:rPr>
      </w:pPr>
    </w:p>
    <w:p w14:paraId="10290601" w14:textId="77777777" w:rsidR="00143228" w:rsidRDefault="00486BA1">
      <w:pPr>
        <w:pStyle w:val="Nadpis1"/>
        <w:numPr>
          <w:ilvl w:val="0"/>
          <w:numId w:val="12"/>
        </w:numPr>
        <w:tabs>
          <w:tab w:val="num" w:pos="360"/>
        </w:tabs>
        <w:ind w:left="284" w:hanging="284"/>
        <w:rPr>
          <w:b w:val="0"/>
          <w:bCs/>
          <w:szCs w:val="22"/>
        </w:rPr>
      </w:pPr>
      <w:r>
        <w:rPr>
          <w:bCs/>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143228" w14:paraId="078E8242"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10D81687" w14:textId="77777777" w:rsidR="00143228" w:rsidRDefault="00486BA1">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4CE4FB6E" w14:textId="77777777" w:rsidR="00143228" w:rsidRDefault="00486BA1">
            <w:pPr>
              <w:rPr>
                <w:b/>
                <w:bCs/>
                <w:color w:val="000000"/>
                <w:szCs w:val="22"/>
                <w:lang w:eastAsia="cs-CZ"/>
              </w:rPr>
            </w:pPr>
            <w:r>
              <w:rPr>
                <w:b/>
                <w:bCs/>
                <w:color w:val="000000"/>
                <w:szCs w:val="22"/>
                <w:lang w:eastAsia="cs-CZ"/>
              </w:rPr>
              <w:t>Popis požadavku na součinnost</w:t>
            </w:r>
          </w:p>
        </w:tc>
      </w:tr>
      <w:tr w:rsidR="00143228" w14:paraId="748A54B5" w14:textId="77777777">
        <w:trPr>
          <w:trHeight w:val="284"/>
        </w:trPr>
        <w:tc>
          <w:tcPr>
            <w:tcW w:w="2126" w:type="dxa"/>
            <w:tcBorders>
              <w:right w:val="dotted" w:sz="4" w:space="0" w:color="auto"/>
            </w:tcBorders>
            <w:noWrap/>
            <w:vAlign w:val="bottom"/>
          </w:tcPr>
          <w:p w14:paraId="0127C28C" w14:textId="77777777" w:rsidR="00143228" w:rsidRDefault="00486BA1">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noWrap/>
            <w:vAlign w:val="bottom"/>
          </w:tcPr>
          <w:p w14:paraId="6D5F1A8C" w14:textId="77777777" w:rsidR="00143228" w:rsidRDefault="00486BA1">
            <w:pPr>
              <w:rPr>
                <w:color w:val="000000"/>
                <w:szCs w:val="22"/>
                <w:lang w:eastAsia="cs-CZ"/>
              </w:rPr>
            </w:pPr>
            <w:r>
              <w:rPr>
                <w:color w:val="000000"/>
                <w:szCs w:val="22"/>
                <w:lang w:eastAsia="cs-CZ"/>
              </w:rPr>
              <w:t xml:space="preserve">Součinnost při testování hotových požadavků a akceptaci reportů </w:t>
            </w:r>
          </w:p>
        </w:tc>
      </w:tr>
      <w:tr w:rsidR="00143228" w14:paraId="0CC29E20" w14:textId="77777777">
        <w:trPr>
          <w:trHeight w:val="284"/>
        </w:trPr>
        <w:tc>
          <w:tcPr>
            <w:tcW w:w="2126" w:type="dxa"/>
            <w:tcBorders>
              <w:right w:val="dotted" w:sz="4" w:space="0" w:color="auto"/>
            </w:tcBorders>
            <w:noWrap/>
            <w:vAlign w:val="bottom"/>
          </w:tcPr>
          <w:p w14:paraId="79E0A60D" w14:textId="77777777" w:rsidR="00143228" w:rsidRDefault="00143228">
            <w:pPr>
              <w:rPr>
                <w:color w:val="000000"/>
                <w:szCs w:val="22"/>
                <w:lang w:eastAsia="cs-CZ"/>
              </w:rPr>
            </w:pPr>
          </w:p>
        </w:tc>
        <w:tc>
          <w:tcPr>
            <w:tcW w:w="7654" w:type="dxa"/>
            <w:tcBorders>
              <w:left w:val="dotted" w:sz="4" w:space="0" w:color="auto"/>
              <w:right w:val="dotted" w:sz="4" w:space="0" w:color="auto"/>
            </w:tcBorders>
            <w:noWrap/>
            <w:vAlign w:val="bottom"/>
          </w:tcPr>
          <w:p w14:paraId="3A4F3C21" w14:textId="77777777" w:rsidR="00143228" w:rsidRDefault="00143228">
            <w:pPr>
              <w:rPr>
                <w:color w:val="000000"/>
                <w:szCs w:val="22"/>
                <w:lang w:eastAsia="cs-CZ"/>
              </w:rPr>
            </w:pPr>
          </w:p>
        </w:tc>
      </w:tr>
    </w:tbl>
    <w:p w14:paraId="2138E6D4" w14:textId="77777777" w:rsidR="00143228" w:rsidRDefault="00486BA1">
      <w:pPr>
        <w:rPr>
          <w:sz w:val="18"/>
          <w:szCs w:val="18"/>
        </w:rPr>
      </w:pPr>
      <w:r>
        <w:rPr>
          <w:sz w:val="18"/>
          <w:szCs w:val="18"/>
        </w:rPr>
        <w:t>(Pozn.: K popisu požadavku uveďte etapu, kdy bude součinnost vyžadována.)</w:t>
      </w:r>
    </w:p>
    <w:p w14:paraId="1EFC0525" w14:textId="77777777" w:rsidR="00143228" w:rsidRDefault="00143228"/>
    <w:p w14:paraId="455E23C6" w14:textId="77777777" w:rsidR="00143228" w:rsidRDefault="00486BA1">
      <w:pPr>
        <w:pStyle w:val="Nadpis1"/>
        <w:numPr>
          <w:ilvl w:val="0"/>
          <w:numId w:val="12"/>
        </w:numPr>
        <w:tabs>
          <w:tab w:val="num" w:pos="360"/>
        </w:tabs>
        <w:ind w:left="284" w:hanging="284"/>
        <w:rPr>
          <w:b w:val="0"/>
          <w:bCs/>
          <w:szCs w:val="22"/>
        </w:rPr>
      </w:pPr>
      <w:r>
        <w:rPr>
          <w:bCs/>
          <w:szCs w:val="22"/>
        </w:rPr>
        <w:t>Harmonogram plnění</w:t>
      </w:r>
      <w:r>
        <w:rPr>
          <w:bCs/>
          <w:szCs w:val="22"/>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143228" w14:paraId="3A2328EC" w14:textId="77777777">
        <w:trPr>
          <w:trHeight w:val="300"/>
        </w:trPr>
        <w:tc>
          <w:tcPr>
            <w:tcW w:w="5812" w:type="dxa"/>
            <w:tcBorders>
              <w:top w:val="single" w:sz="8" w:space="0" w:color="auto"/>
              <w:left w:val="single" w:sz="8" w:space="0" w:color="auto"/>
              <w:bottom w:val="single" w:sz="8" w:space="0" w:color="auto"/>
              <w:right w:val="single" w:sz="8" w:space="0" w:color="auto"/>
            </w:tcBorders>
            <w:noWrap/>
            <w:vAlign w:val="center"/>
            <w:hideMark/>
          </w:tcPr>
          <w:p w14:paraId="478F39C5" w14:textId="77777777" w:rsidR="00143228" w:rsidRDefault="00486BA1">
            <w:pPr>
              <w:rPr>
                <w:b/>
                <w:bCs/>
                <w:color w:val="000000"/>
                <w:szCs w:val="22"/>
                <w:lang w:eastAsia="cs-CZ"/>
              </w:rPr>
            </w:pPr>
            <w:r>
              <w:rPr>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vAlign w:val="center"/>
          </w:tcPr>
          <w:p w14:paraId="5CA82869" w14:textId="77777777" w:rsidR="00143228" w:rsidRDefault="00486BA1">
            <w:pPr>
              <w:rPr>
                <w:b/>
                <w:bCs/>
                <w:color w:val="000000"/>
                <w:szCs w:val="22"/>
                <w:lang w:eastAsia="cs-CZ"/>
              </w:rPr>
            </w:pPr>
            <w:r>
              <w:rPr>
                <w:b/>
                <w:bCs/>
                <w:color w:val="000000"/>
                <w:szCs w:val="22"/>
                <w:lang w:eastAsia="cs-CZ"/>
              </w:rPr>
              <w:t>Termín</w:t>
            </w:r>
          </w:p>
        </w:tc>
      </w:tr>
      <w:tr w:rsidR="00143228" w14:paraId="50836F33" w14:textId="77777777">
        <w:trPr>
          <w:trHeight w:val="284"/>
        </w:trPr>
        <w:tc>
          <w:tcPr>
            <w:tcW w:w="5812" w:type="dxa"/>
            <w:tcBorders>
              <w:right w:val="dotted" w:sz="4" w:space="0" w:color="auto"/>
            </w:tcBorders>
            <w:noWrap/>
            <w:vAlign w:val="bottom"/>
          </w:tcPr>
          <w:p w14:paraId="71E5CB56" w14:textId="77777777" w:rsidR="00143228" w:rsidRDefault="00486BA1">
            <w:pPr>
              <w:rPr>
                <w:color w:val="000000"/>
                <w:szCs w:val="22"/>
                <w:lang w:eastAsia="cs-CZ"/>
              </w:rPr>
            </w:pPr>
            <w:r>
              <w:rPr>
                <w:color w:val="000000"/>
                <w:szCs w:val="22"/>
                <w:lang w:eastAsia="cs-CZ"/>
              </w:rPr>
              <w:t>Dodání dle dohody v jednotlivých tiketech</w:t>
            </w:r>
          </w:p>
        </w:tc>
        <w:tc>
          <w:tcPr>
            <w:tcW w:w="3969" w:type="dxa"/>
            <w:tcBorders>
              <w:left w:val="dotted" w:sz="4" w:space="0" w:color="auto"/>
            </w:tcBorders>
            <w:vAlign w:val="bottom"/>
          </w:tcPr>
          <w:p w14:paraId="17B687C6" w14:textId="77777777" w:rsidR="00143228" w:rsidRDefault="00143228">
            <w:pPr>
              <w:rPr>
                <w:color w:val="000000"/>
                <w:szCs w:val="22"/>
                <w:lang w:eastAsia="cs-CZ"/>
              </w:rPr>
            </w:pPr>
          </w:p>
        </w:tc>
      </w:tr>
      <w:tr w:rsidR="00143228" w14:paraId="7AAB9C9B" w14:textId="77777777">
        <w:trPr>
          <w:trHeight w:val="284"/>
        </w:trPr>
        <w:tc>
          <w:tcPr>
            <w:tcW w:w="5812" w:type="dxa"/>
            <w:tcBorders>
              <w:right w:val="dotted" w:sz="4" w:space="0" w:color="auto"/>
            </w:tcBorders>
            <w:noWrap/>
            <w:vAlign w:val="bottom"/>
          </w:tcPr>
          <w:p w14:paraId="5D4DE12D" w14:textId="77777777" w:rsidR="00143228" w:rsidRDefault="00486BA1">
            <w:pPr>
              <w:rPr>
                <w:color w:val="000000"/>
                <w:szCs w:val="22"/>
                <w:lang w:eastAsia="cs-CZ"/>
              </w:rPr>
            </w:pPr>
            <w:r>
              <w:rPr>
                <w:color w:val="000000"/>
                <w:szCs w:val="22"/>
                <w:lang w:eastAsia="cs-CZ"/>
              </w:rPr>
              <w:t>Akceptace na měsíční bázi</w:t>
            </w:r>
          </w:p>
        </w:tc>
        <w:tc>
          <w:tcPr>
            <w:tcW w:w="3969" w:type="dxa"/>
            <w:tcBorders>
              <w:left w:val="dotted" w:sz="4" w:space="0" w:color="auto"/>
            </w:tcBorders>
            <w:vAlign w:val="bottom"/>
          </w:tcPr>
          <w:p w14:paraId="0FC45989" w14:textId="77777777" w:rsidR="00143228" w:rsidRDefault="00486BA1">
            <w:pPr>
              <w:rPr>
                <w:color w:val="000000"/>
                <w:szCs w:val="22"/>
                <w:lang w:eastAsia="cs-CZ"/>
              </w:rPr>
            </w:pPr>
            <w:r>
              <w:rPr>
                <w:color w:val="000000"/>
                <w:szCs w:val="22"/>
                <w:lang w:eastAsia="cs-CZ"/>
              </w:rPr>
              <w:t>do 15-tého v měsíci za uplynulé období</w:t>
            </w:r>
          </w:p>
        </w:tc>
      </w:tr>
    </w:tbl>
    <w:p w14:paraId="24A3DD39" w14:textId="77777777" w:rsidR="00143228" w:rsidRDefault="00143228">
      <w:pPr>
        <w:spacing w:before="120"/>
        <w:rPr>
          <w:szCs w:val="22"/>
        </w:rPr>
      </w:pPr>
    </w:p>
    <w:p w14:paraId="3D6A9160" w14:textId="77777777" w:rsidR="00143228" w:rsidRDefault="00143228">
      <w:pPr>
        <w:spacing w:before="120"/>
        <w:rPr>
          <w:szCs w:val="22"/>
        </w:rPr>
      </w:pPr>
    </w:p>
    <w:p w14:paraId="3C57D629" w14:textId="77777777" w:rsidR="00143228" w:rsidRDefault="00486BA1">
      <w:pPr>
        <w:pStyle w:val="Nadpis1"/>
        <w:numPr>
          <w:ilvl w:val="0"/>
          <w:numId w:val="12"/>
        </w:numPr>
        <w:tabs>
          <w:tab w:val="num" w:pos="360"/>
        </w:tabs>
        <w:ind w:left="284" w:hanging="284"/>
        <w:rPr>
          <w:b w:val="0"/>
          <w:bCs/>
          <w:szCs w:val="22"/>
        </w:rPr>
      </w:pPr>
      <w:r>
        <w:rPr>
          <w:bCs/>
          <w:szCs w:val="22"/>
        </w:rPr>
        <w:t>Pracnost a cenová nabídka navrhovaného řešení</w:t>
      </w:r>
    </w:p>
    <w:p w14:paraId="10BFA4E9" w14:textId="77777777" w:rsidR="00143228" w:rsidRDefault="00486BA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143228" w14:paraId="11CA857E" w14:textId="77777777">
        <w:tc>
          <w:tcPr>
            <w:tcW w:w="1701" w:type="dxa"/>
            <w:tcBorders>
              <w:top w:val="single" w:sz="8" w:space="0" w:color="auto"/>
              <w:left w:val="single" w:sz="8" w:space="0" w:color="auto"/>
              <w:bottom w:val="single" w:sz="8" w:space="0" w:color="auto"/>
              <w:right w:val="single" w:sz="8" w:space="0" w:color="auto"/>
            </w:tcBorders>
          </w:tcPr>
          <w:p w14:paraId="23263319" w14:textId="77777777" w:rsidR="00143228" w:rsidRDefault="00486BA1">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0B82FF41" w14:textId="77777777" w:rsidR="00143228" w:rsidRDefault="00486BA1">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B872ACB" w14:textId="77777777" w:rsidR="00143228" w:rsidRDefault="00486BA1">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4B8180D7" w14:textId="77777777" w:rsidR="00143228" w:rsidRDefault="00486BA1">
            <w:pPr>
              <w:pStyle w:val="Tabulka"/>
              <w:rPr>
                <w:b/>
                <w:szCs w:val="22"/>
              </w:rPr>
            </w:pPr>
            <w:r>
              <w:rPr>
                <w:b/>
                <w:szCs w:val="22"/>
              </w:rPr>
              <w:t>v Kč bez DPH */</w:t>
            </w:r>
          </w:p>
        </w:tc>
        <w:tc>
          <w:tcPr>
            <w:tcW w:w="1699" w:type="dxa"/>
            <w:tcBorders>
              <w:top w:val="single" w:sz="8" w:space="0" w:color="auto"/>
              <w:left w:val="single" w:sz="8" w:space="0" w:color="auto"/>
              <w:bottom w:val="single" w:sz="8" w:space="0" w:color="auto"/>
              <w:right w:val="single" w:sz="8" w:space="0" w:color="auto"/>
            </w:tcBorders>
          </w:tcPr>
          <w:p w14:paraId="4238A2CE" w14:textId="77777777" w:rsidR="00143228" w:rsidRDefault="00486BA1">
            <w:pPr>
              <w:pStyle w:val="Tabulka"/>
              <w:rPr>
                <w:b/>
                <w:szCs w:val="22"/>
              </w:rPr>
            </w:pPr>
            <w:r>
              <w:rPr>
                <w:b/>
                <w:szCs w:val="22"/>
              </w:rPr>
              <w:t>v Kč s DPH</w:t>
            </w:r>
          </w:p>
        </w:tc>
      </w:tr>
      <w:tr w:rsidR="00143228" w14:paraId="7164D01A" w14:textId="77777777">
        <w:trPr>
          <w:trHeight w:hRule="exact" w:val="20"/>
        </w:trPr>
        <w:tc>
          <w:tcPr>
            <w:tcW w:w="1701" w:type="dxa"/>
            <w:tcBorders>
              <w:top w:val="single" w:sz="8" w:space="0" w:color="auto"/>
              <w:left w:val="dotted" w:sz="4" w:space="0" w:color="auto"/>
            </w:tcBorders>
          </w:tcPr>
          <w:p w14:paraId="216FDF48" w14:textId="77777777" w:rsidR="00143228" w:rsidRDefault="00143228">
            <w:pPr>
              <w:pStyle w:val="Tabulka"/>
              <w:rPr>
                <w:szCs w:val="22"/>
              </w:rPr>
            </w:pPr>
          </w:p>
        </w:tc>
        <w:tc>
          <w:tcPr>
            <w:tcW w:w="3544" w:type="dxa"/>
            <w:tcBorders>
              <w:top w:val="single" w:sz="8" w:space="0" w:color="auto"/>
              <w:left w:val="dotted" w:sz="4" w:space="0" w:color="auto"/>
            </w:tcBorders>
          </w:tcPr>
          <w:p w14:paraId="5BD5A2F3" w14:textId="77777777" w:rsidR="00143228" w:rsidRDefault="00143228">
            <w:pPr>
              <w:pStyle w:val="Tabulka"/>
              <w:rPr>
                <w:szCs w:val="22"/>
              </w:rPr>
            </w:pPr>
          </w:p>
        </w:tc>
        <w:tc>
          <w:tcPr>
            <w:tcW w:w="1276" w:type="dxa"/>
            <w:tcBorders>
              <w:top w:val="single" w:sz="8" w:space="0" w:color="auto"/>
            </w:tcBorders>
          </w:tcPr>
          <w:p w14:paraId="2DD91D4B" w14:textId="77777777" w:rsidR="00143228" w:rsidRDefault="00143228">
            <w:pPr>
              <w:pStyle w:val="Tabulka"/>
              <w:rPr>
                <w:szCs w:val="22"/>
              </w:rPr>
            </w:pPr>
          </w:p>
        </w:tc>
        <w:tc>
          <w:tcPr>
            <w:tcW w:w="1559" w:type="dxa"/>
            <w:tcBorders>
              <w:top w:val="single" w:sz="8" w:space="0" w:color="auto"/>
            </w:tcBorders>
          </w:tcPr>
          <w:p w14:paraId="7D4597FD" w14:textId="77777777" w:rsidR="00143228" w:rsidRDefault="00143228">
            <w:pPr>
              <w:pStyle w:val="Tabulka"/>
              <w:rPr>
                <w:szCs w:val="22"/>
              </w:rPr>
            </w:pPr>
          </w:p>
        </w:tc>
        <w:tc>
          <w:tcPr>
            <w:tcW w:w="1699" w:type="dxa"/>
            <w:tcBorders>
              <w:top w:val="single" w:sz="8" w:space="0" w:color="auto"/>
            </w:tcBorders>
          </w:tcPr>
          <w:p w14:paraId="71E4CBA1" w14:textId="77777777" w:rsidR="00143228" w:rsidRDefault="00143228">
            <w:pPr>
              <w:pStyle w:val="Tabulka"/>
              <w:rPr>
                <w:szCs w:val="22"/>
              </w:rPr>
            </w:pPr>
          </w:p>
        </w:tc>
      </w:tr>
      <w:tr w:rsidR="00143228" w14:paraId="458CAAAE" w14:textId="77777777">
        <w:trPr>
          <w:trHeight w:val="397"/>
        </w:trPr>
        <w:tc>
          <w:tcPr>
            <w:tcW w:w="1701" w:type="dxa"/>
            <w:tcBorders>
              <w:top w:val="dotted" w:sz="4" w:space="0" w:color="auto"/>
              <w:left w:val="dotted" w:sz="4" w:space="0" w:color="auto"/>
            </w:tcBorders>
          </w:tcPr>
          <w:p w14:paraId="439075F3" w14:textId="77777777" w:rsidR="00143228" w:rsidRDefault="00143228">
            <w:pPr>
              <w:pStyle w:val="Tabulka"/>
              <w:rPr>
                <w:szCs w:val="22"/>
              </w:rPr>
            </w:pPr>
          </w:p>
        </w:tc>
        <w:tc>
          <w:tcPr>
            <w:tcW w:w="3544" w:type="dxa"/>
            <w:tcBorders>
              <w:top w:val="dotted" w:sz="4" w:space="0" w:color="auto"/>
              <w:left w:val="dotted" w:sz="4" w:space="0" w:color="auto"/>
            </w:tcBorders>
          </w:tcPr>
          <w:p w14:paraId="1809B289" w14:textId="77777777" w:rsidR="00143228" w:rsidRDefault="00486BA1">
            <w:pPr>
              <w:pStyle w:val="Tabulka"/>
              <w:rPr>
                <w:szCs w:val="22"/>
              </w:rPr>
            </w:pPr>
            <w:r>
              <w:rPr>
                <w:szCs w:val="22"/>
              </w:rPr>
              <w:t>Viz cenová nabídka v příloze č.01</w:t>
            </w:r>
          </w:p>
        </w:tc>
        <w:tc>
          <w:tcPr>
            <w:tcW w:w="1276" w:type="dxa"/>
            <w:tcBorders>
              <w:top w:val="dotted" w:sz="4" w:space="0" w:color="auto"/>
            </w:tcBorders>
          </w:tcPr>
          <w:p w14:paraId="471301A5" w14:textId="77777777" w:rsidR="00143228" w:rsidRDefault="00486BA1">
            <w:pPr>
              <w:pStyle w:val="Tabulka"/>
              <w:jc w:val="center"/>
              <w:rPr>
                <w:szCs w:val="22"/>
              </w:rPr>
            </w:pPr>
            <w:r>
              <w:rPr>
                <w:szCs w:val="22"/>
              </w:rPr>
              <w:t>700</w:t>
            </w:r>
          </w:p>
        </w:tc>
        <w:tc>
          <w:tcPr>
            <w:tcW w:w="1559" w:type="dxa"/>
            <w:tcBorders>
              <w:top w:val="dotted" w:sz="4" w:space="0" w:color="auto"/>
            </w:tcBorders>
          </w:tcPr>
          <w:p w14:paraId="3F32E28B" w14:textId="77777777" w:rsidR="00143228" w:rsidRDefault="00486BA1">
            <w:pPr>
              <w:pStyle w:val="Tabulka"/>
              <w:rPr>
                <w:szCs w:val="22"/>
              </w:rPr>
            </w:pPr>
            <w:r>
              <w:t>7 943 614,00</w:t>
            </w:r>
          </w:p>
        </w:tc>
        <w:tc>
          <w:tcPr>
            <w:tcW w:w="1699" w:type="dxa"/>
            <w:tcBorders>
              <w:top w:val="dotted" w:sz="4" w:space="0" w:color="auto"/>
            </w:tcBorders>
          </w:tcPr>
          <w:p w14:paraId="1E29D2E7" w14:textId="77777777" w:rsidR="00143228" w:rsidRDefault="00486BA1">
            <w:pPr>
              <w:pStyle w:val="Tabulka"/>
              <w:rPr>
                <w:szCs w:val="22"/>
              </w:rPr>
            </w:pPr>
            <w:r>
              <w:t>9 611 772,94</w:t>
            </w:r>
          </w:p>
        </w:tc>
      </w:tr>
      <w:tr w:rsidR="00143228" w14:paraId="77C94E7F" w14:textId="77777777">
        <w:trPr>
          <w:trHeight w:val="397"/>
        </w:trPr>
        <w:tc>
          <w:tcPr>
            <w:tcW w:w="5245" w:type="dxa"/>
            <w:gridSpan w:val="2"/>
            <w:tcBorders>
              <w:left w:val="dotted" w:sz="4" w:space="0" w:color="auto"/>
              <w:bottom w:val="dotted" w:sz="4" w:space="0" w:color="auto"/>
            </w:tcBorders>
          </w:tcPr>
          <w:p w14:paraId="407CA8FB" w14:textId="77777777" w:rsidR="00143228" w:rsidRDefault="00486BA1">
            <w:pPr>
              <w:pStyle w:val="Tabulka"/>
              <w:rPr>
                <w:b/>
                <w:szCs w:val="22"/>
              </w:rPr>
            </w:pPr>
            <w:r>
              <w:rPr>
                <w:b/>
                <w:szCs w:val="22"/>
              </w:rPr>
              <w:t>Celkem:</w:t>
            </w:r>
          </w:p>
        </w:tc>
        <w:tc>
          <w:tcPr>
            <w:tcW w:w="1276" w:type="dxa"/>
            <w:tcBorders>
              <w:bottom w:val="dotted" w:sz="4" w:space="0" w:color="auto"/>
            </w:tcBorders>
          </w:tcPr>
          <w:p w14:paraId="096B81E0" w14:textId="77777777" w:rsidR="00143228" w:rsidRDefault="00486BA1">
            <w:pPr>
              <w:pStyle w:val="Tabulka"/>
              <w:jc w:val="center"/>
              <w:rPr>
                <w:szCs w:val="22"/>
              </w:rPr>
            </w:pPr>
            <w:r>
              <w:rPr>
                <w:szCs w:val="22"/>
              </w:rPr>
              <w:t>700</w:t>
            </w:r>
          </w:p>
        </w:tc>
        <w:tc>
          <w:tcPr>
            <w:tcW w:w="1559" w:type="dxa"/>
            <w:tcBorders>
              <w:bottom w:val="dotted" w:sz="4" w:space="0" w:color="auto"/>
            </w:tcBorders>
          </w:tcPr>
          <w:p w14:paraId="7C6215EF" w14:textId="77777777" w:rsidR="00143228" w:rsidRDefault="00486BA1">
            <w:pPr>
              <w:pStyle w:val="Tabulka"/>
              <w:rPr>
                <w:szCs w:val="22"/>
              </w:rPr>
            </w:pPr>
            <w:r>
              <w:t>7 943 614,00</w:t>
            </w:r>
          </w:p>
        </w:tc>
        <w:tc>
          <w:tcPr>
            <w:tcW w:w="1699" w:type="dxa"/>
            <w:tcBorders>
              <w:bottom w:val="dotted" w:sz="4" w:space="0" w:color="auto"/>
            </w:tcBorders>
          </w:tcPr>
          <w:p w14:paraId="59F06E6E" w14:textId="77777777" w:rsidR="00143228" w:rsidRDefault="00486BA1">
            <w:pPr>
              <w:pStyle w:val="Tabulka"/>
              <w:rPr>
                <w:szCs w:val="22"/>
              </w:rPr>
            </w:pPr>
            <w:r>
              <w:t>9 611 772,94</w:t>
            </w:r>
          </w:p>
        </w:tc>
      </w:tr>
    </w:tbl>
    <w:p w14:paraId="00D5447E" w14:textId="77777777" w:rsidR="00143228" w:rsidRDefault="00143228">
      <w:pPr>
        <w:rPr>
          <w:sz w:val="8"/>
          <w:szCs w:val="8"/>
        </w:rPr>
      </w:pPr>
    </w:p>
    <w:p w14:paraId="10B14E0C" w14:textId="77777777" w:rsidR="00143228" w:rsidRDefault="00486BA1">
      <w:pPr>
        <w:rPr>
          <w:sz w:val="18"/>
          <w:szCs w:val="18"/>
        </w:rPr>
      </w:pPr>
      <w:r>
        <w:rPr>
          <w:sz w:val="18"/>
          <w:szCs w:val="18"/>
        </w:rPr>
        <w:t>(Pozn.: MD – člověkoden, MJ – měrná jednotka, např. počet kusů)</w:t>
      </w:r>
    </w:p>
    <w:p w14:paraId="7D0BE5A5" w14:textId="77777777" w:rsidR="00143228" w:rsidRDefault="00143228"/>
    <w:p w14:paraId="4C75D4A1" w14:textId="77777777" w:rsidR="00143228" w:rsidRDefault="00486BA1">
      <w:r>
        <w:t>*/ Orientační cena za 1 MD byla pro účely této nabídky převzata z nabídky v rámci veřejné zakázky „Zajištění provozu a rozvoje aplikační infrastruktury a služeb na MZe 2023+“ jako podíl „Ceny za Služby výkonově hrazené pro účely hodnocení“ a „Předpokládaného počtu MD za 36 měsíců“, což odpovídá jednotkové ceně 11 348,02 Kč / MD. Pro čerpání zdrojů z tohoto PZ není rozhodující limit MD, v tomto případě 700 MD, ale finanční rámec stanovený CN ve výši 7 943 614,00 Kč, bez DPH.</w:t>
      </w:r>
    </w:p>
    <w:p w14:paraId="5F6AF316" w14:textId="77777777" w:rsidR="00143228" w:rsidRDefault="00143228"/>
    <w:p w14:paraId="24FC8197" w14:textId="77777777" w:rsidR="00143228" w:rsidRDefault="00486BA1">
      <w:pPr>
        <w:pStyle w:val="Nadpis1"/>
        <w:numPr>
          <w:ilvl w:val="0"/>
          <w:numId w:val="12"/>
        </w:numPr>
        <w:tabs>
          <w:tab w:val="num" w:pos="360"/>
        </w:tabs>
        <w:ind w:left="284" w:hanging="284"/>
        <w:rPr>
          <w:b w:val="0"/>
          <w:bCs/>
          <w:szCs w:val="22"/>
        </w:rPr>
      </w:pPr>
      <w:r>
        <w:rPr>
          <w:bCs/>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143228" w14:paraId="0B5BE4CF"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0604353B" w14:textId="77777777" w:rsidR="00143228" w:rsidRDefault="00486BA1">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6A7AD4D3" w14:textId="77777777" w:rsidR="00143228" w:rsidRDefault="00486BA1">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05438BEE" w14:textId="77777777" w:rsidR="00143228" w:rsidRDefault="00486BA1">
            <w:pPr>
              <w:rPr>
                <w:b/>
                <w:bCs/>
                <w:color w:val="000000"/>
                <w:szCs w:val="22"/>
                <w:lang w:eastAsia="cs-CZ"/>
              </w:rPr>
            </w:pPr>
            <w:r>
              <w:rPr>
                <w:b/>
                <w:bCs/>
                <w:color w:val="000000"/>
                <w:szCs w:val="22"/>
                <w:lang w:eastAsia="cs-CZ"/>
              </w:rPr>
              <w:t xml:space="preserve">Formát </w:t>
            </w:r>
            <w:r>
              <w:rPr>
                <w:bCs/>
                <w:color w:val="000000"/>
                <w:sz w:val="20"/>
                <w:szCs w:val="22"/>
                <w:lang w:eastAsia="cs-CZ"/>
              </w:rPr>
              <w:t>(CD, listinná forma)</w:t>
            </w:r>
          </w:p>
        </w:tc>
      </w:tr>
      <w:tr w:rsidR="00143228" w14:paraId="2A309462" w14:textId="77777777">
        <w:trPr>
          <w:trHeight w:val="284"/>
        </w:trPr>
        <w:tc>
          <w:tcPr>
            <w:tcW w:w="710" w:type="dxa"/>
            <w:tcBorders>
              <w:right w:val="dotted" w:sz="4" w:space="0" w:color="auto"/>
            </w:tcBorders>
            <w:noWrap/>
            <w:vAlign w:val="bottom"/>
          </w:tcPr>
          <w:p w14:paraId="5F658747" w14:textId="77777777" w:rsidR="00143228" w:rsidRDefault="00486BA1">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noWrap/>
            <w:vAlign w:val="bottom"/>
          </w:tcPr>
          <w:p w14:paraId="5503A3D4" w14:textId="77777777" w:rsidR="00143228" w:rsidRDefault="00486BA1">
            <w:pPr>
              <w:rPr>
                <w:color w:val="000000"/>
                <w:szCs w:val="22"/>
                <w:lang w:eastAsia="cs-CZ"/>
              </w:rPr>
            </w:pPr>
            <w:r>
              <w:rPr>
                <w:color w:val="000000"/>
                <w:szCs w:val="22"/>
                <w:lang w:eastAsia="cs-CZ"/>
              </w:rPr>
              <w:t>Cenová nabídka</w:t>
            </w:r>
          </w:p>
        </w:tc>
        <w:tc>
          <w:tcPr>
            <w:tcW w:w="2797" w:type="dxa"/>
            <w:tcBorders>
              <w:left w:val="dotted" w:sz="4" w:space="0" w:color="auto"/>
            </w:tcBorders>
            <w:noWrap/>
            <w:vAlign w:val="bottom"/>
          </w:tcPr>
          <w:p w14:paraId="07B0F195" w14:textId="77777777" w:rsidR="00143228" w:rsidRDefault="00486BA1">
            <w:pPr>
              <w:rPr>
                <w:color w:val="000000"/>
                <w:szCs w:val="22"/>
                <w:lang w:eastAsia="cs-CZ"/>
              </w:rPr>
            </w:pPr>
            <w:r>
              <w:rPr>
                <w:color w:val="000000"/>
                <w:szCs w:val="22"/>
                <w:lang w:eastAsia="cs-CZ"/>
              </w:rPr>
              <w:t>Listinná forma</w:t>
            </w:r>
          </w:p>
        </w:tc>
      </w:tr>
    </w:tbl>
    <w:p w14:paraId="24B9305F" w14:textId="77777777" w:rsidR="00143228" w:rsidRDefault="00143228"/>
    <w:p w14:paraId="6F816BE6" w14:textId="77777777" w:rsidR="00143228" w:rsidRDefault="00143228"/>
    <w:p w14:paraId="53154A05" w14:textId="77777777" w:rsidR="00143228" w:rsidRDefault="00486BA1">
      <w:pPr>
        <w:pStyle w:val="Nadpis1"/>
        <w:numPr>
          <w:ilvl w:val="0"/>
          <w:numId w:val="12"/>
        </w:numPr>
        <w:tabs>
          <w:tab w:val="num" w:pos="360"/>
        </w:tabs>
        <w:ind w:left="284" w:hanging="284"/>
        <w:rPr>
          <w:b w:val="0"/>
          <w:bCs/>
          <w:szCs w:val="22"/>
        </w:rPr>
      </w:pPr>
      <w:r>
        <w:rPr>
          <w:bCs/>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143228" w14:paraId="10657C8F"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72C57835" w14:textId="77777777" w:rsidR="00143228" w:rsidRDefault="00486BA1">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CA173A8" w14:textId="77777777" w:rsidR="00143228" w:rsidRDefault="00486BA1">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6"/>
            </w:r>
          </w:p>
        </w:tc>
        <w:tc>
          <w:tcPr>
            <w:tcW w:w="3544" w:type="dxa"/>
            <w:tcBorders>
              <w:top w:val="single" w:sz="8" w:space="0" w:color="auto"/>
              <w:left w:val="single" w:sz="8" w:space="0" w:color="auto"/>
              <w:bottom w:val="single" w:sz="8" w:space="0" w:color="auto"/>
              <w:right w:val="single" w:sz="8" w:space="0" w:color="auto"/>
            </w:tcBorders>
            <w:vAlign w:val="center"/>
          </w:tcPr>
          <w:p w14:paraId="78DEA4CE" w14:textId="77777777" w:rsidR="00143228" w:rsidRDefault="00486BA1">
            <w:pPr>
              <w:rPr>
                <w:b/>
                <w:bCs/>
                <w:color w:val="000000"/>
                <w:szCs w:val="22"/>
                <w:lang w:eastAsia="cs-CZ"/>
              </w:rPr>
            </w:pPr>
            <w:r>
              <w:rPr>
                <w:b/>
                <w:bCs/>
                <w:color w:val="000000"/>
                <w:szCs w:val="22"/>
                <w:lang w:eastAsia="cs-CZ"/>
              </w:rPr>
              <w:t>Podpis</w:t>
            </w:r>
          </w:p>
        </w:tc>
      </w:tr>
      <w:tr w:rsidR="00143228" w14:paraId="7B13B820" w14:textId="77777777">
        <w:trPr>
          <w:trHeight w:val="1264"/>
        </w:trPr>
        <w:tc>
          <w:tcPr>
            <w:tcW w:w="3114" w:type="dxa"/>
            <w:noWrap/>
            <w:vAlign w:val="center"/>
          </w:tcPr>
          <w:p w14:paraId="20682808" w14:textId="77777777" w:rsidR="00143228" w:rsidRDefault="00486BA1">
            <w:pPr>
              <w:rPr>
                <w:color w:val="000000"/>
                <w:szCs w:val="22"/>
                <w:lang w:eastAsia="cs-CZ"/>
              </w:rPr>
            </w:pPr>
            <w:r>
              <w:rPr>
                <w:color w:val="000000"/>
                <w:szCs w:val="22"/>
                <w:lang w:eastAsia="cs-CZ"/>
              </w:rPr>
              <w:t>O2 IT Services s.r.o.</w:t>
            </w:r>
          </w:p>
        </w:tc>
        <w:tc>
          <w:tcPr>
            <w:tcW w:w="3118" w:type="dxa"/>
            <w:vAlign w:val="center"/>
          </w:tcPr>
          <w:p w14:paraId="56D48994" w14:textId="1C29007C" w:rsidR="00143228" w:rsidRDefault="00EB7FB1">
            <w:pPr>
              <w:rPr>
                <w:color w:val="000000"/>
                <w:szCs w:val="22"/>
                <w:lang w:eastAsia="cs-CZ"/>
              </w:rPr>
            </w:pPr>
            <w:r>
              <w:rPr>
                <w:color w:val="000000"/>
                <w:szCs w:val="22"/>
                <w:lang w:eastAsia="cs-CZ"/>
              </w:rPr>
              <w:t>xxx</w:t>
            </w:r>
          </w:p>
        </w:tc>
        <w:tc>
          <w:tcPr>
            <w:tcW w:w="3544" w:type="dxa"/>
            <w:vAlign w:val="center"/>
          </w:tcPr>
          <w:p w14:paraId="32AEE854" w14:textId="77777777" w:rsidR="00143228" w:rsidRDefault="00143228">
            <w:pPr>
              <w:ind w:right="72"/>
              <w:rPr>
                <w:color w:val="000000"/>
                <w:szCs w:val="22"/>
                <w:lang w:eastAsia="cs-CZ"/>
              </w:rPr>
            </w:pPr>
          </w:p>
        </w:tc>
      </w:tr>
    </w:tbl>
    <w:p w14:paraId="3E8BAD1E" w14:textId="77777777" w:rsidR="00143228" w:rsidRDefault="00143228">
      <w:pPr>
        <w:rPr>
          <w:szCs w:val="22"/>
        </w:rPr>
      </w:pPr>
    </w:p>
    <w:p w14:paraId="0F7D3DBB" w14:textId="77777777" w:rsidR="00143228" w:rsidRDefault="00486BA1">
      <w:pPr>
        <w:rPr>
          <w:b/>
          <w:caps/>
          <w:szCs w:val="22"/>
        </w:rPr>
      </w:pPr>
      <w:r>
        <w:rPr>
          <w:b/>
          <w:caps/>
          <w:szCs w:val="22"/>
        </w:rPr>
        <w:br w:type="page"/>
      </w:r>
    </w:p>
    <w:p w14:paraId="52B5DCA4" w14:textId="77777777" w:rsidR="00143228" w:rsidRDefault="00143228">
      <w:pPr>
        <w:rPr>
          <w:b/>
          <w:caps/>
          <w:szCs w:val="22"/>
        </w:rPr>
        <w:sectPr w:rsidR="00143228">
          <w:footerReference w:type="default" r:id="rId21"/>
          <w:pgSz w:w="11906" w:h="16838"/>
          <w:pgMar w:top="1560" w:right="1418" w:bottom="1134" w:left="992" w:header="567" w:footer="567" w:gutter="0"/>
          <w:pgNumType w:start="1"/>
          <w:cols w:space="708"/>
          <w:docGrid w:linePitch="360"/>
        </w:sectPr>
      </w:pPr>
    </w:p>
    <w:p w14:paraId="25DE51C7" w14:textId="77777777" w:rsidR="00143228" w:rsidRDefault="00486BA1">
      <w:pPr>
        <w:rPr>
          <w:b/>
          <w:caps/>
          <w:szCs w:val="22"/>
        </w:rPr>
      </w:pPr>
      <w:r>
        <w:rPr>
          <w:b/>
          <w:caps/>
          <w:szCs w:val="22"/>
        </w:rPr>
        <w:lastRenderedPageBreak/>
        <w:t xml:space="preserve">C – Schválení realizace požadavku </w:t>
      </w:r>
      <w:r>
        <w:rPr>
          <w:b/>
          <w:sz w:val="36"/>
          <w:szCs w:val="36"/>
        </w:rPr>
        <w:t>Z42077</w:t>
      </w:r>
    </w:p>
    <w:p w14:paraId="5CF3FCBC" w14:textId="77777777" w:rsidR="00143228" w:rsidRDefault="00143228">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43228" w14:paraId="479F8C6A" w14:textId="77777777">
        <w:tc>
          <w:tcPr>
            <w:tcW w:w="1701" w:type="dxa"/>
            <w:tcBorders>
              <w:top w:val="single" w:sz="8" w:space="0" w:color="auto"/>
              <w:left w:val="single" w:sz="8" w:space="0" w:color="auto"/>
              <w:bottom w:val="single" w:sz="8" w:space="0" w:color="auto"/>
            </w:tcBorders>
            <w:vAlign w:val="center"/>
          </w:tcPr>
          <w:p w14:paraId="1733900A" w14:textId="77777777" w:rsidR="00143228" w:rsidRDefault="00486BA1">
            <w:pPr>
              <w:pStyle w:val="Tabulka"/>
              <w:rPr>
                <w:rStyle w:val="Siln"/>
                <w:szCs w:val="22"/>
              </w:rPr>
            </w:pPr>
            <w:r>
              <w:rPr>
                <w:b/>
                <w:szCs w:val="22"/>
              </w:rPr>
              <w:t>ID PK MZe</w:t>
            </w:r>
            <w:r>
              <w:rPr>
                <w:rStyle w:val="Odkaznavysvtlivky"/>
                <w:szCs w:val="22"/>
              </w:rPr>
              <w:endnoteReference w:id="17"/>
            </w:r>
            <w:r>
              <w:rPr>
                <w:b/>
                <w:szCs w:val="22"/>
              </w:rPr>
              <w:t>:</w:t>
            </w:r>
          </w:p>
        </w:tc>
        <w:tc>
          <w:tcPr>
            <w:tcW w:w="1095" w:type="dxa"/>
            <w:vAlign w:val="center"/>
          </w:tcPr>
          <w:p w14:paraId="30299E02" w14:textId="77777777" w:rsidR="00143228" w:rsidRDefault="00486BA1">
            <w:pPr>
              <w:pStyle w:val="Tabulka"/>
              <w:rPr>
                <w:szCs w:val="22"/>
              </w:rPr>
            </w:pPr>
            <w:r>
              <w:rPr>
                <w:szCs w:val="22"/>
              </w:rPr>
              <w:t>965</w:t>
            </w:r>
          </w:p>
        </w:tc>
      </w:tr>
    </w:tbl>
    <w:p w14:paraId="4EDAA89B" w14:textId="77777777" w:rsidR="00143228" w:rsidRDefault="00143228">
      <w:pPr>
        <w:rPr>
          <w:szCs w:val="22"/>
        </w:rPr>
      </w:pPr>
    </w:p>
    <w:p w14:paraId="358323F1" w14:textId="77777777" w:rsidR="00143228" w:rsidRDefault="00486BA1">
      <w:pPr>
        <w:pStyle w:val="Nadpis1"/>
        <w:numPr>
          <w:ilvl w:val="0"/>
          <w:numId w:val="13"/>
        </w:numPr>
        <w:tabs>
          <w:tab w:val="num" w:pos="360"/>
        </w:tabs>
        <w:ind w:left="284" w:hanging="284"/>
        <w:rPr>
          <w:szCs w:val="22"/>
        </w:rPr>
      </w:pPr>
      <w:r>
        <w:rPr>
          <w:szCs w:val="22"/>
        </w:rPr>
        <w:t>Specifikace plnění</w:t>
      </w:r>
    </w:p>
    <w:p w14:paraId="0306A208" w14:textId="77777777" w:rsidR="00143228" w:rsidRDefault="00486BA1">
      <w:pPr>
        <w:spacing w:after="120"/>
      </w:pPr>
      <w:r>
        <w:t xml:space="preserve">Požadované plnění je specifikováno v části A a B tohoto RfC. </w:t>
      </w:r>
    </w:p>
    <w:p w14:paraId="3082B957" w14:textId="77777777" w:rsidR="00143228" w:rsidRDefault="00486BA1">
      <w:r>
        <w:t>Dle části B bod 3.2 jsou pro realizaci příslušných bezpečnostních opatření požadovány následující změny</w:t>
      </w:r>
      <w:r>
        <w:rPr>
          <w:rStyle w:val="Znakapoznpodarou"/>
        </w:rPr>
        <w:footnoteReference w:id="5"/>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143228" w14:paraId="71152993"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20D0D6F" w14:textId="77777777" w:rsidR="00143228" w:rsidRDefault="00486BA1">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69C92919" w14:textId="77777777" w:rsidR="00143228" w:rsidRDefault="00486BA1">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53A92C0" w14:textId="77777777" w:rsidR="00143228" w:rsidRDefault="00486BA1">
            <w:pPr>
              <w:rPr>
                <w:rFonts w:ascii="Arial Narrow" w:hAnsi="Arial Narrow"/>
                <w:b/>
                <w:bCs/>
                <w:color w:val="000000"/>
                <w:szCs w:val="22"/>
                <w:lang w:eastAsia="cs-CZ"/>
              </w:rPr>
            </w:pPr>
            <w:r>
              <w:rPr>
                <w:rFonts w:ascii="Arial Narrow" w:hAnsi="Arial Narrow"/>
                <w:b/>
                <w:bCs/>
                <w:color w:val="000000"/>
                <w:szCs w:val="22"/>
                <w:lang w:eastAsia="cs-CZ"/>
              </w:rPr>
              <w:t>Realizovat</w:t>
            </w:r>
          </w:p>
          <w:p w14:paraId="131CB475" w14:textId="77777777" w:rsidR="00143228" w:rsidRDefault="00486BA1">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F43A4C6" w14:textId="77777777" w:rsidR="00143228" w:rsidRDefault="00486BA1">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143228" w14:paraId="454CF1D8"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3E8F0F3" w14:textId="77777777" w:rsidR="00143228" w:rsidRDefault="00143228">
            <w:pPr>
              <w:pStyle w:val="Odstavecseseznamem"/>
              <w:numPr>
                <w:ilvl w:val="0"/>
                <w:numId w:val="1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2A70808E" w14:textId="77777777" w:rsidR="00143228" w:rsidRDefault="00486BA1">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39009F1A" w14:textId="77777777" w:rsidR="00143228" w:rsidRDefault="00486BA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7E48847" w14:textId="77777777" w:rsidR="00143228" w:rsidRDefault="00143228">
            <w:pPr>
              <w:rPr>
                <w:color w:val="000000"/>
                <w:szCs w:val="22"/>
                <w:lang w:eastAsia="cs-CZ"/>
              </w:rPr>
            </w:pPr>
          </w:p>
        </w:tc>
      </w:tr>
      <w:tr w:rsidR="00143228" w14:paraId="4D681DB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3E6D472" w14:textId="77777777" w:rsidR="00143228" w:rsidRDefault="0014322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3970DF3F" w14:textId="77777777" w:rsidR="00143228" w:rsidRDefault="00486BA1">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A3158D1" w14:textId="77777777" w:rsidR="00143228" w:rsidRDefault="00486BA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29171B" w14:textId="77777777" w:rsidR="00143228" w:rsidRDefault="00143228">
            <w:pPr>
              <w:rPr>
                <w:color w:val="000000"/>
                <w:szCs w:val="22"/>
                <w:lang w:eastAsia="cs-CZ"/>
              </w:rPr>
            </w:pPr>
          </w:p>
        </w:tc>
      </w:tr>
      <w:tr w:rsidR="00143228" w14:paraId="6307EC4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E496E3E" w14:textId="77777777" w:rsidR="00143228" w:rsidRDefault="0014322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2171C29" w14:textId="77777777" w:rsidR="00143228" w:rsidRDefault="00486BA1">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BA0305A" w14:textId="77777777" w:rsidR="00143228" w:rsidRDefault="00486BA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6BD645" w14:textId="77777777" w:rsidR="00143228" w:rsidRDefault="00143228">
            <w:pPr>
              <w:rPr>
                <w:color w:val="000000"/>
                <w:szCs w:val="22"/>
                <w:lang w:eastAsia="cs-CZ"/>
              </w:rPr>
            </w:pPr>
          </w:p>
        </w:tc>
      </w:tr>
      <w:tr w:rsidR="00143228" w14:paraId="42DB5C1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200707B" w14:textId="77777777" w:rsidR="00143228" w:rsidRDefault="0014322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5E7EEDC" w14:textId="77777777" w:rsidR="00143228" w:rsidRDefault="00486BA1">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DC32F09" w14:textId="77777777" w:rsidR="00143228" w:rsidRDefault="00486BA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3F04030" w14:textId="77777777" w:rsidR="00143228" w:rsidRDefault="00143228">
            <w:pPr>
              <w:rPr>
                <w:color w:val="000000"/>
                <w:szCs w:val="22"/>
                <w:lang w:eastAsia="cs-CZ"/>
              </w:rPr>
            </w:pPr>
          </w:p>
        </w:tc>
      </w:tr>
      <w:tr w:rsidR="00143228" w14:paraId="46ABBEA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67977E" w14:textId="77777777" w:rsidR="00143228" w:rsidRDefault="0014322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52BBA21" w14:textId="77777777" w:rsidR="00143228" w:rsidRDefault="00486BA1">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990597B" w14:textId="77777777" w:rsidR="00143228" w:rsidRDefault="00486BA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1C5A730" w14:textId="77777777" w:rsidR="00143228" w:rsidRDefault="00143228">
            <w:pPr>
              <w:rPr>
                <w:color w:val="000000"/>
                <w:szCs w:val="22"/>
                <w:lang w:eastAsia="cs-CZ"/>
              </w:rPr>
            </w:pPr>
          </w:p>
        </w:tc>
      </w:tr>
      <w:tr w:rsidR="00143228" w14:paraId="02CFF5A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5BE850E" w14:textId="77777777" w:rsidR="00143228" w:rsidRDefault="0014322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903493F" w14:textId="77777777" w:rsidR="00143228" w:rsidRDefault="00486BA1">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1DC396" w14:textId="77777777" w:rsidR="00143228" w:rsidRDefault="00486BA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6E53931" w14:textId="77777777" w:rsidR="00143228" w:rsidRDefault="00143228">
            <w:pPr>
              <w:rPr>
                <w:color w:val="000000"/>
                <w:szCs w:val="22"/>
                <w:lang w:eastAsia="cs-CZ"/>
              </w:rPr>
            </w:pPr>
          </w:p>
        </w:tc>
      </w:tr>
      <w:tr w:rsidR="00143228" w14:paraId="5B050C6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F0ED962" w14:textId="77777777" w:rsidR="00143228" w:rsidRDefault="0014322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7B671C5" w14:textId="77777777" w:rsidR="00143228" w:rsidRDefault="00486BA1">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D379C5C" w14:textId="77777777" w:rsidR="00143228" w:rsidRDefault="00486BA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97650C2" w14:textId="77777777" w:rsidR="00143228" w:rsidRDefault="00143228">
            <w:pPr>
              <w:rPr>
                <w:color w:val="000000"/>
                <w:szCs w:val="22"/>
                <w:lang w:eastAsia="cs-CZ"/>
              </w:rPr>
            </w:pPr>
          </w:p>
        </w:tc>
      </w:tr>
      <w:tr w:rsidR="00143228" w14:paraId="283818C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BBA854A" w14:textId="77777777" w:rsidR="00143228" w:rsidRDefault="0014322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D9863F6" w14:textId="77777777" w:rsidR="00143228" w:rsidRDefault="00486BA1">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A3FCCC8" w14:textId="77777777" w:rsidR="00143228" w:rsidRDefault="00486BA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9FC43C" w14:textId="77777777" w:rsidR="00143228" w:rsidRDefault="00143228">
            <w:pPr>
              <w:rPr>
                <w:color w:val="000000"/>
                <w:szCs w:val="22"/>
                <w:lang w:eastAsia="cs-CZ"/>
              </w:rPr>
            </w:pPr>
          </w:p>
        </w:tc>
      </w:tr>
      <w:tr w:rsidR="00143228" w14:paraId="0B7C2B8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B1A4742" w14:textId="77777777" w:rsidR="00143228" w:rsidRDefault="0014322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A2C69B9" w14:textId="77777777" w:rsidR="00143228" w:rsidRDefault="00486BA1">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4E0A144" w14:textId="77777777" w:rsidR="00143228" w:rsidRDefault="00486BA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8979D59" w14:textId="77777777" w:rsidR="00143228" w:rsidRDefault="00143228">
            <w:pPr>
              <w:rPr>
                <w:color w:val="000000"/>
                <w:szCs w:val="22"/>
                <w:lang w:eastAsia="cs-CZ"/>
              </w:rPr>
            </w:pPr>
          </w:p>
        </w:tc>
      </w:tr>
      <w:tr w:rsidR="00143228" w14:paraId="488DA1D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59EF632" w14:textId="77777777" w:rsidR="00143228" w:rsidRDefault="0014322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E57A452" w14:textId="77777777" w:rsidR="00143228" w:rsidRDefault="00486BA1">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347B48E" w14:textId="77777777" w:rsidR="00143228" w:rsidRDefault="00486BA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0E69277" w14:textId="77777777" w:rsidR="00143228" w:rsidRDefault="00143228">
            <w:pPr>
              <w:rPr>
                <w:color w:val="000000"/>
                <w:szCs w:val="22"/>
                <w:lang w:eastAsia="cs-CZ"/>
              </w:rPr>
            </w:pPr>
          </w:p>
        </w:tc>
      </w:tr>
      <w:tr w:rsidR="00143228" w14:paraId="3B26E79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C86A14C" w14:textId="77777777" w:rsidR="00143228" w:rsidRDefault="0014322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3E6EBE6" w14:textId="77777777" w:rsidR="00143228" w:rsidRDefault="00486BA1">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CF4CA2B" w14:textId="77777777" w:rsidR="00143228" w:rsidRDefault="00486BA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5FCB7E0" w14:textId="77777777" w:rsidR="00143228" w:rsidRDefault="00143228">
            <w:pPr>
              <w:rPr>
                <w:color w:val="000000"/>
                <w:szCs w:val="22"/>
                <w:lang w:eastAsia="cs-CZ"/>
              </w:rPr>
            </w:pPr>
          </w:p>
        </w:tc>
      </w:tr>
      <w:tr w:rsidR="00143228" w14:paraId="39022E5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E8E5B53" w14:textId="77777777" w:rsidR="00143228" w:rsidRDefault="0014322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6525B18" w14:textId="77777777" w:rsidR="00143228" w:rsidRDefault="00486BA1">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07D5652" w14:textId="77777777" w:rsidR="00143228" w:rsidRDefault="00486BA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365873F" w14:textId="77777777" w:rsidR="00143228" w:rsidRDefault="00143228">
            <w:pPr>
              <w:rPr>
                <w:color w:val="000000"/>
                <w:szCs w:val="22"/>
                <w:lang w:eastAsia="cs-CZ"/>
              </w:rPr>
            </w:pPr>
          </w:p>
        </w:tc>
      </w:tr>
      <w:tr w:rsidR="00143228" w14:paraId="17C8716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B79645" w14:textId="77777777" w:rsidR="00143228" w:rsidRDefault="0014322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50C9B6C" w14:textId="77777777" w:rsidR="00143228" w:rsidRDefault="00486BA1">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FB36D94" w14:textId="77777777" w:rsidR="00143228" w:rsidRDefault="00486BA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7F9D76" w14:textId="77777777" w:rsidR="00143228" w:rsidRDefault="00143228">
            <w:pPr>
              <w:rPr>
                <w:color w:val="000000"/>
                <w:szCs w:val="22"/>
                <w:lang w:eastAsia="cs-CZ"/>
              </w:rPr>
            </w:pPr>
          </w:p>
        </w:tc>
      </w:tr>
    </w:tbl>
    <w:p w14:paraId="7FB3B62A" w14:textId="77777777" w:rsidR="00143228" w:rsidRDefault="00143228"/>
    <w:p w14:paraId="2C60599D" w14:textId="77777777" w:rsidR="00143228" w:rsidRDefault="00486BA1">
      <w:pPr>
        <w:pStyle w:val="Nadpis1"/>
        <w:numPr>
          <w:ilvl w:val="0"/>
          <w:numId w:val="13"/>
        </w:numPr>
        <w:tabs>
          <w:tab w:val="num" w:pos="360"/>
        </w:tabs>
        <w:ind w:left="284" w:hanging="284"/>
        <w:rPr>
          <w:szCs w:val="22"/>
        </w:rPr>
      </w:pPr>
      <w:r>
        <w:rPr>
          <w:szCs w:val="22"/>
        </w:rPr>
        <w:t>Uživatelské a licenční zajištění pro Objednatele (je-li relevantní):</w:t>
      </w:r>
    </w:p>
    <w:p w14:paraId="075AB0EF" w14:textId="77777777" w:rsidR="00143228" w:rsidRDefault="00143228"/>
    <w:p w14:paraId="3D426C95" w14:textId="77777777" w:rsidR="00143228" w:rsidRDefault="00486BA1">
      <w:pPr>
        <w:pStyle w:val="Nadpis1"/>
        <w:numPr>
          <w:ilvl w:val="0"/>
          <w:numId w:val="13"/>
        </w:numPr>
        <w:tabs>
          <w:tab w:val="num" w:pos="360"/>
        </w:tabs>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143228" w14:paraId="1DC9958F" w14:textId="77777777">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384C6CF7" w14:textId="77777777" w:rsidR="00143228" w:rsidRDefault="00486BA1">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noWrap/>
            <w:vAlign w:val="center"/>
            <w:hideMark/>
          </w:tcPr>
          <w:p w14:paraId="66FD1B97" w14:textId="77777777" w:rsidR="00143228" w:rsidRDefault="00486BA1">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tcPr>
          <w:p w14:paraId="17186439" w14:textId="77777777" w:rsidR="00143228" w:rsidRDefault="00486BA1">
            <w:pPr>
              <w:rPr>
                <w:b/>
                <w:bCs/>
                <w:color w:val="000000"/>
                <w:szCs w:val="22"/>
                <w:lang w:eastAsia="cs-CZ"/>
              </w:rPr>
            </w:pPr>
            <w:r>
              <w:rPr>
                <w:b/>
                <w:bCs/>
                <w:color w:val="000000"/>
                <w:szCs w:val="22"/>
                <w:lang w:eastAsia="cs-CZ"/>
              </w:rPr>
              <w:t>Odpovědná osoba</w:t>
            </w:r>
          </w:p>
        </w:tc>
      </w:tr>
      <w:tr w:rsidR="00143228" w14:paraId="7B5B6BAC" w14:textId="77777777">
        <w:trPr>
          <w:trHeight w:val="284"/>
        </w:trPr>
        <w:tc>
          <w:tcPr>
            <w:tcW w:w="1843" w:type="dxa"/>
            <w:tcBorders>
              <w:right w:val="dotted" w:sz="4" w:space="0" w:color="auto"/>
            </w:tcBorders>
            <w:noWrap/>
            <w:vAlign w:val="bottom"/>
          </w:tcPr>
          <w:p w14:paraId="597B40ED" w14:textId="77777777" w:rsidR="00143228" w:rsidRDefault="00486BA1">
            <w:pPr>
              <w:rPr>
                <w:color w:val="000000"/>
                <w:szCs w:val="22"/>
                <w:lang w:eastAsia="cs-CZ"/>
              </w:rPr>
            </w:pPr>
            <w:r>
              <w:rPr>
                <w:color w:val="000000"/>
                <w:szCs w:val="22"/>
                <w:lang w:eastAsia="cs-CZ"/>
              </w:rPr>
              <w:t>MZe</w:t>
            </w:r>
          </w:p>
        </w:tc>
        <w:tc>
          <w:tcPr>
            <w:tcW w:w="5670" w:type="dxa"/>
            <w:tcBorders>
              <w:left w:val="dotted" w:sz="4" w:space="0" w:color="auto"/>
              <w:right w:val="dotted" w:sz="4" w:space="0" w:color="auto"/>
            </w:tcBorders>
            <w:noWrap/>
            <w:vAlign w:val="bottom"/>
          </w:tcPr>
          <w:p w14:paraId="6876A3DB" w14:textId="77777777" w:rsidR="00143228" w:rsidRDefault="00486BA1">
            <w:pPr>
              <w:rPr>
                <w:color w:val="000000"/>
                <w:szCs w:val="22"/>
                <w:lang w:eastAsia="cs-CZ"/>
              </w:rPr>
            </w:pPr>
            <w:r>
              <w:rPr>
                <w:color w:val="000000"/>
                <w:szCs w:val="22"/>
                <w:lang w:eastAsia="cs-CZ"/>
              </w:rPr>
              <w:t xml:space="preserve">Součinnost při testování hotových požadavků a akceptaci reportů </w:t>
            </w:r>
          </w:p>
        </w:tc>
        <w:tc>
          <w:tcPr>
            <w:tcW w:w="2268" w:type="dxa"/>
            <w:tcBorders>
              <w:left w:val="dotted" w:sz="4" w:space="0" w:color="auto"/>
            </w:tcBorders>
            <w:vAlign w:val="bottom"/>
          </w:tcPr>
          <w:p w14:paraId="2A78E7A5" w14:textId="77777777" w:rsidR="00143228" w:rsidRDefault="00486BA1">
            <w:pPr>
              <w:rPr>
                <w:color w:val="000000"/>
                <w:szCs w:val="22"/>
                <w:lang w:eastAsia="cs-CZ"/>
              </w:rPr>
            </w:pPr>
            <w:r>
              <w:rPr>
                <w:color w:val="000000"/>
                <w:szCs w:val="22"/>
                <w:lang w:eastAsia="cs-CZ"/>
              </w:rPr>
              <w:t>Garanti jednotlivých registrů</w:t>
            </w:r>
          </w:p>
        </w:tc>
      </w:tr>
      <w:tr w:rsidR="00143228" w14:paraId="771C0AA5" w14:textId="77777777">
        <w:trPr>
          <w:trHeight w:val="284"/>
        </w:trPr>
        <w:tc>
          <w:tcPr>
            <w:tcW w:w="1843" w:type="dxa"/>
            <w:tcBorders>
              <w:right w:val="dotted" w:sz="4" w:space="0" w:color="auto"/>
            </w:tcBorders>
            <w:noWrap/>
            <w:vAlign w:val="bottom"/>
          </w:tcPr>
          <w:p w14:paraId="7D3E914E" w14:textId="77777777" w:rsidR="00143228" w:rsidRDefault="00143228">
            <w:pPr>
              <w:rPr>
                <w:color w:val="000000"/>
                <w:szCs w:val="22"/>
                <w:lang w:eastAsia="cs-CZ"/>
              </w:rPr>
            </w:pPr>
          </w:p>
        </w:tc>
        <w:tc>
          <w:tcPr>
            <w:tcW w:w="5670" w:type="dxa"/>
            <w:tcBorders>
              <w:left w:val="dotted" w:sz="4" w:space="0" w:color="auto"/>
              <w:right w:val="dotted" w:sz="4" w:space="0" w:color="auto"/>
            </w:tcBorders>
            <w:noWrap/>
            <w:vAlign w:val="bottom"/>
          </w:tcPr>
          <w:p w14:paraId="645945DC" w14:textId="77777777" w:rsidR="00143228" w:rsidRDefault="00143228">
            <w:pPr>
              <w:rPr>
                <w:color w:val="000000"/>
                <w:szCs w:val="22"/>
                <w:lang w:eastAsia="cs-CZ"/>
              </w:rPr>
            </w:pPr>
          </w:p>
        </w:tc>
        <w:tc>
          <w:tcPr>
            <w:tcW w:w="2268" w:type="dxa"/>
            <w:tcBorders>
              <w:left w:val="dotted" w:sz="4" w:space="0" w:color="auto"/>
            </w:tcBorders>
            <w:vAlign w:val="bottom"/>
          </w:tcPr>
          <w:p w14:paraId="4FD9F1BF" w14:textId="77777777" w:rsidR="00143228" w:rsidRDefault="00143228">
            <w:pPr>
              <w:rPr>
                <w:color w:val="000000"/>
                <w:szCs w:val="22"/>
                <w:lang w:eastAsia="cs-CZ"/>
              </w:rPr>
            </w:pPr>
          </w:p>
        </w:tc>
      </w:tr>
    </w:tbl>
    <w:p w14:paraId="09D1491E" w14:textId="77777777" w:rsidR="00143228" w:rsidRDefault="00486BA1">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3CEEAA0A" w14:textId="77777777" w:rsidR="00143228" w:rsidRDefault="00143228"/>
    <w:p w14:paraId="2AFE0692" w14:textId="77777777" w:rsidR="00143228" w:rsidRDefault="00143228"/>
    <w:p w14:paraId="6E4EC6B5" w14:textId="77777777" w:rsidR="00143228" w:rsidRDefault="00486BA1">
      <w:pPr>
        <w:pStyle w:val="Nadpis1"/>
        <w:numPr>
          <w:ilvl w:val="0"/>
          <w:numId w:val="13"/>
        </w:numPr>
        <w:tabs>
          <w:tab w:val="num" w:pos="360"/>
        </w:tabs>
        <w:ind w:left="284" w:hanging="284"/>
        <w:rPr>
          <w:szCs w:val="22"/>
        </w:rPr>
      </w:pPr>
      <w:r>
        <w:rPr>
          <w:szCs w:val="22"/>
        </w:rPr>
        <w:lastRenderedPageBreak/>
        <w:t>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143228" w14:paraId="41317346" w14:textId="77777777">
        <w:trPr>
          <w:trHeight w:val="300"/>
        </w:trPr>
        <w:tc>
          <w:tcPr>
            <w:tcW w:w="7513" w:type="dxa"/>
            <w:tcBorders>
              <w:top w:val="single" w:sz="8" w:space="0" w:color="auto"/>
              <w:left w:val="single" w:sz="8" w:space="0" w:color="auto"/>
              <w:bottom w:val="single" w:sz="8" w:space="0" w:color="auto"/>
              <w:right w:val="single" w:sz="8" w:space="0" w:color="auto"/>
            </w:tcBorders>
            <w:noWrap/>
            <w:vAlign w:val="center"/>
            <w:hideMark/>
          </w:tcPr>
          <w:p w14:paraId="5F2A0C62" w14:textId="77777777" w:rsidR="00143228" w:rsidRDefault="00486BA1">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vAlign w:val="center"/>
          </w:tcPr>
          <w:p w14:paraId="6B29E48A" w14:textId="77777777" w:rsidR="00143228" w:rsidRDefault="00486BA1">
            <w:pPr>
              <w:rPr>
                <w:b/>
                <w:bCs/>
                <w:color w:val="000000"/>
                <w:szCs w:val="22"/>
                <w:lang w:eastAsia="cs-CZ"/>
              </w:rPr>
            </w:pPr>
            <w:r>
              <w:rPr>
                <w:b/>
                <w:bCs/>
                <w:color w:val="000000"/>
                <w:szCs w:val="22"/>
                <w:lang w:eastAsia="cs-CZ"/>
              </w:rPr>
              <w:t>Termín</w:t>
            </w:r>
          </w:p>
        </w:tc>
      </w:tr>
      <w:tr w:rsidR="00143228" w14:paraId="047BD24F" w14:textId="77777777">
        <w:trPr>
          <w:trHeight w:val="284"/>
        </w:trPr>
        <w:tc>
          <w:tcPr>
            <w:tcW w:w="7513" w:type="dxa"/>
            <w:tcBorders>
              <w:top w:val="single" w:sz="8" w:space="0" w:color="auto"/>
              <w:right w:val="dotted" w:sz="4" w:space="0" w:color="auto"/>
            </w:tcBorders>
            <w:noWrap/>
            <w:vAlign w:val="bottom"/>
          </w:tcPr>
          <w:p w14:paraId="21202910" w14:textId="77777777" w:rsidR="00143228" w:rsidRDefault="00486BA1">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vAlign w:val="bottom"/>
          </w:tcPr>
          <w:p w14:paraId="69D3FC1D" w14:textId="77777777" w:rsidR="00143228" w:rsidRDefault="00486BA1">
            <w:pPr>
              <w:rPr>
                <w:color w:val="000000"/>
                <w:szCs w:val="22"/>
                <w:lang w:eastAsia="cs-CZ"/>
              </w:rPr>
            </w:pPr>
            <w:r>
              <w:rPr>
                <w:color w:val="000000"/>
                <w:szCs w:val="22"/>
                <w:lang w:eastAsia="cs-CZ"/>
              </w:rPr>
              <w:t>Zveřejněním v registru smluv</w:t>
            </w:r>
          </w:p>
        </w:tc>
      </w:tr>
      <w:tr w:rsidR="00143228" w14:paraId="6FBE4969" w14:textId="77777777">
        <w:trPr>
          <w:trHeight w:val="284"/>
        </w:trPr>
        <w:tc>
          <w:tcPr>
            <w:tcW w:w="7513" w:type="dxa"/>
            <w:tcBorders>
              <w:right w:val="dotted" w:sz="4" w:space="0" w:color="auto"/>
            </w:tcBorders>
            <w:noWrap/>
            <w:vAlign w:val="bottom"/>
          </w:tcPr>
          <w:p w14:paraId="1D3FD826" w14:textId="77777777" w:rsidR="00143228" w:rsidRDefault="00486BA1">
            <w:pPr>
              <w:rPr>
                <w:color w:val="000000"/>
                <w:szCs w:val="22"/>
                <w:lang w:eastAsia="cs-CZ"/>
              </w:rPr>
            </w:pPr>
            <w:r>
              <w:rPr>
                <w:color w:val="000000"/>
                <w:szCs w:val="22"/>
                <w:lang w:eastAsia="cs-CZ"/>
              </w:rPr>
              <w:t>Akceptace na měsíční bázi</w:t>
            </w:r>
          </w:p>
        </w:tc>
        <w:tc>
          <w:tcPr>
            <w:tcW w:w="2268" w:type="dxa"/>
            <w:tcBorders>
              <w:left w:val="dotted" w:sz="4" w:space="0" w:color="auto"/>
            </w:tcBorders>
            <w:vAlign w:val="bottom"/>
          </w:tcPr>
          <w:p w14:paraId="3553ED2B" w14:textId="77777777" w:rsidR="00143228" w:rsidRDefault="00486BA1">
            <w:pPr>
              <w:rPr>
                <w:color w:val="000000"/>
                <w:szCs w:val="22"/>
                <w:lang w:eastAsia="cs-CZ"/>
              </w:rPr>
            </w:pPr>
            <w:r>
              <w:rPr>
                <w:color w:val="000000"/>
                <w:szCs w:val="22"/>
                <w:lang w:eastAsia="cs-CZ"/>
              </w:rPr>
              <w:t>do 15-tého v měsíci za uplynulé období</w:t>
            </w:r>
          </w:p>
        </w:tc>
      </w:tr>
      <w:tr w:rsidR="00143228" w14:paraId="720928A6" w14:textId="77777777">
        <w:trPr>
          <w:trHeight w:val="284"/>
        </w:trPr>
        <w:tc>
          <w:tcPr>
            <w:tcW w:w="7513" w:type="dxa"/>
            <w:tcBorders>
              <w:right w:val="dotted" w:sz="4" w:space="0" w:color="auto"/>
            </w:tcBorders>
            <w:noWrap/>
            <w:vAlign w:val="bottom"/>
          </w:tcPr>
          <w:p w14:paraId="72132339" w14:textId="77777777" w:rsidR="00143228" w:rsidRDefault="00486BA1">
            <w:pPr>
              <w:rPr>
                <w:color w:val="000000"/>
                <w:szCs w:val="22"/>
                <w:lang w:eastAsia="cs-CZ"/>
              </w:rPr>
            </w:pPr>
            <w:r>
              <w:rPr>
                <w:color w:val="000000"/>
                <w:szCs w:val="22"/>
                <w:lang w:eastAsia="cs-CZ"/>
              </w:rPr>
              <w:t>Dokončení plnění - akceptace</w:t>
            </w:r>
          </w:p>
        </w:tc>
        <w:tc>
          <w:tcPr>
            <w:tcW w:w="2268" w:type="dxa"/>
            <w:tcBorders>
              <w:left w:val="dotted" w:sz="4" w:space="0" w:color="auto"/>
            </w:tcBorders>
            <w:vAlign w:val="bottom"/>
          </w:tcPr>
          <w:p w14:paraId="633B3911" w14:textId="77777777" w:rsidR="00143228" w:rsidRDefault="00486BA1">
            <w:pPr>
              <w:rPr>
                <w:color w:val="000000"/>
                <w:szCs w:val="22"/>
                <w:lang w:eastAsia="cs-CZ"/>
              </w:rPr>
            </w:pPr>
            <w:r>
              <w:rPr>
                <w:color w:val="000000"/>
                <w:szCs w:val="22"/>
                <w:lang w:eastAsia="cs-CZ"/>
              </w:rPr>
              <w:t>31.12.2025</w:t>
            </w:r>
          </w:p>
        </w:tc>
      </w:tr>
    </w:tbl>
    <w:p w14:paraId="64696296" w14:textId="77777777" w:rsidR="00143228" w:rsidRDefault="00486BA1">
      <w:pPr>
        <w:pStyle w:val="Nadpis1"/>
        <w:numPr>
          <w:ilvl w:val="0"/>
          <w:numId w:val="13"/>
        </w:numPr>
        <w:tabs>
          <w:tab w:val="num" w:pos="360"/>
        </w:tabs>
        <w:ind w:left="284" w:hanging="284"/>
        <w:rPr>
          <w:szCs w:val="22"/>
        </w:rPr>
      </w:pPr>
      <w:bookmarkStart w:id="1" w:name="_Ref31623420"/>
      <w:r>
        <w:rPr>
          <w:szCs w:val="22"/>
        </w:rPr>
        <w:t>Pracnost a cenová nabídka navrhovaného řešení</w:t>
      </w:r>
      <w:bookmarkEnd w:id="1"/>
    </w:p>
    <w:p w14:paraId="39F7FF1E" w14:textId="77777777" w:rsidR="00143228" w:rsidRDefault="00486BA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118"/>
        <w:gridCol w:w="1276"/>
        <w:gridCol w:w="1701"/>
        <w:gridCol w:w="1699"/>
      </w:tblGrid>
      <w:tr w:rsidR="00143228" w14:paraId="0A4BD16D" w14:textId="77777777">
        <w:tc>
          <w:tcPr>
            <w:tcW w:w="1985" w:type="dxa"/>
            <w:tcBorders>
              <w:top w:val="single" w:sz="8" w:space="0" w:color="auto"/>
              <w:left w:val="single" w:sz="8" w:space="0" w:color="auto"/>
              <w:bottom w:val="single" w:sz="8" w:space="0" w:color="auto"/>
              <w:right w:val="single" w:sz="8" w:space="0" w:color="auto"/>
            </w:tcBorders>
          </w:tcPr>
          <w:p w14:paraId="7A02E794" w14:textId="77777777" w:rsidR="00143228" w:rsidRDefault="00486BA1">
            <w:pPr>
              <w:pStyle w:val="Tabulka"/>
              <w:rPr>
                <w:szCs w:val="22"/>
              </w:rPr>
            </w:pPr>
            <w:r>
              <w:rPr>
                <w:b/>
                <w:szCs w:val="22"/>
              </w:rPr>
              <w:t>Oblast / role</w:t>
            </w:r>
            <w:r>
              <w:rPr>
                <w:rStyle w:val="Odkaznavysvtlivky"/>
                <w:szCs w:val="22"/>
              </w:rPr>
              <w:endnoteReference w:id="19"/>
            </w:r>
          </w:p>
        </w:tc>
        <w:tc>
          <w:tcPr>
            <w:tcW w:w="3118" w:type="dxa"/>
            <w:tcBorders>
              <w:top w:val="single" w:sz="8" w:space="0" w:color="auto"/>
              <w:left w:val="single" w:sz="8" w:space="0" w:color="auto"/>
              <w:bottom w:val="single" w:sz="8" w:space="0" w:color="auto"/>
              <w:right w:val="single" w:sz="8" w:space="0" w:color="auto"/>
            </w:tcBorders>
          </w:tcPr>
          <w:p w14:paraId="5C7B161F" w14:textId="77777777" w:rsidR="00143228" w:rsidRDefault="00486BA1">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90C78C0" w14:textId="77777777" w:rsidR="00143228" w:rsidRDefault="00486BA1">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6E81679E" w14:textId="77777777" w:rsidR="00143228" w:rsidRDefault="00486BA1">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7570FAA0" w14:textId="77777777" w:rsidR="00143228" w:rsidRDefault="00486BA1">
            <w:pPr>
              <w:pStyle w:val="Tabulka"/>
              <w:rPr>
                <w:b/>
                <w:szCs w:val="22"/>
              </w:rPr>
            </w:pPr>
            <w:r>
              <w:rPr>
                <w:b/>
                <w:szCs w:val="22"/>
              </w:rPr>
              <w:t>v Kč s DPH:</w:t>
            </w:r>
          </w:p>
        </w:tc>
      </w:tr>
      <w:tr w:rsidR="00143228" w14:paraId="54CB89DB" w14:textId="77777777">
        <w:trPr>
          <w:trHeight w:hRule="exact" w:val="20"/>
        </w:trPr>
        <w:tc>
          <w:tcPr>
            <w:tcW w:w="1985" w:type="dxa"/>
            <w:tcBorders>
              <w:top w:val="single" w:sz="8" w:space="0" w:color="auto"/>
              <w:left w:val="dotted" w:sz="4" w:space="0" w:color="auto"/>
            </w:tcBorders>
          </w:tcPr>
          <w:p w14:paraId="19ADFB79" w14:textId="77777777" w:rsidR="00143228" w:rsidRDefault="00143228">
            <w:pPr>
              <w:pStyle w:val="Tabulka"/>
              <w:rPr>
                <w:szCs w:val="22"/>
              </w:rPr>
            </w:pPr>
          </w:p>
        </w:tc>
        <w:tc>
          <w:tcPr>
            <w:tcW w:w="3118" w:type="dxa"/>
            <w:tcBorders>
              <w:top w:val="single" w:sz="8" w:space="0" w:color="auto"/>
              <w:left w:val="dotted" w:sz="4" w:space="0" w:color="auto"/>
            </w:tcBorders>
          </w:tcPr>
          <w:p w14:paraId="4294FF43" w14:textId="77777777" w:rsidR="00143228" w:rsidRDefault="00143228">
            <w:pPr>
              <w:pStyle w:val="Tabulka"/>
              <w:rPr>
                <w:szCs w:val="22"/>
              </w:rPr>
            </w:pPr>
          </w:p>
        </w:tc>
        <w:tc>
          <w:tcPr>
            <w:tcW w:w="1276" w:type="dxa"/>
            <w:tcBorders>
              <w:top w:val="single" w:sz="8" w:space="0" w:color="auto"/>
            </w:tcBorders>
          </w:tcPr>
          <w:p w14:paraId="691190EB" w14:textId="77777777" w:rsidR="00143228" w:rsidRDefault="00143228">
            <w:pPr>
              <w:pStyle w:val="Tabulka"/>
              <w:rPr>
                <w:szCs w:val="22"/>
              </w:rPr>
            </w:pPr>
          </w:p>
        </w:tc>
        <w:tc>
          <w:tcPr>
            <w:tcW w:w="1701" w:type="dxa"/>
            <w:tcBorders>
              <w:top w:val="single" w:sz="8" w:space="0" w:color="auto"/>
            </w:tcBorders>
          </w:tcPr>
          <w:p w14:paraId="61F17092" w14:textId="77777777" w:rsidR="00143228" w:rsidRDefault="00143228">
            <w:pPr>
              <w:pStyle w:val="Tabulka"/>
              <w:rPr>
                <w:szCs w:val="22"/>
              </w:rPr>
            </w:pPr>
          </w:p>
        </w:tc>
        <w:tc>
          <w:tcPr>
            <w:tcW w:w="1699" w:type="dxa"/>
            <w:tcBorders>
              <w:top w:val="single" w:sz="8" w:space="0" w:color="auto"/>
            </w:tcBorders>
          </w:tcPr>
          <w:p w14:paraId="06786BC8" w14:textId="77777777" w:rsidR="00143228" w:rsidRDefault="00143228">
            <w:pPr>
              <w:pStyle w:val="Tabulka"/>
              <w:rPr>
                <w:szCs w:val="22"/>
              </w:rPr>
            </w:pPr>
          </w:p>
        </w:tc>
      </w:tr>
      <w:tr w:rsidR="00143228" w14:paraId="09087C05" w14:textId="77777777">
        <w:trPr>
          <w:trHeight w:val="397"/>
        </w:trPr>
        <w:tc>
          <w:tcPr>
            <w:tcW w:w="1985" w:type="dxa"/>
            <w:tcBorders>
              <w:top w:val="dotted" w:sz="4" w:space="0" w:color="auto"/>
              <w:left w:val="dotted" w:sz="4" w:space="0" w:color="auto"/>
            </w:tcBorders>
          </w:tcPr>
          <w:p w14:paraId="1F748B39" w14:textId="77777777" w:rsidR="00143228" w:rsidRDefault="00143228">
            <w:pPr>
              <w:pStyle w:val="Tabulka"/>
              <w:rPr>
                <w:szCs w:val="22"/>
              </w:rPr>
            </w:pPr>
          </w:p>
        </w:tc>
        <w:tc>
          <w:tcPr>
            <w:tcW w:w="3118" w:type="dxa"/>
            <w:tcBorders>
              <w:top w:val="dotted" w:sz="4" w:space="0" w:color="auto"/>
              <w:left w:val="dotted" w:sz="4" w:space="0" w:color="auto"/>
            </w:tcBorders>
          </w:tcPr>
          <w:p w14:paraId="550DDC6D" w14:textId="77777777" w:rsidR="00143228" w:rsidRDefault="00486BA1">
            <w:pPr>
              <w:pStyle w:val="Tabulka"/>
              <w:rPr>
                <w:szCs w:val="22"/>
              </w:rPr>
            </w:pPr>
            <w:r>
              <w:rPr>
                <w:szCs w:val="22"/>
              </w:rPr>
              <w:t>Viz cenová nabídka v příloze č.01</w:t>
            </w:r>
          </w:p>
        </w:tc>
        <w:tc>
          <w:tcPr>
            <w:tcW w:w="1276" w:type="dxa"/>
            <w:tcBorders>
              <w:top w:val="dotted" w:sz="4" w:space="0" w:color="auto"/>
            </w:tcBorders>
          </w:tcPr>
          <w:p w14:paraId="0FCE2FD2" w14:textId="77777777" w:rsidR="00143228" w:rsidRDefault="00486BA1">
            <w:pPr>
              <w:pStyle w:val="Tabulka"/>
              <w:rPr>
                <w:szCs w:val="22"/>
              </w:rPr>
            </w:pPr>
            <w:r>
              <w:rPr>
                <w:szCs w:val="22"/>
              </w:rPr>
              <w:t>700</w:t>
            </w:r>
          </w:p>
        </w:tc>
        <w:tc>
          <w:tcPr>
            <w:tcW w:w="1701" w:type="dxa"/>
            <w:tcBorders>
              <w:top w:val="dotted" w:sz="4" w:space="0" w:color="auto"/>
            </w:tcBorders>
          </w:tcPr>
          <w:p w14:paraId="740D462E" w14:textId="77777777" w:rsidR="00143228" w:rsidRDefault="00486BA1">
            <w:pPr>
              <w:pStyle w:val="Tabulka"/>
              <w:rPr>
                <w:szCs w:val="22"/>
              </w:rPr>
            </w:pPr>
            <w:r>
              <w:t>7 943 614,00</w:t>
            </w:r>
          </w:p>
        </w:tc>
        <w:tc>
          <w:tcPr>
            <w:tcW w:w="1699" w:type="dxa"/>
            <w:tcBorders>
              <w:top w:val="dotted" w:sz="4" w:space="0" w:color="auto"/>
            </w:tcBorders>
          </w:tcPr>
          <w:p w14:paraId="3C4A4A12" w14:textId="77777777" w:rsidR="00143228" w:rsidRDefault="00486BA1">
            <w:pPr>
              <w:pStyle w:val="Tabulka"/>
              <w:rPr>
                <w:szCs w:val="22"/>
              </w:rPr>
            </w:pPr>
            <w:r>
              <w:t>9 611 772,94</w:t>
            </w:r>
          </w:p>
        </w:tc>
      </w:tr>
      <w:tr w:rsidR="00143228" w14:paraId="0ADAF1DB" w14:textId="77777777">
        <w:trPr>
          <w:trHeight w:val="397"/>
        </w:trPr>
        <w:tc>
          <w:tcPr>
            <w:tcW w:w="5103" w:type="dxa"/>
            <w:gridSpan w:val="2"/>
            <w:tcBorders>
              <w:left w:val="dotted" w:sz="4" w:space="0" w:color="auto"/>
              <w:bottom w:val="dotted" w:sz="4" w:space="0" w:color="auto"/>
            </w:tcBorders>
          </w:tcPr>
          <w:p w14:paraId="258A7960" w14:textId="77777777" w:rsidR="00143228" w:rsidRDefault="00486BA1">
            <w:pPr>
              <w:pStyle w:val="Tabulka"/>
              <w:rPr>
                <w:b/>
                <w:szCs w:val="22"/>
              </w:rPr>
            </w:pPr>
            <w:r>
              <w:rPr>
                <w:b/>
                <w:szCs w:val="22"/>
              </w:rPr>
              <w:t>Celkem:</w:t>
            </w:r>
          </w:p>
        </w:tc>
        <w:tc>
          <w:tcPr>
            <w:tcW w:w="1276" w:type="dxa"/>
            <w:tcBorders>
              <w:bottom w:val="dotted" w:sz="4" w:space="0" w:color="auto"/>
            </w:tcBorders>
          </w:tcPr>
          <w:p w14:paraId="4C5F1C22" w14:textId="77777777" w:rsidR="00143228" w:rsidRDefault="00486BA1">
            <w:pPr>
              <w:pStyle w:val="Tabulka"/>
              <w:rPr>
                <w:szCs w:val="22"/>
              </w:rPr>
            </w:pPr>
            <w:r>
              <w:rPr>
                <w:szCs w:val="22"/>
              </w:rPr>
              <w:t>700</w:t>
            </w:r>
          </w:p>
        </w:tc>
        <w:tc>
          <w:tcPr>
            <w:tcW w:w="1701" w:type="dxa"/>
            <w:tcBorders>
              <w:bottom w:val="dotted" w:sz="4" w:space="0" w:color="auto"/>
            </w:tcBorders>
          </w:tcPr>
          <w:p w14:paraId="77C73065" w14:textId="77777777" w:rsidR="00143228" w:rsidRDefault="00486BA1">
            <w:pPr>
              <w:pStyle w:val="Tabulka"/>
              <w:rPr>
                <w:szCs w:val="22"/>
              </w:rPr>
            </w:pPr>
            <w:r>
              <w:t>7 943 614,00</w:t>
            </w:r>
          </w:p>
        </w:tc>
        <w:tc>
          <w:tcPr>
            <w:tcW w:w="1699" w:type="dxa"/>
            <w:tcBorders>
              <w:bottom w:val="dotted" w:sz="4" w:space="0" w:color="auto"/>
            </w:tcBorders>
          </w:tcPr>
          <w:p w14:paraId="2F98900C" w14:textId="77777777" w:rsidR="00143228" w:rsidRDefault="00486BA1">
            <w:pPr>
              <w:pStyle w:val="Tabulka"/>
              <w:rPr>
                <w:szCs w:val="22"/>
              </w:rPr>
            </w:pPr>
            <w:r>
              <w:t>9 611 772,94</w:t>
            </w:r>
          </w:p>
        </w:tc>
      </w:tr>
    </w:tbl>
    <w:p w14:paraId="0C7D1BB4" w14:textId="77777777" w:rsidR="00143228" w:rsidRDefault="00143228">
      <w:pPr>
        <w:rPr>
          <w:sz w:val="8"/>
          <w:szCs w:val="8"/>
        </w:rPr>
      </w:pPr>
    </w:p>
    <w:p w14:paraId="369C8442" w14:textId="77777777" w:rsidR="00143228" w:rsidRDefault="00486BA1">
      <w:pPr>
        <w:rPr>
          <w:sz w:val="16"/>
          <w:szCs w:val="16"/>
        </w:rPr>
      </w:pPr>
      <w:r>
        <w:rPr>
          <w:sz w:val="16"/>
          <w:szCs w:val="16"/>
        </w:rPr>
        <w:t>(Pozn.: MD – člověkoden, MJ – měrná jednotka, např. počet kusů)</w:t>
      </w:r>
    </w:p>
    <w:p w14:paraId="2D8AB6D6" w14:textId="77777777" w:rsidR="00143228" w:rsidRDefault="00143228">
      <w:pPr>
        <w:rPr>
          <w:szCs w:val="22"/>
        </w:rPr>
      </w:pPr>
    </w:p>
    <w:p w14:paraId="3D9507EF" w14:textId="77777777" w:rsidR="00143228" w:rsidRDefault="00143228">
      <w:pPr>
        <w:rPr>
          <w:szCs w:val="22"/>
        </w:rPr>
      </w:pPr>
    </w:p>
    <w:p w14:paraId="195E2DA6" w14:textId="77777777" w:rsidR="00143228" w:rsidRDefault="00143228"/>
    <w:p w14:paraId="4D09FA44" w14:textId="77777777" w:rsidR="00143228" w:rsidRDefault="00143228"/>
    <w:p w14:paraId="12D2EF0D" w14:textId="77777777" w:rsidR="00143228" w:rsidRDefault="00486BA1">
      <w:pPr>
        <w:pStyle w:val="Nadpis1"/>
        <w:numPr>
          <w:ilvl w:val="0"/>
          <w:numId w:val="13"/>
        </w:numPr>
        <w:tabs>
          <w:tab w:val="num" w:pos="360"/>
        </w:tabs>
        <w:ind w:left="284" w:hanging="284"/>
        <w:rPr>
          <w:szCs w:val="22"/>
        </w:rPr>
      </w:pPr>
      <w:r>
        <w:rPr>
          <w:szCs w:val="22"/>
        </w:rPr>
        <w:t>Posouzení</w:t>
      </w:r>
    </w:p>
    <w:p w14:paraId="4129923A" w14:textId="77777777" w:rsidR="00143228" w:rsidRDefault="00486BA1">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271" w:type="dxa"/>
        <w:tblLook w:val="04A0" w:firstRow="1" w:lastRow="0" w:firstColumn="1" w:lastColumn="0" w:noHBand="0" w:noVBand="1"/>
      </w:tblPr>
      <w:tblGrid>
        <w:gridCol w:w="3278"/>
        <w:gridCol w:w="2996"/>
        <w:gridCol w:w="2997"/>
      </w:tblGrid>
      <w:tr w:rsidR="00143228" w14:paraId="30AFA373" w14:textId="77777777">
        <w:trPr>
          <w:trHeight w:val="908"/>
        </w:trPr>
        <w:tc>
          <w:tcPr>
            <w:tcW w:w="3278" w:type="dxa"/>
            <w:vAlign w:val="center"/>
          </w:tcPr>
          <w:p w14:paraId="72DB8000" w14:textId="77777777" w:rsidR="00143228" w:rsidRDefault="00486BA1">
            <w:pPr>
              <w:rPr>
                <w:b/>
              </w:rPr>
            </w:pPr>
            <w:r>
              <w:rPr>
                <w:b/>
              </w:rPr>
              <w:t>Role</w:t>
            </w:r>
          </w:p>
        </w:tc>
        <w:tc>
          <w:tcPr>
            <w:tcW w:w="2996" w:type="dxa"/>
            <w:vAlign w:val="center"/>
          </w:tcPr>
          <w:p w14:paraId="69CA8465" w14:textId="77777777" w:rsidR="00143228" w:rsidRDefault="00486BA1">
            <w:pPr>
              <w:rPr>
                <w:b/>
              </w:rPr>
            </w:pPr>
            <w:r>
              <w:rPr>
                <w:b/>
              </w:rPr>
              <w:t>Jméno</w:t>
            </w:r>
          </w:p>
        </w:tc>
        <w:tc>
          <w:tcPr>
            <w:tcW w:w="2997" w:type="dxa"/>
            <w:vAlign w:val="center"/>
          </w:tcPr>
          <w:p w14:paraId="19461566" w14:textId="77777777" w:rsidR="00143228" w:rsidRDefault="00486BA1">
            <w:pPr>
              <w:rPr>
                <w:b/>
              </w:rPr>
            </w:pPr>
            <w:r>
              <w:rPr>
                <w:b/>
              </w:rPr>
              <w:t>Podpis/Mail</w:t>
            </w:r>
            <w:r>
              <w:rPr>
                <w:rStyle w:val="Odkaznavysvtlivky"/>
                <w:b/>
              </w:rPr>
              <w:endnoteReference w:id="20"/>
            </w:r>
          </w:p>
        </w:tc>
      </w:tr>
      <w:tr w:rsidR="00143228" w14:paraId="48B818F4" w14:textId="77777777">
        <w:trPr>
          <w:trHeight w:val="1239"/>
        </w:trPr>
        <w:tc>
          <w:tcPr>
            <w:tcW w:w="3278" w:type="dxa"/>
            <w:vAlign w:val="center"/>
          </w:tcPr>
          <w:p w14:paraId="5D1E51DC" w14:textId="77777777" w:rsidR="00143228" w:rsidRDefault="00486BA1">
            <w:r>
              <w:t>Bezpečnostní garant</w:t>
            </w:r>
          </w:p>
        </w:tc>
        <w:tc>
          <w:tcPr>
            <w:tcW w:w="2996" w:type="dxa"/>
            <w:vAlign w:val="center"/>
          </w:tcPr>
          <w:p w14:paraId="6F375204" w14:textId="77777777" w:rsidR="00143228" w:rsidRDefault="00486BA1">
            <w:r>
              <w:t>Oldřich Štěpánek</w:t>
            </w:r>
          </w:p>
        </w:tc>
        <w:tc>
          <w:tcPr>
            <w:tcW w:w="2997" w:type="dxa"/>
            <w:vAlign w:val="center"/>
          </w:tcPr>
          <w:p w14:paraId="38524F47" w14:textId="77777777" w:rsidR="00143228" w:rsidRDefault="00143228"/>
        </w:tc>
      </w:tr>
      <w:tr w:rsidR="00143228" w14:paraId="00FB585B" w14:textId="77777777">
        <w:trPr>
          <w:trHeight w:val="1239"/>
        </w:trPr>
        <w:tc>
          <w:tcPr>
            <w:tcW w:w="3278" w:type="dxa"/>
            <w:vAlign w:val="center"/>
          </w:tcPr>
          <w:p w14:paraId="59A23164" w14:textId="77777777" w:rsidR="00143228" w:rsidRDefault="00486BA1">
            <w:r>
              <w:t>Provozní garant</w:t>
            </w:r>
          </w:p>
        </w:tc>
        <w:tc>
          <w:tcPr>
            <w:tcW w:w="2996" w:type="dxa"/>
            <w:vAlign w:val="center"/>
          </w:tcPr>
          <w:p w14:paraId="3E4DA09F" w14:textId="77777777" w:rsidR="00143228" w:rsidRDefault="00486BA1">
            <w:r>
              <w:t>Aleš Prošek</w:t>
            </w:r>
          </w:p>
        </w:tc>
        <w:tc>
          <w:tcPr>
            <w:tcW w:w="2997" w:type="dxa"/>
            <w:vAlign w:val="center"/>
          </w:tcPr>
          <w:p w14:paraId="4317BEB1" w14:textId="77777777" w:rsidR="00143228" w:rsidRDefault="00143228"/>
        </w:tc>
      </w:tr>
      <w:tr w:rsidR="00143228" w14:paraId="08482E69" w14:textId="77777777">
        <w:trPr>
          <w:trHeight w:val="1239"/>
        </w:trPr>
        <w:tc>
          <w:tcPr>
            <w:tcW w:w="3278" w:type="dxa"/>
            <w:vAlign w:val="center"/>
          </w:tcPr>
          <w:p w14:paraId="45795C8C" w14:textId="77777777" w:rsidR="00143228" w:rsidRDefault="00486BA1">
            <w:r>
              <w:t>Architekt</w:t>
            </w:r>
          </w:p>
        </w:tc>
        <w:tc>
          <w:tcPr>
            <w:tcW w:w="2996" w:type="dxa"/>
            <w:vAlign w:val="center"/>
          </w:tcPr>
          <w:p w14:paraId="5BE03742" w14:textId="77777777" w:rsidR="00143228" w:rsidRDefault="00486BA1">
            <w:r>
              <w:t>Lucie Mališová</w:t>
            </w:r>
          </w:p>
        </w:tc>
        <w:tc>
          <w:tcPr>
            <w:tcW w:w="2997" w:type="dxa"/>
            <w:vAlign w:val="center"/>
          </w:tcPr>
          <w:p w14:paraId="43B4C075" w14:textId="77777777" w:rsidR="00143228" w:rsidRDefault="00143228"/>
        </w:tc>
      </w:tr>
    </w:tbl>
    <w:p w14:paraId="542926D1" w14:textId="77777777" w:rsidR="00143228" w:rsidRDefault="00486BA1">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9C3145D" w14:textId="77777777" w:rsidR="00143228" w:rsidRDefault="00143228"/>
    <w:p w14:paraId="5BF117F7" w14:textId="77777777" w:rsidR="00143228" w:rsidRDefault="00143228">
      <w:pPr>
        <w:rPr>
          <w:szCs w:val="22"/>
        </w:rPr>
      </w:pPr>
    </w:p>
    <w:p w14:paraId="4B3132F3" w14:textId="77777777" w:rsidR="00143228" w:rsidRDefault="00143228">
      <w:pPr>
        <w:rPr>
          <w:szCs w:val="22"/>
        </w:rPr>
      </w:pPr>
    </w:p>
    <w:p w14:paraId="397C7469" w14:textId="77777777" w:rsidR="00143228" w:rsidRDefault="00486BA1">
      <w:pPr>
        <w:pStyle w:val="Nadpis1"/>
        <w:numPr>
          <w:ilvl w:val="0"/>
          <w:numId w:val="13"/>
        </w:numPr>
        <w:tabs>
          <w:tab w:val="num" w:pos="360"/>
        </w:tabs>
        <w:ind w:left="284" w:hanging="284"/>
        <w:rPr>
          <w:szCs w:val="22"/>
        </w:rPr>
      </w:pPr>
      <w:r>
        <w:rPr>
          <w:szCs w:val="22"/>
        </w:rPr>
        <w:lastRenderedPageBreak/>
        <w:t>Schválení</w:t>
      </w:r>
    </w:p>
    <w:p w14:paraId="768ABBB4" w14:textId="77777777" w:rsidR="00143228" w:rsidRDefault="00486BA1">
      <w:r>
        <w:t>Svým podpisem potvrzuje požadavek na realizaci změny:</w:t>
      </w:r>
    </w:p>
    <w:p w14:paraId="434FE73F" w14:textId="77777777" w:rsidR="00143228" w:rsidRDefault="00143228"/>
    <w:tbl>
      <w:tblPr>
        <w:tblW w:w="984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708"/>
        <w:gridCol w:w="3424"/>
        <w:gridCol w:w="3712"/>
      </w:tblGrid>
      <w:tr w:rsidR="00143228" w14:paraId="6623866D" w14:textId="77777777">
        <w:trPr>
          <w:trHeight w:val="369"/>
        </w:trPr>
        <w:tc>
          <w:tcPr>
            <w:tcW w:w="2708" w:type="dxa"/>
            <w:tcBorders>
              <w:top w:val="single" w:sz="8" w:space="0" w:color="auto"/>
              <w:left w:val="single" w:sz="8" w:space="0" w:color="auto"/>
              <w:bottom w:val="single" w:sz="8" w:space="0" w:color="auto"/>
            </w:tcBorders>
            <w:noWrap/>
            <w:vAlign w:val="center"/>
            <w:hideMark/>
          </w:tcPr>
          <w:p w14:paraId="6B67234B" w14:textId="77777777" w:rsidR="00143228" w:rsidRDefault="00486BA1">
            <w:pPr>
              <w:rPr>
                <w:b/>
                <w:bCs/>
                <w:color w:val="000000"/>
                <w:szCs w:val="22"/>
                <w:lang w:eastAsia="cs-CZ"/>
              </w:rPr>
            </w:pPr>
            <w:r>
              <w:rPr>
                <w:b/>
                <w:bCs/>
                <w:color w:val="000000"/>
                <w:szCs w:val="22"/>
                <w:lang w:eastAsia="cs-CZ"/>
              </w:rPr>
              <w:t>Za resort MZe:</w:t>
            </w:r>
          </w:p>
        </w:tc>
        <w:tc>
          <w:tcPr>
            <w:tcW w:w="3424" w:type="dxa"/>
            <w:tcBorders>
              <w:top w:val="single" w:sz="8" w:space="0" w:color="auto"/>
              <w:bottom w:val="single" w:sz="8" w:space="0" w:color="auto"/>
            </w:tcBorders>
            <w:vAlign w:val="center"/>
          </w:tcPr>
          <w:p w14:paraId="6EC1D20E" w14:textId="77777777" w:rsidR="00143228" w:rsidRDefault="00486BA1">
            <w:pPr>
              <w:rPr>
                <w:b/>
                <w:bCs/>
                <w:color w:val="000000"/>
                <w:szCs w:val="22"/>
                <w:lang w:eastAsia="cs-CZ"/>
              </w:rPr>
            </w:pPr>
            <w:r>
              <w:rPr>
                <w:b/>
                <w:bCs/>
                <w:color w:val="000000"/>
                <w:szCs w:val="22"/>
                <w:lang w:eastAsia="cs-CZ"/>
              </w:rPr>
              <w:t>Jméno:</w:t>
            </w:r>
          </w:p>
        </w:tc>
        <w:tc>
          <w:tcPr>
            <w:tcW w:w="3712" w:type="dxa"/>
            <w:tcBorders>
              <w:top w:val="single" w:sz="8" w:space="0" w:color="auto"/>
              <w:bottom w:val="single" w:sz="8" w:space="0" w:color="auto"/>
            </w:tcBorders>
          </w:tcPr>
          <w:p w14:paraId="1CA44CD0" w14:textId="77777777" w:rsidR="00143228" w:rsidRDefault="00486BA1">
            <w:pPr>
              <w:rPr>
                <w:b/>
                <w:bCs/>
                <w:color w:val="000000"/>
                <w:szCs w:val="22"/>
                <w:lang w:eastAsia="cs-CZ"/>
              </w:rPr>
            </w:pPr>
            <w:r>
              <w:rPr>
                <w:b/>
                <w:bCs/>
                <w:color w:val="000000"/>
                <w:szCs w:val="22"/>
                <w:lang w:eastAsia="cs-CZ"/>
              </w:rPr>
              <w:t>Datum a podpis:</w:t>
            </w:r>
          </w:p>
        </w:tc>
      </w:tr>
      <w:tr w:rsidR="00143228" w14:paraId="0F8F87D3" w14:textId="77777777">
        <w:trPr>
          <w:trHeight w:val="1344"/>
        </w:trPr>
        <w:tc>
          <w:tcPr>
            <w:tcW w:w="2708" w:type="dxa"/>
            <w:noWrap/>
            <w:vAlign w:val="center"/>
            <w:hideMark/>
          </w:tcPr>
          <w:p w14:paraId="7BE8ECA5" w14:textId="77777777" w:rsidR="00143228" w:rsidRDefault="00486BA1">
            <w:pPr>
              <w:rPr>
                <w:color w:val="000000"/>
                <w:szCs w:val="22"/>
                <w:lang w:eastAsia="cs-CZ"/>
              </w:rPr>
            </w:pPr>
            <w:r>
              <w:rPr>
                <w:color w:val="000000"/>
                <w:szCs w:val="22"/>
                <w:lang w:eastAsia="cs-CZ"/>
              </w:rPr>
              <w:t>Metodický garant:</w:t>
            </w:r>
          </w:p>
        </w:tc>
        <w:tc>
          <w:tcPr>
            <w:tcW w:w="3424" w:type="dxa"/>
            <w:vAlign w:val="center"/>
          </w:tcPr>
          <w:p w14:paraId="31CB691B" w14:textId="77777777" w:rsidR="00143228" w:rsidRDefault="00486BA1">
            <w:pPr>
              <w:rPr>
                <w:color w:val="000000"/>
                <w:szCs w:val="22"/>
                <w:lang w:eastAsia="cs-CZ"/>
              </w:rPr>
            </w:pPr>
            <w:r>
              <w:rPr>
                <w:color w:val="000000"/>
                <w:szCs w:val="22"/>
                <w:lang w:eastAsia="cs-CZ"/>
              </w:rPr>
              <w:t>Lenka Typoltová</w:t>
            </w:r>
          </w:p>
        </w:tc>
        <w:tc>
          <w:tcPr>
            <w:tcW w:w="3712" w:type="dxa"/>
          </w:tcPr>
          <w:p w14:paraId="638C11B0" w14:textId="77777777" w:rsidR="00143228" w:rsidRDefault="00143228">
            <w:pPr>
              <w:rPr>
                <w:color w:val="000000"/>
                <w:szCs w:val="22"/>
                <w:lang w:eastAsia="cs-CZ"/>
              </w:rPr>
            </w:pPr>
          </w:p>
        </w:tc>
      </w:tr>
      <w:tr w:rsidR="00143228" w14:paraId="563449F7" w14:textId="77777777">
        <w:trPr>
          <w:trHeight w:val="1344"/>
        </w:trPr>
        <w:tc>
          <w:tcPr>
            <w:tcW w:w="2708" w:type="dxa"/>
            <w:noWrap/>
            <w:vAlign w:val="center"/>
          </w:tcPr>
          <w:p w14:paraId="105A58EF" w14:textId="77777777" w:rsidR="00143228" w:rsidRDefault="00486BA1">
            <w:pPr>
              <w:rPr>
                <w:color w:val="000000"/>
                <w:szCs w:val="22"/>
                <w:lang w:eastAsia="cs-CZ"/>
              </w:rPr>
            </w:pPr>
            <w:r>
              <w:rPr>
                <w:szCs w:val="22"/>
              </w:rPr>
              <w:t>Koordinátor změny:</w:t>
            </w:r>
          </w:p>
        </w:tc>
        <w:tc>
          <w:tcPr>
            <w:tcW w:w="3424" w:type="dxa"/>
            <w:vAlign w:val="center"/>
          </w:tcPr>
          <w:p w14:paraId="751293E6" w14:textId="77777777" w:rsidR="00143228" w:rsidRDefault="00486BA1">
            <w:pPr>
              <w:rPr>
                <w:color w:val="000000"/>
                <w:szCs w:val="22"/>
                <w:lang w:eastAsia="cs-CZ"/>
              </w:rPr>
            </w:pPr>
            <w:r>
              <w:t>David Neužil</w:t>
            </w:r>
          </w:p>
        </w:tc>
        <w:tc>
          <w:tcPr>
            <w:tcW w:w="3712" w:type="dxa"/>
          </w:tcPr>
          <w:p w14:paraId="64C0DEE8" w14:textId="77777777" w:rsidR="00143228" w:rsidRDefault="00143228">
            <w:pPr>
              <w:rPr>
                <w:color w:val="000000"/>
                <w:szCs w:val="22"/>
                <w:lang w:eastAsia="cs-CZ"/>
              </w:rPr>
            </w:pPr>
          </w:p>
        </w:tc>
      </w:tr>
      <w:tr w:rsidR="00143228" w14:paraId="08CA03CB" w14:textId="77777777">
        <w:trPr>
          <w:trHeight w:val="1028"/>
        </w:trPr>
        <w:tc>
          <w:tcPr>
            <w:tcW w:w="2708" w:type="dxa"/>
            <w:noWrap/>
            <w:vAlign w:val="center"/>
          </w:tcPr>
          <w:p w14:paraId="2F0660D9" w14:textId="77777777" w:rsidR="00143228" w:rsidRDefault="00486BA1">
            <w:pPr>
              <w:rPr>
                <w:szCs w:val="22"/>
                <w:lang w:eastAsia="cs-CZ"/>
              </w:rPr>
            </w:pPr>
            <w:r>
              <w:rPr>
                <w:color w:val="000000"/>
                <w:szCs w:val="22"/>
                <w:lang w:eastAsia="cs-CZ"/>
              </w:rPr>
              <w:t>Žadatel:</w:t>
            </w:r>
          </w:p>
        </w:tc>
        <w:tc>
          <w:tcPr>
            <w:tcW w:w="3424" w:type="dxa"/>
            <w:vAlign w:val="center"/>
          </w:tcPr>
          <w:p w14:paraId="22BE2FB0" w14:textId="77777777" w:rsidR="00143228" w:rsidRDefault="00486BA1">
            <w:pPr>
              <w:rPr>
                <w:szCs w:val="22"/>
                <w:lang w:eastAsia="cs-CZ"/>
              </w:rPr>
            </w:pPr>
            <w:r>
              <w:rPr>
                <w:szCs w:val="22"/>
                <w:lang w:eastAsia="cs-CZ"/>
              </w:rPr>
              <w:t>Vladimír Velas</w:t>
            </w:r>
          </w:p>
        </w:tc>
        <w:tc>
          <w:tcPr>
            <w:tcW w:w="3712" w:type="dxa"/>
            <w:vMerge w:val="restart"/>
          </w:tcPr>
          <w:p w14:paraId="75383805" w14:textId="77777777" w:rsidR="00143228" w:rsidRDefault="00143228">
            <w:pPr>
              <w:rPr>
                <w:szCs w:val="22"/>
                <w:lang w:eastAsia="cs-CZ"/>
              </w:rPr>
            </w:pPr>
          </w:p>
        </w:tc>
      </w:tr>
      <w:tr w:rsidR="00143228" w14:paraId="1DC5185B" w14:textId="77777777">
        <w:trPr>
          <w:trHeight w:val="1228"/>
        </w:trPr>
        <w:tc>
          <w:tcPr>
            <w:tcW w:w="2708" w:type="dxa"/>
            <w:noWrap/>
            <w:vAlign w:val="center"/>
          </w:tcPr>
          <w:p w14:paraId="49002C7B" w14:textId="77777777" w:rsidR="00143228" w:rsidRDefault="00486BA1">
            <w:pPr>
              <w:rPr>
                <w:szCs w:val="22"/>
                <w:lang w:eastAsia="cs-CZ"/>
              </w:rPr>
            </w:pPr>
            <w:r>
              <w:t>Oprávněná osoba ve věcech ad hoc služeb:</w:t>
            </w:r>
          </w:p>
        </w:tc>
        <w:tc>
          <w:tcPr>
            <w:tcW w:w="3424" w:type="dxa"/>
            <w:vAlign w:val="center"/>
          </w:tcPr>
          <w:p w14:paraId="26B74B31" w14:textId="77777777" w:rsidR="00143228" w:rsidRDefault="00486BA1">
            <w:pPr>
              <w:rPr>
                <w:szCs w:val="22"/>
                <w:lang w:eastAsia="cs-CZ"/>
              </w:rPr>
            </w:pPr>
            <w:r>
              <w:rPr>
                <w:szCs w:val="22"/>
                <w:lang w:eastAsia="cs-CZ"/>
              </w:rPr>
              <w:t>Vladimír Velas</w:t>
            </w:r>
          </w:p>
        </w:tc>
        <w:tc>
          <w:tcPr>
            <w:tcW w:w="3712" w:type="dxa"/>
            <w:vMerge/>
          </w:tcPr>
          <w:p w14:paraId="60CC6ED7" w14:textId="77777777" w:rsidR="00143228" w:rsidRDefault="00143228">
            <w:pPr>
              <w:rPr>
                <w:szCs w:val="22"/>
                <w:lang w:eastAsia="cs-CZ"/>
              </w:rPr>
            </w:pPr>
          </w:p>
        </w:tc>
      </w:tr>
      <w:tr w:rsidR="00143228" w14:paraId="073A6715" w14:textId="77777777">
        <w:trPr>
          <w:trHeight w:val="1228"/>
        </w:trPr>
        <w:tc>
          <w:tcPr>
            <w:tcW w:w="2708" w:type="dxa"/>
            <w:noWrap/>
            <w:vAlign w:val="center"/>
          </w:tcPr>
          <w:p w14:paraId="2D442444" w14:textId="77777777" w:rsidR="00143228" w:rsidRDefault="00486BA1">
            <w:r>
              <w:t>Ředitel odboru IT/</w:t>
            </w:r>
            <w:r>
              <w:rPr>
                <w:szCs w:val="22"/>
              </w:rPr>
              <w:t xml:space="preserve"> Věcný garant:</w:t>
            </w:r>
          </w:p>
        </w:tc>
        <w:tc>
          <w:tcPr>
            <w:tcW w:w="3424" w:type="dxa"/>
            <w:vAlign w:val="center"/>
          </w:tcPr>
          <w:p w14:paraId="2A3009F0" w14:textId="77777777" w:rsidR="00143228" w:rsidRDefault="00486BA1">
            <w:pPr>
              <w:rPr>
                <w:szCs w:val="22"/>
                <w:lang w:eastAsia="cs-CZ"/>
              </w:rPr>
            </w:pPr>
            <w:r>
              <w:t>Leona Slabochová</w:t>
            </w:r>
          </w:p>
        </w:tc>
        <w:tc>
          <w:tcPr>
            <w:tcW w:w="3712" w:type="dxa"/>
          </w:tcPr>
          <w:p w14:paraId="0FFA0FBC" w14:textId="77777777" w:rsidR="00143228" w:rsidRDefault="00143228">
            <w:pPr>
              <w:rPr>
                <w:szCs w:val="22"/>
                <w:lang w:eastAsia="cs-CZ"/>
              </w:rPr>
            </w:pPr>
          </w:p>
        </w:tc>
      </w:tr>
    </w:tbl>
    <w:p w14:paraId="6691448D" w14:textId="77777777" w:rsidR="00143228" w:rsidRDefault="00486BA1">
      <w:pPr>
        <w:spacing w:before="60"/>
        <w:rPr>
          <w:sz w:val="16"/>
          <w:szCs w:val="16"/>
        </w:rPr>
      </w:pPr>
      <w:r>
        <w:rPr>
          <w:sz w:val="16"/>
          <w:szCs w:val="16"/>
        </w:rPr>
        <w:t>(Pozn.: Oprávněná osoba se uvede v případě, že je uvedena ve smlouvě.)</w:t>
      </w:r>
    </w:p>
    <w:p w14:paraId="6DFFD0B4" w14:textId="77777777" w:rsidR="00143228" w:rsidRDefault="00143228">
      <w:pPr>
        <w:spacing w:before="60"/>
        <w:rPr>
          <w:sz w:val="16"/>
          <w:szCs w:val="16"/>
        </w:rPr>
      </w:pPr>
    </w:p>
    <w:p w14:paraId="09F6706C" w14:textId="77777777" w:rsidR="00143228" w:rsidRDefault="00143228">
      <w:pPr>
        <w:spacing w:before="60"/>
        <w:rPr>
          <w:sz w:val="16"/>
          <w:szCs w:val="16"/>
        </w:rPr>
      </w:pPr>
    </w:p>
    <w:p w14:paraId="4E43896B" w14:textId="77777777" w:rsidR="00143228" w:rsidRDefault="00143228">
      <w:pPr>
        <w:spacing w:before="60"/>
        <w:rPr>
          <w:sz w:val="16"/>
          <w:szCs w:val="16"/>
        </w:rPr>
      </w:pPr>
    </w:p>
    <w:p w14:paraId="0FFBB1D4" w14:textId="77777777" w:rsidR="00143228" w:rsidRDefault="00143228">
      <w:pPr>
        <w:spacing w:before="60"/>
        <w:rPr>
          <w:sz w:val="16"/>
          <w:szCs w:val="16"/>
        </w:rPr>
      </w:pPr>
    </w:p>
    <w:p w14:paraId="45E1D154" w14:textId="77777777" w:rsidR="00143228" w:rsidRDefault="00143228">
      <w:pPr>
        <w:spacing w:before="60"/>
        <w:rPr>
          <w:sz w:val="16"/>
          <w:szCs w:val="16"/>
        </w:rPr>
      </w:pPr>
    </w:p>
    <w:p w14:paraId="03287004" w14:textId="77777777" w:rsidR="00143228" w:rsidRDefault="00143228">
      <w:pPr>
        <w:spacing w:before="60"/>
        <w:rPr>
          <w:sz w:val="16"/>
          <w:szCs w:val="16"/>
        </w:rPr>
      </w:pPr>
    </w:p>
    <w:p w14:paraId="415DFD87" w14:textId="77777777" w:rsidR="00143228" w:rsidRDefault="00143228">
      <w:pPr>
        <w:spacing w:before="60"/>
        <w:rPr>
          <w:sz w:val="16"/>
          <w:szCs w:val="16"/>
        </w:rPr>
      </w:pPr>
    </w:p>
    <w:p w14:paraId="4DD4071A" w14:textId="77777777" w:rsidR="00143228" w:rsidRDefault="00143228">
      <w:pPr>
        <w:spacing w:before="60"/>
        <w:rPr>
          <w:sz w:val="16"/>
          <w:szCs w:val="16"/>
        </w:rPr>
      </w:pPr>
    </w:p>
    <w:p w14:paraId="5A213FDE" w14:textId="77777777" w:rsidR="00143228" w:rsidRDefault="00143228">
      <w:pPr>
        <w:spacing w:before="60"/>
        <w:rPr>
          <w:sz w:val="16"/>
          <w:szCs w:val="16"/>
        </w:rPr>
      </w:pPr>
    </w:p>
    <w:p w14:paraId="489C162B" w14:textId="77777777" w:rsidR="00143228" w:rsidRDefault="00143228">
      <w:pPr>
        <w:spacing w:before="60"/>
        <w:rPr>
          <w:sz w:val="16"/>
          <w:szCs w:val="16"/>
        </w:rPr>
      </w:pPr>
    </w:p>
    <w:p w14:paraId="270B4664" w14:textId="77777777" w:rsidR="00143228" w:rsidRDefault="00143228">
      <w:pPr>
        <w:spacing w:before="60"/>
        <w:rPr>
          <w:sz w:val="16"/>
          <w:szCs w:val="16"/>
        </w:rPr>
      </w:pPr>
    </w:p>
    <w:p w14:paraId="76982AD7" w14:textId="77777777" w:rsidR="00143228" w:rsidRDefault="00143228">
      <w:pPr>
        <w:spacing w:before="60"/>
        <w:rPr>
          <w:sz w:val="16"/>
          <w:szCs w:val="16"/>
        </w:rPr>
      </w:pPr>
    </w:p>
    <w:p w14:paraId="46B06301" w14:textId="77777777" w:rsidR="00143228" w:rsidRDefault="00143228">
      <w:pPr>
        <w:spacing w:before="60"/>
        <w:rPr>
          <w:sz w:val="16"/>
          <w:szCs w:val="16"/>
        </w:rPr>
      </w:pPr>
    </w:p>
    <w:p w14:paraId="77D30297" w14:textId="77777777" w:rsidR="00143228" w:rsidRDefault="00143228">
      <w:pPr>
        <w:spacing w:before="60"/>
        <w:rPr>
          <w:sz w:val="16"/>
          <w:szCs w:val="16"/>
        </w:rPr>
      </w:pPr>
    </w:p>
    <w:p w14:paraId="751743E7" w14:textId="77777777" w:rsidR="00143228" w:rsidRDefault="00143228">
      <w:pPr>
        <w:spacing w:before="60"/>
        <w:rPr>
          <w:sz w:val="16"/>
          <w:szCs w:val="16"/>
        </w:rPr>
      </w:pPr>
    </w:p>
    <w:p w14:paraId="1894E83C" w14:textId="77777777" w:rsidR="00143228" w:rsidRDefault="00143228">
      <w:pPr>
        <w:spacing w:before="60"/>
        <w:rPr>
          <w:sz w:val="16"/>
          <w:szCs w:val="16"/>
        </w:rPr>
      </w:pPr>
    </w:p>
    <w:p w14:paraId="239E0E41" w14:textId="77777777" w:rsidR="00143228" w:rsidRDefault="00143228">
      <w:pPr>
        <w:spacing w:before="60"/>
        <w:rPr>
          <w:sz w:val="16"/>
          <w:szCs w:val="16"/>
        </w:rPr>
      </w:pPr>
    </w:p>
    <w:p w14:paraId="01959FE5" w14:textId="77777777" w:rsidR="00143228" w:rsidRDefault="00143228">
      <w:pPr>
        <w:spacing w:before="60"/>
        <w:rPr>
          <w:sz w:val="16"/>
          <w:szCs w:val="16"/>
        </w:rPr>
      </w:pPr>
    </w:p>
    <w:p w14:paraId="6423C438" w14:textId="77777777" w:rsidR="00143228" w:rsidRDefault="00143228">
      <w:pPr>
        <w:spacing w:before="60"/>
        <w:rPr>
          <w:sz w:val="16"/>
          <w:szCs w:val="16"/>
        </w:rPr>
      </w:pPr>
    </w:p>
    <w:p w14:paraId="4B2B82BE" w14:textId="77777777" w:rsidR="00143228" w:rsidRDefault="00143228">
      <w:pPr>
        <w:spacing w:before="60"/>
        <w:rPr>
          <w:sz w:val="16"/>
          <w:szCs w:val="16"/>
        </w:rPr>
      </w:pPr>
    </w:p>
    <w:p w14:paraId="5F4395A1" w14:textId="77777777" w:rsidR="00143228" w:rsidRDefault="00143228">
      <w:pPr>
        <w:spacing w:before="60"/>
        <w:rPr>
          <w:sz w:val="16"/>
          <w:szCs w:val="16"/>
        </w:rPr>
      </w:pPr>
    </w:p>
    <w:p w14:paraId="3ED01CD4" w14:textId="77777777" w:rsidR="00143228" w:rsidRDefault="00143228">
      <w:pPr>
        <w:spacing w:before="60"/>
        <w:rPr>
          <w:sz w:val="16"/>
          <w:szCs w:val="16"/>
        </w:rPr>
      </w:pPr>
    </w:p>
    <w:p w14:paraId="50EEB49A" w14:textId="77777777" w:rsidR="00143228" w:rsidRDefault="00143228">
      <w:pPr>
        <w:spacing w:before="60"/>
        <w:rPr>
          <w:sz w:val="16"/>
          <w:szCs w:val="16"/>
        </w:rPr>
      </w:pPr>
    </w:p>
    <w:p w14:paraId="70934BA3" w14:textId="77777777" w:rsidR="00143228" w:rsidRDefault="00143228">
      <w:pPr>
        <w:spacing w:before="60"/>
        <w:rPr>
          <w:sz w:val="16"/>
          <w:szCs w:val="16"/>
        </w:rPr>
      </w:pPr>
    </w:p>
    <w:p w14:paraId="5DC9A84B" w14:textId="77777777" w:rsidR="00143228" w:rsidRDefault="00143228">
      <w:pPr>
        <w:spacing w:before="60"/>
        <w:rPr>
          <w:sz w:val="16"/>
          <w:szCs w:val="16"/>
        </w:rPr>
      </w:pPr>
    </w:p>
    <w:p w14:paraId="1C4A3DA9" w14:textId="77777777" w:rsidR="00143228" w:rsidRDefault="00143228">
      <w:pPr>
        <w:spacing w:before="60"/>
        <w:rPr>
          <w:szCs w:val="22"/>
        </w:rPr>
        <w:sectPr w:rsidR="00143228">
          <w:footerReference w:type="default" r:id="rId22"/>
          <w:pgSz w:w="11906" w:h="16838"/>
          <w:pgMar w:top="1560" w:right="1418" w:bottom="1134" w:left="992" w:header="567" w:footer="567" w:gutter="0"/>
          <w:pgNumType w:start="1"/>
          <w:cols w:space="708"/>
          <w:docGrid w:linePitch="360"/>
        </w:sectPr>
      </w:pPr>
    </w:p>
    <w:p w14:paraId="672C2BE6" w14:textId="77777777" w:rsidR="00143228" w:rsidRDefault="00143228"/>
    <w:p w14:paraId="249CF68A" w14:textId="77777777" w:rsidR="00143228" w:rsidRDefault="00486BA1">
      <w:pPr>
        <w:pStyle w:val="Nadpis1"/>
        <w:numPr>
          <w:ilvl w:val="0"/>
          <w:numId w:val="0"/>
        </w:numPr>
        <w:ind w:left="432" w:hanging="432"/>
      </w:pPr>
      <w:r>
        <w:t>Vysvětlivky</w:t>
      </w:r>
    </w:p>
    <w:p w14:paraId="34AAD9C2" w14:textId="77777777" w:rsidR="00143228" w:rsidRDefault="00143228">
      <w:pPr>
        <w:rPr>
          <w:szCs w:val="22"/>
        </w:rPr>
      </w:pPr>
    </w:p>
    <w:p w14:paraId="1970C836" w14:textId="77777777" w:rsidR="00143228" w:rsidRDefault="00143228">
      <w:pPr>
        <w:tabs>
          <w:tab w:val="left" w:pos="6946"/>
        </w:tabs>
        <w:spacing w:after="0"/>
        <w:jc w:val="center"/>
        <w:rPr>
          <w:rFonts w:cs="Arial"/>
        </w:rPr>
      </w:pPr>
    </w:p>
    <w:sectPr w:rsidR="00143228">
      <w:footerReference w:type="default" r:id="rId23"/>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7DBA" w14:textId="77777777" w:rsidR="00143228" w:rsidRDefault="00486BA1">
      <w:pPr>
        <w:spacing w:after="0"/>
      </w:pPr>
      <w:r>
        <w:separator/>
      </w:r>
    </w:p>
  </w:endnote>
  <w:endnote w:type="continuationSeparator" w:id="0">
    <w:p w14:paraId="63B7C68A" w14:textId="77777777" w:rsidR="00143228" w:rsidRDefault="00486BA1">
      <w:pPr>
        <w:spacing w:after="0"/>
      </w:pPr>
      <w:r>
        <w:continuationSeparator/>
      </w:r>
    </w:p>
  </w:endnote>
  <w:endnote w:id="1">
    <w:p w14:paraId="466CAFF9" w14:textId="77777777" w:rsidR="00143228" w:rsidRDefault="00486BA1">
      <w:pPr>
        <w:pStyle w:val="Textvysvtlivek"/>
      </w:pPr>
      <w:r>
        <w:endnoteRef/>
      </w:r>
      <w:r>
        <w:t xml:space="preserve"> </w:t>
      </w:r>
      <w:r>
        <w:rPr>
          <w:rFonts w:cs="Arial"/>
          <w:sz w:val="18"/>
          <w:szCs w:val="18"/>
        </w:rPr>
        <w:t>Formulář RfC je tvořen třemi částmi, A - Věcné zadání, B – Nabídka řešení, C - Potvrzení realizace požadavku. První část (Věcné zadání) je předložena poskytovateli/dodavateli jako pobídka k předložení nabídky řešení. Druhou část, tj. část B použije dodavatel řešení k vypracování nabídky, kterou předloží MZe. Třetí část (Potvrzení realizace požadavku) se po vyplnění přiloží k první a druhé části a předloží se ke schválení osobám uvedeným v části C RfC. Poskytovateli/dodavateli se poté vyplněný formulář RfC předkládá v příloze objednávky na realizaci změnového požadavku. Pouze tato podepsaná objednávka je pokynem pro dodavatele/poskytovatele k realizaci změny.</w:t>
      </w:r>
    </w:p>
  </w:endnote>
  <w:endnote w:id="2">
    <w:p w14:paraId="52A7CBFB" w14:textId="77777777" w:rsidR="00143228" w:rsidRDefault="00486BA1">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3">
    <w:p w14:paraId="0A4944F0" w14:textId="77777777" w:rsidR="00143228" w:rsidRDefault="00486BA1">
      <w:pPr>
        <w:pStyle w:val="Textvysvtlivek"/>
        <w:rPr>
          <w:rFonts w:cs="Arial"/>
          <w:sz w:val="18"/>
          <w:szCs w:val="18"/>
        </w:rPr>
      </w:pPr>
      <w:r>
        <w:endnoteRef/>
      </w:r>
      <w:r>
        <w:rPr>
          <w:rFonts w:cs="Arial"/>
          <w:sz w:val="18"/>
          <w:szCs w:val="18"/>
        </w:rPr>
        <w:t xml:space="preserve"> Předmět změny – stručná informace, název požadavku</w:t>
      </w:r>
    </w:p>
  </w:endnote>
  <w:endnote w:id="4">
    <w:p w14:paraId="37E65C1E" w14:textId="77777777" w:rsidR="00143228" w:rsidRDefault="00486BA1">
      <w:pPr>
        <w:pStyle w:val="Textvysvtlivek"/>
        <w:rPr>
          <w:rFonts w:cs="Arial"/>
          <w:sz w:val="18"/>
          <w:szCs w:val="18"/>
        </w:rPr>
      </w:pPr>
      <w: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1B68B5D4" w14:textId="77777777" w:rsidR="00143228" w:rsidRDefault="00486BA1">
      <w:pPr>
        <w:pStyle w:val="Textvysvtlivek"/>
        <w:rPr>
          <w:rFonts w:cs="Arial"/>
          <w:sz w:val="18"/>
          <w:szCs w:val="18"/>
        </w:rPr>
      </w:pPr>
      <w:r>
        <w:endnoteRef/>
      </w:r>
      <w:r>
        <w:rPr>
          <w:rFonts w:cs="Arial"/>
          <w:sz w:val="18"/>
          <w:szCs w:val="18"/>
        </w:rPr>
        <w:t xml:space="preserve"> Priorita – vyjadřuje důležitost zapracování požadavku z pohledu časového. Vyplní se v případě volby kategorie „Normální změna“.</w:t>
      </w:r>
    </w:p>
  </w:endnote>
  <w:endnote w:id="6">
    <w:p w14:paraId="1B145212" w14:textId="77777777" w:rsidR="00143228" w:rsidRDefault="00486BA1">
      <w:pPr>
        <w:pStyle w:val="Textvysvtlivek"/>
        <w:rPr>
          <w:rFonts w:cs="Arial"/>
          <w:sz w:val="18"/>
          <w:szCs w:val="18"/>
        </w:rPr>
      </w:pPr>
      <w:r>
        <w:endnoteRef/>
      </w:r>
      <w:r>
        <w:rPr>
          <w:rFonts w:cs="Arial"/>
          <w:sz w:val="18"/>
          <w:szCs w:val="18"/>
        </w:rPr>
        <w:t xml:space="preserve"> Zkratka – zkratka aplikace (viz „kód služby“ v katalogu služeb)</w:t>
      </w:r>
    </w:p>
  </w:endnote>
  <w:endnote w:id="7">
    <w:p w14:paraId="759D3E06" w14:textId="77777777" w:rsidR="00143228" w:rsidRDefault="00486BA1">
      <w:pPr>
        <w:pStyle w:val="Textvysvtlivek"/>
        <w:rPr>
          <w:rFonts w:cs="Arial"/>
          <w:sz w:val="18"/>
          <w:szCs w:val="18"/>
        </w:rPr>
      </w:pPr>
      <w:r>
        <w:endnoteRef/>
      </w:r>
      <w:r>
        <w:rPr>
          <w:rFonts w:cs="Arial"/>
          <w:sz w:val="18"/>
          <w:szCs w:val="18"/>
        </w:rPr>
        <w:t xml:space="preserve"> Smlouva č. – uvede se, pokud existuje smlouva, v rámci níž se požadavky předkládají, totéž platí pro KL (katalogový list).</w:t>
      </w:r>
    </w:p>
  </w:endnote>
  <w:endnote w:id="8">
    <w:p w14:paraId="2C6162F1" w14:textId="77777777" w:rsidR="00143228" w:rsidRDefault="00486BA1">
      <w:pPr>
        <w:pStyle w:val="Textvysvtlivek"/>
        <w:rPr>
          <w:rFonts w:cs="Arial"/>
          <w:sz w:val="18"/>
          <w:szCs w:val="18"/>
        </w:rPr>
      </w:pPr>
      <w:r>
        <w:rPr>
          <w:sz w:val="18"/>
          <w:szCs w:val="18"/>
        </w:rPr>
        <w:endnoteRef/>
      </w:r>
      <w:r>
        <w:rPr>
          <w:rFonts w:cs="Arial"/>
          <w:sz w:val="18"/>
          <w:szCs w:val="18"/>
        </w:rPr>
        <w:t xml:space="preserve"> Vyplní Change koordinátor s Provozním garantem. Uvedený seznam dokumentace je pouze příkladem.</w:t>
      </w:r>
    </w:p>
  </w:endnote>
  <w:endnote w:id="9">
    <w:p w14:paraId="2F1D8DA5" w14:textId="77777777" w:rsidR="00143228" w:rsidRDefault="00486BA1">
      <w:pPr>
        <w:pStyle w:val="Textvysvtlivek"/>
        <w:rPr>
          <w:rFonts w:cs="Arial"/>
          <w:sz w:val="18"/>
          <w:szCs w:val="18"/>
        </w:rPr>
      </w:pPr>
      <w:r>
        <w:rPr>
          <w:rFonts w:cs="Arial"/>
          <w:sz w:val="18"/>
          <w:szCs w:val="18"/>
        </w:rPr>
        <w:endnoteRef/>
      </w:r>
      <w:r>
        <w:rPr>
          <w:rFonts w:cs="Arial"/>
          <w:sz w:val="18"/>
          <w:szCs w:val="18"/>
        </w:rPr>
        <w:t xml:space="preserve"> OKB – Oddělení kybernetické bezpečnosti, OPPT – Oddělení provozu a podpory technologií</w:t>
      </w:r>
    </w:p>
  </w:endnote>
  <w:endnote w:id="10">
    <w:p w14:paraId="1BCFC178" w14:textId="77777777" w:rsidR="00143228" w:rsidRDefault="00486BA1">
      <w:pPr>
        <w:pStyle w:val="Textvysvtlivek"/>
        <w:rPr>
          <w:rFonts w:cs="Arial"/>
          <w:sz w:val="18"/>
          <w:szCs w:val="18"/>
        </w:rPr>
      </w:pPr>
      <w:r>
        <w:rPr>
          <w:rFonts w:cs="Arial"/>
        </w:rPr>
        <w:endnoteRef/>
      </w:r>
      <w:r>
        <w:rPr>
          <w:rFonts w:cs="Arial"/>
          <w:sz w:val="18"/>
          <w:szCs w:val="18"/>
        </w:rPr>
        <w:t xml:space="preserve"> Požadováno, pokud Dodavatel potvrdí dopad na dohledové scénáře/nástroje.</w:t>
      </w:r>
    </w:p>
  </w:endnote>
  <w:endnote w:id="11">
    <w:p w14:paraId="0C3DD9DC" w14:textId="77777777" w:rsidR="00143228" w:rsidRDefault="00486BA1">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2">
    <w:p w14:paraId="3BDB886A" w14:textId="77777777" w:rsidR="00143228" w:rsidRDefault="00486BA1">
      <w:pPr>
        <w:pStyle w:val="Textvysvtlivek"/>
        <w:rPr>
          <w:rFonts w:cs="Arial"/>
          <w:sz w:val="18"/>
          <w:szCs w:val="18"/>
        </w:rPr>
      </w:pPr>
      <w:r>
        <w:rPr>
          <w:rFonts w:cs="Arial"/>
        </w:rPr>
        <w:endnoteRef/>
      </w:r>
      <w:r>
        <w:rPr>
          <w:rFonts w:cs="Arial"/>
          <w:sz w:val="18"/>
          <w:szCs w:val="18"/>
        </w:rPr>
        <w:t xml:space="preserve"> Jednotlivé oblasti – položky v tabulce korespondují s kapitolami Standardu systémové bezpečnosti.</w:t>
      </w:r>
    </w:p>
  </w:endnote>
  <w:endnote w:id="13">
    <w:p w14:paraId="700D2CE3" w14:textId="77777777" w:rsidR="00143228" w:rsidRDefault="00486BA1">
      <w:pPr>
        <w:pStyle w:val="Textvysvtlivek"/>
        <w:rPr>
          <w:rFonts w:cs="Arial"/>
          <w:sz w:val="18"/>
          <w:szCs w:val="18"/>
        </w:rPr>
      </w:pPr>
      <w:r>
        <w:rPr>
          <w:rFonts w:cs="Arial"/>
          <w:sz w:val="18"/>
          <w:szCs w:val="18"/>
        </w:rPr>
        <w:endnoteRef/>
      </w:r>
      <w:r>
        <w:rPr>
          <w:rFonts w:cs="Arial"/>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447FED43" w14:textId="77777777" w:rsidR="00143228" w:rsidRDefault="00486BA1">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5">
    <w:p w14:paraId="7ABDF349" w14:textId="77777777" w:rsidR="00143228" w:rsidRDefault="00486BA1">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16">
    <w:p w14:paraId="642B3074" w14:textId="77777777" w:rsidR="00143228" w:rsidRDefault="00486BA1">
      <w:pPr>
        <w:pStyle w:val="Textvysvtlivek"/>
        <w:rPr>
          <w:rFonts w:cs="Arial"/>
          <w:sz w:val="18"/>
          <w:szCs w:val="18"/>
        </w:rPr>
      </w:pPr>
      <w:r>
        <w:endnoteRef/>
      </w:r>
      <w:r>
        <w:rPr>
          <w:rFonts w:cs="Arial"/>
          <w:sz w:val="18"/>
          <w:szCs w:val="18"/>
        </w:rPr>
        <w:t xml:space="preserve"> Oprávněná osoba – smluvně určená osoba oprávněná k předkládání požadavku na předložení nabídky.</w:t>
      </w:r>
    </w:p>
  </w:endnote>
  <w:endnote w:id="17">
    <w:p w14:paraId="67EEB292" w14:textId="77777777" w:rsidR="00143228" w:rsidRDefault="00486BA1">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8">
    <w:p w14:paraId="4B458279" w14:textId="77777777" w:rsidR="00143228" w:rsidRDefault="00486BA1">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9">
    <w:p w14:paraId="44AB4A54" w14:textId="77777777" w:rsidR="00143228" w:rsidRDefault="00486BA1">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20">
    <w:p w14:paraId="7A4F4158" w14:textId="77777777" w:rsidR="00143228" w:rsidRDefault="00486BA1">
      <w:pPr>
        <w:pStyle w:val="Textvysvtlivek"/>
      </w:pPr>
      <w:r>
        <w:rPr>
          <w:rFonts w:cs="Arial"/>
          <w:sz w:val="18"/>
          <w:szCs w:val="18"/>
        </w:rPr>
        <w:endnoteRef/>
      </w:r>
      <w:r>
        <w:rPr>
          <w:rFonts w:cs="Arial"/>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CB50" w14:textId="10043D12" w:rsidR="00143228" w:rsidRDefault="00486BA1">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B2AED">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B8A7" w14:textId="7D6D24CE" w:rsidR="00143228" w:rsidRDefault="00486BA1">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B2AED">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569D" w14:textId="7CDE2B42" w:rsidR="00143228" w:rsidRDefault="00486BA1">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B2AED">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7A5D" w14:textId="0F706A9B" w:rsidR="00143228" w:rsidRDefault="00486BA1">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EB7FB1">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45C4" w14:textId="77777777" w:rsidR="00143228" w:rsidRDefault="00486BA1">
      <w:pPr>
        <w:spacing w:after="0"/>
      </w:pPr>
      <w:r>
        <w:separator/>
      </w:r>
    </w:p>
  </w:footnote>
  <w:footnote w:type="continuationSeparator" w:id="0">
    <w:p w14:paraId="18EE74A0" w14:textId="77777777" w:rsidR="00143228" w:rsidRDefault="00486BA1">
      <w:pPr>
        <w:spacing w:after="0"/>
      </w:pPr>
      <w:r>
        <w:continuationSeparator/>
      </w:r>
    </w:p>
  </w:footnote>
  <w:footnote w:id="1">
    <w:p w14:paraId="09FC83E2" w14:textId="77777777" w:rsidR="00143228" w:rsidRDefault="00486BA1">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375C2F06" w14:textId="77777777" w:rsidR="00143228" w:rsidRDefault="00486BA1">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3">
    <w:p w14:paraId="6684BC50" w14:textId="77777777" w:rsidR="00143228" w:rsidRDefault="00486BA1">
      <w:pPr>
        <w:pStyle w:val="Textpoznpodarou"/>
      </w:pPr>
      <w:r>
        <w:rPr>
          <w:rStyle w:val="Znakapoznpodarou"/>
        </w:rPr>
        <w:footnoteRef/>
      </w:r>
      <w:r>
        <w:t xml:space="preserve"> </w:t>
      </w:r>
      <w:r>
        <w:rPr>
          <w:sz w:val="16"/>
          <w:szCs w:val="16"/>
        </w:rPr>
        <w:t>Uveďte, zda a jakým způsobem se mění/vytváří napojení na SIEM.</w:t>
      </w:r>
    </w:p>
  </w:footnote>
  <w:footnote w:id="4">
    <w:p w14:paraId="0D393FAD" w14:textId="77777777" w:rsidR="00143228" w:rsidRDefault="00486BA1">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5">
    <w:p w14:paraId="684C97ED" w14:textId="77777777" w:rsidR="00143228" w:rsidRDefault="00486BA1">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FD50" w14:textId="77777777" w:rsidR="00143228" w:rsidRDefault="001432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2A96" w14:textId="77777777" w:rsidR="00143228" w:rsidRDefault="00486BA1">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516AD7C8" wp14:editId="0AE4E39C">
          <wp:extent cx="885825" cy="419100"/>
          <wp:effectExtent l="0" t="0" r="9525" b="0"/>
          <wp:docPr id="6" name="Obrázek 90826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1760" w14:textId="77777777" w:rsidR="00143228" w:rsidRDefault="001432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57D"/>
    <w:multiLevelType w:val="multilevel"/>
    <w:tmpl w:val="6D863AD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3D44384"/>
    <w:multiLevelType w:val="multilevel"/>
    <w:tmpl w:val="0FBCE3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2596269F"/>
    <w:multiLevelType w:val="multilevel"/>
    <w:tmpl w:val="ECDEC4C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0926568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032614B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BF27315"/>
    <w:multiLevelType w:val="multilevel"/>
    <w:tmpl w:val="C0EC93D6"/>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3D72F0"/>
    <w:multiLevelType w:val="multilevel"/>
    <w:tmpl w:val="4AFABF6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060F4C"/>
    <w:multiLevelType w:val="multilevel"/>
    <w:tmpl w:val="0C801002"/>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7C4171"/>
    <w:multiLevelType w:val="multilevel"/>
    <w:tmpl w:val="2E3C368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5521209"/>
    <w:multiLevelType w:val="multilevel"/>
    <w:tmpl w:val="7D1E74F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965966"/>
    <w:multiLevelType w:val="multilevel"/>
    <w:tmpl w:val="301AA78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92477408">
    <w:abstractNumId w:val="0"/>
  </w:num>
  <w:num w:numId="2" w16cid:durableId="1684895036">
    <w:abstractNumId w:val="1"/>
  </w:num>
  <w:num w:numId="3" w16cid:durableId="1549294696">
    <w:abstractNumId w:val="2"/>
  </w:num>
  <w:num w:numId="4" w16cid:durableId="820925704">
    <w:abstractNumId w:val="3"/>
  </w:num>
  <w:num w:numId="5" w16cid:durableId="1721901436">
    <w:abstractNumId w:val="4"/>
  </w:num>
  <w:num w:numId="6" w16cid:durableId="1958368222">
    <w:abstractNumId w:val="5"/>
  </w:num>
  <w:num w:numId="7" w16cid:durableId="1271202476">
    <w:abstractNumId w:val="6"/>
  </w:num>
  <w:num w:numId="8" w16cid:durableId="1843861156">
    <w:abstractNumId w:val="7"/>
  </w:num>
  <w:num w:numId="9" w16cid:durableId="1453137407">
    <w:abstractNumId w:val="8"/>
  </w:num>
  <w:num w:numId="10" w16cid:durableId="1903249973">
    <w:abstractNumId w:val="9"/>
  </w:num>
  <w:num w:numId="11" w16cid:durableId="1792092416">
    <w:abstractNumId w:val="10"/>
  </w:num>
  <w:num w:numId="12" w16cid:durableId="4117001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7769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email" w:val=" "/>
    <w:docVar w:name="dms_adresat_ic" w:val=" "/>
    <w:docVar w:name="dms_adresat_idds" w:val=" "/>
    <w:docVar w:name="dms_adresat_jmeno" w:val=" "/>
    <w:docVar w:name="dms_carovy_kod" w:val="mzedms029994944"/>
    <w:docVar w:name="dms_carovy_kod_cj" w:val="MZE-65012/2025-12122"/>
    <w:docVar w:name="dms_cj" w:val="MZE-65012/2025-12122"/>
    <w:docVar w:name="dms_cj_skn" w:val=" "/>
    <w:docVar w:name="dms_datum" w:val="9. 9. 2025"/>
    <w:docVar w:name="dms_datum_textem" w:val="9. září 2025"/>
    <w:docVar w:name="dms_datum_vzniku" w:val="9. 9. 2025 14:05:3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2077-RFC-PRAISIII-HR-001-PZ965-Průběžné čerpání na vývoj a rozvoj PRAIS_III_2025_13 dle KL HR-001"/>
    <w:docVar w:name="dms_VNVSpravce" w:val=" "/>
    <w:docVar w:name="dms_zpracoval_jmeno" w:val="David Neužil"/>
    <w:docVar w:name="dms_zpracoval_mail" w:val="David.Neuzil@mze.gov.cz"/>
    <w:docVar w:name="dms_zpracoval_telefon" w:val="221812012"/>
  </w:docVars>
  <w:rsids>
    <w:rsidRoot w:val="00143228"/>
    <w:rsid w:val="00143228"/>
    <w:rsid w:val="00486BA1"/>
    <w:rsid w:val="005062D5"/>
    <w:rsid w:val="006803F5"/>
    <w:rsid w:val="007372EA"/>
    <w:rsid w:val="008C3266"/>
    <w:rsid w:val="00A372AE"/>
    <w:rsid w:val="00AB2AED"/>
    <w:rsid w:val="00DC5E64"/>
    <w:rsid w:val="00EB7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6400CE5"/>
  <w15:docId w15:val="{825CFE57-C7E4-4538-85BD-9A506675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9"/>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9"/>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9"/>
      </w:numPr>
      <w:outlineLvl w:val="2"/>
    </w:pPr>
    <w:rPr>
      <w:b/>
      <w:sz w:val="20"/>
      <w:szCs w:val="18"/>
    </w:rPr>
  </w:style>
  <w:style w:type="paragraph" w:styleId="Nadpis4">
    <w:name w:val="heading 4"/>
    <w:basedOn w:val="Normln"/>
    <w:next w:val="Normln"/>
    <w:link w:val="Nadpis4Char"/>
    <w:unhideWhenUsed/>
    <w:qFormat/>
    <w:pPr>
      <w:keepNext/>
      <w:keepLines/>
      <w:numPr>
        <w:ilvl w:val="3"/>
        <w:numId w:val="9"/>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9"/>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9"/>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9"/>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9"/>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9"/>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5"/>
      </w:numPr>
      <w:spacing w:after="120" w:line="280" w:lineRule="exact"/>
      <w:jc w:val="both"/>
    </w:pPr>
    <w:rPr>
      <w:szCs w:val="24"/>
    </w:rPr>
  </w:style>
  <w:style w:type="paragraph" w:customStyle="1" w:styleId="RLlneksmlouvy">
    <w:name w:val="RL Článek smlouvy"/>
    <w:basedOn w:val="Normln"/>
    <w:next w:val="RLTextlnkuslovan"/>
    <w:pPr>
      <w:keepNext/>
      <w:numPr>
        <w:numId w:val="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F83701B4C746A7A1F17404C0641A37"/>
        <w:category>
          <w:name w:val="Obecné"/>
          <w:gallery w:val="placeholder"/>
        </w:category>
        <w:types>
          <w:type w:val="bbPlcHdr"/>
        </w:types>
        <w:behaviors>
          <w:behavior w:val="content"/>
        </w:behaviors>
        <w:guid w:val="{4573CD8A-19B9-4256-8892-F9035AB9A9DB}"/>
      </w:docPartPr>
      <w:docPartBody>
        <w:p w:rsidR="00492535" w:rsidRDefault="00492535" w:rsidP="00492535">
          <w:pPr>
            <w:pStyle w:val="5CF83701B4C746A7A1F17404C0641A37"/>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5AB9"/>
    <w:rsid w:val="003A6879"/>
    <w:rsid w:val="003B7DF5"/>
    <w:rsid w:val="003F407B"/>
    <w:rsid w:val="00442009"/>
    <w:rsid w:val="00492535"/>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372EA"/>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372AE"/>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92535"/>
    <w:rPr>
      <w:color w:val="808080"/>
    </w:rPr>
  </w:style>
  <w:style w:type="paragraph" w:customStyle="1" w:styleId="5CF83701B4C746A7A1F17404C0641A37">
    <w:name w:val="5CF83701B4C746A7A1F17404C0641A37"/>
    <w:rsid w:val="004925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4ae20fb9116e39158ae1597c85e88683">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a762bd19b1fe200a842fd63fe2bcc6d3"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81cc25-86f8-4d84-8fce-fbd43375fe7b}"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 ds:uri="f330bf4c-7d0e-4728-ac38-8ec30312c613"/>
    <ds:schemaRef ds:uri="299abc7f-d377-4404-be4d-881a1d984be2"/>
  </ds:schemaRefs>
</ds:datastoreItem>
</file>

<file path=customXml/itemProps4.xml><?xml version="1.0" encoding="utf-8"?>
<ds:datastoreItem xmlns:ds="http://schemas.openxmlformats.org/officeDocument/2006/customXml" ds:itemID="{94FECDE4-9B19-4ECA-B6DA-0F974F01C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1</TotalTime>
  <Pages>11</Pages>
  <Words>1790</Words>
  <Characters>10564</Characters>
  <Application>Microsoft Office Word</Application>
  <DocSecurity>0</DocSecurity>
  <Lines>88</Lines>
  <Paragraphs>24</Paragraphs>
  <ScaleCrop>false</ScaleCrop>
  <Manager>Jan.Ladin@mze.cz</Manager>
  <Company>Mze</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2025-09-17T15:07:00Z</dcterms:created>
  <dcterms:modified xsi:type="dcterms:W3CDTF">2025-09-17T15:07:00Z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