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290DC" w14:textId="3BB44B4B" w:rsidR="007A4A11" w:rsidRPr="00BF70E3" w:rsidRDefault="00232488" w:rsidP="00151C70">
      <w:pPr>
        <w:pStyle w:val="Nzev"/>
        <w:tabs>
          <w:tab w:val="center" w:pos="4535"/>
          <w:tab w:val="left" w:pos="8070"/>
        </w:tabs>
        <w:rPr>
          <w:rFonts w:ascii="Arial" w:hAnsi="Arial" w:cs="Arial"/>
        </w:rPr>
      </w:pPr>
      <w:bookmarkStart w:id="0" w:name="_Hlk127344340"/>
      <w:r w:rsidRPr="00BF70E3">
        <w:rPr>
          <w:rFonts w:ascii="Arial" w:hAnsi="Arial" w:cs="Arial"/>
          <w:caps w:val="0"/>
        </w:rPr>
        <w:t>DOHODA O SPOLEČNÉM POSTUPU PŘÍPRAVY A REALIZACE STAVBY</w:t>
      </w:r>
      <w:bookmarkEnd w:id="0"/>
      <w:r w:rsidR="00AE49FB" w:rsidRPr="00BF70E3">
        <w:rPr>
          <w:rFonts w:ascii="Arial" w:hAnsi="Arial" w:cs="Arial"/>
        </w:rPr>
        <w:t xml:space="preserve"> </w:t>
      </w:r>
      <w:r w:rsidR="007A4A11" w:rsidRPr="00BF70E3">
        <w:rPr>
          <w:rFonts w:ascii="Arial" w:hAnsi="Arial" w:cs="Arial"/>
        </w:rPr>
        <w:t>„</w:t>
      </w:r>
      <w:r w:rsidR="00473271" w:rsidRPr="00BF70E3">
        <w:rPr>
          <w:rFonts w:ascii="Arial" w:hAnsi="Arial" w:cs="Arial"/>
        </w:rPr>
        <w:t>Silnice III/36746: otrokovice, baťov</w:t>
      </w:r>
      <w:r w:rsidR="00895900" w:rsidRPr="00BF70E3">
        <w:rPr>
          <w:rFonts w:ascii="Arial" w:hAnsi="Arial" w:cs="Arial"/>
        </w:rPr>
        <w:t>“</w:t>
      </w:r>
    </w:p>
    <w:p w14:paraId="5C6C1087" w14:textId="57493FAB" w:rsidR="007A4A11" w:rsidRPr="00BF70E3" w:rsidRDefault="00BD593D" w:rsidP="00093929">
      <w:pPr>
        <w:pBdr>
          <w:bottom w:val="single" w:sz="6" w:space="10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BF70E3">
        <w:rPr>
          <w:rFonts w:ascii="Arial" w:hAnsi="Arial" w:cs="Arial"/>
          <w:b/>
          <w:sz w:val="28"/>
          <w:szCs w:val="28"/>
        </w:rPr>
        <w:t>č.</w:t>
      </w:r>
      <w:r w:rsidR="00461580" w:rsidRPr="00BF70E3">
        <w:rPr>
          <w:rFonts w:ascii="Arial" w:hAnsi="Arial" w:cs="Arial"/>
          <w:b/>
          <w:sz w:val="28"/>
          <w:szCs w:val="28"/>
        </w:rPr>
        <w:t xml:space="preserve"> SML/</w:t>
      </w:r>
      <w:r w:rsidR="00D61AE9" w:rsidRPr="00BF70E3">
        <w:rPr>
          <w:rFonts w:ascii="Arial" w:hAnsi="Arial" w:cs="Arial"/>
          <w:b/>
          <w:sz w:val="28"/>
          <w:szCs w:val="28"/>
        </w:rPr>
        <w:t>0371</w:t>
      </w:r>
      <w:r w:rsidR="00461580" w:rsidRPr="00BF70E3">
        <w:rPr>
          <w:rFonts w:ascii="Arial" w:hAnsi="Arial" w:cs="Arial"/>
          <w:b/>
          <w:sz w:val="28"/>
          <w:szCs w:val="28"/>
        </w:rPr>
        <w:t>/</w:t>
      </w:r>
      <w:r w:rsidR="005D21C1" w:rsidRPr="00BF70E3">
        <w:rPr>
          <w:rFonts w:ascii="Arial" w:hAnsi="Arial" w:cs="Arial"/>
          <w:b/>
          <w:sz w:val="28"/>
          <w:szCs w:val="28"/>
        </w:rPr>
        <w:t>2</w:t>
      </w:r>
      <w:r w:rsidR="008D5DA1" w:rsidRPr="00BF70E3">
        <w:rPr>
          <w:rFonts w:ascii="Arial" w:hAnsi="Arial" w:cs="Arial"/>
          <w:b/>
          <w:sz w:val="28"/>
          <w:szCs w:val="28"/>
        </w:rPr>
        <w:t>5</w:t>
      </w:r>
    </w:p>
    <w:p w14:paraId="38C2E542" w14:textId="1BA821BC" w:rsidR="007A4A11" w:rsidRPr="00BF70E3" w:rsidRDefault="00093929" w:rsidP="00FA7B6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uzavřená dle příslušných ustanovení zákona č. 89/2012 Sb., občanského zákoníku, ve znění pozdějších předpisů (dále jen „OZ“), a zákona č. 13/19997 Sb., o pozemních komunikacích, ve znění pozdějších předpisů (dále jen „ZPK“), mezi stranami, kterými jsou</w:t>
      </w:r>
      <w:r w:rsidR="00FA7B68" w:rsidRPr="00BF70E3">
        <w:rPr>
          <w:rFonts w:ascii="Arial" w:hAnsi="Arial" w:cs="Arial"/>
          <w:sz w:val="20"/>
          <w:szCs w:val="20"/>
        </w:rPr>
        <w:t>:</w:t>
      </w:r>
    </w:p>
    <w:p w14:paraId="27E1E321" w14:textId="77777777" w:rsidR="00FA7B68" w:rsidRPr="00BF70E3" w:rsidRDefault="00FA7B68">
      <w:pPr>
        <w:jc w:val="both"/>
        <w:rPr>
          <w:rFonts w:ascii="Arial" w:hAnsi="Arial" w:cs="Arial"/>
          <w:sz w:val="20"/>
          <w:szCs w:val="20"/>
        </w:rPr>
      </w:pPr>
    </w:p>
    <w:p w14:paraId="1FD32DC6" w14:textId="77777777" w:rsidR="007A4A11" w:rsidRPr="00BF70E3" w:rsidRDefault="007A4A11">
      <w:pPr>
        <w:jc w:val="both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Ředitelství silnic Zlínského kraje, příspěvková organizace</w:t>
      </w:r>
    </w:p>
    <w:p w14:paraId="038FD508" w14:textId="2AC4553B" w:rsidR="007A4A11" w:rsidRPr="00BF70E3" w:rsidRDefault="00FA7B68">
      <w:pPr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se sídlem</w:t>
      </w:r>
      <w:r w:rsidR="00DE4473" w:rsidRPr="00BF70E3">
        <w:rPr>
          <w:rFonts w:ascii="Arial" w:hAnsi="Arial" w:cs="Arial"/>
          <w:sz w:val="20"/>
          <w:szCs w:val="20"/>
        </w:rPr>
        <w:t>:</w:t>
      </w:r>
      <w:r w:rsidR="00DE4473" w:rsidRPr="00BF70E3">
        <w:rPr>
          <w:rFonts w:ascii="Arial" w:hAnsi="Arial" w:cs="Arial"/>
          <w:sz w:val="20"/>
          <w:szCs w:val="20"/>
        </w:rPr>
        <w:tab/>
      </w:r>
      <w:r w:rsidR="00DE4473" w:rsidRPr="00BF70E3">
        <w:rPr>
          <w:rFonts w:ascii="Arial" w:hAnsi="Arial" w:cs="Arial"/>
          <w:sz w:val="20"/>
          <w:szCs w:val="20"/>
        </w:rPr>
        <w:tab/>
      </w:r>
      <w:r w:rsidR="00DE4473" w:rsidRPr="00BF70E3">
        <w:rPr>
          <w:rFonts w:ascii="Arial" w:hAnsi="Arial" w:cs="Arial"/>
          <w:sz w:val="20"/>
          <w:szCs w:val="20"/>
        </w:rPr>
        <w:tab/>
      </w:r>
      <w:r w:rsidR="00DE4473" w:rsidRPr="00BF70E3">
        <w:rPr>
          <w:rFonts w:ascii="Arial" w:hAnsi="Arial" w:cs="Arial"/>
          <w:sz w:val="20"/>
          <w:szCs w:val="20"/>
        </w:rPr>
        <w:tab/>
      </w:r>
      <w:r w:rsidR="007A4A11" w:rsidRPr="00BF70E3">
        <w:rPr>
          <w:rFonts w:ascii="Arial" w:hAnsi="Arial" w:cs="Arial"/>
          <w:sz w:val="20"/>
          <w:szCs w:val="20"/>
        </w:rPr>
        <w:t>K </w:t>
      </w:r>
      <w:r w:rsidR="00492683" w:rsidRPr="00BF70E3">
        <w:rPr>
          <w:rFonts w:ascii="Arial" w:hAnsi="Arial" w:cs="Arial"/>
          <w:sz w:val="20"/>
          <w:szCs w:val="20"/>
        </w:rPr>
        <w:t>M</w:t>
      </w:r>
      <w:r w:rsidR="007A4A11" w:rsidRPr="00BF70E3">
        <w:rPr>
          <w:rFonts w:ascii="Arial" w:hAnsi="Arial" w:cs="Arial"/>
          <w:sz w:val="20"/>
          <w:szCs w:val="20"/>
        </w:rPr>
        <w:t>ajáku 5001, 76</w:t>
      </w:r>
      <w:r w:rsidR="00492683" w:rsidRPr="00BF70E3">
        <w:rPr>
          <w:rFonts w:ascii="Arial" w:hAnsi="Arial" w:cs="Arial"/>
          <w:sz w:val="20"/>
          <w:szCs w:val="20"/>
        </w:rPr>
        <w:t>0</w:t>
      </w:r>
      <w:r w:rsidR="00093929" w:rsidRPr="00BF70E3">
        <w:rPr>
          <w:rFonts w:ascii="Arial" w:hAnsi="Arial" w:cs="Arial"/>
          <w:sz w:val="20"/>
          <w:szCs w:val="20"/>
        </w:rPr>
        <w:t xml:space="preserve"> </w:t>
      </w:r>
      <w:r w:rsidR="00492683" w:rsidRPr="00BF70E3">
        <w:rPr>
          <w:rFonts w:ascii="Arial" w:hAnsi="Arial" w:cs="Arial"/>
          <w:sz w:val="20"/>
          <w:szCs w:val="20"/>
        </w:rPr>
        <w:t>01</w:t>
      </w:r>
      <w:r w:rsidR="007A4A11" w:rsidRPr="00BF70E3">
        <w:rPr>
          <w:rFonts w:ascii="Arial" w:hAnsi="Arial" w:cs="Arial"/>
          <w:sz w:val="20"/>
          <w:szCs w:val="20"/>
        </w:rPr>
        <w:t xml:space="preserve"> Zlín</w:t>
      </w:r>
    </w:p>
    <w:p w14:paraId="3FEC4E0D" w14:textId="270A7B2A" w:rsidR="007A4A11" w:rsidRPr="00BF70E3" w:rsidRDefault="00DE4473">
      <w:pPr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z</w:t>
      </w:r>
      <w:r w:rsidR="00E26CFC" w:rsidRPr="00BF70E3">
        <w:rPr>
          <w:rFonts w:ascii="Arial" w:hAnsi="Arial" w:cs="Arial"/>
          <w:sz w:val="20"/>
          <w:szCs w:val="20"/>
        </w:rPr>
        <w:t>astoupena</w:t>
      </w:r>
      <w:r w:rsidRPr="00BF70E3">
        <w:rPr>
          <w:rFonts w:ascii="Arial" w:hAnsi="Arial" w:cs="Arial"/>
          <w:sz w:val="20"/>
          <w:szCs w:val="20"/>
        </w:rPr>
        <w:t>:</w:t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="00E26CFC" w:rsidRPr="00BF70E3">
        <w:rPr>
          <w:rFonts w:ascii="Arial" w:hAnsi="Arial" w:cs="Arial"/>
          <w:sz w:val="20"/>
          <w:szCs w:val="20"/>
        </w:rPr>
        <w:t>Ing.</w:t>
      </w:r>
      <w:r w:rsidR="007A4A11" w:rsidRPr="00BF70E3">
        <w:rPr>
          <w:rFonts w:ascii="Arial" w:hAnsi="Arial" w:cs="Arial"/>
          <w:sz w:val="20"/>
          <w:szCs w:val="20"/>
        </w:rPr>
        <w:t xml:space="preserve"> Bronislavem Malým, ředitelem </w:t>
      </w:r>
    </w:p>
    <w:p w14:paraId="677B20C3" w14:textId="493797F6" w:rsidR="007A4A11" w:rsidRPr="00BF70E3" w:rsidRDefault="007A4A11">
      <w:pPr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IČ</w:t>
      </w:r>
      <w:r w:rsidR="006D5F9F" w:rsidRPr="00BF70E3">
        <w:rPr>
          <w:rFonts w:ascii="Arial" w:hAnsi="Arial" w:cs="Arial"/>
          <w:sz w:val="20"/>
          <w:szCs w:val="20"/>
        </w:rPr>
        <w:t>O</w:t>
      </w:r>
      <w:r w:rsidRPr="00BF70E3">
        <w:rPr>
          <w:rFonts w:ascii="Arial" w:hAnsi="Arial" w:cs="Arial"/>
          <w:sz w:val="20"/>
          <w:szCs w:val="20"/>
        </w:rPr>
        <w:t xml:space="preserve">: </w:t>
      </w:r>
      <w:r w:rsidR="006355FD" w:rsidRPr="00BF70E3">
        <w:rPr>
          <w:rFonts w:ascii="Arial" w:hAnsi="Arial" w:cs="Arial"/>
          <w:sz w:val="20"/>
          <w:szCs w:val="20"/>
        </w:rPr>
        <w:tab/>
      </w:r>
      <w:r w:rsidR="00DE4473" w:rsidRPr="00BF70E3">
        <w:rPr>
          <w:rFonts w:ascii="Arial" w:hAnsi="Arial" w:cs="Arial"/>
          <w:sz w:val="20"/>
          <w:szCs w:val="20"/>
        </w:rPr>
        <w:tab/>
      </w:r>
      <w:r w:rsidR="00DE4473" w:rsidRPr="00BF70E3">
        <w:rPr>
          <w:rFonts w:ascii="Arial" w:hAnsi="Arial" w:cs="Arial"/>
          <w:sz w:val="20"/>
          <w:szCs w:val="20"/>
        </w:rPr>
        <w:tab/>
      </w:r>
      <w:r w:rsidR="00DE4473" w:rsidRPr="00BF70E3">
        <w:rPr>
          <w:rFonts w:ascii="Arial" w:hAnsi="Arial" w:cs="Arial"/>
          <w:sz w:val="20"/>
          <w:szCs w:val="20"/>
        </w:rPr>
        <w:tab/>
      </w:r>
      <w:r w:rsidR="00DE4473"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>70934860</w:t>
      </w:r>
    </w:p>
    <w:p w14:paraId="50CE9106" w14:textId="77777777" w:rsidR="00093929" w:rsidRPr="00BF70E3" w:rsidRDefault="00093929" w:rsidP="00093929">
      <w:pPr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 xml:space="preserve">zapsána v obchodním rejstříku vedeném Krajským soudem v Brně v odd. </w:t>
      </w:r>
      <w:proofErr w:type="spellStart"/>
      <w:r w:rsidRPr="00BF70E3">
        <w:rPr>
          <w:rFonts w:ascii="Arial" w:hAnsi="Arial" w:cs="Arial"/>
          <w:sz w:val="20"/>
          <w:szCs w:val="20"/>
        </w:rPr>
        <w:t>Pr</w:t>
      </w:r>
      <w:proofErr w:type="spellEnd"/>
      <w:r w:rsidRPr="00BF70E3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BF70E3">
        <w:rPr>
          <w:rFonts w:ascii="Arial" w:hAnsi="Arial" w:cs="Arial"/>
          <w:sz w:val="20"/>
          <w:szCs w:val="20"/>
        </w:rPr>
        <w:t>vl</w:t>
      </w:r>
      <w:proofErr w:type="spellEnd"/>
      <w:r w:rsidRPr="00BF70E3">
        <w:rPr>
          <w:rFonts w:ascii="Arial" w:hAnsi="Arial" w:cs="Arial"/>
          <w:sz w:val="20"/>
          <w:szCs w:val="20"/>
        </w:rPr>
        <w:t>. 295</w:t>
      </w:r>
    </w:p>
    <w:p w14:paraId="56CC880D" w14:textId="0FE170BC" w:rsidR="00DE4473" w:rsidRPr="00BF70E3" w:rsidRDefault="00093929" w:rsidP="00093929">
      <w:pPr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 xml:space="preserve">bankovní spojení: </w:t>
      </w:r>
      <w:r w:rsidR="00DE4473" w:rsidRPr="00BF70E3">
        <w:rPr>
          <w:rFonts w:ascii="Arial" w:hAnsi="Arial" w:cs="Arial"/>
          <w:sz w:val="20"/>
          <w:szCs w:val="20"/>
        </w:rPr>
        <w:tab/>
      </w:r>
      <w:r w:rsidR="00DE4473" w:rsidRPr="00BF70E3">
        <w:rPr>
          <w:rFonts w:ascii="Arial" w:hAnsi="Arial" w:cs="Arial"/>
          <w:sz w:val="20"/>
          <w:szCs w:val="20"/>
        </w:rPr>
        <w:tab/>
      </w:r>
      <w:r w:rsidR="00DE4473"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>Česká spořitelna, a.s. pobočka Praha</w:t>
      </w:r>
    </w:p>
    <w:p w14:paraId="1F9E6E38" w14:textId="5B936547" w:rsidR="00093929" w:rsidRPr="00BF70E3" w:rsidRDefault="00093929" w:rsidP="00093929">
      <w:pPr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 xml:space="preserve">č. </w:t>
      </w:r>
      <w:proofErr w:type="spellStart"/>
      <w:r w:rsidRPr="00BF70E3">
        <w:rPr>
          <w:rFonts w:ascii="Arial" w:hAnsi="Arial" w:cs="Arial"/>
          <w:sz w:val="20"/>
          <w:szCs w:val="20"/>
        </w:rPr>
        <w:t>ú.</w:t>
      </w:r>
      <w:proofErr w:type="spellEnd"/>
      <w:r w:rsidRPr="00BF70E3">
        <w:rPr>
          <w:rFonts w:ascii="Arial" w:hAnsi="Arial" w:cs="Arial"/>
          <w:sz w:val="20"/>
          <w:szCs w:val="20"/>
        </w:rPr>
        <w:t xml:space="preserve">: </w:t>
      </w:r>
      <w:r w:rsidR="00DE4473" w:rsidRPr="00BF70E3">
        <w:rPr>
          <w:rFonts w:ascii="Arial" w:hAnsi="Arial" w:cs="Arial"/>
          <w:sz w:val="20"/>
          <w:szCs w:val="20"/>
        </w:rPr>
        <w:tab/>
      </w:r>
      <w:r w:rsidR="00DE4473" w:rsidRPr="00BF70E3">
        <w:rPr>
          <w:rFonts w:ascii="Arial" w:hAnsi="Arial" w:cs="Arial"/>
          <w:sz w:val="20"/>
          <w:szCs w:val="20"/>
        </w:rPr>
        <w:tab/>
      </w:r>
      <w:r w:rsidR="00DE4473" w:rsidRPr="00BF70E3">
        <w:rPr>
          <w:rFonts w:ascii="Arial" w:hAnsi="Arial" w:cs="Arial"/>
          <w:sz w:val="20"/>
          <w:szCs w:val="20"/>
        </w:rPr>
        <w:tab/>
      </w:r>
      <w:r w:rsidR="00DE4473" w:rsidRPr="00BF70E3">
        <w:rPr>
          <w:rFonts w:ascii="Arial" w:hAnsi="Arial" w:cs="Arial"/>
          <w:sz w:val="20"/>
          <w:szCs w:val="20"/>
        </w:rPr>
        <w:tab/>
      </w:r>
      <w:r w:rsidR="00DE4473" w:rsidRPr="00BF70E3">
        <w:rPr>
          <w:rFonts w:ascii="Arial" w:hAnsi="Arial" w:cs="Arial"/>
          <w:sz w:val="20"/>
          <w:szCs w:val="20"/>
        </w:rPr>
        <w:tab/>
      </w:r>
      <w:proofErr w:type="spellStart"/>
      <w:r w:rsidR="00806B63">
        <w:rPr>
          <w:rFonts w:ascii="Arial" w:hAnsi="Arial" w:cs="Arial"/>
          <w:sz w:val="20"/>
          <w:szCs w:val="20"/>
        </w:rPr>
        <w:t>xxxxxxxxxxxx</w:t>
      </w:r>
      <w:proofErr w:type="spellEnd"/>
      <w:r w:rsidRPr="00BF70E3">
        <w:rPr>
          <w:rFonts w:ascii="Arial" w:hAnsi="Arial" w:cs="Arial"/>
          <w:sz w:val="20"/>
          <w:szCs w:val="20"/>
        </w:rPr>
        <w:t xml:space="preserve"> </w:t>
      </w:r>
    </w:p>
    <w:p w14:paraId="1BF7286C" w14:textId="77777777" w:rsidR="00093929" w:rsidRPr="00BF70E3" w:rsidRDefault="00093929" w:rsidP="00093929">
      <w:pPr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(dále jen „</w:t>
      </w:r>
      <w:r w:rsidRPr="00BF70E3">
        <w:rPr>
          <w:rFonts w:ascii="Arial" w:hAnsi="Arial" w:cs="Arial"/>
          <w:b/>
          <w:sz w:val="20"/>
          <w:szCs w:val="20"/>
        </w:rPr>
        <w:t>ŘSZK</w:t>
      </w:r>
      <w:r w:rsidRPr="00BF70E3">
        <w:rPr>
          <w:rFonts w:ascii="Arial" w:hAnsi="Arial" w:cs="Arial"/>
          <w:sz w:val="20"/>
          <w:szCs w:val="20"/>
        </w:rPr>
        <w:t>“)</w:t>
      </w:r>
    </w:p>
    <w:p w14:paraId="21B22547" w14:textId="3FE5EFA6" w:rsidR="007A4A11" w:rsidRPr="00BF70E3" w:rsidRDefault="007A4A11">
      <w:pPr>
        <w:jc w:val="both"/>
        <w:rPr>
          <w:rFonts w:ascii="Arial" w:hAnsi="Arial" w:cs="Arial"/>
          <w:sz w:val="20"/>
          <w:szCs w:val="20"/>
        </w:rPr>
      </w:pPr>
    </w:p>
    <w:p w14:paraId="0118B4CF" w14:textId="77777777" w:rsidR="002E2D74" w:rsidRPr="00BF70E3" w:rsidRDefault="007A4A11">
      <w:pPr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a</w:t>
      </w:r>
    </w:p>
    <w:p w14:paraId="2BDD146F" w14:textId="77777777" w:rsidR="007A4A11" w:rsidRPr="00BF70E3" w:rsidRDefault="007A4A11">
      <w:pPr>
        <w:jc w:val="both"/>
        <w:rPr>
          <w:rFonts w:ascii="Arial" w:hAnsi="Arial" w:cs="Arial"/>
          <w:sz w:val="20"/>
          <w:szCs w:val="20"/>
        </w:rPr>
      </w:pPr>
    </w:p>
    <w:p w14:paraId="19CECA3C" w14:textId="01269563" w:rsidR="005D21C1" w:rsidRPr="00BF70E3" w:rsidRDefault="00DE4473" w:rsidP="005D21C1">
      <w:pPr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m</w:t>
      </w:r>
      <w:r w:rsidR="005D21C1" w:rsidRPr="00BF70E3">
        <w:rPr>
          <w:rFonts w:ascii="Arial" w:hAnsi="Arial" w:cs="Arial"/>
          <w:b/>
          <w:sz w:val="20"/>
          <w:szCs w:val="20"/>
        </w:rPr>
        <w:t xml:space="preserve">ěsto </w:t>
      </w:r>
      <w:r w:rsidR="00151C70" w:rsidRPr="00BF70E3">
        <w:rPr>
          <w:rFonts w:ascii="Arial" w:hAnsi="Arial" w:cs="Arial"/>
          <w:b/>
          <w:sz w:val="20"/>
          <w:szCs w:val="20"/>
        </w:rPr>
        <w:t>Otrokovice</w:t>
      </w:r>
    </w:p>
    <w:p w14:paraId="2D312256" w14:textId="5D26B218" w:rsidR="005D21C1" w:rsidRPr="00BF70E3" w:rsidRDefault="00DE4473" w:rsidP="005D21C1">
      <w:pPr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se sídlem:</w:t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="0016613D" w:rsidRPr="00BF70E3">
        <w:rPr>
          <w:rFonts w:ascii="Arial" w:hAnsi="Arial" w:cs="Arial"/>
          <w:sz w:val="20"/>
          <w:szCs w:val="20"/>
        </w:rPr>
        <w:t>nám</w:t>
      </w:r>
      <w:r w:rsidRPr="00BF70E3">
        <w:rPr>
          <w:rFonts w:ascii="Arial" w:hAnsi="Arial" w:cs="Arial"/>
          <w:sz w:val="20"/>
          <w:szCs w:val="20"/>
        </w:rPr>
        <w:t>.</w:t>
      </w:r>
      <w:r w:rsidR="0016613D" w:rsidRPr="00BF70E3">
        <w:rPr>
          <w:rFonts w:ascii="Arial" w:hAnsi="Arial" w:cs="Arial"/>
          <w:sz w:val="20"/>
          <w:szCs w:val="20"/>
        </w:rPr>
        <w:t xml:space="preserve"> 3. května 1340</w:t>
      </w:r>
      <w:r w:rsidR="005D21C1" w:rsidRPr="00BF70E3">
        <w:rPr>
          <w:rFonts w:ascii="Arial" w:hAnsi="Arial" w:cs="Arial"/>
          <w:sz w:val="20"/>
          <w:szCs w:val="20"/>
        </w:rPr>
        <w:t>, 76</w:t>
      </w:r>
      <w:r w:rsidR="0016613D" w:rsidRPr="00BF70E3">
        <w:rPr>
          <w:rFonts w:ascii="Arial" w:hAnsi="Arial" w:cs="Arial"/>
          <w:sz w:val="20"/>
          <w:szCs w:val="20"/>
        </w:rPr>
        <w:t>5</w:t>
      </w:r>
      <w:r w:rsidR="005D21C1" w:rsidRPr="00BF70E3">
        <w:rPr>
          <w:rFonts w:ascii="Arial" w:hAnsi="Arial" w:cs="Arial"/>
          <w:sz w:val="20"/>
          <w:szCs w:val="20"/>
        </w:rPr>
        <w:t xml:space="preserve"> 0</w:t>
      </w:r>
      <w:r w:rsidR="0016613D" w:rsidRPr="00BF70E3">
        <w:rPr>
          <w:rFonts w:ascii="Arial" w:hAnsi="Arial" w:cs="Arial"/>
          <w:sz w:val="20"/>
          <w:szCs w:val="20"/>
        </w:rPr>
        <w:t>2</w:t>
      </w:r>
      <w:r w:rsidR="005D21C1" w:rsidRPr="00BF70E3">
        <w:rPr>
          <w:rFonts w:ascii="Arial" w:hAnsi="Arial" w:cs="Arial"/>
          <w:sz w:val="20"/>
          <w:szCs w:val="20"/>
        </w:rPr>
        <w:t xml:space="preserve"> </w:t>
      </w:r>
      <w:r w:rsidR="00151C70" w:rsidRPr="00BF70E3">
        <w:rPr>
          <w:rFonts w:ascii="Arial" w:hAnsi="Arial" w:cs="Arial"/>
          <w:sz w:val="20"/>
          <w:szCs w:val="20"/>
        </w:rPr>
        <w:t>Otrokovice</w:t>
      </w:r>
    </w:p>
    <w:p w14:paraId="50FEFC1B" w14:textId="46C3893E" w:rsidR="005D21C1" w:rsidRPr="00BF70E3" w:rsidRDefault="005D21C1" w:rsidP="005D21C1">
      <w:pPr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zastoupené</w:t>
      </w:r>
      <w:r w:rsidR="00DE4473" w:rsidRPr="00BF70E3">
        <w:rPr>
          <w:rFonts w:ascii="Arial" w:hAnsi="Arial" w:cs="Arial"/>
          <w:sz w:val="20"/>
          <w:szCs w:val="20"/>
        </w:rPr>
        <w:t xml:space="preserve"> ve věcech smluvních:</w:t>
      </w:r>
      <w:r w:rsidR="00DE4473" w:rsidRPr="00BF70E3">
        <w:rPr>
          <w:rFonts w:ascii="Arial" w:hAnsi="Arial" w:cs="Arial"/>
          <w:sz w:val="20"/>
          <w:szCs w:val="20"/>
        </w:rPr>
        <w:tab/>
      </w:r>
      <w:r w:rsidR="0016613D" w:rsidRPr="00BF70E3">
        <w:rPr>
          <w:rFonts w:ascii="Arial" w:hAnsi="Arial" w:cs="Arial"/>
          <w:sz w:val="20"/>
          <w:szCs w:val="20"/>
        </w:rPr>
        <w:t xml:space="preserve">Bc. Hanou Večerkovou, </w:t>
      </w:r>
      <w:proofErr w:type="spellStart"/>
      <w:r w:rsidR="0016613D" w:rsidRPr="00BF70E3">
        <w:rPr>
          <w:rFonts w:ascii="Arial" w:hAnsi="Arial" w:cs="Arial"/>
          <w:sz w:val="20"/>
          <w:szCs w:val="20"/>
        </w:rPr>
        <w:t>DiS</w:t>
      </w:r>
      <w:proofErr w:type="spellEnd"/>
      <w:r w:rsidR="0016613D" w:rsidRPr="00BF70E3">
        <w:rPr>
          <w:rFonts w:ascii="Arial" w:hAnsi="Arial" w:cs="Arial"/>
          <w:sz w:val="20"/>
          <w:szCs w:val="20"/>
        </w:rPr>
        <w:t>.</w:t>
      </w:r>
      <w:r w:rsidRPr="00BF70E3">
        <w:rPr>
          <w:rFonts w:ascii="Arial" w:hAnsi="Arial" w:cs="Arial"/>
          <w:sz w:val="20"/>
          <w:szCs w:val="20"/>
        </w:rPr>
        <w:t>, starost</w:t>
      </w:r>
      <w:r w:rsidR="0016613D" w:rsidRPr="00BF70E3">
        <w:rPr>
          <w:rFonts w:ascii="Arial" w:hAnsi="Arial" w:cs="Arial"/>
          <w:sz w:val="20"/>
          <w:szCs w:val="20"/>
        </w:rPr>
        <w:t>k</w:t>
      </w:r>
      <w:r w:rsidRPr="00BF70E3">
        <w:rPr>
          <w:rFonts w:ascii="Arial" w:hAnsi="Arial" w:cs="Arial"/>
          <w:sz w:val="20"/>
          <w:szCs w:val="20"/>
        </w:rPr>
        <w:t>ou</w:t>
      </w:r>
    </w:p>
    <w:p w14:paraId="611A80DB" w14:textId="35E5AA50" w:rsidR="005D21C1" w:rsidRPr="00BF70E3" w:rsidRDefault="00DE4473" w:rsidP="005D21C1">
      <w:pPr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zastoupené ve věcech technických</w:t>
      </w:r>
      <w:r w:rsidR="005D21C1" w:rsidRPr="00BF70E3">
        <w:rPr>
          <w:rFonts w:ascii="Arial" w:hAnsi="Arial" w:cs="Arial"/>
          <w:sz w:val="20"/>
          <w:szCs w:val="20"/>
        </w:rPr>
        <w:t>:</w:t>
      </w:r>
      <w:r w:rsidR="002A4B69" w:rsidRPr="00BF70E3">
        <w:rPr>
          <w:rFonts w:ascii="Arial" w:hAnsi="Arial" w:cs="Arial"/>
          <w:sz w:val="20"/>
          <w:szCs w:val="20"/>
        </w:rPr>
        <w:t xml:space="preserve"> </w:t>
      </w:r>
      <w:r w:rsidRPr="00BF70E3">
        <w:rPr>
          <w:rFonts w:ascii="Arial" w:hAnsi="Arial" w:cs="Arial"/>
          <w:sz w:val="20"/>
          <w:szCs w:val="20"/>
        </w:rPr>
        <w:tab/>
      </w:r>
      <w:r w:rsidR="002A4B69" w:rsidRPr="00BF70E3">
        <w:rPr>
          <w:rFonts w:ascii="Arial" w:hAnsi="Arial" w:cs="Arial"/>
          <w:sz w:val="20"/>
          <w:szCs w:val="20"/>
        </w:rPr>
        <w:t xml:space="preserve">Ing. Bc. Barborou </w:t>
      </w:r>
      <w:proofErr w:type="spellStart"/>
      <w:r w:rsidR="002A4B69" w:rsidRPr="00BF70E3">
        <w:rPr>
          <w:rFonts w:ascii="Arial" w:hAnsi="Arial" w:cs="Arial"/>
          <w:sz w:val="20"/>
          <w:szCs w:val="20"/>
        </w:rPr>
        <w:t>Fojtáchovou</w:t>
      </w:r>
      <w:proofErr w:type="spellEnd"/>
      <w:r w:rsidR="002A4B69" w:rsidRPr="00BF70E3">
        <w:rPr>
          <w:rFonts w:ascii="Arial" w:hAnsi="Arial" w:cs="Arial"/>
          <w:sz w:val="20"/>
          <w:szCs w:val="20"/>
        </w:rPr>
        <w:t>, vedoucí odboru rozvoje města</w:t>
      </w:r>
    </w:p>
    <w:p w14:paraId="50CE44B9" w14:textId="6799402A" w:rsidR="005D21C1" w:rsidRPr="00BF70E3" w:rsidRDefault="005D21C1" w:rsidP="005D21C1">
      <w:pPr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 xml:space="preserve">IČO: </w:t>
      </w:r>
      <w:r w:rsidR="00DE4473" w:rsidRPr="00BF70E3">
        <w:rPr>
          <w:rFonts w:ascii="Arial" w:hAnsi="Arial" w:cs="Arial"/>
          <w:sz w:val="20"/>
          <w:szCs w:val="20"/>
        </w:rPr>
        <w:tab/>
      </w:r>
      <w:r w:rsidR="00DE4473" w:rsidRPr="00BF70E3">
        <w:rPr>
          <w:rFonts w:ascii="Arial" w:hAnsi="Arial" w:cs="Arial"/>
          <w:sz w:val="20"/>
          <w:szCs w:val="20"/>
        </w:rPr>
        <w:tab/>
      </w:r>
      <w:r w:rsidR="00DE4473" w:rsidRPr="00BF70E3">
        <w:rPr>
          <w:rFonts w:ascii="Arial" w:hAnsi="Arial" w:cs="Arial"/>
          <w:sz w:val="20"/>
          <w:szCs w:val="20"/>
        </w:rPr>
        <w:tab/>
      </w:r>
      <w:r w:rsidR="00DE4473" w:rsidRPr="00BF70E3">
        <w:rPr>
          <w:rFonts w:ascii="Arial" w:hAnsi="Arial" w:cs="Arial"/>
          <w:sz w:val="20"/>
          <w:szCs w:val="20"/>
        </w:rPr>
        <w:tab/>
      </w:r>
      <w:r w:rsidR="00DE4473" w:rsidRPr="00BF70E3">
        <w:rPr>
          <w:rFonts w:ascii="Arial" w:hAnsi="Arial" w:cs="Arial"/>
          <w:sz w:val="20"/>
          <w:szCs w:val="20"/>
        </w:rPr>
        <w:tab/>
      </w:r>
      <w:r w:rsidR="0016613D" w:rsidRPr="00BF70E3">
        <w:rPr>
          <w:rFonts w:ascii="Arial" w:hAnsi="Arial" w:cs="Arial"/>
          <w:sz w:val="20"/>
          <w:szCs w:val="20"/>
        </w:rPr>
        <w:t>00284301</w:t>
      </w:r>
    </w:p>
    <w:p w14:paraId="093AC687" w14:textId="38E3688F" w:rsidR="00DE4473" w:rsidRPr="00BF70E3" w:rsidRDefault="00DE4473" w:rsidP="005D21C1">
      <w:pPr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bankovní spojení:</w:t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  <w:t>Komerční banka, a.s.</w:t>
      </w:r>
    </w:p>
    <w:p w14:paraId="311C2579" w14:textId="612F6C82" w:rsidR="00DE4473" w:rsidRPr="00BF70E3" w:rsidRDefault="00DE4473" w:rsidP="005D21C1">
      <w:pPr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 xml:space="preserve">č. </w:t>
      </w:r>
      <w:proofErr w:type="spellStart"/>
      <w:r w:rsidRPr="00BF70E3">
        <w:rPr>
          <w:rFonts w:ascii="Arial" w:hAnsi="Arial" w:cs="Arial"/>
          <w:sz w:val="20"/>
          <w:szCs w:val="20"/>
        </w:rPr>
        <w:t>ú.</w:t>
      </w:r>
      <w:proofErr w:type="spellEnd"/>
      <w:r w:rsidRPr="00BF70E3">
        <w:rPr>
          <w:rFonts w:ascii="Arial" w:hAnsi="Arial" w:cs="Arial"/>
          <w:sz w:val="20"/>
          <w:szCs w:val="20"/>
        </w:rPr>
        <w:t>:</w:t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proofErr w:type="spellStart"/>
      <w:r w:rsidR="00806B63">
        <w:rPr>
          <w:rFonts w:ascii="Arial" w:hAnsi="Arial" w:cs="Arial"/>
          <w:sz w:val="20"/>
          <w:szCs w:val="20"/>
        </w:rPr>
        <w:t>xxxxxxxxxxxxxx</w:t>
      </w:r>
      <w:proofErr w:type="spellEnd"/>
    </w:p>
    <w:p w14:paraId="3BE7F9E2" w14:textId="727642AB" w:rsidR="00DE4473" w:rsidRPr="00BF70E3" w:rsidRDefault="00DE4473" w:rsidP="005D21C1">
      <w:pPr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e-mail:</w:t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hyperlink r:id="rId7" w:history="1">
        <w:r w:rsidRPr="00BF70E3">
          <w:rPr>
            <w:rStyle w:val="Hypertextovodkaz"/>
            <w:rFonts w:ascii="Arial" w:hAnsi="Arial" w:cs="Arial"/>
            <w:sz w:val="20"/>
            <w:szCs w:val="20"/>
          </w:rPr>
          <w:t>epodatelna@muotrokovice.cz</w:t>
        </w:r>
      </w:hyperlink>
    </w:p>
    <w:p w14:paraId="1A291987" w14:textId="7FF625C5" w:rsidR="00B71B57" w:rsidRPr="00BF70E3" w:rsidRDefault="005D21C1" w:rsidP="005D21C1">
      <w:pPr>
        <w:jc w:val="both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(dále jen „</w:t>
      </w:r>
      <w:r w:rsidRPr="00BF70E3">
        <w:rPr>
          <w:rFonts w:ascii="Arial" w:hAnsi="Arial" w:cs="Arial"/>
          <w:b/>
          <w:bCs/>
          <w:sz w:val="20"/>
          <w:szCs w:val="20"/>
        </w:rPr>
        <w:t>Partner</w:t>
      </w:r>
      <w:r w:rsidRPr="00BF70E3">
        <w:rPr>
          <w:rFonts w:ascii="Arial" w:hAnsi="Arial" w:cs="Arial"/>
          <w:sz w:val="20"/>
          <w:szCs w:val="20"/>
        </w:rPr>
        <w:t>“</w:t>
      </w:r>
      <w:r w:rsidR="00AE239F" w:rsidRPr="00BF70E3">
        <w:rPr>
          <w:rFonts w:ascii="Arial" w:hAnsi="Arial" w:cs="Arial"/>
          <w:sz w:val="20"/>
          <w:szCs w:val="20"/>
        </w:rPr>
        <w:t xml:space="preserve"> nebo </w:t>
      </w:r>
      <w:r w:rsidR="00AE239F" w:rsidRPr="00BF70E3">
        <w:rPr>
          <w:rFonts w:ascii="Arial" w:hAnsi="Arial" w:cs="Arial"/>
          <w:b/>
          <w:bCs/>
          <w:sz w:val="20"/>
          <w:szCs w:val="20"/>
        </w:rPr>
        <w:t>„Město“</w:t>
      </w:r>
      <w:r w:rsidRPr="00BF70E3">
        <w:rPr>
          <w:rFonts w:ascii="Arial" w:hAnsi="Arial" w:cs="Arial"/>
          <w:sz w:val="20"/>
          <w:szCs w:val="20"/>
        </w:rPr>
        <w:t>)</w:t>
      </w:r>
    </w:p>
    <w:p w14:paraId="35C51F65" w14:textId="77777777" w:rsidR="00830396" w:rsidRPr="00BF70E3" w:rsidRDefault="00830396">
      <w:pPr>
        <w:jc w:val="both"/>
        <w:rPr>
          <w:rFonts w:ascii="Arial" w:hAnsi="Arial" w:cs="Arial"/>
          <w:b/>
          <w:sz w:val="20"/>
          <w:szCs w:val="20"/>
        </w:rPr>
      </w:pPr>
    </w:p>
    <w:p w14:paraId="665226E1" w14:textId="77777777" w:rsidR="007A4A11" w:rsidRPr="00BF70E3" w:rsidRDefault="007A4A11">
      <w:pPr>
        <w:jc w:val="center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I.</w:t>
      </w:r>
      <w:r w:rsidR="009615EF" w:rsidRPr="00BF70E3">
        <w:rPr>
          <w:rFonts w:ascii="Arial" w:hAnsi="Arial" w:cs="Arial"/>
          <w:b/>
          <w:sz w:val="20"/>
          <w:szCs w:val="20"/>
        </w:rPr>
        <w:t xml:space="preserve"> Úvodní ujednání</w:t>
      </w:r>
    </w:p>
    <w:p w14:paraId="78AA60A0" w14:textId="77777777" w:rsidR="007C6BE7" w:rsidRPr="00BF70E3" w:rsidRDefault="007C6BE7" w:rsidP="007C6BE7">
      <w:pPr>
        <w:jc w:val="both"/>
        <w:rPr>
          <w:rFonts w:ascii="Arial" w:hAnsi="Arial" w:cs="Arial"/>
          <w:b/>
          <w:sz w:val="20"/>
          <w:szCs w:val="20"/>
        </w:rPr>
      </w:pPr>
    </w:p>
    <w:p w14:paraId="3B49C0A1" w14:textId="7EC8B840" w:rsidR="007C6BE7" w:rsidRPr="00BF70E3" w:rsidRDefault="00093929" w:rsidP="003C3614">
      <w:pPr>
        <w:pStyle w:val="Odstavecseseznamem"/>
        <w:numPr>
          <w:ilvl w:val="0"/>
          <w:numId w:val="22"/>
        </w:numPr>
        <w:ind w:hanging="720"/>
        <w:jc w:val="both"/>
        <w:rPr>
          <w:rFonts w:ascii="Arial" w:hAnsi="Arial" w:cs="Arial"/>
          <w:bCs/>
          <w:sz w:val="20"/>
          <w:szCs w:val="20"/>
        </w:rPr>
      </w:pPr>
      <w:r w:rsidRPr="00BF70E3">
        <w:rPr>
          <w:rFonts w:ascii="Arial" w:hAnsi="Arial" w:cs="Arial"/>
          <w:bCs/>
          <w:sz w:val="20"/>
          <w:szCs w:val="20"/>
        </w:rPr>
        <w:t xml:space="preserve">ŘSZK </w:t>
      </w:r>
      <w:r w:rsidR="005D21C1" w:rsidRPr="00BF70E3">
        <w:rPr>
          <w:rFonts w:ascii="Arial" w:hAnsi="Arial" w:cs="Arial"/>
          <w:bCs/>
          <w:sz w:val="20"/>
          <w:szCs w:val="20"/>
        </w:rPr>
        <w:t>je příspěvková organizace oprávněná hospodařit se svěřeným silničním majetkem ve vlastnictví Zlínského kraje, IČ</w:t>
      </w:r>
      <w:r w:rsidR="00DE4473" w:rsidRPr="00BF70E3">
        <w:rPr>
          <w:rFonts w:ascii="Arial" w:hAnsi="Arial" w:cs="Arial"/>
          <w:bCs/>
          <w:sz w:val="20"/>
          <w:szCs w:val="20"/>
        </w:rPr>
        <w:t>O</w:t>
      </w:r>
      <w:r w:rsidR="005D21C1" w:rsidRPr="00BF70E3">
        <w:rPr>
          <w:rFonts w:ascii="Arial" w:hAnsi="Arial" w:cs="Arial"/>
          <w:bCs/>
          <w:sz w:val="20"/>
          <w:szCs w:val="20"/>
        </w:rPr>
        <w:t xml:space="preserve"> 70891320 (dále jen „Zlínský kraj“), a to silnicemi II. a III. třídy včetně jejich součástí a příslušenství, jak vyplývá z práv a povinností stanovených</w:t>
      </w:r>
      <w:r w:rsidR="008B1AC0" w:rsidRPr="00BF70E3">
        <w:rPr>
          <w:rFonts w:ascii="Arial" w:hAnsi="Arial" w:cs="Arial"/>
          <w:bCs/>
          <w:sz w:val="20"/>
          <w:szCs w:val="20"/>
        </w:rPr>
        <w:t xml:space="preserve"> z.</w:t>
      </w:r>
      <w:r w:rsidR="00471EFB" w:rsidRPr="00BF70E3">
        <w:rPr>
          <w:rFonts w:ascii="Arial" w:hAnsi="Arial" w:cs="Arial"/>
          <w:bCs/>
          <w:sz w:val="20"/>
          <w:szCs w:val="20"/>
        </w:rPr>
        <w:t xml:space="preserve"> </w:t>
      </w:r>
      <w:r w:rsidR="008B1AC0" w:rsidRPr="00BF70E3">
        <w:rPr>
          <w:rFonts w:ascii="Arial" w:hAnsi="Arial" w:cs="Arial"/>
          <w:bCs/>
          <w:sz w:val="20"/>
          <w:szCs w:val="20"/>
        </w:rPr>
        <w:t>č.</w:t>
      </w:r>
      <w:r w:rsidR="00471EFB" w:rsidRPr="00BF70E3">
        <w:rPr>
          <w:rFonts w:ascii="Arial" w:hAnsi="Arial" w:cs="Arial"/>
          <w:bCs/>
          <w:sz w:val="20"/>
          <w:szCs w:val="20"/>
        </w:rPr>
        <w:t xml:space="preserve"> </w:t>
      </w:r>
      <w:r w:rsidR="008B1AC0" w:rsidRPr="00BF70E3">
        <w:rPr>
          <w:rFonts w:ascii="Arial" w:hAnsi="Arial" w:cs="Arial"/>
          <w:bCs/>
          <w:sz w:val="20"/>
          <w:szCs w:val="20"/>
        </w:rPr>
        <w:t>97/1997 o pozemních komunikacích, v platném znění</w:t>
      </w:r>
      <w:r w:rsidR="00471EFB" w:rsidRPr="00BF70E3">
        <w:rPr>
          <w:rFonts w:ascii="Arial" w:hAnsi="Arial" w:cs="Arial"/>
          <w:bCs/>
          <w:sz w:val="20"/>
          <w:szCs w:val="20"/>
        </w:rPr>
        <w:t xml:space="preserve"> (</w:t>
      </w:r>
      <w:r w:rsidR="008B1AC0" w:rsidRPr="00BF70E3">
        <w:rPr>
          <w:rFonts w:ascii="Arial" w:hAnsi="Arial" w:cs="Arial"/>
          <w:bCs/>
          <w:sz w:val="20"/>
          <w:szCs w:val="20"/>
        </w:rPr>
        <w:t>dále</w:t>
      </w:r>
      <w:r w:rsidR="00471EFB" w:rsidRPr="00BF70E3">
        <w:rPr>
          <w:rFonts w:ascii="Arial" w:hAnsi="Arial" w:cs="Arial"/>
          <w:bCs/>
          <w:sz w:val="20"/>
          <w:szCs w:val="20"/>
        </w:rPr>
        <w:t xml:space="preserve"> jen</w:t>
      </w:r>
      <w:r w:rsidR="005D21C1" w:rsidRPr="00BF70E3">
        <w:rPr>
          <w:rFonts w:ascii="Arial" w:hAnsi="Arial" w:cs="Arial"/>
          <w:bCs/>
          <w:sz w:val="20"/>
          <w:szCs w:val="20"/>
        </w:rPr>
        <w:t xml:space="preserve"> ZPK</w:t>
      </w:r>
      <w:r w:rsidR="00471EFB" w:rsidRPr="00BF70E3">
        <w:rPr>
          <w:rFonts w:ascii="Arial" w:hAnsi="Arial" w:cs="Arial"/>
          <w:bCs/>
          <w:sz w:val="20"/>
          <w:szCs w:val="20"/>
        </w:rPr>
        <w:t>)</w:t>
      </w:r>
      <w:r w:rsidR="005D21C1" w:rsidRPr="00BF70E3">
        <w:rPr>
          <w:rFonts w:ascii="Arial" w:hAnsi="Arial" w:cs="Arial"/>
          <w:bCs/>
          <w:sz w:val="20"/>
          <w:szCs w:val="20"/>
        </w:rPr>
        <w:t xml:space="preserve"> a prováděcí vyhláškou č. 104/1997 Sb</w:t>
      </w:r>
      <w:r w:rsidR="007C6BE7" w:rsidRPr="00BF70E3">
        <w:rPr>
          <w:rFonts w:ascii="Arial" w:hAnsi="Arial" w:cs="Arial"/>
          <w:bCs/>
          <w:sz w:val="20"/>
          <w:szCs w:val="20"/>
        </w:rPr>
        <w:t xml:space="preserve">. </w:t>
      </w:r>
      <w:r w:rsidR="00471EFB" w:rsidRPr="00BF70E3">
        <w:rPr>
          <w:rFonts w:ascii="Arial" w:hAnsi="Arial" w:cs="Arial"/>
          <w:bCs/>
          <w:sz w:val="20"/>
          <w:szCs w:val="20"/>
        </w:rPr>
        <w:t>O pozemních komunikacích.</w:t>
      </w:r>
    </w:p>
    <w:p w14:paraId="176FA68D" w14:textId="77777777" w:rsidR="007C6BE7" w:rsidRPr="00BF70E3" w:rsidRDefault="007C6BE7" w:rsidP="007C6BE7">
      <w:pPr>
        <w:jc w:val="both"/>
        <w:rPr>
          <w:rFonts w:ascii="Arial" w:hAnsi="Arial" w:cs="Arial"/>
          <w:sz w:val="20"/>
          <w:szCs w:val="20"/>
        </w:rPr>
      </w:pPr>
    </w:p>
    <w:p w14:paraId="6C442578" w14:textId="0F54E94B" w:rsidR="007B26FC" w:rsidRPr="00BF70E3" w:rsidRDefault="003C3614" w:rsidP="006A2610">
      <w:pPr>
        <w:pStyle w:val="Odstavecseseznamem"/>
        <w:numPr>
          <w:ilvl w:val="0"/>
          <w:numId w:val="22"/>
        </w:numPr>
        <w:ind w:hanging="720"/>
        <w:jc w:val="both"/>
        <w:rPr>
          <w:rFonts w:ascii="Arial" w:hAnsi="Arial" w:cs="Arial"/>
          <w:bCs/>
          <w:sz w:val="20"/>
          <w:szCs w:val="20"/>
        </w:rPr>
      </w:pPr>
      <w:r w:rsidRPr="00BF70E3">
        <w:rPr>
          <w:rFonts w:ascii="Arial" w:hAnsi="Arial" w:cs="Arial"/>
          <w:bCs/>
          <w:sz w:val="20"/>
          <w:szCs w:val="20"/>
        </w:rPr>
        <w:t xml:space="preserve">ŘSZK </w:t>
      </w:r>
      <w:r w:rsidR="005D21C1" w:rsidRPr="00BF70E3">
        <w:rPr>
          <w:rFonts w:ascii="Arial" w:hAnsi="Arial" w:cs="Arial"/>
          <w:bCs/>
          <w:sz w:val="20"/>
          <w:szCs w:val="20"/>
        </w:rPr>
        <w:t xml:space="preserve">a Partner se dohodli na společném postupu přípravy a realizace stavby </w:t>
      </w:r>
      <w:r w:rsidR="00C31FC2" w:rsidRPr="00BF70E3">
        <w:rPr>
          <w:rFonts w:ascii="Arial" w:hAnsi="Arial" w:cs="Arial"/>
          <w:bCs/>
          <w:sz w:val="20"/>
          <w:szCs w:val="20"/>
        </w:rPr>
        <w:t>p</w:t>
      </w:r>
      <w:r w:rsidR="00B81442" w:rsidRPr="00BF70E3">
        <w:rPr>
          <w:rFonts w:ascii="Arial" w:hAnsi="Arial" w:cs="Arial"/>
          <w:bCs/>
          <w:sz w:val="20"/>
          <w:szCs w:val="20"/>
        </w:rPr>
        <w:t>á</w:t>
      </w:r>
      <w:r w:rsidR="0016613D" w:rsidRPr="00BF70E3">
        <w:rPr>
          <w:rFonts w:ascii="Arial" w:hAnsi="Arial" w:cs="Arial"/>
          <w:bCs/>
          <w:sz w:val="20"/>
          <w:szCs w:val="20"/>
        </w:rPr>
        <w:t>teřní cyklostezk</w:t>
      </w:r>
      <w:r w:rsidR="00B81442" w:rsidRPr="00BF70E3">
        <w:rPr>
          <w:rFonts w:ascii="Arial" w:hAnsi="Arial" w:cs="Arial"/>
          <w:bCs/>
          <w:sz w:val="20"/>
          <w:szCs w:val="20"/>
        </w:rPr>
        <w:t>y</w:t>
      </w:r>
      <w:r w:rsidR="0016613D" w:rsidRPr="00BF70E3">
        <w:rPr>
          <w:rFonts w:ascii="Arial" w:hAnsi="Arial" w:cs="Arial"/>
          <w:bCs/>
          <w:sz w:val="20"/>
          <w:szCs w:val="20"/>
        </w:rPr>
        <w:t xml:space="preserve"> Otrokovice – Vizovice</w:t>
      </w:r>
      <w:r w:rsidR="00B81442" w:rsidRPr="00BF70E3">
        <w:rPr>
          <w:rFonts w:ascii="Arial" w:hAnsi="Arial" w:cs="Arial"/>
          <w:bCs/>
          <w:sz w:val="20"/>
          <w:szCs w:val="20"/>
        </w:rPr>
        <w:t xml:space="preserve"> a silnice III/36746 v místní části </w:t>
      </w:r>
      <w:proofErr w:type="spellStart"/>
      <w:r w:rsidR="00B81442" w:rsidRPr="00BF70E3">
        <w:rPr>
          <w:rFonts w:ascii="Arial" w:hAnsi="Arial" w:cs="Arial"/>
          <w:bCs/>
          <w:sz w:val="20"/>
          <w:szCs w:val="20"/>
        </w:rPr>
        <w:t>Baťov</w:t>
      </w:r>
      <w:proofErr w:type="spellEnd"/>
      <w:r w:rsidR="005D21C1" w:rsidRPr="00BF70E3">
        <w:rPr>
          <w:rFonts w:ascii="Arial" w:hAnsi="Arial" w:cs="Arial"/>
          <w:bCs/>
          <w:sz w:val="20"/>
          <w:szCs w:val="20"/>
        </w:rPr>
        <w:t xml:space="preserve"> (dále jen „Stavba“), která bude realizována </w:t>
      </w:r>
      <w:r w:rsidR="00277541" w:rsidRPr="00BF70E3">
        <w:rPr>
          <w:rFonts w:ascii="Arial" w:hAnsi="Arial" w:cs="Arial"/>
          <w:bCs/>
          <w:sz w:val="20"/>
          <w:szCs w:val="20"/>
        </w:rPr>
        <w:t xml:space="preserve">dle projektové dokumentace </w:t>
      </w:r>
      <w:r w:rsidR="005D21C1" w:rsidRPr="00BF70E3">
        <w:rPr>
          <w:rFonts w:ascii="Arial" w:hAnsi="Arial" w:cs="Arial"/>
          <w:bCs/>
          <w:sz w:val="20"/>
          <w:szCs w:val="20"/>
        </w:rPr>
        <w:t>s názvem „</w:t>
      </w:r>
      <w:r w:rsidR="0016613D" w:rsidRPr="00BF70E3">
        <w:rPr>
          <w:rFonts w:ascii="Arial" w:hAnsi="Arial" w:cs="Arial"/>
          <w:bCs/>
          <w:sz w:val="20"/>
          <w:szCs w:val="20"/>
        </w:rPr>
        <w:t xml:space="preserve">Páteřní cyklostezka Otrokovice – Vizovice, napojení místní části </w:t>
      </w:r>
      <w:proofErr w:type="spellStart"/>
      <w:r w:rsidR="0016613D" w:rsidRPr="00BF70E3">
        <w:rPr>
          <w:rFonts w:ascii="Arial" w:hAnsi="Arial" w:cs="Arial"/>
          <w:bCs/>
          <w:sz w:val="20"/>
          <w:szCs w:val="20"/>
        </w:rPr>
        <w:t>Baťov</w:t>
      </w:r>
      <w:proofErr w:type="spellEnd"/>
      <w:r w:rsidR="005D21C1" w:rsidRPr="00BF70E3">
        <w:rPr>
          <w:rFonts w:ascii="Arial" w:hAnsi="Arial" w:cs="Arial"/>
          <w:bCs/>
          <w:sz w:val="20"/>
          <w:szCs w:val="20"/>
        </w:rPr>
        <w:t xml:space="preserve">“, zpracované </w:t>
      </w:r>
      <w:r w:rsidR="0016613D" w:rsidRPr="00BF70E3">
        <w:rPr>
          <w:rFonts w:ascii="Arial" w:hAnsi="Arial" w:cs="Arial"/>
          <w:bCs/>
          <w:sz w:val="20"/>
          <w:szCs w:val="20"/>
        </w:rPr>
        <w:t>v únoru 2024 společností NELL PROJEKT s. r. o.</w:t>
      </w:r>
      <w:r w:rsidR="005D21C1" w:rsidRPr="00BF70E3">
        <w:rPr>
          <w:rFonts w:ascii="Arial" w:hAnsi="Arial" w:cs="Arial"/>
          <w:bCs/>
          <w:sz w:val="20"/>
          <w:szCs w:val="20"/>
        </w:rPr>
        <w:t xml:space="preserve">, </w:t>
      </w:r>
      <w:r w:rsidR="0016613D" w:rsidRPr="00BF70E3">
        <w:rPr>
          <w:rFonts w:ascii="Arial" w:hAnsi="Arial" w:cs="Arial"/>
          <w:bCs/>
          <w:sz w:val="20"/>
          <w:szCs w:val="20"/>
        </w:rPr>
        <w:t>Kvítková 3687, 760 01 Zlín</w:t>
      </w:r>
      <w:r w:rsidR="005D21C1" w:rsidRPr="00BF70E3">
        <w:rPr>
          <w:rFonts w:ascii="Arial" w:hAnsi="Arial" w:cs="Arial"/>
          <w:bCs/>
          <w:sz w:val="20"/>
          <w:szCs w:val="20"/>
        </w:rPr>
        <w:t xml:space="preserve"> (dále jen „PD“)</w:t>
      </w:r>
      <w:r w:rsidR="00277541" w:rsidRPr="00BF70E3">
        <w:rPr>
          <w:rFonts w:ascii="Arial" w:hAnsi="Arial" w:cs="Arial"/>
          <w:bCs/>
          <w:sz w:val="20"/>
          <w:szCs w:val="20"/>
        </w:rPr>
        <w:t xml:space="preserve"> ve stupni </w:t>
      </w:r>
      <w:r w:rsidR="0016613D" w:rsidRPr="00BF70E3">
        <w:rPr>
          <w:rFonts w:ascii="Arial" w:hAnsi="Arial" w:cs="Arial"/>
          <w:bCs/>
          <w:sz w:val="20"/>
          <w:szCs w:val="20"/>
        </w:rPr>
        <w:t>Dokumentace pro stavební povolení a provádění stavby</w:t>
      </w:r>
      <w:r w:rsidR="00277541" w:rsidRPr="00BF70E3">
        <w:rPr>
          <w:rFonts w:ascii="Arial" w:hAnsi="Arial" w:cs="Arial"/>
          <w:bCs/>
          <w:sz w:val="20"/>
          <w:szCs w:val="20"/>
        </w:rPr>
        <w:t xml:space="preserve"> (dále jen „</w:t>
      </w:r>
      <w:r w:rsidR="0016613D" w:rsidRPr="00BF70E3">
        <w:rPr>
          <w:rFonts w:ascii="Arial" w:hAnsi="Arial" w:cs="Arial"/>
          <w:bCs/>
          <w:sz w:val="20"/>
          <w:szCs w:val="20"/>
        </w:rPr>
        <w:t>DSP/PDPS</w:t>
      </w:r>
      <w:r w:rsidR="00277541" w:rsidRPr="00BF70E3">
        <w:rPr>
          <w:rFonts w:ascii="Arial" w:hAnsi="Arial" w:cs="Arial"/>
          <w:bCs/>
          <w:sz w:val="20"/>
          <w:szCs w:val="20"/>
        </w:rPr>
        <w:t>“)</w:t>
      </w:r>
      <w:r w:rsidR="005D21C1" w:rsidRPr="00BF70E3">
        <w:rPr>
          <w:rFonts w:ascii="Arial" w:hAnsi="Arial" w:cs="Arial"/>
          <w:bCs/>
          <w:sz w:val="20"/>
          <w:szCs w:val="20"/>
        </w:rPr>
        <w:t xml:space="preserve">, příslušných </w:t>
      </w:r>
      <w:r w:rsidR="008D5DA1" w:rsidRPr="00BF70E3">
        <w:rPr>
          <w:rFonts w:ascii="Arial" w:hAnsi="Arial" w:cs="Arial"/>
          <w:bCs/>
          <w:sz w:val="20"/>
          <w:szCs w:val="20"/>
        </w:rPr>
        <w:t>rozhodnutí o povolení záměru</w:t>
      </w:r>
      <w:r w:rsidR="005D21C1" w:rsidRPr="00BF70E3">
        <w:rPr>
          <w:rFonts w:ascii="Arial" w:hAnsi="Arial" w:cs="Arial"/>
          <w:bCs/>
          <w:sz w:val="20"/>
          <w:szCs w:val="20"/>
        </w:rPr>
        <w:t>, souvisejících rozhodnutí příslušných orgánů, právních předpisů a podle podmínek sjednaných v této dohodě. PD mimo jiné specifikuje také jednotlivé stavební objekty Stavby (SO), které jsou předmětem této dohody.</w:t>
      </w:r>
    </w:p>
    <w:p w14:paraId="0D5E51AD" w14:textId="77777777" w:rsidR="00E11F1E" w:rsidRPr="00BF70E3" w:rsidRDefault="00E11F1E" w:rsidP="000E782E">
      <w:pPr>
        <w:jc w:val="both"/>
        <w:rPr>
          <w:rFonts w:ascii="Arial" w:hAnsi="Arial" w:cs="Arial"/>
          <w:sz w:val="20"/>
          <w:szCs w:val="20"/>
        </w:rPr>
      </w:pPr>
    </w:p>
    <w:p w14:paraId="5B8F3767" w14:textId="49EAE944" w:rsidR="006551EB" w:rsidRPr="00BF70E3" w:rsidRDefault="005628D4" w:rsidP="00853CE8">
      <w:pPr>
        <w:pStyle w:val="Odstavecseseznamem"/>
        <w:numPr>
          <w:ilvl w:val="0"/>
          <w:numId w:val="22"/>
        </w:numPr>
        <w:ind w:hanging="720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 xml:space="preserve">Předmětem </w:t>
      </w:r>
      <w:r w:rsidR="007C747E" w:rsidRPr="00BF70E3">
        <w:rPr>
          <w:rFonts w:ascii="Arial" w:hAnsi="Arial" w:cs="Arial"/>
          <w:sz w:val="20"/>
          <w:szCs w:val="20"/>
        </w:rPr>
        <w:t xml:space="preserve">stavby </w:t>
      </w:r>
      <w:r w:rsidR="006551EB" w:rsidRPr="00BF70E3">
        <w:rPr>
          <w:rFonts w:ascii="Arial" w:hAnsi="Arial" w:cs="Arial"/>
          <w:sz w:val="20"/>
          <w:szCs w:val="20"/>
        </w:rPr>
        <w:t xml:space="preserve">je úprava uličního prostoru třídy T. Bati (silnice III/36746) v místní části Otrokovice </w:t>
      </w:r>
      <w:proofErr w:type="spellStart"/>
      <w:r w:rsidR="006551EB" w:rsidRPr="00BF70E3">
        <w:rPr>
          <w:rFonts w:ascii="Arial" w:hAnsi="Arial" w:cs="Arial"/>
          <w:sz w:val="20"/>
          <w:szCs w:val="20"/>
        </w:rPr>
        <w:t>Baťov</w:t>
      </w:r>
      <w:proofErr w:type="spellEnd"/>
      <w:r w:rsidR="006551EB" w:rsidRPr="00BF70E3">
        <w:rPr>
          <w:rFonts w:ascii="Arial" w:hAnsi="Arial" w:cs="Arial"/>
          <w:sz w:val="20"/>
          <w:szCs w:val="20"/>
        </w:rPr>
        <w:t xml:space="preserve"> od okružní křižovatky s ulicemi Nadjezd, Objízdná, </w:t>
      </w:r>
      <w:proofErr w:type="spellStart"/>
      <w:r w:rsidR="006551EB" w:rsidRPr="00BF70E3">
        <w:rPr>
          <w:rFonts w:ascii="Arial" w:hAnsi="Arial" w:cs="Arial"/>
          <w:sz w:val="20"/>
          <w:szCs w:val="20"/>
        </w:rPr>
        <w:t>Kučovaniny</w:t>
      </w:r>
      <w:proofErr w:type="spellEnd"/>
      <w:r w:rsidR="006551EB" w:rsidRPr="00BF70E3">
        <w:rPr>
          <w:rFonts w:ascii="Arial" w:hAnsi="Arial" w:cs="Arial"/>
          <w:sz w:val="20"/>
          <w:szCs w:val="20"/>
        </w:rPr>
        <w:t xml:space="preserve"> a účelovou komunikací k ČOV, po křižovatku s ulicí Tylovou</w:t>
      </w:r>
      <w:r w:rsidR="00EB20B2" w:rsidRPr="00BF70E3">
        <w:rPr>
          <w:rFonts w:ascii="Arial" w:hAnsi="Arial" w:cs="Arial"/>
          <w:sz w:val="20"/>
          <w:szCs w:val="20"/>
        </w:rPr>
        <w:t>. V rámci stavby bude vybudována nová cyklostezka</w:t>
      </w:r>
      <w:r w:rsidR="00BE5935" w:rsidRPr="00BF70E3">
        <w:rPr>
          <w:rFonts w:ascii="Arial" w:hAnsi="Arial" w:cs="Arial"/>
          <w:sz w:val="20"/>
          <w:szCs w:val="20"/>
        </w:rPr>
        <w:t>,</w:t>
      </w:r>
      <w:r w:rsidR="00EB20B2" w:rsidRPr="00BF70E3">
        <w:rPr>
          <w:rFonts w:ascii="Arial" w:hAnsi="Arial" w:cs="Arial"/>
          <w:sz w:val="20"/>
          <w:szCs w:val="20"/>
        </w:rPr>
        <w:t xml:space="preserve"> lávka přes vodní tok Dřevnic</w:t>
      </w:r>
      <w:r w:rsidR="00B81442" w:rsidRPr="00BF70E3">
        <w:rPr>
          <w:rFonts w:ascii="Arial" w:hAnsi="Arial" w:cs="Arial"/>
          <w:sz w:val="20"/>
          <w:szCs w:val="20"/>
        </w:rPr>
        <w:t>i</w:t>
      </w:r>
      <w:r w:rsidR="00BE5935" w:rsidRPr="00BF70E3">
        <w:rPr>
          <w:rFonts w:ascii="Arial" w:hAnsi="Arial" w:cs="Arial"/>
          <w:sz w:val="20"/>
          <w:szCs w:val="20"/>
        </w:rPr>
        <w:t xml:space="preserve"> a lávka </w:t>
      </w:r>
      <w:r w:rsidR="00B81442" w:rsidRPr="00BF70E3">
        <w:rPr>
          <w:rFonts w:ascii="Arial" w:hAnsi="Arial" w:cs="Arial"/>
          <w:sz w:val="20"/>
          <w:szCs w:val="20"/>
        </w:rPr>
        <w:t>nad</w:t>
      </w:r>
      <w:r w:rsidR="00BE5935" w:rsidRPr="00BF70E3">
        <w:rPr>
          <w:rFonts w:ascii="Arial" w:hAnsi="Arial" w:cs="Arial"/>
          <w:sz w:val="20"/>
          <w:szCs w:val="20"/>
        </w:rPr>
        <w:t xml:space="preserve"> </w:t>
      </w:r>
      <w:r w:rsidR="00B81442" w:rsidRPr="00BF70E3">
        <w:rPr>
          <w:rFonts w:ascii="Arial" w:hAnsi="Arial" w:cs="Arial"/>
          <w:sz w:val="20"/>
          <w:szCs w:val="20"/>
        </w:rPr>
        <w:t xml:space="preserve">účelovou </w:t>
      </w:r>
      <w:r w:rsidR="00477157" w:rsidRPr="00BF70E3">
        <w:rPr>
          <w:rFonts w:ascii="Arial" w:hAnsi="Arial" w:cs="Arial"/>
          <w:sz w:val="20"/>
          <w:szCs w:val="20"/>
        </w:rPr>
        <w:t>komunikac</w:t>
      </w:r>
      <w:r w:rsidR="00D61AE9" w:rsidRPr="00BF70E3">
        <w:rPr>
          <w:rFonts w:ascii="Arial" w:hAnsi="Arial" w:cs="Arial"/>
          <w:sz w:val="20"/>
          <w:szCs w:val="20"/>
        </w:rPr>
        <w:t>í</w:t>
      </w:r>
      <w:r w:rsidR="00477157" w:rsidRPr="00BF70E3">
        <w:rPr>
          <w:rFonts w:ascii="Arial" w:hAnsi="Arial" w:cs="Arial"/>
          <w:sz w:val="20"/>
          <w:szCs w:val="20"/>
        </w:rPr>
        <w:t xml:space="preserve"> a </w:t>
      </w:r>
      <w:r w:rsidR="00BE5935" w:rsidRPr="00BF70E3">
        <w:rPr>
          <w:rFonts w:ascii="Arial" w:hAnsi="Arial" w:cs="Arial"/>
          <w:sz w:val="20"/>
          <w:szCs w:val="20"/>
        </w:rPr>
        <w:t>železniční vlečk</w:t>
      </w:r>
      <w:r w:rsidR="00B81442" w:rsidRPr="00BF70E3">
        <w:rPr>
          <w:rFonts w:ascii="Arial" w:hAnsi="Arial" w:cs="Arial"/>
          <w:sz w:val="20"/>
          <w:szCs w:val="20"/>
        </w:rPr>
        <w:t>ou</w:t>
      </w:r>
      <w:r w:rsidR="00EB20B2" w:rsidRPr="00BF70E3">
        <w:rPr>
          <w:rFonts w:ascii="Arial" w:hAnsi="Arial" w:cs="Arial"/>
          <w:sz w:val="20"/>
          <w:szCs w:val="20"/>
        </w:rPr>
        <w:t>. Současně bude řešena stavební úprava místní</w:t>
      </w:r>
      <w:r w:rsidR="00576FD3" w:rsidRPr="00BF70E3">
        <w:rPr>
          <w:rFonts w:ascii="Arial" w:hAnsi="Arial" w:cs="Arial"/>
          <w:sz w:val="20"/>
          <w:szCs w:val="20"/>
        </w:rPr>
        <w:t>ch</w:t>
      </w:r>
      <w:r w:rsidR="00EB20B2" w:rsidRPr="00BF70E3">
        <w:rPr>
          <w:rFonts w:ascii="Arial" w:hAnsi="Arial" w:cs="Arial"/>
          <w:sz w:val="20"/>
          <w:szCs w:val="20"/>
        </w:rPr>
        <w:t xml:space="preserve"> komunikac</w:t>
      </w:r>
      <w:r w:rsidR="00576FD3" w:rsidRPr="00BF70E3">
        <w:rPr>
          <w:rFonts w:ascii="Arial" w:hAnsi="Arial" w:cs="Arial"/>
          <w:sz w:val="20"/>
          <w:szCs w:val="20"/>
        </w:rPr>
        <w:t>í</w:t>
      </w:r>
      <w:r w:rsidR="00EB20B2" w:rsidRPr="00BF70E3">
        <w:rPr>
          <w:rFonts w:ascii="Arial" w:hAnsi="Arial" w:cs="Arial"/>
          <w:sz w:val="20"/>
          <w:szCs w:val="20"/>
        </w:rPr>
        <w:t xml:space="preserve"> (dále jen „MK“)</w:t>
      </w:r>
      <w:r w:rsidR="00BE5935" w:rsidRPr="00BF70E3">
        <w:rPr>
          <w:rFonts w:ascii="Arial" w:hAnsi="Arial" w:cs="Arial"/>
          <w:sz w:val="20"/>
          <w:szCs w:val="20"/>
        </w:rPr>
        <w:t xml:space="preserve"> a jejich připojení na silnici III/36746</w:t>
      </w:r>
      <w:r w:rsidR="00EB20B2" w:rsidRPr="00BF70E3">
        <w:rPr>
          <w:rFonts w:ascii="Arial" w:hAnsi="Arial" w:cs="Arial"/>
          <w:sz w:val="20"/>
          <w:szCs w:val="20"/>
        </w:rPr>
        <w:t xml:space="preserve">, </w:t>
      </w:r>
      <w:r w:rsidR="00BE5935" w:rsidRPr="00BF70E3">
        <w:rPr>
          <w:rFonts w:ascii="Arial" w:hAnsi="Arial" w:cs="Arial"/>
          <w:sz w:val="20"/>
          <w:szCs w:val="20"/>
        </w:rPr>
        <w:t>sjezd</w:t>
      </w:r>
      <w:r w:rsidR="00576FD3" w:rsidRPr="00BF70E3">
        <w:rPr>
          <w:rFonts w:ascii="Arial" w:hAnsi="Arial" w:cs="Arial"/>
          <w:sz w:val="20"/>
          <w:szCs w:val="20"/>
        </w:rPr>
        <w:t>ů</w:t>
      </w:r>
      <w:r w:rsidR="00BE5935" w:rsidRPr="00BF70E3">
        <w:rPr>
          <w:rFonts w:ascii="Arial" w:hAnsi="Arial" w:cs="Arial"/>
          <w:sz w:val="20"/>
          <w:szCs w:val="20"/>
        </w:rPr>
        <w:t xml:space="preserve"> k sousedním nemovitostem, </w:t>
      </w:r>
      <w:r w:rsidR="00EB20B2" w:rsidRPr="00BF70E3">
        <w:rPr>
          <w:rFonts w:ascii="Arial" w:hAnsi="Arial" w:cs="Arial"/>
          <w:sz w:val="20"/>
          <w:szCs w:val="20"/>
        </w:rPr>
        <w:t>ploch pro parkování, chodník</w:t>
      </w:r>
      <w:r w:rsidR="00576FD3" w:rsidRPr="00BF70E3">
        <w:rPr>
          <w:rFonts w:ascii="Arial" w:hAnsi="Arial" w:cs="Arial"/>
          <w:sz w:val="20"/>
          <w:szCs w:val="20"/>
        </w:rPr>
        <w:t>ů, navazujících zpevněných ploch, zřízení přechodů pro chodce a míst pro přecházení</w:t>
      </w:r>
      <w:r w:rsidR="00EB20B2" w:rsidRPr="00BF70E3">
        <w:rPr>
          <w:rFonts w:ascii="Arial" w:hAnsi="Arial" w:cs="Arial"/>
          <w:sz w:val="20"/>
          <w:szCs w:val="20"/>
        </w:rPr>
        <w:t xml:space="preserve">, vč. řešení odvodnění </w:t>
      </w:r>
      <w:r w:rsidR="000760F7" w:rsidRPr="00BF70E3">
        <w:rPr>
          <w:rFonts w:ascii="Arial" w:hAnsi="Arial" w:cs="Arial"/>
          <w:sz w:val="20"/>
          <w:szCs w:val="20"/>
        </w:rPr>
        <w:t xml:space="preserve">všech </w:t>
      </w:r>
      <w:r w:rsidR="00EB20B2" w:rsidRPr="00BF70E3">
        <w:rPr>
          <w:rFonts w:ascii="Arial" w:hAnsi="Arial" w:cs="Arial"/>
          <w:sz w:val="20"/>
          <w:szCs w:val="20"/>
        </w:rPr>
        <w:t>zpevněných ploch</w:t>
      </w:r>
      <w:r w:rsidR="00B255DD" w:rsidRPr="00BF70E3">
        <w:rPr>
          <w:rFonts w:ascii="Arial" w:hAnsi="Arial" w:cs="Arial"/>
          <w:sz w:val="20"/>
          <w:szCs w:val="20"/>
        </w:rPr>
        <w:t>,</w:t>
      </w:r>
      <w:r w:rsidR="00EB20B2" w:rsidRPr="00BF70E3">
        <w:rPr>
          <w:rFonts w:ascii="Arial" w:hAnsi="Arial" w:cs="Arial"/>
          <w:sz w:val="20"/>
          <w:szCs w:val="20"/>
        </w:rPr>
        <w:t xml:space="preserve"> doplnění a úprava veřejného osvětlení (dále jen „VO“)</w:t>
      </w:r>
      <w:r w:rsidR="00BE5935" w:rsidRPr="00BF70E3">
        <w:rPr>
          <w:rFonts w:ascii="Arial" w:hAnsi="Arial" w:cs="Arial"/>
          <w:sz w:val="20"/>
          <w:szCs w:val="20"/>
        </w:rPr>
        <w:t>, realizace přeložky vodovodu</w:t>
      </w:r>
      <w:r w:rsidR="00576FD3" w:rsidRPr="00BF70E3">
        <w:rPr>
          <w:rFonts w:ascii="Arial" w:hAnsi="Arial" w:cs="Arial"/>
          <w:sz w:val="20"/>
          <w:szCs w:val="20"/>
        </w:rPr>
        <w:t xml:space="preserve"> DN 300 (délka cca 49,30 m), umístění dopravního značení (dále jen „DZ“)</w:t>
      </w:r>
      <w:r w:rsidR="00B255DD" w:rsidRPr="00BF70E3">
        <w:rPr>
          <w:rFonts w:ascii="Arial" w:hAnsi="Arial" w:cs="Arial"/>
          <w:sz w:val="20"/>
          <w:szCs w:val="20"/>
        </w:rPr>
        <w:t xml:space="preserve"> a další související stavební úpravy.</w:t>
      </w:r>
    </w:p>
    <w:p w14:paraId="6BD6F939" w14:textId="77777777" w:rsidR="00EB20B2" w:rsidRPr="00BF70E3" w:rsidRDefault="00EB20B2" w:rsidP="00EB20B2">
      <w:pPr>
        <w:pStyle w:val="Odstavecseseznamem"/>
        <w:rPr>
          <w:rFonts w:ascii="Arial" w:hAnsi="Arial" w:cs="Arial"/>
          <w:sz w:val="20"/>
          <w:szCs w:val="20"/>
        </w:rPr>
      </w:pPr>
    </w:p>
    <w:p w14:paraId="5E85BC12" w14:textId="59FFFC70" w:rsidR="00F40DA4" w:rsidRPr="00BF70E3" w:rsidRDefault="00BE5935" w:rsidP="00E321E3">
      <w:pPr>
        <w:pStyle w:val="Odstavecseseznamem"/>
        <w:numPr>
          <w:ilvl w:val="0"/>
          <w:numId w:val="22"/>
        </w:numPr>
        <w:ind w:hanging="720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Současně bude probíhat s</w:t>
      </w:r>
      <w:r w:rsidR="000760F7" w:rsidRPr="00BF70E3">
        <w:rPr>
          <w:rFonts w:ascii="Arial" w:hAnsi="Arial" w:cs="Arial"/>
          <w:sz w:val="20"/>
          <w:szCs w:val="20"/>
        </w:rPr>
        <w:t>tavební úprava</w:t>
      </w:r>
      <w:r w:rsidR="00EB20B2" w:rsidRPr="00BF70E3">
        <w:rPr>
          <w:rFonts w:ascii="Arial" w:hAnsi="Arial" w:cs="Arial"/>
          <w:sz w:val="20"/>
          <w:szCs w:val="20"/>
        </w:rPr>
        <w:t xml:space="preserve"> silnice III/36746</w:t>
      </w:r>
      <w:r w:rsidR="00B81442" w:rsidRPr="00BF70E3">
        <w:rPr>
          <w:rFonts w:ascii="Arial" w:hAnsi="Arial" w:cs="Arial"/>
          <w:sz w:val="20"/>
          <w:szCs w:val="20"/>
        </w:rPr>
        <w:t>,</w:t>
      </w:r>
      <w:r w:rsidR="00EB20B2" w:rsidRPr="00BF70E3">
        <w:rPr>
          <w:rFonts w:ascii="Arial" w:hAnsi="Arial" w:cs="Arial"/>
          <w:sz w:val="20"/>
          <w:szCs w:val="20"/>
        </w:rPr>
        <w:t xml:space="preserve"> bude řešena v uzlovém úseku č. </w:t>
      </w:r>
      <w:r w:rsidR="00B255DD" w:rsidRPr="00BF70E3">
        <w:rPr>
          <w:rFonts w:ascii="Arial" w:hAnsi="Arial" w:cs="Arial"/>
          <w:sz w:val="20"/>
          <w:szCs w:val="20"/>
        </w:rPr>
        <w:t>1, název úseku „</w:t>
      </w:r>
      <w:proofErr w:type="spellStart"/>
      <w:r w:rsidR="00B255DD" w:rsidRPr="00BF70E3">
        <w:rPr>
          <w:rFonts w:ascii="Arial" w:hAnsi="Arial" w:cs="Arial"/>
          <w:sz w:val="20"/>
          <w:szCs w:val="20"/>
        </w:rPr>
        <w:t>Baťák</w:t>
      </w:r>
      <w:proofErr w:type="spellEnd"/>
      <w:r w:rsidR="00B255DD" w:rsidRPr="00BF70E3">
        <w:rPr>
          <w:rFonts w:ascii="Arial" w:hAnsi="Arial" w:cs="Arial"/>
          <w:sz w:val="20"/>
          <w:szCs w:val="20"/>
        </w:rPr>
        <w:t xml:space="preserve">“, km 1,363 – 1,626, tj. od křižovatky silnice III/36746 s MK ul. Tylova po budovu č.p. 602. Celková délka řešeného úseku je cca 263 m. </w:t>
      </w:r>
      <w:r w:rsidR="000760F7" w:rsidRPr="00BF70E3">
        <w:rPr>
          <w:rFonts w:ascii="Arial" w:hAnsi="Arial" w:cs="Arial"/>
          <w:sz w:val="20"/>
          <w:szCs w:val="20"/>
        </w:rPr>
        <w:t xml:space="preserve">Stavební úprava silnice III/36746 bude řešena </w:t>
      </w:r>
      <w:r w:rsidR="00244B00" w:rsidRPr="00BF70E3">
        <w:rPr>
          <w:rFonts w:ascii="Arial" w:hAnsi="Arial" w:cs="Arial"/>
          <w:sz w:val="20"/>
          <w:szCs w:val="20"/>
        </w:rPr>
        <w:t>odstraněn</w:t>
      </w:r>
      <w:r w:rsidR="000760F7" w:rsidRPr="00BF70E3">
        <w:rPr>
          <w:rFonts w:ascii="Arial" w:hAnsi="Arial" w:cs="Arial"/>
          <w:sz w:val="20"/>
          <w:szCs w:val="20"/>
        </w:rPr>
        <w:t>ím</w:t>
      </w:r>
      <w:r w:rsidR="00244B00" w:rsidRPr="00BF70E3">
        <w:rPr>
          <w:rFonts w:ascii="Arial" w:hAnsi="Arial" w:cs="Arial"/>
          <w:sz w:val="20"/>
          <w:szCs w:val="20"/>
        </w:rPr>
        <w:t xml:space="preserve"> </w:t>
      </w:r>
      <w:r w:rsidR="000760F7" w:rsidRPr="00BF70E3">
        <w:rPr>
          <w:rFonts w:ascii="Arial" w:hAnsi="Arial" w:cs="Arial"/>
          <w:sz w:val="20"/>
          <w:szCs w:val="20"/>
        </w:rPr>
        <w:t>krytových vrstev vozovky</w:t>
      </w:r>
      <w:r w:rsidR="00244B00" w:rsidRPr="00BF70E3">
        <w:rPr>
          <w:rFonts w:ascii="Arial" w:hAnsi="Arial" w:cs="Arial"/>
          <w:sz w:val="20"/>
          <w:szCs w:val="20"/>
        </w:rPr>
        <w:t xml:space="preserve"> v </w:t>
      </w:r>
      <w:proofErr w:type="spellStart"/>
      <w:r w:rsidR="00244B00" w:rsidRPr="00BF70E3">
        <w:rPr>
          <w:rFonts w:ascii="Arial" w:hAnsi="Arial" w:cs="Arial"/>
          <w:sz w:val="20"/>
          <w:szCs w:val="20"/>
        </w:rPr>
        <w:t>tl</w:t>
      </w:r>
      <w:proofErr w:type="spellEnd"/>
      <w:r w:rsidR="00244B00" w:rsidRPr="00BF70E3">
        <w:rPr>
          <w:rFonts w:ascii="Arial" w:hAnsi="Arial" w:cs="Arial"/>
          <w:sz w:val="20"/>
          <w:szCs w:val="20"/>
        </w:rPr>
        <w:t xml:space="preserve">. 100 mm, vč. provedení lokálních vysprávek po odfrézování. V místě směrové úpravy vedení silnice III/36746 (posun z důvodu umístění nové cyklostezky) budou vybudovány nové konstrukční vrstvy vozovky. </w:t>
      </w:r>
      <w:r w:rsidR="007D4D4C" w:rsidRPr="00BF70E3">
        <w:rPr>
          <w:rFonts w:ascii="Arial" w:hAnsi="Arial" w:cs="Arial"/>
          <w:sz w:val="20"/>
          <w:szCs w:val="20"/>
        </w:rPr>
        <w:t xml:space="preserve">Vozovka bude lemována </w:t>
      </w:r>
      <w:proofErr w:type="spellStart"/>
      <w:r w:rsidR="007D4D4C" w:rsidRPr="00BF70E3">
        <w:rPr>
          <w:rFonts w:ascii="Arial" w:hAnsi="Arial" w:cs="Arial"/>
          <w:sz w:val="20"/>
          <w:szCs w:val="20"/>
        </w:rPr>
        <w:t>přídlažbou</w:t>
      </w:r>
      <w:proofErr w:type="spellEnd"/>
      <w:r w:rsidR="007D4D4C" w:rsidRPr="00BF70E3">
        <w:rPr>
          <w:rFonts w:ascii="Arial" w:hAnsi="Arial" w:cs="Arial"/>
          <w:sz w:val="20"/>
          <w:szCs w:val="20"/>
        </w:rPr>
        <w:t xml:space="preserve"> z</w:t>
      </w:r>
      <w:r w:rsidR="000760F7" w:rsidRPr="00BF70E3">
        <w:rPr>
          <w:rFonts w:ascii="Arial" w:hAnsi="Arial" w:cs="Arial"/>
          <w:sz w:val="20"/>
          <w:szCs w:val="20"/>
        </w:rPr>
        <w:t>e</w:t>
      </w:r>
      <w:r w:rsidR="007D4D4C" w:rsidRPr="00BF70E3">
        <w:rPr>
          <w:rFonts w:ascii="Arial" w:hAnsi="Arial" w:cs="Arial"/>
          <w:sz w:val="20"/>
          <w:szCs w:val="20"/>
        </w:rPr>
        <w:t> žulových kostek (</w:t>
      </w:r>
      <w:r w:rsidR="000760F7" w:rsidRPr="00BF70E3">
        <w:rPr>
          <w:rFonts w:ascii="Arial" w:hAnsi="Arial" w:cs="Arial"/>
          <w:sz w:val="20"/>
          <w:szCs w:val="20"/>
        </w:rPr>
        <w:t>dvouřádek</w:t>
      </w:r>
      <w:r w:rsidR="007D4D4C" w:rsidRPr="00BF70E3">
        <w:rPr>
          <w:rFonts w:ascii="Arial" w:hAnsi="Arial" w:cs="Arial"/>
          <w:sz w:val="20"/>
          <w:szCs w:val="20"/>
        </w:rPr>
        <w:t>) a</w:t>
      </w:r>
      <w:r w:rsidR="000760F7" w:rsidRPr="00BF70E3">
        <w:rPr>
          <w:rFonts w:ascii="Arial" w:hAnsi="Arial" w:cs="Arial"/>
          <w:sz w:val="20"/>
          <w:szCs w:val="20"/>
        </w:rPr>
        <w:t> </w:t>
      </w:r>
      <w:r w:rsidR="007D4D4C" w:rsidRPr="00BF70E3">
        <w:rPr>
          <w:rFonts w:ascii="Arial" w:hAnsi="Arial" w:cs="Arial"/>
          <w:sz w:val="20"/>
          <w:szCs w:val="20"/>
        </w:rPr>
        <w:t xml:space="preserve">betonovými obrubami. Šířka vozovky bude sjednocena mezi obrubami na 7,00 m. </w:t>
      </w:r>
      <w:r w:rsidR="000760F7" w:rsidRPr="00BF70E3">
        <w:rPr>
          <w:rFonts w:ascii="Arial" w:hAnsi="Arial" w:cs="Arial"/>
          <w:sz w:val="20"/>
          <w:szCs w:val="20"/>
        </w:rPr>
        <w:t xml:space="preserve">Povrch vozovky bude z asfaltobetonu </w:t>
      </w:r>
      <w:r w:rsidR="007D4D4C" w:rsidRPr="00BF70E3">
        <w:rPr>
          <w:rFonts w:ascii="Arial" w:hAnsi="Arial" w:cs="Arial"/>
          <w:sz w:val="20"/>
          <w:szCs w:val="20"/>
        </w:rPr>
        <w:t xml:space="preserve">Odvodnění </w:t>
      </w:r>
      <w:r w:rsidR="007D4D4C" w:rsidRPr="00BF70E3">
        <w:rPr>
          <w:rFonts w:ascii="Arial" w:hAnsi="Arial" w:cs="Arial"/>
          <w:sz w:val="20"/>
          <w:szCs w:val="20"/>
        </w:rPr>
        <w:lastRenderedPageBreak/>
        <w:t>vozovky bude zajištěno podélným a příčným spádem. Voda bude odtékat podél obrub do nových dešťových vpustí, s přípojkami se zaústěním do stávající dešťové kanalizace</w:t>
      </w:r>
      <w:r w:rsidR="000760F7" w:rsidRPr="00BF70E3">
        <w:rPr>
          <w:rFonts w:ascii="Arial" w:hAnsi="Arial" w:cs="Arial"/>
          <w:sz w:val="20"/>
          <w:szCs w:val="20"/>
        </w:rPr>
        <w:t xml:space="preserve">. </w:t>
      </w:r>
      <w:r w:rsidR="00FA39D5" w:rsidRPr="00BF70E3">
        <w:rPr>
          <w:rFonts w:ascii="Arial" w:hAnsi="Arial" w:cs="Arial"/>
          <w:sz w:val="20"/>
          <w:szCs w:val="20"/>
        </w:rPr>
        <w:t xml:space="preserve">V rámci stavby bude řešeno </w:t>
      </w:r>
      <w:r w:rsidR="00576FD3" w:rsidRPr="00BF70E3">
        <w:rPr>
          <w:rFonts w:ascii="Arial" w:hAnsi="Arial" w:cs="Arial"/>
          <w:sz w:val="20"/>
          <w:szCs w:val="20"/>
        </w:rPr>
        <w:t>DZ na silnici III/36746</w:t>
      </w:r>
      <w:r w:rsidR="0079324C" w:rsidRPr="00BF70E3">
        <w:rPr>
          <w:rFonts w:ascii="Arial" w:hAnsi="Arial" w:cs="Arial"/>
          <w:sz w:val="20"/>
          <w:szCs w:val="20"/>
        </w:rPr>
        <w:t>.</w:t>
      </w:r>
    </w:p>
    <w:p w14:paraId="1D878809" w14:textId="77777777" w:rsidR="00BF0A1B" w:rsidRPr="00BF70E3" w:rsidRDefault="00BF0A1B" w:rsidP="00E321E3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057BF32A" w14:textId="121997CE" w:rsidR="007E73DA" w:rsidRPr="00BF70E3" w:rsidRDefault="007E73DA" w:rsidP="007E73DA">
      <w:pPr>
        <w:pStyle w:val="Odstavecseseznamem"/>
        <w:numPr>
          <w:ilvl w:val="0"/>
          <w:numId w:val="22"/>
        </w:numPr>
        <w:ind w:hanging="720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 xml:space="preserve">Stavba bude provedena na pozemcích v katastrálním území </w:t>
      </w:r>
      <w:r w:rsidR="00151C70" w:rsidRPr="00BF70E3">
        <w:rPr>
          <w:rFonts w:ascii="Arial" w:hAnsi="Arial" w:cs="Arial"/>
          <w:sz w:val="20"/>
          <w:szCs w:val="20"/>
        </w:rPr>
        <w:t>Otrokovice</w:t>
      </w:r>
      <w:r w:rsidRPr="00BF70E3">
        <w:rPr>
          <w:rFonts w:ascii="Arial" w:hAnsi="Arial" w:cs="Arial"/>
          <w:sz w:val="20"/>
          <w:szCs w:val="20"/>
        </w:rPr>
        <w:t xml:space="preserve">. Vlastníci pozemků </w:t>
      </w:r>
      <w:r w:rsidR="006D1275" w:rsidRPr="00BF70E3">
        <w:rPr>
          <w:rFonts w:ascii="Arial" w:hAnsi="Arial" w:cs="Arial"/>
          <w:sz w:val="20"/>
          <w:szCs w:val="20"/>
        </w:rPr>
        <w:t>jsou</w:t>
      </w:r>
      <w:r w:rsidRPr="00BF70E3">
        <w:rPr>
          <w:rFonts w:ascii="Arial" w:hAnsi="Arial" w:cs="Arial"/>
          <w:sz w:val="20"/>
          <w:szCs w:val="20"/>
        </w:rPr>
        <w:t xml:space="preserve"> uvedeni v záborovém elaborátu, který </w:t>
      </w:r>
      <w:r w:rsidR="006D1275" w:rsidRPr="00BF70E3">
        <w:rPr>
          <w:rFonts w:ascii="Arial" w:hAnsi="Arial" w:cs="Arial"/>
          <w:sz w:val="20"/>
          <w:szCs w:val="20"/>
        </w:rPr>
        <w:t>je</w:t>
      </w:r>
      <w:r w:rsidRPr="00BF70E3">
        <w:rPr>
          <w:rFonts w:ascii="Arial" w:hAnsi="Arial" w:cs="Arial"/>
          <w:sz w:val="20"/>
          <w:szCs w:val="20"/>
        </w:rPr>
        <w:t xml:space="preserve"> nedílnou součástí PD.</w:t>
      </w:r>
    </w:p>
    <w:p w14:paraId="7F2C4821" w14:textId="77777777" w:rsidR="007E73DA" w:rsidRPr="00BF70E3" w:rsidRDefault="007E73DA" w:rsidP="007E73DA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60D80AD4" w14:textId="77777777" w:rsidR="00525033" w:rsidRPr="00BF70E3" w:rsidRDefault="007E73DA" w:rsidP="007E73DA">
      <w:pPr>
        <w:pStyle w:val="Odstavecseseznamem"/>
        <w:numPr>
          <w:ilvl w:val="0"/>
          <w:numId w:val="22"/>
        </w:numPr>
        <w:ind w:hanging="720"/>
        <w:jc w:val="both"/>
        <w:rPr>
          <w:rFonts w:ascii="Arial" w:hAnsi="Arial" w:cs="Arial"/>
          <w:sz w:val="20"/>
          <w:szCs w:val="20"/>
        </w:rPr>
      </w:pPr>
      <w:bookmarkStart w:id="1" w:name="_Hlk205541699"/>
      <w:r w:rsidRPr="00BF70E3">
        <w:rPr>
          <w:rFonts w:ascii="Arial" w:hAnsi="Arial" w:cs="Arial"/>
          <w:sz w:val="20"/>
          <w:szCs w:val="20"/>
        </w:rPr>
        <w:t>Stavba bude členěna na níže uvedené stavební objekty (dále jen „SO“):</w:t>
      </w:r>
    </w:p>
    <w:p w14:paraId="5B245622" w14:textId="568001C0" w:rsidR="0077068C" w:rsidRPr="00BF70E3" w:rsidRDefault="0077068C" w:rsidP="003C3614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- SO 00</w:t>
      </w:r>
      <w:r w:rsidR="00C04878" w:rsidRPr="00BF70E3">
        <w:rPr>
          <w:rFonts w:ascii="Arial" w:hAnsi="Arial" w:cs="Arial"/>
          <w:sz w:val="20"/>
          <w:szCs w:val="20"/>
        </w:rPr>
        <w:t>1</w:t>
      </w:r>
      <w:r w:rsidRPr="00BF70E3">
        <w:rPr>
          <w:rFonts w:ascii="Arial" w:hAnsi="Arial" w:cs="Arial"/>
          <w:sz w:val="20"/>
          <w:szCs w:val="20"/>
        </w:rPr>
        <w:tab/>
        <w:t xml:space="preserve">Ostatní a vedlejší náklady – část </w:t>
      </w:r>
      <w:r w:rsidR="00576FD3" w:rsidRPr="00BF70E3">
        <w:rPr>
          <w:rFonts w:ascii="Arial" w:hAnsi="Arial" w:cs="Arial"/>
          <w:sz w:val="20"/>
          <w:szCs w:val="20"/>
        </w:rPr>
        <w:t>Město</w:t>
      </w:r>
      <w:r w:rsidR="00576FD3"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="00576FD3" w:rsidRPr="00BF70E3">
        <w:rPr>
          <w:rFonts w:ascii="Arial" w:hAnsi="Arial" w:cs="Arial"/>
          <w:sz w:val="20"/>
          <w:szCs w:val="20"/>
        </w:rPr>
        <w:t>Město</w:t>
      </w:r>
    </w:p>
    <w:p w14:paraId="1C093E81" w14:textId="233F4F9B" w:rsidR="0077068C" w:rsidRPr="00BF70E3" w:rsidRDefault="0077068C" w:rsidP="003C3614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- SO 002</w:t>
      </w:r>
      <w:r w:rsidRPr="00BF70E3">
        <w:rPr>
          <w:rFonts w:ascii="Arial" w:hAnsi="Arial" w:cs="Arial"/>
          <w:sz w:val="20"/>
          <w:szCs w:val="20"/>
        </w:rPr>
        <w:tab/>
        <w:t xml:space="preserve">Ostatní a vedlejší náklady – část </w:t>
      </w:r>
      <w:r w:rsidR="00576FD3" w:rsidRPr="00BF70E3">
        <w:rPr>
          <w:rFonts w:ascii="Arial" w:hAnsi="Arial" w:cs="Arial"/>
          <w:sz w:val="20"/>
          <w:szCs w:val="20"/>
        </w:rPr>
        <w:t>ŘSZK</w:t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proofErr w:type="spellStart"/>
      <w:r w:rsidR="00576FD3" w:rsidRPr="00BF70E3">
        <w:rPr>
          <w:rFonts w:ascii="Arial" w:hAnsi="Arial" w:cs="Arial"/>
          <w:sz w:val="20"/>
          <w:szCs w:val="20"/>
        </w:rPr>
        <w:t>ŘSZK</w:t>
      </w:r>
      <w:proofErr w:type="spellEnd"/>
    </w:p>
    <w:p w14:paraId="29AFA0C6" w14:textId="02EB09BB" w:rsidR="00525033" w:rsidRPr="00BF70E3" w:rsidRDefault="00525033" w:rsidP="003C3614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 xml:space="preserve">- SO </w:t>
      </w:r>
      <w:r w:rsidR="00897FE7" w:rsidRPr="00BF70E3">
        <w:rPr>
          <w:rFonts w:ascii="Arial" w:hAnsi="Arial" w:cs="Arial"/>
          <w:sz w:val="20"/>
          <w:szCs w:val="20"/>
        </w:rPr>
        <w:t>1</w:t>
      </w:r>
      <w:r w:rsidRPr="00BF70E3">
        <w:rPr>
          <w:rFonts w:ascii="Arial" w:hAnsi="Arial" w:cs="Arial"/>
          <w:sz w:val="20"/>
          <w:szCs w:val="20"/>
        </w:rPr>
        <w:t>01</w:t>
      </w:r>
      <w:r w:rsidRPr="00BF70E3">
        <w:rPr>
          <w:rFonts w:ascii="Arial" w:hAnsi="Arial" w:cs="Arial"/>
          <w:sz w:val="20"/>
          <w:szCs w:val="20"/>
        </w:rPr>
        <w:tab/>
      </w:r>
      <w:r w:rsidR="00576FD3" w:rsidRPr="00BF70E3">
        <w:rPr>
          <w:rFonts w:ascii="Arial" w:hAnsi="Arial" w:cs="Arial"/>
          <w:sz w:val="20"/>
          <w:szCs w:val="20"/>
        </w:rPr>
        <w:t>Cyklostezka, komunikace pěší</w:t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="00576FD3" w:rsidRPr="00BF70E3">
        <w:rPr>
          <w:rFonts w:ascii="Arial" w:hAnsi="Arial" w:cs="Arial"/>
          <w:sz w:val="20"/>
          <w:szCs w:val="20"/>
        </w:rPr>
        <w:tab/>
      </w:r>
      <w:r w:rsidR="00576FD3" w:rsidRPr="00BF70E3">
        <w:rPr>
          <w:rFonts w:ascii="Arial" w:hAnsi="Arial" w:cs="Arial"/>
          <w:sz w:val="20"/>
          <w:szCs w:val="20"/>
        </w:rPr>
        <w:tab/>
      </w:r>
      <w:r w:rsidR="00897FE7" w:rsidRPr="00BF70E3">
        <w:rPr>
          <w:rFonts w:ascii="Arial" w:hAnsi="Arial" w:cs="Arial"/>
          <w:sz w:val="20"/>
          <w:szCs w:val="20"/>
        </w:rPr>
        <w:tab/>
      </w:r>
      <w:r w:rsidR="00576FD3" w:rsidRPr="00BF70E3">
        <w:rPr>
          <w:rFonts w:ascii="Arial" w:hAnsi="Arial" w:cs="Arial"/>
          <w:sz w:val="20"/>
          <w:szCs w:val="20"/>
        </w:rPr>
        <w:t>Město</w:t>
      </w:r>
    </w:p>
    <w:p w14:paraId="6B686ECD" w14:textId="256DA60B" w:rsidR="00903052" w:rsidRPr="00BF70E3" w:rsidRDefault="00903052" w:rsidP="003C3614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- SO 102</w:t>
      </w:r>
      <w:r w:rsidRPr="00BF70E3">
        <w:rPr>
          <w:rFonts w:ascii="Arial" w:hAnsi="Arial" w:cs="Arial"/>
          <w:sz w:val="20"/>
          <w:szCs w:val="20"/>
        </w:rPr>
        <w:tab/>
      </w:r>
      <w:r w:rsidR="00576FD3" w:rsidRPr="00BF70E3">
        <w:rPr>
          <w:rFonts w:ascii="Arial" w:hAnsi="Arial" w:cs="Arial"/>
          <w:sz w:val="20"/>
          <w:szCs w:val="20"/>
        </w:rPr>
        <w:t>Parkoviště</w:t>
      </w:r>
      <w:r w:rsidR="00576FD3"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  <w:t>Město</w:t>
      </w:r>
    </w:p>
    <w:p w14:paraId="07144E46" w14:textId="5B1F9D2D" w:rsidR="00477157" w:rsidRPr="00BF70E3" w:rsidRDefault="00477157" w:rsidP="003C3614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- SO 103.1</w:t>
      </w:r>
      <w:r w:rsidRPr="00BF70E3">
        <w:rPr>
          <w:rFonts w:ascii="Arial" w:hAnsi="Arial" w:cs="Arial"/>
          <w:sz w:val="20"/>
          <w:szCs w:val="20"/>
        </w:rPr>
        <w:tab/>
        <w:t>Úprava silnice III/36746</w:t>
      </w:r>
      <w:r w:rsidR="00DA2901" w:rsidRPr="00BF70E3">
        <w:rPr>
          <w:rFonts w:ascii="Arial" w:hAnsi="Arial" w:cs="Arial"/>
          <w:sz w:val="20"/>
          <w:szCs w:val="20"/>
        </w:rPr>
        <w:t xml:space="preserve"> – část Město</w:t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proofErr w:type="spellStart"/>
      <w:r w:rsidRPr="00BF70E3">
        <w:rPr>
          <w:rFonts w:ascii="Arial" w:hAnsi="Arial" w:cs="Arial"/>
          <w:sz w:val="20"/>
          <w:szCs w:val="20"/>
        </w:rPr>
        <w:t>Město</w:t>
      </w:r>
      <w:proofErr w:type="spellEnd"/>
    </w:p>
    <w:p w14:paraId="2F828763" w14:textId="79189533" w:rsidR="00477157" w:rsidRPr="00BF70E3" w:rsidRDefault="00477157" w:rsidP="00477157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- SO 103.2</w:t>
      </w:r>
      <w:r w:rsidRPr="00BF70E3">
        <w:rPr>
          <w:rFonts w:ascii="Arial" w:hAnsi="Arial" w:cs="Arial"/>
          <w:sz w:val="20"/>
          <w:szCs w:val="20"/>
        </w:rPr>
        <w:tab/>
        <w:t>Úprava silnice III/36746</w:t>
      </w:r>
      <w:r w:rsidR="00DA2901" w:rsidRPr="00BF70E3">
        <w:rPr>
          <w:rFonts w:ascii="Arial" w:hAnsi="Arial" w:cs="Arial"/>
          <w:sz w:val="20"/>
          <w:szCs w:val="20"/>
        </w:rPr>
        <w:t xml:space="preserve"> – část ŘSZK</w:t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proofErr w:type="spellStart"/>
      <w:r w:rsidRPr="00BF70E3">
        <w:rPr>
          <w:rFonts w:ascii="Arial" w:hAnsi="Arial" w:cs="Arial"/>
          <w:sz w:val="20"/>
          <w:szCs w:val="20"/>
        </w:rPr>
        <w:t>ŘSZK</w:t>
      </w:r>
      <w:proofErr w:type="spellEnd"/>
    </w:p>
    <w:p w14:paraId="7D47ACA2" w14:textId="74827463" w:rsidR="00477157" w:rsidRPr="00BF70E3" w:rsidRDefault="00477157" w:rsidP="003C3614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- SO 104</w:t>
      </w:r>
      <w:r w:rsidRPr="00BF70E3">
        <w:rPr>
          <w:rFonts w:ascii="Arial" w:hAnsi="Arial" w:cs="Arial"/>
          <w:sz w:val="20"/>
          <w:szCs w:val="20"/>
        </w:rPr>
        <w:tab/>
        <w:t>Úprava napojení MK</w:t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  <w:t>Město</w:t>
      </w:r>
    </w:p>
    <w:p w14:paraId="3779021E" w14:textId="727CC8F9" w:rsidR="00477157" w:rsidRPr="00BF70E3" w:rsidRDefault="00477157" w:rsidP="003C3614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- SO 105</w:t>
      </w:r>
      <w:r w:rsidRPr="00BF70E3">
        <w:rPr>
          <w:rFonts w:ascii="Arial" w:hAnsi="Arial" w:cs="Arial"/>
          <w:sz w:val="20"/>
          <w:szCs w:val="20"/>
        </w:rPr>
        <w:tab/>
        <w:t>Úprava MK K. Čapka</w:t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  <w:t>Město</w:t>
      </w:r>
    </w:p>
    <w:p w14:paraId="6FB42165" w14:textId="61053445" w:rsidR="00C04878" w:rsidRPr="00BF70E3" w:rsidRDefault="00C04878" w:rsidP="005D2867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- SO 201</w:t>
      </w:r>
      <w:r w:rsidRPr="00BF70E3">
        <w:rPr>
          <w:rFonts w:ascii="Arial" w:hAnsi="Arial" w:cs="Arial"/>
          <w:sz w:val="20"/>
          <w:szCs w:val="20"/>
        </w:rPr>
        <w:tab/>
      </w:r>
      <w:r w:rsidR="00477157" w:rsidRPr="00BF70E3">
        <w:rPr>
          <w:rFonts w:ascii="Arial" w:hAnsi="Arial" w:cs="Arial"/>
          <w:sz w:val="20"/>
          <w:szCs w:val="20"/>
        </w:rPr>
        <w:t>Lávka přes Dřevnici</w:t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="00477157"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="00477157" w:rsidRPr="00BF70E3">
        <w:rPr>
          <w:rFonts w:ascii="Arial" w:hAnsi="Arial" w:cs="Arial"/>
          <w:sz w:val="20"/>
          <w:szCs w:val="20"/>
        </w:rPr>
        <w:t>Město</w:t>
      </w:r>
    </w:p>
    <w:p w14:paraId="24E82493" w14:textId="736295EF" w:rsidR="00477157" w:rsidRPr="00BF70E3" w:rsidRDefault="00477157" w:rsidP="005D2867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- SO 202</w:t>
      </w:r>
      <w:r w:rsidRPr="00BF70E3">
        <w:rPr>
          <w:rFonts w:ascii="Arial" w:hAnsi="Arial" w:cs="Arial"/>
          <w:sz w:val="20"/>
          <w:szCs w:val="20"/>
        </w:rPr>
        <w:tab/>
        <w:t>Lávka přes komunikaci a vlečku</w:t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="00806B6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>Město</w:t>
      </w:r>
    </w:p>
    <w:p w14:paraId="3396F6E2" w14:textId="3B2C9806" w:rsidR="00C04878" w:rsidRPr="00BF70E3" w:rsidRDefault="00C04878" w:rsidP="003C3614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- SO 30</w:t>
      </w:r>
      <w:r w:rsidR="00477157" w:rsidRPr="00BF70E3">
        <w:rPr>
          <w:rFonts w:ascii="Arial" w:hAnsi="Arial" w:cs="Arial"/>
          <w:sz w:val="20"/>
          <w:szCs w:val="20"/>
        </w:rPr>
        <w:t>1</w:t>
      </w:r>
      <w:r w:rsidRPr="00BF70E3">
        <w:rPr>
          <w:rFonts w:ascii="Arial" w:hAnsi="Arial" w:cs="Arial"/>
          <w:sz w:val="20"/>
          <w:szCs w:val="20"/>
        </w:rPr>
        <w:tab/>
      </w:r>
      <w:r w:rsidR="00477157" w:rsidRPr="00BF70E3">
        <w:rPr>
          <w:rFonts w:ascii="Arial" w:hAnsi="Arial" w:cs="Arial"/>
          <w:sz w:val="20"/>
          <w:szCs w:val="20"/>
        </w:rPr>
        <w:t>Přeložka vodovodu</w:t>
      </w:r>
      <w:r w:rsidR="00477157"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  <w:t>Město</w:t>
      </w:r>
    </w:p>
    <w:p w14:paraId="5D704ED9" w14:textId="04E7A2C4" w:rsidR="00477157" w:rsidRPr="00BF70E3" w:rsidRDefault="00477157" w:rsidP="003C3614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- SO 302.1</w:t>
      </w:r>
      <w:r w:rsidRPr="00BF70E3">
        <w:rPr>
          <w:rFonts w:ascii="Arial" w:hAnsi="Arial" w:cs="Arial"/>
          <w:sz w:val="20"/>
          <w:szCs w:val="20"/>
        </w:rPr>
        <w:tab/>
        <w:t>Dešťová kanalizace – uliční vpusti – část Město</w:t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proofErr w:type="spellStart"/>
      <w:r w:rsidRPr="00BF70E3">
        <w:rPr>
          <w:rFonts w:ascii="Arial" w:hAnsi="Arial" w:cs="Arial"/>
          <w:sz w:val="20"/>
          <w:szCs w:val="20"/>
        </w:rPr>
        <w:t>Město</w:t>
      </w:r>
      <w:proofErr w:type="spellEnd"/>
    </w:p>
    <w:p w14:paraId="2BD97CED" w14:textId="56D75274" w:rsidR="00477157" w:rsidRPr="00BF70E3" w:rsidRDefault="00477157" w:rsidP="00477157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- SO 302.2</w:t>
      </w:r>
      <w:r w:rsidRPr="00BF70E3">
        <w:rPr>
          <w:rFonts w:ascii="Arial" w:hAnsi="Arial" w:cs="Arial"/>
          <w:sz w:val="20"/>
          <w:szCs w:val="20"/>
        </w:rPr>
        <w:tab/>
        <w:t>Dešťová kanalizace – uliční vpusti – část ŘSZK</w:t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proofErr w:type="spellStart"/>
      <w:r w:rsidRPr="00BF70E3">
        <w:rPr>
          <w:rFonts w:ascii="Arial" w:hAnsi="Arial" w:cs="Arial"/>
          <w:sz w:val="20"/>
          <w:szCs w:val="20"/>
        </w:rPr>
        <w:t>ŘSZK</w:t>
      </w:r>
      <w:proofErr w:type="spellEnd"/>
    </w:p>
    <w:p w14:paraId="6B7342C8" w14:textId="3F657931" w:rsidR="00B00E60" w:rsidRPr="00BF70E3" w:rsidRDefault="00B00E60" w:rsidP="003C3614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- SO 401</w:t>
      </w:r>
      <w:r w:rsidRPr="00BF70E3">
        <w:rPr>
          <w:rFonts w:ascii="Arial" w:hAnsi="Arial" w:cs="Arial"/>
          <w:sz w:val="20"/>
          <w:szCs w:val="20"/>
        </w:rPr>
        <w:tab/>
      </w:r>
      <w:r w:rsidR="00477157" w:rsidRPr="00BF70E3">
        <w:rPr>
          <w:rFonts w:ascii="Arial" w:hAnsi="Arial" w:cs="Arial"/>
          <w:sz w:val="20"/>
          <w:szCs w:val="20"/>
        </w:rPr>
        <w:t xml:space="preserve">Přeložka VO, </w:t>
      </w:r>
      <w:r w:rsidRPr="00BF70E3">
        <w:rPr>
          <w:rFonts w:ascii="Arial" w:hAnsi="Arial" w:cs="Arial"/>
          <w:sz w:val="20"/>
          <w:szCs w:val="20"/>
        </w:rPr>
        <w:t>osvětlení</w:t>
      </w:r>
      <w:r w:rsidR="00477157" w:rsidRPr="00BF70E3">
        <w:rPr>
          <w:rFonts w:ascii="Arial" w:hAnsi="Arial" w:cs="Arial"/>
          <w:sz w:val="20"/>
          <w:szCs w:val="20"/>
        </w:rPr>
        <w:t xml:space="preserve"> přechodů</w:t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  <w:t>Město</w:t>
      </w:r>
    </w:p>
    <w:p w14:paraId="20B6DD08" w14:textId="55101F99" w:rsidR="00B00E60" w:rsidRPr="00BF70E3" w:rsidRDefault="00B00E60" w:rsidP="003C3614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- SO 801</w:t>
      </w:r>
      <w:r w:rsidRPr="00BF70E3">
        <w:rPr>
          <w:rFonts w:ascii="Arial" w:hAnsi="Arial" w:cs="Arial"/>
          <w:sz w:val="20"/>
          <w:szCs w:val="20"/>
        </w:rPr>
        <w:tab/>
      </w:r>
      <w:r w:rsidR="00477157" w:rsidRPr="00BF70E3">
        <w:rPr>
          <w:rFonts w:ascii="Arial" w:hAnsi="Arial" w:cs="Arial"/>
          <w:sz w:val="20"/>
          <w:szCs w:val="20"/>
        </w:rPr>
        <w:t>Zatravněná plocha</w:t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  <w:t>Město</w:t>
      </w:r>
    </w:p>
    <w:p w14:paraId="51B79176" w14:textId="641B83ED" w:rsidR="001526BD" w:rsidRPr="00BF70E3" w:rsidRDefault="001526BD" w:rsidP="003C3614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 xml:space="preserve">- SO </w:t>
      </w:r>
      <w:r w:rsidR="00B00E60" w:rsidRPr="00BF70E3">
        <w:rPr>
          <w:rFonts w:ascii="Arial" w:hAnsi="Arial" w:cs="Arial"/>
          <w:sz w:val="20"/>
          <w:szCs w:val="20"/>
        </w:rPr>
        <w:t>901</w:t>
      </w:r>
      <w:r w:rsidRPr="00BF70E3">
        <w:rPr>
          <w:rFonts w:ascii="Arial" w:hAnsi="Arial" w:cs="Arial"/>
          <w:sz w:val="20"/>
          <w:szCs w:val="20"/>
        </w:rPr>
        <w:tab/>
      </w:r>
      <w:r w:rsidR="00B00E60" w:rsidRPr="00BF70E3">
        <w:rPr>
          <w:rFonts w:ascii="Arial" w:hAnsi="Arial" w:cs="Arial"/>
          <w:sz w:val="20"/>
          <w:szCs w:val="20"/>
        </w:rPr>
        <w:t xml:space="preserve">Dopravně inženýrská opatření – část </w:t>
      </w:r>
      <w:r w:rsidR="00477157" w:rsidRPr="00BF70E3">
        <w:rPr>
          <w:rFonts w:ascii="Arial" w:hAnsi="Arial" w:cs="Arial"/>
          <w:sz w:val="20"/>
          <w:szCs w:val="20"/>
        </w:rPr>
        <w:t>Město</w:t>
      </w:r>
      <w:r w:rsidR="00B00E60"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proofErr w:type="spellStart"/>
      <w:r w:rsidR="00477157" w:rsidRPr="00BF70E3">
        <w:rPr>
          <w:rFonts w:ascii="Arial" w:hAnsi="Arial" w:cs="Arial"/>
          <w:sz w:val="20"/>
          <w:szCs w:val="20"/>
        </w:rPr>
        <w:t>Město</w:t>
      </w:r>
      <w:proofErr w:type="spellEnd"/>
    </w:p>
    <w:p w14:paraId="2EF9FF1F" w14:textId="0F8EC15B" w:rsidR="00B00E60" w:rsidRPr="00BF70E3" w:rsidRDefault="00B00E60" w:rsidP="003C3614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- SO 902</w:t>
      </w:r>
      <w:r w:rsidRPr="00BF70E3">
        <w:rPr>
          <w:rFonts w:ascii="Arial" w:hAnsi="Arial" w:cs="Arial"/>
          <w:sz w:val="20"/>
          <w:szCs w:val="20"/>
        </w:rPr>
        <w:tab/>
        <w:t xml:space="preserve">Dopravně inženýrská opatření – část </w:t>
      </w:r>
      <w:r w:rsidR="00477157" w:rsidRPr="00BF70E3">
        <w:rPr>
          <w:rFonts w:ascii="Arial" w:hAnsi="Arial" w:cs="Arial"/>
          <w:sz w:val="20"/>
          <w:szCs w:val="20"/>
        </w:rPr>
        <w:t>ŘSZK</w:t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r w:rsidRPr="00BF70E3">
        <w:rPr>
          <w:rFonts w:ascii="Arial" w:hAnsi="Arial" w:cs="Arial"/>
          <w:sz w:val="20"/>
          <w:szCs w:val="20"/>
        </w:rPr>
        <w:tab/>
      </w:r>
      <w:proofErr w:type="spellStart"/>
      <w:r w:rsidR="00477157" w:rsidRPr="00BF70E3">
        <w:rPr>
          <w:rFonts w:ascii="Arial" w:hAnsi="Arial" w:cs="Arial"/>
          <w:sz w:val="20"/>
          <w:szCs w:val="20"/>
        </w:rPr>
        <w:t>ŘSZK</w:t>
      </w:r>
      <w:proofErr w:type="spellEnd"/>
    </w:p>
    <w:bookmarkEnd w:id="1"/>
    <w:p w14:paraId="564D9CD0" w14:textId="77777777" w:rsidR="00A86B0C" w:rsidRPr="00BF70E3" w:rsidRDefault="00A86B0C" w:rsidP="00264BBC">
      <w:pPr>
        <w:jc w:val="both"/>
        <w:rPr>
          <w:rFonts w:ascii="Arial" w:hAnsi="Arial" w:cs="Arial"/>
          <w:sz w:val="20"/>
          <w:szCs w:val="20"/>
        </w:rPr>
      </w:pPr>
    </w:p>
    <w:p w14:paraId="0A5230AB" w14:textId="77777777" w:rsidR="00B81442" w:rsidRPr="00BF70E3" w:rsidRDefault="00B81442" w:rsidP="00264BBC">
      <w:pPr>
        <w:jc w:val="both"/>
        <w:rPr>
          <w:rFonts w:ascii="Arial" w:hAnsi="Arial" w:cs="Arial"/>
          <w:sz w:val="20"/>
          <w:szCs w:val="20"/>
        </w:rPr>
      </w:pPr>
    </w:p>
    <w:p w14:paraId="7A85AF73" w14:textId="16B89AC7" w:rsidR="007A4A11" w:rsidRPr="00BF70E3" w:rsidRDefault="007A4A11">
      <w:pPr>
        <w:jc w:val="center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II.</w:t>
      </w:r>
      <w:r w:rsidR="00845AC6" w:rsidRPr="00BF70E3">
        <w:rPr>
          <w:rFonts w:ascii="Arial" w:hAnsi="Arial" w:cs="Arial"/>
          <w:b/>
          <w:sz w:val="20"/>
          <w:szCs w:val="20"/>
        </w:rPr>
        <w:t xml:space="preserve"> F</w:t>
      </w:r>
      <w:r w:rsidR="009615EF" w:rsidRPr="00BF70E3">
        <w:rPr>
          <w:rFonts w:ascii="Arial" w:hAnsi="Arial" w:cs="Arial"/>
          <w:b/>
          <w:sz w:val="20"/>
          <w:szCs w:val="20"/>
        </w:rPr>
        <w:t>inancování stavebních objektů</w:t>
      </w:r>
    </w:p>
    <w:p w14:paraId="75A8D173" w14:textId="77777777" w:rsidR="007A4A11" w:rsidRPr="00BF70E3" w:rsidRDefault="007A4A11">
      <w:pPr>
        <w:jc w:val="both"/>
        <w:rPr>
          <w:rFonts w:ascii="Arial" w:hAnsi="Arial" w:cs="Arial"/>
          <w:sz w:val="20"/>
          <w:szCs w:val="20"/>
        </w:rPr>
      </w:pPr>
    </w:p>
    <w:p w14:paraId="68782096" w14:textId="18651753" w:rsidR="00BA51A7" w:rsidRPr="00BF70E3" w:rsidRDefault="00BA51A7" w:rsidP="00DE4473">
      <w:pPr>
        <w:pStyle w:val="Odstavecseseznamem"/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 xml:space="preserve">ŘSZK </w:t>
      </w:r>
      <w:r w:rsidR="00845AC6" w:rsidRPr="00BF70E3">
        <w:rPr>
          <w:rFonts w:ascii="Arial" w:hAnsi="Arial" w:cs="Arial"/>
          <w:sz w:val="20"/>
          <w:szCs w:val="20"/>
        </w:rPr>
        <w:t>bude investorem níže uvedených stavebních objektů Stavby, které jsou (resp. se stanou) vlastnictvím Zlínského kraje (tj. zavazuje se nést náklady na jejich realizaci)</w:t>
      </w:r>
      <w:r w:rsidRPr="00BF70E3">
        <w:rPr>
          <w:rFonts w:ascii="Arial" w:hAnsi="Arial" w:cs="Arial"/>
          <w:sz w:val="20"/>
          <w:szCs w:val="20"/>
        </w:rPr>
        <w:t>:</w:t>
      </w:r>
    </w:p>
    <w:p w14:paraId="6387056A" w14:textId="77777777" w:rsidR="006D69C8" w:rsidRPr="00BF70E3" w:rsidRDefault="006D69C8" w:rsidP="00BA51A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DE79510" w14:textId="327FD0BD" w:rsidR="00BC2461" w:rsidRPr="00BF70E3" w:rsidRDefault="00BC2461" w:rsidP="00BC2461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SO 00</w:t>
      </w:r>
      <w:r w:rsidR="00E03F58" w:rsidRPr="00BF70E3">
        <w:rPr>
          <w:rFonts w:ascii="Arial" w:hAnsi="Arial" w:cs="Arial"/>
          <w:b/>
          <w:sz w:val="20"/>
          <w:szCs w:val="20"/>
        </w:rPr>
        <w:t>2</w:t>
      </w:r>
      <w:r w:rsidRPr="00BF70E3">
        <w:rPr>
          <w:rFonts w:ascii="Arial" w:hAnsi="Arial" w:cs="Arial"/>
          <w:b/>
          <w:sz w:val="20"/>
          <w:szCs w:val="20"/>
        </w:rPr>
        <w:t xml:space="preserve"> – Ostatní a vedlejší náklady</w:t>
      </w:r>
    </w:p>
    <w:p w14:paraId="484E73AF" w14:textId="77777777" w:rsidR="00BC2461" w:rsidRPr="00BF70E3" w:rsidRDefault="00BC2461" w:rsidP="00BC2461">
      <w:pPr>
        <w:ind w:left="720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Ostatní a vedlejší náklady při realizaci stavby SO financovaných ŘSZK specifikovaných v bodě 2.1 této dohody.</w:t>
      </w:r>
    </w:p>
    <w:p w14:paraId="04B8D77F" w14:textId="77777777" w:rsidR="00BC2461" w:rsidRPr="00BF70E3" w:rsidRDefault="00BC2461" w:rsidP="00BC2461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22FCB39" w14:textId="5E19DE5D" w:rsidR="00BA51A7" w:rsidRPr="00BF70E3" w:rsidRDefault="0030277C" w:rsidP="002416DC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 xml:space="preserve">SO </w:t>
      </w:r>
      <w:r w:rsidR="00897FE7" w:rsidRPr="00BF70E3">
        <w:rPr>
          <w:rFonts w:ascii="Arial" w:hAnsi="Arial" w:cs="Arial"/>
          <w:b/>
          <w:sz w:val="20"/>
          <w:szCs w:val="20"/>
        </w:rPr>
        <w:t>1</w:t>
      </w:r>
      <w:r w:rsidR="00F23A83" w:rsidRPr="00BF70E3">
        <w:rPr>
          <w:rFonts w:ascii="Arial" w:hAnsi="Arial" w:cs="Arial"/>
          <w:b/>
          <w:sz w:val="20"/>
          <w:szCs w:val="20"/>
        </w:rPr>
        <w:t>0</w:t>
      </w:r>
      <w:r w:rsidR="00E03F58" w:rsidRPr="00BF70E3">
        <w:rPr>
          <w:rFonts w:ascii="Arial" w:hAnsi="Arial" w:cs="Arial"/>
          <w:b/>
          <w:sz w:val="20"/>
          <w:szCs w:val="20"/>
        </w:rPr>
        <w:t>3.2</w:t>
      </w:r>
      <w:r w:rsidR="00FF3C6E" w:rsidRPr="00BF70E3">
        <w:rPr>
          <w:rFonts w:ascii="Arial" w:hAnsi="Arial" w:cs="Arial"/>
          <w:b/>
          <w:sz w:val="20"/>
          <w:szCs w:val="20"/>
        </w:rPr>
        <w:t xml:space="preserve"> –</w:t>
      </w:r>
      <w:r w:rsidR="00897FE7" w:rsidRPr="00BF70E3">
        <w:rPr>
          <w:rFonts w:ascii="Arial" w:hAnsi="Arial" w:cs="Arial"/>
          <w:b/>
          <w:sz w:val="20"/>
          <w:szCs w:val="20"/>
        </w:rPr>
        <w:t xml:space="preserve"> </w:t>
      </w:r>
      <w:r w:rsidR="009A0EB9" w:rsidRPr="00BF70E3">
        <w:rPr>
          <w:rFonts w:ascii="Arial" w:hAnsi="Arial" w:cs="Arial"/>
          <w:b/>
          <w:sz w:val="20"/>
          <w:szCs w:val="20"/>
        </w:rPr>
        <w:t>Úprava silnic</w:t>
      </w:r>
      <w:r w:rsidR="00E03F58" w:rsidRPr="00BF70E3">
        <w:rPr>
          <w:rFonts w:ascii="Arial" w:hAnsi="Arial" w:cs="Arial"/>
          <w:b/>
          <w:sz w:val="20"/>
          <w:szCs w:val="20"/>
        </w:rPr>
        <w:t>e</w:t>
      </w:r>
      <w:r w:rsidR="009A0EB9" w:rsidRPr="00BF70E3">
        <w:rPr>
          <w:rFonts w:ascii="Arial" w:hAnsi="Arial" w:cs="Arial"/>
          <w:b/>
          <w:sz w:val="20"/>
          <w:szCs w:val="20"/>
        </w:rPr>
        <w:t xml:space="preserve"> III/</w:t>
      </w:r>
      <w:r w:rsidR="00E03F58" w:rsidRPr="00BF70E3">
        <w:rPr>
          <w:rFonts w:ascii="Arial" w:hAnsi="Arial" w:cs="Arial"/>
          <w:b/>
          <w:sz w:val="20"/>
          <w:szCs w:val="20"/>
        </w:rPr>
        <w:t>36746</w:t>
      </w:r>
      <w:r w:rsidR="00A34A4A" w:rsidRPr="00BF70E3">
        <w:rPr>
          <w:rFonts w:ascii="Arial" w:hAnsi="Arial" w:cs="Arial"/>
          <w:b/>
          <w:sz w:val="20"/>
          <w:szCs w:val="20"/>
        </w:rPr>
        <w:t xml:space="preserve"> – část ŘSZK</w:t>
      </w:r>
    </w:p>
    <w:p w14:paraId="3E942A5D" w14:textId="0B8CD238" w:rsidR="0077068C" w:rsidRPr="00BF70E3" w:rsidRDefault="0077068C" w:rsidP="00BA51A7">
      <w:pPr>
        <w:ind w:left="720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 xml:space="preserve">(uzlový úsek č. </w:t>
      </w:r>
      <w:r w:rsidR="00CA7439" w:rsidRPr="00BF70E3">
        <w:rPr>
          <w:rFonts w:ascii="Arial" w:hAnsi="Arial" w:cs="Arial"/>
          <w:sz w:val="20"/>
          <w:szCs w:val="20"/>
        </w:rPr>
        <w:t>1</w:t>
      </w:r>
      <w:r w:rsidRPr="00BF70E3">
        <w:rPr>
          <w:rFonts w:ascii="Arial" w:hAnsi="Arial" w:cs="Arial"/>
          <w:sz w:val="20"/>
          <w:szCs w:val="20"/>
        </w:rPr>
        <w:t>, „</w:t>
      </w:r>
      <w:proofErr w:type="spellStart"/>
      <w:r w:rsidR="00E03F58" w:rsidRPr="00BF70E3">
        <w:rPr>
          <w:rFonts w:ascii="Arial" w:hAnsi="Arial" w:cs="Arial"/>
          <w:sz w:val="20"/>
          <w:szCs w:val="20"/>
        </w:rPr>
        <w:t>Baťák</w:t>
      </w:r>
      <w:proofErr w:type="spellEnd"/>
      <w:r w:rsidRPr="00BF70E3">
        <w:rPr>
          <w:rFonts w:ascii="Arial" w:hAnsi="Arial" w:cs="Arial"/>
          <w:sz w:val="20"/>
          <w:szCs w:val="20"/>
        </w:rPr>
        <w:t xml:space="preserve">“, km </w:t>
      </w:r>
      <w:r w:rsidR="00E03F58" w:rsidRPr="00BF70E3">
        <w:rPr>
          <w:rFonts w:ascii="Arial" w:hAnsi="Arial" w:cs="Arial"/>
          <w:sz w:val="20"/>
          <w:szCs w:val="20"/>
        </w:rPr>
        <w:t>1</w:t>
      </w:r>
      <w:r w:rsidR="00BF20BF" w:rsidRPr="00BF70E3">
        <w:rPr>
          <w:rFonts w:ascii="Arial" w:hAnsi="Arial" w:cs="Arial"/>
          <w:sz w:val="20"/>
          <w:szCs w:val="20"/>
        </w:rPr>
        <w:t>,</w:t>
      </w:r>
      <w:r w:rsidR="00E03F58" w:rsidRPr="00BF70E3">
        <w:rPr>
          <w:rFonts w:ascii="Arial" w:hAnsi="Arial" w:cs="Arial"/>
          <w:sz w:val="20"/>
          <w:szCs w:val="20"/>
        </w:rPr>
        <w:t>363</w:t>
      </w:r>
      <w:r w:rsidR="00BF20BF" w:rsidRPr="00BF70E3">
        <w:rPr>
          <w:rFonts w:ascii="Arial" w:hAnsi="Arial" w:cs="Arial"/>
          <w:sz w:val="20"/>
          <w:szCs w:val="20"/>
        </w:rPr>
        <w:t xml:space="preserve"> - </w:t>
      </w:r>
      <w:r w:rsidR="00E03F58" w:rsidRPr="00BF70E3">
        <w:rPr>
          <w:rFonts w:ascii="Arial" w:hAnsi="Arial" w:cs="Arial"/>
          <w:sz w:val="20"/>
          <w:szCs w:val="20"/>
        </w:rPr>
        <w:t>1</w:t>
      </w:r>
      <w:r w:rsidR="00CA7439" w:rsidRPr="00BF70E3">
        <w:rPr>
          <w:rFonts w:ascii="Arial" w:hAnsi="Arial" w:cs="Arial"/>
          <w:sz w:val="20"/>
          <w:szCs w:val="20"/>
        </w:rPr>
        <w:t>,</w:t>
      </w:r>
      <w:r w:rsidR="00E03F58" w:rsidRPr="00BF70E3">
        <w:rPr>
          <w:rFonts w:ascii="Arial" w:hAnsi="Arial" w:cs="Arial"/>
          <w:sz w:val="20"/>
          <w:szCs w:val="20"/>
        </w:rPr>
        <w:t>626</w:t>
      </w:r>
      <w:r w:rsidR="00CA7439" w:rsidRPr="00BF70E3">
        <w:rPr>
          <w:rFonts w:ascii="Arial" w:hAnsi="Arial" w:cs="Arial"/>
          <w:sz w:val="20"/>
          <w:szCs w:val="20"/>
        </w:rPr>
        <w:t>)</w:t>
      </w:r>
    </w:p>
    <w:p w14:paraId="2A9EF6E4" w14:textId="4FD47287" w:rsidR="001A6742" w:rsidRPr="00BF70E3" w:rsidRDefault="009A0EB9" w:rsidP="001A6742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 xml:space="preserve">Předmětem stavebního objektu je </w:t>
      </w:r>
      <w:r w:rsidR="00E03F58" w:rsidRPr="00BF70E3">
        <w:rPr>
          <w:rFonts w:ascii="Arial" w:hAnsi="Arial" w:cs="Arial"/>
          <w:sz w:val="20"/>
          <w:szCs w:val="20"/>
        </w:rPr>
        <w:t>stavební</w:t>
      </w:r>
      <w:r w:rsidRPr="00BF70E3">
        <w:rPr>
          <w:rFonts w:ascii="Arial" w:hAnsi="Arial" w:cs="Arial"/>
          <w:sz w:val="20"/>
          <w:szCs w:val="20"/>
        </w:rPr>
        <w:t xml:space="preserve"> </w:t>
      </w:r>
      <w:r w:rsidR="00E03F58" w:rsidRPr="00BF70E3">
        <w:rPr>
          <w:rFonts w:ascii="Arial" w:hAnsi="Arial" w:cs="Arial"/>
          <w:sz w:val="20"/>
          <w:szCs w:val="20"/>
        </w:rPr>
        <w:t xml:space="preserve">úprava </w:t>
      </w:r>
      <w:r w:rsidRPr="00BF70E3">
        <w:rPr>
          <w:rFonts w:ascii="Arial" w:hAnsi="Arial" w:cs="Arial"/>
          <w:sz w:val="20"/>
          <w:szCs w:val="20"/>
        </w:rPr>
        <w:t>silnice III/</w:t>
      </w:r>
      <w:r w:rsidR="00E03F58" w:rsidRPr="00BF70E3">
        <w:rPr>
          <w:rFonts w:ascii="Arial" w:hAnsi="Arial" w:cs="Arial"/>
          <w:sz w:val="20"/>
          <w:szCs w:val="20"/>
        </w:rPr>
        <w:t xml:space="preserve">36746 </w:t>
      </w:r>
      <w:r w:rsidRPr="00BF70E3">
        <w:rPr>
          <w:rFonts w:ascii="Arial" w:hAnsi="Arial" w:cs="Arial"/>
          <w:sz w:val="20"/>
          <w:szCs w:val="20"/>
        </w:rPr>
        <w:t xml:space="preserve">v celkové délce </w:t>
      </w:r>
      <w:r w:rsidR="00E03F58" w:rsidRPr="00BF70E3">
        <w:rPr>
          <w:rFonts w:ascii="Arial" w:hAnsi="Arial" w:cs="Arial"/>
          <w:sz w:val="20"/>
          <w:szCs w:val="20"/>
        </w:rPr>
        <w:t xml:space="preserve">cca </w:t>
      </w:r>
      <w:r w:rsidRPr="00BF70E3">
        <w:rPr>
          <w:rFonts w:ascii="Arial" w:hAnsi="Arial" w:cs="Arial"/>
          <w:sz w:val="20"/>
          <w:szCs w:val="20"/>
        </w:rPr>
        <w:t>26</w:t>
      </w:r>
      <w:r w:rsidR="00E03F58" w:rsidRPr="00BF70E3">
        <w:rPr>
          <w:rFonts w:ascii="Arial" w:hAnsi="Arial" w:cs="Arial"/>
          <w:sz w:val="20"/>
          <w:szCs w:val="20"/>
        </w:rPr>
        <w:t>3</w:t>
      </w:r>
      <w:r w:rsidRPr="00BF70E3">
        <w:rPr>
          <w:rFonts w:ascii="Arial" w:hAnsi="Arial" w:cs="Arial"/>
          <w:sz w:val="20"/>
          <w:szCs w:val="20"/>
        </w:rPr>
        <w:t xml:space="preserve"> m – </w:t>
      </w:r>
      <w:r w:rsidR="00E03F58" w:rsidRPr="00BF70E3">
        <w:rPr>
          <w:rFonts w:ascii="Arial" w:hAnsi="Arial" w:cs="Arial"/>
          <w:sz w:val="20"/>
          <w:szCs w:val="20"/>
        </w:rPr>
        <w:t xml:space="preserve">frézování krytových vrstev vozovky v </w:t>
      </w:r>
      <w:proofErr w:type="spellStart"/>
      <w:r w:rsidR="00E03F58" w:rsidRPr="00BF70E3">
        <w:rPr>
          <w:rFonts w:ascii="Arial" w:hAnsi="Arial" w:cs="Arial"/>
          <w:sz w:val="20"/>
          <w:szCs w:val="20"/>
        </w:rPr>
        <w:t>tl</w:t>
      </w:r>
      <w:proofErr w:type="spellEnd"/>
      <w:r w:rsidR="00E03F58" w:rsidRPr="00BF70E3">
        <w:rPr>
          <w:rFonts w:ascii="Arial" w:hAnsi="Arial" w:cs="Arial"/>
          <w:sz w:val="20"/>
          <w:szCs w:val="20"/>
        </w:rPr>
        <w:t>. 100 mm na silnici III/36746</w:t>
      </w:r>
      <w:r w:rsidR="00B81442" w:rsidRPr="00BF70E3">
        <w:rPr>
          <w:rFonts w:ascii="Arial" w:hAnsi="Arial" w:cs="Arial"/>
          <w:sz w:val="20"/>
          <w:szCs w:val="20"/>
        </w:rPr>
        <w:t xml:space="preserve"> ve stávajícím vedení silnice</w:t>
      </w:r>
      <w:r w:rsidR="00E03F58" w:rsidRPr="00BF70E3">
        <w:rPr>
          <w:rFonts w:ascii="Arial" w:hAnsi="Arial" w:cs="Arial"/>
          <w:sz w:val="20"/>
          <w:szCs w:val="20"/>
        </w:rPr>
        <w:t>, vč. provedení lokálních vysprávek po odfrézování. Položení nových krytových vrstev</w:t>
      </w:r>
      <w:r w:rsidR="00B81442" w:rsidRPr="00BF70E3">
        <w:rPr>
          <w:rFonts w:ascii="Arial" w:hAnsi="Arial" w:cs="Arial"/>
          <w:sz w:val="20"/>
          <w:szCs w:val="20"/>
        </w:rPr>
        <w:t xml:space="preserve"> v novém směrovém vedení silnice III/36746</w:t>
      </w:r>
      <w:r w:rsidR="00E03F58" w:rsidRPr="00BF70E3">
        <w:rPr>
          <w:rFonts w:ascii="Arial" w:hAnsi="Arial" w:cs="Arial"/>
          <w:sz w:val="20"/>
          <w:szCs w:val="20"/>
        </w:rPr>
        <w:t xml:space="preserve">. Povrch vozovky z asfaltobetonu. Součástí SO bude osazení </w:t>
      </w:r>
      <w:proofErr w:type="spellStart"/>
      <w:r w:rsidR="00E03F58" w:rsidRPr="00BF70E3">
        <w:rPr>
          <w:rFonts w:ascii="Arial" w:hAnsi="Arial" w:cs="Arial"/>
          <w:sz w:val="20"/>
          <w:szCs w:val="20"/>
        </w:rPr>
        <w:t>přídlažby</w:t>
      </w:r>
      <w:proofErr w:type="spellEnd"/>
      <w:r w:rsidR="00E03F58" w:rsidRPr="00BF70E3">
        <w:rPr>
          <w:rFonts w:ascii="Arial" w:hAnsi="Arial" w:cs="Arial"/>
          <w:sz w:val="20"/>
          <w:szCs w:val="20"/>
        </w:rPr>
        <w:t xml:space="preserve"> ze žulového dvouřádku</w:t>
      </w:r>
      <w:r w:rsidR="00D87F57" w:rsidRPr="00BF70E3">
        <w:rPr>
          <w:rFonts w:ascii="Arial" w:hAnsi="Arial" w:cs="Arial"/>
          <w:sz w:val="20"/>
          <w:szCs w:val="20"/>
        </w:rPr>
        <w:t>,</w:t>
      </w:r>
      <w:r w:rsidR="00046BCE" w:rsidRPr="00BF70E3">
        <w:rPr>
          <w:rFonts w:ascii="Arial" w:hAnsi="Arial" w:cs="Arial"/>
          <w:sz w:val="20"/>
          <w:szCs w:val="20"/>
        </w:rPr>
        <w:t xml:space="preserve"> </w:t>
      </w:r>
      <w:r w:rsidR="00D87F57" w:rsidRPr="00BF70E3">
        <w:rPr>
          <w:rFonts w:ascii="Arial" w:hAnsi="Arial" w:cs="Arial"/>
          <w:sz w:val="20"/>
          <w:szCs w:val="20"/>
        </w:rPr>
        <w:t xml:space="preserve">umístění DZ. </w:t>
      </w:r>
      <w:r w:rsidR="00046BCE" w:rsidRPr="00BF70E3">
        <w:rPr>
          <w:rFonts w:ascii="Arial" w:hAnsi="Arial" w:cs="Arial"/>
          <w:sz w:val="20"/>
          <w:szCs w:val="20"/>
        </w:rPr>
        <w:t xml:space="preserve">Součástí SO </w:t>
      </w:r>
      <w:r w:rsidR="00046BCE" w:rsidRPr="00BF70E3">
        <w:rPr>
          <w:rFonts w:ascii="Arial" w:hAnsi="Arial" w:cs="Arial"/>
          <w:b/>
          <w:bCs/>
          <w:sz w:val="20"/>
          <w:szCs w:val="20"/>
        </w:rPr>
        <w:t>nejsou</w:t>
      </w:r>
      <w:r w:rsidR="00046BCE" w:rsidRPr="00BF70E3">
        <w:rPr>
          <w:rFonts w:ascii="Arial" w:hAnsi="Arial" w:cs="Arial"/>
          <w:sz w:val="20"/>
          <w:szCs w:val="20"/>
        </w:rPr>
        <w:t xml:space="preserve"> obruby vymezující vnější hranu silnice III/36746, úpravy za obrubou, a to v rozsahu dle zákona č. 13/1997 Sb., o pozemních komunikacích v platném znění.</w:t>
      </w:r>
    </w:p>
    <w:p w14:paraId="7BCB17F3" w14:textId="77777777" w:rsidR="00046BCE" w:rsidRPr="00BF70E3" w:rsidRDefault="00046BCE" w:rsidP="001A674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09551372" w14:textId="02B16A42" w:rsidR="00046BCE" w:rsidRPr="00BF70E3" w:rsidRDefault="00046BCE" w:rsidP="00046BCE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SO 302.2 – Dešťová kanalizace – uliční vpusti – část ŘSZK</w:t>
      </w:r>
    </w:p>
    <w:p w14:paraId="1FD7A939" w14:textId="46D7E4B3" w:rsidR="00046BCE" w:rsidRPr="00BF70E3" w:rsidRDefault="00046BCE" w:rsidP="00046BCE">
      <w:pPr>
        <w:ind w:left="720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Předmětem stavebního objektu je umístění nových dešťových vpustí s přípojkami se zaústěním do stávající kanalizace pro zajištění odvodnění povrchu silnice III/36746.</w:t>
      </w:r>
    </w:p>
    <w:p w14:paraId="2EEF194D" w14:textId="77777777" w:rsidR="00CB1287" w:rsidRPr="00BF70E3" w:rsidRDefault="00CB1287" w:rsidP="009A0EB9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35BCFC9" w14:textId="3A59B649" w:rsidR="0074732E" w:rsidRPr="00BF70E3" w:rsidRDefault="0074732E" w:rsidP="0074732E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 xml:space="preserve">SO </w:t>
      </w:r>
      <w:r w:rsidR="00903052" w:rsidRPr="00BF70E3">
        <w:rPr>
          <w:rFonts w:ascii="Arial" w:hAnsi="Arial" w:cs="Arial"/>
          <w:b/>
          <w:sz w:val="20"/>
          <w:szCs w:val="20"/>
        </w:rPr>
        <w:t>90</w:t>
      </w:r>
      <w:r w:rsidR="00046BCE" w:rsidRPr="00BF70E3">
        <w:rPr>
          <w:rFonts w:ascii="Arial" w:hAnsi="Arial" w:cs="Arial"/>
          <w:b/>
          <w:sz w:val="20"/>
          <w:szCs w:val="20"/>
        </w:rPr>
        <w:t>2</w:t>
      </w:r>
      <w:r w:rsidRPr="00BF70E3">
        <w:rPr>
          <w:rFonts w:ascii="Arial" w:hAnsi="Arial" w:cs="Arial"/>
          <w:b/>
          <w:sz w:val="20"/>
          <w:szCs w:val="20"/>
        </w:rPr>
        <w:t xml:space="preserve"> – </w:t>
      </w:r>
      <w:r w:rsidR="00B313B8" w:rsidRPr="00BF70E3">
        <w:rPr>
          <w:rFonts w:ascii="Arial" w:hAnsi="Arial" w:cs="Arial"/>
          <w:b/>
          <w:sz w:val="20"/>
          <w:szCs w:val="20"/>
        </w:rPr>
        <w:t>Dopravně inženýrská opatření – část ŘSZK</w:t>
      </w:r>
    </w:p>
    <w:p w14:paraId="043F3694" w14:textId="77777777" w:rsidR="0074732E" w:rsidRPr="00BF70E3" w:rsidRDefault="0077068C" w:rsidP="0074732E">
      <w:pPr>
        <w:ind w:left="720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 xml:space="preserve">Předmětem objektu je přechodné </w:t>
      </w:r>
      <w:r w:rsidR="0074732E" w:rsidRPr="00BF70E3">
        <w:rPr>
          <w:rFonts w:ascii="Arial" w:hAnsi="Arial" w:cs="Arial"/>
          <w:sz w:val="20"/>
          <w:szCs w:val="20"/>
        </w:rPr>
        <w:t xml:space="preserve">dopravní opatření </w:t>
      </w:r>
      <w:r w:rsidRPr="00BF70E3">
        <w:rPr>
          <w:rFonts w:ascii="Arial" w:hAnsi="Arial" w:cs="Arial"/>
          <w:sz w:val="20"/>
          <w:szCs w:val="20"/>
        </w:rPr>
        <w:t>související s realizací SO, jejichž stavebníkem je ŘSZK, specifikovaných v bodě 2.1 této dohody</w:t>
      </w:r>
      <w:r w:rsidR="0074732E" w:rsidRPr="00BF70E3">
        <w:rPr>
          <w:rFonts w:ascii="Arial" w:hAnsi="Arial" w:cs="Arial"/>
          <w:sz w:val="20"/>
          <w:szCs w:val="20"/>
        </w:rPr>
        <w:t>.</w:t>
      </w:r>
    </w:p>
    <w:p w14:paraId="081D761B" w14:textId="77777777" w:rsidR="00D5609B" w:rsidRPr="00BF70E3" w:rsidRDefault="00D5609B" w:rsidP="009C2ECF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D488EF8" w14:textId="024F4148" w:rsidR="00D33159" w:rsidRPr="00BF70E3" w:rsidRDefault="00903052" w:rsidP="000429F4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Partner</w:t>
      </w:r>
      <w:r w:rsidR="00DB4B1D" w:rsidRPr="00BF70E3">
        <w:rPr>
          <w:rFonts w:ascii="Arial" w:hAnsi="Arial" w:cs="Arial"/>
          <w:b/>
          <w:sz w:val="20"/>
          <w:szCs w:val="20"/>
        </w:rPr>
        <w:t xml:space="preserve"> </w:t>
      </w:r>
      <w:r w:rsidR="000429F4" w:rsidRPr="00BF70E3">
        <w:rPr>
          <w:rFonts w:ascii="Arial" w:hAnsi="Arial" w:cs="Arial"/>
          <w:sz w:val="20"/>
          <w:szCs w:val="20"/>
        </w:rPr>
        <w:t xml:space="preserve">bude </w:t>
      </w:r>
      <w:r w:rsidR="00845AC6" w:rsidRPr="00BF70E3">
        <w:rPr>
          <w:rFonts w:ascii="Arial" w:hAnsi="Arial" w:cs="Arial"/>
          <w:sz w:val="20"/>
          <w:szCs w:val="20"/>
        </w:rPr>
        <w:t>investorem níže uvedených stavebních objektů Stavby (tj. zavazuje se nést náklady na jejich realizaci)</w:t>
      </w:r>
      <w:r w:rsidR="009C2ECF" w:rsidRPr="00BF70E3">
        <w:rPr>
          <w:rFonts w:ascii="Arial" w:hAnsi="Arial" w:cs="Arial"/>
          <w:sz w:val="20"/>
          <w:szCs w:val="20"/>
        </w:rPr>
        <w:t>:</w:t>
      </w:r>
    </w:p>
    <w:p w14:paraId="13A1C3E5" w14:textId="77777777" w:rsidR="00B963A3" w:rsidRPr="00BF70E3" w:rsidRDefault="00B963A3" w:rsidP="00B963A3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3FE4EF26" w14:textId="4D5887D2" w:rsidR="00334CD4" w:rsidRPr="00BF70E3" w:rsidRDefault="00334CD4" w:rsidP="00334CD4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SO 00</w:t>
      </w:r>
      <w:r w:rsidR="00046BCE" w:rsidRPr="00BF70E3">
        <w:rPr>
          <w:rFonts w:ascii="Arial" w:hAnsi="Arial" w:cs="Arial"/>
          <w:b/>
          <w:sz w:val="20"/>
          <w:szCs w:val="20"/>
        </w:rPr>
        <w:t>1</w:t>
      </w:r>
      <w:r w:rsidRPr="00BF70E3">
        <w:rPr>
          <w:rFonts w:ascii="Arial" w:hAnsi="Arial" w:cs="Arial"/>
          <w:b/>
          <w:sz w:val="20"/>
          <w:szCs w:val="20"/>
        </w:rPr>
        <w:t xml:space="preserve"> – Ostatní a vedlejší náklady</w:t>
      </w:r>
    </w:p>
    <w:p w14:paraId="4CB75F2B" w14:textId="73E756D1" w:rsidR="00334CD4" w:rsidRPr="00BF70E3" w:rsidRDefault="00334CD4" w:rsidP="00334CD4">
      <w:pPr>
        <w:ind w:left="720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 xml:space="preserve">Ostatní a vedlejší náklady při realizaci stavby SO financovaných </w:t>
      </w:r>
      <w:r w:rsidR="001413C3" w:rsidRPr="00BF70E3">
        <w:rPr>
          <w:rFonts w:ascii="Arial" w:hAnsi="Arial" w:cs="Arial"/>
          <w:sz w:val="20"/>
          <w:szCs w:val="20"/>
        </w:rPr>
        <w:t>Partnerem</w:t>
      </w:r>
      <w:r w:rsidRPr="00BF70E3">
        <w:rPr>
          <w:rFonts w:ascii="Arial" w:hAnsi="Arial" w:cs="Arial"/>
          <w:sz w:val="20"/>
          <w:szCs w:val="20"/>
        </w:rPr>
        <w:t xml:space="preserve"> specifikovaných v bodě 2.</w:t>
      </w:r>
      <w:r w:rsidR="00B91965" w:rsidRPr="00BF70E3">
        <w:rPr>
          <w:rFonts w:ascii="Arial" w:hAnsi="Arial" w:cs="Arial"/>
          <w:sz w:val="20"/>
          <w:szCs w:val="20"/>
        </w:rPr>
        <w:t>2</w:t>
      </w:r>
      <w:r w:rsidRPr="00BF70E3">
        <w:rPr>
          <w:rFonts w:ascii="Arial" w:hAnsi="Arial" w:cs="Arial"/>
          <w:sz w:val="20"/>
          <w:szCs w:val="20"/>
        </w:rPr>
        <w:t xml:space="preserve"> této dohody.</w:t>
      </w:r>
    </w:p>
    <w:p w14:paraId="0093EBDC" w14:textId="77777777" w:rsidR="00BF70E3" w:rsidRPr="00BF70E3" w:rsidRDefault="00BF70E3" w:rsidP="00334CD4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9577C01" w14:textId="1835E063" w:rsidR="00046BCE" w:rsidRPr="00BF70E3" w:rsidRDefault="00046BCE" w:rsidP="00046BC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SO 101 – Cyklostezka, komunikace pěší</w:t>
      </w:r>
    </w:p>
    <w:p w14:paraId="2622103C" w14:textId="704766F6" w:rsidR="00046BCE" w:rsidRPr="00BF70E3" w:rsidRDefault="00046BCE" w:rsidP="00046BCE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 xml:space="preserve">Předmětem objektu je stavba stezky pro pěší a cyklisty. Konstrukce stezky </w:t>
      </w:r>
      <w:r w:rsidR="00D87F57" w:rsidRPr="00BF70E3">
        <w:rPr>
          <w:rFonts w:ascii="Arial" w:hAnsi="Arial" w:cs="Arial"/>
          <w:sz w:val="20"/>
          <w:szCs w:val="20"/>
        </w:rPr>
        <w:t>bude</w:t>
      </w:r>
      <w:r w:rsidRPr="00BF70E3">
        <w:rPr>
          <w:rFonts w:ascii="Arial" w:hAnsi="Arial" w:cs="Arial"/>
          <w:sz w:val="20"/>
          <w:szCs w:val="20"/>
        </w:rPr>
        <w:t xml:space="preserve"> v celém rozsahu (část A </w:t>
      </w:r>
      <w:proofErr w:type="spellStart"/>
      <w:r w:rsidRPr="00BF70E3">
        <w:rPr>
          <w:rFonts w:ascii="Arial" w:hAnsi="Arial" w:cs="Arial"/>
          <w:sz w:val="20"/>
          <w:szCs w:val="20"/>
        </w:rPr>
        <w:t>a</w:t>
      </w:r>
      <w:proofErr w:type="spellEnd"/>
      <w:r w:rsidRPr="00BF70E3">
        <w:rPr>
          <w:rFonts w:ascii="Arial" w:hAnsi="Arial" w:cs="Arial"/>
          <w:sz w:val="20"/>
          <w:szCs w:val="20"/>
        </w:rPr>
        <w:t xml:space="preserve"> část B) dlážděná z betonové dlažby </w:t>
      </w:r>
      <w:r w:rsidR="00DA2901" w:rsidRPr="00BF70E3">
        <w:rPr>
          <w:rFonts w:ascii="Arial" w:hAnsi="Arial" w:cs="Arial"/>
          <w:sz w:val="20"/>
          <w:szCs w:val="20"/>
        </w:rPr>
        <w:t>–</w:t>
      </w:r>
      <w:r w:rsidRPr="00BF70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70E3">
        <w:rPr>
          <w:rFonts w:ascii="Arial" w:hAnsi="Arial" w:cs="Arial"/>
          <w:sz w:val="20"/>
          <w:szCs w:val="20"/>
        </w:rPr>
        <w:t>bezfazetové</w:t>
      </w:r>
      <w:proofErr w:type="spellEnd"/>
      <w:r w:rsidRPr="00BF70E3">
        <w:rPr>
          <w:rFonts w:ascii="Arial" w:hAnsi="Arial" w:cs="Arial"/>
          <w:sz w:val="20"/>
          <w:szCs w:val="20"/>
        </w:rPr>
        <w:t xml:space="preserve">, v první části se smíšeným provozem </w:t>
      </w:r>
      <w:r w:rsidR="00D87F57" w:rsidRPr="00BF70E3">
        <w:rPr>
          <w:rFonts w:ascii="Arial" w:hAnsi="Arial" w:cs="Arial"/>
          <w:sz w:val="20"/>
          <w:szCs w:val="20"/>
        </w:rPr>
        <w:t>bude</w:t>
      </w:r>
      <w:r w:rsidRPr="00BF70E3">
        <w:rPr>
          <w:rFonts w:ascii="Arial" w:hAnsi="Arial" w:cs="Arial"/>
          <w:sz w:val="20"/>
          <w:szCs w:val="20"/>
        </w:rPr>
        <w:t xml:space="preserve"> dlažba červené </w:t>
      </w:r>
      <w:r w:rsidRPr="00BF70E3">
        <w:rPr>
          <w:rFonts w:ascii="Arial" w:hAnsi="Arial" w:cs="Arial"/>
          <w:sz w:val="20"/>
          <w:szCs w:val="20"/>
        </w:rPr>
        <w:lastRenderedPageBreak/>
        <w:t xml:space="preserve">barvy, ve druhé části </w:t>
      </w:r>
      <w:r w:rsidR="00D87F57" w:rsidRPr="00BF70E3">
        <w:rPr>
          <w:rFonts w:ascii="Arial" w:hAnsi="Arial" w:cs="Arial"/>
          <w:sz w:val="20"/>
          <w:szCs w:val="20"/>
        </w:rPr>
        <w:t>bude</w:t>
      </w:r>
      <w:r w:rsidRPr="00BF70E3">
        <w:rPr>
          <w:rFonts w:ascii="Arial" w:hAnsi="Arial" w:cs="Arial"/>
          <w:sz w:val="20"/>
          <w:szCs w:val="20"/>
        </w:rPr>
        <w:t xml:space="preserve"> pás pro cyklisty z dlažby červené barvy, pás pro pěší z šedé barvy, bezpečnostní pruh z hmatné dlažby červené barvy. </w:t>
      </w:r>
      <w:r w:rsidR="00D87F57" w:rsidRPr="00BF70E3">
        <w:rPr>
          <w:rFonts w:ascii="Arial" w:hAnsi="Arial" w:cs="Arial"/>
          <w:sz w:val="20"/>
          <w:szCs w:val="20"/>
        </w:rPr>
        <w:t>Součástí SO bude stavba nových chodníků a stavební úprava stávajících chodníků</w:t>
      </w:r>
      <w:r w:rsidRPr="00BF70E3">
        <w:rPr>
          <w:rFonts w:ascii="Arial" w:hAnsi="Arial" w:cs="Arial"/>
          <w:sz w:val="20"/>
          <w:szCs w:val="20"/>
        </w:rPr>
        <w:t>. Chodníky jsou navrženy v šířkách v rozmezí 1,5 – 2,0 m, budou provedeny z betonové dlažby šedé barvy.</w:t>
      </w:r>
      <w:r w:rsidR="00D87F57" w:rsidRPr="00BF70E3">
        <w:rPr>
          <w:rFonts w:ascii="Arial" w:hAnsi="Arial" w:cs="Arial"/>
          <w:sz w:val="20"/>
          <w:szCs w:val="20"/>
        </w:rPr>
        <w:t xml:space="preserve"> Předmětem SO je i pruh pro bezpečnostní odstup mezi parkovací plochou a pruhem pro cyklisty</w:t>
      </w:r>
      <w:r w:rsidR="00403303" w:rsidRPr="00BF70E3">
        <w:rPr>
          <w:rFonts w:ascii="Arial" w:hAnsi="Arial" w:cs="Arial"/>
          <w:sz w:val="20"/>
          <w:szCs w:val="20"/>
        </w:rPr>
        <w:t xml:space="preserve"> a stavební úpravy sjezdů k sousedním nemovitostem</w:t>
      </w:r>
      <w:r w:rsidR="00D87F57" w:rsidRPr="00BF70E3">
        <w:rPr>
          <w:rFonts w:ascii="Arial" w:hAnsi="Arial" w:cs="Arial"/>
          <w:sz w:val="20"/>
          <w:szCs w:val="20"/>
        </w:rPr>
        <w:t xml:space="preserve">. Součástí jsou </w:t>
      </w:r>
      <w:r w:rsidR="00D87F57" w:rsidRPr="00BF70E3">
        <w:rPr>
          <w:rFonts w:ascii="Arial" w:hAnsi="Arial" w:cs="Arial"/>
          <w:b/>
          <w:bCs/>
          <w:sz w:val="20"/>
          <w:szCs w:val="20"/>
        </w:rPr>
        <w:t>veškeré</w:t>
      </w:r>
      <w:r w:rsidR="00D87F57" w:rsidRPr="00BF70E3">
        <w:rPr>
          <w:rFonts w:ascii="Arial" w:hAnsi="Arial" w:cs="Arial"/>
          <w:sz w:val="20"/>
          <w:szCs w:val="20"/>
        </w:rPr>
        <w:t xml:space="preserve"> obruby</w:t>
      </w:r>
      <w:r w:rsidR="00DA2901" w:rsidRPr="00BF70E3">
        <w:rPr>
          <w:rFonts w:ascii="Arial" w:hAnsi="Arial" w:cs="Arial"/>
          <w:sz w:val="20"/>
          <w:szCs w:val="20"/>
        </w:rPr>
        <w:t xml:space="preserve"> </w:t>
      </w:r>
      <w:r w:rsidR="00D87F57" w:rsidRPr="00BF70E3">
        <w:rPr>
          <w:rFonts w:ascii="Arial" w:hAnsi="Arial" w:cs="Arial"/>
          <w:sz w:val="20"/>
          <w:szCs w:val="20"/>
        </w:rPr>
        <w:t>a DZ.</w:t>
      </w:r>
    </w:p>
    <w:p w14:paraId="31CAD0B6" w14:textId="77777777" w:rsidR="00334CD4" w:rsidRPr="00BF70E3" w:rsidRDefault="00334CD4" w:rsidP="00334CD4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CB592A9" w14:textId="50030B6B" w:rsidR="0074732E" w:rsidRPr="00BF70E3" w:rsidRDefault="00D33159" w:rsidP="002416DC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 xml:space="preserve">SO </w:t>
      </w:r>
      <w:r w:rsidR="00897FE7" w:rsidRPr="00BF70E3">
        <w:rPr>
          <w:rFonts w:ascii="Arial" w:hAnsi="Arial" w:cs="Arial"/>
          <w:b/>
          <w:sz w:val="20"/>
          <w:szCs w:val="20"/>
        </w:rPr>
        <w:t>1</w:t>
      </w:r>
      <w:r w:rsidR="006D36E4" w:rsidRPr="00BF70E3">
        <w:rPr>
          <w:rFonts w:ascii="Arial" w:hAnsi="Arial" w:cs="Arial"/>
          <w:b/>
          <w:sz w:val="20"/>
          <w:szCs w:val="20"/>
        </w:rPr>
        <w:t>02</w:t>
      </w:r>
      <w:r w:rsidR="00C51238" w:rsidRPr="00BF70E3">
        <w:rPr>
          <w:rFonts w:ascii="Arial" w:hAnsi="Arial" w:cs="Arial"/>
          <w:b/>
          <w:sz w:val="20"/>
          <w:szCs w:val="20"/>
        </w:rPr>
        <w:t xml:space="preserve"> </w:t>
      </w:r>
      <w:r w:rsidR="00920D15" w:rsidRPr="00BF70E3">
        <w:rPr>
          <w:rFonts w:ascii="Arial" w:hAnsi="Arial" w:cs="Arial"/>
          <w:b/>
          <w:sz w:val="20"/>
          <w:szCs w:val="20"/>
        </w:rPr>
        <w:t xml:space="preserve">– </w:t>
      </w:r>
      <w:r w:rsidR="00D87F57" w:rsidRPr="00BF70E3">
        <w:rPr>
          <w:rFonts w:ascii="Arial" w:hAnsi="Arial" w:cs="Arial"/>
          <w:b/>
          <w:sz w:val="20"/>
          <w:szCs w:val="20"/>
        </w:rPr>
        <w:t>Parkoviště</w:t>
      </w:r>
    </w:p>
    <w:p w14:paraId="623F4456" w14:textId="7E6CD663" w:rsidR="00DA2901" w:rsidRPr="00BF70E3" w:rsidRDefault="00903052" w:rsidP="00DA2901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 xml:space="preserve">Předmětem objektu je stavební </w:t>
      </w:r>
      <w:r w:rsidR="000A42B0" w:rsidRPr="00BF70E3">
        <w:rPr>
          <w:rFonts w:ascii="Arial" w:hAnsi="Arial" w:cs="Arial"/>
          <w:sz w:val="20"/>
          <w:szCs w:val="20"/>
        </w:rPr>
        <w:t xml:space="preserve">úprava dvou parkovacích ploch s 15 a 29 kolmými stáními. Plochy budou napojeny přes sníženou obrubu přímo </w:t>
      </w:r>
      <w:r w:rsidR="00DA2901" w:rsidRPr="00BF70E3">
        <w:rPr>
          <w:rFonts w:ascii="Arial" w:hAnsi="Arial" w:cs="Arial"/>
          <w:sz w:val="20"/>
          <w:szCs w:val="20"/>
        </w:rPr>
        <w:t>na</w:t>
      </w:r>
      <w:r w:rsidR="000A42B0" w:rsidRPr="00BF70E3">
        <w:rPr>
          <w:rFonts w:ascii="Arial" w:hAnsi="Arial" w:cs="Arial"/>
          <w:sz w:val="20"/>
          <w:szCs w:val="20"/>
        </w:rPr>
        <w:t xml:space="preserve"> tř. T. Bati (silnice III/36746). Jedná se o úpravu povrchů a polohový posun stávajících ploch. Povrch parkovacích ploch bude dlážděný ze zámkové zasakovací betonové dlažby. Dále</w:t>
      </w:r>
      <w:r w:rsidR="00DA2901" w:rsidRPr="00BF70E3">
        <w:rPr>
          <w:rFonts w:ascii="Arial" w:hAnsi="Arial" w:cs="Arial"/>
          <w:sz w:val="20"/>
          <w:szCs w:val="20"/>
        </w:rPr>
        <w:t xml:space="preserve"> je součástí SO </w:t>
      </w:r>
      <w:r w:rsidR="000A42B0" w:rsidRPr="00BF70E3">
        <w:rPr>
          <w:rFonts w:ascii="Arial" w:hAnsi="Arial" w:cs="Arial"/>
          <w:sz w:val="20"/>
          <w:szCs w:val="20"/>
        </w:rPr>
        <w:t xml:space="preserve">parkovací plocha na </w:t>
      </w:r>
      <w:r w:rsidR="00DA2901" w:rsidRPr="00BF70E3">
        <w:rPr>
          <w:rFonts w:ascii="Arial" w:hAnsi="Arial" w:cs="Arial"/>
          <w:sz w:val="20"/>
          <w:szCs w:val="20"/>
        </w:rPr>
        <w:t xml:space="preserve">pozemku </w:t>
      </w:r>
      <w:proofErr w:type="spellStart"/>
      <w:r w:rsidR="000A42B0" w:rsidRPr="00BF70E3">
        <w:rPr>
          <w:rFonts w:ascii="Arial" w:hAnsi="Arial" w:cs="Arial"/>
          <w:sz w:val="20"/>
          <w:szCs w:val="20"/>
        </w:rPr>
        <w:t>p</w:t>
      </w:r>
      <w:r w:rsidR="00DA2901" w:rsidRPr="00BF70E3">
        <w:rPr>
          <w:rFonts w:ascii="Arial" w:hAnsi="Arial" w:cs="Arial"/>
          <w:sz w:val="20"/>
          <w:szCs w:val="20"/>
        </w:rPr>
        <w:t>.</w:t>
      </w:r>
      <w:r w:rsidR="000A42B0" w:rsidRPr="00BF70E3">
        <w:rPr>
          <w:rFonts w:ascii="Arial" w:hAnsi="Arial" w:cs="Arial"/>
          <w:sz w:val="20"/>
          <w:szCs w:val="20"/>
        </w:rPr>
        <w:t>č</w:t>
      </w:r>
      <w:proofErr w:type="spellEnd"/>
      <w:r w:rsidR="00DA2901" w:rsidRPr="00BF70E3">
        <w:rPr>
          <w:rFonts w:ascii="Arial" w:hAnsi="Arial" w:cs="Arial"/>
          <w:sz w:val="20"/>
          <w:szCs w:val="20"/>
        </w:rPr>
        <w:t>.</w:t>
      </w:r>
      <w:r w:rsidR="000A42B0" w:rsidRPr="00BF70E3">
        <w:rPr>
          <w:rFonts w:ascii="Arial" w:hAnsi="Arial" w:cs="Arial"/>
          <w:sz w:val="20"/>
          <w:szCs w:val="20"/>
        </w:rPr>
        <w:t xml:space="preserve"> 4827 o celkovém počtu 11 parkovacích stání</w:t>
      </w:r>
      <w:r w:rsidR="00DA2901" w:rsidRPr="00BF70E3">
        <w:rPr>
          <w:rFonts w:ascii="Arial" w:hAnsi="Arial" w:cs="Arial"/>
          <w:sz w:val="20"/>
          <w:szCs w:val="20"/>
        </w:rPr>
        <w:t xml:space="preserve"> a </w:t>
      </w:r>
      <w:r w:rsidR="000A42B0" w:rsidRPr="00BF70E3">
        <w:rPr>
          <w:rFonts w:ascii="Arial" w:hAnsi="Arial" w:cs="Arial"/>
          <w:sz w:val="20"/>
          <w:szCs w:val="20"/>
        </w:rPr>
        <w:t>parkovací ploch</w:t>
      </w:r>
      <w:r w:rsidR="00DA2901" w:rsidRPr="00BF70E3">
        <w:rPr>
          <w:rFonts w:ascii="Arial" w:hAnsi="Arial" w:cs="Arial"/>
          <w:sz w:val="20"/>
          <w:szCs w:val="20"/>
        </w:rPr>
        <w:t>a</w:t>
      </w:r>
      <w:r w:rsidR="000A42B0" w:rsidRPr="00BF70E3">
        <w:rPr>
          <w:rFonts w:ascii="Arial" w:hAnsi="Arial" w:cs="Arial"/>
          <w:sz w:val="20"/>
          <w:szCs w:val="20"/>
        </w:rPr>
        <w:t xml:space="preserve"> </w:t>
      </w:r>
      <w:r w:rsidR="00DA2901" w:rsidRPr="00BF70E3">
        <w:rPr>
          <w:rFonts w:ascii="Arial" w:hAnsi="Arial" w:cs="Arial"/>
          <w:sz w:val="20"/>
          <w:szCs w:val="20"/>
        </w:rPr>
        <w:t xml:space="preserve">na pozemku </w:t>
      </w:r>
      <w:proofErr w:type="spellStart"/>
      <w:r w:rsidR="00DA2901" w:rsidRPr="00BF70E3">
        <w:rPr>
          <w:rFonts w:ascii="Arial" w:hAnsi="Arial" w:cs="Arial"/>
          <w:sz w:val="20"/>
          <w:szCs w:val="20"/>
        </w:rPr>
        <w:t>p.č</w:t>
      </w:r>
      <w:proofErr w:type="spellEnd"/>
      <w:r w:rsidR="00DA2901" w:rsidRPr="00BF70E3">
        <w:rPr>
          <w:rFonts w:ascii="Arial" w:hAnsi="Arial" w:cs="Arial"/>
          <w:sz w:val="20"/>
          <w:szCs w:val="20"/>
        </w:rPr>
        <w:t>.</w:t>
      </w:r>
      <w:r w:rsidR="000A42B0" w:rsidRPr="00BF70E3">
        <w:rPr>
          <w:rFonts w:ascii="Arial" w:hAnsi="Arial" w:cs="Arial"/>
          <w:sz w:val="20"/>
          <w:szCs w:val="20"/>
        </w:rPr>
        <w:t xml:space="preserve"> 4829 o ploše 143 m2</w:t>
      </w:r>
      <w:r w:rsidR="00DA2901" w:rsidRPr="00BF70E3">
        <w:rPr>
          <w:rFonts w:ascii="Arial" w:hAnsi="Arial" w:cs="Arial"/>
          <w:sz w:val="20"/>
          <w:szCs w:val="20"/>
        </w:rPr>
        <w:t xml:space="preserve"> bez vyznačení parkovacích míst. Součástí SO jsou v</w:t>
      </w:r>
      <w:r w:rsidR="00DA2901" w:rsidRPr="00BF70E3">
        <w:rPr>
          <w:rFonts w:ascii="Arial" w:hAnsi="Arial" w:cs="Arial"/>
          <w:b/>
          <w:bCs/>
          <w:sz w:val="20"/>
          <w:szCs w:val="20"/>
        </w:rPr>
        <w:t xml:space="preserve">eškeré </w:t>
      </w:r>
      <w:r w:rsidR="00DA2901" w:rsidRPr="00BF70E3">
        <w:rPr>
          <w:rFonts w:ascii="Arial" w:hAnsi="Arial" w:cs="Arial"/>
          <w:sz w:val="20"/>
          <w:szCs w:val="20"/>
        </w:rPr>
        <w:t>obruby a DZ.</w:t>
      </w:r>
    </w:p>
    <w:p w14:paraId="56A2D9FD" w14:textId="77777777" w:rsidR="00A27F2A" w:rsidRPr="00BF70E3" w:rsidRDefault="00A27F2A" w:rsidP="0074732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8188158" w14:textId="47BFCDEC" w:rsidR="00DA2901" w:rsidRPr="00BF70E3" w:rsidRDefault="00DA2901" w:rsidP="00DA2901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SO 103.1 – Úprava silnice III/36746</w:t>
      </w:r>
      <w:r w:rsidR="00A34A4A" w:rsidRPr="00BF70E3">
        <w:rPr>
          <w:rFonts w:ascii="Arial" w:hAnsi="Arial" w:cs="Arial"/>
          <w:b/>
          <w:sz w:val="20"/>
          <w:szCs w:val="20"/>
        </w:rPr>
        <w:t xml:space="preserve"> – část Město</w:t>
      </w:r>
    </w:p>
    <w:p w14:paraId="5F2717E2" w14:textId="77777777" w:rsidR="00DA2901" w:rsidRPr="00BF70E3" w:rsidRDefault="00DA2901" w:rsidP="00DA2901">
      <w:pPr>
        <w:ind w:left="720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(uzlový úsek č. 1, „</w:t>
      </w:r>
      <w:proofErr w:type="spellStart"/>
      <w:r w:rsidRPr="00BF70E3">
        <w:rPr>
          <w:rFonts w:ascii="Arial" w:hAnsi="Arial" w:cs="Arial"/>
          <w:sz w:val="20"/>
          <w:szCs w:val="20"/>
        </w:rPr>
        <w:t>Baťák</w:t>
      </w:r>
      <w:proofErr w:type="spellEnd"/>
      <w:r w:rsidRPr="00BF70E3">
        <w:rPr>
          <w:rFonts w:ascii="Arial" w:hAnsi="Arial" w:cs="Arial"/>
          <w:sz w:val="20"/>
          <w:szCs w:val="20"/>
        </w:rPr>
        <w:t>“, km 1,363 - 1,626)</w:t>
      </w:r>
    </w:p>
    <w:p w14:paraId="79CC304F" w14:textId="22321B40" w:rsidR="00DA2901" w:rsidRPr="00BF70E3" w:rsidRDefault="00DA2901" w:rsidP="00A45969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Předmětem stavebního objektu j</w:t>
      </w:r>
      <w:r w:rsidR="00A34A4A" w:rsidRPr="00BF70E3">
        <w:rPr>
          <w:rFonts w:ascii="Arial" w:hAnsi="Arial" w:cs="Arial"/>
          <w:sz w:val="20"/>
          <w:szCs w:val="20"/>
        </w:rPr>
        <w:t>sou stavební práce spojené se</w:t>
      </w:r>
      <w:r w:rsidRPr="00BF70E3">
        <w:rPr>
          <w:rFonts w:ascii="Arial" w:hAnsi="Arial" w:cs="Arial"/>
          <w:sz w:val="20"/>
          <w:szCs w:val="20"/>
        </w:rPr>
        <w:t xml:space="preserve"> stavební úprav</w:t>
      </w:r>
      <w:r w:rsidR="00A34A4A" w:rsidRPr="00BF70E3">
        <w:rPr>
          <w:rFonts w:ascii="Arial" w:hAnsi="Arial" w:cs="Arial"/>
          <w:sz w:val="20"/>
          <w:szCs w:val="20"/>
        </w:rPr>
        <w:t>ou</w:t>
      </w:r>
      <w:r w:rsidRPr="00BF70E3">
        <w:rPr>
          <w:rFonts w:ascii="Arial" w:hAnsi="Arial" w:cs="Arial"/>
          <w:sz w:val="20"/>
          <w:szCs w:val="20"/>
        </w:rPr>
        <w:t xml:space="preserve"> silnice III/36746</w:t>
      </w:r>
      <w:r w:rsidR="00A34A4A" w:rsidRPr="00BF70E3">
        <w:rPr>
          <w:rFonts w:ascii="Arial" w:hAnsi="Arial" w:cs="Arial"/>
          <w:sz w:val="20"/>
          <w:szCs w:val="20"/>
        </w:rPr>
        <w:t>. Vybourání spodních konstrukcí pod silnicí III/36746 a zemní práce spojené s</w:t>
      </w:r>
      <w:r w:rsidR="00A45969" w:rsidRPr="00BF70E3">
        <w:rPr>
          <w:rFonts w:ascii="Arial" w:hAnsi="Arial" w:cs="Arial"/>
          <w:sz w:val="20"/>
          <w:szCs w:val="20"/>
        </w:rPr>
        <w:t>e</w:t>
      </w:r>
      <w:r w:rsidR="00A34A4A" w:rsidRPr="00BF70E3">
        <w:rPr>
          <w:rFonts w:ascii="Arial" w:hAnsi="Arial" w:cs="Arial"/>
          <w:sz w:val="20"/>
          <w:szCs w:val="20"/>
        </w:rPr>
        <w:t xml:space="preserve"> </w:t>
      </w:r>
      <w:r w:rsidR="00A45969" w:rsidRPr="00BF70E3">
        <w:rPr>
          <w:rFonts w:ascii="Arial" w:hAnsi="Arial" w:cs="Arial"/>
          <w:sz w:val="20"/>
          <w:szCs w:val="20"/>
        </w:rPr>
        <w:t>směrovou úpravou vedení silnice III/36746 (posun z důvodu umístění nové cyklostezky), vč. položení nových spodních konstrukčních vrstev vozovky silnice III/36746</w:t>
      </w:r>
      <w:r w:rsidR="00B81442" w:rsidRPr="00BF70E3">
        <w:rPr>
          <w:rFonts w:ascii="Arial" w:hAnsi="Arial" w:cs="Arial"/>
          <w:sz w:val="20"/>
          <w:szCs w:val="20"/>
        </w:rPr>
        <w:t>, vč. případné sanace zemní pláně</w:t>
      </w:r>
      <w:r w:rsidR="00A45969" w:rsidRPr="00BF70E3">
        <w:rPr>
          <w:rFonts w:ascii="Arial" w:hAnsi="Arial" w:cs="Arial"/>
          <w:sz w:val="20"/>
          <w:szCs w:val="20"/>
        </w:rPr>
        <w:t>.</w:t>
      </w:r>
      <w:r w:rsidRPr="00BF70E3">
        <w:rPr>
          <w:rFonts w:ascii="Arial" w:hAnsi="Arial" w:cs="Arial"/>
          <w:sz w:val="20"/>
          <w:szCs w:val="20"/>
        </w:rPr>
        <w:t xml:space="preserve"> Součástí SO </w:t>
      </w:r>
      <w:r w:rsidRPr="00BF70E3">
        <w:rPr>
          <w:rFonts w:ascii="Arial" w:hAnsi="Arial" w:cs="Arial"/>
          <w:b/>
          <w:bCs/>
          <w:sz w:val="20"/>
          <w:szCs w:val="20"/>
        </w:rPr>
        <w:t>jsou</w:t>
      </w:r>
      <w:r w:rsidRPr="00BF70E3">
        <w:rPr>
          <w:rFonts w:ascii="Arial" w:hAnsi="Arial" w:cs="Arial"/>
          <w:sz w:val="20"/>
          <w:szCs w:val="20"/>
        </w:rPr>
        <w:t xml:space="preserve"> obruby vymezující vnější hranu silnice III/36746.</w:t>
      </w:r>
    </w:p>
    <w:p w14:paraId="5EAF5EC3" w14:textId="77777777" w:rsidR="00A45969" w:rsidRPr="00BF70E3" w:rsidRDefault="00A45969" w:rsidP="0074732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48A8D7F" w14:textId="35C19C5D" w:rsidR="00A45969" w:rsidRPr="00BF70E3" w:rsidRDefault="00A45969" w:rsidP="00A45969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 xml:space="preserve">SO 104 – Úprava napojení </w:t>
      </w:r>
      <w:r w:rsidR="00B81442" w:rsidRPr="00BF70E3">
        <w:rPr>
          <w:rFonts w:ascii="Arial" w:hAnsi="Arial" w:cs="Arial"/>
          <w:b/>
          <w:sz w:val="20"/>
          <w:szCs w:val="20"/>
        </w:rPr>
        <w:t xml:space="preserve">místních komunikací </w:t>
      </w:r>
    </w:p>
    <w:p w14:paraId="62308796" w14:textId="5F172CBE" w:rsidR="00A45969" w:rsidRPr="00BF70E3" w:rsidRDefault="00A45969" w:rsidP="00A45969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 xml:space="preserve">Předmětem objektu je stavební úprava připojení </w:t>
      </w:r>
      <w:r w:rsidR="00B81442" w:rsidRPr="00BF70E3">
        <w:rPr>
          <w:rFonts w:ascii="Arial" w:hAnsi="Arial" w:cs="Arial"/>
          <w:sz w:val="20"/>
          <w:szCs w:val="20"/>
        </w:rPr>
        <w:t>místních komunikací</w:t>
      </w:r>
      <w:r w:rsidRPr="00BF70E3">
        <w:rPr>
          <w:rFonts w:ascii="Arial" w:hAnsi="Arial" w:cs="Arial"/>
          <w:sz w:val="20"/>
          <w:szCs w:val="20"/>
        </w:rPr>
        <w:t xml:space="preserve"> na silnici III/36746 – výšková úprava MK a úprava napojovacích oblouků, případně rozšíření připojení MK na š. 5,50 m u hotelu Morava. Součástí SO </w:t>
      </w:r>
      <w:r w:rsidRPr="00BF70E3">
        <w:rPr>
          <w:rFonts w:ascii="Arial" w:hAnsi="Arial" w:cs="Arial"/>
          <w:b/>
          <w:bCs/>
          <w:sz w:val="20"/>
          <w:szCs w:val="20"/>
        </w:rPr>
        <w:t>jsou</w:t>
      </w:r>
      <w:r w:rsidRPr="00BF70E3">
        <w:rPr>
          <w:rFonts w:ascii="Arial" w:hAnsi="Arial" w:cs="Arial"/>
          <w:sz w:val="20"/>
          <w:szCs w:val="20"/>
        </w:rPr>
        <w:t xml:space="preserve"> veškeré obruby</w:t>
      </w:r>
      <w:r w:rsidR="00D86FD4" w:rsidRPr="00BF70E3">
        <w:rPr>
          <w:rFonts w:ascii="Arial" w:hAnsi="Arial" w:cs="Arial"/>
          <w:sz w:val="20"/>
          <w:szCs w:val="20"/>
        </w:rPr>
        <w:t xml:space="preserve"> a DZ.</w:t>
      </w:r>
    </w:p>
    <w:p w14:paraId="26B122A3" w14:textId="77777777" w:rsidR="00A45969" w:rsidRPr="00BF70E3" w:rsidRDefault="00A45969" w:rsidP="0074732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585758A" w14:textId="4DB58C8D" w:rsidR="00D86FD4" w:rsidRPr="00BF70E3" w:rsidRDefault="00D86FD4" w:rsidP="00D86FD4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 xml:space="preserve">SO 105 – Úprava MK K. </w:t>
      </w:r>
      <w:r w:rsidR="000979BF" w:rsidRPr="00BF70E3">
        <w:rPr>
          <w:rFonts w:ascii="Arial" w:hAnsi="Arial" w:cs="Arial"/>
          <w:b/>
          <w:sz w:val="20"/>
          <w:szCs w:val="20"/>
        </w:rPr>
        <w:t>Č</w:t>
      </w:r>
      <w:r w:rsidRPr="00BF70E3">
        <w:rPr>
          <w:rFonts w:ascii="Arial" w:hAnsi="Arial" w:cs="Arial"/>
          <w:b/>
          <w:sz w:val="20"/>
          <w:szCs w:val="20"/>
        </w:rPr>
        <w:t>apka</w:t>
      </w:r>
    </w:p>
    <w:p w14:paraId="4BFB139C" w14:textId="639E1E05" w:rsidR="00D86FD4" w:rsidRPr="00BF70E3" w:rsidRDefault="00D86FD4" w:rsidP="00D86FD4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Předmětem objektu je stavební úprava připojení MK K. Ča</w:t>
      </w:r>
      <w:r w:rsidR="000979BF" w:rsidRPr="00BF70E3">
        <w:rPr>
          <w:rFonts w:ascii="Arial" w:hAnsi="Arial" w:cs="Arial"/>
          <w:sz w:val="20"/>
          <w:szCs w:val="20"/>
        </w:rPr>
        <w:t>p</w:t>
      </w:r>
      <w:r w:rsidRPr="00BF70E3">
        <w:rPr>
          <w:rFonts w:ascii="Arial" w:hAnsi="Arial" w:cs="Arial"/>
          <w:sz w:val="20"/>
          <w:szCs w:val="20"/>
        </w:rPr>
        <w:t xml:space="preserve">ka na silnici III/36746 vč. stavební úpravy samotné MK k. Čapka v délce cca 71 m. Součástí SO </w:t>
      </w:r>
      <w:r w:rsidRPr="00BF70E3">
        <w:rPr>
          <w:rFonts w:ascii="Arial" w:hAnsi="Arial" w:cs="Arial"/>
          <w:b/>
          <w:bCs/>
          <w:sz w:val="20"/>
          <w:szCs w:val="20"/>
        </w:rPr>
        <w:t>jsou</w:t>
      </w:r>
      <w:r w:rsidRPr="00BF70E3">
        <w:rPr>
          <w:rFonts w:ascii="Arial" w:hAnsi="Arial" w:cs="Arial"/>
          <w:sz w:val="20"/>
          <w:szCs w:val="20"/>
        </w:rPr>
        <w:t xml:space="preserve"> veškeré obruby a DZ.</w:t>
      </w:r>
    </w:p>
    <w:p w14:paraId="3F48C39F" w14:textId="77777777" w:rsidR="00D86FD4" w:rsidRPr="00BF70E3" w:rsidRDefault="00D86FD4" w:rsidP="0074732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228515E" w14:textId="748DF6BB" w:rsidR="00046BCE" w:rsidRPr="00BF70E3" w:rsidRDefault="00046BCE" w:rsidP="00046BCE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 xml:space="preserve">SO 201 – </w:t>
      </w:r>
      <w:r w:rsidR="00D86FD4" w:rsidRPr="00BF70E3">
        <w:rPr>
          <w:rFonts w:ascii="Arial" w:hAnsi="Arial" w:cs="Arial"/>
          <w:b/>
          <w:sz w:val="20"/>
          <w:szCs w:val="20"/>
        </w:rPr>
        <w:t>Lávka přes Dřevnici</w:t>
      </w:r>
    </w:p>
    <w:p w14:paraId="6FC65C29" w14:textId="67092A5B" w:rsidR="00046BCE" w:rsidRPr="00BF70E3" w:rsidRDefault="00046BCE" w:rsidP="00046BCE">
      <w:pPr>
        <w:ind w:left="720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 xml:space="preserve">Předmětem objektu je </w:t>
      </w:r>
      <w:r w:rsidR="00D86FD4" w:rsidRPr="00BF70E3">
        <w:rPr>
          <w:rFonts w:ascii="Arial" w:hAnsi="Arial" w:cs="Arial"/>
          <w:sz w:val="20"/>
          <w:szCs w:val="20"/>
        </w:rPr>
        <w:t>stavba nové lávky přes vodní tok Dřevnice</w:t>
      </w:r>
      <w:r w:rsidRPr="00BF70E3">
        <w:rPr>
          <w:rFonts w:ascii="Arial" w:hAnsi="Arial" w:cs="Arial"/>
          <w:sz w:val="20"/>
          <w:szCs w:val="20"/>
        </w:rPr>
        <w:t>.</w:t>
      </w:r>
      <w:r w:rsidR="00D86FD4" w:rsidRPr="00BF70E3">
        <w:rPr>
          <w:rFonts w:ascii="Arial" w:hAnsi="Arial" w:cs="Arial"/>
          <w:sz w:val="20"/>
          <w:szCs w:val="20"/>
        </w:rPr>
        <w:t xml:space="preserve"> </w:t>
      </w:r>
      <w:r w:rsidR="006932CB" w:rsidRPr="00BF70E3">
        <w:rPr>
          <w:rFonts w:ascii="Arial" w:hAnsi="Arial" w:cs="Arial"/>
          <w:sz w:val="20"/>
          <w:szCs w:val="20"/>
        </w:rPr>
        <w:t>Nosná konstrukce l</w:t>
      </w:r>
      <w:r w:rsidR="00D86FD4" w:rsidRPr="00BF70E3">
        <w:rPr>
          <w:rFonts w:ascii="Arial" w:hAnsi="Arial" w:cs="Arial"/>
          <w:sz w:val="20"/>
          <w:szCs w:val="20"/>
        </w:rPr>
        <w:t>ávk</w:t>
      </w:r>
      <w:r w:rsidR="006932CB" w:rsidRPr="00BF70E3">
        <w:rPr>
          <w:rFonts w:ascii="Arial" w:hAnsi="Arial" w:cs="Arial"/>
          <w:sz w:val="20"/>
          <w:szCs w:val="20"/>
        </w:rPr>
        <w:t>y</w:t>
      </w:r>
      <w:r w:rsidR="00D86FD4" w:rsidRPr="00BF70E3">
        <w:rPr>
          <w:rFonts w:ascii="Arial" w:hAnsi="Arial" w:cs="Arial"/>
          <w:sz w:val="20"/>
          <w:szCs w:val="20"/>
        </w:rPr>
        <w:t xml:space="preserve"> bude tvořena ocelovou konstrukcí o třech polích. Nosnou konstrukci tvoří v podélném směru 2 x svařovaný nosník tvaru I s proměnnou výškou. V příčném směru tvoří NK příčníky z profilu IPE 200. Součástí NK bude </w:t>
      </w:r>
      <w:proofErr w:type="spellStart"/>
      <w:r w:rsidR="00D86FD4" w:rsidRPr="00BF70E3">
        <w:rPr>
          <w:rFonts w:ascii="Arial" w:hAnsi="Arial" w:cs="Arial"/>
          <w:sz w:val="20"/>
          <w:szCs w:val="20"/>
        </w:rPr>
        <w:t>přímopochozí</w:t>
      </w:r>
      <w:proofErr w:type="spellEnd"/>
      <w:r w:rsidR="00D86FD4" w:rsidRPr="00BF70E3">
        <w:rPr>
          <w:rFonts w:ascii="Arial" w:hAnsi="Arial" w:cs="Arial"/>
          <w:sz w:val="20"/>
          <w:szCs w:val="20"/>
        </w:rPr>
        <w:t xml:space="preserve"> plech </w:t>
      </w:r>
      <w:proofErr w:type="spellStart"/>
      <w:r w:rsidR="00D86FD4" w:rsidRPr="00BF70E3">
        <w:rPr>
          <w:rFonts w:ascii="Arial" w:hAnsi="Arial" w:cs="Arial"/>
          <w:sz w:val="20"/>
          <w:szCs w:val="20"/>
        </w:rPr>
        <w:t>tl</w:t>
      </w:r>
      <w:proofErr w:type="spellEnd"/>
      <w:r w:rsidR="00D86FD4" w:rsidRPr="00BF70E3">
        <w:rPr>
          <w:rFonts w:ascii="Arial" w:hAnsi="Arial" w:cs="Arial"/>
          <w:sz w:val="20"/>
          <w:szCs w:val="20"/>
        </w:rPr>
        <w:t xml:space="preserve">. 12 mm. Volná šířka na mostě bude 3,00 m. Nosná konstrukce bude uložena na ŽB opěrách. Na římsách lávky bude osazeno </w:t>
      </w:r>
      <w:r w:rsidR="00B52F45" w:rsidRPr="00BF70E3">
        <w:rPr>
          <w:rFonts w:ascii="Arial" w:hAnsi="Arial" w:cs="Arial"/>
          <w:sz w:val="20"/>
          <w:szCs w:val="20"/>
        </w:rPr>
        <w:t xml:space="preserve">bezpečnostní zařízení – </w:t>
      </w:r>
      <w:r w:rsidR="00D86FD4" w:rsidRPr="00BF70E3">
        <w:rPr>
          <w:rFonts w:ascii="Arial" w:hAnsi="Arial" w:cs="Arial"/>
          <w:sz w:val="20"/>
          <w:szCs w:val="20"/>
        </w:rPr>
        <w:t xml:space="preserve">zábradlí se šikmými ocelovými sloupky, s přídavným madlem a s vyplní z </w:t>
      </w:r>
      <w:proofErr w:type="spellStart"/>
      <w:r w:rsidR="00D86FD4" w:rsidRPr="00BF70E3">
        <w:rPr>
          <w:rFonts w:ascii="Arial" w:hAnsi="Arial" w:cs="Arial"/>
          <w:sz w:val="20"/>
          <w:szCs w:val="20"/>
        </w:rPr>
        <w:t>tahokovu</w:t>
      </w:r>
      <w:proofErr w:type="spellEnd"/>
      <w:r w:rsidR="00D86FD4" w:rsidRPr="00BF70E3">
        <w:rPr>
          <w:rFonts w:ascii="Arial" w:hAnsi="Arial" w:cs="Arial"/>
          <w:sz w:val="20"/>
          <w:szCs w:val="20"/>
        </w:rPr>
        <w:t xml:space="preserve"> s oky 40/30 mm.</w:t>
      </w:r>
      <w:r w:rsidR="006932CB" w:rsidRPr="00BF70E3">
        <w:rPr>
          <w:rFonts w:ascii="Arial" w:hAnsi="Arial" w:cs="Arial"/>
          <w:sz w:val="20"/>
          <w:szCs w:val="20"/>
        </w:rPr>
        <w:t xml:space="preserve"> Délka lávky 54,15 m. Součástí bude zpevnění svahů pod lávkou kamennou dlažbou.</w:t>
      </w:r>
    </w:p>
    <w:p w14:paraId="70E2C16D" w14:textId="77777777" w:rsidR="00DE4473" w:rsidRPr="00BF70E3" w:rsidRDefault="00DE4473" w:rsidP="00DE4473">
      <w:pPr>
        <w:jc w:val="both"/>
        <w:rPr>
          <w:rFonts w:ascii="Arial" w:hAnsi="Arial" w:cs="Arial"/>
          <w:sz w:val="20"/>
          <w:szCs w:val="20"/>
        </w:rPr>
      </w:pPr>
    </w:p>
    <w:p w14:paraId="46AFE507" w14:textId="532A64B7" w:rsidR="00D86FD4" w:rsidRPr="00BF70E3" w:rsidRDefault="00D86FD4" w:rsidP="00D86FD4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SO 202 – Lávka přes komunikaci a vlečku</w:t>
      </w:r>
    </w:p>
    <w:p w14:paraId="4AFAC4E3" w14:textId="2B52C61A" w:rsidR="006932CB" w:rsidRPr="00BF70E3" w:rsidRDefault="00D86FD4" w:rsidP="006932CB">
      <w:pPr>
        <w:ind w:left="720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 xml:space="preserve">Předmětem objektu je stavba nové lávky </w:t>
      </w:r>
      <w:r w:rsidR="00B81442" w:rsidRPr="00BF70E3">
        <w:rPr>
          <w:rFonts w:ascii="Arial" w:hAnsi="Arial" w:cs="Arial"/>
          <w:sz w:val="20"/>
          <w:szCs w:val="20"/>
        </w:rPr>
        <w:t>nad</w:t>
      </w:r>
      <w:r w:rsidRPr="00BF70E3">
        <w:rPr>
          <w:rFonts w:ascii="Arial" w:hAnsi="Arial" w:cs="Arial"/>
          <w:sz w:val="20"/>
          <w:szCs w:val="20"/>
        </w:rPr>
        <w:t xml:space="preserve"> </w:t>
      </w:r>
      <w:r w:rsidR="00B81442" w:rsidRPr="00BF70E3">
        <w:rPr>
          <w:rFonts w:ascii="Arial" w:hAnsi="Arial" w:cs="Arial"/>
          <w:sz w:val="20"/>
          <w:szCs w:val="20"/>
        </w:rPr>
        <w:t xml:space="preserve">účelovou </w:t>
      </w:r>
      <w:r w:rsidR="006932CB" w:rsidRPr="00BF70E3">
        <w:rPr>
          <w:rFonts w:ascii="Arial" w:hAnsi="Arial" w:cs="Arial"/>
          <w:sz w:val="20"/>
          <w:szCs w:val="20"/>
        </w:rPr>
        <w:t>komunikac</w:t>
      </w:r>
      <w:r w:rsidR="00D61AE9" w:rsidRPr="00BF70E3">
        <w:rPr>
          <w:rFonts w:ascii="Arial" w:hAnsi="Arial" w:cs="Arial"/>
          <w:sz w:val="20"/>
          <w:szCs w:val="20"/>
        </w:rPr>
        <w:t>í</w:t>
      </w:r>
      <w:r w:rsidR="006932CB" w:rsidRPr="00BF70E3">
        <w:rPr>
          <w:rFonts w:ascii="Arial" w:hAnsi="Arial" w:cs="Arial"/>
          <w:sz w:val="20"/>
          <w:szCs w:val="20"/>
        </w:rPr>
        <w:t xml:space="preserve"> a železniční vlečk</w:t>
      </w:r>
      <w:r w:rsidR="00B81442" w:rsidRPr="00BF70E3">
        <w:rPr>
          <w:rFonts w:ascii="Arial" w:hAnsi="Arial" w:cs="Arial"/>
          <w:sz w:val="20"/>
          <w:szCs w:val="20"/>
        </w:rPr>
        <w:t>ou</w:t>
      </w:r>
      <w:r w:rsidRPr="00BF70E3">
        <w:rPr>
          <w:rFonts w:ascii="Arial" w:hAnsi="Arial" w:cs="Arial"/>
          <w:sz w:val="20"/>
          <w:szCs w:val="20"/>
        </w:rPr>
        <w:t xml:space="preserve">. </w:t>
      </w:r>
      <w:r w:rsidR="006932CB" w:rsidRPr="00BF70E3">
        <w:rPr>
          <w:rFonts w:ascii="Arial" w:hAnsi="Arial" w:cs="Arial"/>
          <w:sz w:val="20"/>
          <w:szCs w:val="20"/>
        </w:rPr>
        <w:t>Nosná konstrukce l</w:t>
      </w:r>
      <w:r w:rsidRPr="00BF70E3">
        <w:rPr>
          <w:rFonts w:ascii="Arial" w:hAnsi="Arial" w:cs="Arial"/>
          <w:sz w:val="20"/>
          <w:szCs w:val="20"/>
        </w:rPr>
        <w:t>ávk</w:t>
      </w:r>
      <w:r w:rsidR="006932CB" w:rsidRPr="00BF70E3">
        <w:rPr>
          <w:rFonts w:ascii="Arial" w:hAnsi="Arial" w:cs="Arial"/>
          <w:sz w:val="20"/>
          <w:szCs w:val="20"/>
        </w:rPr>
        <w:t>y</w:t>
      </w:r>
      <w:r w:rsidRPr="00BF70E3">
        <w:rPr>
          <w:rFonts w:ascii="Arial" w:hAnsi="Arial" w:cs="Arial"/>
          <w:sz w:val="20"/>
          <w:szCs w:val="20"/>
        </w:rPr>
        <w:t xml:space="preserve"> bude tvořena </w:t>
      </w:r>
      <w:r w:rsidR="006932CB" w:rsidRPr="00BF70E3">
        <w:rPr>
          <w:rFonts w:ascii="Arial" w:hAnsi="Arial" w:cs="Arial"/>
          <w:sz w:val="20"/>
          <w:szCs w:val="20"/>
        </w:rPr>
        <w:t xml:space="preserve">nosnou </w:t>
      </w:r>
      <w:r w:rsidRPr="00BF70E3">
        <w:rPr>
          <w:rFonts w:ascii="Arial" w:hAnsi="Arial" w:cs="Arial"/>
          <w:sz w:val="20"/>
          <w:szCs w:val="20"/>
        </w:rPr>
        <w:t xml:space="preserve">ocelovou konstrukcí o </w:t>
      </w:r>
      <w:r w:rsidR="006932CB" w:rsidRPr="00BF70E3">
        <w:rPr>
          <w:rFonts w:ascii="Arial" w:hAnsi="Arial" w:cs="Arial"/>
          <w:sz w:val="20"/>
          <w:szCs w:val="20"/>
        </w:rPr>
        <w:t>jenom</w:t>
      </w:r>
      <w:r w:rsidRPr="00BF70E3">
        <w:rPr>
          <w:rFonts w:ascii="Arial" w:hAnsi="Arial" w:cs="Arial"/>
          <w:sz w:val="20"/>
          <w:szCs w:val="20"/>
        </w:rPr>
        <w:t xml:space="preserve"> pol</w:t>
      </w:r>
      <w:r w:rsidR="006932CB" w:rsidRPr="00BF70E3">
        <w:rPr>
          <w:rFonts w:ascii="Arial" w:hAnsi="Arial" w:cs="Arial"/>
          <w:sz w:val="20"/>
          <w:szCs w:val="20"/>
        </w:rPr>
        <w:t>i</w:t>
      </w:r>
      <w:r w:rsidRPr="00BF70E3">
        <w:rPr>
          <w:rFonts w:ascii="Arial" w:hAnsi="Arial" w:cs="Arial"/>
          <w:sz w:val="20"/>
          <w:szCs w:val="20"/>
        </w:rPr>
        <w:t>. Nosnou konstrukci tvoří v podélném směru 2</w:t>
      </w:r>
      <w:r w:rsidR="006932CB" w:rsidRPr="00BF70E3">
        <w:rPr>
          <w:rFonts w:ascii="Arial" w:hAnsi="Arial" w:cs="Arial"/>
          <w:sz w:val="20"/>
          <w:szCs w:val="20"/>
        </w:rPr>
        <w:t> </w:t>
      </w:r>
      <w:r w:rsidRPr="00BF70E3">
        <w:rPr>
          <w:rFonts w:ascii="Arial" w:hAnsi="Arial" w:cs="Arial"/>
          <w:sz w:val="20"/>
          <w:szCs w:val="20"/>
        </w:rPr>
        <w:t xml:space="preserve">x svařovaný nosník tvaru I s proměnnou výškou. V příčném směru tvoří NK příčníky z profilu IPE 200. Součástí NK bude </w:t>
      </w:r>
      <w:proofErr w:type="spellStart"/>
      <w:r w:rsidRPr="00BF70E3">
        <w:rPr>
          <w:rFonts w:ascii="Arial" w:hAnsi="Arial" w:cs="Arial"/>
          <w:sz w:val="20"/>
          <w:szCs w:val="20"/>
        </w:rPr>
        <w:t>přímopochozí</w:t>
      </w:r>
      <w:proofErr w:type="spellEnd"/>
      <w:r w:rsidRPr="00BF70E3">
        <w:rPr>
          <w:rFonts w:ascii="Arial" w:hAnsi="Arial" w:cs="Arial"/>
          <w:sz w:val="20"/>
          <w:szCs w:val="20"/>
        </w:rPr>
        <w:t xml:space="preserve"> plech </w:t>
      </w:r>
      <w:proofErr w:type="spellStart"/>
      <w:r w:rsidRPr="00BF70E3">
        <w:rPr>
          <w:rFonts w:ascii="Arial" w:hAnsi="Arial" w:cs="Arial"/>
          <w:sz w:val="20"/>
          <w:szCs w:val="20"/>
        </w:rPr>
        <w:t>tl</w:t>
      </w:r>
      <w:proofErr w:type="spellEnd"/>
      <w:r w:rsidRPr="00BF70E3">
        <w:rPr>
          <w:rFonts w:ascii="Arial" w:hAnsi="Arial" w:cs="Arial"/>
          <w:sz w:val="20"/>
          <w:szCs w:val="20"/>
        </w:rPr>
        <w:t>. 12 mm. Volná šířka na mostě bude 3,00 m. Nosná konstrukce bude uložena na ŽB opěrách. Na římsách lávky bude osazeno</w:t>
      </w:r>
      <w:r w:rsidR="00B52F45" w:rsidRPr="00BF70E3">
        <w:rPr>
          <w:rFonts w:ascii="Arial" w:hAnsi="Arial" w:cs="Arial"/>
          <w:sz w:val="20"/>
          <w:szCs w:val="20"/>
        </w:rPr>
        <w:t xml:space="preserve"> bezpečnostní zařízení –</w:t>
      </w:r>
      <w:r w:rsidRPr="00BF70E3">
        <w:rPr>
          <w:rFonts w:ascii="Arial" w:hAnsi="Arial" w:cs="Arial"/>
          <w:sz w:val="20"/>
          <w:szCs w:val="20"/>
        </w:rPr>
        <w:t xml:space="preserve"> zábradlí se šikmými ocelovými sloupky, s přídavným madlem a s vyplní z </w:t>
      </w:r>
      <w:proofErr w:type="spellStart"/>
      <w:r w:rsidRPr="00BF70E3">
        <w:rPr>
          <w:rFonts w:ascii="Arial" w:hAnsi="Arial" w:cs="Arial"/>
          <w:sz w:val="20"/>
          <w:szCs w:val="20"/>
        </w:rPr>
        <w:t>tahokovu</w:t>
      </w:r>
      <w:proofErr w:type="spellEnd"/>
      <w:r w:rsidRPr="00BF70E3">
        <w:rPr>
          <w:rFonts w:ascii="Arial" w:hAnsi="Arial" w:cs="Arial"/>
          <w:sz w:val="20"/>
          <w:szCs w:val="20"/>
        </w:rPr>
        <w:t xml:space="preserve"> s oky 40/30 mm.</w:t>
      </w:r>
      <w:r w:rsidR="006932CB" w:rsidRPr="00BF70E3">
        <w:rPr>
          <w:rFonts w:ascii="Arial" w:hAnsi="Arial" w:cs="Arial"/>
          <w:sz w:val="20"/>
          <w:szCs w:val="20"/>
        </w:rPr>
        <w:t xml:space="preserve"> Délka lávky 32,57 m. Součástí bude zpevnění svahů pod lávkou kamennou dlažbou.</w:t>
      </w:r>
    </w:p>
    <w:p w14:paraId="0A53AA10" w14:textId="77777777" w:rsidR="00D86FD4" w:rsidRPr="00BF70E3" w:rsidRDefault="00D86FD4" w:rsidP="0074732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6DDEC7C" w14:textId="243A1914" w:rsidR="006932CB" w:rsidRPr="00BF70E3" w:rsidRDefault="006932CB" w:rsidP="006932CB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SO 301 – Přeložka vodovodu</w:t>
      </w:r>
    </w:p>
    <w:p w14:paraId="1AC62246" w14:textId="0131F0F6" w:rsidR="006932CB" w:rsidRPr="00BF70E3" w:rsidRDefault="006932CB" w:rsidP="006932CB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BF70E3">
        <w:rPr>
          <w:rFonts w:ascii="Arial" w:hAnsi="Arial" w:cs="Arial"/>
          <w:bCs/>
          <w:sz w:val="20"/>
          <w:szCs w:val="20"/>
        </w:rPr>
        <w:t>Předmětem objektu je realizace přeložky vodovodu vyvolané kolizí stávajícího městského vodovodního řádu OC D 300 s budoucí lávkou přes vodní tok Dřevnici. Přeložka DN 300 bude realizována v délce cca 49,30 m</w:t>
      </w:r>
    </w:p>
    <w:p w14:paraId="430FE7F8" w14:textId="77777777" w:rsidR="00A001EC" w:rsidRPr="00BF70E3" w:rsidRDefault="00A001EC" w:rsidP="00A001EC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1034036E" w14:textId="6AD2E069" w:rsidR="00CF3926" w:rsidRPr="00BF70E3" w:rsidRDefault="00CF3926" w:rsidP="00CF3926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SO 302.1 – Dešťová kanalizace – uliční vpusti – část Město</w:t>
      </w:r>
    </w:p>
    <w:p w14:paraId="36743E58" w14:textId="2CC05667" w:rsidR="00CF3926" w:rsidRPr="00BF70E3" w:rsidRDefault="00CF3926" w:rsidP="00CF3926">
      <w:pPr>
        <w:ind w:left="720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Předmětem stavebního objektu je řešení odvodnění MK a parkovacích ploch pomocí nových dešťových vpustí s přípojkami se zaústěním do stávající kanalizace.</w:t>
      </w:r>
    </w:p>
    <w:p w14:paraId="3F613B7D" w14:textId="77777777" w:rsidR="00CF3926" w:rsidRDefault="00CF3926" w:rsidP="00A001EC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4183A809" w14:textId="77777777" w:rsidR="00BF70E3" w:rsidRPr="00BF70E3" w:rsidRDefault="00BF70E3" w:rsidP="00A001EC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24DB2F42" w14:textId="6EA5CE3E" w:rsidR="00A001EC" w:rsidRPr="00BF70E3" w:rsidRDefault="00A001EC" w:rsidP="00A27F2A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 xml:space="preserve">SO 401 – </w:t>
      </w:r>
      <w:r w:rsidR="00403303" w:rsidRPr="00BF70E3">
        <w:rPr>
          <w:rFonts w:ascii="Arial" w:hAnsi="Arial" w:cs="Arial"/>
          <w:b/>
          <w:sz w:val="20"/>
          <w:szCs w:val="20"/>
        </w:rPr>
        <w:t>Přeložka VO, osvětlení přechodů</w:t>
      </w:r>
    </w:p>
    <w:p w14:paraId="74A5843C" w14:textId="77034896" w:rsidR="00A001EC" w:rsidRPr="00BF70E3" w:rsidRDefault="00A001EC" w:rsidP="00A001EC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BF70E3">
        <w:rPr>
          <w:rFonts w:ascii="Arial" w:hAnsi="Arial" w:cs="Arial"/>
          <w:bCs/>
          <w:sz w:val="20"/>
          <w:szCs w:val="20"/>
        </w:rPr>
        <w:t>Předmětem objektu je</w:t>
      </w:r>
      <w:r w:rsidR="001A6742" w:rsidRPr="00BF70E3">
        <w:rPr>
          <w:rFonts w:ascii="Arial" w:hAnsi="Arial" w:cs="Arial"/>
          <w:bCs/>
          <w:sz w:val="20"/>
          <w:szCs w:val="20"/>
        </w:rPr>
        <w:t xml:space="preserve"> </w:t>
      </w:r>
      <w:r w:rsidR="00403303" w:rsidRPr="00BF70E3">
        <w:rPr>
          <w:rFonts w:ascii="Arial" w:hAnsi="Arial" w:cs="Arial"/>
          <w:bCs/>
          <w:sz w:val="20"/>
          <w:szCs w:val="20"/>
        </w:rPr>
        <w:t>přeložka tří sloupů</w:t>
      </w:r>
      <w:r w:rsidR="001A6742" w:rsidRPr="00BF70E3">
        <w:rPr>
          <w:rFonts w:ascii="Arial" w:hAnsi="Arial" w:cs="Arial"/>
          <w:bCs/>
          <w:sz w:val="20"/>
          <w:szCs w:val="20"/>
        </w:rPr>
        <w:t xml:space="preserve"> veřejného osvětlení </w:t>
      </w:r>
      <w:r w:rsidR="00403303" w:rsidRPr="00BF70E3">
        <w:rPr>
          <w:rFonts w:ascii="Arial" w:hAnsi="Arial" w:cs="Arial"/>
          <w:bCs/>
          <w:sz w:val="20"/>
          <w:szCs w:val="20"/>
        </w:rPr>
        <w:t>a řešení osvětlení</w:t>
      </w:r>
      <w:r w:rsidR="001A6742" w:rsidRPr="00BF70E3">
        <w:rPr>
          <w:rFonts w:ascii="Arial" w:hAnsi="Arial" w:cs="Arial"/>
          <w:bCs/>
          <w:sz w:val="20"/>
          <w:szCs w:val="20"/>
        </w:rPr>
        <w:t xml:space="preserve"> přechodů pro chodce a mí</w:t>
      </w:r>
      <w:r w:rsidR="00B81442" w:rsidRPr="00BF70E3">
        <w:rPr>
          <w:rFonts w:ascii="Arial" w:hAnsi="Arial" w:cs="Arial"/>
          <w:bCs/>
          <w:sz w:val="20"/>
          <w:szCs w:val="20"/>
        </w:rPr>
        <w:t>s</w:t>
      </w:r>
      <w:r w:rsidR="001A6742" w:rsidRPr="00BF70E3">
        <w:rPr>
          <w:rFonts w:ascii="Arial" w:hAnsi="Arial" w:cs="Arial"/>
          <w:bCs/>
          <w:sz w:val="20"/>
          <w:szCs w:val="20"/>
        </w:rPr>
        <w:t>t pro přecházení.</w:t>
      </w:r>
    </w:p>
    <w:p w14:paraId="469F111F" w14:textId="77777777" w:rsidR="001A6742" w:rsidRDefault="001A6742" w:rsidP="00A001EC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5BAB2DC6" w14:textId="77777777" w:rsidR="00BF70E3" w:rsidRPr="00BF70E3" w:rsidRDefault="00BF70E3" w:rsidP="00A001EC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7DA17876" w14:textId="24C333EE" w:rsidR="001A6742" w:rsidRPr="00BF70E3" w:rsidRDefault="001A6742" w:rsidP="00A27F2A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lastRenderedPageBreak/>
        <w:t xml:space="preserve">SO 801 – </w:t>
      </w:r>
      <w:r w:rsidR="00403303" w:rsidRPr="00BF70E3">
        <w:rPr>
          <w:rFonts w:ascii="Arial" w:hAnsi="Arial" w:cs="Arial"/>
          <w:b/>
          <w:sz w:val="20"/>
          <w:szCs w:val="20"/>
        </w:rPr>
        <w:t>Zatravněná plocha</w:t>
      </w:r>
    </w:p>
    <w:p w14:paraId="07B88565" w14:textId="5709E9E7" w:rsidR="001A6742" w:rsidRPr="00BF70E3" w:rsidRDefault="001A6742" w:rsidP="001A6742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BF70E3">
        <w:rPr>
          <w:rFonts w:ascii="Arial" w:hAnsi="Arial" w:cs="Arial"/>
          <w:bCs/>
          <w:sz w:val="20"/>
          <w:szCs w:val="20"/>
        </w:rPr>
        <w:t>Předmětem objektu jsou veškeré terénní a vegetační úpravy za obrubou.</w:t>
      </w:r>
    </w:p>
    <w:p w14:paraId="315B5B56" w14:textId="77777777" w:rsidR="001A6742" w:rsidRPr="00BF70E3" w:rsidRDefault="001A6742" w:rsidP="001A6742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40919441" w14:textId="07717E0C" w:rsidR="00A27F2A" w:rsidRPr="00BF70E3" w:rsidRDefault="00A27F2A" w:rsidP="00A27F2A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 xml:space="preserve">SO </w:t>
      </w:r>
      <w:r w:rsidR="00B313B8" w:rsidRPr="00BF70E3">
        <w:rPr>
          <w:rFonts w:ascii="Arial" w:hAnsi="Arial" w:cs="Arial"/>
          <w:b/>
          <w:sz w:val="20"/>
          <w:szCs w:val="20"/>
        </w:rPr>
        <w:t>90</w:t>
      </w:r>
      <w:r w:rsidR="00403303" w:rsidRPr="00BF70E3">
        <w:rPr>
          <w:rFonts w:ascii="Arial" w:hAnsi="Arial" w:cs="Arial"/>
          <w:b/>
          <w:sz w:val="20"/>
          <w:szCs w:val="20"/>
        </w:rPr>
        <w:t>1</w:t>
      </w:r>
      <w:r w:rsidRPr="00BF70E3">
        <w:rPr>
          <w:rFonts w:ascii="Arial" w:hAnsi="Arial" w:cs="Arial"/>
          <w:b/>
          <w:sz w:val="20"/>
          <w:szCs w:val="20"/>
        </w:rPr>
        <w:t xml:space="preserve"> – </w:t>
      </w:r>
      <w:r w:rsidR="00B313B8" w:rsidRPr="00BF70E3">
        <w:rPr>
          <w:rFonts w:ascii="Arial" w:hAnsi="Arial" w:cs="Arial"/>
          <w:b/>
          <w:sz w:val="20"/>
          <w:szCs w:val="20"/>
        </w:rPr>
        <w:t>Dopravně inženýrská opatření – část Město</w:t>
      </w:r>
    </w:p>
    <w:p w14:paraId="2BF1572F" w14:textId="3450196D" w:rsidR="00A27F2A" w:rsidRPr="00BF70E3" w:rsidRDefault="00A27F2A" w:rsidP="00A27F2A">
      <w:pPr>
        <w:ind w:left="720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 xml:space="preserve">Předmětem objektu je přechodné dopravní opatření související s realizací SO, jejichž stavebníkem je </w:t>
      </w:r>
      <w:r w:rsidR="001A6742" w:rsidRPr="00BF70E3">
        <w:rPr>
          <w:rFonts w:ascii="Arial" w:hAnsi="Arial" w:cs="Arial"/>
          <w:sz w:val="20"/>
          <w:szCs w:val="20"/>
        </w:rPr>
        <w:t>Partner</w:t>
      </w:r>
      <w:r w:rsidRPr="00BF70E3">
        <w:rPr>
          <w:rFonts w:ascii="Arial" w:hAnsi="Arial" w:cs="Arial"/>
          <w:sz w:val="20"/>
          <w:szCs w:val="20"/>
        </w:rPr>
        <w:t>, specifikovaných v bodě 2.2 této dohody.</w:t>
      </w:r>
    </w:p>
    <w:p w14:paraId="199B7F55" w14:textId="77777777" w:rsidR="008F30D1" w:rsidRPr="00BF70E3" w:rsidRDefault="008F30D1" w:rsidP="008F30D1">
      <w:pPr>
        <w:jc w:val="both"/>
        <w:rPr>
          <w:rFonts w:ascii="Arial" w:hAnsi="Arial" w:cs="Arial"/>
          <w:b/>
          <w:caps/>
          <w:sz w:val="20"/>
          <w:szCs w:val="20"/>
        </w:rPr>
      </w:pPr>
    </w:p>
    <w:p w14:paraId="296A445E" w14:textId="7FEC2FFA" w:rsidR="007A4A11" w:rsidRPr="00BF70E3" w:rsidRDefault="007A4A11">
      <w:pPr>
        <w:jc w:val="center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III.</w:t>
      </w:r>
      <w:r w:rsidR="001A6742" w:rsidRPr="00BF70E3">
        <w:rPr>
          <w:rFonts w:ascii="Arial" w:hAnsi="Arial" w:cs="Arial"/>
          <w:b/>
          <w:sz w:val="20"/>
          <w:szCs w:val="20"/>
        </w:rPr>
        <w:t xml:space="preserve"> </w:t>
      </w:r>
      <w:r w:rsidRPr="00BF70E3">
        <w:rPr>
          <w:rFonts w:ascii="Arial" w:hAnsi="Arial" w:cs="Arial"/>
          <w:b/>
          <w:sz w:val="20"/>
          <w:szCs w:val="20"/>
        </w:rPr>
        <w:t>Vlastnictví stavebních objektů</w:t>
      </w:r>
    </w:p>
    <w:p w14:paraId="6CCD874A" w14:textId="77777777" w:rsidR="007A4A11" w:rsidRPr="00BF70E3" w:rsidRDefault="007A4A11">
      <w:pPr>
        <w:jc w:val="both"/>
        <w:rPr>
          <w:rFonts w:ascii="Arial" w:hAnsi="Arial" w:cs="Arial"/>
          <w:sz w:val="20"/>
          <w:szCs w:val="20"/>
        </w:rPr>
      </w:pPr>
    </w:p>
    <w:p w14:paraId="23CC041E" w14:textId="6260BDB5" w:rsidR="00C85596" w:rsidRPr="00BF70E3" w:rsidRDefault="008F30D1" w:rsidP="00DC475C">
      <w:pPr>
        <w:pStyle w:val="Odstavecseseznamem"/>
        <w:numPr>
          <w:ilvl w:val="0"/>
          <w:numId w:val="26"/>
        </w:numPr>
        <w:ind w:hanging="720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Strany se dohodly, že vlastnictví jednotlivých stavebních objektů Stavby je, resp. bude následující</w:t>
      </w:r>
      <w:r w:rsidR="00C85596" w:rsidRPr="00BF70E3">
        <w:rPr>
          <w:rFonts w:ascii="Arial" w:hAnsi="Arial" w:cs="Arial"/>
          <w:sz w:val="20"/>
          <w:szCs w:val="20"/>
        </w:rPr>
        <w:t>:</w:t>
      </w:r>
    </w:p>
    <w:p w14:paraId="64C6AB78" w14:textId="77777777" w:rsidR="00C85596" w:rsidRPr="00BF70E3" w:rsidRDefault="00C85596">
      <w:pPr>
        <w:jc w:val="both"/>
        <w:rPr>
          <w:rFonts w:ascii="Arial" w:hAnsi="Arial" w:cs="Arial"/>
          <w:b/>
          <w:sz w:val="20"/>
          <w:szCs w:val="20"/>
        </w:rPr>
      </w:pPr>
    </w:p>
    <w:p w14:paraId="3D4F2153" w14:textId="584D53C7" w:rsidR="008F30D1" w:rsidRPr="00BF70E3" w:rsidRDefault="008F30D1" w:rsidP="008F30D1">
      <w:pPr>
        <w:numPr>
          <w:ilvl w:val="0"/>
          <w:numId w:val="31"/>
        </w:numPr>
        <w:ind w:left="1276" w:hanging="567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Zlínský kraj</w:t>
      </w:r>
      <w:r w:rsidRPr="00BF70E3">
        <w:rPr>
          <w:rFonts w:ascii="Arial" w:hAnsi="Arial" w:cs="Arial"/>
          <w:sz w:val="20"/>
          <w:szCs w:val="20"/>
        </w:rPr>
        <w:t xml:space="preserve"> je, resp. nejpozději vybudováním příslušných stavebních objektů na pozemcích ve svém vlastnictví se stane, vlastníkem níže uvedených stavebních objektů Stavby (s tím, že </w:t>
      </w:r>
      <w:r w:rsidRPr="00BF70E3">
        <w:rPr>
          <w:rFonts w:ascii="Arial" w:hAnsi="Arial" w:cs="Arial"/>
          <w:b/>
          <w:sz w:val="20"/>
          <w:szCs w:val="20"/>
        </w:rPr>
        <w:t>ŘSZK</w:t>
      </w:r>
      <w:r w:rsidRPr="00BF70E3">
        <w:rPr>
          <w:rFonts w:ascii="Arial" w:hAnsi="Arial" w:cs="Arial"/>
          <w:sz w:val="20"/>
          <w:szCs w:val="20"/>
        </w:rPr>
        <w:t xml:space="preserve"> náleží mj. právo s těmito stavebními objekty hospodařit – viz. odst. 1.1 shora):</w:t>
      </w:r>
    </w:p>
    <w:p w14:paraId="6AF62ED0" w14:textId="77777777" w:rsidR="00B442F1" w:rsidRPr="00BF70E3" w:rsidRDefault="00B442F1" w:rsidP="00B442F1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16EC944" w14:textId="54048792" w:rsidR="00B442F1" w:rsidRPr="00BF70E3" w:rsidRDefault="00B442F1" w:rsidP="00950214">
      <w:pPr>
        <w:numPr>
          <w:ilvl w:val="0"/>
          <w:numId w:val="5"/>
        </w:numPr>
        <w:tabs>
          <w:tab w:val="clear" w:pos="720"/>
          <w:tab w:val="num" w:pos="1560"/>
        </w:tabs>
        <w:ind w:firstLine="414"/>
        <w:jc w:val="both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 xml:space="preserve">SO </w:t>
      </w:r>
      <w:r w:rsidR="00897FE7" w:rsidRPr="00BF70E3">
        <w:rPr>
          <w:rFonts w:ascii="Arial" w:hAnsi="Arial" w:cs="Arial"/>
          <w:b/>
          <w:sz w:val="20"/>
          <w:szCs w:val="20"/>
        </w:rPr>
        <w:t>1</w:t>
      </w:r>
      <w:r w:rsidR="003F7A42" w:rsidRPr="00BF70E3">
        <w:rPr>
          <w:rFonts w:ascii="Arial" w:hAnsi="Arial" w:cs="Arial"/>
          <w:b/>
          <w:sz w:val="20"/>
          <w:szCs w:val="20"/>
        </w:rPr>
        <w:t>0</w:t>
      </w:r>
      <w:r w:rsidR="00626739" w:rsidRPr="00BF70E3">
        <w:rPr>
          <w:rFonts w:ascii="Arial" w:hAnsi="Arial" w:cs="Arial"/>
          <w:b/>
          <w:sz w:val="20"/>
          <w:szCs w:val="20"/>
        </w:rPr>
        <w:t>3.</w:t>
      </w:r>
      <w:r w:rsidR="00950214" w:rsidRPr="00BF70E3">
        <w:rPr>
          <w:rFonts w:ascii="Arial" w:hAnsi="Arial" w:cs="Arial"/>
          <w:b/>
          <w:sz w:val="20"/>
          <w:szCs w:val="20"/>
        </w:rPr>
        <w:t>1</w:t>
      </w:r>
      <w:r w:rsidR="002B122C" w:rsidRPr="00BF70E3">
        <w:rPr>
          <w:rFonts w:ascii="Arial" w:hAnsi="Arial" w:cs="Arial"/>
          <w:b/>
          <w:sz w:val="20"/>
          <w:szCs w:val="20"/>
        </w:rPr>
        <w:t xml:space="preserve"> –</w:t>
      </w:r>
      <w:r w:rsidR="00897FE7" w:rsidRPr="00BF70E3">
        <w:rPr>
          <w:rFonts w:ascii="Arial" w:hAnsi="Arial" w:cs="Arial"/>
          <w:b/>
          <w:sz w:val="20"/>
          <w:szCs w:val="20"/>
        </w:rPr>
        <w:t xml:space="preserve"> </w:t>
      </w:r>
      <w:r w:rsidR="001A6742" w:rsidRPr="00BF70E3">
        <w:rPr>
          <w:rFonts w:ascii="Arial" w:hAnsi="Arial" w:cs="Arial"/>
          <w:b/>
          <w:sz w:val="20"/>
          <w:szCs w:val="20"/>
        </w:rPr>
        <w:t>Úprava silnic</w:t>
      </w:r>
      <w:r w:rsidR="00B81442" w:rsidRPr="00BF70E3">
        <w:rPr>
          <w:rFonts w:ascii="Arial" w:hAnsi="Arial" w:cs="Arial"/>
          <w:b/>
          <w:sz w:val="20"/>
          <w:szCs w:val="20"/>
        </w:rPr>
        <w:t>e</w:t>
      </w:r>
      <w:r w:rsidR="001A6742" w:rsidRPr="00BF70E3">
        <w:rPr>
          <w:rFonts w:ascii="Arial" w:hAnsi="Arial" w:cs="Arial"/>
          <w:b/>
          <w:sz w:val="20"/>
          <w:szCs w:val="20"/>
        </w:rPr>
        <w:t xml:space="preserve"> III/</w:t>
      </w:r>
      <w:r w:rsidR="00626739" w:rsidRPr="00BF70E3">
        <w:rPr>
          <w:rFonts w:ascii="Arial" w:hAnsi="Arial" w:cs="Arial"/>
          <w:b/>
          <w:sz w:val="20"/>
          <w:szCs w:val="20"/>
        </w:rPr>
        <w:t xml:space="preserve">36746 – část </w:t>
      </w:r>
      <w:r w:rsidR="00950214" w:rsidRPr="00BF70E3">
        <w:rPr>
          <w:rFonts w:ascii="Arial" w:hAnsi="Arial" w:cs="Arial"/>
          <w:b/>
          <w:sz w:val="20"/>
          <w:szCs w:val="20"/>
        </w:rPr>
        <w:t>Město</w:t>
      </w:r>
    </w:p>
    <w:p w14:paraId="24CED9F2" w14:textId="4CD1C73A" w:rsidR="00950214" w:rsidRPr="00BF70E3" w:rsidRDefault="00950214" w:rsidP="00950214">
      <w:pPr>
        <w:numPr>
          <w:ilvl w:val="0"/>
          <w:numId w:val="5"/>
        </w:numPr>
        <w:tabs>
          <w:tab w:val="clear" w:pos="720"/>
          <w:tab w:val="num" w:pos="1560"/>
        </w:tabs>
        <w:ind w:firstLine="414"/>
        <w:jc w:val="both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SO 103.2 – Úprava silnic</w:t>
      </w:r>
      <w:r w:rsidR="00B81442" w:rsidRPr="00BF70E3">
        <w:rPr>
          <w:rFonts w:ascii="Arial" w:hAnsi="Arial" w:cs="Arial"/>
          <w:b/>
          <w:sz w:val="20"/>
          <w:szCs w:val="20"/>
        </w:rPr>
        <w:t>e</w:t>
      </w:r>
      <w:r w:rsidRPr="00BF70E3">
        <w:rPr>
          <w:rFonts w:ascii="Arial" w:hAnsi="Arial" w:cs="Arial"/>
          <w:b/>
          <w:sz w:val="20"/>
          <w:szCs w:val="20"/>
        </w:rPr>
        <w:t xml:space="preserve"> III/36746 – část ŘSZK</w:t>
      </w:r>
    </w:p>
    <w:p w14:paraId="198E053E" w14:textId="6300AD9C" w:rsidR="001A6742" w:rsidRPr="00BF70E3" w:rsidRDefault="001A6742" w:rsidP="00950214">
      <w:pPr>
        <w:pStyle w:val="Odstavecseseznamem"/>
        <w:ind w:left="1418" w:firstLine="142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(</w:t>
      </w:r>
      <w:r w:rsidR="00626739" w:rsidRPr="00BF70E3">
        <w:rPr>
          <w:rFonts w:ascii="Arial" w:hAnsi="Arial" w:cs="Arial"/>
          <w:sz w:val="20"/>
          <w:szCs w:val="20"/>
        </w:rPr>
        <w:t>uzlový úsek č. 1, „</w:t>
      </w:r>
      <w:proofErr w:type="spellStart"/>
      <w:r w:rsidR="00626739" w:rsidRPr="00BF70E3">
        <w:rPr>
          <w:rFonts w:ascii="Arial" w:hAnsi="Arial" w:cs="Arial"/>
          <w:sz w:val="20"/>
          <w:szCs w:val="20"/>
        </w:rPr>
        <w:t>Baťák</w:t>
      </w:r>
      <w:proofErr w:type="spellEnd"/>
      <w:r w:rsidR="00626739" w:rsidRPr="00BF70E3">
        <w:rPr>
          <w:rFonts w:ascii="Arial" w:hAnsi="Arial" w:cs="Arial"/>
          <w:sz w:val="20"/>
          <w:szCs w:val="20"/>
        </w:rPr>
        <w:t>“, km 1,363 - 1,62</w:t>
      </w:r>
      <w:r w:rsidR="00950214" w:rsidRPr="00BF70E3">
        <w:rPr>
          <w:rFonts w:ascii="Arial" w:hAnsi="Arial" w:cs="Arial"/>
          <w:sz w:val="20"/>
          <w:szCs w:val="20"/>
        </w:rPr>
        <w:t>6</w:t>
      </w:r>
      <w:r w:rsidRPr="00BF70E3">
        <w:rPr>
          <w:rFonts w:ascii="Arial" w:hAnsi="Arial" w:cs="Arial"/>
          <w:sz w:val="20"/>
          <w:szCs w:val="20"/>
        </w:rPr>
        <w:t>)</w:t>
      </w:r>
    </w:p>
    <w:p w14:paraId="3BDC4185" w14:textId="2F4A471A" w:rsidR="00B442F1" w:rsidRPr="00BF70E3" w:rsidRDefault="00DC475C" w:rsidP="00950214">
      <w:pPr>
        <w:tabs>
          <w:tab w:val="num" w:pos="1276"/>
        </w:tabs>
        <w:ind w:left="1560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K</w:t>
      </w:r>
      <w:r w:rsidR="00B442F1" w:rsidRPr="00BF70E3">
        <w:rPr>
          <w:rFonts w:ascii="Arial" w:hAnsi="Arial" w:cs="Arial"/>
          <w:sz w:val="20"/>
          <w:szCs w:val="20"/>
        </w:rPr>
        <w:t>onstrukce vozovk</w:t>
      </w:r>
      <w:r w:rsidR="00950214" w:rsidRPr="00BF70E3">
        <w:rPr>
          <w:rFonts w:ascii="Arial" w:hAnsi="Arial" w:cs="Arial"/>
          <w:sz w:val="20"/>
          <w:szCs w:val="20"/>
        </w:rPr>
        <w:t>y</w:t>
      </w:r>
      <w:r w:rsidR="00B442F1" w:rsidRPr="00BF70E3">
        <w:rPr>
          <w:rFonts w:ascii="Arial" w:hAnsi="Arial" w:cs="Arial"/>
          <w:sz w:val="20"/>
          <w:szCs w:val="20"/>
        </w:rPr>
        <w:t xml:space="preserve"> silnic</w:t>
      </w:r>
      <w:r w:rsidR="00950214" w:rsidRPr="00BF70E3">
        <w:rPr>
          <w:rFonts w:ascii="Arial" w:hAnsi="Arial" w:cs="Arial"/>
          <w:sz w:val="20"/>
          <w:szCs w:val="20"/>
        </w:rPr>
        <w:t>e</w:t>
      </w:r>
      <w:r w:rsidR="00B442F1" w:rsidRPr="00BF70E3">
        <w:rPr>
          <w:rFonts w:ascii="Arial" w:hAnsi="Arial" w:cs="Arial"/>
          <w:sz w:val="20"/>
          <w:szCs w:val="20"/>
        </w:rPr>
        <w:t xml:space="preserve"> </w:t>
      </w:r>
      <w:r w:rsidR="007251F3" w:rsidRPr="00BF70E3">
        <w:rPr>
          <w:rFonts w:ascii="Arial" w:hAnsi="Arial" w:cs="Arial"/>
          <w:sz w:val="20"/>
          <w:szCs w:val="20"/>
        </w:rPr>
        <w:t>III/</w:t>
      </w:r>
      <w:r w:rsidR="00950214" w:rsidRPr="00BF70E3">
        <w:rPr>
          <w:rFonts w:ascii="Arial" w:hAnsi="Arial" w:cs="Arial"/>
          <w:sz w:val="20"/>
          <w:szCs w:val="20"/>
        </w:rPr>
        <w:t>36746</w:t>
      </w:r>
      <w:r w:rsidR="00D20588" w:rsidRPr="00BF70E3">
        <w:rPr>
          <w:rFonts w:ascii="Arial" w:hAnsi="Arial" w:cs="Arial"/>
          <w:sz w:val="20"/>
          <w:szCs w:val="20"/>
        </w:rPr>
        <w:t xml:space="preserve"> (mimo obruby vymezující vnější hranu silnice </w:t>
      </w:r>
      <w:r w:rsidR="00AA3006" w:rsidRPr="00BF70E3">
        <w:rPr>
          <w:rFonts w:ascii="Arial" w:hAnsi="Arial" w:cs="Arial"/>
          <w:sz w:val="20"/>
          <w:szCs w:val="20"/>
        </w:rPr>
        <w:t>I</w:t>
      </w:r>
      <w:r w:rsidR="00D20588" w:rsidRPr="00BF70E3">
        <w:rPr>
          <w:rFonts w:ascii="Arial" w:hAnsi="Arial" w:cs="Arial"/>
          <w:sz w:val="20"/>
          <w:szCs w:val="20"/>
        </w:rPr>
        <w:t>II/</w:t>
      </w:r>
      <w:r w:rsidR="00950214" w:rsidRPr="00BF70E3">
        <w:rPr>
          <w:rFonts w:ascii="Arial" w:hAnsi="Arial" w:cs="Arial"/>
          <w:sz w:val="20"/>
          <w:szCs w:val="20"/>
        </w:rPr>
        <w:t>36746</w:t>
      </w:r>
      <w:r w:rsidR="00D20588" w:rsidRPr="00BF70E3">
        <w:rPr>
          <w:rFonts w:ascii="Arial" w:hAnsi="Arial" w:cs="Arial"/>
          <w:sz w:val="20"/>
          <w:szCs w:val="20"/>
        </w:rPr>
        <w:t>)</w:t>
      </w:r>
      <w:r w:rsidR="001A6742" w:rsidRPr="00BF70E3">
        <w:rPr>
          <w:rFonts w:ascii="Arial" w:hAnsi="Arial" w:cs="Arial"/>
          <w:sz w:val="20"/>
          <w:szCs w:val="20"/>
        </w:rPr>
        <w:t>,</w:t>
      </w:r>
      <w:r w:rsidR="00D20588" w:rsidRPr="00BF70E3">
        <w:rPr>
          <w:rFonts w:ascii="Arial" w:hAnsi="Arial" w:cs="Arial"/>
          <w:sz w:val="20"/>
          <w:szCs w:val="20"/>
        </w:rPr>
        <w:t xml:space="preserve"> dvouřád</w:t>
      </w:r>
      <w:r w:rsidR="00950214" w:rsidRPr="00BF70E3">
        <w:rPr>
          <w:rFonts w:ascii="Arial" w:hAnsi="Arial" w:cs="Arial"/>
          <w:sz w:val="20"/>
          <w:szCs w:val="20"/>
        </w:rPr>
        <w:t>e</w:t>
      </w:r>
      <w:r w:rsidR="00D20588" w:rsidRPr="00BF70E3">
        <w:rPr>
          <w:rFonts w:ascii="Arial" w:hAnsi="Arial" w:cs="Arial"/>
          <w:sz w:val="20"/>
          <w:szCs w:val="20"/>
        </w:rPr>
        <w:t xml:space="preserve">k ze žulové kostky, </w:t>
      </w:r>
      <w:r w:rsidR="00950214" w:rsidRPr="00BF70E3">
        <w:rPr>
          <w:rFonts w:ascii="Arial" w:hAnsi="Arial" w:cs="Arial"/>
          <w:sz w:val="20"/>
          <w:szCs w:val="20"/>
        </w:rPr>
        <w:t>dopravní značení</w:t>
      </w:r>
      <w:r w:rsidR="00B81442" w:rsidRPr="00BF70E3">
        <w:rPr>
          <w:rFonts w:ascii="Arial" w:hAnsi="Arial" w:cs="Arial"/>
          <w:sz w:val="20"/>
          <w:szCs w:val="20"/>
        </w:rPr>
        <w:t xml:space="preserve"> silnice III/36746</w:t>
      </w:r>
      <w:r w:rsidR="00D20588" w:rsidRPr="00BF70E3">
        <w:rPr>
          <w:rFonts w:ascii="Arial" w:hAnsi="Arial" w:cs="Arial"/>
          <w:sz w:val="20"/>
          <w:szCs w:val="20"/>
        </w:rPr>
        <w:t xml:space="preserve"> v rozsahu dle </w:t>
      </w:r>
      <w:r w:rsidR="00B81442" w:rsidRPr="00BF70E3">
        <w:rPr>
          <w:rFonts w:ascii="Arial" w:hAnsi="Arial" w:cs="Arial"/>
          <w:sz w:val="20"/>
          <w:szCs w:val="20"/>
        </w:rPr>
        <w:t>Z</w:t>
      </w:r>
      <w:r w:rsidR="00D20588" w:rsidRPr="00BF70E3">
        <w:rPr>
          <w:rFonts w:ascii="Arial" w:hAnsi="Arial" w:cs="Arial"/>
          <w:sz w:val="20"/>
          <w:szCs w:val="20"/>
        </w:rPr>
        <w:t>ákona č. 13/1997 Sb. o pozemních komunikacích v platném znění.</w:t>
      </w:r>
    </w:p>
    <w:p w14:paraId="4E189BF2" w14:textId="77777777" w:rsidR="00950214" w:rsidRPr="00BF70E3" w:rsidRDefault="00950214" w:rsidP="00950214">
      <w:pPr>
        <w:numPr>
          <w:ilvl w:val="0"/>
          <w:numId w:val="5"/>
        </w:numPr>
        <w:tabs>
          <w:tab w:val="clear" w:pos="720"/>
          <w:tab w:val="num" w:pos="1560"/>
        </w:tabs>
        <w:ind w:firstLine="414"/>
        <w:jc w:val="both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SO 302.2 – Dešťová kanalizace – uliční vpusti – část ŘSZK</w:t>
      </w:r>
    </w:p>
    <w:p w14:paraId="2123602B" w14:textId="2DC468D3" w:rsidR="00950214" w:rsidRPr="00BF70E3" w:rsidRDefault="00950214" w:rsidP="00950214">
      <w:pPr>
        <w:ind w:left="720" w:firstLine="840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Odvodnění silnice III/36746 (dešťové vpusti a jejich připojení do kanalizace).</w:t>
      </w:r>
    </w:p>
    <w:p w14:paraId="06C50C40" w14:textId="77777777" w:rsidR="00BF70E3" w:rsidRPr="00BF70E3" w:rsidRDefault="00BF70E3" w:rsidP="00B442F1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54024540" w14:textId="5E0BF9B3" w:rsidR="008F30D1" w:rsidRPr="00BF70E3" w:rsidRDefault="00D20588" w:rsidP="008F30D1">
      <w:pPr>
        <w:numPr>
          <w:ilvl w:val="0"/>
          <w:numId w:val="3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Partner</w:t>
      </w:r>
      <w:r w:rsidR="008F30D1" w:rsidRPr="00BF70E3">
        <w:rPr>
          <w:rFonts w:ascii="Arial" w:hAnsi="Arial" w:cs="Arial"/>
          <w:b/>
          <w:sz w:val="20"/>
          <w:szCs w:val="20"/>
        </w:rPr>
        <w:t xml:space="preserve"> </w:t>
      </w:r>
      <w:r w:rsidR="008F30D1" w:rsidRPr="00BF70E3">
        <w:rPr>
          <w:rFonts w:ascii="Arial" w:hAnsi="Arial" w:cs="Arial"/>
          <w:sz w:val="20"/>
          <w:szCs w:val="20"/>
        </w:rPr>
        <w:t>je, resp. nejpozději vybudováním příslušných stavebních objektů se stane vlastníkem níže uvedených stavebních objektů Stavby:</w:t>
      </w:r>
      <w:r w:rsidR="008F30D1" w:rsidRPr="00BF70E3" w:rsidDel="00471B39">
        <w:rPr>
          <w:rFonts w:ascii="Arial" w:hAnsi="Arial" w:cs="Arial"/>
          <w:sz w:val="20"/>
          <w:szCs w:val="20"/>
        </w:rPr>
        <w:t xml:space="preserve"> </w:t>
      </w:r>
    </w:p>
    <w:p w14:paraId="5D1FA19F" w14:textId="77777777" w:rsidR="00950214" w:rsidRPr="00BF70E3" w:rsidRDefault="00950214" w:rsidP="008F30D1">
      <w:pPr>
        <w:tabs>
          <w:tab w:val="num" w:pos="1418"/>
        </w:tabs>
        <w:ind w:left="1418"/>
        <w:jc w:val="both"/>
        <w:rPr>
          <w:rFonts w:ascii="Arial" w:hAnsi="Arial" w:cs="Arial"/>
          <w:sz w:val="20"/>
          <w:szCs w:val="20"/>
        </w:rPr>
      </w:pPr>
    </w:p>
    <w:p w14:paraId="0130CC73" w14:textId="77777777" w:rsidR="00950214" w:rsidRPr="00BF70E3" w:rsidRDefault="00950214" w:rsidP="00950214">
      <w:pPr>
        <w:numPr>
          <w:ilvl w:val="0"/>
          <w:numId w:val="5"/>
        </w:numPr>
        <w:tabs>
          <w:tab w:val="clear" w:pos="720"/>
          <w:tab w:val="num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SO 101 – Cyklostezka, komunikace pěší</w:t>
      </w:r>
    </w:p>
    <w:p w14:paraId="48200868" w14:textId="5B23A678" w:rsidR="00950214" w:rsidRPr="00BF70E3" w:rsidRDefault="00950214" w:rsidP="00950214">
      <w:pPr>
        <w:tabs>
          <w:tab w:val="num" w:pos="1418"/>
        </w:tabs>
        <w:ind w:left="1418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ab/>
        <w:t xml:space="preserve">Konstrukce stezky pro pěší a cyklisty, konstrukce chodníků, </w:t>
      </w:r>
      <w:r w:rsidR="00B52F45" w:rsidRPr="00BF70E3">
        <w:rPr>
          <w:rFonts w:ascii="Arial" w:hAnsi="Arial" w:cs="Arial"/>
          <w:sz w:val="20"/>
          <w:szCs w:val="20"/>
        </w:rPr>
        <w:t xml:space="preserve">konstrukce sjezdů k sousedním nemovitostem, </w:t>
      </w:r>
      <w:r w:rsidRPr="00BF70E3">
        <w:rPr>
          <w:rFonts w:ascii="Arial" w:hAnsi="Arial" w:cs="Arial"/>
          <w:sz w:val="20"/>
          <w:szCs w:val="20"/>
        </w:rPr>
        <w:t>veškeré obruby, tzn. i obruby vymezující vnější hranu silnic</w:t>
      </w:r>
      <w:r w:rsidR="00B52F45" w:rsidRPr="00BF70E3">
        <w:rPr>
          <w:rFonts w:ascii="Arial" w:hAnsi="Arial" w:cs="Arial"/>
          <w:sz w:val="20"/>
          <w:szCs w:val="20"/>
        </w:rPr>
        <w:t>e</w:t>
      </w:r>
      <w:r w:rsidRPr="00BF70E3">
        <w:rPr>
          <w:rFonts w:ascii="Arial" w:hAnsi="Arial" w:cs="Arial"/>
          <w:sz w:val="20"/>
          <w:szCs w:val="20"/>
        </w:rPr>
        <w:t xml:space="preserve"> III/</w:t>
      </w:r>
      <w:r w:rsidR="00B52F45" w:rsidRPr="00BF70E3">
        <w:rPr>
          <w:rFonts w:ascii="Arial" w:hAnsi="Arial" w:cs="Arial"/>
          <w:sz w:val="20"/>
          <w:szCs w:val="20"/>
        </w:rPr>
        <w:t>36746</w:t>
      </w:r>
      <w:r w:rsidRPr="00BF70E3">
        <w:rPr>
          <w:rFonts w:ascii="Arial" w:hAnsi="Arial" w:cs="Arial"/>
          <w:sz w:val="20"/>
          <w:szCs w:val="20"/>
        </w:rPr>
        <w:t>, konstrukce zpevněných ploch za obrubou</w:t>
      </w:r>
      <w:r w:rsidR="00B52F45" w:rsidRPr="00BF70E3">
        <w:rPr>
          <w:rFonts w:ascii="Arial" w:hAnsi="Arial" w:cs="Arial"/>
          <w:sz w:val="20"/>
          <w:szCs w:val="20"/>
        </w:rPr>
        <w:t xml:space="preserve"> a</w:t>
      </w:r>
      <w:r w:rsidRPr="00BF70E3">
        <w:rPr>
          <w:rFonts w:ascii="Arial" w:hAnsi="Arial" w:cs="Arial"/>
          <w:sz w:val="20"/>
          <w:szCs w:val="20"/>
        </w:rPr>
        <w:t xml:space="preserve"> dopravní značení.</w:t>
      </w:r>
    </w:p>
    <w:p w14:paraId="4472F815" w14:textId="77777777" w:rsidR="00DE4473" w:rsidRPr="00BF70E3" w:rsidRDefault="00DE4473" w:rsidP="00950214">
      <w:pPr>
        <w:tabs>
          <w:tab w:val="num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</w:p>
    <w:p w14:paraId="6B57B387" w14:textId="77777777" w:rsidR="00950214" w:rsidRPr="00BF70E3" w:rsidRDefault="00950214" w:rsidP="00950214">
      <w:pPr>
        <w:numPr>
          <w:ilvl w:val="0"/>
          <w:numId w:val="5"/>
        </w:numPr>
        <w:tabs>
          <w:tab w:val="clear" w:pos="720"/>
          <w:tab w:val="num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SO 102 – Parkoviště</w:t>
      </w:r>
    </w:p>
    <w:p w14:paraId="1E8F2061" w14:textId="72972563" w:rsidR="00950214" w:rsidRPr="00BF70E3" w:rsidRDefault="00B52F45" w:rsidP="00B52F45">
      <w:pPr>
        <w:tabs>
          <w:tab w:val="num" w:pos="1418"/>
        </w:tabs>
        <w:ind w:left="1418"/>
        <w:contextualSpacing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Konstrukce parkovacích ploch, veškeré obruby,</w:t>
      </w:r>
      <w:r w:rsidR="00950214" w:rsidRPr="00BF70E3">
        <w:rPr>
          <w:rFonts w:ascii="Arial" w:hAnsi="Arial" w:cs="Arial"/>
          <w:sz w:val="20"/>
          <w:szCs w:val="20"/>
        </w:rPr>
        <w:t xml:space="preserve"> </w:t>
      </w:r>
      <w:r w:rsidRPr="00BF70E3">
        <w:rPr>
          <w:rFonts w:ascii="Arial" w:hAnsi="Arial" w:cs="Arial"/>
          <w:sz w:val="20"/>
          <w:szCs w:val="20"/>
        </w:rPr>
        <w:t>tzn. i obruby vymezující vnější hranu silnice III/36746 a dopravní značení</w:t>
      </w:r>
      <w:r w:rsidR="00B81442" w:rsidRPr="00BF70E3">
        <w:rPr>
          <w:rFonts w:ascii="Arial" w:hAnsi="Arial" w:cs="Arial"/>
          <w:sz w:val="20"/>
          <w:szCs w:val="20"/>
        </w:rPr>
        <w:t xml:space="preserve"> parkovišť.</w:t>
      </w:r>
    </w:p>
    <w:p w14:paraId="711416C4" w14:textId="77777777" w:rsidR="00950214" w:rsidRPr="00BF70E3" w:rsidRDefault="00950214" w:rsidP="00950214">
      <w:pPr>
        <w:tabs>
          <w:tab w:val="num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</w:p>
    <w:p w14:paraId="2ABA4DE6" w14:textId="7F17CF60" w:rsidR="00950214" w:rsidRPr="00BF70E3" w:rsidRDefault="00950214" w:rsidP="00950214">
      <w:pPr>
        <w:numPr>
          <w:ilvl w:val="0"/>
          <w:numId w:val="5"/>
        </w:numPr>
        <w:tabs>
          <w:tab w:val="clear" w:pos="720"/>
          <w:tab w:val="num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 xml:space="preserve">SO 104 – Úprava napojení </w:t>
      </w:r>
      <w:r w:rsidR="00B81442" w:rsidRPr="00BF70E3">
        <w:rPr>
          <w:rFonts w:ascii="Arial" w:hAnsi="Arial" w:cs="Arial"/>
          <w:b/>
          <w:sz w:val="20"/>
          <w:szCs w:val="20"/>
        </w:rPr>
        <w:t>místních komunikací</w:t>
      </w:r>
    </w:p>
    <w:p w14:paraId="484B2B39" w14:textId="765546BB" w:rsidR="00950214" w:rsidRPr="00BF70E3" w:rsidRDefault="00B52F45" w:rsidP="00B52F45">
      <w:pPr>
        <w:tabs>
          <w:tab w:val="num" w:pos="1418"/>
        </w:tabs>
        <w:ind w:left="1418"/>
        <w:contextualSpacing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Konstrukce připojení MK, veškeré obruby, tzn. i obruby vymezující vnější hranu silnice III/36746 a dopravní značení.</w:t>
      </w:r>
    </w:p>
    <w:p w14:paraId="06C60C2B" w14:textId="77777777" w:rsidR="00950214" w:rsidRPr="00BF70E3" w:rsidRDefault="00950214" w:rsidP="00950214">
      <w:pPr>
        <w:tabs>
          <w:tab w:val="num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</w:p>
    <w:p w14:paraId="76CD74A8" w14:textId="16DD7D36" w:rsidR="00950214" w:rsidRPr="00BF70E3" w:rsidRDefault="00950214" w:rsidP="00950214">
      <w:pPr>
        <w:numPr>
          <w:ilvl w:val="0"/>
          <w:numId w:val="5"/>
        </w:numPr>
        <w:tabs>
          <w:tab w:val="clear" w:pos="720"/>
          <w:tab w:val="num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 xml:space="preserve">SO 105 – Úprava MK K. </w:t>
      </w:r>
      <w:r w:rsidR="000979BF" w:rsidRPr="00BF70E3">
        <w:rPr>
          <w:rFonts w:ascii="Arial" w:hAnsi="Arial" w:cs="Arial"/>
          <w:b/>
          <w:sz w:val="20"/>
          <w:szCs w:val="20"/>
        </w:rPr>
        <w:t>Č</w:t>
      </w:r>
      <w:r w:rsidRPr="00BF70E3">
        <w:rPr>
          <w:rFonts w:ascii="Arial" w:hAnsi="Arial" w:cs="Arial"/>
          <w:b/>
          <w:sz w:val="20"/>
          <w:szCs w:val="20"/>
        </w:rPr>
        <w:t>apka</w:t>
      </w:r>
    </w:p>
    <w:p w14:paraId="43014339" w14:textId="2EBAD31C" w:rsidR="00950214" w:rsidRPr="00BF70E3" w:rsidRDefault="00B52F45" w:rsidP="00B52F45">
      <w:pPr>
        <w:tabs>
          <w:tab w:val="num" w:pos="1418"/>
        </w:tabs>
        <w:ind w:left="1418"/>
        <w:contextualSpacing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Konstrukce</w:t>
      </w:r>
      <w:r w:rsidR="00950214" w:rsidRPr="00BF70E3">
        <w:rPr>
          <w:rFonts w:ascii="Arial" w:hAnsi="Arial" w:cs="Arial"/>
          <w:sz w:val="20"/>
          <w:szCs w:val="20"/>
        </w:rPr>
        <w:t xml:space="preserve"> MK K. Ča</w:t>
      </w:r>
      <w:r w:rsidR="000979BF" w:rsidRPr="00BF70E3">
        <w:rPr>
          <w:rFonts w:ascii="Arial" w:hAnsi="Arial" w:cs="Arial"/>
          <w:sz w:val="20"/>
          <w:szCs w:val="20"/>
        </w:rPr>
        <w:t>p</w:t>
      </w:r>
      <w:r w:rsidR="00950214" w:rsidRPr="00BF70E3">
        <w:rPr>
          <w:rFonts w:ascii="Arial" w:hAnsi="Arial" w:cs="Arial"/>
          <w:sz w:val="20"/>
          <w:szCs w:val="20"/>
        </w:rPr>
        <w:t xml:space="preserve">ka. Součástí SO </w:t>
      </w:r>
      <w:r w:rsidR="00950214" w:rsidRPr="00BF70E3">
        <w:rPr>
          <w:rFonts w:ascii="Arial" w:hAnsi="Arial" w:cs="Arial"/>
          <w:b/>
          <w:bCs/>
          <w:sz w:val="20"/>
          <w:szCs w:val="20"/>
        </w:rPr>
        <w:t>jsou</w:t>
      </w:r>
      <w:r w:rsidR="00950214" w:rsidRPr="00BF70E3">
        <w:rPr>
          <w:rFonts w:ascii="Arial" w:hAnsi="Arial" w:cs="Arial"/>
          <w:sz w:val="20"/>
          <w:szCs w:val="20"/>
        </w:rPr>
        <w:t xml:space="preserve"> veškeré obruby </w:t>
      </w:r>
      <w:r w:rsidR="00B81442" w:rsidRPr="00BF70E3">
        <w:rPr>
          <w:rFonts w:ascii="Arial" w:hAnsi="Arial" w:cs="Arial"/>
          <w:sz w:val="20"/>
          <w:szCs w:val="20"/>
        </w:rPr>
        <w:t>a dopravní značení</w:t>
      </w:r>
      <w:r w:rsidR="00950214" w:rsidRPr="00BF70E3">
        <w:rPr>
          <w:rFonts w:ascii="Arial" w:hAnsi="Arial" w:cs="Arial"/>
          <w:sz w:val="20"/>
          <w:szCs w:val="20"/>
        </w:rPr>
        <w:t>.</w:t>
      </w:r>
    </w:p>
    <w:p w14:paraId="227CB4A8" w14:textId="77777777" w:rsidR="00950214" w:rsidRPr="00BF70E3" w:rsidRDefault="00950214" w:rsidP="00950214">
      <w:pPr>
        <w:tabs>
          <w:tab w:val="num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</w:p>
    <w:p w14:paraId="252B476E" w14:textId="77777777" w:rsidR="00950214" w:rsidRPr="00BF70E3" w:rsidRDefault="00950214" w:rsidP="00950214">
      <w:pPr>
        <w:numPr>
          <w:ilvl w:val="0"/>
          <w:numId w:val="5"/>
        </w:numPr>
        <w:tabs>
          <w:tab w:val="clear" w:pos="720"/>
          <w:tab w:val="num" w:pos="1418"/>
        </w:tabs>
        <w:ind w:left="1418" w:hanging="284"/>
        <w:jc w:val="both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SO 201 – Lávka přes Dřevnici</w:t>
      </w:r>
    </w:p>
    <w:p w14:paraId="08601BDC" w14:textId="00A8B3CF" w:rsidR="00950214" w:rsidRPr="00BF70E3" w:rsidRDefault="00B52F45" w:rsidP="00B52F45">
      <w:pPr>
        <w:tabs>
          <w:tab w:val="num" w:pos="1418"/>
        </w:tabs>
        <w:ind w:left="1418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>Nová lávka přes vodní tok Dřevnici vč. veškerého vybavení</w:t>
      </w:r>
      <w:r w:rsidR="000979BF" w:rsidRPr="00BF70E3">
        <w:rPr>
          <w:rFonts w:ascii="Arial" w:hAnsi="Arial" w:cs="Arial"/>
          <w:sz w:val="20"/>
          <w:szCs w:val="20"/>
        </w:rPr>
        <w:t xml:space="preserve"> – mostní římsy, bezpečnostní zařízení – zábradlí</w:t>
      </w:r>
      <w:r w:rsidR="00B81442" w:rsidRPr="00BF70E3">
        <w:rPr>
          <w:rFonts w:ascii="Arial" w:hAnsi="Arial" w:cs="Arial"/>
          <w:sz w:val="20"/>
          <w:szCs w:val="20"/>
        </w:rPr>
        <w:t xml:space="preserve"> a dopravní značení.</w:t>
      </w:r>
    </w:p>
    <w:p w14:paraId="6A1972AE" w14:textId="77777777" w:rsidR="00950214" w:rsidRPr="00BF70E3" w:rsidRDefault="00950214" w:rsidP="00950214">
      <w:pPr>
        <w:tabs>
          <w:tab w:val="num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</w:p>
    <w:p w14:paraId="6D515A0B" w14:textId="77777777" w:rsidR="00950214" w:rsidRPr="00BF70E3" w:rsidRDefault="00950214" w:rsidP="00950214">
      <w:pPr>
        <w:numPr>
          <w:ilvl w:val="0"/>
          <w:numId w:val="5"/>
        </w:numPr>
        <w:tabs>
          <w:tab w:val="clear" w:pos="720"/>
          <w:tab w:val="num" w:pos="1418"/>
        </w:tabs>
        <w:ind w:left="1418" w:hanging="284"/>
        <w:jc w:val="both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SO 202 – Lávka přes komunikaci a vlečku</w:t>
      </w:r>
    </w:p>
    <w:p w14:paraId="64F85A38" w14:textId="61FFDA30" w:rsidR="00950214" w:rsidRPr="00BF70E3" w:rsidRDefault="000979BF" w:rsidP="00950214">
      <w:pPr>
        <w:tabs>
          <w:tab w:val="num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ab/>
        <w:t xml:space="preserve">Nová lávka </w:t>
      </w:r>
      <w:r w:rsidR="00D61AE9" w:rsidRPr="00BF70E3">
        <w:rPr>
          <w:rFonts w:ascii="Arial" w:hAnsi="Arial" w:cs="Arial"/>
          <w:sz w:val="20"/>
          <w:szCs w:val="20"/>
        </w:rPr>
        <w:t>nad účelovou</w:t>
      </w:r>
      <w:r w:rsidRPr="00BF70E3">
        <w:rPr>
          <w:rFonts w:ascii="Arial" w:hAnsi="Arial" w:cs="Arial"/>
          <w:sz w:val="20"/>
          <w:szCs w:val="20"/>
        </w:rPr>
        <w:t xml:space="preserve"> komunikac</w:t>
      </w:r>
      <w:r w:rsidR="00D61AE9" w:rsidRPr="00BF70E3">
        <w:rPr>
          <w:rFonts w:ascii="Arial" w:hAnsi="Arial" w:cs="Arial"/>
          <w:sz w:val="20"/>
          <w:szCs w:val="20"/>
        </w:rPr>
        <w:t>í</w:t>
      </w:r>
      <w:r w:rsidRPr="00BF70E3">
        <w:rPr>
          <w:rFonts w:ascii="Arial" w:hAnsi="Arial" w:cs="Arial"/>
          <w:sz w:val="20"/>
          <w:szCs w:val="20"/>
        </w:rPr>
        <w:t xml:space="preserve"> a železniční vlečk</w:t>
      </w:r>
      <w:r w:rsidR="00D61AE9" w:rsidRPr="00BF70E3">
        <w:rPr>
          <w:rFonts w:ascii="Arial" w:hAnsi="Arial" w:cs="Arial"/>
          <w:sz w:val="20"/>
          <w:szCs w:val="20"/>
        </w:rPr>
        <w:t>ou</w:t>
      </w:r>
      <w:r w:rsidRPr="00BF70E3">
        <w:rPr>
          <w:rFonts w:ascii="Arial" w:hAnsi="Arial" w:cs="Arial"/>
          <w:sz w:val="20"/>
          <w:szCs w:val="20"/>
        </w:rPr>
        <w:t xml:space="preserve"> vč. veškerého vybavení – mostní římsy, bezpečnostní zařízení – zábradl</w:t>
      </w:r>
      <w:r w:rsidR="00B81442" w:rsidRPr="00BF70E3">
        <w:rPr>
          <w:rFonts w:ascii="Arial" w:hAnsi="Arial" w:cs="Arial"/>
          <w:sz w:val="20"/>
          <w:szCs w:val="20"/>
        </w:rPr>
        <w:t>í a dopravní značení.</w:t>
      </w:r>
    </w:p>
    <w:p w14:paraId="26AA0ADC" w14:textId="77777777" w:rsidR="00950214" w:rsidRPr="00BF70E3" w:rsidRDefault="00950214" w:rsidP="00950214">
      <w:pPr>
        <w:tabs>
          <w:tab w:val="num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</w:p>
    <w:p w14:paraId="646F5EB4" w14:textId="77777777" w:rsidR="00950214" w:rsidRPr="00BF70E3" w:rsidRDefault="00950214" w:rsidP="00950214">
      <w:pPr>
        <w:numPr>
          <w:ilvl w:val="0"/>
          <w:numId w:val="5"/>
        </w:numPr>
        <w:tabs>
          <w:tab w:val="clear" w:pos="720"/>
          <w:tab w:val="num" w:pos="1418"/>
        </w:tabs>
        <w:ind w:left="1418" w:hanging="284"/>
        <w:jc w:val="both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SO 301 – Přeložka vodovodu</w:t>
      </w:r>
    </w:p>
    <w:p w14:paraId="1F9115DB" w14:textId="4F3E6427" w:rsidR="00950214" w:rsidRPr="00BF70E3" w:rsidRDefault="000979BF" w:rsidP="000979BF">
      <w:pPr>
        <w:tabs>
          <w:tab w:val="num" w:pos="1418"/>
        </w:tabs>
        <w:ind w:left="1418"/>
        <w:jc w:val="both"/>
        <w:rPr>
          <w:rFonts w:ascii="Arial" w:hAnsi="Arial" w:cs="Arial"/>
          <w:bCs/>
          <w:sz w:val="20"/>
          <w:szCs w:val="20"/>
        </w:rPr>
      </w:pPr>
      <w:r w:rsidRPr="00BF70E3">
        <w:rPr>
          <w:rFonts w:ascii="Arial" w:hAnsi="Arial" w:cs="Arial"/>
          <w:bCs/>
          <w:sz w:val="20"/>
          <w:szCs w:val="20"/>
        </w:rPr>
        <w:t>Přeložená část vodovodního řádu.</w:t>
      </w:r>
    </w:p>
    <w:p w14:paraId="1C002CB5" w14:textId="77777777" w:rsidR="00950214" w:rsidRPr="00BF70E3" w:rsidRDefault="00950214" w:rsidP="00950214">
      <w:pPr>
        <w:tabs>
          <w:tab w:val="num" w:pos="1418"/>
        </w:tabs>
        <w:ind w:left="1418" w:hanging="284"/>
        <w:jc w:val="both"/>
        <w:rPr>
          <w:rFonts w:ascii="Arial" w:hAnsi="Arial" w:cs="Arial"/>
          <w:bCs/>
          <w:sz w:val="20"/>
          <w:szCs w:val="20"/>
        </w:rPr>
      </w:pPr>
    </w:p>
    <w:p w14:paraId="4DBFCD6E" w14:textId="77777777" w:rsidR="00950214" w:rsidRPr="00BF70E3" w:rsidRDefault="00950214" w:rsidP="00950214">
      <w:pPr>
        <w:numPr>
          <w:ilvl w:val="0"/>
          <w:numId w:val="5"/>
        </w:numPr>
        <w:tabs>
          <w:tab w:val="clear" w:pos="720"/>
          <w:tab w:val="num" w:pos="1418"/>
        </w:tabs>
        <w:ind w:left="1418" w:hanging="284"/>
        <w:jc w:val="both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SO 302.1 – Dešťová kanalizace – uliční vpusti – část Město</w:t>
      </w:r>
    </w:p>
    <w:p w14:paraId="294320D3" w14:textId="361CB96C" w:rsidR="000979BF" w:rsidRPr="00BF70E3" w:rsidRDefault="000979BF" w:rsidP="00950214">
      <w:pPr>
        <w:tabs>
          <w:tab w:val="num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ab/>
        <w:t>Odvodnění MK a parkovacích ploch (dešťové vpusti a jejich připojení do kanalizace).</w:t>
      </w:r>
    </w:p>
    <w:p w14:paraId="6AD7E3D2" w14:textId="77777777" w:rsidR="00950214" w:rsidRDefault="00950214" w:rsidP="00950214">
      <w:pPr>
        <w:tabs>
          <w:tab w:val="num" w:pos="1418"/>
        </w:tabs>
        <w:ind w:left="1418" w:hanging="284"/>
        <w:jc w:val="both"/>
        <w:rPr>
          <w:rFonts w:ascii="Arial" w:hAnsi="Arial" w:cs="Arial"/>
          <w:bCs/>
          <w:sz w:val="20"/>
          <w:szCs w:val="20"/>
        </w:rPr>
      </w:pPr>
    </w:p>
    <w:p w14:paraId="02C11D5D" w14:textId="77777777" w:rsidR="00BF70E3" w:rsidRPr="00BF70E3" w:rsidRDefault="00BF70E3" w:rsidP="00950214">
      <w:pPr>
        <w:tabs>
          <w:tab w:val="num" w:pos="1418"/>
        </w:tabs>
        <w:ind w:left="1418" w:hanging="284"/>
        <w:jc w:val="both"/>
        <w:rPr>
          <w:rFonts w:ascii="Arial" w:hAnsi="Arial" w:cs="Arial"/>
          <w:bCs/>
          <w:sz w:val="20"/>
          <w:szCs w:val="20"/>
        </w:rPr>
      </w:pPr>
    </w:p>
    <w:p w14:paraId="774BDAE2" w14:textId="77777777" w:rsidR="00950214" w:rsidRPr="00BF70E3" w:rsidRDefault="00950214" w:rsidP="00950214">
      <w:pPr>
        <w:numPr>
          <w:ilvl w:val="0"/>
          <w:numId w:val="5"/>
        </w:numPr>
        <w:tabs>
          <w:tab w:val="clear" w:pos="720"/>
          <w:tab w:val="num" w:pos="1418"/>
        </w:tabs>
        <w:ind w:left="1418" w:hanging="284"/>
        <w:jc w:val="both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SO 401 – Přeložka VO, osvětlení přechodů</w:t>
      </w:r>
    </w:p>
    <w:p w14:paraId="052F056C" w14:textId="464CAA99" w:rsidR="000979BF" w:rsidRPr="00BF70E3" w:rsidRDefault="000979BF" w:rsidP="000979BF">
      <w:pPr>
        <w:ind w:left="1418"/>
        <w:jc w:val="both"/>
        <w:rPr>
          <w:rFonts w:ascii="Arial" w:hAnsi="Arial" w:cs="Arial"/>
          <w:bCs/>
          <w:sz w:val="20"/>
          <w:szCs w:val="20"/>
        </w:rPr>
      </w:pPr>
      <w:r w:rsidRPr="00BF70E3">
        <w:rPr>
          <w:rFonts w:ascii="Arial" w:hAnsi="Arial" w:cs="Arial"/>
          <w:bCs/>
          <w:sz w:val="20"/>
          <w:szCs w:val="20"/>
        </w:rPr>
        <w:t>Veřejné osvětlení – osvětlení komunikací, chodníků, přechodů pro chodce a míst pro přecházení.</w:t>
      </w:r>
    </w:p>
    <w:p w14:paraId="34190A03" w14:textId="77EFAE2A" w:rsidR="00950214" w:rsidRPr="00BF70E3" w:rsidRDefault="00950214" w:rsidP="00950214">
      <w:pPr>
        <w:tabs>
          <w:tab w:val="num" w:pos="1418"/>
        </w:tabs>
        <w:ind w:left="1418" w:hanging="284"/>
        <w:jc w:val="both"/>
        <w:rPr>
          <w:rFonts w:ascii="Arial" w:hAnsi="Arial" w:cs="Arial"/>
          <w:bCs/>
          <w:sz w:val="20"/>
          <w:szCs w:val="20"/>
        </w:rPr>
      </w:pPr>
    </w:p>
    <w:p w14:paraId="3FA6112C" w14:textId="77777777" w:rsidR="00950214" w:rsidRPr="00BF70E3" w:rsidRDefault="00950214" w:rsidP="00950214">
      <w:pPr>
        <w:numPr>
          <w:ilvl w:val="0"/>
          <w:numId w:val="5"/>
        </w:numPr>
        <w:tabs>
          <w:tab w:val="clear" w:pos="720"/>
          <w:tab w:val="num" w:pos="1418"/>
        </w:tabs>
        <w:ind w:left="1418" w:hanging="284"/>
        <w:jc w:val="both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SO 801 – Zatravněná plocha</w:t>
      </w:r>
    </w:p>
    <w:p w14:paraId="60ED95FB" w14:textId="698D6951" w:rsidR="00950214" w:rsidRPr="00BF70E3" w:rsidRDefault="000979BF" w:rsidP="00950214">
      <w:pPr>
        <w:tabs>
          <w:tab w:val="num" w:pos="1418"/>
        </w:tabs>
        <w:ind w:left="1418" w:hanging="284"/>
        <w:jc w:val="both"/>
        <w:rPr>
          <w:rFonts w:ascii="Arial" w:hAnsi="Arial" w:cs="Arial"/>
          <w:bCs/>
          <w:sz w:val="20"/>
          <w:szCs w:val="20"/>
        </w:rPr>
      </w:pPr>
      <w:r w:rsidRPr="00BF70E3">
        <w:rPr>
          <w:rFonts w:ascii="Arial" w:hAnsi="Arial" w:cs="Arial"/>
          <w:bCs/>
          <w:sz w:val="20"/>
          <w:szCs w:val="20"/>
        </w:rPr>
        <w:tab/>
        <w:t>Terénní a vegetační úpravy za obrubou</w:t>
      </w:r>
      <w:r w:rsidR="00950214" w:rsidRPr="00BF70E3">
        <w:rPr>
          <w:rFonts w:ascii="Arial" w:hAnsi="Arial" w:cs="Arial"/>
          <w:bCs/>
          <w:sz w:val="20"/>
          <w:szCs w:val="20"/>
        </w:rPr>
        <w:t>.</w:t>
      </w:r>
    </w:p>
    <w:p w14:paraId="211C3264" w14:textId="77777777" w:rsidR="007A4A11" w:rsidRPr="00BF70E3" w:rsidRDefault="007A4A11">
      <w:pPr>
        <w:jc w:val="center"/>
        <w:rPr>
          <w:rFonts w:ascii="Arial" w:hAnsi="Arial" w:cs="Arial"/>
          <w:b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lastRenderedPageBreak/>
        <w:t>IV.</w:t>
      </w:r>
      <w:r w:rsidR="009615EF" w:rsidRPr="00BF70E3">
        <w:rPr>
          <w:rFonts w:ascii="Arial" w:hAnsi="Arial" w:cs="Arial"/>
          <w:b/>
          <w:sz w:val="20"/>
          <w:szCs w:val="20"/>
        </w:rPr>
        <w:t xml:space="preserve"> Práva a povinnosti stran</w:t>
      </w:r>
    </w:p>
    <w:p w14:paraId="5D83EE16" w14:textId="77777777" w:rsidR="00790453" w:rsidRPr="00BF70E3" w:rsidRDefault="00790453" w:rsidP="00790453">
      <w:pPr>
        <w:numPr>
          <w:ilvl w:val="0"/>
          <w:numId w:val="34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F70E3">
        <w:rPr>
          <w:rFonts w:ascii="Arial" w:hAnsi="Arial" w:cs="Arial"/>
          <w:b/>
          <w:sz w:val="20"/>
          <w:szCs w:val="20"/>
        </w:rPr>
        <w:t>ŘSZK a Partner se zavazují při přípravě Stavby</w:t>
      </w:r>
      <w:r w:rsidRPr="00BF70E3">
        <w:rPr>
          <w:rFonts w:ascii="Arial" w:hAnsi="Arial" w:cs="Arial"/>
          <w:sz w:val="20"/>
          <w:szCs w:val="20"/>
        </w:rPr>
        <w:t xml:space="preserve"> postupovat takto:</w:t>
      </w:r>
    </w:p>
    <w:p w14:paraId="2951A054" w14:textId="198FFDEB" w:rsidR="00790453" w:rsidRPr="00BF70E3" w:rsidRDefault="00790453" w:rsidP="00790453">
      <w:pPr>
        <w:numPr>
          <w:ilvl w:val="0"/>
          <w:numId w:val="35"/>
        </w:numPr>
        <w:jc w:val="both"/>
        <w:rPr>
          <w:rFonts w:ascii="Arial" w:hAnsi="Arial" w:cs="Arial"/>
          <w:bCs/>
          <w:sz w:val="20"/>
          <w:szCs w:val="20"/>
        </w:rPr>
      </w:pPr>
      <w:r w:rsidRPr="00BF70E3">
        <w:rPr>
          <w:rFonts w:ascii="Arial" w:hAnsi="Arial" w:cs="Arial"/>
          <w:bCs/>
          <w:sz w:val="20"/>
          <w:szCs w:val="20"/>
        </w:rPr>
        <w:t>Partner zajist</w:t>
      </w:r>
      <w:r w:rsidR="005D2867" w:rsidRPr="00BF70E3">
        <w:rPr>
          <w:rFonts w:ascii="Arial" w:hAnsi="Arial" w:cs="Arial"/>
          <w:bCs/>
          <w:sz w:val="20"/>
          <w:szCs w:val="20"/>
        </w:rPr>
        <w:t>il</w:t>
      </w:r>
      <w:r w:rsidRPr="00BF70E3">
        <w:rPr>
          <w:rFonts w:ascii="Arial" w:hAnsi="Arial" w:cs="Arial"/>
          <w:bCs/>
          <w:sz w:val="20"/>
          <w:szCs w:val="20"/>
        </w:rPr>
        <w:t xml:space="preserve"> kompletní PD v rozsahu </w:t>
      </w:r>
      <w:r w:rsidR="000979BF" w:rsidRPr="00BF70E3">
        <w:rPr>
          <w:rFonts w:ascii="Arial" w:hAnsi="Arial" w:cs="Arial"/>
          <w:bCs/>
          <w:sz w:val="20"/>
          <w:szCs w:val="20"/>
        </w:rPr>
        <w:t>DSP/PDPS</w:t>
      </w:r>
      <w:r w:rsidRPr="00BF70E3">
        <w:rPr>
          <w:rFonts w:ascii="Arial" w:hAnsi="Arial" w:cs="Arial"/>
          <w:bCs/>
          <w:sz w:val="20"/>
          <w:szCs w:val="20"/>
        </w:rPr>
        <w:t xml:space="preserve"> na celou Stavbu</w:t>
      </w:r>
      <w:r w:rsidR="00365788" w:rsidRPr="00BF70E3">
        <w:rPr>
          <w:rFonts w:ascii="Arial" w:hAnsi="Arial" w:cs="Arial"/>
          <w:bCs/>
          <w:sz w:val="20"/>
          <w:szCs w:val="20"/>
        </w:rPr>
        <w:t>,</w:t>
      </w:r>
    </w:p>
    <w:p w14:paraId="11BA2EE8" w14:textId="04743447" w:rsidR="00365788" w:rsidRPr="00BF70E3" w:rsidRDefault="00365788" w:rsidP="00790453">
      <w:pPr>
        <w:numPr>
          <w:ilvl w:val="0"/>
          <w:numId w:val="35"/>
        </w:numPr>
        <w:jc w:val="both"/>
        <w:rPr>
          <w:rFonts w:ascii="Arial" w:hAnsi="Arial" w:cs="Arial"/>
          <w:bCs/>
          <w:sz w:val="20"/>
          <w:szCs w:val="20"/>
        </w:rPr>
      </w:pPr>
      <w:r w:rsidRPr="00BF70E3">
        <w:rPr>
          <w:rFonts w:ascii="Arial" w:hAnsi="Arial" w:cs="Arial"/>
          <w:bCs/>
          <w:sz w:val="20"/>
          <w:szCs w:val="20"/>
        </w:rPr>
        <w:t>Partner zajistí uzavření smluvních vztahů se subjekty dotčenými Stavbou (smlouvy o právu provést stavbu a jiné), ŘSZK poskytne patřičnou součinnost při uzavírání smluvních vztahů</w:t>
      </w:r>
      <w:r w:rsidR="00C724FA" w:rsidRPr="00BF70E3">
        <w:rPr>
          <w:rFonts w:ascii="Arial" w:hAnsi="Arial" w:cs="Arial"/>
          <w:bCs/>
          <w:sz w:val="20"/>
          <w:szCs w:val="20"/>
        </w:rPr>
        <w:t xml:space="preserve"> pro zábor SO řešených ŘSZK,</w:t>
      </w:r>
    </w:p>
    <w:p w14:paraId="6F086550" w14:textId="77777777" w:rsidR="00365788" w:rsidRPr="00BF70E3" w:rsidRDefault="00365788" w:rsidP="00365788">
      <w:pPr>
        <w:numPr>
          <w:ilvl w:val="0"/>
          <w:numId w:val="35"/>
        </w:numPr>
        <w:jc w:val="both"/>
        <w:rPr>
          <w:rFonts w:ascii="Arial" w:hAnsi="Arial" w:cs="Arial"/>
          <w:bCs/>
          <w:sz w:val="20"/>
          <w:szCs w:val="20"/>
        </w:rPr>
      </w:pPr>
      <w:r w:rsidRPr="00BF70E3">
        <w:rPr>
          <w:rFonts w:ascii="Arial" w:hAnsi="Arial" w:cs="Arial"/>
          <w:bCs/>
          <w:sz w:val="20"/>
          <w:szCs w:val="20"/>
        </w:rPr>
        <w:t>Partner</w:t>
      </w:r>
      <w:r w:rsidRPr="00BF70E3" w:rsidDel="004F2A9E">
        <w:rPr>
          <w:rFonts w:ascii="Arial" w:hAnsi="Arial" w:cs="Arial"/>
          <w:bCs/>
          <w:sz w:val="20"/>
          <w:szCs w:val="20"/>
        </w:rPr>
        <w:t xml:space="preserve"> </w:t>
      </w:r>
      <w:r w:rsidRPr="00BF70E3">
        <w:rPr>
          <w:rFonts w:ascii="Arial" w:hAnsi="Arial" w:cs="Arial"/>
          <w:bCs/>
          <w:sz w:val="20"/>
          <w:szCs w:val="20"/>
        </w:rPr>
        <w:t>zajistí dostatečnou informovanost vlastníků Stavbou dotčených pozemků,</w:t>
      </w:r>
    </w:p>
    <w:p w14:paraId="1F22D8A8" w14:textId="77777777" w:rsidR="00365788" w:rsidRPr="00BF70E3" w:rsidRDefault="00365788" w:rsidP="00365788">
      <w:pPr>
        <w:numPr>
          <w:ilvl w:val="0"/>
          <w:numId w:val="35"/>
        </w:numPr>
        <w:jc w:val="both"/>
        <w:rPr>
          <w:rFonts w:ascii="Arial" w:hAnsi="Arial" w:cs="Arial"/>
          <w:bCs/>
          <w:sz w:val="20"/>
          <w:szCs w:val="20"/>
        </w:rPr>
      </w:pPr>
      <w:r w:rsidRPr="00BF70E3">
        <w:rPr>
          <w:rFonts w:ascii="Arial" w:hAnsi="Arial" w:cs="Arial"/>
          <w:sz w:val="20"/>
          <w:szCs w:val="20"/>
        </w:rPr>
        <w:t xml:space="preserve">obě strany zajistí </w:t>
      </w:r>
      <w:r w:rsidRPr="00BF70E3">
        <w:rPr>
          <w:rFonts w:ascii="Arial" w:hAnsi="Arial" w:cs="Arial"/>
          <w:bCs/>
          <w:sz w:val="20"/>
          <w:szCs w:val="20"/>
        </w:rPr>
        <w:t>koordinaci zúčastněných stavebníků při projednání přípravy Stavby,</w:t>
      </w:r>
    </w:p>
    <w:p w14:paraId="6DB90BD9" w14:textId="3710A59A" w:rsidR="00365788" w:rsidRPr="00BF70E3" w:rsidRDefault="00365788" w:rsidP="00D97D02">
      <w:pPr>
        <w:numPr>
          <w:ilvl w:val="0"/>
          <w:numId w:val="35"/>
        </w:num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bCs/>
          <w:sz w:val="20"/>
          <w:szCs w:val="20"/>
        </w:rPr>
        <w:t>Partner zajist</w:t>
      </w:r>
      <w:r w:rsidR="000979BF" w:rsidRPr="00BF70E3">
        <w:rPr>
          <w:rFonts w:ascii="Arial" w:hAnsi="Arial" w:cs="Arial"/>
          <w:bCs/>
          <w:sz w:val="20"/>
          <w:szCs w:val="20"/>
        </w:rPr>
        <w:t>í</w:t>
      </w:r>
      <w:r w:rsidRPr="00BF70E3">
        <w:rPr>
          <w:rFonts w:ascii="Arial" w:hAnsi="Arial" w:cs="Arial"/>
          <w:bCs/>
          <w:sz w:val="20"/>
          <w:szCs w:val="20"/>
        </w:rPr>
        <w:t xml:space="preserve"> vydání </w:t>
      </w:r>
      <w:r w:rsidR="000979BF" w:rsidRPr="00BF70E3">
        <w:rPr>
          <w:rFonts w:ascii="Arial" w:hAnsi="Arial" w:cs="Arial"/>
          <w:bCs/>
          <w:sz w:val="20"/>
          <w:szCs w:val="20"/>
        </w:rPr>
        <w:t>stavebního povolení</w:t>
      </w:r>
      <w:r w:rsidR="00B81442" w:rsidRPr="00BF70E3">
        <w:rPr>
          <w:rFonts w:ascii="Arial" w:hAnsi="Arial" w:cs="Arial"/>
          <w:bCs/>
          <w:sz w:val="20"/>
          <w:szCs w:val="20"/>
        </w:rPr>
        <w:t xml:space="preserve"> s nabytím právní moci.</w:t>
      </w:r>
    </w:p>
    <w:p w14:paraId="04175396" w14:textId="50F68CBA" w:rsidR="00790453" w:rsidRPr="00BF70E3" w:rsidRDefault="00790453" w:rsidP="00790453">
      <w:pPr>
        <w:numPr>
          <w:ilvl w:val="0"/>
          <w:numId w:val="35"/>
        </w:num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>součástí DP</w:t>
      </w:r>
      <w:r w:rsidR="004A6C98" w:rsidRPr="00BF70E3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>/PDPS bude oceněný soupis stavebních prací, dodávek a služeb s výkazem výměr (výkaz kubatur a ploch) zpracovaný v</w:t>
      </w:r>
      <w:r w:rsidR="009A5D27" w:rsidRPr="00BF70E3">
        <w:rPr>
          <w:rFonts w:ascii="Arial" w:hAnsi="Arial" w:cs="Arial"/>
          <w:bCs/>
          <w:color w:val="000000" w:themeColor="text1"/>
          <w:sz w:val="20"/>
          <w:szCs w:val="20"/>
        </w:rPr>
        <w:t xml:space="preserve"> ÚRS </w:t>
      </w:r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 xml:space="preserve">v aktuální cenové úrovni, rozdělený dle jednotlivých SO a podle investorství, schválené daným investorem, v souladu se zákonem o zadávání veřejných zakázkách </w:t>
      </w:r>
      <w:r w:rsidRPr="00BF70E3">
        <w:rPr>
          <w:rFonts w:ascii="Arial" w:hAnsi="Arial" w:cs="Arial"/>
          <w:b/>
          <w:bCs/>
          <w:color w:val="000000" w:themeColor="text1"/>
          <w:sz w:val="20"/>
          <w:szCs w:val="20"/>
        </w:rPr>
        <w:t>č. 134/2016 Sb.</w:t>
      </w:r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 xml:space="preserve"> a v souladu s vyhláškou </w:t>
      </w:r>
      <w:r w:rsidRPr="00BF70E3">
        <w:rPr>
          <w:rFonts w:ascii="Arial" w:hAnsi="Arial" w:cs="Arial"/>
          <w:b/>
          <w:bCs/>
          <w:color w:val="000000" w:themeColor="text1"/>
          <w:sz w:val="20"/>
          <w:szCs w:val="20"/>
        </w:rPr>
        <w:t>č. 169/2016 Sb.</w:t>
      </w:r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>, kterou se stanoví podrobnosti vymezení předmětu veřejné zakázky.</w:t>
      </w:r>
    </w:p>
    <w:p w14:paraId="72BBCE27" w14:textId="126E2A94" w:rsidR="00185584" w:rsidRPr="00BF70E3" w:rsidRDefault="00185584" w:rsidP="00185584">
      <w:pPr>
        <w:numPr>
          <w:ilvl w:val="0"/>
          <w:numId w:val="35"/>
        </w:num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>Partner předá ŘSZK:</w:t>
      </w:r>
    </w:p>
    <w:p w14:paraId="29E09126" w14:textId="126F7CD3" w:rsidR="00185584" w:rsidRPr="00BF70E3" w:rsidRDefault="00185584" w:rsidP="002A4B30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 xml:space="preserve">1 x kompletní </w:t>
      </w:r>
      <w:proofErr w:type="spellStart"/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>paré</w:t>
      </w:r>
      <w:proofErr w:type="spellEnd"/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 xml:space="preserve"> DP</w:t>
      </w:r>
      <w:r w:rsidR="004A6C98" w:rsidRPr="00BF70E3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>/PDPS v</w:t>
      </w:r>
      <w:r w:rsidR="002A4B30" w:rsidRPr="00BF70E3">
        <w:rPr>
          <w:rFonts w:ascii="Arial" w:hAnsi="Arial" w:cs="Arial"/>
          <w:bCs/>
          <w:color w:val="000000" w:themeColor="text1"/>
          <w:sz w:val="20"/>
          <w:szCs w:val="20"/>
        </w:rPr>
        <w:t xml:space="preserve"> písemné </w:t>
      </w:r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>podobě,</w:t>
      </w:r>
    </w:p>
    <w:p w14:paraId="272D36B3" w14:textId="3D025627" w:rsidR="00185584" w:rsidRPr="00BF70E3" w:rsidRDefault="00185584" w:rsidP="002A4B30">
      <w:pPr>
        <w:pStyle w:val="Odstavecseseznamem"/>
        <w:numPr>
          <w:ilvl w:val="0"/>
          <w:numId w:val="36"/>
        </w:numPr>
        <w:ind w:left="241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>1 x CD s DP</w:t>
      </w:r>
      <w:r w:rsidR="004A6C98" w:rsidRPr="00BF70E3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>/PDPS v digitální podobě ve formátu *.</w:t>
      </w:r>
      <w:proofErr w:type="spellStart"/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>pdf</w:t>
      </w:r>
      <w:proofErr w:type="spellEnd"/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>, v řazení a názvosloví dle tištěné verze PD,</w:t>
      </w:r>
      <w:r w:rsidR="00B81442" w:rsidRPr="00BF70E3">
        <w:rPr>
          <w:rFonts w:ascii="Arial" w:hAnsi="Arial" w:cs="Arial"/>
          <w:bCs/>
          <w:color w:val="000000" w:themeColor="text1"/>
          <w:sz w:val="20"/>
          <w:szCs w:val="20"/>
        </w:rPr>
        <w:t xml:space="preserve"> vč. oceněného soupisu prací s výkazem výměr,</w:t>
      </w:r>
    </w:p>
    <w:p w14:paraId="0C9826FB" w14:textId="31F9DE64" w:rsidR="00185584" w:rsidRPr="00BF70E3" w:rsidRDefault="00185584" w:rsidP="002A4B3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 xml:space="preserve">kopii </w:t>
      </w:r>
      <w:r w:rsidR="00E141D4" w:rsidRPr="00BF70E3">
        <w:rPr>
          <w:rFonts w:ascii="Arial" w:hAnsi="Arial" w:cs="Arial"/>
          <w:bCs/>
          <w:color w:val="000000" w:themeColor="text1"/>
          <w:sz w:val="20"/>
          <w:szCs w:val="20"/>
        </w:rPr>
        <w:t>stavebního povolení</w:t>
      </w:r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 xml:space="preserve"> s doložkou nabytí právní moci.</w:t>
      </w:r>
    </w:p>
    <w:p w14:paraId="252C87B7" w14:textId="0783B09D" w:rsidR="00185584" w:rsidRPr="00BF70E3" w:rsidRDefault="00AA3006" w:rsidP="002A4B30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>Partner s</w:t>
      </w:r>
      <w:r w:rsidRPr="00BF70E3">
        <w:rPr>
          <w:rFonts w:ascii="Arial" w:hAnsi="Arial" w:cs="Arial"/>
          <w:color w:val="000000" w:themeColor="text1"/>
          <w:sz w:val="20"/>
          <w:szCs w:val="20"/>
        </w:rPr>
        <w:t>ouhlasí (případně zajistí souhlas vlastníka kanalizace) s bezúplatným připojením dešťových vpustí do systému odvodnění</w:t>
      </w:r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7661B10F" w14:textId="77777777" w:rsidR="00DE4473" w:rsidRPr="00BF70E3" w:rsidRDefault="00DE4473" w:rsidP="00DE4473">
      <w:pPr>
        <w:pStyle w:val="Odstavecseseznamem"/>
        <w:ind w:left="2421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DEE5951" w14:textId="77777777" w:rsidR="00790453" w:rsidRPr="00BF70E3" w:rsidRDefault="00790453" w:rsidP="00790453">
      <w:pPr>
        <w:numPr>
          <w:ilvl w:val="0"/>
          <w:numId w:val="34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b/>
          <w:color w:val="000000" w:themeColor="text1"/>
          <w:sz w:val="20"/>
          <w:szCs w:val="20"/>
        </w:rPr>
        <w:t>ŘSZK a Partner</w:t>
      </w:r>
      <w:r w:rsidRPr="00BF70E3" w:rsidDel="004F2A9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F70E3">
        <w:rPr>
          <w:rFonts w:ascii="Arial" w:hAnsi="Arial" w:cs="Arial"/>
          <w:b/>
          <w:color w:val="000000" w:themeColor="text1"/>
          <w:sz w:val="20"/>
          <w:szCs w:val="20"/>
        </w:rPr>
        <w:t>se zavazují za účelem realizace Stavby</w:t>
      </w:r>
      <w:r w:rsidRPr="00BF70E3">
        <w:rPr>
          <w:rFonts w:ascii="Arial" w:hAnsi="Arial" w:cs="Arial"/>
          <w:color w:val="000000" w:themeColor="text1"/>
          <w:sz w:val="20"/>
          <w:szCs w:val="20"/>
        </w:rPr>
        <w:t xml:space="preserve"> postupovat takto:</w:t>
      </w:r>
    </w:p>
    <w:p w14:paraId="614340F5" w14:textId="7F72E27A" w:rsidR="00185584" w:rsidRPr="00BF70E3" w:rsidRDefault="00185584" w:rsidP="00D97D02">
      <w:pPr>
        <w:numPr>
          <w:ilvl w:val="0"/>
          <w:numId w:val="3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b/>
          <w:bCs/>
          <w:color w:val="000000" w:themeColor="text1"/>
          <w:sz w:val="20"/>
          <w:szCs w:val="20"/>
        </w:rPr>
        <w:t>ŘSZK</w:t>
      </w:r>
      <w:r w:rsidRPr="00BF70E3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r w:rsidRPr="00BF70E3">
        <w:rPr>
          <w:rFonts w:ascii="Arial" w:hAnsi="Arial" w:cs="Arial"/>
          <w:b/>
          <w:bCs/>
          <w:color w:val="000000" w:themeColor="text1"/>
          <w:sz w:val="20"/>
          <w:szCs w:val="20"/>
        </w:rPr>
        <w:t>Partner</w:t>
      </w:r>
      <w:r w:rsidRPr="00BF70E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97D02" w:rsidRPr="00BF70E3">
        <w:rPr>
          <w:rFonts w:ascii="Arial" w:hAnsi="Arial" w:cs="Arial"/>
          <w:color w:val="000000" w:themeColor="text1"/>
          <w:sz w:val="20"/>
          <w:szCs w:val="20"/>
        </w:rPr>
        <w:t xml:space="preserve">si každý samostatně provede výběr zhotovitele v souladu se zákonem č. 137/2006 Sb., o veřejných zakázkách v platném znění. Při přípravě zadávacích podmínek na jednotlivé samostatné veřejné zakázky budou zúčastnění investoři navzájem spolupracovat, a to z důvodu koordinace průběhu stavby. Každý investor na základě výsledku svého výběrového řízení uzavře samostatnou smlouvu o dílo na realizaci stavebních objektů specifikovaných v čl. II. této dohody. </w:t>
      </w:r>
    </w:p>
    <w:p w14:paraId="73AC5940" w14:textId="77777777" w:rsidR="00790453" w:rsidRPr="00BF70E3" w:rsidRDefault="00790453" w:rsidP="00790453">
      <w:pPr>
        <w:numPr>
          <w:ilvl w:val="0"/>
          <w:numId w:val="3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color w:val="000000" w:themeColor="text1"/>
          <w:sz w:val="20"/>
          <w:szCs w:val="20"/>
        </w:rPr>
        <w:t>každá ze stran je povinna písemně předem přizvat zástupce ostatních stran k rozhodujícím jednáním, týkajícím se stavebních činností na pozemcích ve vlastnictví Zlínského kraje anebo Partnera,</w:t>
      </w:r>
    </w:p>
    <w:p w14:paraId="3F8840B8" w14:textId="6DD7BC44" w:rsidR="00790453" w:rsidRPr="00BF70E3" w:rsidRDefault="00881FDD" w:rsidP="00790453">
      <w:pPr>
        <w:pStyle w:val="Zkladntext3"/>
        <w:numPr>
          <w:ilvl w:val="0"/>
          <w:numId w:val="35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b/>
          <w:bCs/>
          <w:color w:val="000000" w:themeColor="text1"/>
          <w:sz w:val="20"/>
          <w:szCs w:val="20"/>
        </w:rPr>
        <w:t>Partner</w:t>
      </w:r>
      <w:r w:rsidRPr="00BF70E3">
        <w:rPr>
          <w:rFonts w:ascii="Arial" w:hAnsi="Arial" w:cs="Arial"/>
          <w:color w:val="000000" w:themeColor="text1"/>
          <w:sz w:val="20"/>
          <w:szCs w:val="20"/>
        </w:rPr>
        <w:t xml:space="preserve"> zajistí ke kolaudačnímu rozhodnutí p</w:t>
      </w:r>
      <w:r w:rsidR="00790453" w:rsidRPr="00BF70E3">
        <w:rPr>
          <w:rFonts w:ascii="Arial" w:hAnsi="Arial" w:cs="Arial"/>
          <w:color w:val="000000" w:themeColor="text1"/>
          <w:sz w:val="20"/>
          <w:szCs w:val="20"/>
        </w:rPr>
        <w:t xml:space="preserve">rostřednictvím </w:t>
      </w:r>
      <w:r w:rsidRPr="00BF70E3">
        <w:rPr>
          <w:rFonts w:ascii="Arial" w:hAnsi="Arial" w:cs="Arial"/>
          <w:color w:val="000000" w:themeColor="text1"/>
          <w:sz w:val="20"/>
          <w:szCs w:val="20"/>
        </w:rPr>
        <w:t>svého</w:t>
      </w:r>
      <w:r w:rsidR="00790453" w:rsidRPr="00BF70E3">
        <w:rPr>
          <w:rFonts w:ascii="Arial" w:hAnsi="Arial" w:cs="Arial"/>
          <w:color w:val="000000" w:themeColor="text1"/>
          <w:sz w:val="20"/>
          <w:szCs w:val="20"/>
        </w:rPr>
        <w:t xml:space="preserve"> zhotovitele zaměření skutečného provedení Stavby</w:t>
      </w:r>
      <w:r w:rsidR="00AF2070" w:rsidRPr="00BF70E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90453" w:rsidRPr="00BF70E3">
        <w:rPr>
          <w:rFonts w:ascii="Arial" w:hAnsi="Arial" w:cs="Arial"/>
          <w:color w:val="000000" w:themeColor="text1"/>
          <w:sz w:val="20"/>
          <w:szCs w:val="20"/>
        </w:rPr>
        <w:t xml:space="preserve">na podkladu katastrální mapy vč. digitálního zpracování </w:t>
      </w:r>
      <w:proofErr w:type="gramStart"/>
      <w:r w:rsidR="00790453" w:rsidRPr="00BF70E3">
        <w:rPr>
          <w:rFonts w:ascii="Arial" w:hAnsi="Arial" w:cs="Arial"/>
          <w:color w:val="000000" w:themeColor="text1"/>
          <w:sz w:val="20"/>
          <w:szCs w:val="20"/>
        </w:rPr>
        <w:t>v .</w:t>
      </w:r>
      <w:proofErr w:type="spellStart"/>
      <w:r w:rsidR="00790453" w:rsidRPr="00BF70E3">
        <w:rPr>
          <w:rFonts w:ascii="Arial" w:hAnsi="Arial" w:cs="Arial"/>
          <w:color w:val="000000" w:themeColor="text1"/>
          <w:sz w:val="20"/>
          <w:szCs w:val="20"/>
        </w:rPr>
        <w:t>dgn</w:t>
      </w:r>
      <w:proofErr w:type="spellEnd"/>
      <w:proofErr w:type="gramEnd"/>
      <w:r w:rsidR="00790453" w:rsidRPr="00BF70E3">
        <w:rPr>
          <w:rFonts w:ascii="Arial" w:hAnsi="Arial" w:cs="Arial"/>
          <w:color w:val="000000" w:themeColor="text1"/>
          <w:sz w:val="20"/>
          <w:szCs w:val="20"/>
        </w:rPr>
        <w:t xml:space="preserve"> a .</w:t>
      </w:r>
      <w:proofErr w:type="spellStart"/>
      <w:r w:rsidR="00790453" w:rsidRPr="00BF70E3">
        <w:rPr>
          <w:rFonts w:ascii="Arial" w:hAnsi="Arial" w:cs="Arial"/>
          <w:color w:val="000000" w:themeColor="text1"/>
          <w:sz w:val="20"/>
          <w:szCs w:val="20"/>
        </w:rPr>
        <w:t>pdf</w:t>
      </w:r>
      <w:proofErr w:type="spellEnd"/>
      <w:r w:rsidR="00790453" w:rsidRPr="00BF70E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AF2070" w:rsidRPr="00BF70E3">
        <w:rPr>
          <w:rFonts w:ascii="Arial" w:hAnsi="Arial" w:cs="Arial"/>
          <w:color w:val="000000" w:themeColor="text1"/>
          <w:sz w:val="20"/>
          <w:szCs w:val="20"/>
        </w:rPr>
        <w:t>dále zajistí</w:t>
      </w:r>
      <w:r w:rsidRPr="00BF70E3">
        <w:rPr>
          <w:rFonts w:ascii="Arial" w:hAnsi="Arial" w:cs="Arial"/>
          <w:color w:val="000000" w:themeColor="text1"/>
          <w:sz w:val="20"/>
          <w:szCs w:val="20"/>
        </w:rPr>
        <w:t xml:space="preserve"> geodetick</w:t>
      </w:r>
      <w:r w:rsidR="00AF2070" w:rsidRPr="00BF70E3">
        <w:rPr>
          <w:rFonts w:ascii="Arial" w:hAnsi="Arial" w:cs="Arial"/>
          <w:color w:val="000000" w:themeColor="text1"/>
          <w:sz w:val="20"/>
          <w:szCs w:val="20"/>
        </w:rPr>
        <w:t>ou</w:t>
      </w:r>
      <w:r w:rsidRPr="00BF70E3">
        <w:rPr>
          <w:rFonts w:ascii="Arial" w:hAnsi="Arial" w:cs="Arial"/>
          <w:color w:val="000000" w:themeColor="text1"/>
          <w:sz w:val="20"/>
          <w:szCs w:val="20"/>
        </w:rPr>
        <w:t xml:space="preserve"> aktualizační </w:t>
      </w:r>
      <w:proofErr w:type="gramStart"/>
      <w:r w:rsidRPr="00BF70E3">
        <w:rPr>
          <w:rFonts w:ascii="Arial" w:hAnsi="Arial" w:cs="Arial"/>
          <w:color w:val="000000" w:themeColor="text1"/>
          <w:sz w:val="20"/>
          <w:szCs w:val="20"/>
        </w:rPr>
        <w:t>dokumentac</w:t>
      </w:r>
      <w:r w:rsidR="00AF2070" w:rsidRPr="00BF70E3">
        <w:rPr>
          <w:rFonts w:ascii="Arial" w:hAnsi="Arial" w:cs="Arial"/>
          <w:color w:val="000000" w:themeColor="text1"/>
          <w:sz w:val="20"/>
          <w:szCs w:val="20"/>
        </w:rPr>
        <w:t>i</w:t>
      </w:r>
      <w:r w:rsidR="00D97D02" w:rsidRPr="00BF70E3">
        <w:rPr>
          <w:rFonts w:ascii="Arial" w:hAnsi="Arial" w:cs="Arial"/>
          <w:color w:val="000000" w:themeColor="text1"/>
          <w:sz w:val="20"/>
          <w:szCs w:val="20"/>
        </w:rPr>
        <w:t xml:space="preserve"> - geodetický</w:t>
      </w:r>
      <w:proofErr w:type="gramEnd"/>
      <w:r w:rsidR="00D97D02" w:rsidRPr="00BF70E3">
        <w:rPr>
          <w:rFonts w:ascii="Arial" w:hAnsi="Arial" w:cs="Arial"/>
          <w:color w:val="000000" w:themeColor="text1"/>
          <w:sz w:val="20"/>
          <w:szCs w:val="20"/>
        </w:rPr>
        <w:t xml:space="preserve"> podklad podle přílohy č.</w:t>
      </w:r>
      <w:r w:rsidR="00AF2070" w:rsidRPr="00BF70E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97D02" w:rsidRPr="00BF70E3">
        <w:rPr>
          <w:rFonts w:ascii="Arial" w:hAnsi="Arial" w:cs="Arial"/>
          <w:color w:val="000000" w:themeColor="text1"/>
          <w:sz w:val="20"/>
          <w:szCs w:val="20"/>
        </w:rPr>
        <w:t>4 k</w:t>
      </w:r>
      <w:r w:rsidR="00AF2070" w:rsidRPr="00BF70E3">
        <w:rPr>
          <w:rFonts w:ascii="Arial" w:hAnsi="Arial" w:cs="Arial"/>
          <w:color w:val="000000" w:themeColor="text1"/>
          <w:sz w:val="20"/>
          <w:szCs w:val="20"/>
        </w:rPr>
        <w:t> </w:t>
      </w:r>
      <w:r w:rsidR="00D97D02" w:rsidRPr="00BF70E3">
        <w:rPr>
          <w:rFonts w:ascii="Arial" w:hAnsi="Arial" w:cs="Arial"/>
          <w:color w:val="000000" w:themeColor="text1"/>
          <w:sz w:val="20"/>
          <w:szCs w:val="20"/>
        </w:rPr>
        <w:t>vyhlášce č.</w:t>
      </w:r>
      <w:r w:rsidRPr="00BF70E3">
        <w:rPr>
          <w:rFonts w:ascii="Arial" w:hAnsi="Arial" w:cs="Arial"/>
          <w:color w:val="000000" w:themeColor="text1"/>
          <w:sz w:val="20"/>
          <w:szCs w:val="20"/>
        </w:rPr>
        <w:t> </w:t>
      </w:r>
      <w:r w:rsidR="00D97D02" w:rsidRPr="00BF70E3">
        <w:rPr>
          <w:rFonts w:ascii="Arial" w:hAnsi="Arial" w:cs="Arial"/>
          <w:color w:val="000000" w:themeColor="text1"/>
          <w:sz w:val="20"/>
          <w:szCs w:val="20"/>
        </w:rPr>
        <w:t>393/2020 Sb.</w:t>
      </w:r>
      <w:r w:rsidR="00790453" w:rsidRPr="00BF70E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D97D02" w:rsidRPr="00BF70E3">
        <w:rPr>
          <w:rFonts w:ascii="Arial" w:hAnsi="Arial" w:cs="Arial"/>
          <w:color w:val="000000" w:themeColor="text1"/>
          <w:sz w:val="20"/>
          <w:szCs w:val="20"/>
        </w:rPr>
        <w:t>vyhláška o digitální technické mapě kraje,</w:t>
      </w:r>
    </w:p>
    <w:p w14:paraId="6927A6E9" w14:textId="63B61B50" w:rsidR="00790453" w:rsidRPr="00BF70E3" w:rsidRDefault="00881FDD" w:rsidP="00790453">
      <w:pPr>
        <w:pStyle w:val="Zkladntext3"/>
        <w:numPr>
          <w:ilvl w:val="0"/>
          <w:numId w:val="35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b/>
          <w:bCs/>
          <w:color w:val="000000" w:themeColor="text1"/>
          <w:sz w:val="20"/>
          <w:szCs w:val="20"/>
        </w:rPr>
        <w:t>Partner</w:t>
      </w:r>
      <w:r w:rsidRPr="00BF70E3">
        <w:rPr>
          <w:rFonts w:ascii="Arial" w:hAnsi="Arial" w:cs="Arial"/>
          <w:color w:val="000000" w:themeColor="text1"/>
          <w:sz w:val="20"/>
          <w:szCs w:val="20"/>
        </w:rPr>
        <w:t xml:space="preserve"> zajistí </w:t>
      </w:r>
      <w:r w:rsidR="00790453" w:rsidRPr="00BF70E3">
        <w:rPr>
          <w:rFonts w:ascii="Arial" w:hAnsi="Arial" w:cs="Arial"/>
          <w:color w:val="000000" w:themeColor="text1"/>
          <w:sz w:val="20"/>
          <w:szCs w:val="20"/>
        </w:rPr>
        <w:t xml:space="preserve">zhotovení dokumentace skutečného provedení stavby (DSPS) na </w:t>
      </w:r>
      <w:r w:rsidRPr="00BF70E3">
        <w:rPr>
          <w:rFonts w:ascii="Arial" w:hAnsi="Arial" w:cs="Arial"/>
          <w:color w:val="000000" w:themeColor="text1"/>
          <w:sz w:val="20"/>
          <w:szCs w:val="20"/>
        </w:rPr>
        <w:t>celou</w:t>
      </w:r>
      <w:r w:rsidR="00790453" w:rsidRPr="00BF70E3">
        <w:rPr>
          <w:rFonts w:ascii="Arial" w:hAnsi="Arial" w:cs="Arial"/>
          <w:color w:val="000000" w:themeColor="text1"/>
          <w:sz w:val="20"/>
          <w:szCs w:val="20"/>
        </w:rPr>
        <w:t xml:space="preserve"> Stavb</w:t>
      </w:r>
      <w:r w:rsidRPr="00BF70E3">
        <w:rPr>
          <w:rFonts w:ascii="Arial" w:hAnsi="Arial" w:cs="Arial"/>
          <w:color w:val="000000" w:themeColor="text1"/>
          <w:sz w:val="20"/>
          <w:szCs w:val="20"/>
        </w:rPr>
        <w:t>u</w:t>
      </w:r>
      <w:r w:rsidR="00790453" w:rsidRPr="00BF70E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13B3135" w14:textId="465E4211" w:rsidR="00790453" w:rsidRPr="00BF70E3" w:rsidRDefault="00790453" w:rsidP="00790453">
      <w:pPr>
        <w:numPr>
          <w:ilvl w:val="0"/>
          <w:numId w:val="3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color w:val="000000" w:themeColor="text1"/>
          <w:sz w:val="20"/>
          <w:szCs w:val="20"/>
        </w:rPr>
        <w:t xml:space="preserve">každá ze stran si samostatně zajistí odborný dozor nad zajištěním kvality stavebních prací dodržováním příslušných </w:t>
      </w:r>
      <w:proofErr w:type="spellStart"/>
      <w:r w:rsidRPr="00BF70E3">
        <w:rPr>
          <w:rFonts w:ascii="Arial" w:hAnsi="Arial" w:cs="Arial"/>
          <w:color w:val="000000" w:themeColor="text1"/>
          <w:sz w:val="20"/>
          <w:szCs w:val="20"/>
        </w:rPr>
        <w:t>technicko</w:t>
      </w:r>
      <w:proofErr w:type="spellEnd"/>
      <w:r w:rsidRPr="00BF70E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85584" w:rsidRPr="00BF70E3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BF70E3">
        <w:rPr>
          <w:rFonts w:ascii="Arial" w:hAnsi="Arial" w:cs="Arial"/>
          <w:color w:val="000000" w:themeColor="text1"/>
          <w:sz w:val="20"/>
          <w:szCs w:val="20"/>
        </w:rPr>
        <w:t xml:space="preserve"> kvalitativních podmínek staveb,</w:t>
      </w:r>
    </w:p>
    <w:p w14:paraId="46DB7BB2" w14:textId="4A7337AC" w:rsidR="00790453" w:rsidRPr="00BF70E3" w:rsidRDefault="00881FDD" w:rsidP="00790453">
      <w:pPr>
        <w:pStyle w:val="Zkladntext3"/>
        <w:numPr>
          <w:ilvl w:val="0"/>
          <w:numId w:val="35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b/>
          <w:bCs/>
          <w:color w:val="000000" w:themeColor="text1"/>
          <w:sz w:val="20"/>
          <w:szCs w:val="20"/>
        </w:rPr>
        <w:t>Partner</w:t>
      </w:r>
      <w:r w:rsidR="00790453" w:rsidRPr="00BF70E3">
        <w:rPr>
          <w:rFonts w:ascii="Arial" w:hAnsi="Arial" w:cs="Arial"/>
          <w:color w:val="000000" w:themeColor="text1"/>
          <w:sz w:val="20"/>
          <w:szCs w:val="20"/>
        </w:rPr>
        <w:t xml:space="preserve"> zajistí zhotovení </w:t>
      </w:r>
      <w:r w:rsidRPr="00BF70E3">
        <w:rPr>
          <w:rFonts w:ascii="Arial" w:hAnsi="Arial" w:cs="Arial"/>
          <w:color w:val="000000" w:themeColor="text1"/>
          <w:sz w:val="20"/>
          <w:szCs w:val="20"/>
        </w:rPr>
        <w:t xml:space="preserve">oddělovacího </w:t>
      </w:r>
      <w:r w:rsidR="00790453" w:rsidRPr="00BF70E3">
        <w:rPr>
          <w:rFonts w:ascii="Arial" w:hAnsi="Arial" w:cs="Arial"/>
          <w:color w:val="000000" w:themeColor="text1"/>
          <w:sz w:val="20"/>
          <w:szCs w:val="20"/>
        </w:rPr>
        <w:t xml:space="preserve">geometrického plánu podle skutečného provedení </w:t>
      </w:r>
      <w:r w:rsidRPr="00BF70E3">
        <w:rPr>
          <w:rFonts w:ascii="Arial" w:hAnsi="Arial" w:cs="Arial"/>
          <w:color w:val="000000" w:themeColor="text1"/>
          <w:sz w:val="20"/>
          <w:szCs w:val="20"/>
        </w:rPr>
        <w:t xml:space="preserve">celé </w:t>
      </w:r>
      <w:r w:rsidR="00790453" w:rsidRPr="00BF70E3">
        <w:rPr>
          <w:rFonts w:ascii="Arial" w:hAnsi="Arial" w:cs="Arial"/>
          <w:color w:val="000000" w:themeColor="text1"/>
          <w:sz w:val="20"/>
          <w:szCs w:val="20"/>
        </w:rPr>
        <w:t xml:space="preserve">Stavby, </w:t>
      </w:r>
    </w:p>
    <w:p w14:paraId="6D253367" w14:textId="4740EEFF" w:rsidR="00790453" w:rsidRPr="00BF70E3" w:rsidRDefault="00790453" w:rsidP="00790453">
      <w:pPr>
        <w:pStyle w:val="Zkladntext3"/>
        <w:numPr>
          <w:ilvl w:val="0"/>
          <w:numId w:val="35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color w:val="000000" w:themeColor="text1"/>
          <w:sz w:val="20"/>
          <w:szCs w:val="20"/>
        </w:rPr>
        <w:t xml:space="preserve">každá ze stran zajistí činnost koordinátora BOZP, </w:t>
      </w:r>
      <w:r w:rsidR="00AF2070" w:rsidRPr="00BF70E3">
        <w:rPr>
          <w:rFonts w:ascii="Arial" w:hAnsi="Arial" w:cs="Arial"/>
          <w:color w:val="000000" w:themeColor="text1"/>
          <w:sz w:val="20"/>
          <w:szCs w:val="20"/>
        </w:rPr>
        <w:t>d</w:t>
      </w:r>
      <w:r w:rsidRPr="00BF70E3">
        <w:rPr>
          <w:rFonts w:ascii="Arial" w:hAnsi="Arial" w:cs="Arial"/>
          <w:color w:val="000000" w:themeColor="text1"/>
          <w:sz w:val="20"/>
          <w:szCs w:val="20"/>
        </w:rPr>
        <w:t>ozor</w:t>
      </w:r>
      <w:r w:rsidR="00AF2070" w:rsidRPr="00BF70E3">
        <w:rPr>
          <w:rFonts w:ascii="Arial" w:hAnsi="Arial" w:cs="Arial"/>
          <w:color w:val="000000" w:themeColor="text1"/>
          <w:sz w:val="20"/>
          <w:szCs w:val="20"/>
        </w:rPr>
        <w:t xml:space="preserve"> projektanta</w:t>
      </w:r>
      <w:r w:rsidRPr="00BF70E3">
        <w:rPr>
          <w:rFonts w:ascii="Arial" w:hAnsi="Arial" w:cs="Arial"/>
          <w:color w:val="000000" w:themeColor="text1"/>
          <w:sz w:val="20"/>
          <w:szCs w:val="20"/>
        </w:rPr>
        <w:t xml:space="preserve"> a technický dozor předmětných částí Stavby,</w:t>
      </w:r>
    </w:p>
    <w:p w14:paraId="4731EB28" w14:textId="44E73A4E" w:rsidR="00790453" w:rsidRPr="00BF70E3" w:rsidRDefault="00790453" w:rsidP="00790453">
      <w:pPr>
        <w:pStyle w:val="Zkladntext3"/>
        <w:numPr>
          <w:ilvl w:val="0"/>
          <w:numId w:val="35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color w:val="000000" w:themeColor="text1"/>
          <w:sz w:val="20"/>
          <w:szCs w:val="20"/>
        </w:rPr>
        <w:t xml:space="preserve">na základě zaměření skutečného provedení Stavby a po schválení zastupitelstvem Zlínského kraje a orgány Partnera provedou strany majetkoprávní vypořádání pozemků mezi Zlínským krajem a Partnerem (zejména tak, aby se jednotlivé stavební objekty některé strany nenacházely ani částečně na pozemku ve vlastnictví druhé strany). Orgánům Zlínského kraje a orgánům Partnera bude předložen </w:t>
      </w:r>
      <w:r w:rsidRPr="00BF70E3">
        <w:rPr>
          <w:rFonts w:ascii="Arial" w:hAnsi="Arial" w:cs="Arial"/>
          <w:b/>
          <w:color w:val="000000" w:themeColor="text1"/>
          <w:sz w:val="20"/>
          <w:szCs w:val="20"/>
        </w:rPr>
        <w:t>návrh vzájemného bezúplatného převodu pozemků mezi Zlínským krajem a Partnerem</w:t>
      </w:r>
      <w:r w:rsidRPr="00BF70E3">
        <w:rPr>
          <w:rFonts w:ascii="Arial" w:hAnsi="Arial" w:cs="Arial"/>
          <w:color w:val="000000" w:themeColor="text1"/>
          <w:sz w:val="20"/>
          <w:szCs w:val="20"/>
        </w:rPr>
        <w:t>. Další případné majetkoprávní vypořádání stavbou dotčenými subjekty provedou jednotlivé strany na své náklady</w:t>
      </w:r>
      <w:r w:rsidR="00185584" w:rsidRPr="00BF70E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52B4092F" w14:textId="77777777" w:rsidR="00790453" w:rsidRPr="00BF70E3" w:rsidRDefault="00790453" w:rsidP="00790453">
      <w:pPr>
        <w:pStyle w:val="Zkladntext3"/>
        <w:numPr>
          <w:ilvl w:val="0"/>
          <w:numId w:val="35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color w:val="000000" w:themeColor="text1"/>
          <w:sz w:val="20"/>
          <w:szCs w:val="20"/>
        </w:rPr>
        <w:t xml:space="preserve">každá ze stran zajistí oznámení záměru provádění své stavební činnosti Archeologickému ústavu AV ČR Brno, </w:t>
      </w:r>
      <w:proofErr w:type="spellStart"/>
      <w:r w:rsidRPr="00BF70E3">
        <w:rPr>
          <w:rFonts w:ascii="Arial" w:hAnsi="Arial" w:cs="Arial"/>
          <w:color w:val="000000" w:themeColor="text1"/>
          <w:sz w:val="20"/>
          <w:szCs w:val="20"/>
        </w:rPr>
        <w:t>v.v.i</w:t>
      </w:r>
      <w:proofErr w:type="spellEnd"/>
      <w:r w:rsidRPr="00BF70E3">
        <w:rPr>
          <w:rFonts w:ascii="Arial" w:hAnsi="Arial" w:cs="Arial"/>
          <w:color w:val="000000" w:themeColor="text1"/>
          <w:sz w:val="20"/>
          <w:szCs w:val="20"/>
        </w:rPr>
        <w:t>., Královopolská 147, 612 00 Brno – podle § 22, odst. 2, zák. č. 20/1987 Sb., o státní památkové péči.</w:t>
      </w:r>
    </w:p>
    <w:p w14:paraId="2B70CC58" w14:textId="77777777" w:rsidR="002A4B30" w:rsidRPr="00BF70E3" w:rsidRDefault="002A4B30" w:rsidP="002A4B30">
      <w:pPr>
        <w:numPr>
          <w:ilvl w:val="0"/>
          <w:numId w:val="35"/>
        </w:num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>Partner předá ŘSZK:</w:t>
      </w:r>
    </w:p>
    <w:p w14:paraId="215C0BBC" w14:textId="7F6A8754" w:rsidR="002A4B30" w:rsidRPr="00BF70E3" w:rsidRDefault="002A4B30" w:rsidP="002A4B30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 xml:space="preserve">1 x geometrický plán skutečného provedení stavby v tištěné i </w:t>
      </w:r>
      <w:proofErr w:type="spellStart"/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>elekt</w:t>
      </w:r>
      <w:proofErr w:type="spellEnd"/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>. podobě</w:t>
      </w:r>
    </w:p>
    <w:p w14:paraId="67D11D73" w14:textId="462D8953" w:rsidR="002A4B30" w:rsidRPr="00BF70E3" w:rsidRDefault="002A4B30" w:rsidP="002A4B3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 xml:space="preserve">1 x </w:t>
      </w:r>
      <w:proofErr w:type="gramStart"/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>DSPS- PD</w:t>
      </w:r>
      <w:proofErr w:type="gramEnd"/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 xml:space="preserve"> skutečného provedení stavby v písemné formě a 1x v digitální podobě ve formátu *.</w:t>
      </w:r>
      <w:proofErr w:type="spellStart"/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>pdf</w:t>
      </w:r>
      <w:proofErr w:type="spellEnd"/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 xml:space="preserve">, v řazení a názvosloví dle tištěné verze </w:t>
      </w:r>
      <w:proofErr w:type="spellStart"/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>PDkopii</w:t>
      </w:r>
      <w:proofErr w:type="spellEnd"/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 xml:space="preserve"> stavebního povolení s doložkou nabytí právní moci.</w:t>
      </w:r>
    </w:p>
    <w:p w14:paraId="5C63AA14" w14:textId="3D3BE714" w:rsidR="002A4B30" w:rsidRPr="00BF70E3" w:rsidRDefault="002A4B30" w:rsidP="002A4B30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bCs/>
          <w:color w:val="000000" w:themeColor="text1"/>
          <w:sz w:val="20"/>
          <w:szCs w:val="20"/>
        </w:rPr>
        <w:t>1x kopii kolaudačního rozhodnutí s nabytím právní moci</w:t>
      </w:r>
    </w:p>
    <w:p w14:paraId="5FD12976" w14:textId="3D977FA1" w:rsidR="00790453" w:rsidRPr="00BF70E3" w:rsidRDefault="00790453" w:rsidP="00790453">
      <w:pPr>
        <w:numPr>
          <w:ilvl w:val="0"/>
          <w:numId w:val="34"/>
        </w:numPr>
        <w:tabs>
          <w:tab w:val="left" w:pos="567"/>
          <w:tab w:val="left" w:pos="6300"/>
        </w:tabs>
        <w:spacing w:before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color w:val="000000" w:themeColor="text1"/>
          <w:sz w:val="20"/>
          <w:szCs w:val="20"/>
        </w:rPr>
        <w:t xml:space="preserve">Výslovně se sjednává, že bez předchozího písemného souhlasu ŘSZK není Partner oprávněn umožnit v rámci realizace jakéhokoliv stavebního objektu Stavby provedení jakékoliv </w:t>
      </w:r>
      <w:proofErr w:type="spellStart"/>
      <w:r w:rsidRPr="00BF70E3">
        <w:rPr>
          <w:rFonts w:ascii="Arial" w:hAnsi="Arial" w:cs="Arial"/>
          <w:color w:val="000000" w:themeColor="text1"/>
          <w:sz w:val="20"/>
          <w:szCs w:val="20"/>
        </w:rPr>
        <w:t>přípolože</w:t>
      </w:r>
      <w:proofErr w:type="spellEnd"/>
      <w:r w:rsidRPr="00BF70E3">
        <w:rPr>
          <w:rFonts w:ascii="Arial" w:hAnsi="Arial" w:cs="Arial"/>
          <w:color w:val="000000" w:themeColor="text1"/>
          <w:sz w:val="20"/>
          <w:szCs w:val="20"/>
        </w:rPr>
        <w:t xml:space="preserve"> (ve smyslu zákona č. 416/2009 Sb., </w:t>
      </w:r>
      <w:r w:rsidR="009F62DE" w:rsidRPr="00BF70E3">
        <w:rPr>
          <w:rFonts w:ascii="Arial" w:hAnsi="Arial" w:cs="Arial"/>
          <w:color w:val="000000" w:themeColor="text1"/>
          <w:sz w:val="20"/>
          <w:szCs w:val="20"/>
        </w:rPr>
        <w:t xml:space="preserve">zákon o urychlení výstavby strategicky významné infrastruktury </w:t>
      </w:r>
      <w:r w:rsidRPr="00BF70E3">
        <w:rPr>
          <w:rFonts w:ascii="Arial" w:hAnsi="Arial" w:cs="Arial"/>
          <w:color w:val="000000" w:themeColor="text1"/>
          <w:sz w:val="20"/>
          <w:szCs w:val="20"/>
        </w:rPr>
        <w:t xml:space="preserve">(liniový zákon) ani provedení jakékoliv chráničky, kolektoru či obdobného zařízení pro prvky infrastruktury elektronických komunikací. Bez předchozího písemného souhlasu ŘSZK není Partner oprávněn ani uzavřít jakoukoliv dohodu o </w:t>
      </w:r>
      <w:proofErr w:type="spellStart"/>
      <w:r w:rsidRPr="00BF70E3">
        <w:rPr>
          <w:rFonts w:ascii="Arial" w:hAnsi="Arial" w:cs="Arial"/>
          <w:color w:val="000000" w:themeColor="text1"/>
          <w:sz w:val="20"/>
          <w:szCs w:val="20"/>
        </w:rPr>
        <w:t>přípoloži</w:t>
      </w:r>
      <w:proofErr w:type="spellEnd"/>
      <w:r w:rsidRPr="00BF70E3">
        <w:rPr>
          <w:rFonts w:ascii="Arial" w:hAnsi="Arial" w:cs="Arial"/>
          <w:color w:val="000000" w:themeColor="text1"/>
          <w:sz w:val="20"/>
          <w:szCs w:val="20"/>
        </w:rPr>
        <w:t>, která by měla být (byť jen částečně) umístěna na jakémkoliv pozemku ve vlastnictví Zlínského kraje anebo v ochranném pásmu silnice ve vlastnictví Zlínského kraje.</w:t>
      </w:r>
    </w:p>
    <w:p w14:paraId="76308874" w14:textId="77777777" w:rsidR="00790453" w:rsidRPr="00BF70E3" w:rsidRDefault="00790453" w:rsidP="00790453">
      <w:pPr>
        <w:numPr>
          <w:ilvl w:val="0"/>
          <w:numId w:val="34"/>
        </w:numPr>
        <w:tabs>
          <w:tab w:val="left" w:pos="567"/>
          <w:tab w:val="left" w:pos="6300"/>
        </w:tabs>
        <w:spacing w:before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Strany se jako vzájemně spolupracující partneři zavazují, že v souvislosti se Stavbou: </w:t>
      </w:r>
    </w:p>
    <w:p w14:paraId="3EEFBC42" w14:textId="77777777" w:rsidR="00790453" w:rsidRPr="00BF70E3" w:rsidRDefault="00790453" w:rsidP="00790453">
      <w:pPr>
        <w:numPr>
          <w:ilvl w:val="0"/>
          <w:numId w:val="33"/>
        </w:numPr>
        <w:tabs>
          <w:tab w:val="left" w:pos="1134"/>
          <w:tab w:val="left" w:pos="6300"/>
        </w:tabs>
        <w:spacing w:before="60"/>
        <w:ind w:left="1134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color w:val="000000" w:themeColor="text1"/>
          <w:sz w:val="20"/>
          <w:szCs w:val="20"/>
        </w:rPr>
        <w:t>se budou vzájemně informovat o všech nových skutečnostech a nic nebudou zatajovat,</w:t>
      </w:r>
    </w:p>
    <w:p w14:paraId="0E15FC08" w14:textId="77777777" w:rsidR="00790453" w:rsidRPr="00BF70E3" w:rsidRDefault="00790453" w:rsidP="00790453">
      <w:pPr>
        <w:numPr>
          <w:ilvl w:val="0"/>
          <w:numId w:val="33"/>
        </w:numPr>
        <w:tabs>
          <w:tab w:val="left" w:pos="1134"/>
          <w:tab w:val="left" w:pos="6300"/>
        </w:tabs>
        <w:spacing w:before="60"/>
        <w:ind w:left="1134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color w:val="000000" w:themeColor="text1"/>
          <w:sz w:val="20"/>
          <w:szCs w:val="20"/>
        </w:rPr>
        <w:t>umožní ostatním stranám nahlížení do technických podkladů v nezbytně nutném rozsahu tak, aby nedošlo k porušení zákonem stanovené povinnosti ochrany údajů a obchodního tajemství,</w:t>
      </w:r>
    </w:p>
    <w:p w14:paraId="7C728064" w14:textId="77777777" w:rsidR="00790453" w:rsidRPr="00BF70E3" w:rsidRDefault="00790453" w:rsidP="00790453">
      <w:pPr>
        <w:numPr>
          <w:ilvl w:val="0"/>
          <w:numId w:val="33"/>
        </w:numPr>
        <w:tabs>
          <w:tab w:val="left" w:pos="1134"/>
          <w:tab w:val="left" w:pos="6300"/>
        </w:tabs>
        <w:spacing w:before="60"/>
        <w:ind w:left="1134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color w:val="000000" w:themeColor="text1"/>
          <w:sz w:val="20"/>
          <w:szCs w:val="20"/>
        </w:rPr>
        <w:t>poskytnou si vzájemnou součinnost za účelem úspěšného dokončení Stavby a jejího zprovoznění,</w:t>
      </w:r>
    </w:p>
    <w:p w14:paraId="4FB47317" w14:textId="77777777" w:rsidR="00790453" w:rsidRPr="00BF70E3" w:rsidRDefault="00790453" w:rsidP="00790453">
      <w:pPr>
        <w:numPr>
          <w:ilvl w:val="0"/>
          <w:numId w:val="33"/>
        </w:numPr>
        <w:tabs>
          <w:tab w:val="left" w:pos="1134"/>
          <w:tab w:val="left" w:pos="6300"/>
        </w:tabs>
        <w:spacing w:before="60"/>
        <w:ind w:left="1134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color w:val="000000" w:themeColor="text1"/>
          <w:sz w:val="20"/>
          <w:szCs w:val="20"/>
        </w:rPr>
        <w:t>veškeré případné nesrovnalosti budou řešit nejprve cestou vzájemných jednání.</w:t>
      </w:r>
    </w:p>
    <w:p w14:paraId="58B00F72" w14:textId="77777777" w:rsidR="00790453" w:rsidRPr="00BF70E3" w:rsidRDefault="00790453" w:rsidP="00790453">
      <w:pPr>
        <w:spacing w:before="24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b/>
          <w:color w:val="000000" w:themeColor="text1"/>
          <w:sz w:val="20"/>
          <w:szCs w:val="20"/>
        </w:rPr>
        <w:t>V. Zánik dohody</w:t>
      </w:r>
    </w:p>
    <w:p w14:paraId="754D7D4D" w14:textId="77777777" w:rsidR="00790453" w:rsidRPr="00BF70E3" w:rsidRDefault="00790453" w:rsidP="00790453">
      <w:pPr>
        <w:numPr>
          <w:ilvl w:val="0"/>
          <w:numId w:val="28"/>
        </w:numPr>
        <w:spacing w:before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color w:val="000000" w:themeColor="text1"/>
          <w:sz w:val="20"/>
          <w:szCs w:val="20"/>
        </w:rPr>
        <w:t>Kterákoliv ze stran je oprávněna od této dohody písemně odstoupit v případech, kdy tak stanoví zákon.</w:t>
      </w:r>
    </w:p>
    <w:p w14:paraId="38CCDA99" w14:textId="77777777" w:rsidR="00790453" w:rsidRPr="00BF70E3" w:rsidRDefault="00790453" w:rsidP="00790453">
      <w:pPr>
        <w:numPr>
          <w:ilvl w:val="0"/>
          <w:numId w:val="28"/>
        </w:numPr>
        <w:spacing w:before="120"/>
        <w:ind w:left="567" w:hanging="56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color w:val="000000" w:themeColor="text1"/>
          <w:sz w:val="20"/>
          <w:szCs w:val="20"/>
        </w:rPr>
        <w:t>ŘSZK je oprávněno tuto dohodu písemně vypovědět, v případě, že ani do 5 (pěti) let od uzavření této dohody nedojde k vydání pravomocného stavebního povolení Stavby.</w:t>
      </w:r>
    </w:p>
    <w:p w14:paraId="25EB0184" w14:textId="77777777" w:rsidR="00790453" w:rsidRPr="00BF70E3" w:rsidRDefault="00790453" w:rsidP="00790453">
      <w:pPr>
        <w:spacing w:before="24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b/>
          <w:color w:val="000000" w:themeColor="text1"/>
          <w:sz w:val="20"/>
          <w:szCs w:val="20"/>
        </w:rPr>
        <w:t>VI. Závěrečná ustanovení</w:t>
      </w:r>
    </w:p>
    <w:p w14:paraId="43A5E7F0" w14:textId="77777777" w:rsidR="00790453" w:rsidRPr="00BF70E3" w:rsidRDefault="00790453" w:rsidP="00790453">
      <w:pPr>
        <w:numPr>
          <w:ilvl w:val="0"/>
          <w:numId w:val="29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color w:val="000000" w:themeColor="text1"/>
          <w:sz w:val="20"/>
          <w:szCs w:val="20"/>
        </w:rPr>
        <w:t>Právní předpisy, na které tato dohoda v textu odkazuje, se rozumí ve znění pozdějších předpisů. Výraz "zajistit" znamená pro účely této dohody provést veškeré nutné a vhodné úkony či jiné kroky, byť by jejich uskutečnění bylo spojeno s vynaložením nákladů, nebo naopak se zdržet určitého jednání, v rozsahu povoleném příslušným právními předpisy tak, aby bylo dosaženo určitého výsledku.</w:t>
      </w:r>
    </w:p>
    <w:p w14:paraId="4EBFCADD" w14:textId="77777777" w:rsidR="00790453" w:rsidRPr="00BF70E3" w:rsidRDefault="00790453" w:rsidP="00790453">
      <w:pPr>
        <w:numPr>
          <w:ilvl w:val="0"/>
          <w:numId w:val="29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color w:val="000000" w:themeColor="text1"/>
          <w:sz w:val="20"/>
          <w:szCs w:val="20"/>
        </w:rPr>
        <w:t xml:space="preserve">Každá ze stran nese náklady na splnění svých povinností a závazků vyplývajících z této dohody. </w:t>
      </w:r>
    </w:p>
    <w:p w14:paraId="2ED6509C" w14:textId="77777777" w:rsidR="00790453" w:rsidRPr="00BF70E3" w:rsidRDefault="00790453" w:rsidP="00790453">
      <w:pPr>
        <w:numPr>
          <w:ilvl w:val="0"/>
          <w:numId w:val="29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color w:val="000000" w:themeColor="text1"/>
          <w:sz w:val="20"/>
          <w:szCs w:val="20"/>
        </w:rPr>
        <w:t>Tato dohoda se řídí právním řádem České republiky. Právní vztahy týkající se předmětného závazkového vztahu touto dohodou výslovně neupravené se řídí zákonem č. 89/2012 Sb., občanským zákoníkem, ZPK a dalším právními předpisy.</w:t>
      </w:r>
    </w:p>
    <w:p w14:paraId="6EDF3FB8" w14:textId="77777777" w:rsidR="00790453" w:rsidRPr="00BF70E3" w:rsidRDefault="00790453" w:rsidP="00790453">
      <w:pPr>
        <w:numPr>
          <w:ilvl w:val="0"/>
          <w:numId w:val="29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color w:val="000000" w:themeColor="text1"/>
          <w:sz w:val="20"/>
          <w:szCs w:val="20"/>
        </w:rPr>
        <w:t xml:space="preserve">Tuto dohodu lze měnit a doplňovat pouze písemnými dodatky, které budou za dodatek této dohody výslovně označeny a podepsány všemi stranami. Stanoví-li tato dohoda či zákon, že určitý úkon má být proveden písemnou formou, vylučují strany provedení takového úkonu v jiné než písemné formě. </w:t>
      </w:r>
    </w:p>
    <w:p w14:paraId="059C67E3" w14:textId="77777777" w:rsidR="00790453" w:rsidRPr="00BF70E3" w:rsidRDefault="00790453" w:rsidP="00790453">
      <w:pPr>
        <w:numPr>
          <w:ilvl w:val="0"/>
          <w:numId w:val="29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color w:val="000000" w:themeColor="text1"/>
          <w:sz w:val="20"/>
          <w:szCs w:val="20"/>
        </w:rPr>
        <w:t>Strany prohlašují, že se pečlivě seznámily s obsahem této dohody, dohodě rozumí, souhlasí se všemi jejími částmi a jsou si vědomy veškerých práv a povinností, z této dohody vyplývajících, na důkaz toho připojují své podpisy.</w:t>
      </w:r>
    </w:p>
    <w:p w14:paraId="0B95E8C5" w14:textId="4CFE289E" w:rsidR="00807890" w:rsidRPr="00BF70E3" w:rsidRDefault="00807890" w:rsidP="00790453">
      <w:pPr>
        <w:numPr>
          <w:ilvl w:val="0"/>
          <w:numId w:val="29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color w:val="000000" w:themeColor="text1"/>
          <w:sz w:val="20"/>
          <w:szCs w:val="20"/>
        </w:rPr>
        <w:t xml:space="preserve">Tato </w:t>
      </w:r>
      <w:r w:rsidR="00234C9C" w:rsidRPr="00BF70E3">
        <w:rPr>
          <w:rFonts w:ascii="Arial" w:hAnsi="Arial" w:cs="Arial"/>
          <w:color w:val="000000" w:themeColor="text1"/>
          <w:sz w:val="20"/>
          <w:szCs w:val="20"/>
        </w:rPr>
        <w:t>d</w:t>
      </w:r>
      <w:r w:rsidRPr="00BF70E3">
        <w:rPr>
          <w:rFonts w:ascii="Arial" w:hAnsi="Arial" w:cs="Arial"/>
          <w:color w:val="000000" w:themeColor="text1"/>
          <w:sz w:val="20"/>
          <w:szCs w:val="20"/>
        </w:rPr>
        <w:t xml:space="preserve">ohoda nabývá platnosti dnem jejího uzavření a účinnosti dnem jejího uveřejnění prostřednictvím registru smluv postupem dle zákona č. 340/2015 Sb., o zvláštních podmínkách účinnosti některých smluv, uveřejňování těchto smluv a o registru smluv (zákon o registru smluv). Strany se dohodly, že tuto </w:t>
      </w:r>
      <w:r w:rsidR="00234C9C" w:rsidRPr="00BF70E3">
        <w:rPr>
          <w:rFonts w:ascii="Arial" w:hAnsi="Arial" w:cs="Arial"/>
          <w:color w:val="000000" w:themeColor="text1"/>
          <w:sz w:val="20"/>
          <w:szCs w:val="20"/>
        </w:rPr>
        <w:t>d</w:t>
      </w:r>
      <w:r w:rsidRPr="00BF70E3">
        <w:rPr>
          <w:rFonts w:ascii="Arial" w:hAnsi="Arial" w:cs="Arial"/>
          <w:color w:val="000000" w:themeColor="text1"/>
          <w:sz w:val="20"/>
          <w:szCs w:val="20"/>
        </w:rPr>
        <w:t xml:space="preserve">ohodu zašle k uveřejnění v registru smluv </w:t>
      </w:r>
      <w:r w:rsidR="00234C9C" w:rsidRPr="00BF70E3">
        <w:rPr>
          <w:rFonts w:ascii="Arial" w:hAnsi="Arial" w:cs="Arial"/>
          <w:color w:val="000000" w:themeColor="text1"/>
          <w:sz w:val="20"/>
          <w:szCs w:val="20"/>
        </w:rPr>
        <w:t>Partner/Město.</w:t>
      </w:r>
    </w:p>
    <w:p w14:paraId="34E400F5" w14:textId="5D674F81" w:rsidR="006A2610" w:rsidRPr="00BF70E3" w:rsidRDefault="006A2610" w:rsidP="006A2610">
      <w:pPr>
        <w:numPr>
          <w:ilvl w:val="0"/>
          <w:numId w:val="29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70E3">
        <w:rPr>
          <w:rFonts w:ascii="Arial" w:hAnsi="Arial" w:cs="Arial"/>
          <w:color w:val="000000" w:themeColor="text1"/>
          <w:sz w:val="20"/>
          <w:szCs w:val="20"/>
        </w:rPr>
        <w:t xml:space="preserve">Tato dohoda je vyhotovená v elektronické nebo listinné podobě, přičemž preferovaná je elektronická podoba dohody. Dohoda vyhotovená v elektronické podobě je opatřená kvalifikovanými elektronickými podpisy zástupců smluvních stran. Dohoda v listinné podobě je vyhotovena ve 4 (čtyřech) stejnopisech, z nichž </w:t>
      </w:r>
      <w:r w:rsidR="00790453" w:rsidRPr="00BF70E3">
        <w:rPr>
          <w:rFonts w:ascii="Arial" w:hAnsi="Arial" w:cs="Arial"/>
          <w:color w:val="000000" w:themeColor="text1"/>
          <w:sz w:val="20"/>
          <w:szCs w:val="20"/>
        </w:rPr>
        <w:t xml:space="preserve">po 2 (dvou) obdrží každá ze stran. </w:t>
      </w:r>
    </w:p>
    <w:p w14:paraId="7622639B" w14:textId="5A79550A" w:rsidR="006A2610" w:rsidRPr="00DD3EF7" w:rsidRDefault="006A2610" w:rsidP="006A2610">
      <w:pPr>
        <w:numPr>
          <w:ilvl w:val="0"/>
          <w:numId w:val="29"/>
        </w:num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D3EF7">
        <w:rPr>
          <w:rFonts w:ascii="Arial" w:hAnsi="Arial" w:cs="Arial"/>
          <w:color w:val="000000" w:themeColor="text1"/>
          <w:sz w:val="20"/>
          <w:szCs w:val="20"/>
        </w:rPr>
        <w:t xml:space="preserve">Položka dle § 41 obecního zřízení: Uzavření této dohody schválila Rada města Otrokovice dne </w:t>
      </w:r>
      <w:r w:rsidR="00DD3EF7" w:rsidRPr="00DD3EF7">
        <w:rPr>
          <w:rFonts w:ascii="Arial" w:hAnsi="Arial" w:cs="Arial"/>
          <w:color w:val="000000" w:themeColor="text1"/>
          <w:sz w:val="20"/>
          <w:szCs w:val="20"/>
        </w:rPr>
        <w:t>03</w:t>
      </w:r>
      <w:r w:rsidRPr="00DD3EF7">
        <w:rPr>
          <w:rFonts w:ascii="Arial" w:hAnsi="Arial" w:cs="Arial"/>
          <w:color w:val="000000" w:themeColor="text1"/>
          <w:sz w:val="20"/>
          <w:szCs w:val="20"/>
        </w:rPr>
        <w:t>.</w:t>
      </w:r>
      <w:r w:rsidR="00DD3EF7" w:rsidRPr="00DD3EF7">
        <w:rPr>
          <w:rFonts w:ascii="Arial" w:hAnsi="Arial" w:cs="Arial"/>
          <w:color w:val="000000" w:themeColor="text1"/>
          <w:sz w:val="20"/>
          <w:szCs w:val="20"/>
        </w:rPr>
        <w:t>09</w:t>
      </w:r>
      <w:r w:rsidRPr="00DD3EF7">
        <w:rPr>
          <w:rFonts w:ascii="Arial" w:hAnsi="Arial" w:cs="Arial"/>
          <w:color w:val="000000" w:themeColor="text1"/>
          <w:sz w:val="20"/>
          <w:szCs w:val="20"/>
        </w:rPr>
        <w:t>.2025 usnesením č. RMO/</w:t>
      </w:r>
      <w:r w:rsidR="00DD3EF7" w:rsidRPr="00DD3EF7">
        <w:rPr>
          <w:rFonts w:ascii="Arial" w:hAnsi="Arial" w:cs="Arial"/>
          <w:color w:val="000000" w:themeColor="text1"/>
          <w:sz w:val="20"/>
          <w:szCs w:val="20"/>
        </w:rPr>
        <w:t>13</w:t>
      </w:r>
      <w:r w:rsidRPr="00DD3EF7">
        <w:rPr>
          <w:rFonts w:ascii="Arial" w:hAnsi="Arial" w:cs="Arial"/>
          <w:color w:val="000000" w:themeColor="text1"/>
          <w:sz w:val="20"/>
          <w:szCs w:val="20"/>
        </w:rPr>
        <w:t>/</w:t>
      </w:r>
      <w:r w:rsidR="00DD3EF7" w:rsidRPr="00DD3EF7">
        <w:rPr>
          <w:rFonts w:ascii="Arial" w:hAnsi="Arial" w:cs="Arial"/>
          <w:color w:val="000000" w:themeColor="text1"/>
          <w:sz w:val="20"/>
          <w:szCs w:val="20"/>
        </w:rPr>
        <w:t>18</w:t>
      </w:r>
      <w:r w:rsidRPr="00DD3EF7">
        <w:rPr>
          <w:rFonts w:ascii="Arial" w:hAnsi="Arial" w:cs="Arial"/>
          <w:color w:val="000000" w:themeColor="text1"/>
          <w:sz w:val="20"/>
          <w:szCs w:val="20"/>
        </w:rPr>
        <w:t>/25.</w:t>
      </w:r>
    </w:p>
    <w:p w14:paraId="3AFFAD13" w14:textId="5B4507BE" w:rsidR="00813BF7" w:rsidRPr="00BF70E3" w:rsidRDefault="00813BF7" w:rsidP="006272AC">
      <w:pPr>
        <w:pStyle w:val="Odstavecseseznamem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D5DA1" w:rsidRPr="00BF70E3" w14:paraId="45B7BD00" w14:textId="77777777" w:rsidTr="001B23FD">
        <w:trPr>
          <w:trHeight w:val="335"/>
        </w:trPr>
        <w:tc>
          <w:tcPr>
            <w:tcW w:w="4605" w:type="dxa"/>
          </w:tcPr>
          <w:p w14:paraId="21C99136" w14:textId="48929F65" w:rsidR="00CE00D1" w:rsidRPr="00BF70E3" w:rsidRDefault="00CE00D1" w:rsidP="00A0245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0E3">
              <w:rPr>
                <w:rFonts w:ascii="Arial" w:hAnsi="Arial" w:cs="Arial"/>
                <w:color w:val="000000" w:themeColor="text1"/>
                <w:sz w:val="20"/>
                <w:szCs w:val="20"/>
              </w:rPr>
              <w:t>ŘSZK:</w:t>
            </w:r>
          </w:p>
        </w:tc>
        <w:tc>
          <w:tcPr>
            <w:tcW w:w="4605" w:type="dxa"/>
          </w:tcPr>
          <w:p w14:paraId="12A7AD80" w14:textId="3BF9CB85" w:rsidR="00CE00D1" w:rsidRPr="00BF70E3" w:rsidRDefault="00F63187" w:rsidP="00A0245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0E3">
              <w:rPr>
                <w:rFonts w:ascii="Arial" w:hAnsi="Arial" w:cs="Arial"/>
                <w:color w:val="000000" w:themeColor="text1"/>
                <w:sz w:val="20"/>
                <w:szCs w:val="20"/>
              </w:rPr>
              <w:t>Partner</w:t>
            </w:r>
            <w:r w:rsidR="00CE00D1" w:rsidRPr="00BF70E3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8D5DA1" w:rsidRPr="00BF70E3" w14:paraId="69F1A7F5" w14:textId="77777777" w:rsidTr="00A02455">
        <w:tc>
          <w:tcPr>
            <w:tcW w:w="4605" w:type="dxa"/>
          </w:tcPr>
          <w:p w14:paraId="34DA7700" w14:textId="5806F5FC" w:rsidR="00CE00D1" w:rsidRPr="00BF70E3" w:rsidRDefault="00CE00D1" w:rsidP="00A0245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0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 Zlíně </w:t>
            </w:r>
            <w:proofErr w:type="gramStart"/>
            <w:r w:rsidRPr="00BF70E3">
              <w:rPr>
                <w:rFonts w:ascii="Arial" w:hAnsi="Arial" w:cs="Arial"/>
                <w:color w:val="000000" w:themeColor="text1"/>
                <w:sz w:val="20"/>
                <w:szCs w:val="20"/>
              </w:rPr>
              <w:t>dne</w:t>
            </w:r>
            <w:r w:rsidR="00E141D4" w:rsidRPr="00BF70E3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Pr="00BF70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E141D4" w:rsidRPr="00BF70E3">
              <w:rPr>
                <w:rFonts w:ascii="Arial" w:hAnsi="Arial" w:cs="Arial"/>
                <w:color w:val="000000" w:themeColor="text1"/>
                <w:sz w:val="20"/>
                <w:szCs w:val="20"/>
              </w:rPr>
              <w:t>…</w:t>
            </w:r>
            <w:proofErr w:type="gramEnd"/>
            <w:r w:rsidR="00E141D4" w:rsidRPr="00BF70E3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</w:t>
            </w:r>
            <w:proofErr w:type="gramStart"/>
            <w:r w:rsidR="00E141D4" w:rsidRPr="00BF70E3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4605" w:type="dxa"/>
          </w:tcPr>
          <w:p w14:paraId="3C141836" w14:textId="57F473AF" w:rsidR="00CE00D1" w:rsidRPr="00BF70E3" w:rsidRDefault="00CE00D1" w:rsidP="00A0245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0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 </w:t>
            </w:r>
            <w:r w:rsidR="00151C70" w:rsidRPr="00BF70E3">
              <w:rPr>
                <w:rFonts w:ascii="Arial" w:hAnsi="Arial" w:cs="Arial"/>
                <w:color w:val="000000" w:themeColor="text1"/>
                <w:sz w:val="20"/>
                <w:szCs w:val="20"/>
              </w:rPr>
              <w:t>Otrokovi</w:t>
            </w:r>
            <w:r w:rsidR="00E141D4" w:rsidRPr="00BF70E3">
              <w:rPr>
                <w:rFonts w:ascii="Arial" w:hAnsi="Arial" w:cs="Arial"/>
                <w:color w:val="000000" w:themeColor="text1"/>
                <w:sz w:val="20"/>
                <w:szCs w:val="20"/>
              </w:rPr>
              <w:t>cích</w:t>
            </w:r>
            <w:r w:rsidRPr="00BF70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dne</w:t>
            </w:r>
            <w:r w:rsidR="00E141D4" w:rsidRPr="00BF70E3">
              <w:rPr>
                <w:rFonts w:ascii="Arial" w:hAnsi="Arial" w:cs="Arial"/>
                <w:color w:val="000000" w:themeColor="text1"/>
                <w:sz w:val="20"/>
                <w:szCs w:val="20"/>
              </w:rPr>
              <w:t>: ……………</w:t>
            </w:r>
            <w:proofErr w:type="gramStart"/>
            <w:r w:rsidR="00E141D4" w:rsidRPr="00BF70E3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…….</w:t>
            </w:r>
            <w:proofErr w:type="gramEnd"/>
          </w:p>
        </w:tc>
      </w:tr>
      <w:tr w:rsidR="00CE00D1" w:rsidRPr="00BF70E3" w14:paraId="2A69A85A" w14:textId="77777777" w:rsidTr="00A02455">
        <w:tc>
          <w:tcPr>
            <w:tcW w:w="4605" w:type="dxa"/>
          </w:tcPr>
          <w:p w14:paraId="1356F216" w14:textId="77777777" w:rsidR="00CE00D1" w:rsidRDefault="00CE00D1" w:rsidP="00A0245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B50058" w14:textId="77777777" w:rsidR="00BF70E3" w:rsidRDefault="00BF70E3" w:rsidP="00A0245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A95F896" w14:textId="77777777" w:rsidR="00BF70E3" w:rsidRDefault="00BF70E3" w:rsidP="00A0245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8D97A1" w14:textId="77777777" w:rsidR="00BF70E3" w:rsidRPr="00BF70E3" w:rsidRDefault="00BF70E3" w:rsidP="00A0245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991F1CA" w14:textId="77777777" w:rsidR="00CE00D1" w:rsidRPr="00BF70E3" w:rsidRDefault="00CE00D1" w:rsidP="00A0245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0E3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………………………………………..</w:t>
            </w:r>
          </w:p>
          <w:p w14:paraId="02ED6F4B" w14:textId="77777777" w:rsidR="00CE00D1" w:rsidRPr="00BF70E3" w:rsidRDefault="00CE00D1" w:rsidP="00A0245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0E3">
              <w:rPr>
                <w:rFonts w:ascii="Arial" w:hAnsi="Arial" w:cs="Arial"/>
                <w:color w:val="000000" w:themeColor="text1"/>
                <w:sz w:val="20"/>
                <w:szCs w:val="20"/>
              </w:rPr>
              <w:t>Ing. Bronislav Malý</w:t>
            </w:r>
          </w:p>
          <w:p w14:paraId="006B5175" w14:textId="6655FED9" w:rsidR="00CE00D1" w:rsidRPr="00BF70E3" w:rsidRDefault="00CE00D1" w:rsidP="00A0245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0E3">
              <w:rPr>
                <w:rFonts w:ascii="Arial" w:hAnsi="Arial" w:cs="Arial"/>
                <w:color w:val="000000" w:themeColor="text1"/>
                <w:sz w:val="20"/>
                <w:szCs w:val="20"/>
              </w:rPr>
              <w:t>ředitel</w:t>
            </w:r>
          </w:p>
        </w:tc>
        <w:tc>
          <w:tcPr>
            <w:tcW w:w="4605" w:type="dxa"/>
          </w:tcPr>
          <w:p w14:paraId="78A921D7" w14:textId="77777777" w:rsidR="00CE00D1" w:rsidRDefault="00CE00D1" w:rsidP="00A0245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5C0869" w14:textId="77777777" w:rsidR="00BF70E3" w:rsidRDefault="00BF70E3" w:rsidP="00A0245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D6E776" w14:textId="77777777" w:rsidR="00BF70E3" w:rsidRDefault="00BF70E3" w:rsidP="00A0245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6EB535" w14:textId="77777777" w:rsidR="00BF70E3" w:rsidRPr="00BF70E3" w:rsidRDefault="00BF70E3" w:rsidP="00A0245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8435E9" w14:textId="77777777" w:rsidR="00CE00D1" w:rsidRPr="00BF70E3" w:rsidRDefault="00CE00D1" w:rsidP="00A0245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0E3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………………………………………..</w:t>
            </w:r>
          </w:p>
          <w:p w14:paraId="66E6950C" w14:textId="224DCCEE" w:rsidR="00F63187" w:rsidRPr="00BF70E3" w:rsidRDefault="00E141D4" w:rsidP="00A0245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0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Bc. Hana Večerková, </w:t>
            </w:r>
            <w:proofErr w:type="spellStart"/>
            <w:r w:rsidRPr="00BF70E3">
              <w:rPr>
                <w:rFonts w:ascii="Arial" w:hAnsi="Arial" w:cs="Arial"/>
                <w:color w:val="000000" w:themeColor="text1"/>
                <w:sz w:val="20"/>
                <w:szCs w:val="20"/>
              </w:rPr>
              <w:t>DiS</w:t>
            </w:r>
            <w:proofErr w:type="spellEnd"/>
          </w:p>
          <w:p w14:paraId="062DE9A9" w14:textId="34DAB570" w:rsidR="00CE00D1" w:rsidRPr="00BF70E3" w:rsidRDefault="00CE00D1" w:rsidP="00A0245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0E3">
              <w:rPr>
                <w:rFonts w:ascii="Arial" w:hAnsi="Arial" w:cs="Arial"/>
                <w:color w:val="000000" w:themeColor="text1"/>
                <w:sz w:val="20"/>
                <w:szCs w:val="20"/>
              </w:rPr>
              <w:t>starost</w:t>
            </w:r>
            <w:r w:rsidR="00E141D4" w:rsidRPr="00BF70E3">
              <w:rPr>
                <w:rFonts w:ascii="Arial" w:hAnsi="Arial" w:cs="Arial"/>
                <w:color w:val="000000" w:themeColor="text1"/>
                <w:sz w:val="20"/>
                <w:szCs w:val="20"/>
              </w:rPr>
              <w:t>ka</w:t>
            </w:r>
          </w:p>
        </w:tc>
      </w:tr>
    </w:tbl>
    <w:p w14:paraId="49CD8529" w14:textId="77777777" w:rsidR="001B23FD" w:rsidRPr="00BF70E3" w:rsidRDefault="001B23FD" w:rsidP="00BF70E3">
      <w:pPr>
        <w:pStyle w:val="Odstavecseseznamem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1B23FD" w:rsidRPr="00BF70E3" w:rsidSect="00BF70E3">
      <w:footerReference w:type="default" r:id="rId8"/>
      <w:type w:val="continuous"/>
      <w:pgSz w:w="11906" w:h="16838"/>
      <w:pgMar w:top="993" w:right="84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92DA9" w14:textId="77777777" w:rsidR="002A5E23" w:rsidRDefault="002A5E23">
      <w:r>
        <w:separator/>
      </w:r>
    </w:p>
  </w:endnote>
  <w:endnote w:type="continuationSeparator" w:id="0">
    <w:p w14:paraId="74CCF49D" w14:textId="77777777" w:rsidR="002A5E23" w:rsidRDefault="002A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46470" w14:textId="77777777" w:rsidR="00AB5236" w:rsidRDefault="00AB5236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1650B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F8D0A" w14:textId="77777777" w:rsidR="002A5E23" w:rsidRDefault="002A5E23">
      <w:r>
        <w:separator/>
      </w:r>
    </w:p>
  </w:footnote>
  <w:footnote w:type="continuationSeparator" w:id="0">
    <w:p w14:paraId="28EE07EC" w14:textId="77777777" w:rsidR="002A5E23" w:rsidRDefault="002A5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660"/>
    <w:multiLevelType w:val="hybridMultilevel"/>
    <w:tmpl w:val="38D23E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06FB9"/>
    <w:multiLevelType w:val="multilevel"/>
    <w:tmpl w:val="AB2C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0330E"/>
    <w:multiLevelType w:val="hybridMultilevel"/>
    <w:tmpl w:val="D1E61132"/>
    <w:lvl w:ilvl="0" w:tplc="AC245C98">
      <w:start w:val="1"/>
      <w:numFmt w:val="bullet"/>
      <w:lvlText w:val=""/>
      <w:lvlJc w:val="left"/>
      <w:pPr>
        <w:tabs>
          <w:tab w:val="num" w:pos="2339"/>
        </w:tabs>
        <w:ind w:left="27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4A1E80"/>
    <w:multiLevelType w:val="hybridMultilevel"/>
    <w:tmpl w:val="B0D8D6AA"/>
    <w:lvl w:ilvl="0" w:tplc="0405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" w15:restartNumberingAfterBreak="0">
    <w:nsid w:val="15244C4B"/>
    <w:multiLevelType w:val="hybridMultilevel"/>
    <w:tmpl w:val="1CF43104"/>
    <w:lvl w:ilvl="0" w:tplc="9A24F90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5F34DC4"/>
    <w:multiLevelType w:val="singleLevel"/>
    <w:tmpl w:val="8356D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6" w15:restartNumberingAfterBreak="0">
    <w:nsid w:val="1B0D66B0"/>
    <w:multiLevelType w:val="hybridMultilevel"/>
    <w:tmpl w:val="C17E6F0E"/>
    <w:lvl w:ilvl="0" w:tplc="300EF04C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B90D1F"/>
    <w:multiLevelType w:val="hybridMultilevel"/>
    <w:tmpl w:val="3C247ADA"/>
    <w:lvl w:ilvl="0" w:tplc="34CE4CF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C0BB5"/>
    <w:multiLevelType w:val="hybridMultilevel"/>
    <w:tmpl w:val="DA34A0E8"/>
    <w:lvl w:ilvl="0" w:tplc="4CC8E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4BD6"/>
    <w:multiLevelType w:val="hybridMultilevel"/>
    <w:tmpl w:val="4D08B726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A583645"/>
    <w:multiLevelType w:val="hybridMultilevel"/>
    <w:tmpl w:val="5E5C891E"/>
    <w:lvl w:ilvl="0" w:tplc="BA3ADD42">
      <w:start w:val="1"/>
      <w:numFmt w:val="decimal"/>
      <w:lvlText w:val="6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52B88"/>
    <w:multiLevelType w:val="multilevel"/>
    <w:tmpl w:val="1272F812"/>
    <w:lvl w:ilvl="0">
      <w:start w:val="3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2" w15:restartNumberingAfterBreak="0">
    <w:nsid w:val="2F3F4E84"/>
    <w:multiLevelType w:val="hybridMultilevel"/>
    <w:tmpl w:val="D356241A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04758B0"/>
    <w:multiLevelType w:val="hybridMultilevel"/>
    <w:tmpl w:val="C8388776"/>
    <w:lvl w:ilvl="0" w:tplc="43D24B1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B469C"/>
    <w:multiLevelType w:val="hybridMultilevel"/>
    <w:tmpl w:val="1FEC0D16"/>
    <w:lvl w:ilvl="0" w:tplc="93409F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468A2"/>
    <w:multiLevelType w:val="hybridMultilevel"/>
    <w:tmpl w:val="AC84CFE4"/>
    <w:lvl w:ilvl="0" w:tplc="ED382D9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B0BCE"/>
    <w:multiLevelType w:val="hybridMultilevel"/>
    <w:tmpl w:val="2744E09A"/>
    <w:lvl w:ilvl="0" w:tplc="033C5B9A">
      <w:start w:val="1"/>
      <w:numFmt w:val="decimal"/>
      <w:lvlText w:val="1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E49CE"/>
    <w:multiLevelType w:val="multilevel"/>
    <w:tmpl w:val="2A78AE64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D964B69"/>
    <w:multiLevelType w:val="hybridMultilevel"/>
    <w:tmpl w:val="6CC4113A"/>
    <w:lvl w:ilvl="0" w:tplc="4F225E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4257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6A8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FE4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826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F69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0C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4EA8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DA5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08DB"/>
    <w:multiLevelType w:val="multilevel"/>
    <w:tmpl w:val="CAEE811C"/>
    <w:lvl w:ilvl="0">
      <w:start w:val="1"/>
      <w:numFmt w:val="bullet"/>
      <w:lvlText w:val=""/>
      <w:lvlJc w:val="left"/>
      <w:pPr>
        <w:tabs>
          <w:tab w:val="num" w:pos="2339"/>
        </w:tabs>
        <w:ind w:left="27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675F25"/>
    <w:multiLevelType w:val="hybridMultilevel"/>
    <w:tmpl w:val="EF16C1A4"/>
    <w:lvl w:ilvl="0" w:tplc="4638240A">
      <w:start w:val="1"/>
      <w:numFmt w:val="decimal"/>
      <w:lvlText w:val="6.%1"/>
      <w:lvlJc w:val="left"/>
      <w:pPr>
        <w:ind w:left="928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1673F"/>
    <w:multiLevelType w:val="hybridMultilevel"/>
    <w:tmpl w:val="5830C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77D1B"/>
    <w:multiLevelType w:val="multilevel"/>
    <w:tmpl w:val="AB2C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857D6"/>
    <w:multiLevelType w:val="hybridMultilevel"/>
    <w:tmpl w:val="CAEE811C"/>
    <w:lvl w:ilvl="0" w:tplc="2172691C">
      <w:start w:val="1"/>
      <w:numFmt w:val="bullet"/>
      <w:lvlText w:val=""/>
      <w:lvlJc w:val="left"/>
      <w:pPr>
        <w:tabs>
          <w:tab w:val="num" w:pos="2339"/>
        </w:tabs>
        <w:ind w:left="27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BA6EAB"/>
    <w:multiLevelType w:val="hybridMultilevel"/>
    <w:tmpl w:val="FDBCA1E4"/>
    <w:lvl w:ilvl="0" w:tplc="1C9CE69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B1689B"/>
    <w:multiLevelType w:val="singleLevel"/>
    <w:tmpl w:val="9ACE546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A7B4BA0"/>
    <w:multiLevelType w:val="hybridMultilevel"/>
    <w:tmpl w:val="E314F25A"/>
    <w:lvl w:ilvl="0" w:tplc="AC245C98">
      <w:start w:val="1"/>
      <w:numFmt w:val="bullet"/>
      <w:lvlText w:val=""/>
      <w:lvlJc w:val="left"/>
      <w:pPr>
        <w:tabs>
          <w:tab w:val="num" w:pos="1979"/>
        </w:tabs>
        <w:ind w:left="23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032A6F"/>
    <w:multiLevelType w:val="multilevel"/>
    <w:tmpl w:val="6D7E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B33444E"/>
    <w:multiLevelType w:val="multilevel"/>
    <w:tmpl w:val="6D7E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B601AD7"/>
    <w:multiLevelType w:val="hybridMultilevel"/>
    <w:tmpl w:val="A3DA8B3A"/>
    <w:lvl w:ilvl="0" w:tplc="4732C72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FFF5233"/>
    <w:multiLevelType w:val="hybridMultilevel"/>
    <w:tmpl w:val="44503D60"/>
    <w:lvl w:ilvl="0" w:tplc="4872B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12B7C"/>
    <w:multiLevelType w:val="hybridMultilevel"/>
    <w:tmpl w:val="D6787620"/>
    <w:lvl w:ilvl="0" w:tplc="34CE4CF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A72B1"/>
    <w:multiLevelType w:val="hybridMultilevel"/>
    <w:tmpl w:val="6D9C76D4"/>
    <w:lvl w:ilvl="0" w:tplc="6E8A2738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F28A5"/>
    <w:multiLevelType w:val="hybridMultilevel"/>
    <w:tmpl w:val="0F6CF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81E39"/>
    <w:multiLevelType w:val="hybridMultilevel"/>
    <w:tmpl w:val="82160010"/>
    <w:lvl w:ilvl="0" w:tplc="300EF04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3160E"/>
    <w:multiLevelType w:val="singleLevel"/>
    <w:tmpl w:val="4732C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</w:abstractNum>
  <w:abstractNum w:abstractNumId="36" w15:restartNumberingAfterBreak="0">
    <w:nsid w:val="7C953DB4"/>
    <w:multiLevelType w:val="hybridMultilevel"/>
    <w:tmpl w:val="AB2C52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0914271">
    <w:abstractNumId w:val="18"/>
  </w:num>
  <w:num w:numId="2" w16cid:durableId="1020669209">
    <w:abstractNumId w:val="35"/>
  </w:num>
  <w:num w:numId="3" w16cid:durableId="1794329706">
    <w:abstractNumId w:val="17"/>
  </w:num>
  <w:num w:numId="4" w16cid:durableId="483207800">
    <w:abstractNumId w:val="25"/>
  </w:num>
  <w:num w:numId="5" w16cid:durableId="1131168053">
    <w:abstractNumId w:val="30"/>
  </w:num>
  <w:num w:numId="6" w16cid:durableId="739249157">
    <w:abstractNumId w:val="6"/>
  </w:num>
  <w:num w:numId="7" w16cid:durableId="545336179">
    <w:abstractNumId w:val="27"/>
  </w:num>
  <w:num w:numId="8" w16cid:durableId="1722944053">
    <w:abstractNumId w:val="14"/>
  </w:num>
  <w:num w:numId="9" w16cid:durableId="123223095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634470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8640579">
    <w:abstractNumId w:val="36"/>
  </w:num>
  <w:num w:numId="12" w16cid:durableId="608044516">
    <w:abstractNumId w:val="1"/>
  </w:num>
  <w:num w:numId="13" w16cid:durableId="934484622">
    <w:abstractNumId w:val="28"/>
  </w:num>
  <w:num w:numId="14" w16cid:durableId="1790971229">
    <w:abstractNumId w:val="22"/>
  </w:num>
  <w:num w:numId="15" w16cid:durableId="1159033105">
    <w:abstractNumId w:val="23"/>
  </w:num>
  <w:num w:numId="16" w16cid:durableId="1130434944">
    <w:abstractNumId w:val="19"/>
  </w:num>
  <w:num w:numId="17" w16cid:durableId="1564101187">
    <w:abstractNumId w:val="26"/>
  </w:num>
  <w:num w:numId="18" w16cid:durableId="1168445427">
    <w:abstractNumId w:val="2"/>
  </w:num>
  <w:num w:numId="19" w16cid:durableId="1050614666">
    <w:abstractNumId w:val="5"/>
  </w:num>
  <w:num w:numId="20" w16cid:durableId="980579966">
    <w:abstractNumId w:val="8"/>
  </w:num>
  <w:num w:numId="21" w16cid:durableId="419528510">
    <w:abstractNumId w:val="10"/>
  </w:num>
  <w:num w:numId="22" w16cid:durableId="359168786">
    <w:abstractNumId w:val="16"/>
  </w:num>
  <w:num w:numId="23" w16cid:durableId="1880555528">
    <w:abstractNumId w:val="7"/>
  </w:num>
  <w:num w:numId="24" w16cid:durableId="1139766174">
    <w:abstractNumId w:val="11"/>
  </w:num>
  <w:num w:numId="25" w16cid:durableId="14307816">
    <w:abstractNumId w:val="31"/>
  </w:num>
  <w:num w:numId="26" w16cid:durableId="784812931">
    <w:abstractNumId w:val="13"/>
  </w:num>
  <w:num w:numId="27" w16cid:durableId="606277806">
    <w:abstractNumId w:val="29"/>
  </w:num>
  <w:num w:numId="28" w16cid:durableId="1556620323">
    <w:abstractNumId w:val="15"/>
  </w:num>
  <w:num w:numId="29" w16cid:durableId="189531635">
    <w:abstractNumId w:val="20"/>
  </w:num>
  <w:num w:numId="30" w16cid:durableId="1976447137">
    <w:abstractNumId w:val="4"/>
  </w:num>
  <w:num w:numId="31" w16cid:durableId="1910262146">
    <w:abstractNumId w:val="32"/>
  </w:num>
  <w:num w:numId="32" w16cid:durableId="159929282">
    <w:abstractNumId w:val="33"/>
  </w:num>
  <w:num w:numId="33" w16cid:durableId="57872011">
    <w:abstractNumId w:val="21"/>
  </w:num>
  <w:num w:numId="34" w16cid:durableId="205485410">
    <w:abstractNumId w:val="34"/>
  </w:num>
  <w:num w:numId="35" w16cid:durableId="280693021">
    <w:abstractNumId w:val="24"/>
  </w:num>
  <w:num w:numId="36" w16cid:durableId="937983785">
    <w:abstractNumId w:val="0"/>
  </w:num>
  <w:num w:numId="37" w16cid:durableId="2010676139">
    <w:abstractNumId w:val="3"/>
  </w:num>
  <w:num w:numId="38" w16cid:durableId="1422097370">
    <w:abstractNumId w:val="12"/>
  </w:num>
  <w:num w:numId="39" w16cid:durableId="187106663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gg8CgP6/8vY8yJW+BUSz/h8uvzxgN1Hcwzvczp1S6H0GQVy+hOkn0HkEYiE2DTxw7A31Es9zuWSXiPE20f35Q==" w:salt="vgcMg+ZtMbSzpoR/mUZfU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02"/>
    <w:rsid w:val="00000539"/>
    <w:rsid w:val="00005A6D"/>
    <w:rsid w:val="00005C0F"/>
    <w:rsid w:val="00006281"/>
    <w:rsid w:val="000071C0"/>
    <w:rsid w:val="00007C4F"/>
    <w:rsid w:val="00010AF0"/>
    <w:rsid w:val="00010F3F"/>
    <w:rsid w:val="0001259A"/>
    <w:rsid w:val="00016392"/>
    <w:rsid w:val="00016708"/>
    <w:rsid w:val="0002316F"/>
    <w:rsid w:val="00025585"/>
    <w:rsid w:val="000264D8"/>
    <w:rsid w:val="00031E81"/>
    <w:rsid w:val="0003327B"/>
    <w:rsid w:val="0003439D"/>
    <w:rsid w:val="00036434"/>
    <w:rsid w:val="000429F4"/>
    <w:rsid w:val="00042FD1"/>
    <w:rsid w:val="000452C1"/>
    <w:rsid w:val="00046BCE"/>
    <w:rsid w:val="00055BFC"/>
    <w:rsid w:val="00056556"/>
    <w:rsid w:val="00056EF2"/>
    <w:rsid w:val="00057413"/>
    <w:rsid w:val="00057781"/>
    <w:rsid w:val="000600D1"/>
    <w:rsid w:val="00061E96"/>
    <w:rsid w:val="000632A1"/>
    <w:rsid w:val="00064BAD"/>
    <w:rsid w:val="00067A2C"/>
    <w:rsid w:val="000706AF"/>
    <w:rsid w:val="000712F1"/>
    <w:rsid w:val="0007263C"/>
    <w:rsid w:val="000733BF"/>
    <w:rsid w:val="000735DD"/>
    <w:rsid w:val="000760F7"/>
    <w:rsid w:val="00077A2B"/>
    <w:rsid w:val="00080596"/>
    <w:rsid w:val="00080808"/>
    <w:rsid w:val="00081AFA"/>
    <w:rsid w:val="000828B3"/>
    <w:rsid w:val="0008365C"/>
    <w:rsid w:val="000906FB"/>
    <w:rsid w:val="00091057"/>
    <w:rsid w:val="00091BFA"/>
    <w:rsid w:val="00093929"/>
    <w:rsid w:val="00095064"/>
    <w:rsid w:val="00095A63"/>
    <w:rsid w:val="00096EDA"/>
    <w:rsid w:val="000979BF"/>
    <w:rsid w:val="000A16E1"/>
    <w:rsid w:val="000A27B0"/>
    <w:rsid w:val="000A341E"/>
    <w:rsid w:val="000A42B0"/>
    <w:rsid w:val="000A5BCB"/>
    <w:rsid w:val="000A5E5C"/>
    <w:rsid w:val="000A7ABC"/>
    <w:rsid w:val="000B042F"/>
    <w:rsid w:val="000B5EFB"/>
    <w:rsid w:val="000B7358"/>
    <w:rsid w:val="000B77D8"/>
    <w:rsid w:val="000B7FEB"/>
    <w:rsid w:val="000C07A9"/>
    <w:rsid w:val="000C2C53"/>
    <w:rsid w:val="000C43DB"/>
    <w:rsid w:val="000C44BE"/>
    <w:rsid w:val="000C5A89"/>
    <w:rsid w:val="000D0D12"/>
    <w:rsid w:val="000D405D"/>
    <w:rsid w:val="000D7480"/>
    <w:rsid w:val="000E227B"/>
    <w:rsid w:val="000E782E"/>
    <w:rsid w:val="000E7EAA"/>
    <w:rsid w:val="000F17A0"/>
    <w:rsid w:val="000F1B81"/>
    <w:rsid w:val="000F2A4C"/>
    <w:rsid w:val="000F5929"/>
    <w:rsid w:val="00100902"/>
    <w:rsid w:val="00104D2C"/>
    <w:rsid w:val="00105B81"/>
    <w:rsid w:val="00112101"/>
    <w:rsid w:val="00115233"/>
    <w:rsid w:val="00116ACA"/>
    <w:rsid w:val="001205B3"/>
    <w:rsid w:val="00120AD1"/>
    <w:rsid w:val="001245CF"/>
    <w:rsid w:val="00124CFB"/>
    <w:rsid w:val="00126D58"/>
    <w:rsid w:val="00133137"/>
    <w:rsid w:val="00134191"/>
    <w:rsid w:val="00136A63"/>
    <w:rsid w:val="00140137"/>
    <w:rsid w:val="001401AD"/>
    <w:rsid w:val="001402BE"/>
    <w:rsid w:val="00140BF0"/>
    <w:rsid w:val="001413C3"/>
    <w:rsid w:val="00141CD4"/>
    <w:rsid w:val="00142BAD"/>
    <w:rsid w:val="00144417"/>
    <w:rsid w:val="00147925"/>
    <w:rsid w:val="001518C9"/>
    <w:rsid w:val="00151C70"/>
    <w:rsid w:val="001526BD"/>
    <w:rsid w:val="00154E3A"/>
    <w:rsid w:val="00160FF0"/>
    <w:rsid w:val="0016613D"/>
    <w:rsid w:val="0016622F"/>
    <w:rsid w:val="0016717D"/>
    <w:rsid w:val="00173AE2"/>
    <w:rsid w:val="001740EA"/>
    <w:rsid w:val="00175EE1"/>
    <w:rsid w:val="00185584"/>
    <w:rsid w:val="00185D4B"/>
    <w:rsid w:val="001907DD"/>
    <w:rsid w:val="00191735"/>
    <w:rsid w:val="00194530"/>
    <w:rsid w:val="001949E4"/>
    <w:rsid w:val="00195CCA"/>
    <w:rsid w:val="001A05B1"/>
    <w:rsid w:val="001A312F"/>
    <w:rsid w:val="001A4686"/>
    <w:rsid w:val="001A6742"/>
    <w:rsid w:val="001B06A6"/>
    <w:rsid w:val="001B23FD"/>
    <w:rsid w:val="001B32B4"/>
    <w:rsid w:val="001B4DE7"/>
    <w:rsid w:val="001B6E43"/>
    <w:rsid w:val="001B7BD3"/>
    <w:rsid w:val="001C11C9"/>
    <w:rsid w:val="001C3D33"/>
    <w:rsid w:val="001C65A7"/>
    <w:rsid w:val="001C7FA5"/>
    <w:rsid w:val="001D04F6"/>
    <w:rsid w:val="001D16AF"/>
    <w:rsid w:val="001D1ABF"/>
    <w:rsid w:val="001D2DA3"/>
    <w:rsid w:val="001D6E1F"/>
    <w:rsid w:val="001D7449"/>
    <w:rsid w:val="001E2159"/>
    <w:rsid w:val="001E4346"/>
    <w:rsid w:val="001E5067"/>
    <w:rsid w:val="001F1911"/>
    <w:rsid w:val="001F2045"/>
    <w:rsid w:val="001F38A3"/>
    <w:rsid w:val="001F6242"/>
    <w:rsid w:val="00200099"/>
    <w:rsid w:val="0020044E"/>
    <w:rsid w:val="00203545"/>
    <w:rsid w:val="0021083A"/>
    <w:rsid w:val="00211069"/>
    <w:rsid w:val="0021216B"/>
    <w:rsid w:val="002130E6"/>
    <w:rsid w:val="002214D6"/>
    <w:rsid w:val="00223082"/>
    <w:rsid w:val="00223EC7"/>
    <w:rsid w:val="0022460B"/>
    <w:rsid w:val="0022549D"/>
    <w:rsid w:val="00230AD7"/>
    <w:rsid w:val="00232488"/>
    <w:rsid w:val="002338F3"/>
    <w:rsid w:val="00234C9C"/>
    <w:rsid w:val="00237095"/>
    <w:rsid w:val="0024029E"/>
    <w:rsid w:val="002416DC"/>
    <w:rsid w:val="00244AD8"/>
    <w:rsid w:val="00244B00"/>
    <w:rsid w:val="00246F12"/>
    <w:rsid w:val="00250CCC"/>
    <w:rsid w:val="00250E66"/>
    <w:rsid w:val="00251485"/>
    <w:rsid w:val="0025481B"/>
    <w:rsid w:val="002571DA"/>
    <w:rsid w:val="002574F5"/>
    <w:rsid w:val="00260F26"/>
    <w:rsid w:val="00264BBC"/>
    <w:rsid w:val="002656C6"/>
    <w:rsid w:val="0026682D"/>
    <w:rsid w:val="00267882"/>
    <w:rsid w:val="00267DA7"/>
    <w:rsid w:val="00271886"/>
    <w:rsid w:val="0027196A"/>
    <w:rsid w:val="00271A6A"/>
    <w:rsid w:val="002726B2"/>
    <w:rsid w:val="0027276B"/>
    <w:rsid w:val="00272A51"/>
    <w:rsid w:val="00273559"/>
    <w:rsid w:val="00274530"/>
    <w:rsid w:val="002751AC"/>
    <w:rsid w:val="00276481"/>
    <w:rsid w:val="00277541"/>
    <w:rsid w:val="00281AAA"/>
    <w:rsid w:val="00292F1B"/>
    <w:rsid w:val="00293612"/>
    <w:rsid w:val="00295119"/>
    <w:rsid w:val="0029649C"/>
    <w:rsid w:val="00297CD4"/>
    <w:rsid w:val="002A1287"/>
    <w:rsid w:val="002A1572"/>
    <w:rsid w:val="002A416C"/>
    <w:rsid w:val="002A4B30"/>
    <w:rsid w:val="002A4B69"/>
    <w:rsid w:val="002A5450"/>
    <w:rsid w:val="002A59F5"/>
    <w:rsid w:val="002A5E23"/>
    <w:rsid w:val="002A6E95"/>
    <w:rsid w:val="002A6F65"/>
    <w:rsid w:val="002B122C"/>
    <w:rsid w:val="002B199E"/>
    <w:rsid w:val="002B312E"/>
    <w:rsid w:val="002B4554"/>
    <w:rsid w:val="002B4623"/>
    <w:rsid w:val="002B59A3"/>
    <w:rsid w:val="002C17EC"/>
    <w:rsid w:val="002C205C"/>
    <w:rsid w:val="002C542A"/>
    <w:rsid w:val="002C67A3"/>
    <w:rsid w:val="002D1FB0"/>
    <w:rsid w:val="002D5138"/>
    <w:rsid w:val="002D5782"/>
    <w:rsid w:val="002D6502"/>
    <w:rsid w:val="002D6DF6"/>
    <w:rsid w:val="002E1C21"/>
    <w:rsid w:val="002E2D74"/>
    <w:rsid w:val="002E34D5"/>
    <w:rsid w:val="002E7F47"/>
    <w:rsid w:val="002F05FF"/>
    <w:rsid w:val="002F1F2C"/>
    <w:rsid w:val="002F287B"/>
    <w:rsid w:val="002F29A5"/>
    <w:rsid w:val="002F3B46"/>
    <w:rsid w:val="002F4EA1"/>
    <w:rsid w:val="002F70FC"/>
    <w:rsid w:val="0030277C"/>
    <w:rsid w:val="00302A1E"/>
    <w:rsid w:val="0030792E"/>
    <w:rsid w:val="00310C43"/>
    <w:rsid w:val="00310FE9"/>
    <w:rsid w:val="0031179B"/>
    <w:rsid w:val="003132C7"/>
    <w:rsid w:val="003138C5"/>
    <w:rsid w:val="00314041"/>
    <w:rsid w:val="00317005"/>
    <w:rsid w:val="0031730D"/>
    <w:rsid w:val="00324E0F"/>
    <w:rsid w:val="003250F2"/>
    <w:rsid w:val="00325A96"/>
    <w:rsid w:val="00327012"/>
    <w:rsid w:val="00327863"/>
    <w:rsid w:val="00330552"/>
    <w:rsid w:val="00333981"/>
    <w:rsid w:val="00334CD4"/>
    <w:rsid w:val="00337472"/>
    <w:rsid w:val="00337679"/>
    <w:rsid w:val="00340219"/>
    <w:rsid w:val="00340A52"/>
    <w:rsid w:val="00340AF8"/>
    <w:rsid w:val="003454B9"/>
    <w:rsid w:val="0035016B"/>
    <w:rsid w:val="00351028"/>
    <w:rsid w:val="0035512B"/>
    <w:rsid w:val="00356106"/>
    <w:rsid w:val="00356410"/>
    <w:rsid w:val="003570E1"/>
    <w:rsid w:val="00364812"/>
    <w:rsid w:val="00365788"/>
    <w:rsid w:val="0036652D"/>
    <w:rsid w:val="00371239"/>
    <w:rsid w:val="003730EC"/>
    <w:rsid w:val="003733E3"/>
    <w:rsid w:val="00373DDE"/>
    <w:rsid w:val="003750E6"/>
    <w:rsid w:val="00377733"/>
    <w:rsid w:val="00377E12"/>
    <w:rsid w:val="00380811"/>
    <w:rsid w:val="00380963"/>
    <w:rsid w:val="00381EC1"/>
    <w:rsid w:val="00387D28"/>
    <w:rsid w:val="00392020"/>
    <w:rsid w:val="00395333"/>
    <w:rsid w:val="003A0B60"/>
    <w:rsid w:val="003A28B7"/>
    <w:rsid w:val="003A57B1"/>
    <w:rsid w:val="003B0896"/>
    <w:rsid w:val="003B2CA4"/>
    <w:rsid w:val="003B2CAC"/>
    <w:rsid w:val="003B4FAD"/>
    <w:rsid w:val="003B5B32"/>
    <w:rsid w:val="003B5E2C"/>
    <w:rsid w:val="003B677C"/>
    <w:rsid w:val="003B6F19"/>
    <w:rsid w:val="003C030D"/>
    <w:rsid w:val="003C1428"/>
    <w:rsid w:val="003C1461"/>
    <w:rsid w:val="003C3614"/>
    <w:rsid w:val="003C5B55"/>
    <w:rsid w:val="003C6F22"/>
    <w:rsid w:val="003C71DD"/>
    <w:rsid w:val="003C7867"/>
    <w:rsid w:val="003C7EE4"/>
    <w:rsid w:val="003D1124"/>
    <w:rsid w:val="003D11E2"/>
    <w:rsid w:val="003D1221"/>
    <w:rsid w:val="003D1EAB"/>
    <w:rsid w:val="003D3A58"/>
    <w:rsid w:val="003D6EFA"/>
    <w:rsid w:val="003E3FBB"/>
    <w:rsid w:val="003E64B8"/>
    <w:rsid w:val="003F0266"/>
    <w:rsid w:val="003F5783"/>
    <w:rsid w:val="003F7A42"/>
    <w:rsid w:val="003F7B35"/>
    <w:rsid w:val="00401708"/>
    <w:rsid w:val="00403303"/>
    <w:rsid w:val="0040593E"/>
    <w:rsid w:val="00406B11"/>
    <w:rsid w:val="004079D1"/>
    <w:rsid w:val="00411B4B"/>
    <w:rsid w:val="0041495A"/>
    <w:rsid w:val="00414E1F"/>
    <w:rsid w:val="0041633A"/>
    <w:rsid w:val="004200FD"/>
    <w:rsid w:val="004215C7"/>
    <w:rsid w:val="00421786"/>
    <w:rsid w:val="0042305C"/>
    <w:rsid w:val="00425BC3"/>
    <w:rsid w:val="00425DEC"/>
    <w:rsid w:val="00426476"/>
    <w:rsid w:val="00432D0C"/>
    <w:rsid w:val="00435080"/>
    <w:rsid w:val="00436741"/>
    <w:rsid w:val="004375C6"/>
    <w:rsid w:val="00451655"/>
    <w:rsid w:val="004533B6"/>
    <w:rsid w:val="004545D9"/>
    <w:rsid w:val="00454682"/>
    <w:rsid w:val="004555F7"/>
    <w:rsid w:val="004579C0"/>
    <w:rsid w:val="00457A43"/>
    <w:rsid w:val="00461580"/>
    <w:rsid w:val="00462268"/>
    <w:rsid w:val="00463585"/>
    <w:rsid w:val="00463A00"/>
    <w:rsid w:val="00464F3C"/>
    <w:rsid w:val="00465CD5"/>
    <w:rsid w:val="00471933"/>
    <w:rsid w:val="00471EFB"/>
    <w:rsid w:val="00472F6A"/>
    <w:rsid w:val="00473271"/>
    <w:rsid w:val="00473551"/>
    <w:rsid w:val="00476C1A"/>
    <w:rsid w:val="00477157"/>
    <w:rsid w:val="00484E4E"/>
    <w:rsid w:val="004871C5"/>
    <w:rsid w:val="0048768A"/>
    <w:rsid w:val="00492683"/>
    <w:rsid w:val="00493BC2"/>
    <w:rsid w:val="00495B91"/>
    <w:rsid w:val="00496547"/>
    <w:rsid w:val="004969F0"/>
    <w:rsid w:val="004A151D"/>
    <w:rsid w:val="004A4EBE"/>
    <w:rsid w:val="004A6C98"/>
    <w:rsid w:val="004A7DEB"/>
    <w:rsid w:val="004B1143"/>
    <w:rsid w:val="004B3283"/>
    <w:rsid w:val="004B4256"/>
    <w:rsid w:val="004B4B63"/>
    <w:rsid w:val="004B4C33"/>
    <w:rsid w:val="004C5288"/>
    <w:rsid w:val="004C61BB"/>
    <w:rsid w:val="004C6851"/>
    <w:rsid w:val="004C78F5"/>
    <w:rsid w:val="004D18BA"/>
    <w:rsid w:val="004D3008"/>
    <w:rsid w:val="004D3E65"/>
    <w:rsid w:val="004D41D3"/>
    <w:rsid w:val="004D4580"/>
    <w:rsid w:val="004D59B2"/>
    <w:rsid w:val="004E0585"/>
    <w:rsid w:val="004E57EC"/>
    <w:rsid w:val="004E6585"/>
    <w:rsid w:val="004E65F4"/>
    <w:rsid w:val="004F061E"/>
    <w:rsid w:val="004F08E9"/>
    <w:rsid w:val="004F337A"/>
    <w:rsid w:val="004F7FF9"/>
    <w:rsid w:val="00502EB3"/>
    <w:rsid w:val="0050446D"/>
    <w:rsid w:val="005044E3"/>
    <w:rsid w:val="00505F1B"/>
    <w:rsid w:val="005129E9"/>
    <w:rsid w:val="005152A6"/>
    <w:rsid w:val="00515BDD"/>
    <w:rsid w:val="00521380"/>
    <w:rsid w:val="00522B30"/>
    <w:rsid w:val="00522BF3"/>
    <w:rsid w:val="005232B6"/>
    <w:rsid w:val="00523614"/>
    <w:rsid w:val="00525033"/>
    <w:rsid w:val="005269C3"/>
    <w:rsid w:val="00526D2F"/>
    <w:rsid w:val="00527024"/>
    <w:rsid w:val="00530392"/>
    <w:rsid w:val="00531230"/>
    <w:rsid w:val="0053241E"/>
    <w:rsid w:val="00532AFC"/>
    <w:rsid w:val="00532CC5"/>
    <w:rsid w:val="00534212"/>
    <w:rsid w:val="00534E99"/>
    <w:rsid w:val="0053564C"/>
    <w:rsid w:val="00537488"/>
    <w:rsid w:val="0053796E"/>
    <w:rsid w:val="00540C86"/>
    <w:rsid w:val="0055008D"/>
    <w:rsid w:val="005508D3"/>
    <w:rsid w:val="00552D5B"/>
    <w:rsid w:val="00555A59"/>
    <w:rsid w:val="0055703F"/>
    <w:rsid w:val="005575F2"/>
    <w:rsid w:val="005578CB"/>
    <w:rsid w:val="00562468"/>
    <w:rsid w:val="005628D4"/>
    <w:rsid w:val="00565C71"/>
    <w:rsid w:val="005668A3"/>
    <w:rsid w:val="00566989"/>
    <w:rsid w:val="00567A5D"/>
    <w:rsid w:val="00570FD2"/>
    <w:rsid w:val="00571884"/>
    <w:rsid w:val="00572416"/>
    <w:rsid w:val="00573898"/>
    <w:rsid w:val="00573919"/>
    <w:rsid w:val="00574C3E"/>
    <w:rsid w:val="00576FD3"/>
    <w:rsid w:val="0058039E"/>
    <w:rsid w:val="00581524"/>
    <w:rsid w:val="00587B92"/>
    <w:rsid w:val="00587EA5"/>
    <w:rsid w:val="00590331"/>
    <w:rsid w:val="0059087B"/>
    <w:rsid w:val="00590BCB"/>
    <w:rsid w:val="00591443"/>
    <w:rsid w:val="00597501"/>
    <w:rsid w:val="005979D9"/>
    <w:rsid w:val="005A435D"/>
    <w:rsid w:val="005A4E6B"/>
    <w:rsid w:val="005A61A5"/>
    <w:rsid w:val="005A6568"/>
    <w:rsid w:val="005A729F"/>
    <w:rsid w:val="005B0C43"/>
    <w:rsid w:val="005B0D3B"/>
    <w:rsid w:val="005B12BC"/>
    <w:rsid w:val="005B2437"/>
    <w:rsid w:val="005B742D"/>
    <w:rsid w:val="005C0A3F"/>
    <w:rsid w:val="005C0F1B"/>
    <w:rsid w:val="005C1D65"/>
    <w:rsid w:val="005C3A9B"/>
    <w:rsid w:val="005C5520"/>
    <w:rsid w:val="005C73D7"/>
    <w:rsid w:val="005D21C1"/>
    <w:rsid w:val="005D2867"/>
    <w:rsid w:val="005D798E"/>
    <w:rsid w:val="005E02D5"/>
    <w:rsid w:val="005E5154"/>
    <w:rsid w:val="005E5307"/>
    <w:rsid w:val="005E55C7"/>
    <w:rsid w:val="005F1125"/>
    <w:rsid w:val="005F3987"/>
    <w:rsid w:val="005F6322"/>
    <w:rsid w:val="005F7714"/>
    <w:rsid w:val="005F7F26"/>
    <w:rsid w:val="00600925"/>
    <w:rsid w:val="00600E95"/>
    <w:rsid w:val="00604912"/>
    <w:rsid w:val="00605BEF"/>
    <w:rsid w:val="00611E50"/>
    <w:rsid w:val="00612045"/>
    <w:rsid w:val="006127C9"/>
    <w:rsid w:val="006127D4"/>
    <w:rsid w:val="006136C0"/>
    <w:rsid w:val="00614F3C"/>
    <w:rsid w:val="006156F6"/>
    <w:rsid w:val="00616501"/>
    <w:rsid w:val="0061650B"/>
    <w:rsid w:val="00617BD4"/>
    <w:rsid w:val="00617F4C"/>
    <w:rsid w:val="00621D5A"/>
    <w:rsid w:val="006229EC"/>
    <w:rsid w:val="00622BD0"/>
    <w:rsid w:val="00624847"/>
    <w:rsid w:val="00625BC0"/>
    <w:rsid w:val="00626739"/>
    <w:rsid w:val="006272AC"/>
    <w:rsid w:val="00633CE4"/>
    <w:rsid w:val="006355FD"/>
    <w:rsid w:val="006370B4"/>
    <w:rsid w:val="00640543"/>
    <w:rsid w:val="00640E59"/>
    <w:rsid w:val="006411B0"/>
    <w:rsid w:val="0064309A"/>
    <w:rsid w:val="00645769"/>
    <w:rsid w:val="00650D54"/>
    <w:rsid w:val="00653850"/>
    <w:rsid w:val="006551EB"/>
    <w:rsid w:val="0065597F"/>
    <w:rsid w:val="00656CDE"/>
    <w:rsid w:val="00661B5B"/>
    <w:rsid w:val="0066287A"/>
    <w:rsid w:val="00663027"/>
    <w:rsid w:val="0066689C"/>
    <w:rsid w:val="00670498"/>
    <w:rsid w:val="00671528"/>
    <w:rsid w:val="00675CFB"/>
    <w:rsid w:val="0067649B"/>
    <w:rsid w:val="00680A54"/>
    <w:rsid w:val="00681B20"/>
    <w:rsid w:val="00682B8B"/>
    <w:rsid w:val="00685098"/>
    <w:rsid w:val="00685867"/>
    <w:rsid w:val="00685A18"/>
    <w:rsid w:val="006862D5"/>
    <w:rsid w:val="006932CB"/>
    <w:rsid w:val="00695EC7"/>
    <w:rsid w:val="00696134"/>
    <w:rsid w:val="00697283"/>
    <w:rsid w:val="006A0CEA"/>
    <w:rsid w:val="006A25FE"/>
    <w:rsid w:val="006A2610"/>
    <w:rsid w:val="006B0613"/>
    <w:rsid w:val="006B1484"/>
    <w:rsid w:val="006B3729"/>
    <w:rsid w:val="006B6DB5"/>
    <w:rsid w:val="006B7167"/>
    <w:rsid w:val="006C0840"/>
    <w:rsid w:val="006C3715"/>
    <w:rsid w:val="006C4A75"/>
    <w:rsid w:val="006C51C9"/>
    <w:rsid w:val="006C5237"/>
    <w:rsid w:val="006C56B0"/>
    <w:rsid w:val="006C59FC"/>
    <w:rsid w:val="006C5CA8"/>
    <w:rsid w:val="006C65E3"/>
    <w:rsid w:val="006D0AC7"/>
    <w:rsid w:val="006D114E"/>
    <w:rsid w:val="006D1275"/>
    <w:rsid w:val="006D19E6"/>
    <w:rsid w:val="006D3535"/>
    <w:rsid w:val="006D36E4"/>
    <w:rsid w:val="006D5F9F"/>
    <w:rsid w:val="006D602D"/>
    <w:rsid w:val="006D6963"/>
    <w:rsid w:val="006D69C8"/>
    <w:rsid w:val="006D6F1C"/>
    <w:rsid w:val="006E0E15"/>
    <w:rsid w:val="006E1465"/>
    <w:rsid w:val="006E1DA0"/>
    <w:rsid w:val="006E21B0"/>
    <w:rsid w:val="006E2970"/>
    <w:rsid w:val="006E6C2A"/>
    <w:rsid w:val="006E7B2B"/>
    <w:rsid w:val="006F1371"/>
    <w:rsid w:val="006F24E3"/>
    <w:rsid w:val="006F4081"/>
    <w:rsid w:val="006F56F4"/>
    <w:rsid w:val="006F6A2F"/>
    <w:rsid w:val="007038F9"/>
    <w:rsid w:val="00703F52"/>
    <w:rsid w:val="00713F6E"/>
    <w:rsid w:val="007156F3"/>
    <w:rsid w:val="0071658E"/>
    <w:rsid w:val="00722B86"/>
    <w:rsid w:val="007239E1"/>
    <w:rsid w:val="00723CEE"/>
    <w:rsid w:val="007251F3"/>
    <w:rsid w:val="0072566E"/>
    <w:rsid w:val="00732647"/>
    <w:rsid w:val="00735155"/>
    <w:rsid w:val="0073656D"/>
    <w:rsid w:val="00737055"/>
    <w:rsid w:val="00741969"/>
    <w:rsid w:val="007422A8"/>
    <w:rsid w:val="00745490"/>
    <w:rsid w:val="0074732E"/>
    <w:rsid w:val="0074784A"/>
    <w:rsid w:val="0075081D"/>
    <w:rsid w:val="00752E1D"/>
    <w:rsid w:val="00754ED2"/>
    <w:rsid w:val="00756B14"/>
    <w:rsid w:val="00762305"/>
    <w:rsid w:val="007627D3"/>
    <w:rsid w:val="007635D0"/>
    <w:rsid w:val="00763A71"/>
    <w:rsid w:val="00763D13"/>
    <w:rsid w:val="00767331"/>
    <w:rsid w:val="0077068C"/>
    <w:rsid w:val="00771293"/>
    <w:rsid w:val="00772CD6"/>
    <w:rsid w:val="00773CED"/>
    <w:rsid w:val="00775462"/>
    <w:rsid w:val="00780393"/>
    <w:rsid w:val="00780F6F"/>
    <w:rsid w:val="00781AE6"/>
    <w:rsid w:val="00781DD2"/>
    <w:rsid w:val="00784517"/>
    <w:rsid w:val="007864D2"/>
    <w:rsid w:val="00790453"/>
    <w:rsid w:val="0079324C"/>
    <w:rsid w:val="00793563"/>
    <w:rsid w:val="007939ED"/>
    <w:rsid w:val="0079629A"/>
    <w:rsid w:val="007A181C"/>
    <w:rsid w:val="007A4A11"/>
    <w:rsid w:val="007A5430"/>
    <w:rsid w:val="007A6484"/>
    <w:rsid w:val="007A7187"/>
    <w:rsid w:val="007B05CF"/>
    <w:rsid w:val="007B26FC"/>
    <w:rsid w:val="007B4096"/>
    <w:rsid w:val="007B7574"/>
    <w:rsid w:val="007B75B6"/>
    <w:rsid w:val="007C0CDA"/>
    <w:rsid w:val="007C2D0A"/>
    <w:rsid w:val="007C3B59"/>
    <w:rsid w:val="007C4B21"/>
    <w:rsid w:val="007C66AA"/>
    <w:rsid w:val="007C6BE7"/>
    <w:rsid w:val="007C747E"/>
    <w:rsid w:val="007D18D2"/>
    <w:rsid w:val="007D4D4C"/>
    <w:rsid w:val="007D5994"/>
    <w:rsid w:val="007D6F76"/>
    <w:rsid w:val="007E25D2"/>
    <w:rsid w:val="007E73DA"/>
    <w:rsid w:val="007E7463"/>
    <w:rsid w:val="007F1201"/>
    <w:rsid w:val="007F1CB4"/>
    <w:rsid w:val="007F2359"/>
    <w:rsid w:val="007F2A79"/>
    <w:rsid w:val="007F4167"/>
    <w:rsid w:val="007F42E0"/>
    <w:rsid w:val="007F5B69"/>
    <w:rsid w:val="007F7C2A"/>
    <w:rsid w:val="0080030C"/>
    <w:rsid w:val="00801F17"/>
    <w:rsid w:val="00802044"/>
    <w:rsid w:val="00803285"/>
    <w:rsid w:val="00803931"/>
    <w:rsid w:val="00804290"/>
    <w:rsid w:val="00804F0F"/>
    <w:rsid w:val="00806B63"/>
    <w:rsid w:val="0080767D"/>
    <w:rsid w:val="00807890"/>
    <w:rsid w:val="0081016E"/>
    <w:rsid w:val="008110E9"/>
    <w:rsid w:val="008132EB"/>
    <w:rsid w:val="00813BF7"/>
    <w:rsid w:val="0081487F"/>
    <w:rsid w:val="0082049C"/>
    <w:rsid w:val="00821F85"/>
    <w:rsid w:val="00822D19"/>
    <w:rsid w:val="00823D61"/>
    <w:rsid w:val="008241D2"/>
    <w:rsid w:val="00825E35"/>
    <w:rsid w:val="0082666B"/>
    <w:rsid w:val="00827AAE"/>
    <w:rsid w:val="00830396"/>
    <w:rsid w:val="008312AD"/>
    <w:rsid w:val="008313B9"/>
    <w:rsid w:val="00834013"/>
    <w:rsid w:val="00834652"/>
    <w:rsid w:val="00834E9C"/>
    <w:rsid w:val="00835A55"/>
    <w:rsid w:val="00842965"/>
    <w:rsid w:val="00842BC2"/>
    <w:rsid w:val="008457CB"/>
    <w:rsid w:val="00845AC6"/>
    <w:rsid w:val="00845B32"/>
    <w:rsid w:val="008467C2"/>
    <w:rsid w:val="00847EB0"/>
    <w:rsid w:val="00851C7D"/>
    <w:rsid w:val="0085204C"/>
    <w:rsid w:val="00853CE8"/>
    <w:rsid w:val="008556DC"/>
    <w:rsid w:val="00862BB0"/>
    <w:rsid w:val="0086329A"/>
    <w:rsid w:val="00864F8B"/>
    <w:rsid w:val="00865151"/>
    <w:rsid w:val="00865F69"/>
    <w:rsid w:val="008733E0"/>
    <w:rsid w:val="0087585F"/>
    <w:rsid w:val="008768FE"/>
    <w:rsid w:val="00881791"/>
    <w:rsid w:val="00881FDD"/>
    <w:rsid w:val="008820E5"/>
    <w:rsid w:val="0088348A"/>
    <w:rsid w:val="0088788D"/>
    <w:rsid w:val="00890685"/>
    <w:rsid w:val="00893DDE"/>
    <w:rsid w:val="00895900"/>
    <w:rsid w:val="008976F0"/>
    <w:rsid w:val="00897FE7"/>
    <w:rsid w:val="008A076E"/>
    <w:rsid w:val="008A08FC"/>
    <w:rsid w:val="008A2C0D"/>
    <w:rsid w:val="008A5C38"/>
    <w:rsid w:val="008A6337"/>
    <w:rsid w:val="008A7202"/>
    <w:rsid w:val="008B0DA2"/>
    <w:rsid w:val="008B10E9"/>
    <w:rsid w:val="008B1AC0"/>
    <w:rsid w:val="008B2E8A"/>
    <w:rsid w:val="008B4123"/>
    <w:rsid w:val="008B4322"/>
    <w:rsid w:val="008C0D50"/>
    <w:rsid w:val="008C3D73"/>
    <w:rsid w:val="008C4AC4"/>
    <w:rsid w:val="008C537C"/>
    <w:rsid w:val="008D14F4"/>
    <w:rsid w:val="008D3466"/>
    <w:rsid w:val="008D386A"/>
    <w:rsid w:val="008D4FD5"/>
    <w:rsid w:val="008D5DA1"/>
    <w:rsid w:val="008F182D"/>
    <w:rsid w:val="008F1B83"/>
    <w:rsid w:val="008F30D1"/>
    <w:rsid w:val="008F3469"/>
    <w:rsid w:val="008F3B2F"/>
    <w:rsid w:val="009021EF"/>
    <w:rsid w:val="00903052"/>
    <w:rsid w:val="0090559E"/>
    <w:rsid w:val="009057A1"/>
    <w:rsid w:val="009128E6"/>
    <w:rsid w:val="00914C17"/>
    <w:rsid w:val="0091608F"/>
    <w:rsid w:val="00917B34"/>
    <w:rsid w:val="00920D15"/>
    <w:rsid w:val="00923006"/>
    <w:rsid w:val="00924527"/>
    <w:rsid w:val="00924E48"/>
    <w:rsid w:val="00925CBC"/>
    <w:rsid w:val="009279EB"/>
    <w:rsid w:val="00931056"/>
    <w:rsid w:val="009425FD"/>
    <w:rsid w:val="00944144"/>
    <w:rsid w:val="00946C62"/>
    <w:rsid w:val="00950214"/>
    <w:rsid w:val="009523D2"/>
    <w:rsid w:val="009530E7"/>
    <w:rsid w:val="009573D3"/>
    <w:rsid w:val="00957823"/>
    <w:rsid w:val="009615EF"/>
    <w:rsid w:val="00962D05"/>
    <w:rsid w:val="00963A0F"/>
    <w:rsid w:val="00963E89"/>
    <w:rsid w:val="009722C4"/>
    <w:rsid w:val="0097517F"/>
    <w:rsid w:val="009806E8"/>
    <w:rsid w:val="009817A9"/>
    <w:rsid w:val="00981AD3"/>
    <w:rsid w:val="00984925"/>
    <w:rsid w:val="00986BF5"/>
    <w:rsid w:val="0098780C"/>
    <w:rsid w:val="00987C6B"/>
    <w:rsid w:val="009904E4"/>
    <w:rsid w:val="00991813"/>
    <w:rsid w:val="00994957"/>
    <w:rsid w:val="00995A64"/>
    <w:rsid w:val="00997099"/>
    <w:rsid w:val="009A0EB9"/>
    <w:rsid w:val="009A2406"/>
    <w:rsid w:val="009A2F3C"/>
    <w:rsid w:val="009A4082"/>
    <w:rsid w:val="009A4E1B"/>
    <w:rsid w:val="009A4EEC"/>
    <w:rsid w:val="009A5D27"/>
    <w:rsid w:val="009A63B4"/>
    <w:rsid w:val="009B0B2A"/>
    <w:rsid w:val="009B1EFB"/>
    <w:rsid w:val="009B4D71"/>
    <w:rsid w:val="009C059D"/>
    <w:rsid w:val="009C1C9C"/>
    <w:rsid w:val="009C2ECF"/>
    <w:rsid w:val="009C2EE9"/>
    <w:rsid w:val="009C38FA"/>
    <w:rsid w:val="009C3EEF"/>
    <w:rsid w:val="009C5C09"/>
    <w:rsid w:val="009C7088"/>
    <w:rsid w:val="009D1EFF"/>
    <w:rsid w:val="009D478D"/>
    <w:rsid w:val="009D5720"/>
    <w:rsid w:val="009D5808"/>
    <w:rsid w:val="009E1E6C"/>
    <w:rsid w:val="009E22E6"/>
    <w:rsid w:val="009E45C8"/>
    <w:rsid w:val="009F0DA2"/>
    <w:rsid w:val="009F5691"/>
    <w:rsid w:val="009F5E1B"/>
    <w:rsid w:val="009F62DE"/>
    <w:rsid w:val="009F6FF3"/>
    <w:rsid w:val="00A001EC"/>
    <w:rsid w:val="00A0334B"/>
    <w:rsid w:val="00A0479C"/>
    <w:rsid w:val="00A0611A"/>
    <w:rsid w:val="00A07F05"/>
    <w:rsid w:val="00A12648"/>
    <w:rsid w:val="00A159E7"/>
    <w:rsid w:val="00A2205F"/>
    <w:rsid w:val="00A22B76"/>
    <w:rsid w:val="00A23DD5"/>
    <w:rsid w:val="00A26C99"/>
    <w:rsid w:val="00A27F2A"/>
    <w:rsid w:val="00A30684"/>
    <w:rsid w:val="00A30E47"/>
    <w:rsid w:val="00A34A4A"/>
    <w:rsid w:val="00A44959"/>
    <w:rsid w:val="00A4573A"/>
    <w:rsid w:val="00A45969"/>
    <w:rsid w:val="00A46201"/>
    <w:rsid w:val="00A4621C"/>
    <w:rsid w:val="00A47BC2"/>
    <w:rsid w:val="00A51A55"/>
    <w:rsid w:val="00A553BA"/>
    <w:rsid w:val="00A61EFA"/>
    <w:rsid w:val="00A67877"/>
    <w:rsid w:val="00A6796A"/>
    <w:rsid w:val="00A707E4"/>
    <w:rsid w:val="00A711FC"/>
    <w:rsid w:val="00A71302"/>
    <w:rsid w:val="00A737EC"/>
    <w:rsid w:val="00A75C4A"/>
    <w:rsid w:val="00A815D7"/>
    <w:rsid w:val="00A826FF"/>
    <w:rsid w:val="00A82BEA"/>
    <w:rsid w:val="00A86B0C"/>
    <w:rsid w:val="00A8720E"/>
    <w:rsid w:val="00A91E7E"/>
    <w:rsid w:val="00A92B60"/>
    <w:rsid w:val="00A941D0"/>
    <w:rsid w:val="00A943A4"/>
    <w:rsid w:val="00A95265"/>
    <w:rsid w:val="00A95D0B"/>
    <w:rsid w:val="00A96D92"/>
    <w:rsid w:val="00A97ABC"/>
    <w:rsid w:val="00AA070A"/>
    <w:rsid w:val="00AA1743"/>
    <w:rsid w:val="00AA3006"/>
    <w:rsid w:val="00AA68D1"/>
    <w:rsid w:val="00AB1751"/>
    <w:rsid w:val="00AB2848"/>
    <w:rsid w:val="00AB3DC0"/>
    <w:rsid w:val="00AB425F"/>
    <w:rsid w:val="00AB5236"/>
    <w:rsid w:val="00AC03CB"/>
    <w:rsid w:val="00AC1F38"/>
    <w:rsid w:val="00AC4B5F"/>
    <w:rsid w:val="00AD0E11"/>
    <w:rsid w:val="00AD7730"/>
    <w:rsid w:val="00AD7FE4"/>
    <w:rsid w:val="00AE239F"/>
    <w:rsid w:val="00AE49FB"/>
    <w:rsid w:val="00AE55F1"/>
    <w:rsid w:val="00AE5CCE"/>
    <w:rsid w:val="00AE7410"/>
    <w:rsid w:val="00AF1161"/>
    <w:rsid w:val="00AF2070"/>
    <w:rsid w:val="00AF2971"/>
    <w:rsid w:val="00AF30F1"/>
    <w:rsid w:val="00AF45B4"/>
    <w:rsid w:val="00B00E60"/>
    <w:rsid w:val="00B029C2"/>
    <w:rsid w:val="00B02A50"/>
    <w:rsid w:val="00B06005"/>
    <w:rsid w:val="00B06DD1"/>
    <w:rsid w:val="00B10922"/>
    <w:rsid w:val="00B10C73"/>
    <w:rsid w:val="00B116FB"/>
    <w:rsid w:val="00B139F3"/>
    <w:rsid w:val="00B17555"/>
    <w:rsid w:val="00B20774"/>
    <w:rsid w:val="00B23B2B"/>
    <w:rsid w:val="00B23E6D"/>
    <w:rsid w:val="00B255DD"/>
    <w:rsid w:val="00B2698B"/>
    <w:rsid w:val="00B274B4"/>
    <w:rsid w:val="00B313B8"/>
    <w:rsid w:val="00B33182"/>
    <w:rsid w:val="00B33AAE"/>
    <w:rsid w:val="00B3609C"/>
    <w:rsid w:val="00B37452"/>
    <w:rsid w:val="00B43142"/>
    <w:rsid w:val="00B4343D"/>
    <w:rsid w:val="00B441F7"/>
    <w:rsid w:val="00B442F1"/>
    <w:rsid w:val="00B4549F"/>
    <w:rsid w:val="00B52F45"/>
    <w:rsid w:val="00B6194A"/>
    <w:rsid w:val="00B652D3"/>
    <w:rsid w:val="00B65D4D"/>
    <w:rsid w:val="00B6600D"/>
    <w:rsid w:val="00B700A1"/>
    <w:rsid w:val="00B71B57"/>
    <w:rsid w:val="00B73540"/>
    <w:rsid w:val="00B73788"/>
    <w:rsid w:val="00B737EB"/>
    <w:rsid w:val="00B73AF7"/>
    <w:rsid w:val="00B7677F"/>
    <w:rsid w:val="00B81442"/>
    <w:rsid w:val="00B82171"/>
    <w:rsid w:val="00B830D2"/>
    <w:rsid w:val="00B85330"/>
    <w:rsid w:val="00B879CF"/>
    <w:rsid w:val="00B90ED5"/>
    <w:rsid w:val="00B91965"/>
    <w:rsid w:val="00B93378"/>
    <w:rsid w:val="00B947C5"/>
    <w:rsid w:val="00B949AD"/>
    <w:rsid w:val="00B963A3"/>
    <w:rsid w:val="00B977B4"/>
    <w:rsid w:val="00BA2D4D"/>
    <w:rsid w:val="00BA3F56"/>
    <w:rsid w:val="00BA51A7"/>
    <w:rsid w:val="00BB1549"/>
    <w:rsid w:val="00BB16BA"/>
    <w:rsid w:val="00BB3E34"/>
    <w:rsid w:val="00BB3F78"/>
    <w:rsid w:val="00BB5312"/>
    <w:rsid w:val="00BB736E"/>
    <w:rsid w:val="00BC1871"/>
    <w:rsid w:val="00BC1C6F"/>
    <w:rsid w:val="00BC2461"/>
    <w:rsid w:val="00BC39C4"/>
    <w:rsid w:val="00BC6AA1"/>
    <w:rsid w:val="00BC6F48"/>
    <w:rsid w:val="00BD00A5"/>
    <w:rsid w:val="00BD4424"/>
    <w:rsid w:val="00BD593D"/>
    <w:rsid w:val="00BD5AFE"/>
    <w:rsid w:val="00BE111A"/>
    <w:rsid w:val="00BE4641"/>
    <w:rsid w:val="00BE5935"/>
    <w:rsid w:val="00BE7D02"/>
    <w:rsid w:val="00BE7EB8"/>
    <w:rsid w:val="00BF0A1B"/>
    <w:rsid w:val="00BF111D"/>
    <w:rsid w:val="00BF20BF"/>
    <w:rsid w:val="00BF2E54"/>
    <w:rsid w:val="00BF3D00"/>
    <w:rsid w:val="00BF500A"/>
    <w:rsid w:val="00BF70E3"/>
    <w:rsid w:val="00BF7BF2"/>
    <w:rsid w:val="00C027F8"/>
    <w:rsid w:val="00C04878"/>
    <w:rsid w:val="00C04E9B"/>
    <w:rsid w:val="00C07995"/>
    <w:rsid w:val="00C1353E"/>
    <w:rsid w:val="00C13E4B"/>
    <w:rsid w:val="00C1560D"/>
    <w:rsid w:val="00C17D36"/>
    <w:rsid w:val="00C21AF5"/>
    <w:rsid w:val="00C24318"/>
    <w:rsid w:val="00C26446"/>
    <w:rsid w:val="00C31FC2"/>
    <w:rsid w:val="00C329E6"/>
    <w:rsid w:val="00C33F96"/>
    <w:rsid w:val="00C37C7A"/>
    <w:rsid w:val="00C40297"/>
    <w:rsid w:val="00C41025"/>
    <w:rsid w:val="00C4317E"/>
    <w:rsid w:val="00C4451C"/>
    <w:rsid w:val="00C449B5"/>
    <w:rsid w:val="00C50592"/>
    <w:rsid w:val="00C51238"/>
    <w:rsid w:val="00C51A95"/>
    <w:rsid w:val="00C53414"/>
    <w:rsid w:val="00C53EA5"/>
    <w:rsid w:val="00C5498F"/>
    <w:rsid w:val="00C628C6"/>
    <w:rsid w:val="00C62C35"/>
    <w:rsid w:val="00C63BBF"/>
    <w:rsid w:val="00C64846"/>
    <w:rsid w:val="00C658B0"/>
    <w:rsid w:val="00C65D55"/>
    <w:rsid w:val="00C66FA7"/>
    <w:rsid w:val="00C724FA"/>
    <w:rsid w:val="00C74465"/>
    <w:rsid w:val="00C74492"/>
    <w:rsid w:val="00C80C5E"/>
    <w:rsid w:val="00C82D4A"/>
    <w:rsid w:val="00C85596"/>
    <w:rsid w:val="00C86AC2"/>
    <w:rsid w:val="00C9165E"/>
    <w:rsid w:val="00CA00EE"/>
    <w:rsid w:val="00CA06C0"/>
    <w:rsid w:val="00CA1CB2"/>
    <w:rsid w:val="00CA27C5"/>
    <w:rsid w:val="00CA2842"/>
    <w:rsid w:val="00CA3D70"/>
    <w:rsid w:val="00CA3EFB"/>
    <w:rsid w:val="00CA4122"/>
    <w:rsid w:val="00CA7439"/>
    <w:rsid w:val="00CA7C52"/>
    <w:rsid w:val="00CB1287"/>
    <w:rsid w:val="00CB7DA6"/>
    <w:rsid w:val="00CB7DE3"/>
    <w:rsid w:val="00CC1ECC"/>
    <w:rsid w:val="00CC23D2"/>
    <w:rsid w:val="00CC2FA6"/>
    <w:rsid w:val="00CC306B"/>
    <w:rsid w:val="00CC3989"/>
    <w:rsid w:val="00CC5BF0"/>
    <w:rsid w:val="00CC7209"/>
    <w:rsid w:val="00CC75EA"/>
    <w:rsid w:val="00CD1D89"/>
    <w:rsid w:val="00CD5B61"/>
    <w:rsid w:val="00CE00D1"/>
    <w:rsid w:val="00CE3422"/>
    <w:rsid w:val="00CE4701"/>
    <w:rsid w:val="00CE4E88"/>
    <w:rsid w:val="00CE7446"/>
    <w:rsid w:val="00CF10A6"/>
    <w:rsid w:val="00CF1FCF"/>
    <w:rsid w:val="00CF3926"/>
    <w:rsid w:val="00CF5CD9"/>
    <w:rsid w:val="00CF703D"/>
    <w:rsid w:val="00D03603"/>
    <w:rsid w:val="00D03E19"/>
    <w:rsid w:val="00D052AB"/>
    <w:rsid w:val="00D06263"/>
    <w:rsid w:val="00D06902"/>
    <w:rsid w:val="00D07C93"/>
    <w:rsid w:val="00D10EE7"/>
    <w:rsid w:val="00D11F64"/>
    <w:rsid w:val="00D12B40"/>
    <w:rsid w:val="00D16C33"/>
    <w:rsid w:val="00D17753"/>
    <w:rsid w:val="00D20588"/>
    <w:rsid w:val="00D21407"/>
    <w:rsid w:val="00D2257C"/>
    <w:rsid w:val="00D2381E"/>
    <w:rsid w:val="00D2529C"/>
    <w:rsid w:val="00D25974"/>
    <w:rsid w:val="00D319AE"/>
    <w:rsid w:val="00D32166"/>
    <w:rsid w:val="00D33159"/>
    <w:rsid w:val="00D36E32"/>
    <w:rsid w:val="00D37997"/>
    <w:rsid w:val="00D40720"/>
    <w:rsid w:val="00D40D81"/>
    <w:rsid w:val="00D42F71"/>
    <w:rsid w:val="00D447BF"/>
    <w:rsid w:val="00D46F93"/>
    <w:rsid w:val="00D47ECB"/>
    <w:rsid w:val="00D51562"/>
    <w:rsid w:val="00D5609B"/>
    <w:rsid w:val="00D60343"/>
    <w:rsid w:val="00D60EA1"/>
    <w:rsid w:val="00D61A6A"/>
    <w:rsid w:val="00D61AE9"/>
    <w:rsid w:val="00D61B70"/>
    <w:rsid w:val="00D65B28"/>
    <w:rsid w:val="00D663EA"/>
    <w:rsid w:val="00D66D68"/>
    <w:rsid w:val="00D70764"/>
    <w:rsid w:val="00D70882"/>
    <w:rsid w:val="00D712AE"/>
    <w:rsid w:val="00D73F8E"/>
    <w:rsid w:val="00D7498B"/>
    <w:rsid w:val="00D76B53"/>
    <w:rsid w:val="00D771A6"/>
    <w:rsid w:val="00D80305"/>
    <w:rsid w:val="00D81AE3"/>
    <w:rsid w:val="00D82447"/>
    <w:rsid w:val="00D86FD4"/>
    <w:rsid w:val="00D87F57"/>
    <w:rsid w:val="00D91676"/>
    <w:rsid w:val="00D920BD"/>
    <w:rsid w:val="00D970AB"/>
    <w:rsid w:val="00D973AC"/>
    <w:rsid w:val="00D97D02"/>
    <w:rsid w:val="00DA115B"/>
    <w:rsid w:val="00DA2901"/>
    <w:rsid w:val="00DA355D"/>
    <w:rsid w:val="00DA5DDA"/>
    <w:rsid w:val="00DB2048"/>
    <w:rsid w:val="00DB2B9E"/>
    <w:rsid w:val="00DB4B1D"/>
    <w:rsid w:val="00DB4CF2"/>
    <w:rsid w:val="00DB59A9"/>
    <w:rsid w:val="00DB682F"/>
    <w:rsid w:val="00DB7442"/>
    <w:rsid w:val="00DC0E52"/>
    <w:rsid w:val="00DC1690"/>
    <w:rsid w:val="00DC1DC1"/>
    <w:rsid w:val="00DC1F05"/>
    <w:rsid w:val="00DC22B4"/>
    <w:rsid w:val="00DC2B19"/>
    <w:rsid w:val="00DC3403"/>
    <w:rsid w:val="00DC475C"/>
    <w:rsid w:val="00DC74CF"/>
    <w:rsid w:val="00DC7C17"/>
    <w:rsid w:val="00DD33D6"/>
    <w:rsid w:val="00DD3DA8"/>
    <w:rsid w:val="00DD3EF7"/>
    <w:rsid w:val="00DD567E"/>
    <w:rsid w:val="00DD587D"/>
    <w:rsid w:val="00DE00E3"/>
    <w:rsid w:val="00DE1AA2"/>
    <w:rsid w:val="00DE3374"/>
    <w:rsid w:val="00DE3B37"/>
    <w:rsid w:val="00DE40EC"/>
    <w:rsid w:val="00DE4473"/>
    <w:rsid w:val="00DE56FF"/>
    <w:rsid w:val="00DE6281"/>
    <w:rsid w:val="00DE6EE7"/>
    <w:rsid w:val="00DE7102"/>
    <w:rsid w:val="00DE7144"/>
    <w:rsid w:val="00DF1358"/>
    <w:rsid w:val="00DF1FA2"/>
    <w:rsid w:val="00E03F58"/>
    <w:rsid w:val="00E07181"/>
    <w:rsid w:val="00E0754D"/>
    <w:rsid w:val="00E077A3"/>
    <w:rsid w:val="00E11F1E"/>
    <w:rsid w:val="00E12A83"/>
    <w:rsid w:val="00E12D4B"/>
    <w:rsid w:val="00E141D4"/>
    <w:rsid w:val="00E1751B"/>
    <w:rsid w:val="00E17BC8"/>
    <w:rsid w:val="00E26CFC"/>
    <w:rsid w:val="00E30070"/>
    <w:rsid w:val="00E321E3"/>
    <w:rsid w:val="00E360EA"/>
    <w:rsid w:val="00E37213"/>
    <w:rsid w:val="00E37A85"/>
    <w:rsid w:val="00E429E9"/>
    <w:rsid w:val="00E457B2"/>
    <w:rsid w:val="00E5099C"/>
    <w:rsid w:val="00E521CD"/>
    <w:rsid w:val="00E52CD9"/>
    <w:rsid w:val="00E53602"/>
    <w:rsid w:val="00E53A64"/>
    <w:rsid w:val="00E54CCF"/>
    <w:rsid w:val="00E55F03"/>
    <w:rsid w:val="00E564DD"/>
    <w:rsid w:val="00E56EF0"/>
    <w:rsid w:val="00E5749E"/>
    <w:rsid w:val="00E577CA"/>
    <w:rsid w:val="00E61379"/>
    <w:rsid w:val="00E61A16"/>
    <w:rsid w:val="00E6219B"/>
    <w:rsid w:val="00E63017"/>
    <w:rsid w:val="00E66EA0"/>
    <w:rsid w:val="00E6737C"/>
    <w:rsid w:val="00E71B47"/>
    <w:rsid w:val="00E73C8E"/>
    <w:rsid w:val="00E74168"/>
    <w:rsid w:val="00E74E68"/>
    <w:rsid w:val="00E77F8A"/>
    <w:rsid w:val="00E802A2"/>
    <w:rsid w:val="00E8320B"/>
    <w:rsid w:val="00E85234"/>
    <w:rsid w:val="00E8560D"/>
    <w:rsid w:val="00E87449"/>
    <w:rsid w:val="00E91F42"/>
    <w:rsid w:val="00E9201B"/>
    <w:rsid w:val="00E93B62"/>
    <w:rsid w:val="00E94FFA"/>
    <w:rsid w:val="00E96ACF"/>
    <w:rsid w:val="00EA03C5"/>
    <w:rsid w:val="00EA149B"/>
    <w:rsid w:val="00EA17DF"/>
    <w:rsid w:val="00EA22C2"/>
    <w:rsid w:val="00EA38B8"/>
    <w:rsid w:val="00EA3A19"/>
    <w:rsid w:val="00EA3C51"/>
    <w:rsid w:val="00EA4058"/>
    <w:rsid w:val="00EA4505"/>
    <w:rsid w:val="00EA45E4"/>
    <w:rsid w:val="00EA6DDE"/>
    <w:rsid w:val="00EB129D"/>
    <w:rsid w:val="00EB1353"/>
    <w:rsid w:val="00EB20B2"/>
    <w:rsid w:val="00EB4A92"/>
    <w:rsid w:val="00EB6F66"/>
    <w:rsid w:val="00EB728D"/>
    <w:rsid w:val="00EB74E8"/>
    <w:rsid w:val="00EB7C59"/>
    <w:rsid w:val="00EC4439"/>
    <w:rsid w:val="00EC5340"/>
    <w:rsid w:val="00ED2311"/>
    <w:rsid w:val="00ED29D9"/>
    <w:rsid w:val="00ED4795"/>
    <w:rsid w:val="00ED71EF"/>
    <w:rsid w:val="00EE0EFC"/>
    <w:rsid w:val="00EE22DA"/>
    <w:rsid w:val="00EE5E26"/>
    <w:rsid w:val="00EF2DA6"/>
    <w:rsid w:val="00EF3BE0"/>
    <w:rsid w:val="00EF5967"/>
    <w:rsid w:val="00EF5A1D"/>
    <w:rsid w:val="00F0081C"/>
    <w:rsid w:val="00F00F14"/>
    <w:rsid w:val="00F05D44"/>
    <w:rsid w:val="00F06320"/>
    <w:rsid w:val="00F06CE0"/>
    <w:rsid w:val="00F11AED"/>
    <w:rsid w:val="00F11BFA"/>
    <w:rsid w:val="00F12A35"/>
    <w:rsid w:val="00F13F16"/>
    <w:rsid w:val="00F14C42"/>
    <w:rsid w:val="00F14D20"/>
    <w:rsid w:val="00F14FB4"/>
    <w:rsid w:val="00F1692D"/>
    <w:rsid w:val="00F16CE9"/>
    <w:rsid w:val="00F23A83"/>
    <w:rsid w:val="00F24A78"/>
    <w:rsid w:val="00F27551"/>
    <w:rsid w:val="00F30B1A"/>
    <w:rsid w:val="00F31F90"/>
    <w:rsid w:val="00F3266E"/>
    <w:rsid w:val="00F3674F"/>
    <w:rsid w:val="00F40CD5"/>
    <w:rsid w:val="00F40DA4"/>
    <w:rsid w:val="00F432FE"/>
    <w:rsid w:val="00F435EB"/>
    <w:rsid w:val="00F4480E"/>
    <w:rsid w:val="00F451DE"/>
    <w:rsid w:val="00F46FD2"/>
    <w:rsid w:val="00F575C5"/>
    <w:rsid w:val="00F61148"/>
    <w:rsid w:val="00F63187"/>
    <w:rsid w:val="00F64BAA"/>
    <w:rsid w:val="00F64CBB"/>
    <w:rsid w:val="00F664A4"/>
    <w:rsid w:val="00F6714B"/>
    <w:rsid w:val="00F713BD"/>
    <w:rsid w:val="00F713DF"/>
    <w:rsid w:val="00F739C8"/>
    <w:rsid w:val="00F757C3"/>
    <w:rsid w:val="00F76168"/>
    <w:rsid w:val="00F81AE8"/>
    <w:rsid w:val="00F82FBE"/>
    <w:rsid w:val="00F86906"/>
    <w:rsid w:val="00F91424"/>
    <w:rsid w:val="00F91BC4"/>
    <w:rsid w:val="00F91C53"/>
    <w:rsid w:val="00F93F95"/>
    <w:rsid w:val="00F95966"/>
    <w:rsid w:val="00F96330"/>
    <w:rsid w:val="00F96758"/>
    <w:rsid w:val="00FA2BB2"/>
    <w:rsid w:val="00FA371D"/>
    <w:rsid w:val="00FA39D5"/>
    <w:rsid w:val="00FA4589"/>
    <w:rsid w:val="00FA4C5B"/>
    <w:rsid w:val="00FA7B68"/>
    <w:rsid w:val="00FB081D"/>
    <w:rsid w:val="00FB0F72"/>
    <w:rsid w:val="00FB1351"/>
    <w:rsid w:val="00FB185C"/>
    <w:rsid w:val="00FB2B87"/>
    <w:rsid w:val="00FB45F8"/>
    <w:rsid w:val="00FB4E26"/>
    <w:rsid w:val="00FB64BD"/>
    <w:rsid w:val="00FB7539"/>
    <w:rsid w:val="00FB7B4C"/>
    <w:rsid w:val="00FC28E1"/>
    <w:rsid w:val="00FC4559"/>
    <w:rsid w:val="00FC6E7C"/>
    <w:rsid w:val="00FD1A88"/>
    <w:rsid w:val="00FD1D55"/>
    <w:rsid w:val="00FD370C"/>
    <w:rsid w:val="00FD71AF"/>
    <w:rsid w:val="00FE56A2"/>
    <w:rsid w:val="00FE7AAF"/>
    <w:rsid w:val="00FF1392"/>
    <w:rsid w:val="00FF383F"/>
    <w:rsid w:val="00FF3B15"/>
    <w:rsid w:val="00FF3C6E"/>
    <w:rsid w:val="00FF4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B0EE9"/>
  <w15:docId w15:val="{DF293BAC-B836-4B7A-BE3F-A3FD63D3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979B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12045"/>
    <w:pPr>
      <w:keepNext/>
      <w:jc w:val="both"/>
      <w:outlineLvl w:val="0"/>
    </w:pPr>
    <w:rPr>
      <w:b/>
    </w:rPr>
  </w:style>
  <w:style w:type="paragraph" w:styleId="Nadpis3">
    <w:name w:val="heading 3"/>
    <w:basedOn w:val="Normln"/>
    <w:next w:val="Normln"/>
    <w:qFormat/>
    <w:rsid w:val="00612045"/>
    <w:pPr>
      <w:keepNext/>
      <w:jc w:val="center"/>
      <w:outlineLvl w:val="2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612045"/>
    <w:pPr>
      <w:keepNext/>
      <w:jc w:val="both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12045"/>
    <w:pPr>
      <w:jc w:val="both"/>
    </w:pPr>
    <w:rPr>
      <w:szCs w:val="20"/>
    </w:rPr>
  </w:style>
  <w:style w:type="paragraph" w:styleId="Zhlav">
    <w:name w:val="header"/>
    <w:basedOn w:val="Normln"/>
    <w:rsid w:val="006120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1204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2045"/>
  </w:style>
  <w:style w:type="paragraph" w:styleId="Zkladntextodsazen">
    <w:name w:val="Body Text Indent"/>
    <w:basedOn w:val="Normln"/>
    <w:rsid w:val="00612045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612045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612045"/>
    <w:pPr>
      <w:jc w:val="center"/>
    </w:pPr>
    <w:rPr>
      <w:b/>
      <w:caps/>
      <w:sz w:val="28"/>
      <w:szCs w:val="28"/>
    </w:rPr>
  </w:style>
  <w:style w:type="paragraph" w:styleId="Zkladntext2">
    <w:name w:val="Body Text 2"/>
    <w:basedOn w:val="Normln"/>
    <w:rsid w:val="00612045"/>
    <w:pPr>
      <w:jc w:val="both"/>
    </w:pPr>
    <w:rPr>
      <w:b/>
    </w:rPr>
  </w:style>
  <w:style w:type="paragraph" w:styleId="Rozloendokumentu">
    <w:name w:val="Document Map"/>
    <w:basedOn w:val="Normln"/>
    <w:semiHidden/>
    <w:rsid w:val="00F14D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">
    <w:name w:val="Odstavec"/>
    <w:basedOn w:val="Normln"/>
    <w:link w:val="OdstavecChar"/>
    <w:autoRedefine/>
    <w:rsid w:val="009C5C09"/>
    <w:pPr>
      <w:tabs>
        <w:tab w:val="left" w:pos="540"/>
      </w:tabs>
      <w:spacing w:before="120"/>
      <w:jc w:val="both"/>
    </w:pPr>
  </w:style>
  <w:style w:type="character" w:customStyle="1" w:styleId="OdstavecChar">
    <w:name w:val="Odstavec Char"/>
    <w:link w:val="Odstavec"/>
    <w:rsid w:val="009C5C09"/>
    <w:rPr>
      <w:sz w:val="24"/>
      <w:szCs w:val="24"/>
      <w:lang w:val="cs-CZ" w:eastAsia="cs-CZ" w:bidi="ar-SA"/>
    </w:rPr>
  </w:style>
  <w:style w:type="paragraph" w:customStyle="1" w:styleId="Styl5">
    <w:name w:val="Styl5"/>
    <w:basedOn w:val="Normln"/>
    <w:rsid w:val="00031E81"/>
    <w:pPr>
      <w:widowControl w:val="0"/>
      <w:suppressAutoHyphens/>
      <w:spacing w:before="240"/>
    </w:pPr>
    <w:rPr>
      <w:rFonts w:eastAsia="Lucida Sans Unicode"/>
      <w:b/>
    </w:rPr>
  </w:style>
  <w:style w:type="paragraph" w:styleId="Seznam">
    <w:name w:val="List"/>
    <w:basedOn w:val="Normln"/>
    <w:rsid w:val="004200FD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Normlnweb">
    <w:name w:val="Normal (Web)"/>
    <w:basedOn w:val="Normln"/>
    <w:rsid w:val="007A5430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5B12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12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51A7"/>
    <w:pPr>
      <w:ind w:left="720"/>
      <w:contextualSpacing/>
    </w:pPr>
  </w:style>
  <w:style w:type="character" w:customStyle="1" w:styleId="Nadpis1Char">
    <w:name w:val="Nadpis 1 Char"/>
    <w:link w:val="Nadpis1"/>
    <w:rsid w:val="00421786"/>
    <w:rPr>
      <w:b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790453"/>
    <w:rPr>
      <w:sz w:val="16"/>
      <w:szCs w:val="16"/>
    </w:rPr>
  </w:style>
  <w:style w:type="character" w:styleId="Odkaznakoment">
    <w:name w:val="annotation reference"/>
    <w:rsid w:val="007904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904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90453"/>
  </w:style>
  <w:style w:type="character" w:styleId="Hypertextovodkaz">
    <w:name w:val="Hyperlink"/>
    <w:basedOn w:val="Standardnpsmoodstavce"/>
    <w:unhideWhenUsed/>
    <w:rsid w:val="00DE447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4473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A26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A2610"/>
    <w:rPr>
      <w:b/>
      <w:bCs/>
    </w:rPr>
  </w:style>
  <w:style w:type="paragraph" w:styleId="Revize">
    <w:name w:val="Revision"/>
    <w:hidden/>
    <w:uiPriority w:val="99"/>
    <w:semiHidden/>
    <w:rsid w:val="008B1A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podatelna@muotrok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3177</Words>
  <Characters>18745</Characters>
  <Application>Microsoft Office Word</Application>
  <DocSecurity>8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FINANČNÍCH PROSTŘEDKŮ</vt:lpstr>
    </vt:vector>
  </TitlesOfParts>
  <Company>ŘSZK Zlín</Company>
  <LinksUpToDate>false</LinksUpToDate>
  <CharactersWithSpaces>21879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FINANČNÍCH PROSTŘEDKŮ</dc:title>
  <dc:creator>Gazda Dalibor</dc:creator>
  <cp:lastModifiedBy>Pisková Radana</cp:lastModifiedBy>
  <cp:revision>4</cp:revision>
  <cp:lastPrinted>2023-02-21T08:52:00Z</cp:lastPrinted>
  <dcterms:created xsi:type="dcterms:W3CDTF">2025-09-17T13:57:00Z</dcterms:created>
  <dcterms:modified xsi:type="dcterms:W3CDTF">2025-09-17T13:59:00Z</dcterms:modified>
</cp:coreProperties>
</file>