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930B" w14:textId="77777777" w:rsidR="00F71639" w:rsidRDefault="00F71639" w:rsidP="00BA5B0B">
      <w:pPr>
        <w:spacing w:after="0" w:line="240" w:lineRule="auto"/>
        <w:jc w:val="both"/>
        <w:rPr>
          <w:rFonts w:eastAsia="Times New Roman"/>
          <w:sz w:val="20"/>
          <w:szCs w:val="20"/>
          <w:lang w:eastAsia="cs-CZ"/>
        </w:rPr>
      </w:pPr>
    </w:p>
    <w:tbl>
      <w:tblPr>
        <w:tblW w:w="0" w:type="auto"/>
        <w:tblInd w:w="-142" w:type="dxa"/>
        <w:tblLook w:val="00A0" w:firstRow="1" w:lastRow="0" w:firstColumn="1" w:lastColumn="0" w:noHBand="0" w:noVBand="0"/>
      </w:tblPr>
      <w:tblGrid>
        <w:gridCol w:w="2552"/>
        <w:gridCol w:w="6804"/>
      </w:tblGrid>
      <w:tr w:rsidR="00EA1377" w:rsidRPr="00562FD6" w14:paraId="208FD0AE" w14:textId="77777777" w:rsidTr="000623E3">
        <w:tc>
          <w:tcPr>
            <w:tcW w:w="2552" w:type="dxa"/>
          </w:tcPr>
          <w:p w14:paraId="12D451EE" w14:textId="77777777" w:rsidR="00EA1377" w:rsidRPr="00562FD6" w:rsidRDefault="00EA1377" w:rsidP="00BB756A">
            <w:pPr>
              <w:spacing w:after="0" w:line="240" w:lineRule="auto"/>
              <w:jc w:val="both"/>
              <w:rPr>
                <w:sz w:val="20"/>
                <w:szCs w:val="20"/>
                <w:lang w:eastAsia="cs-CZ"/>
              </w:rPr>
            </w:pPr>
            <w:r w:rsidRPr="00562FD6">
              <w:rPr>
                <w:sz w:val="20"/>
                <w:szCs w:val="20"/>
                <w:lang w:eastAsia="cs-CZ"/>
              </w:rPr>
              <w:t>Společnost:</w:t>
            </w:r>
          </w:p>
        </w:tc>
        <w:tc>
          <w:tcPr>
            <w:tcW w:w="6804" w:type="dxa"/>
          </w:tcPr>
          <w:p w14:paraId="7657C790" w14:textId="67A0FCAF" w:rsidR="00EA1377" w:rsidRPr="00562FD6" w:rsidRDefault="00562FD6" w:rsidP="00BB756A">
            <w:pPr>
              <w:spacing w:after="0" w:line="240" w:lineRule="auto"/>
              <w:jc w:val="both"/>
              <w:rPr>
                <w:b/>
                <w:sz w:val="20"/>
                <w:szCs w:val="20"/>
                <w:lang w:eastAsia="cs-CZ"/>
              </w:rPr>
            </w:pPr>
            <w:r>
              <w:rPr>
                <w:b/>
                <w:sz w:val="20"/>
                <w:szCs w:val="20"/>
                <w:lang w:eastAsia="cs-CZ"/>
              </w:rPr>
              <w:t>L I N E T spol. s r.o.</w:t>
            </w:r>
          </w:p>
        </w:tc>
      </w:tr>
      <w:tr w:rsidR="00EA1377" w:rsidRPr="00562FD6" w14:paraId="2AA81AEC" w14:textId="77777777" w:rsidTr="000623E3">
        <w:tc>
          <w:tcPr>
            <w:tcW w:w="2552" w:type="dxa"/>
          </w:tcPr>
          <w:p w14:paraId="4845764E" w14:textId="77777777" w:rsidR="00EA1377" w:rsidRPr="00562FD6" w:rsidRDefault="00EA1377" w:rsidP="00BB756A">
            <w:pPr>
              <w:spacing w:after="0" w:line="240" w:lineRule="auto"/>
              <w:jc w:val="both"/>
              <w:rPr>
                <w:sz w:val="20"/>
                <w:szCs w:val="20"/>
                <w:lang w:eastAsia="cs-CZ"/>
              </w:rPr>
            </w:pPr>
            <w:r w:rsidRPr="00562FD6">
              <w:rPr>
                <w:sz w:val="20"/>
                <w:szCs w:val="20"/>
                <w:lang w:eastAsia="cs-CZ"/>
              </w:rPr>
              <w:t>IČO:</w:t>
            </w:r>
          </w:p>
        </w:tc>
        <w:tc>
          <w:tcPr>
            <w:tcW w:w="6804" w:type="dxa"/>
          </w:tcPr>
          <w:p w14:paraId="2BD87909" w14:textId="40D3267B" w:rsidR="00EA1377" w:rsidRPr="00562FD6" w:rsidRDefault="00562FD6" w:rsidP="00BB756A">
            <w:pPr>
              <w:spacing w:after="0" w:line="240" w:lineRule="auto"/>
              <w:jc w:val="both"/>
              <w:rPr>
                <w:sz w:val="20"/>
                <w:szCs w:val="20"/>
                <w:lang w:eastAsia="cs-CZ"/>
              </w:rPr>
            </w:pPr>
            <w:r>
              <w:rPr>
                <w:sz w:val="20"/>
                <w:szCs w:val="20"/>
                <w:lang w:eastAsia="cs-CZ"/>
              </w:rPr>
              <w:t>00507814</w:t>
            </w:r>
          </w:p>
        </w:tc>
      </w:tr>
      <w:tr w:rsidR="00EA1377" w:rsidRPr="00562FD6" w14:paraId="2568C076" w14:textId="77777777" w:rsidTr="000623E3">
        <w:tc>
          <w:tcPr>
            <w:tcW w:w="2552" w:type="dxa"/>
          </w:tcPr>
          <w:p w14:paraId="0E1DA29C" w14:textId="77777777" w:rsidR="00EA1377" w:rsidRPr="00562FD6" w:rsidRDefault="00EA1377" w:rsidP="00BB756A">
            <w:pPr>
              <w:spacing w:after="0" w:line="240" w:lineRule="auto"/>
              <w:jc w:val="both"/>
              <w:rPr>
                <w:sz w:val="20"/>
                <w:szCs w:val="20"/>
                <w:lang w:eastAsia="cs-CZ"/>
              </w:rPr>
            </w:pPr>
            <w:r w:rsidRPr="00562FD6">
              <w:rPr>
                <w:sz w:val="20"/>
                <w:szCs w:val="20"/>
                <w:lang w:eastAsia="cs-CZ"/>
              </w:rPr>
              <w:t>DIČ:</w:t>
            </w:r>
          </w:p>
        </w:tc>
        <w:tc>
          <w:tcPr>
            <w:tcW w:w="6804" w:type="dxa"/>
          </w:tcPr>
          <w:p w14:paraId="21F3EA1B" w14:textId="567F51A5" w:rsidR="00EA1377" w:rsidRPr="00562FD6" w:rsidRDefault="00562FD6" w:rsidP="00BB756A">
            <w:pPr>
              <w:spacing w:after="0" w:line="240" w:lineRule="auto"/>
              <w:jc w:val="both"/>
              <w:rPr>
                <w:sz w:val="20"/>
                <w:szCs w:val="20"/>
                <w:lang w:eastAsia="cs-CZ"/>
              </w:rPr>
            </w:pPr>
            <w:r>
              <w:rPr>
                <w:sz w:val="20"/>
                <w:szCs w:val="20"/>
                <w:lang w:eastAsia="cs-CZ"/>
              </w:rPr>
              <w:t>CZ00507814</w:t>
            </w:r>
          </w:p>
        </w:tc>
      </w:tr>
      <w:tr w:rsidR="00EA1377" w:rsidRPr="00562FD6" w14:paraId="7F1D97CB" w14:textId="77777777" w:rsidTr="000623E3">
        <w:tc>
          <w:tcPr>
            <w:tcW w:w="2552" w:type="dxa"/>
          </w:tcPr>
          <w:p w14:paraId="3EAC409D" w14:textId="77777777" w:rsidR="00EA1377" w:rsidRPr="00562FD6" w:rsidRDefault="00EA1377" w:rsidP="00BB756A">
            <w:pPr>
              <w:spacing w:after="0" w:line="240" w:lineRule="auto"/>
              <w:jc w:val="both"/>
              <w:rPr>
                <w:sz w:val="20"/>
                <w:szCs w:val="20"/>
                <w:lang w:eastAsia="cs-CZ"/>
              </w:rPr>
            </w:pPr>
            <w:r w:rsidRPr="00562FD6">
              <w:rPr>
                <w:sz w:val="20"/>
                <w:szCs w:val="20"/>
                <w:lang w:eastAsia="cs-CZ"/>
              </w:rPr>
              <w:t>Se sídlem:</w:t>
            </w:r>
          </w:p>
        </w:tc>
        <w:tc>
          <w:tcPr>
            <w:tcW w:w="6804" w:type="dxa"/>
          </w:tcPr>
          <w:p w14:paraId="7137A764" w14:textId="4C893EA2" w:rsidR="00EA1377" w:rsidRPr="00562FD6" w:rsidRDefault="00562FD6" w:rsidP="00BB756A">
            <w:pPr>
              <w:spacing w:after="0" w:line="240" w:lineRule="auto"/>
              <w:jc w:val="both"/>
              <w:rPr>
                <w:sz w:val="20"/>
                <w:szCs w:val="20"/>
                <w:lang w:eastAsia="cs-CZ"/>
              </w:rPr>
            </w:pPr>
            <w:r>
              <w:rPr>
                <w:sz w:val="20"/>
                <w:szCs w:val="20"/>
                <w:lang w:eastAsia="cs-CZ"/>
              </w:rPr>
              <w:t xml:space="preserve">Slaný, </w:t>
            </w:r>
            <w:proofErr w:type="spellStart"/>
            <w:r>
              <w:rPr>
                <w:sz w:val="20"/>
                <w:szCs w:val="20"/>
                <w:lang w:eastAsia="cs-CZ"/>
              </w:rPr>
              <w:t>Želevčice</w:t>
            </w:r>
            <w:proofErr w:type="spellEnd"/>
            <w:r>
              <w:rPr>
                <w:sz w:val="20"/>
                <w:szCs w:val="20"/>
                <w:lang w:eastAsia="cs-CZ"/>
              </w:rPr>
              <w:t xml:space="preserve"> 5, PSČ 274 01</w:t>
            </w:r>
          </w:p>
        </w:tc>
      </w:tr>
      <w:tr w:rsidR="00EA1377" w:rsidRPr="00562FD6" w14:paraId="2B6B4070" w14:textId="77777777" w:rsidTr="000623E3">
        <w:tc>
          <w:tcPr>
            <w:tcW w:w="2552" w:type="dxa"/>
          </w:tcPr>
          <w:p w14:paraId="2D553950" w14:textId="77777777" w:rsidR="00EA1377" w:rsidRPr="00562FD6" w:rsidRDefault="00EA1377" w:rsidP="00BB756A">
            <w:pPr>
              <w:spacing w:after="0" w:line="240" w:lineRule="auto"/>
              <w:jc w:val="both"/>
              <w:rPr>
                <w:sz w:val="20"/>
                <w:szCs w:val="20"/>
                <w:lang w:eastAsia="cs-CZ"/>
              </w:rPr>
            </w:pPr>
            <w:r w:rsidRPr="00562FD6">
              <w:rPr>
                <w:sz w:val="20"/>
                <w:szCs w:val="20"/>
                <w:lang w:eastAsia="cs-CZ"/>
              </w:rPr>
              <w:t>Zastoupená:</w:t>
            </w:r>
          </w:p>
        </w:tc>
        <w:tc>
          <w:tcPr>
            <w:tcW w:w="6804" w:type="dxa"/>
          </w:tcPr>
          <w:p w14:paraId="39848190" w14:textId="721C6A72" w:rsidR="00EA1377" w:rsidRPr="00562FD6" w:rsidRDefault="00562FD6" w:rsidP="00BB756A">
            <w:pPr>
              <w:spacing w:after="0" w:line="240" w:lineRule="auto"/>
              <w:jc w:val="both"/>
              <w:rPr>
                <w:sz w:val="20"/>
                <w:szCs w:val="20"/>
                <w:lang w:eastAsia="cs-CZ"/>
              </w:rPr>
            </w:pPr>
            <w:r>
              <w:rPr>
                <w:sz w:val="20"/>
                <w:szCs w:val="20"/>
                <w:lang w:eastAsia="cs-CZ"/>
              </w:rPr>
              <w:t xml:space="preserve">Petr Smetana, </w:t>
            </w:r>
            <w:proofErr w:type="spellStart"/>
            <w:r>
              <w:rPr>
                <w:sz w:val="20"/>
                <w:szCs w:val="20"/>
                <w:lang w:eastAsia="cs-CZ"/>
              </w:rPr>
              <w:t>Customer</w:t>
            </w:r>
            <w:proofErr w:type="spellEnd"/>
            <w:r>
              <w:rPr>
                <w:sz w:val="20"/>
                <w:szCs w:val="20"/>
                <w:lang w:eastAsia="cs-CZ"/>
              </w:rPr>
              <w:t xml:space="preserve"> Service </w:t>
            </w:r>
            <w:proofErr w:type="gramStart"/>
            <w:r>
              <w:rPr>
                <w:sz w:val="20"/>
                <w:szCs w:val="20"/>
                <w:lang w:eastAsia="cs-CZ"/>
              </w:rPr>
              <w:t>manager</w:t>
            </w:r>
            <w:r w:rsidR="000623E3">
              <w:rPr>
                <w:sz w:val="20"/>
                <w:szCs w:val="20"/>
                <w:lang w:eastAsia="cs-CZ"/>
              </w:rPr>
              <w:t xml:space="preserve"> -</w:t>
            </w:r>
            <w:r>
              <w:rPr>
                <w:sz w:val="20"/>
                <w:szCs w:val="20"/>
                <w:lang w:eastAsia="cs-CZ"/>
              </w:rPr>
              <w:t xml:space="preserve"> na</w:t>
            </w:r>
            <w:proofErr w:type="gramEnd"/>
            <w:r>
              <w:rPr>
                <w:sz w:val="20"/>
                <w:szCs w:val="20"/>
                <w:lang w:eastAsia="cs-CZ"/>
              </w:rPr>
              <w:t xml:space="preserve"> základě plné moci</w:t>
            </w:r>
          </w:p>
        </w:tc>
      </w:tr>
      <w:tr w:rsidR="00EA1377" w:rsidRPr="00562FD6" w14:paraId="6F805E5D" w14:textId="77777777" w:rsidTr="000623E3">
        <w:tc>
          <w:tcPr>
            <w:tcW w:w="2552" w:type="dxa"/>
          </w:tcPr>
          <w:p w14:paraId="4C93DB55" w14:textId="77777777" w:rsidR="00EA1377" w:rsidRPr="00562FD6" w:rsidRDefault="00EA1377" w:rsidP="00BB756A">
            <w:pPr>
              <w:spacing w:after="0" w:line="240" w:lineRule="auto"/>
              <w:jc w:val="both"/>
              <w:rPr>
                <w:sz w:val="20"/>
                <w:szCs w:val="20"/>
                <w:lang w:eastAsia="cs-CZ"/>
              </w:rPr>
            </w:pPr>
            <w:r w:rsidRPr="00562FD6">
              <w:rPr>
                <w:sz w:val="20"/>
                <w:szCs w:val="20"/>
                <w:lang w:eastAsia="cs-CZ"/>
              </w:rPr>
              <w:t>Bankovní spojení:</w:t>
            </w:r>
          </w:p>
        </w:tc>
        <w:tc>
          <w:tcPr>
            <w:tcW w:w="6804" w:type="dxa"/>
          </w:tcPr>
          <w:p w14:paraId="5F523321" w14:textId="44287EC0" w:rsidR="00EA1377" w:rsidRPr="00562FD6" w:rsidRDefault="00562FD6" w:rsidP="00BB756A">
            <w:pPr>
              <w:spacing w:after="0" w:line="240" w:lineRule="auto"/>
              <w:jc w:val="both"/>
              <w:rPr>
                <w:sz w:val="20"/>
                <w:szCs w:val="20"/>
                <w:lang w:eastAsia="cs-CZ"/>
              </w:rPr>
            </w:pPr>
            <w:r>
              <w:rPr>
                <w:sz w:val="20"/>
                <w:szCs w:val="20"/>
                <w:lang w:eastAsia="cs-CZ"/>
              </w:rPr>
              <w:t>Komerční banka, a.s.</w:t>
            </w:r>
          </w:p>
        </w:tc>
      </w:tr>
      <w:tr w:rsidR="00EA1377" w:rsidRPr="00562FD6" w14:paraId="7508B8F7" w14:textId="77777777" w:rsidTr="000623E3">
        <w:tc>
          <w:tcPr>
            <w:tcW w:w="2552" w:type="dxa"/>
          </w:tcPr>
          <w:p w14:paraId="2AB10CC6" w14:textId="77777777" w:rsidR="00EA1377" w:rsidRPr="00562FD6" w:rsidRDefault="00EA1377" w:rsidP="00BB756A">
            <w:pPr>
              <w:spacing w:after="0" w:line="240" w:lineRule="auto"/>
              <w:jc w:val="both"/>
              <w:rPr>
                <w:sz w:val="20"/>
                <w:szCs w:val="20"/>
                <w:lang w:eastAsia="cs-CZ"/>
              </w:rPr>
            </w:pPr>
            <w:r w:rsidRPr="00562FD6">
              <w:rPr>
                <w:sz w:val="20"/>
                <w:szCs w:val="20"/>
                <w:lang w:eastAsia="cs-CZ"/>
              </w:rPr>
              <w:t>Číslo účtu:</w:t>
            </w:r>
          </w:p>
        </w:tc>
        <w:tc>
          <w:tcPr>
            <w:tcW w:w="6804" w:type="dxa"/>
          </w:tcPr>
          <w:p w14:paraId="6543CC7D" w14:textId="43DA8485" w:rsidR="00EA1377" w:rsidRPr="00562FD6" w:rsidRDefault="00562FD6" w:rsidP="00BB756A">
            <w:pPr>
              <w:spacing w:after="0" w:line="240" w:lineRule="auto"/>
              <w:jc w:val="both"/>
              <w:rPr>
                <w:sz w:val="20"/>
                <w:szCs w:val="20"/>
                <w:lang w:eastAsia="cs-CZ"/>
              </w:rPr>
            </w:pPr>
            <w:r>
              <w:rPr>
                <w:sz w:val="20"/>
                <w:szCs w:val="20"/>
                <w:lang w:eastAsia="cs-CZ"/>
              </w:rPr>
              <w:t>58242141/0100</w:t>
            </w:r>
          </w:p>
        </w:tc>
      </w:tr>
      <w:tr w:rsidR="00EA1377" w:rsidRPr="00862462" w14:paraId="019892F1" w14:textId="77777777" w:rsidTr="000623E3">
        <w:tc>
          <w:tcPr>
            <w:tcW w:w="9356" w:type="dxa"/>
            <w:gridSpan w:val="2"/>
          </w:tcPr>
          <w:p w14:paraId="6AACC899" w14:textId="0E0E1817" w:rsidR="00EA1377" w:rsidRPr="00562FD6" w:rsidRDefault="00EA1377" w:rsidP="00BB756A">
            <w:pPr>
              <w:spacing w:after="0" w:line="240" w:lineRule="auto"/>
              <w:jc w:val="both"/>
              <w:rPr>
                <w:sz w:val="20"/>
                <w:szCs w:val="20"/>
                <w:lang w:eastAsia="cs-CZ"/>
              </w:rPr>
            </w:pPr>
            <w:r w:rsidRPr="00562FD6">
              <w:rPr>
                <w:sz w:val="20"/>
                <w:szCs w:val="20"/>
                <w:lang w:eastAsia="cs-CZ"/>
              </w:rPr>
              <w:t xml:space="preserve">Zapsaná v obchodním rejstříku </w:t>
            </w:r>
            <w:r w:rsidR="00562FD6">
              <w:rPr>
                <w:sz w:val="20"/>
                <w:szCs w:val="20"/>
                <w:lang w:eastAsia="cs-CZ"/>
              </w:rPr>
              <w:t>Městského</w:t>
            </w:r>
            <w:r w:rsidRPr="00562FD6">
              <w:rPr>
                <w:sz w:val="20"/>
                <w:szCs w:val="20"/>
                <w:lang w:eastAsia="cs-CZ"/>
              </w:rPr>
              <w:t xml:space="preserve"> soudu v</w:t>
            </w:r>
            <w:r w:rsidR="00562FD6">
              <w:rPr>
                <w:sz w:val="20"/>
                <w:szCs w:val="20"/>
                <w:lang w:eastAsia="cs-CZ"/>
              </w:rPr>
              <w:t> Praze,</w:t>
            </w:r>
            <w:r w:rsidRPr="00562FD6">
              <w:rPr>
                <w:sz w:val="20"/>
                <w:szCs w:val="20"/>
                <w:lang w:eastAsia="cs-CZ"/>
              </w:rPr>
              <w:t xml:space="preserve"> oddíl </w:t>
            </w:r>
            <w:r w:rsidR="00562FD6">
              <w:rPr>
                <w:sz w:val="20"/>
                <w:szCs w:val="20"/>
                <w:lang w:eastAsia="cs-CZ"/>
              </w:rPr>
              <w:t>C</w:t>
            </w:r>
            <w:r w:rsidRPr="00562FD6">
              <w:rPr>
                <w:sz w:val="20"/>
                <w:szCs w:val="20"/>
                <w:lang w:eastAsia="cs-CZ"/>
              </w:rPr>
              <w:t xml:space="preserve">, vložka </w:t>
            </w:r>
            <w:r w:rsidR="00562FD6">
              <w:rPr>
                <w:sz w:val="20"/>
                <w:szCs w:val="20"/>
                <w:lang w:eastAsia="cs-CZ"/>
              </w:rPr>
              <w:t>163</w:t>
            </w:r>
          </w:p>
        </w:tc>
      </w:tr>
    </w:tbl>
    <w:p w14:paraId="514AC4D0" w14:textId="77777777" w:rsidR="00EA1377" w:rsidRPr="00B93854" w:rsidRDefault="00EA1377"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10800EC6" w14:textId="77777777" w:rsidR="00C07CE2" w:rsidRDefault="00C07CE2" w:rsidP="00BA5B0B">
      <w:pPr>
        <w:spacing w:after="0" w:line="240" w:lineRule="auto"/>
        <w:jc w:val="both"/>
        <w:rPr>
          <w:rFonts w:eastAsia="Times New Roman"/>
          <w:sz w:val="20"/>
          <w:szCs w:val="20"/>
          <w:lang w:eastAsia="cs-CZ"/>
        </w:rPr>
      </w:pPr>
    </w:p>
    <w:p w14:paraId="4DA24AFC" w14:textId="77777777" w:rsidR="00EA1377" w:rsidRDefault="00EA1377"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17619AB1" w14:textId="77777777" w:rsidR="007977F8" w:rsidRDefault="007977F8" w:rsidP="00BA5B0B">
      <w:pPr>
        <w:spacing w:after="0" w:line="240" w:lineRule="auto"/>
        <w:jc w:val="both"/>
        <w:rPr>
          <w:rFonts w:eastAsia="Times New Roman"/>
          <w:sz w:val="20"/>
          <w:szCs w:val="20"/>
          <w:lang w:eastAsia="cs-CZ"/>
        </w:rPr>
      </w:pPr>
    </w:p>
    <w:p w14:paraId="4DCED576" w14:textId="77777777" w:rsidR="00F71639" w:rsidRDefault="00F71639" w:rsidP="00BA5B0B">
      <w:pPr>
        <w:spacing w:after="0" w:line="240" w:lineRule="auto"/>
        <w:jc w:val="both"/>
        <w:rPr>
          <w:rFonts w:eastAsia="Times New Roman"/>
          <w:sz w:val="20"/>
          <w:szCs w:val="20"/>
          <w:lang w:eastAsia="cs-CZ"/>
        </w:rPr>
      </w:pPr>
    </w:p>
    <w:p w14:paraId="0CBAD4DA" w14:textId="77777777" w:rsidR="00EA1377" w:rsidRDefault="00EA1377"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Předmět smlouvy</w:t>
      </w:r>
    </w:p>
    <w:p w14:paraId="3AB3121F" w14:textId="1D439259"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562FD6">
        <w:rPr>
          <w:rFonts w:ascii="Verdana" w:hAnsi="Verdana"/>
          <w:b/>
          <w:sz w:val="20"/>
          <w:lang w:eastAsia="cs-CZ"/>
        </w:rPr>
        <w:t xml:space="preserve">39 ks lůžek </w:t>
      </w:r>
      <w:proofErr w:type="spellStart"/>
      <w:r w:rsidR="00562FD6">
        <w:rPr>
          <w:rFonts w:ascii="Verdana" w:hAnsi="Verdana"/>
          <w:b/>
          <w:sz w:val="20"/>
          <w:lang w:eastAsia="cs-CZ"/>
        </w:rPr>
        <w:t>Essenza</w:t>
      </w:r>
      <w:proofErr w:type="spellEnd"/>
      <w:r w:rsidR="00562FD6">
        <w:rPr>
          <w:rFonts w:ascii="Verdana" w:hAnsi="Verdana"/>
          <w:b/>
          <w:sz w:val="20"/>
          <w:lang w:eastAsia="cs-CZ"/>
        </w:rPr>
        <w:t xml:space="preserve"> 300 s příslušenstvím, 39 ks matrací PrimaCare10 a 39 ks stolků </w:t>
      </w:r>
      <w:proofErr w:type="spellStart"/>
      <w:r w:rsidR="00562FD6">
        <w:rPr>
          <w:rFonts w:ascii="Verdana" w:hAnsi="Verdana"/>
          <w:b/>
          <w:sz w:val="20"/>
          <w:lang w:eastAsia="cs-CZ"/>
        </w:rPr>
        <w:t>Eleganza</w:t>
      </w:r>
      <w:proofErr w:type="spellEnd"/>
      <w:r w:rsidR="00562FD6">
        <w:rPr>
          <w:rFonts w:ascii="Verdana" w:hAnsi="Verdana"/>
          <w:b/>
          <w:sz w:val="20"/>
          <w:lang w:eastAsia="cs-CZ"/>
        </w:rPr>
        <w:t xml:space="preserve"> </w:t>
      </w:r>
      <w:proofErr w:type="spellStart"/>
      <w:r w:rsidR="00562FD6">
        <w:rPr>
          <w:rFonts w:ascii="Verdana" w:hAnsi="Verdana"/>
          <w:b/>
          <w:sz w:val="20"/>
          <w:lang w:eastAsia="cs-CZ"/>
        </w:rPr>
        <w:t>Classic</w:t>
      </w:r>
      <w:proofErr w:type="spellEnd"/>
      <w:r w:rsidR="00E83AA1" w:rsidRPr="00310B7E">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506DC10A" w14:textId="1F423121" w:rsidR="005A6546" w:rsidRDefault="00F9148E" w:rsidP="005A6546">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zákonu č. 375/2022 Sb., o zdravotnických prostředcích a diagnostických zdravotnických prostředcích in vitro, ve znění pozdějších předpisů,</w:t>
      </w:r>
      <w:r w:rsidR="006B3795">
        <w:rPr>
          <w:rFonts w:ascii="Verdana" w:hAnsi="Verdana"/>
          <w:sz w:val="20"/>
          <w:lang w:eastAsia="cs-CZ"/>
        </w:rPr>
        <w:t xml:space="preserve"> </w:t>
      </w:r>
      <w:r w:rsidRPr="00310B7E">
        <w:rPr>
          <w:rFonts w:ascii="Verdana" w:hAnsi="Verdana"/>
          <w:sz w:val="20"/>
          <w:lang w:eastAsia="cs-CZ"/>
        </w:rPr>
        <w:t>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Prodávající dále prohlašuje, že má veškerá oprávnění, jakož i vybavení, k plnění povinností dle této smlouvy.</w:t>
      </w:r>
    </w:p>
    <w:p w14:paraId="2BD17702" w14:textId="09AC1411"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t xml:space="preserve">Tato smlouva je uzavírána na základě výběru dodavatele ve veřejné zakázce </w:t>
      </w:r>
      <w:r w:rsidR="00B773CB" w:rsidRPr="00B773CB">
        <w:rPr>
          <w:rFonts w:ascii="Verdana" w:hAnsi="Verdana"/>
          <w:sz w:val="20"/>
          <w:lang w:eastAsia="cs-CZ"/>
        </w:rPr>
        <w:t>na dodávky zadávané v otevřeném řízení v nadlimitním režimu dle</w:t>
      </w:r>
      <w:r w:rsidR="005A6546" w:rsidRPr="005A6546">
        <w:rPr>
          <w:rFonts w:ascii="Verdana" w:hAnsi="Verdana"/>
          <w:sz w:val="20"/>
          <w:lang w:eastAsia="cs-CZ"/>
        </w:rPr>
        <w:t xml:space="preserve"> </w:t>
      </w:r>
      <w:r w:rsidRPr="00310B7E">
        <w:rPr>
          <w:rFonts w:ascii="Verdana" w:hAnsi="Verdana"/>
          <w:sz w:val="20"/>
          <w:lang w:eastAsia="cs-CZ"/>
        </w:rPr>
        <w:t>zákona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proofErr w:type="spellStart"/>
      <w:r w:rsidR="001F4688" w:rsidRPr="001F4688">
        <w:rPr>
          <w:rFonts w:ascii="Verdana" w:hAnsi="Verdana"/>
          <w:b/>
          <w:bCs/>
          <w:sz w:val="20"/>
          <w:lang w:eastAsia="cs-CZ"/>
        </w:rPr>
        <w:t>Celno</w:t>
      </w:r>
      <w:proofErr w:type="spellEnd"/>
      <w:r w:rsidR="001F4688" w:rsidRPr="001F4688">
        <w:rPr>
          <w:rFonts w:ascii="Verdana" w:hAnsi="Verdana"/>
          <w:b/>
          <w:bCs/>
          <w:sz w:val="20"/>
          <w:lang w:eastAsia="cs-CZ"/>
        </w:rPr>
        <w:t xml:space="preserve"> – domov se zvláštním režimem – zdravotnické vybavení</w:t>
      </w:r>
      <w:r w:rsidR="001F4688">
        <w:rPr>
          <w:rFonts w:ascii="Verdana" w:hAnsi="Verdana"/>
          <w:b/>
          <w:bCs/>
          <w:sz w:val="20"/>
          <w:lang w:eastAsia="cs-CZ"/>
        </w:rPr>
        <w:t xml:space="preserve">, část </w:t>
      </w:r>
      <w:r w:rsidR="00F71639">
        <w:rPr>
          <w:rFonts w:ascii="Verdana" w:hAnsi="Verdana"/>
          <w:b/>
          <w:sz w:val="20"/>
          <w:lang w:eastAsia="cs-CZ"/>
        </w:rPr>
        <w:t>1</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7BF1D2FA" w14:textId="52BADFA2" w:rsidR="00CB2143" w:rsidRDefault="00CB2143" w:rsidP="00BA5B0B">
      <w:pPr>
        <w:pStyle w:val="Nadpis2"/>
        <w:keepNext w:val="0"/>
        <w:spacing w:after="60"/>
        <w:jc w:val="both"/>
        <w:rPr>
          <w:rFonts w:ascii="Verdana" w:hAnsi="Verdana"/>
          <w:sz w:val="20"/>
          <w:lang w:eastAsia="cs-CZ"/>
        </w:rPr>
      </w:pPr>
      <w:r>
        <w:rPr>
          <w:rFonts w:ascii="Verdana" w:hAnsi="Verdana"/>
          <w:sz w:val="20"/>
          <w:lang w:eastAsia="cs-CZ"/>
        </w:rPr>
        <w:t>Prodávající</w:t>
      </w:r>
      <w:r w:rsidRPr="00CB2143">
        <w:rPr>
          <w:rFonts w:ascii="Verdana" w:hAnsi="Verdana"/>
          <w:sz w:val="20"/>
          <w:lang w:eastAsia="cs-CZ"/>
        </w:rPr>
        <w:t xml:space="preserve"> bere na vědomí, že </w:t>
      </w:r>
      <w:r>
        <w:rPr>
          <w:rFonts w:ascii="Verdana" w:hAnsi="Verdana"/>
          <w:sz w:val="20"/>
          <w:lang w:eastAsia="cs-CZ"/>
        </w:rPr>
        <w:t xml:space="preserve">nákup zařízení </w:t>
      </w:r>
      <w:r w:rsidRPr="00CB2143">
        <w:rPr>
          <w:rFonts w:ascii="Verdana" w:hAnsi="Verdana"/>
          <w:sz w:val="20"/>
          <w:lang w:eastAsia="cs-CZ"/>
        </w:rPr>
        <w:t xml:space="preserve">bude financován ze strany </w:t>
      </w:r>
      <w:r>
        <w:rPr>
          <w:rFonts w:ascii="Verdana" w:hAnsi="Verdana"/>
          <w:sz w:val="20"/>
          <w:lang w:eastAsia="cs-CZ"/>
        </w:rPr>
        <w:t>kupujícího</w:t>
      </w:r>
      <w:r w:rsidRPr="00CB2143">
        <w:rPr>
          <w:rFonts w:ascii="Verdana" w:hAnsi="Verdana"/>
          <w:sz w:val="20"/>
          <w:lang w:eastAsia="cs-CZ"/>
        </w:rPr>
        <w:t xml:space="preserve"> prostřednictvím dotací z veřejných prostředků České republiky a Evropské unie, kterými jsou zejména finanční prostředky Evropské unie v rámci Národního plánu obnovy, název projektu: „</w:t>
      </w:r>
      <w:proofErr w:type="spellStart"/>
      <w:r w:rsidRPr="00CB2143">
        <w:rPr>
          <w:rFonts w:ascii="Verdana" w:hAnsi="Verdana"/>
          <w:sz w:val="20"/>
          <w:lang w:eastAsia="cs-CZ"/>
        </w:rPr>
        <w:t>Celno</w:t>
      </w:r>
      <w:proofErr w:type="spellEnd"/>
      <w:r w:rsidRPr="00CB2143">
        <w:rPr>
          <w:rFonts w:ascii="Verdana" w:hAnsi="Verdana"/>
          <w:sz w:val="20"/>
          <w:lang w:eastAsia="cs-CZ"/>
        </w:rPr>
        <w:t xml:space="preserve"> – domov se zvláštním režimem“, </w:t>
      </w:r>
      <w:proofErr w:type="spellStart"/>
      <w:r w:rsidRPr="00CB2143">
        <w:rPr>
          <w:rFonts w:ascii="Verdana" w:hAnsi="Verdana"/>
          <w:sz w:val="20"/>
          <w:lang w:eastAsia="cs-CZ"/>
        </w:rPr>
        <w:t>reg</w:t>
      </w:r>
      <w:proofErr w:type="spellEnd"/>
      <w:r w:rsidRPr="00CB2143">
        <w:rPr>
          <w:rFonts w:ascii="Verdana" w:hAnsi="Verdana"/>
          <w:sz w:val="20"/>
          <w:lang w:eastAsia="cs-CZ"/>
        </w:rPr>
        <w:t>. č.: CZ.31.6.0/0.0/0.0/22_044/0010344. Obě smluvní strany se tedy zavazují dodržet povinnosti, které jim vzhledem k této skutečnosti plynou z platných právních předpisů České republiky a Evropské unie, včetně podmínek upravujících poskytování dotací v rámci Národního plánu obnovy.</w:t>
      </w:r>
    </w:p>
    <w:p w14:paraId="1DCF45C5" w14:textId="3ADAEE3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Default="00BA5B0B" w:rsidP="00BA5B0B">
      <w:pPr>
        <w:pStyle w:val="Nadpis2"/>
        <w:keepNext w:val="0"/>
        <w:spacing w:after="60"/>
        <w:jc w:val="both"/>
        <w:rPr>
          <w:rFonts w:ascii="Verdana" w:hAnsi="Verdana"/>
          <w:sz w:val="20"/>
          <w:lang w:eastAsia="cs-CZ"/>
        </w:rPr>
      </w:pPr>
      <w:r w:rsidRPr="005A6546">
        <w:rPr>
          <w:rFonts w:ascii="Verdana" w:hAnsi="Verdana"/>
          <w:sz w:val="20"/>
          <w:lang w:eastAsia="cs-CZ"/>
        </w:rPr>
        <w:t xml:space="preserve">V případě plnění části předmětu této smlouvy prostřednictvím poddodavatelů, je přílohou č. </w:t>
      </w:r>
      <w:r w:rsidR="00EB223B" w:rsidRPr="005A6546">
        <w:rPr>
          <w:rFonts w:ascii="Verdana" w:hAnsi="Verdana"/>
          <w:sz w:val="20"/>
          <w:lang w:eastAsia="cs-CZ"/>
        </w:rPr>
        <w:t>2</w:t>
      </w:r>
      <w:r w:rsidRPr="005A6546">
        <w:rPr>
          <w:rFonts w:ascii="Verdana" w:hAnsi="Verdana"/>
          <w:sz w:val="20"/>
          <w:lang w:eastAsia="cs-CZ"/>
        </w:rPr>
        <w:t xml:space="preserve"> této smlouvy seznam poddodavatelů.</w:t>
      </w:r>
    </w:p>
    <w:p w14:paraId="7E6721C4" w14:textId="77777777" w:rsidR="00EA1377" w:rsidRPr="00EA1377" w:rsidRDefault="00EA1377" w:rsidP="00EA1377">
      <w:pPr>
        <w:rPr>
          <w:lang w:eastAsia="cs-CZ"/>
        </w:rPr>
      </w:pPr>
    </w:p>
    <w:p w14:paraId="5E6C2F2E"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Doba, místo a způsob dodání</w:t>
      </w:r>
    </w:p>
    <w:p w14:paraId="775ACDF3" w14:textId="047A6BDA" w:rsidR="00BA5B0B" w:rsidRPr="0003755E" w:rsidRDefault="00BA5B0B" w:rsidP="00EB223B">
      <w:pPr>
        <w:pStyle w:val="Nadpis2"/>
        <w:keepNext w:val="0"/>
        <w:tabs>
          <w:tab w:val="clear" w:pos="576"/>
          <w:tab w:val="num" w:pos="567"/>
        </w:tabs>
        <w:spacing w:after="60"/>
        <w:jc w:val="both"/>
        <w:rPr>
          <w:rFonts w:ascii="Verdana" w:hAnsi="Verdana"/>
          <w:sz w:val="20"/>
          <w:lang w:eastAsia="cs-CZ"/>
        </w:rPr>
      </w:pPr>
      <w:r w:rsidRPr="0003755E">
        <w:rPr>
          <w:rFonts w:ascii="Verdana" w:hAnsi="Verdana"/>
          <w:sz w:val="20"/>
          <w:lang w:eastAsia="cs-CZ"/>
        </w:rPr>
        <w:t xml:space="preserve">Prodávající se zavazuje dodat zařízení nejpozději do </w:t>
      </w:r>
      <w:r w:rsidR="00FD30A0">
        <w:rPr>
          <w:rFonts w:ascii="Verdana" w:hAnsi="Verdana"/>
          <w:b/>
          <w:sz w:val="20"/>
          <w:lang w:eastAsia="cs-CZ"/>
        </w:rPr>
        <w:t>10 týdnů</w:t>
      </w:r>
      <w:r w:rsidRPr="0003755E">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6A5892CE" w:rsidR="00BA5B0B" w:rsidRPr="0003755E" w:rsidRDefault="00BA5B0B" w:rsidP="00BA5B0B">
      <w:pPr>
        <w:pStyle w:val="Nadpis2"/>
        <w:keepNext w:val="0"/>
        <w:tabs>
          <w:tab w:val="clear" w:pos="576"/>
          <w:tab w:val="num" w:pos="567"/>
        </w:tabs>
        <w:spacing w:after="60"/>
        <w:jc w:val="both"/>
        <w:rPr>
          <w:rFonts w:ascii="Verdana" w:hAnsi="Verdana"/>
          <w:sz w:val="20"/>
          <w:lang w:eastAsia="cs-CZ"/>
        </w:rPr>
      </w:pPr>
      <w:r w:rsidRPr="0003755E">
        <w:rPr>
          <w:rFonts w:ascii="Verdana" w:hAnsi="Verdana"/>
          <w:sz w:val="20"/>
          <w:lang w:eastAsia="cs-CZ"/>
        </w:rPr>
        <w:t xml:space="preserve">Místem dodání zařízení je </w:t>
      </w:r>
      <w:bookmarkStart w:id="1" w:name="_Hlk202187184"/>
      <w:r w:rsidR="001F4688" w:rsidRPr="001F4688">
        <w:rPr>
          <w:rFonts w:ascii="Verdana" w:hAnsi="Verdana"/>
          <w:sz w:val="20"/>
          <w:lang w:eastAsia="cs-CZ"/>
        </w:rPr>
        <w:t xml:space="preserve">Domov se zvláštním režimem s adresou </w:t>
      </w:r>
      <w:r w:rsidR="00DB3EEB" w:rsidRPr="00DB3EEB">
        <w:rPr>
          <w:rFonts w:ascii="Verdana" w:hAnsi="Verdana"/>
          <w:b/>
          <w:bCs/>
          <w:sz w:val="20"/>
          <w:lang w:eastAsia="cs-CZ"/>
        </w:rPr>
        <w:t>N</w:t>
      </w:r>
      <w:r w:rsidR="001F4688" w:rsidRPr="00DB3EEB">
        <w:rPr>
          <w:rFonts w:ascii="Verdana" w:hAnsi="Verdana"/>
          <w:b/>
          <w:bCs/>
          <w:sz w:val="20"/>
          <w:lang w:eastAsia="cs-CZ"/>
        </w:rPr>
        <w:t>a Celně 1405, 293 01 Mladá Boleslav</w:t>
      </w:r>
      <w:bookmarkEnd w:id="1"/>
      <w:r w:rsidRPr="0003755E">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36151441" w14:textId="2F898802" w:rsidR="006F2C33" w:rsidRDefault="005E37B1" w:rsidP="006F2C33">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lastRenderedPageBreak/>
        <w:t xml:space="preserve">příslušná dokumentace dle zákona č. 375/2022 Sb., o zdravotnických prostředcích a diagnostických zdravotnických prostředcích in vitro, případně doklady dle zákona </w:t>
      </w:r>
      <w:r w:rsidR="006B3795">
        <w:rPr>
          <w:rFonts w:ascii="Verdana" w:hAnsi="Verdana"/>
          <w:sz w:val="20"/>
          <w:lang w:eastAsia="cs-CZ"/>
        </w:rPr>
        <w:t>č.</w:t>
      </w:r>
      <w:r w:rsidR="00F71639">
        <w:rPr>
          <w:rFonts w:ascii="Verdana" w:hAnsi="Verdana"/>
          <w:sz w:val="20"/>
          <w:lang w:eastAsia="cs-CZ"/>
        </w:rPr>
        <w:t> </w:t>
      </w:r>
      <w:r w:rsidRPr="00310B7E">
        <w:rPr>
          <w:rFonts w:ascii="Verdana" w:hAnsi="Verdana"/>
          <w:sz w:val="20"/>
          <w:lang w:eastAsia="cs-CZ"/>
        </w:rPr>
        <w:t>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55ED2E76" w14:textId="4C59C7B7" w:rsidR="006F2C33" w:rsidRDefault="00DA14A2" w:rsidP="006F2C33">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77777777"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5AF20061" w14:textId="77777777" w:rsidR="00B773CB" w:rsidRPr="00310B7E" w:rsidRDefault="00B773CB" w:rsidP="00B773C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převzetí a dohledu při instalaci zařízení</w:t>
      </w:r>
      <w:r w:rsidRPr="00310B7E">
        <w:rPr>
          <w:rFonts w:ascii="Verdana" w:hAnsi="Verdana"/>
          <w:sz w:val="20"/>
          <w:lang w:eastAsia="cs-CZ"/>
        </w:rPr>
        <w:t xml:space="preserve"> na straně kupujícího je:</w:t>
      </w:r>
    </w:p>
    <w:p w14:paraId="1105699A" w14:textId="00F4A823" w:rsidR="00B773CB" w:rsidRPr="00310B7E" w:rsidRDefault="00B773CB" w:rsidP="00B773C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17B0F3B1" w14:textId="6C43D2A3" w:rsidR="00B773CB" w:rsidRPr="00310B7E" w:rsidRDefault="00B773CB" w:rsidP="00B773C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1F97B0B" w14:textId="7EADCAA3" w:rsidR="00B773CB" w:rsidRPr="00B773CB" w:rsidRDefault="00B773CB" w:rsidP="00B773C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53010AF" w14:textId="77777777" w:rsidR="00EA1377" w:rsidRPr="00EA1377" w:rsidRDefault="00EA1377" w:rsidP="00EA1377">
      <w:pPr>
        <w:rPr>
          <w:lang w:eastAsia="cs-CZ"/>
        </w:rPr>
      </w:pPr>
    </w:p>
    <w:p w14:paraId="46D21258" w14:textId="77777777" w:rsidR="00BA5B0B" w:rsidRPr="00310B7E" w:rsidRDefault="00BA5B0B" w:rsidP="00E879C9">
      <w:pPr>
        <w:pStyle w:val="Nadpis1"/>
        <w:keepNext w:val="0"/>
        <w:keepLines w:val="0"/>
        <w:spacing w:after="120"/>
        <w:rPr>
          <w:rFonts w:ascii="Verdana" w:hAnsi="Verdana"/>
          <w:sz w:val="20"/>
        </w:rPr>
      </w:pPr>
      <w:r w:rsidRPr="00310B7E">
        <w:rPr>
          <w:rFonts w:ascii="Verdana" w:hAnsi="Verdana"/>
          <w:sz w:val="20"/>
        </w:rPr>
        <w:t>Kupní cena a platební podmínky</w:t>
      </w:r>
    </w:p>
    <w:p w14:paraId="041691CA" w14:textId="6CCAA94A" w:rsidR="00BA5B0B" w:rsidRPr="00310B7E" w:rsidRDefault="00BA5B0B" w:rsidP="00670EF8">
      <w:pPr>
        <w:pStyle w:val="Nadpis2"/>
        <w:keepNext w:val="0"/>
        <w:spacing w:after="60"/>
        <w:jc w:val="both"/>
        <w:rPr>
          <w:rFonts w:ascii="Verdana" w:hAnsi="Verdana"/>
          <w:sz w:val="20"/>
          <w:lang w:eastAsia="cs-CZ"/>
        </w:rPr>
      </w:pPr>
      <w:bookmarkStart w:id="2" w:name="_Hlk202188159"/>
      <w:r w:rsidRPr="00325E63">
        <w:rPr>
          <w:rFonts w:ascii="Verdana" w:hAnsi="Verdana"/>
          <w:sz w:val="20"/>
          <w:lang w:eastAsia="cs-CZ"/>
        </w:rPr>
        <w:t xml:space="preserve">Celková kupní cena zařízení činí </w:t>
      </w:r>
      <w:r w:rsidR="00D0252F" w:rsidRPr="00325E63">
        <w:rPr>
          <w:rFonts w:ascii="Verdana" w:hAnsi="Verdana"/>
          <w:b/>
          <w:sz w:val="20"/>
          <w:lang w:eastAsia="cs-CZ"/>
        </w:rPr>
        <w:t>2.701.608</w:t>
      </w:r>
      <w:r w:rsidRPr="00325E63">
        <w:rPr>
          <w:rFonts w:ascii="Verdana" w:hAnsi="Verdana"/>
          <w:b/>
          <w:sz w:val="20"/>
          <w:lang w:eastAsia="cs-CZ"/>
        </w:rPr>
        <w:t>,- Kč bez DPH</w:t>
      </w:r>
      <w:r w:rsidRPr="00325E63">
        <w:rPr>
          <w:rFonts w:ascii="Verdana" w:hAnsi="Verdana"/>
          <w:sz w:val="20"/>
          <w:lang w:eastAsia="cs-CZ"/>
        </w:rPr>
        <w:t xml:space="preserve">, DPH </w:t>
      </w:r>
      <w:proofErr w:type="gramStart"/>
      <w:r w:rsidR="00D0252F" w:rsidRPr="00325E63">
        <w:rPr>
          <w:rFonts w:ascii="Verdana" w:hAnsi="Verdana"/>
          <w:bCs/>
          <w:sz w:val="20"/>
          <w:lang w:eastAsia="cs-CZ"/>
        </w:rPr>
        <w:t>12%</w:t>
      </w:r>
      <w:proofErr w:type="gramEnd"/>
      <w:r w:rsidR="00D0252F" w:rsidRPr="00325E63">
        <w:rPr>
          <w:rFonts w:ascii="Verdana" w:hAnsi="Verdana"/>
          <w:bCs/>
          <w:sz w:val="20"/>
          <w:lang w:eastAsia="cs-CZ"/>
        </w:rPr>
        <w:t xml:space="preserve"> a </w:t>
      </w:r>
      <w:proofErr w:type="gramStart"/>
      <w:r w:rsidR="00D0252F" w:rsidRPr="00325E63">
        <w:rPr>
          <w:rFonts w:ascii="Verdana" w:hAnsi="Verdana"/>
          <w:bCs/>
          <w:sz w:val="20"/>
          <w:lang w:eastAsia="cs-CZ"/>
        </w:rPr>
        <w:t>21%</w:t>
      </w:r>
      <w:proofErr w:type="gramEnd"/>
      <w:r w:rsidRPr="00325E63">
        <w:rPr>
          <w:rFonts w:ascii="Verdana" w:hAnsi="Verdana"/>
          <w:sz w:val="20"/>
          <w:lang w:eastAsia="cs-CZ"/>
        </w:rPr>
        <w:t xml:space="preserve"> je</w:t>
      </w:r>
      <w:r w:rsidRPr="00310B7E">
        <w:rPr>
          <w:rFonts w:ascii="Verdana" w:hAnsi="Verdana"/>
          <w:sz w:val="20"/>
          <w:lang w:eastAsia="cs-CZ"/>
        </w:rPr>
        <w:t xml:space="preserve"> </w:t>
      </w:r>
      <w:r w:rsidR="00D0252F">
        <w:rPr>
          <w:rFonts w:ascii="Verdana" w:hAnsi="Verdana"/>
          <w:b/>
          <w:sz w:val="20"/>
          <w:lang w:eastAsia="cs-CZ"/>
        </w:rPr>
        <w:t>358.809,99,-</w:t>
      </w:r>
      <w:r w:rsidRPr="00310B7E">
        <w:rPr>
          <w:rFonts w:ascii="Verdana" w:hAnsi="Verdana"/>
          <w:sz w:val="20"/>
          <w:lang w:eastAsia="cs-CZ"/>
        </w:rPr>
        <w:t xml:space="preserve"> Kč, kupní cena vč. DPH činí </w:t>
      </w:r>
      <w:r w:rsidR="00D0252F">
        <w:rPr>
          <w:rFonts w:ascii="Verdana" w:hAnsi="Verdana"/>
          <w:b/>
          <w:sz w:val="20"/>
          <w:lang w:eastAsia="cs-CZ"/>
        </w:rPr>
        <w:t>3.060.417,99,-</w:t>
      </w:r>
      <w:r w:rsidRPr="00310B7E">
        <w:rPr>
          <w:rFonts w:ascii="Verdana" w:hAnsi="Verdana"/>
          <w:sz w:val="20"/>
          <w:lang w:eastAsia="cs-CZ"/>
        </w:rPr>
        <w:t xml:space="preserve"> Kč. Prodávající ručí za uplatnění správné sazby DPH vztahující se na dodávku zařízení dle této smlouvy.</w:t>
      </w:r>
      <w:bookmarkEnd w:id="2"/>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6014CD3F"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r w:rsidR="009D03CA">
        <w:rPr>
          <w:rFonts w:ascii="Verdana" w:hAnsi="Verdana"/>
          <w:sz w:val="20"/>
          <w:lang w:eastAsia="cs-CZ"/>
        </w:rPr>
        <w:t xml:space="preserve"> zjištěných při převzetí zařízení</w:t>
      </w:r>
      <w:r w:rsidRPr="00310B7E">
        <w:rPr>
          <w:rFonts w:ascii="Verdana" w:hAnsi="Verdana"/>
          <w:sz w:val="20"/>
          <w:lang w:eastAsia="cs-CZ"/>
        </w:rPr>
        <w:t>.</w:t>
      </w:r>
    </w:p>
    <w:p w14:paraId="496C3031" w14:textId="2EDBE1BB" w:rsidR="00CB2143" w:rsidRDefault="00CB2143" w:rsidP="00BA5B0B">
      <w:pPr>
        <w:pStyle w:val="Nadpis2"/>
        <w:keepNext w:val="0"/>
        <w:spacing w:after="60"/>
        <w:jc w:val="both"/>
        <w:rPr>
          <w:rFonts w:ascii="Verdana" w:hAnsi="Verdana"/>
          <w:sz w:val="20"/>
          <w:lang w:eastAsia="cs-CZ"/>
        </w:rPr>
      </w:pPr>
      <w:r w:rsidRPr="00CB2143">
        <w:rPr>
          <w:rFonts w:ascii="Verdana" w:hAnsi="Verdana"/>
          <w:sz w:val="20"/>
          <w:lang w:eastAsia="cs-CZ"/>
        </w:rPr>
        <w:t>Každá faktura bude označena číslem projektu: CZ.31.6.0/0.0/0.0/22_044/0010344.</w:t>
      </w:r>
    </w:p>
    <w:p w14:paraId="6B9F983D" w14:textId="36F354F8" w:rsidR="00CB2143" w:rsidRDefault="00CB2143" w:rsidP="00BA5B0B">
      <w:pPr>
        <w:pStyle w:val="Nadpis2"/>
        <w:keepNext w:val="0"/>
        <w:spacing w:after="60"/>
        <w:jc w:val="both"/>
        <w:rPr>
          <w:rFonts w:ascii="Verdana" w:hAnsi="Verdana"/>
          <w:sz w:val="20"/>
          <w:lang w:eastAsia="cs-CZ"/>
        </w:rPr>
      </w:pPr>
      <w:bookmarkStart w:id="3" w:name="_Hlk202187267"/>
      <w:r>
        <w:rPr>
          <w:rFonts w:ascii="Verdana" w:hAnsi="Verdana"/>
          <w:sz w:val="20"/>
          <w:lang w:eastAsia="cs-CZ"/>
        </w:rPr>
        <w:t xml:space="preserve">Kupující souhlasí se zasíláním faktur elektronicky na </w:t>
      </w:r>
      <w:hyperlink r:id="rId8" w:history="1">
        <w:r w:rsidRPr="009316EF">
          <w:rPr>
            <w:rStyle w:val="Hypertextovodkaz"/>
            <w:rFonts w:ascii="Verdana" w:hAnsi="Verdana"/>
            <w:sz w:val="20"/>
            <w:lang w:eastAsia="cs-CZ"/>
          </w:rPr>
          <w:t>podatelna@onmb.cz</w:t>
        </w:r>
      </w:hyperlink>
      <w:r>
        <w:rPr>
          <w:rFonts w:ascii="Verdana" w:hAnsi="Verdana"/>
          <w:sz w:val="20"/>
          <w:lang w:eastAsia="cs-CZ"/>
        </w:rPr>
        <w:t>.</w:t>
      </w:r>
    </w:p>
    <w:bookmarkEnd w:id="3"/>
    <w:p w14:paraId="3CA86152" w14:textId="62477D52"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310B7E">
        <w:rPr>
          <w:rFonts w:ascii="Verdana" w:hAnsi="Verdana"/>
          <w:sz w:val="20"/>
          <w:lang w:eastAsia="cs-CZ"/>
        </w:rPr>
        <w:t>tuto</w:t>
      </w:r>
      <w:proofErr w:type="gramEnd"/>
      <w:r w:rsidRPr="00310B7E">
        <w:rPr>
          <w:rFonts w:ascii="Verdana" w:hAnsi="Verdana"/>
          <w:sz w:val="20"/>
          <w:lang w:eastAsia="cs-CZ"/>
        </w:rPr>
        <w:t xml:space="preserve"> aniž by k tomu byl vyzván jako ručitel uhradit za prodávajícího příslušnému správci daně.</w:t>
      </w:r>
    </w:p>
    <w:p w14:paraId="6B198D9F" w14:textId="77777777" w:rsidR="00EA1377" w:rsidRPr="00EA1377" w:rsidRDefault="00EA1377" w:rsidP="00EA1377">
      <w:pPr>
        <w:rPr>
          <w:lang w:eastAsia="cs-CZ"/>
        </w:rPr>
      </w:pPr>
    </w:p>
    <w:p w14:paraId="5881A03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03755E">
        <w:rPr>
          <w:rFonts w:ascii="Verdana" w:hAnsi="Verdana"/>
          <w:sz w:val="20"/>
          <w:lang w:eastAsia="cs-CZ"/>
        </w:rPr>
        <w:t xml:space="preserve">Na dodané zařízení poskytuje prodávající záruku za jakost v délce </w:t>
      </w:r>
      <w:r w:rsidRPr="0003755E">
        <w:rPr>
          <w:rFonts w:ascii="Verdana" w:hAnsi="Verdana"/>
          <w:b/>
          <w:sz w:val="20"/>
          <w:lang w:eastAsia="cs-CZ"/>
        </w:rPr>
        <w:t>24 měsíců</w:t>
      </w:r>
      <w:r w:rsidRPr="0003755E">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14B9A2E3"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w:t>
      </w:r>
      <w:r w:rsidR="00F71639">
        <w:rPr>
          <w:rFonts w:ascii="Verdana" w:hAnsi="Verdana"/>
          <w:sz w:val="20"/>
          <w:lang w:eastAsia="cs-CZ"/>
        </w:rPr>
        <w:t xml:space="preserve"> </w:t>
      </w:r>
      <w:r w:rsidRPr="00310B7E">
        <w:rPr>
          <w:rFonts w:ascii="Verdana" w:hAnsi="Verdana"/>
          <w:sz w:val="20"/>
          <w:lang w:eastAsia="cs-CZ"/>
        </w:rPr>
        <w:t>či telefonicky) a uvést zařízení do provozu nejpozději do dalších 48 hodin</w:t>
      </w:r>
      <w:r w:rsidR="00DB3EEB" w:rsidRPr="00DB3EEB">
        <w:rPr>
          <w:rFonts w:ascii="Verdana" w:hAnsi="Verdana"/>
          <w:sz w:val="20"/>
          <w:lang w:eastAsia="cs-CZ"/>
        </w:rPr>
        <w:t xml:space="preserve"> </w:t>
      </w:r>
      <w:r w:rsidR="00DB3EEB" w:rsidRPr="00772A32">
        <w:rPr>
          <w:rFonts w:ascii="Verdana" w:hAnsi="Verdana"/>
          <w:sz w:val="20"/>
          <w:lang w:eastAsia="cs-CZ"/>
        </w:rPr>
        <w:t xml:space="preserve">v případě závady nevyžadující dodání náhradních dílů, nebo do </w:t>
      </w:r>
      <w:r w:rsidR="00DB3EEB">
        <w:rPr>
          <w:rFonts w:ascii="Verdana" w:hAnsi="Verdana"/>
          <w:sz w:val="20"/>
          <w:lang w:eastAsia="cs-CZ"/>
        </w:rPr>
        <w:t>5 dnů</w:t>
      </w:r>
      <w:r w:rsidR="00DB3EEB" w:rsidRPr="00772A32">
        <w:rPr>
          <w:rFonts w:ascii="Verdana" w:hAnsi="Verdana"/>
          <w:sz w:val="20"/>
          <w:lang w:eastAsia="cs-CZ"/>
        </w:rPr>
        <w:t xml:space="preserve"> </w:t>
      </w:r>
      <w:r w:rsidR="00DB3EEB">
        <w:rPr>
          <w:rFonts w:ascii="Verdana" w:hAnsi="Verdana"/>
          <w:sz w:val="20"/>
          <w:lang w:eastAsia="cs-CZ"/>
        </w:rPr>
        <w:t xml:space="preserve">v pracovních dnech </w:t>
      </w:r>
      <w:r w:rsidR="00DB3EEB" w:rsidRPr="00772A32">
        <w:rPr>
          <w:rFonts w:ascii="Verdana" w:hAnsi="Verdana"/>
          <w:sz w:val="20"/>
          <w:lang w:eastAsia="cs-CZ"/>
        </w:rPr>
        <w:t xml:space="preserve">v případě závady vyžadující dodání náhradních dílů od nahlášení závady </w:t>
      </w:r>
      <w:r w:rsidR="00DB3EEB">
        <w:rPr>
          <w:rFonts w:ascii="Verdana" w:hAnsi="Verdana"/>
          <w:sz w:val="20"/>
          <w:lang w:eastAsia="cs-CZ"/>
        </w:rPr>
        <w:t>kupujícím</w:t>
      </w:r>
      <w:r w:rsidRPr="00310B7E">
        <w:rPr>
          <w:rFonts w:ascii="Verdana" w:hAnsi="Verdana"/>
          <w:sz w:val="20"/>
          <w:lang w:eastAsia="cs-CZ"/>
        </w:rPr>
        <w:t>.</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Náklady spojené s odstraňováním vad zařízení, za které odpovídá prodávající, hradí v plné výši prodávající (cestovné, náhradní díly, </w:t>
      </w:r>
      <w:proofErr w:type="gramStart"/>
      <w:r w:rsidRPr="00310B7E">
        <w:rPr>
          <w:rFonts w:ascii="Verdana" w:hAnsi="Verdana"/>
          <w:sz w:val="20"/>
          <w:lang w:eastAsia="cs-CZ"/>
        </w:rPr>
        <w:t>materiál,</w:t>
      </w:r>
      <w:proofErr w:type="gramEnd"/>
      <w:r w:rsidRPr="00310B7E">
        <w:rPr>
          <w:rFonts w:ascii="Verdana" w:hAnsi="Verdana"/>
          <w:sz w:val="20"/>
          <w:lang w:eastAsia="cs-CZ"/>
        </w:rPr>
        <w:t xml:space="preserve"> apod.).</w:t>
      </w:r>
    </w:p>
    <w:p w14:paraId="1A84F076" w14:textId="77777777" w:rsidR="00BA5B0B"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V případě, že budou v rámci záručních oprav prováděny i další servisní úkony či odborná údržba zařízení, není prodávající oprávněn za tyto služby účtovat samostatně náklady spojené s výjezdem.</w:t>
      </w:r>
    </w:p>
    <w:p w14:paraId="15FBF242" w14:textId="77777777" w:rsidR="00EA1377" w:rsidRPr="00EA1377" w:rsidRDefault="00EA1377" w:rsidP="00EA1377">
      <w:pPr>
        <w:rPr>
          <w:lang w:eastAsia="cs-CZ"/>
        </w:rPr>
      </w:pPr>
    </w:p>
    <w:p w14:paraId="42CF604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Servis</w:t>
      </w:r>
    </w:p>
    <w:p w14:paraId="28ACB22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67BCBBE2" w14:textId="77777777" w:rsidR="007D27D6" w:rsidRPr="00310B7E" w:rsidRDefault="007D27D6" w:rsidP="007D27D6">
      <w:pPr>
        <w:pStyle w:val="Nadpis2"/>
        <w:keepNext w:val="0"/>
        <w:spacing w:after="60"/>
        <w:jc w:val="both"/>
        <w:rPr>
          <w:rFonts w:ascii="Verdana" w:hAnsi="Verdana"/>
          <w:sz w:val="20"/>
          <w:lang w:eastAsia="cs-CZ"/>
        </w:rPr>
      </w:pPr>
      <w:r w:rsidRPr="00310B7E">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25F46EED" w14:textId="77777777" w:rsidR="007D27D6" w:rsidRPr="00310B7E" w:rsidRDefault="007D27D6" w:rsidP="007D27D6">
      <w:pPr>
        <w:pStyle w:val="Nadpis2"/>
        <w:keepNext w:val="0"/>
        <w:spacing w:after="60"/>
        <w:jc w:val="both"/>
        <w:rPr>
          <w:rFonts w:ascii="Verdana" w:hAnsi="Verdana"/>
          <w:sz w:val="20"/>
          <w:lang w:eastAsia="cs-CZ"/>
        </w:rPr>
      </w:pPr>
      <w:r w:rsidRPr="00310B7E">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596343B" w14:textId="4E80AEA8" w:rsidR="007D27D6" w:rsidRDefault="007D27D6" w:rsidP="007D27D6">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Prodávající se zavazuje zajišťovat po dobu 6 let od skončení záruky pozáruční servis zařízení, a to za podmínek stanovených samostatnou servisní smlouvou, uzavíranou společně s touto smlouvou.</w:t>
      </w:r>
    </w:p>
    <w:p w14:paraId="18547C11" w14:textId="681707F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7D8A7C7" w14:textId="47A83F9B" w:rsidR="00164299" w:rsidRDefault="00164299" w:rsidP="00164299">
      <w:pPr>
        <w:pStyle w:val="Nadpis2"/>
        <w:keepNext w:val="0"/>
        <w:tabs>
          <w:tab w:val="clear" w:pos="576"/>
          <w:tab w:val="num" w:pos="567"/>
        </w:tabs>
        <w:spacing w:after="60"/>
        <w:jc w:val="both"/>
        <w:rPr>
          <w:rFonts w:ascii="Verdana" w:hAnsi="Verdana"/>
          <w:sz w:val="20"/>
          <w:lang w:eastAsia="cs-CZ"/>
        </w:rPr>
      </w:pPr>
      <w:r w:rsidRPr="00A13011">
        <w:rPr>
          <w:rFonts w:ascii="Verdana" w:hAnsi="Verdana"/>
          <w:sz w:val="20"/>
          <w:lang w:eastAsia="cs-CZ"/>
        </w:rPr>
        <w:t xml:space="preserve">Prodávající se zavazuje po dobu technické životnosti zařízení, tj. minimálně po dobu </w:t>
      </w:r>
      <w:r>
        <w:rPr>
          <w:rFonts w:ascii="Verdana" w:hAnsi="Verdana"/>
          <w:sz w:val="20"/>
          <w:lang w:eastAsia="cs-CZ"/>
        </w:rPr>
        <w:t xml:space="preserve">osmi </w:t>
      </w:r>
      <w:r w:rsidRPr="00A13011">
        <w:rPr>
          <w:rFonts w:ascii="Verdana" w:hAnsi="Verdana"/>
          <w:sz w:val="20"/>
          <w:lang w:eastAsia="cs-CZ"/>
        </w:rPr>
        <w:t>let od dodání zařízení, dodávat na zařízení náhradní díly.</w:t>
      </w:r>
    </w:p>
    <w:p w14:paraId="7C286892" w14:textId="79DE05A8"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6BD4E97B"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53CFF41D"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098F26CB"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08E7F4AF" w:rsidR="00BA5B0B" w:rsidRPr="00D0252F" w:rsidRDefault="00BA5B0B" w:rsidP="00BA5B0B">
      <w:pPr>
        <w:pStyle w:val="Nadpis2"/>
        <w:keepNext w:val="0"/>
        <w:numPr>
          <w:ilvl w:val="0"/>
          <w:numId w:val="0"/>
        </w:numPr>
        <w:spacing w:after="60"/>
        <w:ind w:left="567"/>
        <w:jc w:val="both"/>
        <w:rPr>
          <w:rFonts w:ascii="Verdana" w:hAnsi="Verdana"/>
          <w:sz w:val="20"/>
          <w:lang w:eastAsia="cs-CZ"/>
        </w:rPr>
      </w:pPr>
      <w:bookmarkStart w:id="4" w:name="_Hlk202188175"/>
      <w:r w:rsidRPr="00D0252F">
        <w:rPr>
          <w:rFonts w:ascii="Verdana" w:hAnsi="Verdana"/>
          <w:sz w:val="20"/>
          <w:lang w:eastAsia="cs-CZ"/>
        </w:rPr>
        <w:t>Jméno a příjmení:</w:t>
      </w:r>
      <w:r w:rsidRPr="00D0252F">
        <w:rPr>
          <w:rFonts w:ascii="Verdana" w:hAnsi="Verdana"/>
          <w:sz w:val="20"/>
          <w:lang w:eastAsia="cs-CZ"/>
        </w:rPr>
        <w:tab/>
      </w:r>
    </w:p>
    <w:p w14:paraId="0046D72E" w14:textId="511E0D10" w:rsidR="00BA5B0B" w:rsidRPr="00D0252F" w:rsidRDefault="00BA5B0B" w:rsidP="00BA5B0B">
      <w:pPr>
        <w:pStyle w:val="Nadpis2"/>
        <w:keepNext w:val="0"/>
        <w:numPr>
          <w:ilvl w:val="0"/>
          <w:numId w:val="0"/>
        </w:numPr>
        <w:spacing w:after="60"/>
        <w:ind w:left="567"/>
        <w:jc w:val="both"/>
        <w:rPr>
          <w:rFonts w:ascii="Verdana" w:hAnsi="Verdana"/>
          <w:sz w:val="20"/>
          <w:lang w:eastAsia="cs-CZ"/>
        </w:rPr>
      </w:pPr>
      <w:r w:rsidRPr="00D0252F">
        <w:rPr>
          <w:rFonts w:ascii="Verdana" w:hAnsi="Verdana"/>
          <w:sz w:val="20"/>
          <w:lang w:eastAsia="cs-CZ"/>
        </w:rPr>
        <w:t>tel:</w:t>
      </w:r>
      <w:r w:rsidRPr="00D0252F">
        <w:rPr>
          <w:rFonts w:ascii="Verdana" w:hAnsi="Verdana"/>
          <w:sz w:val="20"/>
          <w:lang w:eastAsia="cs-CZ"/>
        </w:rPr>
        <w:tab/>
      </w:r>
      <w:r w:rsidRPr="00D0252F">
        <w:rPr>
          <w:rFonts w:ascii="Verdana" w:hAnsi="Verdana"/>
          <w:sz w:val="20"/>
          <w:lang w:eastAsia="cs-CZ"/>
        </w:rPr>
        <w:tab/>
      </w:r>
      <w:r w:rsidRPr="00D0252F">
        <w:rPr>
          <w:rFonts w:ascii="Verdana" w:hAnsi="Verdana"/>
          <w:sz w:val="20"/>
          <w:lang w:eastAsia="cs-CZ"/>
        </w:rPr>
        <w:tab/>
      </w:r>
    </w:p>
    <w:p w14:paraId="38B9A76C" w14:textId="44E2F000"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D0252F">
        <w:rPr>
          <w:rFonts w:ascii="Verdana" w:hAnsi="Verdana"/>
          <w:sz w:val="20"/>
          <w:lang w:eastAsia="cs-CZ"/>
        </w:rPr>
        <w:t>email:</w:t>
      </w:r>
      <w:r w:rsidRPr="00D0252F">
        <w:rPr>
          <w:rFonts w:ascii="Verdana" w:hAnsi="Verdana"/>
          <w:sz w:val="20"/>
          <w:lang w:eastAsia="cs-CZ"/>
        </w:rPr>
        <w:tab/>
      </w:r>
      <w:r w:rsidRPr="00D0252F">
        <w:rPr>
          <w:rFonts w:ascii="Verdana" w:hAnsi="Verdana"/>
          <w:sz w:val="20"/>
          <w:lang w:eastAsia="cs-CZ"/>
        </w:rPr>
        <w:tab/>
      </w:r>
      <w:r w:rsidRPr="00D0252F">
        <w:rPr>
          <w:rFonts w:ascii="Verdana" w:hAnsi="Verdana"/>
          <w:sz w:val="20"/>
          <w:lang w:eastAsia="cs-CZ"/>
        </w:rPr>
        <w:tab/>
      </w:r>
    </w:p>
    <w:bookmarkEnd w:id="4"/>
    <w:p w14:paraId="4558BE6A"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1E26FD1A" w14:textId="77777777" w:rsidR="00EA1377" w:rsidRPr="00EA1377" w:rsidRDefault="00EA1377" w:rsidP="00EA1377">
      <w:pPr>
        <w:rPr>
          <w:lang w:eastAsia="cs-CZ"/>
        </w:rPr>
      </w:pPr>
    </w:p>
    <w:p w14:paraId="7013D424" w14:textId="77777777" w:rsidR="005602BF" w:rsidRPr="00A13011" w:rsidRDefault="005602BF" w:rsidP="005602BF">
      <w:pPr>
        <w:pStyle w:val="Nadpis1"/>
        <w:keepNext w:val="0"/>
        <w:keepLines w:val="0"/>
        <w:rPr>
          <w:rFonts w:ascii="Verdana" w:hAnsi="Verdana"/>
          <w:sz w:val="20"/>
        </w:rPr>
      </w:pPr>
      <w:r w:rsidRPr="00A13011">
        <w:rPr>
          <w:rFonts w:ascii="Verdana" w:hAnsi="Verdana"/>
          <w:sz w:val="20"/>
        </w:rPr>
        <w:t>Sankční ujednání</w:t>
      </w:r>
    </w:p>
    <w:p w14:paraId="43BE4F6E" w14:textId="39938181" w:rsidR="005602BF" w:rsidRPr="00A13011" w:rsidRDefault="005602BF" w:rsidP="005602BF">
      <w:pPr>
        <w:pStyle w:val="Nadpis2"/>
        <w:keepNext w:val="0"/>
        <w:spacing w:after="60"/>
        <w:jc w:val="both"/>
        <w:rPr>
          <w:rFonts w:ascii="Verdana" w:hAnsi="Verdana"/>
          <w:sz w:val="20"/>
          <w:lang w:eastAsia="cs-CZ"/>
        </w:rPr>
      </w:pPr>
      <w:r w:rsidRPr="00A13011">
        <w:rPr>
          <w:rFonts w:ascii="Verdana" w:hAnsi="Verdana"/>
          <w:sz w:val="20"/>
          <w:lang w:eastAsia="cs-CZ"/>
        </w:rPr>
        <w:t>V případě prodlení prodávajícího s dodáním zařízení je prodávající povinen za každý započatý den prodlení zaplatit kupujícímu smluvní pokutu ve výši 0,5</w:t>
      </w:r>
      <w:r w:rsidR="007D27D6">
        <w:rPr>
          <w:rFonts w:ascii="Verdana" w:hAnsi="Verdana"/>
          <w:sz w:val="20"/>
          <w:lang w:eastAsia="cs-CZ"/>
        </w:rPr>
        <w:t xml:space="preserve"> </w:t>
      </w:r>
      <w:r w:rsidRPr="00A13011">
        <w:rPr>
          <w:rFonts w:ascii="Verdana" w:hAnsi="Verdana"/>
          <w:sz w:val="20"/>
          <w:lang w:eastAsia="cs-CZ"/>
        </w:rPr>
        <w:t>% z kupní ceny zařízení bez DPH.</w:t>
      </w:r>
    </w:p>
    <w:p w14:paraId="76FA0D98" w14:textId="77777777" w:rsidR="005602BF" w:rsidRPr="00A13011" w:rsidRDefault="005602BF" w:rsidP="005602BF">
      <w:pPr>
        <w:pStyle w:val="Nadpis2"/>
        <w:keepNext w:val="0"/>
        <w:tabs>
          <w:tab w:val="num" w:pos="993"/>
        </w:tabs>
        <w:spacing w:after="60"/>
        <w:jc w:val="both"/>
        <w:rPr>
          <w:rFonts w:ascii="Verdana" w:hAnsi="Verdana"/>
          <w:sz w:val="20"/>
          <w:lang w:eastAsia="cs-CZ"/>
        </w:rPr>
      </w:pPr>
      <w:r w:rsidRPr="00A13011">
        <w:rPr>
          <w:rFonts w:ascii="Verdana" w:hAnsi="Verdana"/>
          <w:sz w:val="20"/>
          <w:lang w:eastAsia="cs-CZ"/>
        </w:rPr>
        <w:t xml:space="preserve">V případě prodlení prodávajícího s nástupem k servisnímu zásahu nebo s odstraněním závad zařízení je prodávající povinen zaplatit kupujícímu smluvní pokutu za každý jednotlivý případ ve výši </w:t>
      </w:r>
      <w:proofErr w:type="gramStart"/>
      <w:r w:rsidRPr="00A13011">
        <w:rPr>
          <w:rFonts w:ascii="Verdana" w:hAnsi="Verdana"/>
          <w:sz w:val="20"/>
          <w:lang w:eastAsia="cs-CZ"/>
        </w:rPr>
        <w:t>2.000,-</w:t>
      </w:r>
      <w:proofErr w:type="gramEnd"/>
      <w:r w:rsidRPr="00A13011">
        <w:rPr>
          <w:rFonts w:ascii="Verdana" w:hAnsi="Verdana"/>
          <w:sz w:val="20"/>
          <w:lang w:eastAsia="cs-CZ"/>
        </w:rPr>
        <w:t xml:space="preserve"> Kč za každý započatý den prodlení,</w:t>
      </w:r>
    </w:p>
    <w:p w14:paraId="71E869DD" w14:textId="77777777" w:rsidR="005602BF" w:rsidRPr="00A13011" w:rsidRDefault="005602BF" w:rsidP="005602BF">
      <w:pPr>
        <w:pStyle w:val="Nadpis2"/>
        <w:keepNext w:val="0"/>
        <w:spacing w:after="60"/>
        <w:jc w:val="both"/>
        <w:rPr>
          <w:rFonts w:ascii="Verdana" w:hAnsi="Verdana"/>
          <w:sz w:val="20"/>
          <w:lang w:eastAsia="cs-CZ"/>
        </w:rPr>
      </w:pPr>
      <w:r w:rsidRPr="00A13011">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prodávající povinen uhradit kupujícímu smluvní pokutu ve výši </w:t>
      </w:r>
      <w:proofErr w:type="gramStart"/>
      <w:r w:rsidRPr="00A13011">
        <w:rPr>
          <w:rFonts w:ascii="Verdana" w:hAnsi="Verdana"/>
          <w:sz w:val="20"/>
          <w:lang w:eastAsia="cs-CZ"/>
        </w:rPr>
        <w:t>50.000,-</w:t>
      </w:r>
      <w:proofErr w:type="gramEnd"/>
      <w:r w:rsidRPr="00A13011">
        <w:rPr>
          <w:rFonts w:ascii="Verdana" w:hAnsi="Verdana"/>
          <w:sz w:val="20"/>
          <w:lang w:eastAsia="cs-CZ"/>
        </w:rPr>
        <w:t xml:space="preserve"> Kč za každý jednotlivý případ porušení. Kupující je v takovém případě současně oprávněn od této smlouvy odstoupit.</w:t>
      </w:r>
    </w:p>
    <w:p w14:paraId="7C3247FB" w14:textId="77777777" w:rsidR="005602BF" w:rsidRDefault="005602BF" w:rsidP="005602BF">
      <w:pPr>
        <w:pStyle w:val="Nadpis2"/>
        <w:keepNext w:val="0"/>
        <w:spacing w:after="60"/>
        <w:jc w:val="both"/>
        <w:rPr>
          <w:rFonts w:ascii="Verdana" w:hAnsi="Verdana"/>
          <w:sz w:val="20"/>
          <w:lang w:eastAsia="cs-CZ"/>
        </w:rPr>
      </w:pPr>
      <w:r w:rsidRPr="00A13011">
        <w:rPr>
          <w:rFonts w:ascii="Verdana" w:hAnsi="Verdana"/>
          <w:sz w:val="20"/>
          <w:lang w:eastAsia="cs-CZ"/>
        </w:rPr>
        <w:lastRenderedPageBreak/>
        <w:t>Uplatněním smluvních pokut není dotčeno právo na náhradu škody v plné výši.</w:t>
      </w:r>
    </w:p>
    <w:p w14:paraId="204C7F7A" w14:textId="77777777" w:rsidR="00EA1377" w:rsidRPr="00EA1377" w:rsidRDefault="00EA1377" w:rsidP="00EA1377">
      <w:pPr>
        <w:rPr>
          <w:lang w:eastAsia="cs-CZ"/>
        </w:rPr>
      </w:pPr>
    </w:p>
    <w:p w14:paraId="72B5F2DF" w14:textId="03BB4DDD"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5C43CB80" w14:textId="0146C7CB" w:rsidR="00CB2143" w:rsidRDefault="00CB2143" w:rsidP="00695E9E">
      <w:pPr>
        <w:pStyle w:val="Nadpis2"/>
        <w:keepNext w:val="0"/>
        <w:spacing w:after="60"/>
        <w:jc w:val="both"/>
        <w:rPr>
          <w:rFonts w:ascii="Verdana" w:hAnsi="Verdana"/>
          <w:sz w:val="20"/>
          <w:lang w:eastAsia="cs-CZ"/>
        </w:rPr>
      </w:pPr>
      <w:r>
        <w:rPr>
          <w:rFonts w:ascii="Verdana" w:hAnsi="Verdana"/>
          <w:sz w:val="20"/>
          <w:lang w:eastAsia="cs-CZ"/>
        </w:rPr>
        <w:t xml:space="preserve">Prodávající se </w:t>
      </w:r>
      <w:r w:rsidRPr="00CB2143">
        <w:rPr>
          <w:rFonts w:ascii="Verdana" w:hAnsi="Verdana"/>
          <w:sz w:val="20"/>
          <w:lang w:eastAsia="cs-CZ"/>
        </w:rPr>
        <w:t>zavazuje uchovávat v souladu s příslušnými právními předpisy veškerou dokumentaci související s plněním této smlouvy minimálně po dobu 10 let od</w:t>
      </w:r>
      <w:r>
        <w:rPr>
          <w:rFonts w:ascii="Verdana" w:hAnsi="Verdana"/>
          <w:sz w:val="20"/>
          <w:lang w:eastAsia="cs-CZ"/>
        </w:rPr>
        <w:t>e dne dodání</w:t>
      </w:r>
      <w:r w:rsidRPr="00CB2143">
        <w:rPr>
          <w:rFonts w:ascii="Verdana" w:hAnsi="Verdana"/>
          <w:sz w:val="20"/>
          <w:lang w:eastAsia="cs-CZ"/>
        </w:rPr>
        <w:t xml:space="preserve"> </w:t>
      </w:r>
      <w:r>
        <w:rPr>
          <w:rFonts w:ascii="Verdana" w:hAnsi="Verdana"/>
          <w:sz w:val="20"/>
          <w:lang w:eastAsia="cs-CZ"/>
        </w:rPr>
        <w:t>zařízení</w:t>
      </w:r>
      <w:r w:rsidR="00307CE9">
        <w:rPr>
          <w:rFonts w:ascii="Verdana" w:hAnsi="Verdana"/>
          <w:sz w:val="20"/>
          <w:lang w:eastAsia="cs-CZ"/>
        </w:rPr>
        <w:t>, ledaže právní předpisy stanoví lhůtu delší.</w:t>
      </w:r>
    </w:p>
    <w:p w14:paraId="1C5AECEC" w14:textId="392EE3FA" w:rsidR="00307CE9" w:rsidRPr="00307CE9" w:rsidRDefault="00307CE9" w:rsidP="009975D9">
      <w:pPr>
        <w:pStyle w:val="Nadpis2"/>
        <w:keepNext w:val="0"/>
        <w:spacing w:after="60"/>
        <w:jc w:val="both"/>
        <w:rPr>
          <w:rFonts w:ascii="Verdana" w:hAnsi="Verdana"/>
          <w:sz w:val="20"/>
          <w:lang w:eastAsia="cs-CZ"/>
        </w:rPr>
      </w:pPr>
      <w:bookmarkStart w:id="5" w:name="_Hlk202508362"/>
      <w:r w:rsidRPr="00307CE9">
        <w:rPr>
          <w:rFonts w:ascii="Verdana" w:hAnsi="Verdana"/>
          <w:sz w:val="20"/>
          <w:lang w:eastAsia="cs-CZ"/>
        </w:rPr>
        <w:t>Prodávající je povinen po dobu 10 let od dodání zařízení poskytovat požadované informace a dokumentaci související s předmětem plnění dle této smlouvy zaměstnancům nebo zmocněncům pověřených orgánů (MPSV,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3697272" w14:textId="092938A3" w:rsidR="00307CE9" w:rsidRPr="00307CE9" w:rsidRDefault="00307CE9" w:rsidP="00307CE9">
      <w:pPr>
        <w:pStyle w:val="Nadpis2"/>
        <w:keepNext w:val="0"/>
        <w:spacing w:after="60"/>
        <w:jc w:val="both"/>
        <w:rPr>
          <w:rFonts w:ascii="Verdana" w:hAnsi="Verdana"/>
          <w:sz w:val="20"/>
          <w:lang w:eastAsia="cs-CZ"/>
        </w:rPr>
      </w:pPr>
      <w:r>
        <w:rPr>
          <w:rFonts w:ascii="Verdana" w:hAnsi="Verdana"/>
          <w:sz w:val="20"/>
          <w:lang w:eastAsia="cs-CZ"/>
        </w:rPr>
        <w:t>Prodávající se zavazuje dodržovat z</w:t>
      </w:r>
      <w:r w:rsidRPr="00307CE9">
        <w:rPr>
          <w:rFonts w:ascii="Verdana" w:hAnsi="Verdana"/>
          <w:sz w:val="20"/>
          <w:lang w:eastAsia="cs-CZ"/>
        </w:rPr>
        <w:t>ásad</w:t>
      </w:r>
      <w:r>
        <w:rPr>
          <w:rFonts w:ascii="Verdana" w:hAnsi="Verdana"/>
          <w:sz w:val="20"/>
          <w:lang w:eastAsia="cs-CZ"/>
        </w:rPr>
        <w:t>u</w:t>
      </w:r>
      <w:r w:rsidRPr="00307CE9">
        <w:rPr>
          <w:rFonts w:ascii="Verdana" w:hAnsi="Verdana"/>
          <w:sz w:val="20"/>
          <w:lang w:eastAsia="cs-CZ"/>
        </w:rPr>
        <w:t xml:space="preserve"> významně nepoškozovat environmentální cíle</w:t>
      </w:r>
      <w:r>
        <w:rPr>
          <w:rFonts w:ascii="Verdana" w:hAnsi="Verdana"/>
          <w:sz w:val="20"/>
          <w:lang w:eastAsia="cs-CZ"/>
        </w:rPr>
        <w:t xml:space="preserve"> ve smyslu </w:t>
      </w:r>
      <w:r w:rsidRPr="00307CE9">
        <w:rPr>
          <w:rFonts w:ascii="Verdana" w:hAnsi="Verdana"/>
          <w:sz w:val="20"/>
          <w:lang w:eastAsia="cs-CZ"/>
        </w:rPr>
        <w:t>Nařízení Evropského parlamentu a Rady (EU) 2021/241 ze dne 12. února 2021, kterým se zřizuje Nástroj pro oživení a odolnost.</w:t>
      </w:r>
    </w:p>
    <w:bookmarkEnd w:id="5"/>
    <w:p w14:paraId="1F8A7105" w14:textId="56ECB41A" w:rsidR="00B773CB" w:rsidRDefault="00BA5B0B" w:rsidP="00695E9E">
      <w:pPr>
        <w:pStyle w:val="Nadpis2"/>
        <w:keepNext w:val="0"/>
        <w:spacing w:after="60"/>
        <w:jc w:val="both"/>
        <w:rPr>
          <w:rFonts w:ascii="Verdana" w:hAnsi="Verdana"/>
          <w:sz w:val="20"/>
          <w:lang w:eastAsia="cs-CZ"/>
        </w:rPr>
      </w:pPr>
      <w:r w:rsidRPr="00310B7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26EB797D" w14:textId="77777777" w:rsidR="00EA1377" w:rsidRPr="00EA1377" w:rsidRDefault="00EA1377" w:rsidP="00EA1377">
      <w:pPr>
        <w:rPr>
          <w:lang w:eastAsia="cs-CZ"/>
        </w:rPr>
      </w:pPr>
    </w:p>
    <w:p w14:paraId="4DE6F2D5"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35182F0F"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 xml:space="preserve">Tato smlouva je vypracována ve dvou vyhotoveních, z nichž každá smluvní strana obdrží po jednom. V případě elektronického podpisu </w:t>
      </w:r>
      <w:bookmarkStart w:id="6" w:name="_Hlk202187358"/>
      <w:r w:rsidR="009D03CA">
        <w:rPr>
          <w:rFonts w:ascii="Verdana" w:hAnsi="Verdana"/>
          <w:sz w:val="20"/>
          <w:lang w:eastAsia="cs-CZ"/>
        </w:rPr>
        <w:t xml:space="preserve">prostředky vytvářejícími důvěru v elektronické transakce </w:t>
      </w:r>
      <w:bookmarkEnd w:id="6"/>
      <w:r w:rsidRPr="00310B7E">
        <w:rPr>
          <w:rFonts w:ascii="Verdana" w:hAnsi="Verdana"/>
          <w:sz w:val="20"/>
          <w:lang w:eastAsia="cs-CZ"/>
        </w:rPr>
        <w:t>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03755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03755E">
        <w:rPr>
          <w:snapToGrid w:val="0"/>
          <w:sz w:val="20"/>
          <w:szCs w:val="20"/>
          <w:lang w:eastAsia="cs-CZ"/>
        </w:rPr>
        <w:t>seznam poddodavatelů / čestné prohlášení o nevyužití poddodavatele</w:t>
      </w:r>
    </w:p>
    <w:p w14:paraId="0A520C39" w14:textId="77777777" w:rsidR="00BA5B0B" w:rsidRDefault="00BA5B0B" w:rsidP="00BA5B0B">
      <w:pPr>
        <w:tabs>
          <w:tab w:val="left" w:pos="567"/>
        </w:tabs>
        <w:spacing w:after="0" w:line="240" w:lineRule="auto"/>
        <w:jc w:val="both"/>
        <w:rPr>
          <w:snapToGrid w:val="0"/>
          <w:sz w:val="20"/>
          <w:szCs w:val="20"/>
          <w:lang w:eastAsia="cs-CZ"/>
        </w:rPr>
      </w:pPr>
    </w:p>
    <w:p w14:paraId="4F0CDDEC" w14:textId="77777777" w:rsidR="009D03CA" w:rsidRDefault="009D03CA" w:rsidP="00BA5B0B">
      <w:pPr>
        <w:tabs>
          <w:tab w:val="left" w:pos="567"/>
        </w:tabs>
        <w:spacing w:after="0" w:line="240" w:lineRule="auto"/>
        <w:jc w:val="both"/>
        <w:rPr>
          <w:snapToGrid w:val="0"/>
          <w:sz w:val="20"/>
          <w:szCs w:val="20"/>
          <w:lang w:eastAsia="cs-CZ"/>
        </w:rPr>
      </w:pPr>
    </w:p>
    <w:p w14:paraId="44F98FD3" w14:textId="77777777" w:rsidR="00EA1377" w:rsidRPr="00310B7E" w:rsidRDefault="00EA1377"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310B7E" w14:paraId="1E3038EF" w14:textId="77777777" w:rsidTr="00C07CE2">
        <w:trPr>
          <w:jc w:val="center"/>
        </w:trPr>
        <w:tc>
          <w:tcPr>
            <w:tcW w:w="4535" w:type="dxa"/>
          </w:tcPr>
          <w:p w14:paraId="3D15B90B" w14:textId="5C85EC35" w:rsidR="00BA5B0B" w:rsidRPr="00310B7E" w:rsidRDefault="00BA5B0B" w:rsidP="003E2A0C">
            <w:pPr>
              <w:spacing w:after="0" w:line="240" w:lineRule="auto"/>
              <w:rPr>
                <w:sz w:val="20"/>
                <w:szCs w:val="20"/>
                <w:lang w:eastAsia="cs-CZ"/>
              </w:rPr>
            </w:pPr>
            <w:r w:rsidRPr="00310B7E">
              <w:rPr>
                <w:sz w:val="20"/>
                <w:szCs w:val="20"/>
                <w:lang w:eastAsia="cs-CZ"/>
              </w:rPr>
              <w:t>V</w:t>
            </w:r>
            <w:r w:rsidR="000623E3">
              <w:rPr>
                <w:sz w:val="20"/>
                <w:szCs w:val="20"/>
                <w:lang w:eastAsia="cs-CZ"/>
              </w:rPr>
              <w:t> </w:t>
            </w:r>
            <w:proofErr w:type="spellStart"/>
            <w:r w:rsidR="000623E3">
              <w:rPr>
                <w:sz w:val="20"/>
                <w:szCs w:val="20"/>
                <w:lang w:eastAsia="cs-CZ"/>
              </w:rPr>
              <w:t>Želevčicích</w:t>
            </w:r>
            <w:proofErr w:type="spellEnd"/>
            <w:r w:rsidRPr="00310B7E">
              <w:rPr>
                <w:sz w:val="20"/>
                <w:szCs w:val="20"/>
                <w:lang w:eastAsia="cs-CZ"/>
              </w:rPr>
              <w:t xml:space="preserve"> dne </w:t>
            </w:r>
            <w:r w:rsidR="000623E3">
              <w:rPr>
                <w:sz w:val="20"/>
                <w:szCs w:val="20"/>
                <w:lang w:eastAsia="cs-CZ"/>
              </w:rPr>
              <w:t>dle el. podpisu</w:t>
            </w:r>
          </w:p>
        </w:tc>
        <w:tc>
          <w:tcPr>
            <w:tcW w:w="4535" w:type="dxa"/>
          </w:tcPr>
          <w:p w14:paraId="0568BD3B" w14:textId="2CABB680" w:rsidR="00BA5B0B" w:rsidRPr="00310B7E" w:rsidRDefault="00BA5B0B" w:rsidP="003E2A0C">
            <w:pPr>
              <w:spacing w:after="0" w:line="240" w:lineRule="auto"/>
              <w:rPr>
                <w:sz w:val="20"/>
                <w:szCs w:val="20"/>
                <w:lang w:eastAsia="cs-CZ"/>
              </w:rPr>
            </w:pPr>
            <w:r w:rsidRPr="00310B7E">
              <w:rPr>
                <w:sz w:val="20"/>
                <w:szCs w:val="20"/>
                <w:lang w:eastAsia="cs-CZ"/>
              </w:rPr>
              <w:t xml:space="preserve">V Mladé Boleslavi dne </w:t>
            </w:r>
            <w:r w:rsidR="000623E3">
              <w:rPr>
                <w:sz w:val="20"/>
                <w:szCs w:val="20"/>
                <w:lang w:eastAsia="cs-CZ"/>
              </w:rPr>
              <w:t>dle el. podpisu</w:t>
            </w:r>
          </w:p>
        </w:tc>
      </w:tr>
      <w:tr w:rsidR="00BA5B0B" w:rsidRPr="00310B7E" w14:paraId="4F7138A5" w14:textId="77777777" w:rsidTr="00C07CE2">
        <w:trPr>
          <w:trHeight w:val="120"/>
          <w:jc w:val="center"/>
        </w:trPr>
        <w:tc>
          <w:tcPr>
            <w:tcW w:w="4535" w:type="dxa"/>
          </w:tcPr>
          <w:p w14:paraId="3B04DAA7" w14:textId="77777777" w:rsidR="00BA5B0B" w:rsidRPr="00310B7E" w:rsidRDefault="00BA5B0B" w:rsidP="007977F8">
            <w:pPr>
              <w:spacing w:after="0" w:line="240" w:lineRule="auto"/>
              <w:jc w:val="center"/>
              <w:rPr>
                <w:sz w:val="20"/>
                <w:szCs w:val="20"/>
                <w:lang w:eastAsia="cs-CZ"/>
              </w:rPr>
            </w:pPr>
          </w:p>
          <w:p w14:paraId="17DC9006" w14:textId="77777777" w:rsidR="009D03CA" w:rsidRPr="00310B7E" w:rsidRDefault="009D03CA" w:rsidP="007977F8">
            <w:pPr>
              <w:spacing w:after="0" w:line="240" w:lineRule="auto"/>
              <w:jc w:val="center"/>
              <w:rPr>
                <w:sz w:val="20"/>
                <w:szCs w:val="20"/>
                <w:lang w:eastAsia="cs-CZ"/>
              </w:rPr>
            </w:pPr>
          </w:p>
          <w:p w14:paraId="7CC6D600" w14:textId="77777777" w:rsidR="00AE6EE7" w:rsidRPr="00310B7E" w:rsidRDefault="00AE6EE7" w:rsidP="007977F8">
            <w:pPr>
              <w:spacing w:after="0" w:line="240" w:lineRule="auto"/>
              <w:jc w:val="center"/>
              <w:rPr>
                <w:sz w:val="20"/>
                <w:szCs w:val="20"/>
                <w:lang w:eastAsia="cs-CZ"/>
              </w:rPr>
            </w:pPr>
          </w:p>
          <w:p w14:paraId="1A3CA272" w14:textId="77777777" w:rsidR="00BA5B0B" w:rsidRPr="00310B7E" w:rsidRDefault="00BA5B0B" w:rsidP="007977F8">
            <w:pPr>
              <w:spacing w:after="0" w:line="240" w:lineRule="auto"/>
              <w:jc w:val="center"/>
              <w:rPr>
                <w:sz w:val="20"/>
                <w:szCs w:val="20"/>
                <w:lang w:eastAsia="cs-CZ"/>
              </w:rPr>
            </w:pPr>
            <w:r w:rsidRPr="00310B7E">
              <w:rPr>
                <w:sz w:val="20"/>
                <w:szCs w:val="20"/>
                <w:lang w:eastAsia="cs-CZ"/>
              </w:rPr>
              <w:t>……………………………………………….</w:t>
            </w:r>
          </w:p>
          <w:p w14:paraId="7D5CD827" w14:textId="77777777" w:rsidR="00BA5B0B" w:rsidRDefault="000623E3" w:rsidP="007977F8">
            <w:pPr>
              <w:spacing w:after="0" w:line="240" w:lineRule="auto"/>
              <w:jc w:val="center"/>
              <w:rPr>
                <w:b/>
                <w:sz w:val="20"/>
                <w:lang w:eastAsia="cs-CZ"/>
              </w:rPr>
            </w:pPr>
            <w:r>
              <w:rPr>
                <w:b/>
                <w:sz w:val="20"/>
                <w:lang w:eastAsia="cs-CZ"/>
              </w:rPr>
              <w:t>L I N E T spol. s r.o.</w:t>
            </w:r>
          </w:p>
          <w:p w14:paraId="62299603" w14:textId="77777777" w:rsidR="000623E3" w:rsidRPr="000623E3" w:rsidRDefault="000623E3" w:rsidP="007977F8">
            <w:pPr>
              <w:spacing w:after="0" w:line="240" w:lineRule="auto"/>
              <w:jc w:val="center"/>
              <w:rPr>
                <w:bCs/>
                <w:sz w:val="20"/>
                <w:lang w:eastAsia="cs-CZ"/>
              </w:rPr>
            </w:pPr>
            <w:r w:rsidRPr="000623E3">
              <w:rPr>
                <w:bCs/>
                <w:sz w:val="20"/>
                <w:lang w:eastAsia="cs-CZ"/>
              </w:rPr>
              <w:t>Petr Smetana</w:t>
            </w:r>
          </w:p>
          <w:p w14:paraId="2330B45A" w14:textId="7EAA9942" w:rsidR="000623E3" w:rsidRPr="00310B7E" w:rsidRDefault="000623E3" w:rsidP="007977F8">
            <w:pPr>
              <w:spacing w:after="0" w:line="240" w:lineRule="auto"/>
              <w:jc w:val="center"/>
              <w:rPr>
                <w:b/>
                <w:sz w:val="20"/>
                <w:szCs w:val="20"/>
                <w:lang w:eastAsia="cs-CZ"/>
              </w:rPr>
            </w:pPr>
            <w:proofErr w:type="spellStart"/>
            <w:r w:rsidRPr="000623E3">
              <w:rPr>
                <w:bCs/>
                <w:sz w:val="20"/>
                <w:lang w:eastAsia="cs-CZ"/>
              </w:rPr>
              <w:t>Customer</w:t>
            </w:r>
            <w:proofErr w:type="spellEnd"/>
            <w:r w:rsidRPr="000623E3">
              <w:rPr>
                <w:bCs/>
                <w:sz w:val="20"/>
                <w:lang w:eastAsia="cs-CZ"/>
              </w:rPr>
              <w:t xml:space="preserve"> Service </w:t>
            </w:r>
            <w:proofErr w:type="gramStart"/>
            <w:r w:rsidRPr="000623E3">
              <w:rPr>
                <w:bCs/>
                <w:sz w:val="20"/>
                <w:lang w:eastAsia="cs-CZ"/>
              </w:rPr>
              <w:t>manager - na</w:t>
            </w:r>
            <w:proofErr w:type="gramEnd"/>
            <w:r w:rsidRPr="000623E3">
              <w:rPr>
                <w:bCs/>
                <w:sz w:val="20"/>
                <w:lang w:eastAsia="cs-CZ"/>
              </w:rPr>
              <w:t xml:space="preserve"> základě plné moci</w:t>
            </w:r>
          </w:p>
        </w:tc>
        <w:tc>
          <w:tcPr>
            <w:tcW w:w="4535" w:type="dxa"/>
          </w:tcPr>
          <w:p w14:paraId="1E83985F" w14:textId="77777777" w:rsidR="00BA5B0B" w:rsidRPr="00310B7E" w:rsidRDefault="00BA5B0B" w:rsidP="007977F8">
            <w:pPr>
              <w:spacing w:after="0" w:line="240" w:lineRule="auto"/>
              <w:jc w:val="center"/>
              <w:rPr>
                <w:sz w:val="20"/>
                <w:szCs w:val="20"/>
                <w:lang w:eastAsia="cs-CZ"/>
              </w:rPr>
            </w:pPr>
          </w:p>
          <w:p w14:paraId="23770BD1" w14:textId="77777777" w:rsidR="00BA5B0B" w:rsidRPr="00310B7E" w:rsidRDefault="00BA5B0B" w:rsidP="007977F8">
            <w:pPr>
              <w:spacing w:after="0" w:line="240" w:lineRule="auto"/>
              <w:jc w:val="center"/>
              <w:rPr>
                <w:sz w:val="20"/>
                <w:szCs w:val="20"/>
                <w:lang w:eastAsia="cs-CZ"/>
              </w:rPr>
            </w:pPr>
          </w:p>
          <w:p w14:paraId="78FB84A9" w14:textId="77777777" w:rsidR="009D03CA" w:rsidRPr="00310B7E" w:rsidRDefault="009D03CA" w:rsidP="007977F8">
            <w:pPr>
              <w:spacing w:after="0" w:line="240" w:lineRule="auto"/>
              <w:jc w:val="center"/>
              <w:rPr>
                <w:sz w:val="20"/>
                <w:szCs w:val="20"/>
                <w:lang w:eastAsia="cs-CZ"/>
              </w:rPr>
            </w:pPr>
          </w:p>
          <w:p w14:paraId="290D1749" w14:textId="77777777" w:rsidR="00BA5B0B" w:rsidRPr="00310B7E" w:rsidRDefault="00BA5B0B" w:rsidP="007977F8">
            <w:pPr>
              <w:spacing w:after="0" w:line="240" w:lineRule="auto"/>
              <w:jc w:val="center"/>
              <w:rPr>
                <w:sz w:val="20"/>
                <w:szCs w:val="20"/>
                <w:lang w:eastAsia="cs-CZ"/>
              </w:rPr>
            </w:pPr>
            <w:r w:rsidRPr="00310B7E">
              <w:rPr>
                <w:sz w:val="20"/>
                <w:szCs w:val="20"/>
                <w:lang w:eastAsia="cs-CZ"/>
              </w:rPr>
              <w:t>……………………………………………….</w:t>
            </w:r>
          </w:p>
          <w:p w14:paraId="7643147F" w14:textId="77777777" w:rsidR="00BA5B0B" w:rsidRPr="00310B7E" w:rsidRDefault="00BA5B0B" w:rsidP="007977F8">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6764932" w14:textId="77777777" w:rsidR="00BA5B0B" w:rsidRPr="00310B7E" w:rsidRDefault="00BA5B0B" w:rsidP="007977F8">
            <w:pPr>
              <w:spacing w:after="0" w:line="240" w:lineRule="auto"/>
              <w:jc w:val="center"/>
              <w:rPr>
                <w:sz w:val="20"/>
                <w:szCs w:val="20"/>
                <w:lang w:eastAsia="cs-CZ"/>
              </w:rPr>
            </w:pPr>
            <w:r w:rsidRPr="00310B7E">
              <w:rPr>
                <w:sz w:val="20"/>
                <w:szCs w:val="20"/>
                <w:lang w:eastAsia="cs-CZ"/>
              </w:rPr>
              <w:t>JUDr. Ladislav Řípa</w:t>
            </w:r>
          </w:p>
          <w:p w14:paraId="02E2BCCA" w14:textId="77777777" w:rsidR="00BA5B0B" w:rsidRPr="00310B7E" w:rsidRDefault="00BA5B0B" w:rsidP="007977F8">
            <w:pPr>
              <w:spacing w:after="0" w:line="240" w:lineRule="auto"/>
              <w:jc w:val="center"/>
              <w:rPr>
                <w:sz w:val="20"/>
                <w:szCs w:val="20"/>
                <w:lang w:eastAsia="cs-CZ"/>
              </w:rPr>
            </w:pPr>
            <w:r w:rsidRPr="00310B7E">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7977F8">
            <w:pPr>
              <w:spacing w:after="0" w:line="240" w:lineRule="auto"/>
              <w:jc w:val="center"/>
              <w:rPr>
                <w:sz w:val="20"/>
                <w:szCs w:val="20"/>
                <w:lang w:eastAsia="cs-CZ"/>
              </w:rPr>
            </w:pPr>
          </w:p>
        </w:tc>
        <w:tc>
          <w:tcPr>
            <w:tcW w:w="4535" w:type="dxa"/>
          </w:tcPr>
          <w:p w14:paraId="364B0736" w14:textId="77777777" w:rsidR="00C07CE2" w:rsidRDefault="00C07CE2" w:rsidP="007977F8">
            <w:pPr>
              <w:spacing w:after="0" w:line="240" w:lineRule="auto"/>
              <w:jc w:val="center"/>
              <w:rPr>
                <w:sz w:val="20"/>
                <w:szCs w:val="20"/>
                <w:lang w:eastAsia="cs-CZ"/>
              </w:rPr>
            </w:pPr>
          </w:p>
          <w:p w14:paraId="25A9C8F9" w14:textId="77777777" w:rsidR="009D03CA" w:rsidRPr="00310B7E" w:rsidRDefault="009D03CA" w:rsidP="007977F8">
            <w:pPr>
              <w:spacing w:after="0" w:line="240" w:lineRule="auto"/>
              <w:jc w:val="center"/>
              <w:rPr>
                <w:sz w:val="20"/>
                <w:szCs w:val="20"/>
                <w:lang w:eastAsia="cs-CZ"/>
              </w:rPr>
            </w:pPr>
          </w:p>
          <w:p w14:paraId="3E09E598" w14:textId="77777777" w:rsidR="00BA5B0B" w:rsidRPr="00310B7E" w:rsidRDefault="00BA5B0B" w:rsidP="007977F8">
            <w:pPr>
              <w:spacing w:after="0" w:line="240" w:lineRule="auto"/>
              <w:jc w:val="center"/>
              <w:rPr>
                <w:sz w:val="20"/>
                <w:szCs w:val="20"/>
                <w:lang w:eastAsia="cs-CZ"/>
              </w:rPr>
            </w:pPr>
          </w:p>
          <w:p w14:paraId="1CB9D92E" w14:textId="77777777" w:rsidR="00BA5B0B" w:rsidRPr="00310B7E" w:rsidRDefault="00BA5B0B" w:rsidP="007977F8">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7977F8">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7977F8">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7977F8">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CB2143" w:rsidRDefault="00BA5B0B" w:rsidP="00CB2143">
      <w:pPr>
        <w:spacing w:after="0" w:line="240" w:lineRule="auto"/>
        <w:jc w:val="both"/>
        <w:rPr>
          <w:rFonts w:eastAsia="Times New Roman"/>
          <w:snapToGrid w:val="0"/>
          <w:sz w:val="12"/>
          <w:szCs w:val="16"/>
          <w:lang w:eastAsia="cs-CZ"/>
        </w:rPr>
      </w:pPr>
    </w:p>
    <w:sectPr w:rsidR="00BA5B0B" w:rsidRPr="00CB2143" w:rsidSect="00EA1377">
      <w:headerReference w:type="default" r:id="rId9"/>
      <w:footerReference w:type="even" r:id="rId10"/>
      <w:footerReference w:type="default" r:id="rId11"/>
      <w:pgSz w:w="11906" w:h="16838" w:code="9"/>
      <w:pgMar w:top="2234" w:right="1134" w:bottom="198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4A09" w14:textId="77777777" w:rsidR="00C933C8" w:rsidRDefault="00C933C8">
      <w:pPr>
        <w:spacing w:after="0" w:line="240" w:lineRule="auto"/>
      </w:pPr>
      <w:r>
        <w:separator/>
      </w:r>
    </w:p>
  </w:endnote>
  <w:endnote w:type="continuationSeparator" w:id="0">
    <w:p w14:paraId="534F561A" w14:textId="77777777" w:rsidR="00C933C8" w:rsidRDefault="00C9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711F1"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3FB7" w14:textId="77777777" w:rsidR="00C933C8" w:rsidRDefault="00C933C8">
      <w:pPr>
        <w:spacing w:after="0" w:line="240" w:lineRule="auto"/>
      </w:pPr>
      <w:r>
        <w:separator/>
      </w:r>
    </w:p>
  </w:footnote>
  <w:footnote w:type="continuationSeparator" w:id="0">
    <w:p w14:paraId="0AD04C29" w14:textId="77777777" w:rsidR="00C933C8" w:rsidRDefault="00C93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927"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26998315">
    <w:abstractNumId w:val="2"/>
  </w:num>
  <w:num w:numId="2" w16cid:durableId="1475029474">
    <w:abstractNumId w:val="0"/>
  </w:num>
  <w:num w:numId="3" w16cid:durableId="1633824981">
    <w:abstractNumId w:val="3"/>
  </w:num>
  <w:num w:numId="4" w16cid:durableId="1709987075">
    <w:abstractNumId w:val="1"/>
  </w:num>
  <w:num w:numId="5" w16cid:durableId="1441875218">
    <w:abstractNumId w:val="2"/>
  </w:num>
  <w:num w:numId="6" w16cid:durableId="1033266006">
    <w:abstractNumId w:val="2"/>
  </w:num>
  <w:num w:numId="7" w16cid:durableId="661931918">
    <w:abstractNumId w:val="2"/>
  </w:num>
  <w:num w:numId="8" w16cid:durableId="639576653">
    <w:abstractNumId w:val="2"/>
  </w:num>
  <w:num w:numId="9" w16cid:durableId="734090794">
    <w:abstractNumId w:val="2"/>
  </w:num>
  <w:num w:numId="10" w16cid:durableId="1636638433">
    <w:abstractNumId w:val="2"/>
  </w:num>
  <w:num w:numId="11" w16cid:durableId="177643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3755E"/>
    <w:rsid w:val="000623E3"/>
    <w:rsid w:val="000A145F"/>
    <w:rsid w:val="000C170A"/>
    <w:rsid w:val="00126B86"/>
    <w:rsid w:val="0016399E"/>
    <w:rsid w:val="00164299"/>
    <w:rsid w:val="001A1422"/>
    <w:rsid w:val="001A59F8"/>
    <w:rsid w:val="001C0F26"/>
    <w:rsid w:val="001C5274"/>
    <w:rsid w:val="001F4688"/>
    <w:rsid w:val="00205A65"/>
    <w:rsid w:val="002251A6"/>
    <w:rsid w:val="00242559"/>
    <w:rsid w:val="00275C2F"/>
    <w:rsid w:val="002F21CC"/>
    <w:rsid w:val="00307CE9"/>
    <w:rsid w:val="00310B7E"/>
    <w:rsid w:val="003202D2"/>
    <w:rsid w:val="0032449A"/>
    <w:rsid w:val="00325E63"/>
    <w:rsid w:val="003532D7"/>
    <w:rsid w:val="0038078B"/>
    <w:rsid w:val="003956C2"/>
    <w:rsid w:val="004034E4"/>
    <w:rsid w:val="004D37CE"/>
    <w:rsid w:val="005245AC"/>
    <w:rsid w:val="005375CD"/>
    <w:rsid w:val="005512BC"/>
    <w:rsid w:val="005602BF"/>
    <w:rsid w:val="00562FD6"/>
    <w:rsid w:val="00577BC0"/>
    <w:rsid w:val="005A6546"/>
    <w:rsid w:val="005C3595"/>
    <w:rsid w:val="005E37B1"/>
    <w:rsid w:val="0060388C"/>
    <w:rsid w:val="00670EF8"/>
    <w:rsid w:val="00673ED8"/>
    <w:rsid w:val="00695E9E"/>
    <w:rsid w:val="006A06BB"/>
    <w:rsid w:val="006B3795"/>
    <w:rsid w:val="006B5123"/>
    <w:rsid w:val="006F2C33"/>
    <w:rsid w:val="007168B7"/>
    <w:rsid w:val="00717DB3"/>
    <w:rsid w:val="00742088"/>
    <w:rsid w:val="007448F7"/>
    <w:rsid w:val="007977F8"/>
    <w:rsid w:val="007D27D6"/>
    <w:rsid w:val="00805185"/>
    <w:rsid w:val="00836A8D"/>
    <w:rsid w:val="00860B73"/>
    <w:rsid w:val="008943C2"/>
    <w:rsid w:val="00967F91"/>
    <w:rsid w:val="009D03CA"/>
    <w:rsid w:val="00A13EC9"/>
    <w:rsid w:val="00A35202"/>
    <w:rsid w:val="00A54B2B"/>
    <w:rsid w:val="00AA032B"/>
    <w:rsid w:val="00AD543E"/>
    <w:rsid w:val="00AD6E91"/>
    <w:rsid w:val="00AE6EE7"/>
    <w:rsid w:val="00B14C54"/>
    <w:rsid w:val="00B33DE7"/>
    <w:rsid w:val="00B71FE7"/>
    <w:rsid w:val="00B75055"/>
    <w:rsid w:val="00B773CB"/>
    <w:rsid w:val="00BA5B0B"/>
    <w:rsid w:val="00C07CE2"/>
    <w:rsid w:val="00C316AB"/>
    <w:rsid w:val="00C61332"/>
    <w:rsid w:val="00C6683F"/>
    <w:rsid w:val="00C80A8F"/>
    <w:rsid w:val="00C933C8"/>
    <w:rsid w:val="00CB2143"/>
    <w:rsid w:val="00CC3F81"/>
    <w:rsid w:val="00CE5D71"/>
    <w:rsid w:val="00D0252F"/>
    <w:rsid w:val="00D20446"/>
    <w:rsid w:val="00D33A8F"/>
    <w:rsid w:val="00DA14A2"/>
    <w:rsid w:val="00DB1CC8"/>
    <w:rsid w:val="00DB3EEB"/>
    <w:rsid w:val="00E01D97"/>
    <w:rsid w:val="00E410CC"/>
    <w:rsid w:val="00E54668"/>
    <w:rsid w:val="00E63B14"/>
    <w:rsid w:val="00E83AA1"/>
    <w:rsid w:val="00E879C9"/>
    <w:rsid w:val="00EA1377"/>
    <w:rsid w:val="00EB223B"/>
    <w:rsid w:val="00EF571B"/>
    <w:rsid w:val="00F0179E"/>
    <w:rsid w:val="00F02DBA"/>
    <w:rsid w:val="00F3270B"/>
    <w:rsid w:val="00F44C74"/>
    <w:rsid w:val="00F65BD6"/>
    <w:rsid w:val="00F71639"/>
    <w:rsid w:val="00F8353E"/>
    <w:rsid w:val="00F9148E"/>
    <w:rsid w:val="00F952E3"/>
    <w:rsid w:val="00FD30A0"/>
    <w:rsid w:val="00FD7F39"/>
    <w:rsid w:val="00FF6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qFormat/>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0375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755E"/>
    <w:rPr>
      <w:rFonts w:ascii="Segoe UI" w:eastAsia="Calibri" w:hAnsi="Segoe UI" w:cs="Segoe UI"/>
      <w:sz w:val="18"/>
      <w:szCs w:val="18"/>
    </w:rPr>
  </w:style>
  <w:style w:type="character" w:styleId="Nevyeenzmnka">
    <w:name w:val="Unresolved Mention"/>
    <w:basedOn w:val="Standardnpsmoodstavce"/>
    <w:uiPriority w:val="99"/>
    <w:semiHidden/>
    <w:unhideWhenUsed/>
    <w:rsid w:val="00CB2143"/>
    <w:rPr>
      <w:color w:val="605E5C"/>
      <w:shd w:val="clear" w:color="auto" w:fill="E1DFDD"/>
    </w:rPr>
  </w:style>
  <w:style w:type="paragraph" w:styleId="Normlnweb">
    <w:name w:val="Normal (Web)"/>
    <w:basedOn w:val="Normln"/>
    <w:uiPriority w:val="99"/>
    <w:semiHidden/>
    <w:unhideWhenUsed/>
    <w:rsid w:val="00307CE9"/>
    <w:pPr>
      <w:spacing w:after="0" w:line="240" w:lineRule="auto"/>
    </w:pPr>
    <w:rPr>
      <w:rFonts w:ascii="Aptos" w:eastAsiaTheme="minorHAnsi" w:hAnsi="Aptos" w:cs="Apto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3267">
      <w:bodyDiv w:val="1"/>
      <w:marLeft w:val="0"/>
      <w:marRight w:val="0"/>
      <w:marTop w:val="0"/>
      <w:marBottom w:val="0"/>
      <w:divBdr>
        <w:top w:val="none" w:sz="0" w:space="0" w:color="auto"/>
        <w:left w:val="none" w:sz="0" w:space="0" w:color="auto"/>
        <w:bottom w:val="none" w:sz="0" w:space="0" w:color="auto"/>
        <w:right w:val="none" w:sz="0" w:space="0" w:color="auto"/>
      </w:divBdr>
    </w:div>
    <w:div w:id="1000081101">
      <w:bodyDiv w:val="1"/>
      <w:marLeft w:val="0"/>
      <w:marRight w:val="0"/>
      <w:marTop w:val="0"/>
      <w:marBottom w:val="0"/>
      <w:divBdr>
        <w:top w:val="none" w:sz="0" w:space="0" w:color="auto"/>
        <w:left w:val="none" w:sz="0" w:space="0" w:color="auto"/>
        <w:bottom w:val="none" w:sz="0" w:space="0" w:color="auto"/>
        <w:right w:val="none" w:sz="0" w:space="0" w:color="auto"/>
      </w:divBdr>
    </w:div>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2076-4C8F-4B5D-ABE5-9724B4AA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2785</Words>
  <Characters>16433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21</cp:revision>
  <cp:lastPrinted>2025-09-01T08:48:00Z</cp:lastPrinted>
  <dcterms:created xsi:type="dcterms:W3CDTF">2025-06-30T11:51:00Z</dcterms:created>
  <dcterms:modified xsi:type="dcterms:W3CDTF">2025-09-12T04:04:00Z</dcterms:modified>
</cp:coreProperties>
</file>