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E466" w14:textId="77777777" w:rsidR="008667E2" w:rsidRDefault="008667E2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</w:p>
    <w:p w14:paraId="7895917E" w14:textId="1C963496" w:rsidR="00ED2A71" w:rsidRPr="00926A3F" w:rsidRDefault="00D71419" w:rsidP="02B5EF97">
      <w:pPr>
        <w:pStyle w:val="Nadpis1"/>
        <w:spacing w:before="0" w:after="0"/>
        <w:jc w:val="center"/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</w:pPr>
      <w:r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>Požadavek číslo</w:t>
      </w:r>
      <w:r w:rsidR="087F64CC"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E96367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>21</w:t>
      </w:r>
      <w:r w:rsidR="00B8407F"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 xml:space="preserve">k rámcové dohodě č. 2024/S/200/0078 </w:t>
      </w:r>
    </w:p>
    <w:p w14:paraId="334D4995" w14:textId="77777777" w:rsidR="00926A3F" w:rsidRPr="00926A3F" w:rsidRDefault="00926A3F" w:rsidP="00926A3F"/>
    <w:p w14:paraId="60C412DB" w14:textId="77777777" w:rsidR="008667E2" w:rsidRDefault="008667E2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4"/>
          <w:szCs w:val="24"/>
        </w:rPr>
      </w:pPr>
    </w:p>
    <w:p w14:paraId="22136062" w14:textId="5DCEC763" w:rsidR="00A86AEA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2"/>
          <w:szCs w:val="22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 </w:t>
      </w:r>
    </w:p>
    <w:p w14:paraId="34DF2706" w14:textId="77777777" w:rsidR="00A86AEA" w:rsidRDefault="00A86AEA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6BDB5584" w14:textId="77777777" w:rsidR="008667E2" w:rsidRDefault="008667E2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AFF05C1" w14:textId="37DE8DA9" w:rsidR="00D71419" w:rsidRPr="003572DD" w:rsidRDefault="00D71419" w:rsidP="00690873">
      <w:pPr>
        <w:pStyle w:val="TableTextCzechTourism"/>
        <w:keepNext/>
        <w:spacing w:line="260" w:lineRule="exact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firma:     </w:t>
      </w:r>
      <w:r w:rsidR="00690873">
        <w:rPr>
          <w:rFonts w:ascii="Georgia" w:eastAsia="Arial" w:hAnsi="Georgia" w:cstheme="minorHAnsi"/>
          <w:sz w:val="22"/>
          <w:szCs w:val="22"/>
        </w:rPr>
        <w:tab/>
      </w:r>
      <w:r w:rsidR="00E01171" w:rsidRPr="00AE06B6">
        <w:rPr>
          <w:rFonts w:ascii="Georgia" w:hAnsi="Georgia"/>
          <w:sz w:val="22"/>
          <w:szCs w:val="22"/>
          <w:lang w:eastAsia="ja-JP"/>
        </w:rPr>
        <w:t>Axial Personnel Agency, s.r.o.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                            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28147A87" w14:textId="77777777" w:rsidR="001729DF" w:rsidRDefault="00D71419" w:rsidP="00690873">
      <w:pPr>
        <w:tabs>
          <w:tab w:val="left" w:pos="2041"/>
        </w:tabs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90873">
        <w:rPr>
          <w:rFonts w:ascii="Georgia" w:hAnsi="Georgia" w:cstheme="minorHAnsi"/>
          <w:sz w:val="22"/>
          <w:szCs w:val="22"/>
        </w:rPr>
        <w:t>Hybernská 1009/24, 110 00  Praha 1 – Nové Město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5D54A52B" w14:textId="69E1D73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IČO:</w:t>
      </w:r>
      <w:r w:rsidR="001729DF">
        <w:rPr>
          <w:rFonts w:ascii="Georgia" w:eastAsia="Arial" w:hAnsi="Georgia" w:cstheme="minorHAnsi"/>
          <w:sz w:val="22"/>
          <w:szCs w:val="22"/>
        </w:rPr>
        <w:tab/>
      </w:r>
      <w:r w:rsidR="00D41D08" w:rsidRPr="00AE06B6">
        <w:rPr>
          <w:rFonts w:ascii="Georgia" w:hAnsi="Georgia"/>
          <w:sz w:val="22"/>
          <w:szCs w:val="22"/>
          <w:lang w:eastAsia="ja-JP"/>
        </w:rPr>
        <w:t>61056014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351539E" w14:textId="6867D84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71574" w:rsidRPr="00AE06B6">
        <w:rPr>
          <w:rFonts w:ascii="Georgia" w:hAnsi="Georgia"/>
          <w:sz w:val="22"/>
          <w:szCs w:val="22"/>
          <w:lang w:eastAsia="ja-JP"/>
        </w:rPr>
        <w:t>CZ61056014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32018494" w14:textId="25B5C77C" w:rsidR="00D71419" w:rsidRPr="003572DD" w:rsidRDefault="00D71419" w:rsidP="00690873">
      <w:pPr>
        <w:tabs>
          <w:tab w:val="left" w:pos="2041"/>
        </w:tabs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D82E0A">
        <w:rPr>
          <w:rFonts w:ascii="Georgia" w:hAnsi="Georgia" w:cstheme="minorHAnsi"/>
          <w:sz w:val="22"/>
          <w:szCs w:val="22"/>
        </w:rPr>
        <w:t>JUDr. Kristina Stiefelová</w:t>
      </w:r>
    </w:p>
    <w:p w14:paraId="7F47F3BC" w14:textId="06CCD178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D14D4B">
        <w:rPr>
          <w:rFonts w:ascii="Georgia" w:hAnsi="Georgia" w:cstheme="minorHAnsi"/>
          <w:sz w:val="22"/>
          <w:szCs w:val="22"/>
        </w:rPr>
        <w:t>XXX</w:t>
      </w:r>
      <w:r w:rsidR="00D82E0A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hAnsi="Georgia" w:cstheme="minorHAnsi"/>
          <w:sz w:val="22"/>
          <w:szCs w:val="22"/>
        </w:rPr>
        <w:tab/>
      </w:r>
      <w:r w:rsidR="001D0399">
        <w:rPr>
          <w:rFonts w:ascii="Georgia" w:hAnsi="Georgia" w:cstheme="minorHAnsi"/>
          <w:sz w:val="22"/>
          <w:szCs w:val="22"/>
        </w:rPr>
        <w:t>t</w:t>
      </w:r>
      <w:r w:rsidRPr="003572DD">
        <w:rPr>
          <w:rFonts w:ascii="Georgia" w:eastAsia="Arial" w:hAnsi="Georgia" w:cstheme="minorHAnsi"/>
          <w:sz w:val="22"/>
          <w:szCs w:val="22"/>
        </w:rPr>
        <w:t>el</w:t>
      </w:r>
      <w:r w:rsidR="001D0399">
        <w:rPr>
          <w:rFonts w:ascii="Georgia" w:eastAsia="Arial" w:hAnsi="Georgia" w:cstheme="minorHAnsi"/>
          <w:sz w:val="22"/>
          <w:szCs w:val="22"/>
        </w:rPr>
        <w:t>.</w:t>
      </w:r>
      <w:r w:rsidR="00ED074F">
        <w:rPr>
          <w:rFonts w:ascii="Georgia" w:eastAsia="Arial" w:hAnsi="Georgia" w:cstheme="minorHAnsi"/>
          <w:sz w:val="22"/>
          <w:szCs w:val="22"/>
        </w:rPr>
        <w:t xml:space="preserve">: </w:t>
      </w:r>
      <w:r w:rsidR="00D14D4B">
        <w:rPr>
          <w:rFonts w:ascii="Georgia" w:hAnsi="Georgia" w:cstheme="minorHAnsi"/>
          <w:sz w:val="22"/>
          <w:szCs w:val="22"/>
        </w:rPr>
        <w:t>XXX</w:t>
      </w:r>
      <w:r w:rsidR="00ED074F" w:rsidRPr="001D0399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="001D0399">
        <w:rPr>
          <w:rFonts w:ascii="Georgia" w:eastAsia="Arial" w:hAnsi="Georgia" w:cstheme="minorHAnsi"/>
          <w:sz w:val="22"/>
          <w:szCs w:val="22"/>
        </w:rPr>
        <w:t>e</w:t>
      </w:r>
      <w:r w:rsidRPr="003572DD">
        <w:rPr>
          <w:rFonts w:ascii="Georgia" w:eastAsia="Arial" w:hAnsi="Georgia" w:cstheme="minorHAnsi"/>
          <w:sz w:val="22"/>
          <w:szCs w:val="22"/>
        </w:rPr>
        <w:t>-mail:</w:t>
      </w:r>
      <w:r w:rsidR="00811846" w:rsidRPr="00811846">
        <w:rPr>
          <w:rFonts w:ascii="Georgia" w:eastAsia="Arial" w:hAnsi="Georgia" w:cstheme="minorHAnsi"/>
          <w:sz w:val="22"/>
          <w:szCs w:val="22"/>
        </w:rPr>
        <w:t xml:space="preserve"> </w:t>
      </w:r>
      <w:r w:rsidR="00D14D4B">
        <w:t>XXX</w:t>
      </w:r>
    </w:p>
    <w:p w14:paraId="065E6890" w14:textId="77777777" w:rsidR="00D71419" w:rsidRPr="003572DD" w:rsidRDefault="00D71419" w:rsidP="00690873">
      <w:pPr>
        <w:tabs>
          <w:tab w:val="left" w:pos="2041"/>
        </w:tabs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6EDE1A20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</w:p>
    <w:p w14:paraId="599D3835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7F822962" w14:textId="77777777" w:rsidR="00D71419" w:rsidRPr="003572DD" w:rsidRDefault="00D71419" w:rsidP="00D71419">
      <w:pPr>
        <w:rPr>
          <w:rFonts w:ascii="Georgia" w:hAnsi="Georgia" w:cstheme="minorHAnsi"/>
          <w:b/>
          <w:bCs/>
          <w:sz w:val="22"/>
          <w:szCs w:val="22"/>
        </w:rPr>
      </w:pPr>
    </w:p>
    <w:p w14:paraId="3F7A9687" w14:textId="77777777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>Česká centrála cestovního ruchu – CzechTourism</w:t>
      </w:r>
    </w:p>
    <w:p w14:paraId="5CED91AF" w14:textId="7DC8008C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Štěpánská 567/15, 120 00 Praha 2</w:t>
      </w:r>
    </w:p>
    <w:p w14:paraId="20FABBD8" w14:textId="25BF0EEB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49 27 76 00</w:t>
      </w:r>
    </w:p>
    <w:p w14:paraId="4E051C11" w14:textId="0AA7BC72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  <w:t>CZ49277600</w:t>
      </w:r>
    </w:p>
    <w:p w14:paraId="3512A6C5" w14:textId="4CD39351" w:rsidR="00D71419" w:rsidRPr="003572DD" w:rsidRDefault="00D71419" w:rsidP="00DA7DAD">
      <w:pPr>
        <w:tabs>
          <w:tab w:val="left" w:pos="2127"/>
        </w:tabs>
        <w:ind w:left="4245" w:hanging="4245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DA7DAD">
        <w:rPr>
          <w:rFonts w:ascii="Georgia" w:eastAsia="Arial" w:hAnsi="Georgia" w:cstheme="minorHAnsi"/>
          <w:sz w:val="22"/>
          <w:szCs w:val="22"/>
        </w:rPr>
        <w:tab/>
      </w:r>
      <w:r w:rsidR="00D2013C">
        <w:rPr>
          <w:rFonts w:ascii="Georgia" w:eastAsia="Arial" w:hAnsi="Georgia" w:cstheme="minorHAnsi"/>
          <w:sz w:val="22"/>
          <w:szCs w:val="22"/>
        </w:rPr>
        <w:t xml:space="preserve">Mgr. </w:t>
      </w:r>
      <w:r w:rsidRPr="003572DD">
        <w:rPr>
          <w:rFonts w:ascii="Georgia" w:eastAsia="Arial" w:hAnsi="Georgia" w:cstheme="minorHAnsi"/>
          <w:sz w:val="22"/>
          <w:szCs w:val="22"/>
        </w:rPr>
        <w:t>František Reismüller, PhD., ředitel</w:t>
      </w:r>
      <w:r w:rsidR="00B95AA8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ČCCR </w:t>
      </w:r>
      <w:r w:rsidR="00DA7DAD">
        <w:rPr>
          <w:rFonts w:ascii="Georgia" w:eastAsia="Arial" w:hAnsi="Georgia" w:cstheme="minorHAnsi"/>
          <w:sz w:val="22"/>
          <w:szCs w:val="22"/>
        </w:rPr>
        <w:t>- C</w:t>
      </w:r>
      <w:r w:rsidRPr="003572DD">
        <w:rPr>
          <w:rFonts w:ascii="Georgia" w:eastAsia="Arial" w:hAnsi="Georgia" w:cstheme="minorHAnsi"/>
          <w:sz w:val="22"/>
          <w:szCs w:val="22"/>
        </w:rPr>
        <w:t>zechTourism</w:t>
      </w:r>
    </w:p>
    <w:p w14:paraId="0E62B9BB" w14:textId="47C8DF9D" w:rsidR="00D71419" w:rsidRDefault="00D71419" w:rsidP="02B5EF97">
      <w:pPr>
        <w:jc w:val="both"/>
        <w:rPr>
          <w:rFonts w:ascii="Georgia" w:eastAsia="Arial" w:hAnsi="Georgia" w:cstheme="minorBidi"/>
          <w:sz w:val="22"/>
          <w:szCs w:val="22"/>
        </w:rPr>
      </w:pPr>
      <w:r w:rsidRPr="02B5EF97">
        <w:rPr>
          <w:rFonts w:ascii="Georgia" w:eastAsia="Arial" w:hAnsi="Georgia" w:cstheme="minorBidi"/>
          <w:sz w:val="22"/>
          <w:szCs w:val="22"/>
        </w:rPr>
        <w:t xml:space="preserve">Kontaktní osoba: </w:t>
      </w:r>
      <w:r>
        <w:tab/>
      </w:r>
      <w:r w:rsidR="00D14D4B">
        <w:rPr>
          <w:rFonts w:ascii="Georgia" w:eastAsia="Arial" w:hAnsi="Georgia" w:cstheme="minorBidi"/>
          <w:sz w:val="22"/>
          <w:szCs w:val="22"/>
        </w:rPr>
        <w:t>XXX</w:t>
      </w:r>
      <w:r w:rsidR="00633BB5" w:rsidRPr="02B5EF97">
        <w:rPr>
          <w:rFonts w:ascii="Georgia" w:eastAsia="Arial" w:hAnsi="Georgia" w:cstheme="minorBidi"/>
          <w:sz w:val="22"/>
          <w:szCs w:val="22"/>
        </w:rPr>
        <w:t xml:space="preserve">, tel.: </w:t>
      </w:r>
      <w:r w:rsidR="00D14D4B">
        <w:rPr>
          <w:rFonts w:ascii="Georgia" w:eastAsia="Arial" w:hAnsi="Georgia" w:cstheme="minorBidi"/>
          <w:sz w:val="22"/>
          <w:szCs w:val="22"/>
        </w:rPr>
        <w:t>XXX</w:t>
      </w:r>
      <w:r w:rsidRPr="02B5EF97">
        <w:rPr>
          <w:rFonts w:ascii="Georgia" w:eastAsia="Arial" w:hAnsi="Georgia" w:cstheme="minorBidi"/>
          <w:sz w:val="22"/>
          <w:szCs w:val="22"/>
        </w:rPr>
        <w:t xml:space="preserve">, e-mail: </w:t>
      </w:r>
      <w:r w:rsidR="00D14D4B">
        <w:rPr>
          <w:rFonts w:ascii="Georgia" w:eastAsia="Arial" w:hAnsi="Georgia" w:cstheme="minorBidi"/>
          <w:sz w:val="22"/>
          <w:szCs w:val="22"/>
        </w:rPr>
        <w:t>XXX</w:t>
      </w:r>
    </w:p>
    <w:p w14:paraId="7C7BFDD7" w14:textId="77777777" w:rsidR="00D71419" w:rsidRPr="003572DD" w:rsidRDefault="00D71419" w:rsidP="00D71419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3BC6292D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3C2677C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2ACE756C" w14:textId="1AA161D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uzavřely níže uvedeného dne, měsíce a roku tento Požadavek na dílčí plnění z Rámcové dohody o dočasném přidělování zaměstnanců agentury práce, uzavřené mezi Agenturou a Uživatelem dne</w:t>
      </w:r>
      <w:r w:rsidR="00BD56CB">
        <w:rPr>
          <w:rFonts w:ascii="Georgia" w:hAnsi="Georgia" w:cstheme="minorHAnsi"/>
          <w:sz w:val="22"/>
          <w:szCs w:val="22"/>
        </w:rPr>
        <w:t xml:space="preserve"> 19. 6. 2024</w:t>
      </w:r>
      <w:r w:rsidRPr="003572DD">
        <w:rPr>
          <w:rFonts w:ascii="Georgia" w:hAnsi="Georgia" w:cstheme="minorHAnsi"/>
          <w:sz w:val="22"/>
          <w:szCs w:val="22"/>
        </w:rPr>
        <w:t>, zadané na základě nadlimitního zadávacího řízení na veřejnou zakázku “Zajištění služeb agentury práce při poskytování dočasně přidělených zaměstnanců” (dále jen “Požadavek”).</w:t>
      </w:r>
    </w:p>
    <w:p w14:paraId="4D7B7F6F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15D49EF1" w14:textId="796B9423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Předmětem tohoto Požadavku je dočasné přidělení zaměstnanc</w:t>
      </w:r>
      <w:r w:rsidR="00927099">
        <w:rPr>
          <w:rFonts w:ascii="Georgia" w:hAnsi="Georgia" w:cstheme="minorHAnsi"/>
          <w:sz w:val="22"/>
          <w:szCs w:val="22"/>
        </w:rPr>
        <w:t>ů</w:t>
      </w:r>
      <w:r w:rsidRPr="003572DD">
        <w:rPr>
          <w:rFonts w:ascii="Georgia" w:hAnsi="Georgia" w:cstheme="minorHAnsi"/>
          <w:sz w:val="22"/>
          <w:szCs w:val="22"/>
        </w:rPr>
        <w:t xml:space="preserve"> Agentury (dále jen „DPZ”) k výkonu práce pro Uživatele, podrobně dle specifikace podmínek DPZ uvedených v přílo</w:t>
      </w:r>
      <w:r w:rsidR="00DD5C8A">
        <w:rPr>
          <w:rFonts w:ascii="Georgia" w:hAnsi="Georgia" w:cstheme="minorHAnsi"/>
          <w:sz w:val="22"/>
          <w:szCs w:val="22"/>
        </w:rPr>
        <w:t>hách</w:t>
      </w:r>
      <w:r w:rsidRPr="003572DD">
        <w:rPr>
          <w:rFonts w:ascii="Georgia" w:hAnsi="Georgia" w:cstheme="minorHAnsi"/>
          <w:sz w:val="22"/>
          <w:szCs w:val="22"/>
        </w:rPr>
        <w:t xml:space="preserve"> tohoto Požadavku. </w:t>
      </w:r>
    </w:p>
    <w:p w14:paraId="18E24052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3ACA492E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Cena za DPZ bude stanovena dle článku V. Rámcové dohody, dále v souladu s přílohou č. 2 Rámcové dohody a aktuální mzdovou legislativou.</w:t>
      </w:r>
    </w:p>
    <w:p w14:paraId="7D6636CF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55519FE1" w14:textId="5AB7E6A0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Tento Požadavek podléhá zveřejnění v registru smluv je-li předpoklad, že celková cena za DPZ po dobu trvání dočasného přidělení k Uživateli přesáhne hodnotu 50.000 Kč bez DPH, Zveřejnění zajistí Uživatel. Zveřejnění nepodléh</w:t>
      </w:r>
      <w:r w:rsidR="00DD5C8A">
        <w:rPr>
          <w:rFonts w:ascii="Georgia" w:hAnsi="Georgia" w:cstheme="minorHAnsi"/>
          <w:sz w:val="22"/>
          <w:szCs w:val="22"/>
        </w:rPr>
        <w:t>aj</w:t>
      </w:r>
      <w:r w:rsidR="00D479EF">
        <w:rPr>
          <w:rFonts w:ascii="Georgia" w:hAnsi="Georgia" w:cstheme="minorHAnsi"/>
          <w:sz w:val="22"/>
          <w:szCs w:val="22"/>
        </w:rPr>
        <w:t>í</w:t>
      </w:r>
      <w:r w:rsidRPr="003572DD">
        <w:rPr>
          <w:rFonts w:ascii="Georgia" w:hAnsi="Georgia" w:cstheme="minorHAnsi"/>
          <w:sz w:val="22"/>
          <w:szCs w:val="22"/>
        </w:rPr>
        <w:t xml:space="preserve"> příloh</w:t>
      </w:r>
      <w:r w:rsidR="0026544C">
        <w:rPr>
          <w:rFonts w:ascii="Georgia" w:hAnsi="Georgia" w:cstheme="minorHAnsi"/>
          <w:sz w:val="22"/>
          <w:szCs w:val="22"/>
        </w:rPr>
        <w:t>y</w:t>
      </w:r>
      <w:r w:rsidRPr="003572DD">
        <w:rPr>
          <w:rFonts w:ascii="Georgia" w:hAnsi="Georgia" w:cstheme="minorHAnsi"/>
          <w:sz w:val="22"/>
          <w:szCs w:val="22"/>
        </w:rPr>
        <w:t xml:space="preserve"> tohoto Požadavku.</w:t>
      </w:r>
    </w:p>
    <w:p w14:paraId="376F5E2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467C72E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Tento Požadavek nabývá platnosti ke dni podpisu a účinnosti ke dni jeho akceptace smluvními stranami dle podmínek Rámcové dohody nebo ke dni jeho zveřejnění dle výše celkové ceny.  </w:t>
      </w:r>
    </w:p>
    <w:p w14:paraId="2F502B15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31919C72" w14:textId="42F8861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</w:t>
      </w:r>
      <w:r w:rsidR="002B511D">
        <w:rPr>
          <w:rFonts w:ascii="Georgia" w:hAnsi="Georgia" w:cstheme="minorHAnsi"/>
          <w:sz w:val="22"/>
          <w:szCs w:val="22"/>
        </w:rPr>
        <w:t>é</w:t>
      </w:r>
      <w:r w:rsidRPr="003572DD">
        <w:rPr>
          <w:rFonts w:ascii="Georgia" w:hAnsi="Georgia" w:cstheme="minorHAnsi"/>
          <w:sz w:val="22"/>
          <w:szCs w:val="22"/>
        </w:rPr>
        <w:t xml:space="preserve"> příloh</w:t>
      </w:r>
      <w:r w:rsidR="005C2E19">
        <w:rPr>
          <w:rFonts w:ascii="Georgia" w:hAnsi="Georgia" w:cstheme="minorHAnsi"/>
          <w:sz w:val="22"/>
          <w:szCs w:val="22"/>
        </w:rPr>
        <w:t>y</w:t>
      </w:r>
      <w:r w:rsidRPr="003572DD">
        <w:rPr>
          <w:rFonts w:ascii="Georgia" w:hAnsi="Georgia" w:cstheme="minorHAnsi"/>
          <w:sz w:val="22"/>
          <w:szCs w:val="22"/>
        </w:rPr>
        <w:t>: Specifikace podmínek DPZ</w:t>
      </w:r>
    </w:p>
    <w:p w14:paraId="0640715B" w14:textId="280FC526" w:rsidR="00D71419" w:rsidRPr="003572DD" w:rsidRDefault="00D71419" w:rsidP="66D30C6B">
      <w:pPr>
        <w:pStyle w:val="Zkladntext"/>
        <w:rPr>
          <w:rFonts w:ascii="Georgia" w:hAnsi="Georgia" w:cstheme="minorBidi"/>
          <w:sz w:val="22"/>
          <w:szCs w:val="22"/>
        </w:rPr>
      </w:pPr>
    </w:p>
    <w:p w14:paraId="7149646E" w14:textId="6327520E" w:rsidR="00D71419" w:rsidRPr="003572DD" w:rsidRDefault="00D71419" w:rsidP="02B5EF97">
      <w:pPr>
        <w:tabs>
          <w:tab w:val="left" w:pos="708"/>
        </w:tabs>
        <w:ind w:left="-20" w:right="-20"/>
        <w:rPr>
          <w:rFonts w:ascii="Georgia" w:eastAsia="Georgia" w:hAnsi="Georgia" w:cstheme="minorBidi"/>
          <w:sz w:val="22"/>
          <w:szCs w:val="22"/>
          <w:highlight w:val="yellow"/>
        </w:rPr>
      </w:pPr>
      <w:r w:rsidRPr="66D30C6B">
        <w:rPr>
          <w:rFonts w:ascii="Georgia" w:eastAsia="Georgia" w:hAnsi="Georgia" w:cstheme="minorBidi"/>
          <w:sz w:val="22"/>
          <w:szCs w:val="22"/>
        </w:rPr>
        <w:t>V Praze dne</w:t>
      </w:r>
      <w:r w:rsidR="009241DD" w:rsidRPr="66D30C6B">
        <w:rPr>
          <w:rFonts w:ascii="Georgia" w:eastAsia="Georgia" w:hAnsi="Georgia" w:cstheme="minorBid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66D30C6B">
        <w:rPr>
          <w:rFonts w:ascii="Georgia" w:eastAsia="Georgia" w:hAnsi="Georgia" w:cstheme="minorBidi"/>
          <w:sz w:val="22"/>
          <w:szCs w:val="22"/>
        </w:rPr>
        <w:t xml:space="preserve">   </w:t>
      </w:r>
      <w:r>
        <w:tab/>
      </w:r>
    </w:p>
    <w:p w14:paraId="279ECEE4" w14:textId="4C3E9E8F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273CF48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FE3B772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EE77A3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147A117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4E6E1AB" w14:textId="44330D52" w:rsidR="005156B4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_________________________________</w:t>
      </w:r>
    </w:p>
    <w:p w14:paraId="689F8BAB" w14:textId="04ED0BB5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ruchu-CzechTourism</w:t>
      </w:r>
    </w:p>
    <w:p w14:paraId="4BBE0D7D" w14:textId="7662F107" w:rsidR="00D71419" w:rsidRPr="003572DD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 xml:space="preserve">Mgr. </w:t>
      </w:r>
      <w:r w:rsidR="00D71419" w:rsidRPr="003572DD">
        <w:rPr>
          <w:rFonts w:ascii="Georgia" w:eastAsia="Georgia" w:hAnsi="Georgia" w:cstheme="minorHAnsi"/>
          <w:sz w:val="22"/>
          <w:szCs w:val="22"/>
        </w:rPr>
        <w:t>František Reismüller, Ph.D.</w:t>
      </w:r>
    </w:p>
    <w:p w14:paraId="5518639A" w14:textId="43BD9FD4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ředitel </w:t>
      </w:r>
      <w:r w:rsidR="009241DD">
        <w:rPr>
          <w:rFonts w:ascii="Georgia" w:eastAsia="Georgia" w:hAnsi="Georgia" w:cstheme="minorHAnsi"/>
          <w:sz w:val="22"/>
          <w:szCs w:val="22"/>
        </w:rPr>
        <w:t>Č</w:t>
      </w:r>
      <w:r w:rsidRPr="003572DD">
        <w:rPr>
          <w:rFonts w:ascii="Georgia" w:eastAsia="Arial" w:hAnsi="Georgia" w:cstheme="minorHAnsi"/>
          <w:sz w:val="22"/>
          <w:szCs w:val="22"/>
        </w:rPr>
        <w:t>CCR – CzechTourism</w:t>
      </w:r>
    </w:p>
    <w:sectPr w:rsidR="00D71419" w:rsidRPr="003572DD" w:rsidSect="00ED2A71">
      <w:pgSz w:w="11906" w:h="16838"/>
      <w:pgMar w:top="743" w:right="1134" w:bottom="1134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3EBE6" w14:textId="77777777" w:rsidR="00732CE2" w:rsidRDefault="00732CE2" w:rsidP="00D71419">
      <w:r>
        <w:separator/>
      </w:r>
    </w:p>
  </w:endnote>
  <w:endnote w:type="continuationSeparator" w:id="0">
    <w:p w14:paraId="07F4A40D" w14:textId="77777777" w:rsidR="00732CE2" w:rsidRDefault="00732CE2" w:rsidP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4D640" w14:textId="77777777" w:rsidR="00732CE2" w:rsidRDefault="00732CE2" w:rsidP="00D71419">
      <w:r>
        <w:separator/>
      </w:r>
    </w:p>
  </w:footnote>
  <w:footnote w:type="continuationSeparator" w:id="0">
    <w:p w14:paraId="5D69B644" w14:textId="77777777" w:rsidR="00732CE2" w:rsidRDefault="00732CE2" w:rsidP="00D7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33EC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13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9"/>
    <w:rsid w:val="000928B4"/>
    <w:rsid w:val="0011201D"/>
    <w:rsid w:val="001729DF"/>
    <w:rsid w:val="001B19A5"/>
    <w:rsid w:val="001D0399"/>
    <w:rsid w:val="002025B6"/>
    <w:rsid w:val="00224DD4"/>
    <w:rsid w:val="002443D1"/>
    <w:rsid w:val="0026544C"/>
    <w:rsid w:val="002B511D"/>
    <w:rsid w:val="002D2D44"/>
    <w:rsid w:val="00347EF1"/>
    <w:rsid w:val="0041630E"/>
    <w:rsid w:val="004473E8"/>
    <w:rsid w:val="005156B4"/>
    <w:rsid w:val="0058675D"/>
    <w:rsid w:val="005C2E19"/>
    <w:rsid w:val="005D6754"/>
    <w:rsid w:val="00633BB5"/>
    <w:rsid w:val="00670BF9"/>
    <w:rsid w:val="00690873"/>
    <w:rsid w:val="0073086E"/>
    <w:rsid w:val="00732CE2"/>
    <w:rsid w:val="00760F01"/>
    <w:rsid w:val="00771574"/>
    <w:rsid w:val="00791A09"/>
    <w:rsid w:val="007A673D"/>
    <w:rsid w:val="008106B4"/>
    <w:rsid w:val="00811846"/>
    <w:rsid w:val="008667E2"/>
    <w:rsid w:val="009061AA"/>
    <w:rsid w:val="009241DD"/>
    <w:rsid w:val="00926A3F"/>
    <w:rsid w:val="00927099"/>
    <w:rsid w:val="00945381"/>
    <w:rsid w:val="00A22D25"/>
    <w:rsid w:val="00A22F32"/>
    <w:rsid w:val="00A86AEA"/>
    <w:rsid w:val="00B007BA"/>
    <w:rsid w:val="00B8407F"/>
    <w:rsid w:val="00B95AA8"/>
    <w:rsid w:val="00BD56CB"/>
    <w:rsid w:val="00D14D4B"/>
    <w:rsid w:val="00D2013C"/>
    <w:rsid w:val="00D41D08"/>
    <w:rsid w:val="00D479EF"/>
    <w:rsid w:val="00D70C45"/>
    <w:rsid w:val="00D71419"/>
    <w:rsid w:val="00D82E0A"/>
    <w:rsid w:val="00D94C93"/>
    <w:rsid w:val="00DA7DAD"/>
    <w:rsid w:val="00DD5C8A"/>
    <w:rsid w:val="00E01171"/>
    <w:rsid w:val="00E26E59"/>
    <w:rsid w:val="00E504DE"/>
    <w:rsid w:val="00E52E48"/>
    <w:rsid w:val="00E96367"/>
    <w:rsid w:val="00EA1E7B"/>
    <w:rsid w:val="00EC5FFC"/>
    <w:rsid w:val="00ED074F"/>
    <w:rsid w:val="00ED2A71"/>
    <w:rsid w:val="00FF16A2"/>
    <w:rsid w:val="02B5EF97"/>
    <w:rsid w:val="087F64CC"/>
    <w:rsid w:val="10C9AB9C"/>
    <w:rsid w:val="1644D86E"/>
    <w:rsid w:val="37F87090"/>
    <w:rsid w:val="3AA9FB5D"/>
    <w:rsid w:val="3DBB6AB7"/>
    <w:rsid w:val="41DD3873"/>
    <w:rsid w:val="4BBC3D9E"/>
    <w:rsid w:val="5AB5EAB7"/>
    <w:rsid w:val="62A3CDEE"/>
    <w:rsid w:val="66D30C6B"/>
    <w:rsid w:val="6BE513C3"/>
    <w:rsid w:val="7282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C250"/>
  <w15:chartTrackingRefBased/>
  <w15:docId w15:val="{B1FAC742-76C0-4365-BABE-8008EA1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4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4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4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4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41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71419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7141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Siln">
    <w:name w:val="Strong"/>
    <w:uiPriority w:val="22"/>
    <w:qFormat/>
    <w:rsid w:val="00D714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141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customStyle="1" w:styleId="TableTextCzechTourism">
    <w:name w:val="Table Text (Czech Tourism)"/>
    <w:basedOn w:val="Normln"/>
    <w:uiPriority w:val="99"/>
    <w:rsid w:val="00E011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18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Lenka</dc:creator>
  <cp:keywords/>
  <dc:description/>
  <cp:lastModifiedBy>Krušberská Eliška</cp:lastModifiedBy>
  <cp:revision>24</cp:revision>
  <dcterms:created xsi:type="dcterms:W3CDTF">2024-07-04T10:15:00Z</dcterms:created>
  <dcterms:modified xsi:type="dcterms:W3CDTF">2025-09-17T07:14:00Z</dcterms:modified>
</cp:coreProperties>
</file>