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6095" w14:textId="38C61C78" w:rsidR="00552F78" w:rsidRDefault="009C3651" w:rsidP="00CA0A44">
      <w:pPr>
        <w:pStyle w:val="plohaZhlav"/>
      </w:pPr>
      <w:bookmarkStart w:id="0" w:name="_Toc37776788"/>
      <w:bookmarkStart w:id="1" w:name="_Toc203064060"/>
      <w:bookmarkStart w:id="2" w:name="_Toc203064063"/>
      <w:r>
        <w:t>příloha č. 1:</w:t>
      </w:r>
      <w:r w:rsidR="008E2DCA">
        <w:t xml:space="preserve"> Identifikační a kontaktní údaje [předloha]</w:t>
      </w:r>
      <w:bookmarkEnd w:id="0"/>
      <w:bookmarkEnd w:id="1"/>
      <w:bookmarkEnd w:id="2"/>
    </w:p>
    <w:p w14:paraId="6D83C56E" w14:textId="736E232B" w:rsidR="00552F78" w:rsidRDefault="00E17882" w:rsidP="00CA0A44">
      <w:pPr>
        <w:pStyle w:val="plohaNzev"/>
      </w:pPr>
      <w:r w:rsidRPr="00E17882">
        <w:t>Identifikační a kontaktní údaje</w:t>
      </w:r>
    </w:p>
    <w:p w14:paraId="576EA027" w14:textId="325DA3F4" w:rsidR="009D4ECD" w:rsidRPr="009D4ECD" w:rsidRDefault="00CA0A44" w:rsidP="009D4ECD">
      <w:pPr>
        <w:rPr>
          <w:b/>
          <w:bCs/>
        </w:rPr>
      </w:pPr>
      <w:r w:rsidRPr="009B0629">
        <w:rPr>
          <w:b/>
          <w:bCs/>
        </w:rPr>
        <w:t xml:space="preserve">Veřejná zakázka: </w:t>
      </w:r>
      <w:r w:rsidR="009D4ECD" w:rsidRPr="009D4ECD">
        <w:rPr>
          <w:b/>
          <w:bCs/>
        </w:rPr>
        <w:t>Informační a komunikační technologie a služby (DNS)</w:t>
      </w:r>
    </w:p>
    <w:p w14:paraId="484E7CE3" w14:textId="4A02CEDC" w:rsidR="00CA0A44" w:rsidRPr="009B0629" w:rsidRDefault="009D4ECD" w:rsidP="009D4ECD">
      <w:pPr>
        <w:rPr>
          <w:b/>
          <w:bCs/>
        </w:rPr>
      </w:pPr>
      <w:r w:rsidRPr="009D4ECD">
        <w:rPr>
          <w:b/>
          <w:bCs/>
        </w:rPr>
        <w:t>Zadavatel: Psychologický ústav AV ČR, v. v. i.</w:t>
      </w:r>
    </w:p>
    <w:p w14:paraId="644E582E" w14:textId="77777777" w:rsidR="003572B1" w:rsidRDefault="003572B1" w:rsidP="00CA0A44">
      <w:pPr>
        <w:rPr>
          <w:b/>
          <w:bCs/>
        </w:rPr>
      </w:pPr>
    </w:p>
    <w:p w14:paraId="0F440905" w14:textId="4B5096D9" w:rsidR="00D837BB" w:rsidRPr="00683322" w:rsidRDefault="00D837BB" w:rsidP="00CA0A44">
      <w:pPr>
        <w:rPr>
          <w:b/>
          <w:bCs/>
        </w:rPr>
      </w:pPr>
      <w:r w:rsidRPr="004B1183">
        <w:rPr>
          <w:b/>
          <w:bCs/>
        </w:rPr>
        <w:t xml:space="preserve">Pořadové číslo veřejné zakázky: </w:t>
      </w:r>
      <w:r w:rsidR="00785EC0">
        <w:rPr>
          <w:b/>
          <w:bCs/>
        </w:rPr>
        <w:t>0</w:t>
      </w:r>
      <w:r w:rsidR="003A1D19">
        <w:rPr>
          <w:b/>
          <w:bCs/>
        </w:rPr>
        <w:t>12</w:t>
      </w:r>
    </w:p>
    <w:p w14:paraId="50CAED55" w14:textId="77777777" w:rsidR="00683322" w:rsidRDefault="00683322" w:rsidP="00CA0A44"/>
    <w:p w14:paraId="3B037A30" w14:textId="77777777" w:rsidR="00AB208D" w:rsidRPr="00A929BD" w:rsidRDefault="00AB208D" w:rsidP="00AB208D">
      <w:pPr>
        <w:keepNext/>
        <w:rPr>
          <w:b/>
          <w:bCs/>
        </w:rPr>
      </w:pPr>
      <w:r w:rsidRPr="00A929BD">
        <w:rPr>
          <w:b/>
          <w:bCs/>
        </w:rPr>
        <w:t>Identifikační údaje dodavatele:</w:t>
      </w:r>
    </w:p>
    <w:p w14:paraId="0F7346C4" w14:textId="77777777" w:rsidR="00AB208D" w:rsidRDefault="00AB208D" w:rsidP="00AB208D">
      <w:pPr>
        <w:ind w:left="108"/>
      </w:pPr>
      <w:r>
        <w:t xml:space="preserve">firma, název nebo jméno a příjmení: </w:t>
      </w:r>
      <w:proofErr w:type="spellStart"/>
      <w:r>
        <w:t>Netfox</w:t>
      </w:r>
      <w:proofErr w:type="spellEnd"/>
      <w:r>
        <w:t xml:space="preserve"> s.r.o.</w:t>
      </w:r>
    </w:p>
    <w:p w14:paraId="546E755D" w14:textId="77777777" w:rsidR="00AB208D" w:rsidRDefault="00AB208D" w:rsidP="00AB208D">
      <w:pPr>
        <w:ind w:left="108"/>
      </w:pPr>
      <w:r>
        <w:t xml:space="preserve">sídlo: </w:t>
      </w:r>
      <w:proofErr w:type="spellStart"/>
      <w:r>
        <w:t>Hartigova</w:t>
      </w:r>
      <w:proofErr w:type="spellEnd"/>
      <w:r>
        <w:t xml:space="preserve"> 2755/</w:t>
      </w:r>
      <w:proofErr w:type="gramStart"/>
      <w:r>
        <w:t>65a</w:t>
      </w:r>
      <w:proofErr w:type="gramEnd"/>
      <w:r>
        <w:t>, 130 00 Praha 3</w:t>
      </w:r>
    </w:p>
    <w:p w14:paraId="2C99586A" w14:textId="77777777" w:rsidR="00AB208D" w:rsidRDefault="00AB208D" w:rsidP="00AB208D">
      <w:pPr>
        <w:ind w:left="108"/>
      </w:pPr>
      <w:r>
        <w:t>identifikační číslo, bylo-li přiděleno: 27574032</w:t>
      </w:r>
    </w:p>
    <w:p w14:paraId="11E19601" w14:textId="77777777" w:rsidR="00AB208D" w:rsidRDefault="00AB208D" w:rsidP="00AB208D"/>
    <w:p w14:paraId="16446062" w14:textId="77777777" w:rsidR="00AB208D" w:rsidRPr="006F07F8" w:rsidRDefault="00AB208D" w:rsidP="00AB208D">
      <w:pPr>
        <w:rPr>
          <w:b/>
          <w:bCs/>
        </w:rPr>
      </w:pPr>
      <w:r w:rsidRPr="006F07F8">
        <w:rPr>
          <w:b/>
          <w:bCs/>
        </w:rPr>
        <w:t>Kontaktní údaje dodavatele:</w:t>
      </w:r>
    </w:p>
    <w:p w14:paraId="58325608" w14:textId="77777777" w:rsidR="00AB208D" w:rsidRDefault="00AB208D" w:rsidP="00AB208D">
      <w:pPr>
        <w:ind w:left="108"/>
      </w:pPr>
      <w:r>
        <w:t>jméno a příjmení kontaktní osoby: Martin Vašíček</w:t>
      </w:r>
    </w:p>
    <w:p w14:paraId="1E1B6738" w14:textId="77777777" w:rsidR="00AB208D" w:rsidRDefault="00AB208D" w:rsidP="00AB208D">
      <w:pPr>
        <w:ind w:left="108"/>
      </w:pPr>
      <w:r>
        <w:t>e-mail: martin.vasicek@netfox.cz</w:t>
      </w:r>
    </w:p>
    <w:p w14:paraId="1C53A1EB" w14:textId="1066F7C6" w:rsidR="00AB208D" w:rsidRDefault="00AB208D" w:rsidP="00AB208D">
      <w:pPr>
        <w:ind w:left="108"/>
      </w:pPr>
      <w:r>
        <w:t>telefon: +420 777 292 522</w:t>
      </w:r>
    </w:p>
    <w:p w14:paraId="57174706" w14:textId="77777777" w:rsidR="00CA0A44" w:rsidRDefault="00CA0A44" w:rsidP="00CA0A44"/>
    <w:p w14:paraId="330C8686" w14:textId="77777777" w:rsidR="00CA0A44" w:rsidRPr="006F07F8" w:rsidRDefault="00CA0A44" w:rsidP="005B6F8D">
      <w:pPr>
        <w:spacing w:after="80"/>
        <w:rPr>
          <w:b/>
          <w:bCs/>
        </w:rPr>
      </w:pPr>
      <w:r w:rsidRPr="006F07F8">
        <w:rPr>
          <w:b/>
          <w:bCs/>
        </w:rPr>
        <w:t>Údaje o dodavateli: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807"/>
        <w:gridCol w:w="567"/>
        <w:gridCol w:w="1418"/>
        <w:gridCol w:w="567"/>
        <w:gridCol w:w="703"/>
      </w:tblGrid>
      <w:tr w:rsidR="00E536DC" w14:paraId="76B3E69E" w14:textId="77777777" w:rsidTr="00984B4C">
        <w:tc>
          <w:tcPr>
            <w:tcW w:w="5807" w:type="dxa"/>
          </w:tcPr>
          <w:p w14:paraId="23392A41" w14:textId="6643D6E4" w:rsidR="00E536DC" w:rsidRDefault="00E536DC" w:rsidP="00E536DC">
            <w:pPr>
              <w:spacing w:before="0" w:line="240" w:lineRule="auto"/>
              <w:jc w:val="left"/>
            </w:pPr>
            <w:r w:rsidRPr="00E536DC">
              <w:t>Dodavatelem je malý či střední podnik</w:t>
            </w:r>
            <w:r w:rsidR="002D72DD">
              <w:rPr>
                <w:rStyle w:val="Znakapoznpodarou"/>
              </w:rPr>
              <w:footnoteReference w:id="1"/>
            </w:r>
          </w:p>
        </w:tc>
        <w:tc>
          <w:tcPr>
            <w:tcW w:w="567" w:type="dxa"/>
            <w:shd w:val="clear" w:color="auto" w:fill="FFFF00"/>
            <w:vAlign w:val="center"/>
          </w:tcPr>
          <w:p w14:paraId="6316BF4D" w14:textId="593C2C89" w:rsidR="00E536DC" w:rsidRDefault="00AB208D" w:rsidP="00E536DC">
            <w:pPr>
              <w:spacing w:before="0" w:line="240" w:lineRule="auto"/>
              <w:jc w:val="center"/>
            </w:pPr>
            <w:r>
              <w:t>x</w:t>
            </w:r>
          </w:p>
        </w:tc>
        <w:tc>
          <w:tcPr>
            <w:tcW w:w="1418" w:type="dxa"/>
          </w:tcPr>
          <w:p w14:paraId="7AB5D5F2" w14:textId="018EF1B5" w:rsidR="00E536DC" w:rsidRDefault="00E536DC" w:rsidP="00E536DC">
            <w:pPr>
              <w:spacing w:before="0" w:line="240" w:lineRule="auto"/>
              <w:jc w:val="left"/>
            </w:pPr>
            <w:r>
              <w:t>ANO</w:t>
            </w:r>
          </w:p>
        </w:tc>
        <w:tc>
          <w:tcPr>
            <w:tcW w:w="567" w:type="dxa"/>
            <w:shd w:val="clear" w:color="auto" w:fill="FFFF00"/>
            <w:vAlign w:val="center"/>
          </w:tcPr>
          <w:p w14:paraId="2CDD911D" w14:textId="77777777" w:rsidR="00E536DC" w:rsidRDefault="00E536DC" w:rsidP="00E536DC">
            <w:pPr>
              <w:spacing w:before="0" w:line="240" w:lineRule="auto"/>
              <w:jc w:val="center"/>
            </w:pPr>
          </w:p>
        </w:tc>
        <w:tc>
          <w:tcPr>
            <w:tcW w:w="703" w:type="dxa"/>
          </w:tcPr>
          <w:p w14:paraId="4B14C41A" w14:textId="734C5A7D" w:rsidR="00E536DC" w:rsidRDefault="00E536DC" w:rsidP="00E536DC">
            <w:pPr>
              <w:spacing w:before="0" w:line="240" w:lineRule="auto"/>
              <w:jc w:val="left"/>
            </w:pPr>
            <w:r>
              <w:t>NE</w:t>
            </w:r>
          </w:p>
        </w:tc>
      </w:tr>
    </w:tbl>
    <w:p w14:paraId="119F26E9" w14:textId="3FAC2A12" w:rsidR="00616F45" w:rsidRDefault="00616F45" w:rsidP="00CA0A44">
      <w:pPr>
        <w:rPr>
          <w:i/>
          <w:iCs/>
          <w:highlight w:val="yellow"/>
          <w:u w:val="dotted"/>
        </w:rPr>
        <w:sectPr w:rsidR="00616F45">
          <w:footerReference w:type="default" r:id="rId8"/>
          <w:pgSz w:w="11906" w:h="16838"/>
          <w:pgMar w:top="1417" w:right="1417" w:bottom="1417" w:left="1417" w:header="708" w:footer="708" w:gutter="0"/>
          <w:cols w:space="708"/>
          <w:docGrid w:linePitch="360"/>
        </w:sectPr>
      </w:pPr>
    </w:p>
    <w:p w14:paraId="1945CB40" w14:textId="701E5709" w:rsidR="00616F45" w:rsidRDefault="00616F45" w:rsidP="00616F45">
      <w:pPr>
        <w:pStyle w:val="plohaZhlav"/>
      </w:pPr>
      <w:bookmarkStart w:id="3" w:name="_Toc203064061"/>
      <w:bookmarkStart w:id="4" w:name="_Toc203064064"/>
      <w:r>
        <w:lastRenderedPageBreak/>
        <w:t>příloha č. 2: Technická specifikace</w:t>
      </w:r>
      <w:bookmarkEnd w:id="3"/>
      <w:bookmarkEnd w:id="4"/>
    </w:p>
    <w:p w14:paraId="2593029C" w14:textId="31D9563C" w:rsidR="00616F45" w:rsidRDefault="00616F45" w:rsidP="00616F45">
      <w:pPr>
        <w:pStyle w:val="plohaNzev"/>
      </w:pPr>
      <w:r>
        <w:t>Technická specifikace</w:t>
      </w:r>
    </w:p>
    <w:p w14:paraId="28C80807" w14:textId="77777777" w:rsidR="009D4ECD" w:rsidRPr="009D4ECD" w:rsidRDefault="00616F45" w:rsidP="009D4ECD">
      <w:pPr>
        <w:rPr>
          <w:b/>
          <w:bCs/>
        </w:rPr>
      </w:pPr>
      <w:r w:rsidRPr="009B0629">
        <w:rPr>
          <w:b/>
          <w:bCs/>
        </w:rPr>
        <w:t xml:space="preserve">Veřejná zakázka: </w:t>
      </w:r>
      <w:r w:rsidR="009D4ECD" w:rsidRPr="009D4ECD">
        <w:rPr>
          <w:b/>
          <w:bCs/>
        </w:rPr>
        <w:t>Informační a komunikační technologie a služby (DNS)</w:t>
      </w:r>
    </w:p>
    <w:p w14:paraId="5C1A364C" w14:textId="1CE8C372" w:rsidR="00616F45" w:rsidRDefault="009D4ECD" w:rsidP="009D4ECD">
      <w:r w:rsidRPr="009D4ECD">
        <w:rPr>
          <w:b/>
          <w:bCs/>
        </w:rPr>
        <w:t>Zadavatel: Psychologický ústav AV ČR, v. v. i.</w:t>
      </w:r>
    </w:p>
    <w:p w14:paraId="540CEBCC" w14:textId="77777777" w:rsidR="008834C6" w:rsidRPr="008834C6" w:rsidRDefault="008834C6" w:rsidP="00616F45"/>
    <w:p w14:paraId="04D92980" w14:textId="05CC6A69" w:rsidR="00616F45" w:rsidRPr="00683322" w:rsidRDefault="00616F45" w:rsidP="00616F45">
      <w:pPr>
        <w:rPr>
          <w:b/>
          <w:bCs/>
        </w:rPr>
      </w:pPr>
      <w:r w:rsidRPr="004B1183">
        <w:rPr>
          <w:b/>
          <w:bCs/>
        </w:rPr>
        <w:t xml:space="preserve">Pořadové číslo veřejné zakázky: </w:t>
      </w:r>
      <w:r>
        <w:rPr>
          <w:b/>
          <w:bCs/>
        </w:rPr>
        <w:t>0</w:t>
      </w:r>
      <w:r w:rsidR="003A1D19">
        <w:rPr>
          <w:b/>
          <w:bCs/>
        </w:rPr>
        <w:t>12</w:t>
      </w:r>
    </w:p>
    <w:p w14:paraId="1A19BA17" w14:textId="1128C54D" w:rsidR="00616F45" w:rsidRDefault="00616F45" w:rsidP="00616F45"/>
    <w:p w14:paraId="0EED9A57" w14:textId="5DC2AE07" w:rsidR="003A1D19" w:rsidRDefault="003A1D19" w:rsidP="003A1D19">
      <w:pPr>
        <w:pageBreakBefore/>
        <w:spacing w:after="80"/>
        <w:outlineLvl w:val="2"/>
        <w:rPr>
          <w:b/>
          <w:bCs/>
          <w:u w:val="single"/>
        </w:rPr>
      </w:pPr>
      <w:r>
        <w:rPr>
          <w:b/>
          <w:bCs/>
        </w:rPr>
        <w:lastRenderedPageBreak/>
        <w:t>III</w:t>
      </w:r>
      <w:r w:rsidRPr="00AC47B9">
        <w:rPr>
          <w:b/>
          <w:bCs/>
        </w:rPr>
        <w:t>.</w:t>
      </w:r>
      <w:r>
        <w:rPr>
          <w:b/>
          <w:bCs/>
        </w:rPr>
        <w:t xml:space="preserve"> položka:</w:t>
      </w:r>
      <w:r w:rsidRPr="00AC47B9">
        <w:rPr>
          <w:b/>
          <w:bCs/>
        </w:rPr>
        <w:t xml:space="preserve"> </w:t>
      </w:r>
      <w:r>
        <w:rPr>
          <w:b/>
          <w:bCs/>
          <w:u w:val="single"/>
        </w:rPr>
        <w:t>Adaptér</w:t>
      </w:r>
    </w:p>
    <w:tbl>
      <w:tblPr>
        <w:tblStyle w:val="Mkatabulky6"/>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top w:w="85" w:type="dxa"/>
          <w:bottom w:w="85" w:type="dxa"/>
        </w:tblCellMar>
        <w:tblLook w:val="04A0" w:firstRow="1" w:lastRow="0" w:firstColumn="1" w:lastColumn="0" w:noHBand="0" w:noVBand="1"/>
      </w:tblPr>
      <w:tblGrid>
        <w:gridCol w:w="4664"/>
        <w:gridCol w:w="4664"/>
        <w:gridCol w:w="4664"/>
      </w:tblGrid>
      <w:tr w:rsidR="006850BF" w:rsidRPr="00F70BB8" w14:paraId="1943286A" w14:textId="77777777" w:rsidTr="00FD4DB5">
        <w:trPr>
          <w:cantSplit/>
        </w:trPr>
        <w:tc>
          <w:tcPr>
            <w:tcW w:w="13992" w:type="dxa"/>
            <w:gridSpan w:val="3"/>
            <w:shd w:val="clear" w:color="auto" w:fill="F2F2F2"/>
          </w:tcPr>
          <w:p w14:paraId="47FB92FF" w14:textId="77777777" w:rsidR="006850BF" w:rsidRPr="00F70BB8" w:rsidRDefault="006850BF" w:rsidP="00FD4DB5">
            <w:pPr>
              <w:keepNext/>
              <w:tabs>
                <w:tab w:val="right" w:pos="9072"/>
              </w:tabs>
              <w:spacing w:before="0" w:line="240" w:lineRule="auto"/>
              <w:jc w:val="center"/>
              <w:rPr>
                <w:rFonts w:ascii="Palatino Linotype" w:hAnsi="Palatino Linotype"/>
                <w:b/>
                <w:bCs/>
                <w:smallCaps/>
                <w:lang w:bidi="en-US"/>
              </w:rPr>
            </w:pPr>
            <w:r>
              <w:rPr>
                <w:rFonts w:ascii="Palatino Linotype" w:hAnsi="Palatino Linotype"/>
                <w:b/>
                <w:bCs/>
                <w:smallCaps/>
                <w:lang w:bidi="en-US"/>
              </w:rPr>
              <w:t>Základní údaje</w:t>
            </w:r>
            <w:r w:rsidRPr="00F70BB8">
              <w:rPr>
                <w:rFonts w:ascii="Palatino Linotype" w:hAnsi="Palatino Linotype"/>
                <w:b/>
                <w:bCs/>
                <w:smallCaps/>
                <w:lang w:bidi="en-US"/>
              </w:rPr>
              <w:t>:</w:t>
            </w:r>
          </w:p>
        </w:tc>
      </w:tr>
      <w:tr w:rsidR="006850BF" w:rsidRPr="00F70BB8" w14:paraId="0CE07CF0" w14:textId="77777777" w:rsidTr="00FD4DB5">
        <w:trPr>
          <w:cantSplit/>
        </w:trPr>
        <w:tc>
          <w:tcPr>
            <w:tcW w:w="4664" w:type="dxa"/>
          </w:tcPr>
          <w:p w14:paraId="407233F0" w14:textId="4CA8767F" w:rsidR="006850BF" w:rsidRPr="00F70BB8" w:rsidRDefault="006850BF" w:rsidP="00FD4DB5">
            <w:pPr>
              <w:tabs>
                <w:tab w:val="right" w:pos="9072"/>
              </w:tabs>
              <w:spacing w:before="0" w:line="240" w:lineRule="auto"/>
              <w:jc w:val="left"/>
              <w:rPr>
                <w:rFonts w:ascii="Palatino Linotype" w:hAnsi="Palatino Linotype"/>
                <w:lang w:bidi="en-US"/>
              </w:rPr>
            </w:pPr>
            <w:r w:rsidRPr="00F70BB8">
              <w:rPr>
                <w:rFonts w:ascii="Palatino Linotype" w:hAnsi="Palatino Linotype"/>
                <w:lang w:bidi="en-US"/>
              </w:rPr>
              <w:t xml:space="preserve">obchodní název </w:t>
            </w:r>
            <w:r w:rsidR="00D30D76" w:rsidRPr="00D30D76">
              <w:rPr>
                <w:rFonts w:ascii="Palatino Linotype" w:hAnsi="Palatino Linotype"/>
                <w:lang w:bidi="en-US"/>
              </w:rPr>
              <w:t>adaptéru</w:t>
            </w:r>
          </w:p>
          <w:p w14:paraId="783F5853" w14:textId="77777777" w:rsidR="006850BF" w:rsidRPr="00F70BB8" w:rsidRDefault="006850BF" w:rsidP="00FD4DB5">
            <w:pPr>
              <w:tabs>
                <w:tab w:val="right" w:pos="9072"/>
              </w:tabs>
              <w:spacing w:before="0" w:line="240" w:lineRule="auto"/>
              <w:jc w:val="left"/>
              <w:rPr>
                <w:rFonts w:ascii="Palatino Linotype" w:hAnsi="Palatino Linotype"/>
                <w:i/>
                <w:iCs/>
                <w:lang w:bidi="en-US"/>
              </w:rPr>
            </w:pPr>
            <w:r w:rsidRPr="00F70BB8">
              <w:rPr>
                <w:rFonts w:ascii="Palatino Linotype" w:hAnsi="Palatino Linotype"/>
                <w:i/>
                <w:iCs/>
                <w:highlight w:val="yellow"/>
                <w:lang w:bidi="en-US"/>
              </w:rPr>
              <w:t>pozn. dodavatel doplní název/označení</w:t>
            </w:r>
          </w:p>
        </w:tc>
        <w:tc>
          <w:tcPr>
            <w:tcW w:w="9328" w:type="dxa"/>
            <w:gridSpan w:val="2"/>
            <w:shd w:val="clear" w:color="auto" w:fill="FFFF00"/>
            <w:vAlign w:val="center"/>
          </w:tcPr>
          <w:p w14:paraId="312C55B3" w14:textId="5B9ED8D1" w:rsidR="006850BF" w:rsidRPr="00F70BB8" w:rsidRDefault="001043DA" w:rsidP="00FD4DB5">
            <w:pPr>
              <w:tabs>
                <w:tab w:val="right" w:pos="9072"/>
              </w:tabs>
              <w:spacing w:before="0" w:line="240" w:lineRule="auto"/>
              <w:jc w:val="center"/>
              <w:rPr>
                <w:rFonts w:ascii="Palatino Linotype" w:hAnsi="Palatino Linotype"/>
                <w:lang w:bidi="en-US"/>
              </w:rPr>
            </w:pPr>
            <w:r w:rsidRPr="001043DA">
              <w:rPr>
                <w:rFonts w:ascii="Palatino Linotype" w:hAnsi="Palatino Linotype"/>
                <w:lang w:bidi="en-US"/>
              </w:rPr>
              <w:t xml:space="preserve">USB-C </w:t>
            </w:r>
            <w:proofErr w:type="spellStart"/>
            <w:r w:rsidRPr="001043DA">
              <w:rPr>
                <w:rFonts w:ascii="Palatino Linotype" w:hAnsi="Palatino Linotype"/>
                <w:lang w:bidi="en-US"/>
              </w:rPr>
              <w:t>víceportový</w:t>
            </w:r>
            <w:proofErr w:type="spellEnd"/>
            <w:r w:rsidRPr="001043DA">
              <w:rPr>
                <w:rFonts w:ascii="Palatino Linotype" w:hAnsi="Palatino Linotype"/>
                <w:lang w:bidi="en-US"/>
              </w:rPr>
              <w:t xml:space="preserve"> adaptér</w:t>
            </w:r>
          </w:p>
        </w:tc>
      </w:tr>
      <w:tr w:rsidR="006850BF" w:rsidRPr="00F70BB8" w14:paraId="1D7E518D" w14:textId="77777777" w:rsidTr="00FD4DB5">
        <w:trPr>
          <w:cantSplit/>
        </w:trPr>
        <w:tc>
          <w:tcPr>
            <w:tcW w:w="4664" w:type="dxa"/>
          </w:tcPr>
          <w:p w14:paraId="1B25AC8D" w14:textId="7B9B80B0" w:rsidR="006850BF" w:rsidRPr="00F70BB8" w:rsidRDefault="006850BF" w:rsidP="00FD4DB5">
            <w:pPr>
              <w:tabs>
                <w:tab w:val="right" w:pos="9072"/>
              </w:tabs>
              <w:spacing w:before="0" w:line="240" w:lineRule="auto"/>
              <w:jc w:val="left"/>
              <w:rPr>
                <w:rFonts w:ascii="Palatino Linotype" w:hAnsi="Palatino Linotype"/>
                <w:lang w:bidi="en-US"/>
              </w:rPr>
            </w:pPr>
            <w:r w:rsidRPr="00F70BB8">
              <w:rPr>
                <w:rFonts w:ascii="Palatino Linotype" w:hAnsi="Palatino Linotype"/>
                <w:lang w:bidi="en-US"/>
              </w:rPr>
              <w:t xml:space="preserve">název výrobce </w:t>
            </w:r>
            <w:r w:rsidR="00D30D76" w:rsidRPr="00D30D76">
              <w:rPr>
                <w:rFonts w:ascii="Palatino Linotype" w:hAnsi="Palatino Linotype"/>
                <w:lang w:bidi="en-US"/>
              </w:rPr>
              <w:t>adaptéru</w:t>
            </w:r>
          </w:p>
          <w:p w14:paraId="0F595AE4" w14:textId="77777777" w:rsidR="006850BF" w:rsidRPr="00F70BB8" w:rsidRDefault="006850BF" w:rsidP="00FD4DB5">
            <w:pPr>
              <w:tabs>
                <w:tab w:val="right" w:pos="9072"/>
              </w:tabs>
              <w:spacing w:before="0" w:line="240" w:lineRule="auto"/>
              <w:jc w:val="left"/>
              <w:rPr>
                <w:rFonts w:ascii="Palatino Linotype" w:hAnsi="Palatino Linotype"/>
                <w:i/>
                <w:iCs/>
                <w:lang w:bidi="en-US"/>
              </w:rPr>
            </w:pPr>
            <w:r w:rsidRPr="00F70BB8">
              <w:rPr>
                <w:rFonts w:ascii="Palatino Linotype" w:hAnsi="Palatino Linotype"/>
                <w:i/>
                <w:iCs/>
                <w:highlight w:val="yellow"/>
                <w:lang w:bidi="en-US"/>
              </w:rPr>
              <w:t>pozn. dodavatel doplní název výrobce</w:t>
            </w:r>
          </w:p>
        </w:tc>
        <w:tc>
          <w:tcPr>
            <w:tcW w:w="9328" w:type="dxa"/>
            <w:gridSpan w:val="2"/>
            <w:shd w:val="clear" w:color="auto" w:fill="FFFF00"/>
            <w:vAlign w:val="center"/>
          </w:tcPr>
          <w:p w14:paraId="7200A31C" w14:textId="6B3CE375" w:rsidR="006850BF" w:rsidRPr="00F70BB8" w:rsidRDefault="001043DA"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Apple</w:t>
            </w:r>
          </w:p>
        </w:tc>
      </w:tr>
      <w:tr w:rsidR="006850BF" w:rsidRPr="00F70BB8" w14:paraId="346EBEF0" w14:textId="77777777" w:rsidTr="00FD4DB5">
        <w:trPr>
          <w:cantSplit/>
        </w:trPr>
        <w:tc>
          <w:tcPr>
            <w:tcW w:w="4664" w:type="dxa"/>
          </w:tcPr>
          <w:p w14:paraId="120B42C0" w14:textId="2A62E997" w:rsidR="006850BF" w:rsidRPr="00F70BB8" w:rsidRDefault="006850BF" w:rsidP="00FD4DB5">
            <w:pPr>
              <w:tabs>
                <w:tab w:val="right" w:pos="9072"/>
              </w:tabs>
              <w:spacing w:before="0" w:line="240" w:lineRule="auto"/>
              <w:jc w:val="left"/>
              <w:rPr>
                <w:rFonts w:ascii="Palatino Linotype" w:hAnsi="Palatino Linotype"/>
                <w:lang w:bidi="en-US"/>
              </w:rPr>
            </w:pPr>
            <w:r w:rsidRPr="00F70BB8">
              <w:rPr>
                <w:rFonts w:ascii="Palatino Linotype" w:hAnsi="Palatino Linotype"/>
                <w:lang w:bidi="en-US"/>
              </w:rPr>
              <w:t xml:space="preserve">modelové označení (part </w:t>
            </w:r>
            <w:proofErr w:type="spellStart"/>
            <w:r w:rsidRPr="00F70BB8">
              <w:rPr>
                <w:rFonts w:ascii="Palatino Linotype" w:hAnsi="Palatino Linotype"/>
                <w:lang w:bidi="en-US"/>
              </w:rPr>
              <w:t>number</w:t>
            </w:r>
            <w:proofErr w:type="spellEnd"/>
            <w:r w:rsidRPr="00F70BB8">
              <w:rPr>
                <w:rFonts w:ascii="Palatino Linotype" w:hAnsi="Palatino Linotype"/>
                <w:lang w:bidi="en-US"/>
              </w:rPr>
              <w:t xml:space="preserve">) </w:t>
            </w:r>
            <w:r w:rsidR="00D30D76" w:rsidRPr="00D30D76">
              <w:rPr>
                <w:rFonts w:ascii="Palatino Linotype" w:hAnsi="Palatino Linotype"/>
                <w:lang w:bidi="en-US"/>
              </w:rPr>
              <w:t>adaptéru</w:t>
            </w:r>
          </w:p>
          <w:p w14:paraId="550C7FE3" w14:textId="77777777" w:rsidR="006850BF" w:rsidRPr="00F70BB8" w:rsidRDefault="006850BF" w:rsidP="00FD4DB5">
            <w:pPr>
              <w:tabs>
                <w:tab w:val="right" w:pos="9072"/>
              </w:tabs>
              <w:spacing w:before="0" w:line="240" w:lineRule="auto"/>
              <w:jc w:val="left"/>
              <w:rPr>
                <w:rFonts w:ascii="Palatino Linotype" w:hAnsi="Palatino Linotype"/>
                <w:i/>
                <w:iCs/>
                <w:lang w:bidi="en-US"/>
              </w:rPr>
            </w:pPr>
            <w:r w:rsidRPr="00F70BB8">
              <w:rPr>
                <w:rFonts w:ascii="Palatino Linotype" w:hAnsi="Palatino Linotype"/>
                <w:i/>
                <w:iCs/>
                <w:highlight w:val="yellow"/>
                <w:lang w:bidi="en-US"/>
              </w:rPr>
              <w:t xml:space="preserve">pozn. dodavatel doplní part </w:t>
            </w:r>
            <w:proofErr w:type="spellStart"/>
            <w:r w:rsidRPr="00F70BB8">
              <w:rPr>
                <w:rFonts w:ascii="Palatino Linotype" w:hAnsi="Palatino Linotype"/>
                <w:i/>
                <w:iCs/>
                <w:highlight w:val="yellow"/>
                <w:lang w:bidi="en-US"/>
              </w:rPr>
              <w:t>number</w:t>
            </w:r>
            <w:proofErr w:type="spellEnd"/>
            <w:r w:rsidRPr="00F70BB8">
              <w:rPr>
                <w:rFonts w:ascii="Palatino Linotype" w:hAnsi="Palatino Linotype"/>
                <w:i/>
                <w:iCs/>
                <w:highlight w:val="yellow"/>
                <w:lang w:bidi="en-US"/>
              </w:rPr>
              <w:t>, je-li výrobcem přiděleno</w:t>
            </w:r>
          </w:p>
        </w:tc>
        <w:tc>
          <w:tcPr>
            <w:tcW w:w="9328" w:type="dxa"/>
            <w:gridSpan w:val="2"/>
            <w:shd w:val="clear" w:color="auto" w:fill="FFFF00"/>
            <w:vAlign w:val="center"/>
          </w:tcPr>
          <w:p w14:paraId="5B9313E2" w14:textId="12790D0D" w:rsidR="006850BF" w:rsidRPr="00F70BB8" w:rsidRDefault="001043DA" w:rsidP="00FD4DB5">
            <w:pPr>
              <w:tabs>
                <w:tab w:val="right" w:pos="9072"/>
              </w:tabs>
              <w:spacing w:before="0" w:line="240" w:lineRule="auto"/>
              <w:jc w:val="center"/>
              <w:rPr>
                <w:rFonts w:ascii="Palatino Linotype" w:hAnsi="Palatino Linotype"/>
                <w:lang w:bidi="en-US"/>
              </w:rPr>
            </w:pPr>
            <w:r w:rsidRPr="001043DA">
              <w:rPr>
                <w:rFonts w:ascii="Palatino Linotype" w:hAnsi="Palatino Linotype"/>
                <w:lang w:bidi="en-US"/>
              </w:rPr>
              <w:t>MW5M3ZM/A</w:t>
            </w:r>
          </w:p>
        </w:tc>
      </w:tr>
      <w:tr w:rsidR="006850BF" w:rsidRPr="00F70BB8" w14:paraId="6D7E4303" w14:textId="77777777" w:rsidTr="00FD4DB5">
        <w:trPr>
          <w:cantSplit/>
        </w:trPr>
        <w:tc>
          <w:tcPr>
            <w:tcW w:w="4664" w:type="dxa"/>
          </w:tcPr>
          <w:p w14:paraId="179FBE01" w14:textId="0461E0EA"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 xml:space="preserve">stav </w:t>
            </w:r>
            <w:r w:rsidR="00D30D76" w:rsidRPr="00D30D76">
              <w:rPr>
                <w:rFonts w:ascii="Palatino Linotype" w:hAnsi="Palatino Linotype"/>
                <w:lang w:bidi="en-US"/>
              </w:rPr>
              <w:t>adaptéru</w:t>
            </w:r>
          </w:p>
          <w:p w14:paraId="6648E468" w14:textId="77777777" w:rsidR="006850BF" w:rsidRPr="00DF601C" w:rsidRDefault="006850BF" w:rsidP="00FD4DB5">
            <w:pPr>
              <w:tabs>
                <w:tab w:val="right" w:pos="9072"/>
              </w:tabs>
              <w:spacing w:before="0" w:line="240" w:lineRule="auto"/>
              <w:jc w:val="left"/>
              <w:rPr>
                <w:rFonts w:ascii="Palatino Linotype" w:hAnsi="Palatino Linotype"/>
                <w:i/>
                <w:iCs/>
                <w:lang w:bidi="en-US"/>
              </w:rPr>
            </w:pPr>
            <w:r>
              <w:rPr>
                <w:rFonts w:ascii="Palatino Linotype" w:hAnsi="Palatino Linotype"/>
                <w:i/>
                <w:iCs/>
                <w:lang w:bidi="en-US"/>
              </w:rPr>
              <w:t>pozn. dodavatel nedoplňuje</w:t>
            </w:r>
          </w:p>
        </w:tc>
        <w:tc>
          <w:tcPr>
            <w:tcW w:w="9328" w:type="dxa"/>
            <w:gridSpan w:val="2"/>
            <w:vAlign w:val="center"/>
          </w:tcPr>
          <w:p w14:paraId="156F64E4" w14:textId="7C733248" w:rsidR="006850BF" w:rsidRDefault="006850BF"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nov</w:t>
            </w:r>
            <w:r w:rsidR="00D30D76">
              <w:rPr>
                <w:rFonts w:ascii="Palatino Linotype" w:hAnsi="Palatino Linotype"/>
                <w:lang w:bidi="en-US"/>
              </w:rPr>
              <w:t>ý</w:t>
            </w:r>
            <w:r>
              <w:rPr>
                <w:rFonts w:ascii="Palatino Linotype" w:hAnsi="Palatino Linotype"/>
                <w:lang w:bidi="en-US"/>
              </w:rPr>
              <w:t xml:space="preserve"> (tj. nepoužit</w:t>
            </w:r>
            <w:r w:rsidR="00D30D76">
              <w:rPr>
                <w:rFonts w:ascii="Palatino Linotype" w:hAnsi="Palatino Linotype"/>
                <w:lang w:bidi="en-US"/>
              </w:rPr>
              <w:t>ý</w:t>
            </w:r>
            <w:r>
              <w:rPr>
                <w:rFonts w:ascii="Palatino Linotype" w:hAnsi="Palatino Linotype"/>
                <w:lang w:bidi="en-US"/>
              </w:rPr>
              <w:t>)</w:t>
            </w:r>
          </w:p>
        </w:tc>
      </w:tr>
      <w:tr w:rsidR="006850BF" w:rsidRPr="00F70BB8" w14:paraId="3FBAC78E" w14:textId="77777777" w:rsidTr="00FD4DB5">
        <w:trPr>
          <w:cantSplit/>
        </w:trPr>
        <w:tc>
          <w:tcPr>
            <w:tcW w:w="4664" w:type="dxa"/>
            <w:shd w:val="clear" w:color="auto" w:fill="F2F2F2"/>
            <w:vAlign w:val="center"/>
          </w:tcPr>
          <w:p w14:paraId="1FDDAF2C" w14:textId="77777777" w:rsidR="006850BF" w:rsidRPr="00F70BB8" w:rsidRDefault="006850BF" w:rsidP="00FD4DB5">
            <w:pPr>
              <w:keepNext/>
              <w:tabs>
                <w:tab w:val="right" w:pos="9072"/>
              </w:tabs>
              <w:spacing w:before="0" w:line="240" w:lineRule="auto"/>
              <w:jc w:val="center"/>
              <w:rPr>
                <w:rFonts w:ascii="Palatino Linotype" w:hAnsi="Palatino Linotype"/>
                <w:b/>
                <w:bCs/>
                <w:smallCaps/>
                <w:lang w:bidi="en-US"/>
              </w:rPr>
            </w:pPr>
            <w:r w:rsidRPr="00F70BB8">
              <w:rPr>
                <w:rFonts w:ascii="Palatino Linotype" w:hAnsi="Palatino Linotype"/>
                <w:b/>
                <w:bCs/>
                <w:smallCaps/>
                <w:lang w:bidi="en-US"/>
              </w:rPr>
              <w:t>Parametr/vlastnost zboží:</w:t>
            </w:r>
          </w:p>
        </w:tc>
        <w:tc>
          <w:tcPr>
            <w:tcW w:w="4664" w:type="dxa"/>
            <w:shd w:val="clear" w:color="auto" w:fill="F2F2F2"/>
            <w:vAlign w:val="center"/>
          </w:tcPr>
          <w:p w14:paraId="1695DFD0" w14:textId="77777777" w:rsidR="006850BF" w:rsidRPr="00F70BB8" w:rsidRDefault="006850BF" w:rsidP="00FD4DB5">
            <w:pPr>
              <w:keepNext/>
              <w:tabs>
                <w:tab w:val="right" w:pos="9072"/>
              </w:tabs>
              <w:spacing w:before="0" w:line="240" w:lineRule="auto"/>
              <w:jc w:val="center"/>
              <w:rPr>
                <w:rFonts w:ascii="Palatino Linotype" w:hAnsi="Palatino Linotype"/>
                <w:b/>
                <w:bCs/>
                <w:smallCaps/>
                <w:lang w:bidi="en-US"/>
              </w:rPr>
            </w:pPr>
            <w:r>
              <w:rPr>
                <w:rFonts w:ascii="Palatino Linotype" w:hAnsi="Palatino Linotype"/>
                <w:b/>
                <w:bCs/>
                <w:smallCaps/>
                <w:lang w:bidi="en-US"/>
              </w:rPr>
              <w:t>Zadavatelem</w:t>
            </w:r>
            <w:r w:rsidRPr="00F70BB8">
              <w:rPr>
                <w:rFonts w:ascii="Palatino Linotype" w:hAnsi="Palatino Linotype"/>
                <w:b/>
                <w:bCs/>
                <w:smallCaps/>
                <w:lang w:bidi="en-US"/>
              </w:rPr>
              <w:t xml:space="preserve"> požadovaná hodnota:</w:t>
            </w:r>
          </w:p>
        </w:tc>
        <w:tc>
          <w:tcPr>
            <w:tcW w:w="4664" w:type="dxa"/>
            <w:shd w:val="clear" w:color="auto" w:fill="F2F2F2"/>
            <w:vAlign w:val="center"/>
          </w:tcPr>
          <w:p w14:paraId="0EB7E437" w14:textId="77777777" w:rsidR="006850BF" w:rsidRPr="00F70BB8" w:rsidRDefault="006850BF" w:rsidP="00FD4DB5">
            <w:pPr>
              <w:keepNext/>
              <w:tabs>
                <w:tab w:val="right" w:pos="9072"/>
              </w:tabs>
              <w:spacing w:before="0" w:line="240" w:lineRule="auto"/>
              <w:jc w:val="center"/>
              <w:rPr>
                <w:rFonts w:ascii="Palatino Linotype" w:hAnsi="Palatino Linotype"/>
                <w:b/>
                <w:bCs/>
                <w:smallCaps/>
                <w:lang w:bidi="en-US"/>
              </w:rPr>
            </w:pPr>
            <w:r w:rsidRPr="00F70BB8">
              <w:rPr>
                <w:rFonts w:ascii="Palatino Linotype" w:hAnsi="Palatino Linotype"/>
                <w:b/>
                <w:bCs/>
                <w:smallCaps/>
                <w:lang w:bidi="en-US"/>
              </w:rPr>
              <w:t>Dodavatelem nabízená hodnota:</w:t>
            </w:r>
          </w:p>
        </w:tc>
      </w:tr>
      <w:tr w:rsidR="00AD6B2F" w:rsidRPr="00F70BB8" w14:paraId="4A454976" w14:textId="77777777" w:rsidTr="00FD4DB5">
        <w:trPr>
          <w:cantSplit/>
        </w:trPr>
        <w:tc>
          <w:tcPr>
            <w:tcW w:w="4664" w:type="dxa"/>
          </w:tcPr>
          <w:p w14:paraId="7B86678D" w14:textId="2A8A2F1C" w:rsidR="00AD6B2F" w:rsidRPr="00F70BB8" w:rsidRDefault="00AD6B2F" w:rsidP="00AD6B2F">
            <w:pPr>
              <w:tabs>
                <w:tab w:val="right" w:pos="9072"/>
              </w:tabs>
              <w:spacing w:before="0" w:line="240" w:lineRule="auto"/>
              <w:jc w:val="left"/>
              <w:rPr>
                <w:rFonts w:ascii="Palatino Linotype" w:hAnsi="Palatino Linotype"/>
                <w:lang w:bidi="en-US"/>
              </w:rPr>
            </w:pPr>
            <w:r>
              <w:rPr>
                <w:rFonts w:ascii="Palatino Linotype" w:hAnsi="Palatino Linotype"/>
                <w:lang w:bidi="en-US"/>
              </w:rPr>
              <w:t>typ</w:t>
            </w:r>
            <w:r w:rsidRPr="00F70BB8">
              <w:rPr>
                <w:rFonts w:ascii="Palatino Linotype" w:hAnsi="Palatino Linotype"/>
                <w:lang w:bidi="en-US"/>
              </w:rPr>
              <w:t xml:space="preserve"> </w:t>
            </w:r>
            <w:r w:rsidRPr="00AD6B2F">
              <w:rPr>
                <w:rFonts w:ascii="Palatino Linotype" w:hAnsi="Palatino Linotype"/>
                <w:lang w:bidi="en-US"/>
              </w:rPr>
              <w:t>adaptéru</w:t>
            </w:r>
          </w:p>
          <w:p w14:paraId="6E3F8BAC" w14:textId="77777777" w:rsidR="00AD6B2F" w:rsidRPr="00F70BB8" w:rsidRDefault="00AD6B2F" w:rsidP="00AD6B2F">
            <w:pPr>
              <w:tabs>
                <w:tab w:val="right" w:pos="9072"/>
              </w:tabs>
              <w:spacing w:before="0" w:line="240" w:lineRule="auto"/>
              <w:jc w:val="left"/>
              <w:rPr>
                <w:rFonts w:ascii="Palatino Linotype" w:hAnsi="Palatino Linotype"/>
                <w:i/>
                <w:iCs/>
                <w:lang w:bidi="en-US"/>
              </w:rPr>
            </w:pPr>
            <w:r w:rsidRPr="00F70BB8">
              <w:rPr>
                <w:rFonts w:ascii="Palatino Linotype" w:hAnsi="Palatino Linotype"/>
                <w:i/>
                <w:iCs/>
                <w:lang w:bidi="en-US"/>
              </w:rPr>
              <w:t>pozn. dodavatel nedoplňuje</w:t>
            </w:r>
          </w:p>
        </w:tc>
        <w:tc>
          <w:tcPr>
            <w:tcW w:w="4664" w:type="dxa"/>
            <w:vAlign w:val="center"/>
          </w:tcPr>
          <w:p w14:paraId="16DE44A4" w14:textId="65FEBBB8" w:rsidR="00AD6B2F" w:rsidRPr="00F70BB8" w:rsidRDefault="00AD6B2F" w:rsidP="00AD6B2F">
            <w:pPr>
              <w:tabs>
                <w:tab w:val="right" w:pos="9072"/>
              </w:tabs>
              <w:spacing w:before="0" w:line="240" w:lineRule="auto"/>
              <w:jc w:val="center"/>
              <w:rPr>
                <w:rFonts w:ascii="Palatino Linotype" w:hAnsi="Palatino Linotype"/>
                <w:lang w:bidi="en-US"/>
              </w:rPr>
            </w:pPr>
            <w:proofErr w:type="spellStart"/>
            <w:r w:rsidRPr="00AD6B2F">
              <w:rPr>
                <w:rFonts w:ascii="Palatino Linotype" w:hAnsi="Palatino Linotype"/>
                <w:lang w:bidi="en-US"/>
              </w:rPr>
              <w:t>víceportový</w:t>
            </w:r>
            <w:proofErr w:type="spellEnd"/>
            <w:r w:rsidRPr="00AD6B2F">
              <w:rPr>
                <w:rFonts w:ascii="Palatino Linotype" w:hAnsi="Palatino Linotype"/>
                <w:lang w:bidi="en-US"/>
              </w:rPr>
              <w:t xml:space="preserve"> adaptér – redukce</w:t>
            </w:r>
          </w:p>
        </w:tc>
        <w:tc>
          <w:tcPr>
            <w:tcW w:w="4664" w:type="dxa"/>
            <w:vAlign w:val="center"/>
          </w:tcPr>
          <w:p w14:paraId="67FC047E" w14:textId="5C01DD11" w:rsidR="00AD6B2F" w:rsidRPr="00F70BB8" w:rsidRDefault="00AD6B2F" w:rsidP="00AD6B2F">
            <w:pPr>
              <w:tabs>
                <w:tab w:val="right" w:pos="9072"/>
              </w:tabs>
              <w:spacing w:before="0" w:line="240" w:lineRule="auto"/>
              <w:jc w:val="center"/>
              <w:rPr>
                <w:rFonts w:ascii="Palatino Linotype" w:hAnsi="Palatino Linotype"/>
                <w:lang w:bidi="en-US"/>
              </w:rPr>
            </w:pPr>
            <w:proofErr w:type="spellStart"/>
            <w:r w:rsidRPr="00AD6B2F">
              <w:rPr>
                <w:rFonts w:ascii="Palatino Linotype" w:hAnsi="Palatino Linotype"/>
                <w:lang w:bidi="en-US"/>
              </w:rPr>
              <w:t>víceportový</w:t>
            </w:r>
            <w:proofErr w:type="spellEnd"/>
            <w:r w:rsidRPr="00AD6B2F">
              <w:rPr>
                <w:rFonts w:ascii="Palatino Linotype" w:hAnsi="Palatino Linotype"/>
                <w:lang w:bidi="en-US"/>
              </w:rPr>
              <w:t xml:space="preserve"> adaptér – redukce</w:t>
            </w:r>
          </w:p>
        </w:tc>
      </w:tr>
      <w:tr w:rsidR="00AD6B2F" w:rsidRPr="00F70BB8" w14:paraId="6A3AF9F5" w14:textId="77777777" w:rsidTr="00FD4DB5">
        <w:trPr>
          <w:cantSplit/>
        </w:trPr>
        <w:tc>
          <w:tcPr>
            <w:tcW w:w="4664" w:type="dxa"/>
          </w:tcPr>
          <w:p w14:paraId="5F201F17" w14:textId="432DC555" w:rsidR="00AD6B2F" w:rsidRPr="00F70BB8" w:rsidRDefault="00AD6B2F" w:rsidP="00AD6B2F">
            <w:pPr>
              <w:tabs>
                <w:tab w:val="right" w:pos="9072"/>
              </w:tabs>
              <w:spacing w:before="0" w:line="240" w:lineRule="auto"/>
              <w:jc w:val="left"/>
              <w:rPr>
                <w:rFonts w:ascii="Palatino Linotype" w:hAnsi="Palatino Linotype"/>
                <w:lang w:bidi="en-US"/>
              </w:rPr>
            </w:pPr>
            <w:r>
              <w:rPr>
                <w:rFonts w:ascii="Palatino Linotype" w:hAnsi="Palatino Linotype"/>
                <w:lang w:bidi="en-US"/>
              </w:rPr>
              <w:t xml:space="preserve">určení </w:t>
            </w:r>
            <w:r w:rsidRPr="00AD6B2F">
              <w:rPr>
                <w:rFonts w:ascii="Palatino Linotype" w:hAnsi="Palatino Linotype"/>
                <w:lang w:bidi="en-US"/>
              </w:rPr>
              <w:t>adaptéru</w:t>
            </w:r>
          </w:p>
          <w:p w14:paraId="6E558C6B" w14:textId="77777777" w:rsidR="00AD6B2F" w:rsidRPr="00F70BB8" w:rsidRDefault="00AD6B2F" w:rsidP="00AD6B2F">
            <w:pPr>
              <w:tabs>
                <w:tab w:val="right" w:pos="9072"/>
              </w:tabs>
              <w:spacing w:before="0" w:line="240" w:lineRule="auto"/>
              <w:jc w:val="left"/>
              <w:rPr>
                <w:rFonts w:ascii="Palatino Linotype" w:hAnsi="Palatino Linotype"/>
                <w:lang w:bidi="en-US"/>
              </w:rPr>
            </w:pPr>
            <w:r w:rsidRPr="00F70BB8">
              <w:rPr>
                <w:rFonts w:ascii="Palatino Linotype" w:hAnsi="Palatino Linotype"/>
                <w:i/>
                <w:iCs/>
                <w:lang w:bidi="en-US"/>
              </w:rPr>
              <w:t>pozn. dodavatel nedoplňuje</w:t>
            </w:r>
          </w:p>
        </w:tc>
        <w:tc>
          <w:tcPr>
            <w:tcW w:w="4664" w:type="dxa"/>
            <w:vAlign w:val="center"/>
          </w:tcPr>
          <w:p w14:paraId="3790DF4F" w14:textId="77777777" w:rsidR="00396614" w:rsidRDefault="00AD6B2F" w:rsidP="00AD6B2F">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umožnění připojení monitoru</w:t>
            </w:r>
            <w:r w:rsidR="00396614">
              <w:rPr>
                <w:rFonts w:ascii="Palatino Linotype" w:hAnsi="Palatino Linotype"/>
                <w:lang w:bidi="en-US"/>
              </w:rPr>
              <w:t>/ů</w:t>
            </w:r>
            <w:r w:rsidRPr="00AD6B2F">
              <w:rPr>
                <w:rFonts w:ascii="Palatino Linotype" w:hAnsi="Palatino Linotype"/>
                <w:lang w:bidi="en-US"/>
              </w:rPr>
              <w:t xml:space="preserve"> a periferních zařízení k počítači s operačním systémem</w:t>
            </w:r>
          </w:p>
          <w:p w14:paraId="01DA9742" w14:textId="644B4B33" w:rsidR="00AD6B2F" w:rsidRPr="00F70BB8" w:rsidRDefault="00AD6B2F" w:rsidP="00AD6B2F">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 xml:space="preserve">Apple macOS </w:t>
            </w:r>
            <w:proofErr w:type="spellStart"/>
            <w:r w:rsidRPr="00AD6B2F">
              <w:rPr>
                <w:rFonts w:ascii="Palatino Linotype" w:hAnsi="Palatino Linotype"/>
                <w:lang w:bidi="en-US"/>
              </w:rPr>
              <w:t>Sequoia</w:t>
            </w:r>
            <w:proofErr w:type="spellEnd"/>
            <w:r w:rsidRPr="00AD6B2F">
              <w:rPr>
                <w:rFonts w:ascii="Palatino Linotype" w:hAnsi="Palatino Linotype"/>
                <w:lang w:bidi="en-US"/>
              </w:rPr>
              <w:t xml:space="preserve"> (verze 15.5)</w:t>
            </w:r>
          </w:p>
        </w:tc>
        <w:tc>
          <w:tcPr>
            <w:tcW w:w="4664" w:type="dxa"/>
            <w:vAlign w:val="center"/>
          </w:tcPr>
          <w:p w14:paraId="4A44B1A5" w14:textId="77777777" w:rsidR="00396614" w:rsidRDefault="00396614" w:rsidP="00396614">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umožnění připojení monitoru</w:t>
            </w:r>
            <w:r>
              <w:rPr>
                <w:rFonts w:ascii="Palatino Linotype" w:hAnsi="Palatino Linotype"/>
                <w:lang w:bidi="en-US"/>
              </w:rPr>
              <w:t>/ů</w:t>
            </w:r>
            <w:r w:rsidRPr="00AD6B2F">
              <w:rPr>
                <w:rFonts w:ascii="Palatino Linotype" w:hAnsi="Palatino Linotype"/>
                <w:lang w:bidi="en-US"/>
              </w:rPr>
              <w:t xml:space="preserve"> a periferních zařízení k počítači s operačním systémem</w:t>
            </w:r>
          </w:p>
          <w:p w14:paraId="49129DC2" w14:textId="485FEC65" w:rsidR="00AD6B2F" w:rsidRPr="00F70BB8" w:rsidRDefault="00396614" w:rsidP="00396614">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 xml:space="preserve">Apple macOS </w:t>
            </w:r>
            <w:proofErr w:type="spellStart"/>
            <w:r w:rsidRPr="00AD6B2F">
              <w:rPr>
                <w:rFonts w:ascii="Palatino Linotype" w:hAnsi="Palatino Linotype"/>
                <w:lang w:bidi="en-US"/>
              </w:rPr>
              <w:t>Sequoia</w:t>
            </w:r>
            <w:proofErr w:type="spellEnd"/>
            <w:r w:rsidRPr="00AD6B2F">
              <w:rPr>
                <w:rFonts w:ascii="Palatino Linotype" w:hAnsi="Palatino Linotype"/>
                <w:lang w:bidi="en-US"/>
              </w:rPr>
              <w:t xml:space="preserve"> (verze 15.5)</w:t>
            </w:r>
          </w:p>
        </w:tc>
      </w:tr>
      <w:tr w:rsidR="006850BF" w:rsidRPr="00F70BB8" w14:paraId="47312B15" w14:textId="77777777" w:rsidTr="00D17DE6">
        <w:trPr>
          <w:cantSplit/>
        </w:trPr>
        <w:tc>
          <w:tcPr>
            <w:tcW w:w="4664" w:type="dxa"/>
          </w:tcPr>
          <w:p w14:paraId="73942E14" w14:textId="3FF71FED" w:rsidR="006850BF" w:rsidRDefault="00AD6B2F" w:rsidP="00FD4DB5">
            <w:pPr>
              <w:tabs>
                <w:tab w:val="right" w:pos="9072"/>
              </w:tabs>
              <w:spacing w:before="0" w:line="240" w:lineRule="auto"/>
              <w:jc w:val="left"/>
              <w:rPr>
                <w:rFonts w:ascii="Palatino Linotype" w:hAnsi="Palatino Linotype"/>
                <w:lang w:bidi="en-US"/>
              </w:rPr>
            </w:pPr>
            <w:r w:rsidRPr="00AD6B2F">
              <w:rPr>
                <w:rFonts w:ascii="Palatino Linotype" w:hAnsi="Palatino Linotype"/>
                <w:lang w:bidi="en-US"/>
              </w:rPr>
              <w:t>typ a verze konektoru pro připojení k počítači</w:t>
            </w:r>
          </w:p>
          <w:p w14:paraId="16B89BB2" w14:textId="4830877A" w:rsidR="006850BF" w:rsidRPr="00A1306F" w:rsidRDefault="00D17DE6" w:rsidP="00FD4DB5">
            <w:pPr>
              <w:tabs>
                <w:tab w:val="right" w:pos="9072"/>
              </w:tabs>
              <w:spacing w:before="0" w:line="240" w:lineRule="auto"/>
              <w:jc w:val="left"/>
              <w:rPr>
                <w:rFonts w:ascii="Palatino Linotype" w:hAnsi="Palatino Linotype"/>
                <w:i/>
                <w:iCs/>
                <w:lang w:bidi="en-US"/>
              </w:rPr>
            </w:pPr>
            <w:r w:rsidRPr="00B223D7">
              <w:rPr>
                <w:rFonts w:ascii="Palatino Linotype" w:hAnsi="Palatino Linotype"/>
                <w:i/>
                <w:iCs/>
                <w:highlight w:val="yellow"/>
                <w:lang w:bidi="en-US"/>
              </w:rPr>
              <w:t xml:space="preserve">pozn. dodavatel doplní počet, typ a verzi/e konektoru/ů pro připojení </w:t>
            </w:r>
            <w:r>
              <w:rPr>
                <w:rFonts w:ascii="Palatino Linotype" w:hAnsi="Palatino Linotype"/>
                <w:i/>
                <w:iCs/>
                <w:highlight w:val="yellow"/>
                <w:lang w:bidi="en-US"/>
              </w:rPr>
              <w:t xml:space="preserve">adaptéru k </w:t>
            </w:r>
            <w:r w:rsidRPr="00B223D7">
              <w:rPr>
                <w:rFonts w:ascii="Palatino Linotype" w:hAnsi="Palatino Linotype"/>
                <w:i/>
                <w:iCs/>
                <w:highlight w:val="yellow"/>
                <w:lang w:bidi="en-US"/>
              </w:rPr>
              <w:t>počítač</w:t>
            </w:r>
            <w:r>
              <w:rPr>
                <w:rFonts w:ascii="Palatino Linotype" w:hAnsi="Palatino Linotype"/>
                <w:i/>
                <w:iCs/>
                <w:highlight w:val="yellow"/>
                <w:lang w:bidi="en-US"/>
              </w:rPr>
              <w:t>i</w:t>
            </w:r>
          </w:p>
        </w:tc>
        <w:tc>
          <w:tcPr>
            <w:tcW w:w="4664" w:type="dxa"/>
            <w:vAlign w:val="center"/>
          </w:tcPr>
          <w:p w14:paraId="180000A7" w14:textId="364BEA8E" w:rsidR="00D17DE6" w:rsidRDefault="00D17DE6"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alespoň</w:t>
            </w:r>
          </w:p>
          <w:p w14:paraId="4339BAD4" w14:textId="1569D43E" w:rsidR="006850BF" w:rsidRPr="00ED0E6C" w:rsidRDefault="00AD6B2F" w:rsidP="00FD4DB5">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1x male USB-C verze 3.2 Gen 1 nebo vyšší</w:t>
            </w:r>
          </w:p>
        </w:tc>
        <w:tc>
          <w:tcPr>
            <w:tcW w:w="4664" w:type="dxa"/>
            <w:shd w:val="clear" w:color="auto" w:fill="FFFF00"/>
            <w:vAlign w:val="center"/>
          </w:tcPr>
          <w:p w14:paraId="18C13594" w14:textId="678D7476" w:rsidR="006850BF" w:rsidRPr="00ED0E6C" w:rsidRDefault="001043DA" w:rsidP="00FD4DB5">
            <w:pPr>
              <w:tabs>
                <w:tab w:val="right" w:pos="9072"/>
              </w:tabs>
              <w:spacing w:before="0" w:line="240" w:lineRule="auto"/>
              <w:jc w:val="center"/>
              <w:rPr>
                <w:rFonts w:ascii="Palatino Linotype" w:hAnsi="Palatino Linotype"/>
                <w:lang w:bidi="en-US"/>
              </w:rPr>
            </w:pPr>
            <w:r w:rsidRPr="00AD6B2F">
              <w:rPr>
                <w:rFonts w:ascii="Palatino Linotype" w:hAnsi="Palatino Linotype"/>
                <w:lang w:bidi="en-US"/>
              </w:rPr>
              <w:t>1x male USB-C verze 3.2 Gen 1</w:t>
            </w:r>
          </w:p>
        </w:tc>
      </w:tr>
      <w:tr w:rsidR="006850BF" w:rsidRPr="00F70BB8" w14:paraId="3E45075D" w14:textId="77777777" w:rsidTr="00B223D7">
        <w:trPr>
          <w:cantSplit/>
        </w:trPr>
        <w:tc>
          <w:tcPr>
            <w:tcW w:w="4664" w:type="dxa"/>
          </w:tcPr>
          <w:p w14:paraId="444EA6EF" w14:textId="47924861" w:rsidR="006850BF" w:rsidRDefault="00B223D7" w:rsidP="00FD4DB5">
            <w:pPr>
              <w:tabs>
                <w:tab w:val="right" w:pos="9072"/>
              </w:tabs>
              <w:spacing w:before="0" w:line="240" w:lineRule="auto"/>
              <w:jc w:val="left"/>
              <w:rPr>
                <w:rFonts w:ascii="Palatino Linotype" w:hAnsi="Palatino Linotype"/>
                <w:lang w:bidi="en-US"/>
              </w:rPr>
            </w:pPr>
            <w:r w:rsidRPr="00B223D7">
              <w:rPr>
                <w:rFonts w:ascii="Palatino Linotype" w:hAnsi="Palatino Linotype"/>
                <w:lang w:bidi="en-US"/>
              </w:rPr>
              <w:t>typ</w:t>
            </w:r>
            <w:r w:rsidR="00F30499">
              <w:rPr>
                <w:rFonts w:ascii="Palatino Linotype" w:hAnsi="Palatino Linotype"/>
                <w:lang w:bidi="en-US"/>
              </w:rPr>
              <w:t>/y</w:t>
            </w:r>
            <w:r w:rsidRPr="00B223D7">
              <w:rPr>
                <w:rFonts w:ascii="Palatino Linotype" w:hAnsi="Palatino Linotype"/>
                <w:lang w:bidi="en-US"/>
              </w:rPr>
              <w:t xml:space="preserve"> a verze konektoru</w:t>
            </w:r>
            <w:r>
              <w:rPr>
                <w:rFonts w:ascii="Palatino Linotype" w:hAnsi="Palatino Linotype"/>
                <w:lang w:bidi="en-US"/>
              </w:rPr>
              <w:t>/ů</w:t>
            </w:r>
            <w:r w:rsidRPr="00B223D7">
              <w:rPr>
                <w:rFonts w:ascii="Palatino Linotype" w:hAnsi="Palatino Linotype"/>
                <w:lang w:bidi="en-US"/>
              </w:rPr>
              <w:t xml:space="preserve"> pro připojení k</w:t>
            </w:r>
            <w:r w:rsidR="00F30499">
              <w:rPr>
                <w:rFonts w:ascii="Palatino Linotype" w:hAnsi="Palatino Linotype"/>
                <w:lang w:bidi="en-US"/>
              </w:rPr>
              <w:t> </w:t>
            </w:r>
            <w:r w:rsidRPr="00B223D7">
              <w:rPr>
                <w:rFonts w:ascii="Palatino Linotype" w:hAnsi="Palatino Linotype"/>
                <w:lang w:bidi="en-US"/>
              </w:rPr>
              <w:t>monitoru</w:t>
            </w:r>
          </w:p>
          <w:p w14:paraId="186704A8" w14:textId="1804031F" w:rsidR="006850BF" w:rsidRPr="00FA6C66" w:rsidRDefault="006850BF" w:rsidP="00FD4DB5">
            <w:pPr>
              <w:tabs>
                <w:tab w:val="right" w:pos="9072"/>
              </w:tabs>
              <w:spacing w:before="0" w:line="240" w:lineRule="auto"/>
              <w:jc w:val="left"/>
              <w:rPr>
                <w:rFonts w:ascii="Palatino Linotype" w:hAnsi="Palatino Linotype"/>
                <w:i/>
                <w:iCs/>
                <w:lang w:bidi="en-US"/>
              </w:rPr>
            </w:pPr>
            <w:r w:rsidRPr="00B223D7">
              <w:rPr>
                <w:rFonts w:ascii="Palatino Linotype" w:hAnsi="Palatino Linotype"/>
                <w:i/>
                <w:iCs/>
                <w:highlight w:val="yellow"/>
                <w:lang w:bidi="en-US"/>
              </w:rPr>
              <w:t xml:space="preserve">pozn. dodavatel </w:t>
            </w:r>
            <w:r w:rsidR="00B223D7" w:rsidRPr="00B223D7">
              <w:rPr>
                <w:rFonts w:ascii="Palatino Linotype" w:hAnsi="Palatino Linotype"/>
                <w:i/>
                <w:iCs/>
                <w:highlight w:val="yellow"/>
                <w:lang w:bidi="en-US"/>
              </w:rPr>
              <w:t>doplní počet, typ a verzi/e konektoru/ů pro připojení počítače k monitoru</w:t>
            </w:r>
          </w:p>
        </w:tc>
        <w:tc>
          <w:tcPr>
            <w:tcW w:w="4664" w:type="dxa"/>
            <w:vAlign w:val="center"/>
          </w:tcPr>
          <w:p w14:paraId="01715CBD" w14:textId="77777777" w:rsidR="006850BF" w:rsidRDefault="00B223D7"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alespoň</w:t>
            </w:r>
          </w:p>
          <w:p w14:paraId="22D30795" w14:textId="77777777" w:rsidR="00B223D7" w:rsidRDefault="00B223D7" w:rsidP="00FD4DB5">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 xml:space="preserve">1x </w:t>
            </w:r>
            <w:proofErr w:type="spellStart"/>
            <w:r w:rsidRPr="00B223D7">
              <w:rPr>
                <w:rFonts w:ascii="Palatino Linotype" w:hAnsi="Palatino Linotype"/>
                <w:lang w:bidi="en-US"/>
              </w:rPr>
              <w:t>female</w:t>
            </w:r>
            <w:proofErr w:type="spellEnd"/>
            <w:r w:rsidRPr="00B223D7">
              <w:rPr>
                <w:rFonts w:ascii="Palatino Linotype" w:hAnsi="Palatino Linotype"/>
                <w:lang w:bidi="en-US"/>
              </w:rPr>
              <w:t xml:space="preserve"> HDMI Type A (Standard HDMI)</w:t>
            </w:r>
          </w:p>
          <w:p w14:paraId="432A4EBD" w14:textId="67D99FC4" w:rsidR="00B223D7" w:rsidRDefault="00B223D7" w:rsidP="00FD4DB5">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verze 2.0 nebo vyšší</w:t>
            </w:r>
          </w:p>
        </w:tc>
        <w:tc>
          <w:tcPr>
            <w:tcW w:w="4664" w:type="dxa"/>
            <w:shd w:val="clear" w:color="auto" w:fill="FFFF00"/>
            <w:vAlign w:val="center"/>
          </w:tcPr>
          <w:p w14:paraId="3FC036A6" w14:textId="77777777" w:rsidR="001043DA" w:rsidRDefault="001043DA" w:rsidP="001043DA">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 xml:space="preserve">1x </w:t>
            </w:r>
            <w:proofErr w:type="spellStart"/>
            <w:r w:rsidRPr="00B223D7">
              <w:rPr>
                <w:rFonts w:ascii="Palatino Linotype" w:hAnsi="Palatino Linotype"/>
                <w:lang w:bidi="en-US"/>
              </w:rPr>
              <w:t>female</w:t>
            </w:r>
            <w:proofErr w:type="spellEnd"/>
            <w:r w:rsidRPr="00B223D7">
              <w:rPr>
                <w:rFonts w:ascii="Palatino Linotype" w:hAnsi="Palatino Linotype"/>
                <w:lang w:bidi="en-US"/>
              </w:rPr>
              <w:t xml:space="preserve"> HDMI Type A (Standard HDMI)</w:t>
            </w:r>
          </w:p>
          <w:p w14:paraId="491B7ADB" w14:textId="4BFD43FD" w:rsidR="006850BF" w:rsidRDefault="001043DA" w:rsidP="001043DA">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verze 2.0</w:t>
            </w:r>
          </w:p>
        </w:tc>
      </w:tr>
      <w:tr w:rsidR="00B223D7" w:rsidRPr="00F70BB8" w14:paraId="7FDCCCCC" w14:textId="77777777" w:rsidTr="00B223D7">
        <w:trPr>
          <w:cantSplit/>
        </w:trPr>
        <w:tc>
          <w:tcPr>
            <w:tcW w:w="4664" w:type="dxa"/>
          </w:tcPr>
          <w:p w14:paraId="76425F9A" w14:textId="0E0C170E" w:rsidR="00B223D7" w:rsidRDefault="00F30499" w:rsidP="00FD4DB5">
            <w:pPr>
              <w:tabs>
                <w:tab w:val="right" w:pos="9072"/>
              </w:tabs>
              <w:spacing w:before="0" w:line="240" w:lineRule="auto"/>
              <w:jc w:val="left"/>
              <w:rPr>
                <w:rFonts w:ascii="Palatino Linotype" w:hAnsi="Palatino Linotype"/>
                <w:lang w:bidi="en-US"/>
              </w:rPr>
            </w:pPr>
            <w:r w:rsidRPr="00F30499">
              <w:rPr>
                <w:rFonts w:ascii="Palatino Linotype" w:hAnsi="Palatino Linotype"/>
                <w:lang w:bidi="en-US"/>
              </w:rPr>
              <w:lastRenderedPageBreak/>
              <w:t>typy a verze konektorů pro připojení k</w:t>
            </w:r>
            <w:r>
              <w:rPr>
                <w:rFonts w:ascii="Palatino Linotype" w:hAnsi="Palatino Linotype"/>
                <w:lang w:bidi="en-US"/>
              </w:rPr>
              <w:t> </w:t>
            </w:r>
            <w:r w:rsidRPr="00F30499">
              <w:rPr>
                <w:rFonts w:ascii="Palatino Linotype" w:hAnsi="Palatino Linotype"/>
                <w:lang w:bidi="en-US"/>
              </w:rPr>
              <w:t>periferiím</w:t>
            </w:r>
          </w:p>
          <w:p w14:paraId="7619CC34" w14:textId="04B45692" w:rsidR="00F30499" w:rsidRPr="00F30499" w:rsidRDefault="00F30499" w:rsidP="00FD4DB5">
            <w:pPr>
              <w:tabs>
                <w:tab w:val="right" w:pos="9072"/>
              </w:tabs>
              <w:spacing w:before="0" w:line="240" w:lineRule="auto"/>
              <w:jc w:val="left"/>
              <w:rPr>
                <w:rFonts w:ascii="Palatino Linotype" w:hAnsi="Palatino Linotype"/>
                <w:i/>
                <w:iCs/>
                <w:lang w:bidi="en-US"/>
              </w:rPr>
            </w:pPr>
            <w:r w:rsidRPr="00F30499">
              <w:rPr>
                <w:rFonts w:ascii="Palatino Linotype" w:hAnsi="Palatino Linotype"/>
                <w:i/>
                <w:iCs/>
                <w:highlight w:val="yellow"/>
                <w:lang w:bidi="en-US"/>
              </w:rPr>
              <w:t>pozn. dodavatel doplní počet, typ</w:t>
            </w:r>
            <w:r w:rsidR="00D17DE6">
              <w:rPr>
                <w:rFonts w:ascii="Palatino Linotype" w:hAnsi="Palatino Linotype"/>
                <w:i/>
                <w:iCs/>
                <w:highlight w:val="yellow"/>
                <w:lang w:bidi="en-US"/>
              </w:rPr>
              <w:t>/y</w:t>
            </w:r>
            <w:r w:rsidRPr="00F30499">
              <w:rPr>
                <w:rFonts w:ascii="Palatino Linotype" w:hAnsi="Palatino Linotype"/>
                <w:i/>
                <w:iCs/>
                <w:highlight w:val="yellow"/>
                <w:lang w:bidi="en-US"/>
              </w:rPr>
              <w:t xml:space="preserve"> a verzi/e konektoru/ů pro připojení počítače k periferiím</w:t>
            </w:r>
          </w:p>
        </w:tc>
        <w:tc>
          <w:tcPr>
            <w:tcW w:w="4664" w:type="dxa"/>
            <w:vAlign w:val="center"/>
          </w:tcPr>
          <w:p w14:paraId="6ADD59EF" w14:textId="77777777" w:rsidR="00B223D7" w:rsidRDefault="00DB6536"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alespoň</w:t>
            </w:r>
          </w:p>
          <w:p w14:paraId="678A720A" w14:textId="77777777" w:rsidR="00DB6536" w:rsidRPr="00DB6536" w:rsidRDefault="00DB6536" w:rsidP="00DB6536">
            <w:pPr>
              <w:tabs>
                <w:tab w:val="right" w:pos="9072"/>
              </w:tabs>
              <w:spacing w:before="0" w:line="240" w:lineRule="auto"/>
              <w:jc w:val="center"/>
              <w:rPr>
                <w:rFonts w:ascii="Palatino Linotype" w:hAnsi="Palatino Linotype"/>
                <w:lang w:bidi="en-US"/>
              </w:rPr>
            </w:pPr>
            <w:r w:rsidRPr="00DB6536">
              <w:rPr>
                <w:rFonts w:ascii="Palatino Linotype" w:hAnsi="Palatino Linotype"/>
                <w:lang w:bidi="en-US"/>
              </w:rPr>
              <w:t xml:space="preserve">1x </w:t>
            </w:r>
            <w:proofErr w:type="spellStart"/>
            <w:r w:rsidRPr="00DB6536">
              <w:rPr>
                <w:rFonts w:ascii="Palatino Linotype" w:hAnsi="Palatino Linotype"/>
                <w:lang w:bidi="en-US"/>
              </w:rPr>
              <w:t>female</w:t>
            </w:r>
            <w:proofErr w:type="spellEnd"/>
            <w:r w:rsidRPr="00DB6536">
              <w:rPr>
                <w:rFonts w:ascii="Palatino Linotype" w:hAnsi="Palatino Linotype"/>
                <w:lang w:bidi="en-US"/>
              </w:rPr>
              <w:t xml:space="preserve"> USB-C verze 3.2 Gen 1 nebo vyšší</w:t>
            </w:r>
          </w:p>
          <w:p w14:paraId="56BBEF42" w14:textId="4545E0C5" w:rsidR="00DB6536" w:rsidRDefault="00DB6536" w:rsidP="00DB6536">
            <w:pPr>
              <w:tabs>
                <w:tab w:val="right" w:pos="9072"/>
              </w:tabs>
              <w:spacing w:before="0" w:line="240" w:lineRule="auto"/>
              <w:jc w:val="center"/>
              <w:rPr>
                <w:rFonts w:ascii="Palatino Linotype" w:hAnsi="Palatino Linotype"/>
                <w:lang w:bidi="en-US"/>
              </w:rPr>
            </w:pPr>
            <w:r w:rsidRPr="00DB6536">
              <w:rPr>
                <w:rFonts w:ascii="Palatino Linotype" w:hAnsi="Palatino Linotype"/>
                <w:lang w:bidi="en-US"/>
              </w:rPr>
              <w:t xml:space="preserve">1x </w:t>
            </w:r>
            <w:proofErr w:type="spellStart"/>
            <w:r w:rsidRPr="00DB6536">
              <w:rPr>
                <w:rFonts w:ascii="Palatino Linotype" w:hAnsi="Palatino Linotype"/>
                <w:lang w:bidi="en-US"/>
              </w:rPr>
              <w:t>female</w:t>
            </w:r>
            <w:proofErr w:type="spellEnd"/>
            <w:r w:rsidRPr="00DB6536">
              <w:rPr>
                <w:rFonts w:ascii="Palatino Linotype" w:hAnsi="Palatino Linotype"/>
                <w:lang w:bidi="en-US"/>
              </w:rPr>
              <w:t xml:space="preserve"> USB-A verze 3.2 Gen 1 nebo vyšší</w:t>
            </w:r>
          </w:p>
        </w:tc>
        <w:tc>
          <w:tcPr>
            <w:tcW w:w="4664" w:type="dxa"/>
            <w:shd w:val="clear" w:color="auto" w:fill="FFFF00"/>
            <w:vAlign w:val="center"/>
          </w:tcPr>
          <w:p w14:paraId="7E536D6C" w14:textId="00FDF415" w:rsidR="001043DA" w:rsidRPr="00DB6536" w:rsidRDefault="001043DA" w:rsidP="001043DA">
            <w:pPr>
              <w:tabs>
                <w:tab w:val="right" w:pos="9072"/>
              </w:tabs>
              <w:spacing w:before="0" w:line="240" w:lineRule="auto"/>
              <w:jc w:val="center"/>
              <w:rPr>
                <w:rFonts w:ascii="Palatino Linotype" w:hAnsi="Palatino Linotype"/>
                <w:lang w:bidi="en-US"/>
              </w:rPr>
            </w:pPr>
            <w:r w:rsidRPr="00DB6536">
              <w:rPr>
                <w:rFonts w:ascii="Palatino Linotype" w:hAnsi="Palatino Linotype"/>
                <w:lang w:bidi="en-US"/>
              </w:rPr>
              <w:t xml:space="preserve">1x </w:t>
            </w:r>
            <w:proofErr w:type="spellStart"/>
            <w:r w:rsidRPr="00DB6536">
              <w:rPr>
                <w:rFonts w:ascii="Palatino Linotype" w:hAnsi="Palatino Linotype"/>
                <w:lang w:bidi="en-US"/>
              </w:rPr>
              <w:t>female</w:t>
            </w:r>
            <w:proofErr w:type="spellEnd"/>
            <w:r w:rsidRPr="00DB6536">
              <w:rPr>
                <w:rFonts w:ascii="Palatino Linotype" w:hAnsi="Palatino Linotype"/>
                <w:lang w:bidi="en-US"/>
              </w:rPr>
              <w:t xml:space="preserve"> USB-C verze 3.2 Gen 1</w:t>
            </w:r>
          </w:p>
          <w:p w14:paraId="02D6A74C" w14:textId="6C288FEC" w:rsidR="00B223D7" w:rsidRDefault="001043DA" w:rsidP="001043DA">
            <w:pPr>
              <w:tabs>
                <w:tab w:val="right" w:pos="9072"/>
              </w:tabs>
              <w:spacing w:before="0" w:line="240" w:lineRule="auto"/>
              <w:jc w:val="center"/>
              <w:rPr>
                <w:rFonts w:ascii="Palatino Linotype" w:hAnsi="Palatino Linotype"/>
                <w:lang w:bidi="en-US"/>
              </w:rPr>
            </w:pPr>
            <w:r>
              <w:rPr>
                <w:rFonts w:ascii="Palatino Linotype" w:hAnsi="Palatino Linotype"/>
                <w:lang w:bidi="en-US"/>
              </w:rPr>
              <w:t xml:space="preserve">a </w:t>
            </w:r>
            <w:r w:rsidRPr="00DB6536">
              <w:rPr>
                <w:rFonts w:ascii="Palatino Linotype" w:hAnsi="Palatino Linotype"/>
                <w:lang w:bidi="en-US"/>
              </w:rPr>
              <w:t xml:space="preserve">1x </w:t>
            </w:r>
            <w:proofErr w:type="spellStart"/>
            <w:r w:rsidRPr="00DB6536">
              <w:rPr>
                <w:rFonts w:ascii="Palatino Linotype" w:hAnsi="Palatino Linotype"/>
                <w:lang w:bidi="en-US"/>
              </w:rPr>
              <w:t>female</w:t>
            </w:r>
            <w:proofErr w:type="spellEnd"/>
            <w:r w:rsidRPr="00DB6536">
              <w:rPr>
                <w:rFonts w:ascii="Palatino Linotype" w:hAnsi="Palatino Linotype"/>
                <w:lang w:bidi="en-US"/>
              </w:rPr>
              <w:t xml:space="preserve"> USB-A verze 3.2 Gen 1</w:t>
            </w:r>
          </w:p>
        </w:tc>
      </w:tr>
      <w:tr w:rsidR="006850BF" w:rsidRPr="00F70BB8" w14:paraId="3B2CC943" w14:textId="77777777" w:rsidTr="00FD4DB5">
        <w:trPr>
          <w:cantSplit/>
        </w:trPr>
        <w:tc>
          <w:tcPr>
            <w:tcW w:w="4664" w:type="dxa"/>
          </w:tcPr>
          <w:p w14:paraId="15AD24DE" w14:textId="64175DA9" w:rsidR="006850BF" w:rsidRDefault="00B223D7" w:rsidP="00FD4DB5">
            <w:pPr>
              <w:tabs>
                <w:tab w:val="right" w:pos="9072"/>
              </w:tabs>
              <w:spacing w:before="0" w:line="240" w:lineRule="auto"/>
              <w:jc w:val="left"/>
              <w:rPr>
                <w:rFonts w:ascii="Palatino Linotype" w:hAnsi="Palatino Linotype"/>
                <w:lang w:bidi="en-US"/>
              </w:rPr>
            </w:pPr>
            <w:r w:rsidRPr="00B223D7">
              <w:rPr>
                <w:rFonts w:ascii="Palatino Linotype" w:hAnsi="Palatino Linotype"/>
                <w:lang w:bidi="en-US"/>
              </w:rPr>
              <w:t>druh napájení adaptéru</w:t>
            </w:r>
          </w:p>
          <w:p w14:paraId="2E6C126B" w14:textId="77777777"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i/>
                <w:iCs/>
                <w:lang w:bidi="en-US"/>
              </w:rPr>
              <w:t>pozn. dodavatel nedoplňuje</w:t>
            </w:r>
          </w:p>
        </w:tc>
        <w:tc>
          <w:tcPr>
            <w:tcW w:w="4664" w:type="dxa"/>
            <w:vAlign w:val="center"/>
          </w:tcPr>
          <w:p w14:paraId="3FC85484" w14:textId="77777777" w:rsidR="00B223D7" w:rsidRDefault="00B223D7" w:rsidP="00FD4DB5">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integrované napájení portem</w:t>
            </w:r>
          </w:p>
          <w:p w14:paraId="030B6E70" w14:textId="571E484B" w:rsidR="006850BF" w:rsidRPr="0008561B" w:rsidRDefault="00B223D7" w:rsidP="00FD4DB5">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pro připojení k počítači</w:t>
            </w:r>
          </w:p>
        </w:tc>
        <w:tc>
          <w:tcPr>
            <w:tcW w:w="4664" w:type="dxa"/>
            <w:vAlign w:val="center"/>
          </w:tcPr>
          <w:p w14:paraId="5145439D" w14:textId="77777777" w:rsidR="00B223D7" w:rsidRDefault="00B223D7" w:rsidP="00B223D7">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integrované napájení portem</w:t>
            </w:r>
          </w:p>
          <w:p w14:paraId="689870D0" w14:textId="693FBD91" w:rsidR="006850BF" w:rsidRPr="0008561B" w:rsidRDefault="00B223D7" w:rsidP="00B223D7">
            <w:pPr>
              <w:tabs>
                <w:tab w:val="right" w:pos="9072"/>
              </w:tabs>
              <w:spacing w:before="0" w:line="240" w:lineRule="auto"/>
              <w:jc w:val="center"/>
              <w:rPr>
                <w:rFonts w:ascii="Palatino Linotype" w:hAnsi="Palatino Linotype"/>
                <w:lang w:bidi="en-US"/>
              </w:rPr>
            </w:pPr>
            <w:r w:rsidRPr="00B223D7">
              <w:rPr>
                <w:rFonts w:ascii="Palatino Linotype" w:hAnsi="Palatino Linotype"/>
                <w:lang w:bidi="en-US"/>
              </w:rPr>
              <w:t>pro připojení k počítači</w:t>
            </w:r>
          </w:p>
        </w:tc>
      </w:tr>
      <w:tr w:rsidR="006850BF" w:rsidRPr="00F70BB8" w14:paraId="27495239" w14:textId="77777777" w:rsidTr="00FD4DB5">
        <w:trPr>
          <w:cantSplit/>
        </w:trPr>
        <w:tc>
          <w:tcPr>
            <w:tcW w:w="13992" w:type="dxa"/>
            <w:gridSpan w:val="3"/>
            <w:shd w:val="clear" w:color="auto" w:fill="F2F2F2"/>
          </w:tcPr>
          <w:p w14:paraId="6E78B1C9" w14:textId="77777777" w:rsidR="006850BF" w:rsidRPr="00F70BB8" w:rsidRDefault="006850BF" w:rsidP="00FD4DB5">
            <w:pPr>
              <w:keepNext/>
              <w:tabs>
                <w:tab w:val="right" w:pos="9072"/>
              </w:tabs>
              <w:spacing w:before="0" w:line="240" w:lineRule="auto"/>
              <w:jc w:val="center"/>
              <w:rPr>
                <w:rFonts w:ascii="Palatino Linotype" w:hAnsi="Palatino Linotype"/>
                <w:b/>
                <w:bCs/>
                <w:smallCaps/>
                <w:lang w:bidi="en-US"/>
              </w:rPr>
            </w:pPr>
            <w:r>
              <w:rPr>
                <w:rFonts w:ascii="Palatino Linotype" w:hAnsi="Palatino Linotype"/>
                <w:b/>
                <w:bCs/>
                <w:smallCaps/>
                <w:lang w:bidi="en-US"/>
              </w:rPr>
              <w:t>Cena, záruka za jakost, doba a místo plnění</w:t>
            </w:r>
            <w:r w:rsidRPr="00F70BB8">
              <w:rPr>
                <w:rFonts w:ascii="Palatino Linotype" w:hAnsi="Palatino Linotype"/>
                <w:b/>
                <w:bCs/>
                <w:smallCaps/>
                <w:lang w:bidi="en-US"/>
              </w:rPr>
              <w:t>:</w:t>
            </w:r>
          </w:p>
        </w:tc>
      </w:tr>
      <w:tr w:rsidR="006850BF" w:rsidRPr="00F70BB8" w14:paraId="3D6CAB31" w14:textId="77777777" w:rsidTr="00FD4DB5">
        <w:trPr>
          <w:cantSplit/>
        </w:trPr>
        <w:tc>
          <w:tcPr>
            <w:tcW w:w="4664" w:type="dxa"/>
          </w:tcPr>
          <w:p w14:paraId="42E42541" w14:textId="2BF15C40"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 xml:space="preserve">cena za 1 </w:t>
            </w:r>
            <w:r w:rsidR="00B223D7" w:rsidRPr="00B223D7">
              <w:rPr>
                <w:rFonts w:ascii="Palatino Linotype" w:hAnsi="Palatino Linotype"/>
                <w:lang w:bidi="en-US"/>
              </w:rPr>
              <w:t>adaptér</w:t>
            </w:r>
            <w:r>
              <w:rPr>
                <w:rFonts w:ascii="Palatino Linotype" w:hAnsi="Palatino Linotype"/>
                <w:lang w:bidi="en-US"/>
              </w:rPr>
              <w:t xml:space="preserve"> vč. všech </w:t>
            </w:r>
            <w:r w:rsidRPr="00103DAF">
              <w:rPr>
                <w:rFonts w:ascii="Palatino Linotype" w:hAnsi="Palatino Linotype"/>
                <w:lang w:bidi="en-US"/>
              </w:rPr>
              <w:t>součástí dodávky</w:t>
            </w:r>
          </w:p>
          <w:p w14:paraId="45761291" w14:textId="7627A222" w:rsidR="006850BF" w:rsidRPr="00103DAF" w:rsidRDefault="006850BF" w:rsidP="00FD4DB5">
            <w:pPr>
              <w:tabs>
                <w:tab w:val="right" w:pos="9072"/>
              </w:tabs>
              <w:spacing w:before="0" w:line="240" w:lineRule="auto"/>
              <w:jc w:val="left"/>
              <w:rPr>
                <w:rFonts w:ascii="Palatino Linotype" w:hAnsi="Palatino Linotype"/>
                <w:i/>
                <w:iCs/>
                <w:lang w:bidi="en-US"/>
              </w:rPr>
            </w:pPr>
            <w:r w:rsidRPr="00103DAF">
              <w:rPr>
                <w:rFonts w:ascii="Palatino Linotype" w:hAnsi="Palatino Linotype"/>
                <w:i/>
                <w:iCs/>
                <w:highlight w:val="yellow"/>
                <w:lang w:bidi="en-US"/>
              </w:rPr>
              <w:t>pozn. dodavatel doplní jednotkovou cenu [Kč</w:t>
            </w:r>
            <w:r w:rsidR="00EE73C2">
              <w:rPr>
                <w:rFonts w:ascii="Palatino Linotype" w:hAnsi="Palatino Linotype"/>
                <w:i/>
                <w:iCs/>
                <w:highlight w:val="yellow"/>
                <w:lang w:bidi="en-US"/>
              </w:rPr>
              <w:t xml:space="preserve"> bez DPH</w:t>
            </w:r>
            <w:r w:rsidRPr="00103DAF">
              <w:rPr>
                <w:rFonts w:ascii="Palatino Linotype" w:hAnsi="Palatino Linotype"/>
                <w:i/>
                <w:iCs/>
                <w:highlight w:val="yellow"/>
                <w:lang w:bidi="en-US"/>
              </w:rPr>
              <w:t>]</w:t>
            </w:r>
          </w:p>
        </w:tc>
        <w:tc>
          <w:tcPr>
            <w:tcW w:w="9328" w:type="dxa"/>
            <w:gridSpan w:val="2"/>
            <w:shd w:val="clear" w:color="auto" w:fill="FFFF00"/>
            <w:vAlign w:val="center"/>
          </w:tcPr>
          <w:p w14:paraId="5DB32A5A" w14:textId="0697E048" w:rsidR="006850BF" w:rsidRPr="00F70BB8" w:rsidRDefault="00482121"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1490</w:t>
            </w:r>
            <w:r w:rsidR="006850BF">
              <w:rPr>
                <w:rFonts w:ascii="Palatino Linotype" w:hAnsi="Palatino Linotype"/>
                <w:lang w:bidi="en-US"/>
              </w:rPr>
              <w:t xml:space="preserve"> Kč bez DPH</w:t>
            </w:r>
          </w:p>
        </w:tc>
      </w:tr>
      <w:tr w:rsidR="006850BF" w:rsidRPr="00F70BB8" w14:paraId="176D7081" w14:textId="77777777" w:rsidTr="00FD4DB5">
        <w:trPr>
          <w:cantSplit/>
        </w:trPr>
        <w:tc>
          <w:tcPr>
            <w:tcW w:w="4664" w:type="dxa"/>
          </w:tcPr>
          <w:p w14:paraId="0CF0513E" w14:textId="62DEF9CA"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 xml:space="preserve">počet kusů </w:t>
            </w:r>
            <w:r w:rsidR="00B223D7" w:rsidRPr="00B223D7">
              <w:rPr>
                <w:rFonts w:ascii="Palatino Linotype" w:hAnsi="Palatino Linotype"/>
                <w:lang w:bidi="en-US"/>
              </w:rPr>
              <w:t>adaptér</w:t>
            </w:r>
            <w:r w:rsidR="00B223D7">
              <w:rPr>
                <w:rFonts w:ascii="Palatino Linotype" w:hAnsi="Palatino Linotype"/>
                <w:lang w:bidi="en-US"/>
              </w:rPr>
              <w:t>ů</w:t>
            </w:r>
          </w:p>
          <w:p w14:paraId="7A697436" w14:textId="77777777" w:rsidR="006850BF" w:rsidRPr="00F70BB8" w:rsidRDefault="006850BF" w:rsidP="00FD4DB5">
            <w:pPr>
              <w:tabs>
                <w:tab w:val="right" w:pos="9072"/>
              </w:tabs>
              <w:spacing w:before="0" w:line="240" w:lineRule="auto"/>
              <w:jc w:val="left"/>
              <w:rPr>
                <w:rFonts w:ascii="Palatino Linotype" w:hAnsi="Palatino Linotype"/>
                <w:i/>
                <w:iCs/>
                <w:lang w:bidi="en-US"/>
              </w:rPr>
            </w:pPr>
            <w:r>
              <w:rPr>
                <w:rFonts w:ascii="Palatino Linotype" w:hAnsi="Palatino Linotype"/>
                <w:i/>
                <w:iCs/>
                <w:lang w:bidi="en-US"/>
              </w:rPr>
              <w:t>pozn. dodavatel nedoplňuje</w:t>
            </w:r>
          </w:p>
        </w:tc>
        <w:tc>
          <w:tcPr>
            <w:tcW w:w="9328" w:type="dxa"/>
            <w:gridSpan w:val="2"/>
            <w:vAlign w:val="center"/>
          </w:tcPr>
          <w:p w14:paraId="3A9C40C4" w14:textId="77777777" w:rsidR="006850BF" w:rsidRPr="00F70BB8" w:rsidRDefault="006850BF"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1 kus</w:t>
            </w:r>
          </w:p>
        </w:tc>
      </w:tr>
      <w:tr w:rsidR="006850BF" w:rsidRPr="00F70BB8" w14:paraId="07A7A59E" w14:textId="77777777" w:rsidTr="00FD4DB5">
        <w:trPr>
          <w:cantSplit/>
        </w:trPr>
        <w:tc>
          <w:tcPr>
            <w:tcW w:w="4664" w:type="dxa"/>
          </w:tcPr>
          <w:p w14:paraId="5C81BB69" w14:textId="1541461A"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 xml:space="preserve">cena za požadovaný počet </w:t>
            </w:r>
            <w:r w:rsidR="006477A5">
              <w:rPr>
                <w:rFonts w:ascii="Palatino Linotype" w:hAnsi="Palatino Linotype"/>
                <w:lang w:bidi="en-US"/>
              </w:rPr>
              <w:t xml:space="preserve">kusů </w:t>
            </w:r>
            <w:r w:rsidR="00B223D7" w:rsidRPr="00B223D7">
              <w:rPr>
                <w:rFonts w:ascii="Palatino Linotype" w:hAnsi="Palatino Linotype"/>
                <w:lang w:bidi="en-US"/>
              </w:rPr>
              <w:t>adaptér</w:t>
            </w:r>
            <w:r>
              <w:rPr>
                <w:rFonts w:ascii="Palatino Linotype" w:hAnsi="Palatino Linotype"/>
                <w:lang w:bidi="en-US"/>
              </w:rPr>
              <w:t xml:space="preserve">ů </w:t>
            </w:r>
            <w:r w:rsidRPr="00103DAF">
              <w:rPr>
                <w:rFonts w:ascii="Palatino Linotype" w:hAnsi="Palatino Linotype"/>
                <w:lang w:bidi="en-US"/>
              </w:rPr>
              <w:t>vč.</w:t>
            </w:r>
            <w:r>
              <w:rPr>
                <w:rFonts w:ascii="Palatino Linotype" w:hAnsi="Palatino Linotype"/>
                <w:lang w:bidi="en-US"/>
              </w:rPr>
              <w:t> </w:t>
            </w:r>
            <w:r w:rsidRPr="00103DAF">
              <w:rPr>
                <w:rFonts w:ascii="Palatino Linotype" w:hAnsi="Palatino Linotype"/>
                <w:lang w:bidi="en-US"/>
              </w:rPr>
              <w:t>všech součástí dodávky</w:t>
            </w:r>
            <w:r>
              <w:rPr>
                <w:rFonts w:ascii="Palatino Linotype" w:hAnsi="Palatino Linotype"/>
                <w:lang w:bidi="en-US"/>
              </w:rPr>
              <w:t xml:space="preserve"> (</w:t>
            </w:r>
            <w:r w:rsidRPr="00A72BAA">
              <w:rPr>
                <w:rFonts w:ascii="Palatino Linotype" w:hAnsi="Palatino Linotype"/>
                <w:u w:val="dotted"/>
                <w:lang w:bidi="en-US"/>
              </w:rPr>
              <w:t>kritérium hodnocení</w:t>
            </w:r>
            <w:r>
              <w:rPr>
                <w:rFonts w:ascii="Palatino Linotype" w:hAnsi="Palatino Linotype"/>
                <w:lang w:bidi="en-US"/>
              </w:rPr>
              <w:t>)</w:t>
            </w:r>
          </w:p>
          <w:p w14:paraId="77FF8DF9" w14:textId="50E101F7" w:rsidR="006850BF" w:rsidRPr="00103DAF" w:rsidRDefault="006850BF" w:rsidP="00FD4DB5">
            <w:pPr>
              <w:tabs>
                <w:tab w:val="right" w:pos="9072"/>
              </w:tabs>
              <w:spacing w:before="0" w:line="240" w:lineRule="auto"/>
              <w:jc w:val="left"/>
              <w:rPr>
                <w:rFonts w:ascii="Palatino Linotype" w:hAnsi="Palatino Linotype"/>
                <w:i/>
                <w:iCs/>
                <w:lang w:bidi="en-US"/>
              </w:rPr>
            </w:pPr>
            <w:r w:rsidRPr="00103DAF">
              <w:rPr>
                <w:rFonts w:ascii="Palatino Linotype" w:hAnsi="Palatino Linotype"/>
                <w:i/>
                <w:iCs/>
                <w:highlight w:val="yellow"/>
                <w:lang w:bidi="en-US"/>
              </w:rPr>
              <w:t>pozn. dodavatel doplní cenu</w:t>
            </w:r>
            <w:r w:rsidR="00905DF8">
              <w:rPr>
                <w:rFonts w:ascii="Palatino Linotype" w:hAnsi="Palatino Linotype"/>
                <w:i/>
                <w:iCs/>
                <w:highlight w:val="yellow"/>
                <w:lang w:bidi="en-US"/>
              </w:rPr>
              <w:t xml:space="preserve"> </w:t>
            </w:r>
            <w:r>
              <w:rPr>
                <w:rFonts w:ascii="Palatino Linotype" w:hAnsi="Palatino Linotype"/>
                <w:i/>
                <w:iCs/>
                <w:highlight w:val="yellow"/>
                <w:lang w:bidi="en-US"/>
              </w:rPr>
              <w:t>za požadovaný počet kusů</w:t>
            </w:r>
            <w:r w:rsidRPr="00103DAF">
              <w:rPr>
                <w:rFonts w:ascii="Palatino Linotype" w:hAnsi="Palatino Linotype"/>
                <w:i/>
                <w:iCs/>
                <w:highlight w:val="yellow"/>
                <w:lang w:bidi="en-US"/>
              </w:rPr>
              <w:t xml:space="preserve"> [Kč</w:t>
            </w:r>
            <w:r w:rsidR="00EE73C2">
              <w:rPr>
                <w:rFonts w:ascii="Palatino Linotype" w:hAnsi="Palatino Linotype"/>
                <w:i/>
                <w:iCs/>
                <w:highlight w:val="yellow"/>
                <w:lang w:bidi="en-US"/>
              </w:rPr>
              <w:t xml:space="preserve"> bez DPH</w:t>
            </w:r>
            <w:r w:rsidRPr="00103DAF">
              <w:rPr>
                <w:rFonts w:ascii="Palatino Linotype" w:hAnsi="Palatino Linotype"/>
                <w:i/>
                <w:iCs/>
                <w:highlight w:val="yellow"/>
                <w:lang w:bidi="en-US"/>
              </w:rPr>
              <w:t>]</w:t>
            </w:r>
          </w:p>
        </w:tc>
        <w:tc>
          <w:tcPr>
            <w:tcW w:w="9328" w:type="dxa"/>
            <w:gridSpan w:val="2"/>
            <w:shd w:val="clear" w:color="auto" w:fill="FFFF00"/>
            <w:vAlign w:val="center"/>
          </w:tcPr>
          <w:p w14:paraId="21F679B4" w14:textId="7C3B1E9D" w:rsidR="006850BF" w:rsidRDefault="00482121"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 xml:space="preserve">1490 </w:t>
            </w:r>
            <w:r w:rsidR="006850BF">
              <w:rPr>
                <w:rFonts w:ascii="Palatino Linotype" w:hAnsi="Palatino Linotype"/>
                <w:lang w:bidi="en-US"/>
              </w:rPr>
              <w:t>Kč bez DPH</w:t>
            </w:r>
          </w:p>
        </w:tc>
      </w:tr>
      <w:tr w:rsidR="006850BF" w:rsidRPr="00F70BB8" w14:paraId="1879D764" w14:textId="77777777" w:rsidTr="00FD4DB5">
        <w:trPr>
          <w:cantSplit/>
        </w:trPr>
        <w:tc>
          <w:tcPr>
            <w:tcW w:w="4664" w:type="dxa"/>
          </w:tcPr>
          <w:p w14:paraId="45894CDB" w14:textId="77777777"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záruka za jakost a záruční podmínky</w:t>
            </w:r>
          </w:p>
          <w:p w14:paraId="3F5638B6" w14:textId="77777777" w:rsidR="006850BF" w:rsidRPr="00562CCD" w:rsidRDefault="006850BF" w:rsidP="00FD4DB5">
            <w:pPr>
              <w:tabs>
                <w:tab w:val="right" w:pos="9072"/>
              </w:tabs>
              <w:spacing w:before="0" w:line="240" w:lineRule="auto"/>
              <w:jc w:val="left"/>
              <w:rPr>
                <w:rFonts w:ascii="Palatino Linotype" w:hAnsi="Palatino Linotype"/>
                <w:i/>
                <w:iCs/>
                <w:lang w:bidi="en-US"/>
              </w:rPr>
            </w:pPr>
            <w:r w:rsidRPr="00B4400A">
              <w:rPr>
                <w:rFonts w:ascii="Palatino Linotype" w:hAnsi="Palatino Linotype"/>
                <w:i/>
                <w:iCs/>
                <w:highlight w:val="yellow"/>
                <w:lang w:bidi="en-US"/>
              </w:rPr>
              <w:t xml:space="preserve">pozn. dodavatel doplní délku záruční doby (min. </w:t>
            </w:r>
            <w:r>
              <w:rPr>
                <w:rFonts w:ascii="Palatino Linotype" w:hAnsi="Palatino Linotype"/>
                <w:i/>
                <w:iCs/>
                <w:highlight w:val="yellow"/>
                <w:lang w:bidi="en-US"/>
              </w:rPr>
              <w:t>12</w:t>
            </w:r>
            <w:r w:rsidRPr="00B4400A">
              <w:rPr>
                <w:rFonts w:ascii="Palatino Linotype" w:hAnsi="Palatino Linotype"/>
                <w:i/>
                <w:iCs/>
                <w:highlight w:val="yellow"/>
                <w:lang w:bidi="en-US"/>
              </w:rPr>
              <w:t>; max 36) [měsíc]</w:t>
            </w:r>
          </w:p>
        </w:tc>
        <w:tc>
          <w:tcPr>
            <w:tcW w:w="9328" w:type="dxa"/>
            <w:gridSpan w:val="2"/>
            <w:shd w:val="clear" w:color="auto" w:fill="FFFF00"/>
            <w:vAlign w:val="center"/>
          </w:tcPr>
          <w:p w14:paraId="69CA7F12" w14:textId="5A7697C3" w:rsidR="006850BF" w:rsidRPr="00514B91" w:rsidRDefault="006850BF" w:rsidP="00FD4DB5">
            <w:pPr>
              <w:tabs>
                <w:tab w:val="right" w:pos="9072"/>
              </w:tabs>
              <w:spacing w:before="0" w:line="240" w:lineRule="auto"/>
              <w:jc w:val="center"/>
              <w:rPr>
                <w:rFonts w:ascii="Palatino Linotype" w:hAnsi="Palatino Linotype"/>
                <w:lang w:bidi="en-US"/>
              </w:rPr>
            </w:pPr>
            <w:r w:rsidRPr="00514B91">
              <w:rPr>
                <w:rFonts w:ascii="Palatino Linotype" w:hAnsi="Palatino Linotype"/>
                <w:lang w:bidi="en-US"/>
              </w:rPr>
              <w:t xml:space="preserve">záruční doba </w:t>
            </w:r>
            <w:r w:rsidR="00482121">
              <w:rPr>
                <w:rFonts w:ascii="Palatino Linotype" w:hAnsi="Palatino Linotype"/>
                <w:lang w:bidi="en-US"/>
              </w:rPr>
              <w:t>12</w:t>
            </w:r>
            <w:r w:rsidRPr="00514B91">
              <w:rPr>
                <w:rFonts w:ascii="Palatino Linotype" w:hAnsi="Palatino Linotype"/>
                <w:lang w:bidi="en-US"/>
              </w:rPr>
              <w:t xml:space="preserve"> měsíců</w:t>
            </w:r>
          </w:p>
        </w:tc>
      </w:tr>
      <w:tr w:rsidR="006850BF" w:rsidRPr="00F70BB8" w14:paraId="195DC2F0" w14:textId="77777777" w:rsidTr="00FD4DB5">
        <w:trPr>
          <w:cantSplit/>
        </w:trPr>
        <w:tc>
          <w:tcPr>
            <w:tcW w:w="4664" w:type="dxa"/>
          </w:tcPr>
          <w:p w14:paraId="1548E8DA" w14:textId="77777777" w:rsidR="006850BF" w:rsidRDefault="006850BF" w:rsidP="00FD4DB5">
            <w:pPr>
              <w:tabs>
                <w:tab w:val="right" w:pos="9072"/>
              </w:tabs>
              <w:spacing w:before="0" w:line="240" w:lineRule="auto"/>
              <w:jc w:val="left"/>
              <w:rPr>
                <w:rFonts w:ascii="Palatino Linotype" w:hAnsi="Palatino Linotype"/>
                <w:lang w:bidi="en-US"/>
              </w:rPr>
            </w:pPr>
            <w:r>
              <w:rPr>
                <w:rFonts w:ascii="Palatino Linotype" w:hAnsi="Palatino Linotype"/>
                <w:lang w:bidi="en-US"/>
              </w:rPr>
              <w:t>lhůta dodání</w:t>
            </w:r>
          </w:p>
          <w:p w14:paraId="2919BEA6" w14:textId="77777777" w:rsidR="006850BF" w:rsidRPr="00E763EA" w:rsidRDefault="006850BF" w:rsidP="00FD4DB5">
            <w:pPr>
              <w:tabs>
                <w:tab w:val="right" w:pos="9072"/>
              </w:tabs>
              <w:spacing w:before="0" w:line="240" w:lineRule="auto"/>
              <w:jc w:val="left"/>
              <w:rPr>
                <w:rFonts w:ascii="Palatino Linotype" w:hAnsi="Palatino Linotype"/>
                <w:i/>
                <w:iCs/>
                <w:lang w:bidi="en-US"/>
              </w:rPr>
            </w:pPr>
            <w:r>
              <w:rPr>
                <w:rFonts w:ascii="Palatino Linotype" w:hAnsi="Palatino Linotype"/>
                <w:i/>
                <w:iCs/>
                <w:lang w:bidi="en-US"/>
              </w:rPr>
              <w:t>pozn. dodavatel nedoplňuje</w:t>
            </w:r>
          </w:p>
        </w:tc>
        <w:tc>
          <w:tcPr>
            <w:tcW w:w="9328" w:type="dxa"/>
            <w:gridSpan w:val="2"/>
            <w:vAlign w:val="center"/>
          </w:tcPr>
          <w:p w14:paraId="5BB3BCC5" w14:textId="77777777" w:rsidR="006850BF" w:rsidRPr="00514B91" w:rsidRDefault="006850BF" w:rsidP="00FD4DB5">
            <w:pPr>
              <w:tabs>
                <w:tab w:val="right" w:pos="9072"/>
              </w:tabs>
              <w:spacing w:before="0" w:line="240" w:lineRule="auto"/>
              <w:jc w:val="center"/>
              <w:rPr>
                <w:rFonts w:ascii="Palatino Linotype" w:hAnsi="Palatino Linotype"/>
                <w:lang w:bidi="en-US"/>
              </w:rPr>
            </w:pPr>
            <w:r>
              <w:rPr>
                <w:rFonts w:ascii="Palatino Linotype" w:hAnsi="Palatino Linotype"/>
                <w:lang w:bidi="en-US"/>
              </w:rPr>
              <w:t>10</w:t>
            </w:r>
            <w:r w:rsidRPr="00514B91">
              <w:rPr>
                <w:rFonts w:ascii="Palatino Linotype" w:hAnsi="Palatino Linotype"/>
                <w:lang w:bidi="en-US"/>
              </w:rPr>
              <w:t xml:space="preserve"> kalendářních dnů</w:t>
            </w:r>
          </w:p>
        </w:tc>
      </w:tr>
    </w:tbl>
    <w:p w14:paraId="15E86168" w14:textId="0E1835E0" w:rsidR="003A1D19" w:rsidRPr="002D51DE" w:rsidRDefault="007F0C47" w:rsidP="002D51DE">
      <w:r w:rsidRPr="00F14336">
        <w:rPr>
          <w:i/>
          <w:iCs/>
          <w:highlight w:val="yellow"/>
        </w:rPr>
        <w:t xml:space="preserve">pozn. dodavatel doplní konkrétní údaje, hodnoty, parametry a další požadované údaje nabízeného zboží do sloupce „Dodavatelem nabízená hodnota“, a to minimálně v rozsahu údajů, hodnot a parametrů požadovaných Zadavatelem ve sloupci „Zadavatelem požadovaná hodnota“, </w:t>
      </w:r>
      <w:r w:rsidRPr="009A7B63">
        <w:rPr>
          <w:b/>
          <w:bCs/>
          <w:i/>
          <w:iCs/>
          <w:highlight w:val="yellow"/>
        </w:rPr>
        <w:t>je nedostačující uvedení pouze „ANO“, intervalů (např. více než) nebo jiných formulací, ze kterých nebude zřejmý jednoznačný deklarovaný údaj</w:t>
      </w:r>
    </w:p>
    <w:p w14:paraId="636D6E2D" w14:textId="77777777" w:rsidR="00616F45" w:rsidRDefault="00616F45" w:rsidP="00CA0A44">
      <w:pPr>
        <w:sectPr w:rsidR="00616F45" w:rsidSect="00616F45">
          <w:pgSz w:w="16838" w:h="11906" w:orient="landscape"/>
          <w:pgMar w:top="1417" w:right="1417" w:bottom="1417" w:left="1417" w:header="708" w:footer="708" w:gutter="0"/>
          <w:cols w:space="708"/>
          <w:docGrid w:linePitch="360"/>
        </w:sectPr>
      </w:pPr>
    </w:p>
    <w:p w14:paraId="552316FB" w14:textId="0B2DFDAF" w:rsidR="001E05A7" w:rsidRDefault="001E05A7" w:rsidP="001E05A7">
      <w:pPr>
        <w:pStyle w:val="plohaZhlav"/>
      </w:pPr>
      <w:bookmarkStart w:id="5" w:name="_Toc37776791"/>
      <w:bookmarkStart w:id="6" w:name="_Toc203064062"/>
      <w:bookmarkStart w:id="7" w:name="_Toc203064065"/>
      <w:r>
        <w:lastRenderedPageBreak/>
        <w:t xml:space="preserve">příloha č. </w:t>
      </w:r>
      <w:r w:rsidR="00DD4AE7">
        <w:t>3</w:t>
      </w:r>
      <w:r w:rsidR="00D44CDD">
        <w:t xml:space="preserve">: </w:t>
      </w:r>
      <w:r w:rsidR="00314880">
        <w:t>Obchodní podmínky</w:t>
      </w:r>
      <w:bookmarkEnd w:id="5"/>
      <w:bookmarkEnd w:id="6"/>
      <w:bookmarkEnd w:id="7"/>
    </w:p>
    <w:p w14:paraId="307BA1B4" w14:textId="41222B51" w:rsidR="002A0E50" w:rsidRDefault="002A0E50" w:rsidP="002A0E50">
      <w:pPr>
        <w:pStyle w:val="plohaNzev"/>
      </w:pPr>
      <w:r>
        <w:t>Obchodní podmínky</w:t>
      </w:r>
    </w:p>
    <w:p w14:paraId="73925B0A" w14:textId="79164FF0" w:rsidR="009B22E9" w:rsidRPr="002F1ABC" w:rsidRDefault="00FC47B1" w:rsidP="00336481">
      <w:pPr>
        <w:rPr>
          <w:i/>
          <w:iCs/>
        </w:rPr>
      </w:pPr>
      <w:r w:rsidRPr="002F1ABC">
        <w:rPr>
          <w:i/>
          <w:iCs/>
        </w:rPr>
        <w:t>Tyto obchodní podmínky jsou</w:t>
      </w:r>
      <w:r w:rsidR="009567B5" w:rsidRPr="002F1ABC">
        <w:rPr>
          <w:i/>
          <w:iCs/>
        </w:rPr>
        <w:t xml:space="preserve"> ve smyslu ustanovení § 1751 zákona č. 89/2012 Sb., občanského zákoníku, ve znění pozdějších předpisů (dále jen jako „</w:t>
      </w:r>
      <w:r w:rsidR="009567B5" w:rsidRPr="002F1ABC">
        <w:rPr>
          <w:b/>
          <w:bCs/>
          <w:i/>
          <w:iCs/>
        </w:rPr>
        <w:t>občanský zákoník</w:t>
      </w:r>
      <w:r w:rsidR="009567B5" w:rsidRPr="002F1ABC">
        <w:rPr>
          <w:i/>
          <w:iCs/>
        </w:rPr>
        <w:t>“),</w:t>
      </w:r>
      <w:r w:rsidRPr="002F1ABC">
        <w:rPr>
          <w:i/>
          <w:iCs/>
        </w:rPr>
        <w:t xml:space="preserve"> </w:t>
      </w:r>
      <w:r w:rsidR="009567B5" w:rsidRPr="002F1ABC">
        <w:rPr>
          <w:b/>
          <w:bCs/>
          <w:i/>
          <w:iCs/>
        </w:rPr>
        <w:t>částí obsahu smlouvy</w:t>
      </w:r>
      <w:r w:rsidR="009567B5" w:rsidRPr="002F1ABC">
        <w:rPr>
          <w:i/>
          <w:iCs/>
        </w:rPr>
        <w:t xml:space="preserve"> uzavřené </w:t>
      </w:r>
      <w:r w:rsidR="00C05AEB" w:rsidRPr="002F1ABC">
        <w:rPr>
          <w:i/>
          <w:iCs/>
        </w:rPr>
        <w:t xml:space="preserve">mezi </w:t>
      </w:r>
      <w:r w:rsidR="00083F7E" w:rsidRPr="002F1ABC">
        <w:rPr>
          <w:i/>
          <w:iCs/>
        </w:rPr>
        <w:t>P</w:t>
      </w:r>
      <w:r w:rsidR="00C05AEB" w:rsidRPr="002F1ABC">
        <w:rPr>
          <w:i/>
          <w:iCs/>
        </w:rPr>
        <w:t>rodávajícím</w:t>
      </w:r>
      <w:r w:rsidR="006A48F5" w:rsidRPr="002F1ABC">
        <w:rPr>
          <w:i/>
          <w:iCs/>
        </w:rPr>
        <w:t>/Dodavatelem</w:t>
      </w:r>
      <w:r w:rsidR="00C05AEB" w:rsidRPr="002F1ABC">
        <w:rPr>
          <w:i/>
          <w:iCs/>
        </w:rPr>
        <w:t xml:space="preserve"> a </w:t>
      </w:r>
      <w:r w:rsidR="00F648E2" w:rsidRPr="002F1ABC">
        <w:rPr>
          <w:i/>
          <w:iCs/>
        </w:rPr>
        <w:t>K</w:t>
      </w:r>
      <w:r w:rsidR="00C05AEB" w:rsidRPr="002F1ABC">
        <w:rPr>
          <w:i/>
          <w:iCs/>
        </w:rPr>
        <w:t>upujícím</w:t>
      </w:r>
      <w:r w:rsidR="006A48F5" w:rsidRPr="002F1ABC">
        <w:rPr>
          <w:i/>
          <w:iCs/>
        </w:rPr>
        <w:t>/Objednatelem</w:t>
      </w:r>
      <w:r w:rsidR="009567B5" w:rsidRPr="002F1ABC">
        <w:rPr>
          <w:i/>
          <w:iCs/>
        </w:rPr>
        <w:t xml:space="preserve"> prostřednictvím objednávky, </w:t>
      </w:r>
      <w:r w:rsidR="00336481" w:rsidRPr="002F1ABC">
        <w:rPr>
          <w:i/>
          <w:iCs/>
        </w:rPr>
        <w:t xml:space="preserve">která </w:t>
      </w:r>
      <w:r w:rsidR="00311446" w:rsidRPr="002F1ABC">
        <w:rPr>
          <w:i/>
          <w:iCs/>
        </w:rPr>
        <w:t xml:space="preserve">upravuje koupi </w:t>
      </w:r>
      <w:r w:rsidR="007C2E6F">
        <w:rPr>
          <w:i/>
          <w:iCs/>
        </w:rPr>
        <w:t>zboží</w:t>
      </w:r>
      <w:r w:rsidR="00336481" w:rsidRPr="002F1ABC">
        <w:rPr>
          <w:i/>
          <w:iCs/>
        </w:rPr>
        <w:t xml:space="preserve"> </w:t>
      </w:r>
      <w:r w:rsidR="009B22E9" w:rsidRPr="002F1ABC">
        <w:rPr>
          <w:i/>
          <w:iCs/>
        </w:rPr>
        <w:t>ve smyslu ustanovení § 2079 a násl. občanského zákoníku</w:t>
      </w:r>
      <w:r w:rsidR="003C3494" w:rsidRPr="002F1ABC">
        <w:rPr>
          <w:i/>
          <w:iCs/>
        </w:rPr>
        <w:t>, a která na</w:t>
      </w:r>
      <w:r w:rsidR="00F5428F" w:rsidRPr="002F1ABC">
        <w:rPr>
          <w:i/>
          <w:iCs/>
        </w:rPr>
        <w:t> </w:t>
      </w:r>
      <w:r w:rsidR="003C3494" w:rsidRPr="002F1ABC">
        <w:rPr>
          <w:i/>
          <w:iCs/>
        </w:rPr>
        <w:t xml:space="preserve">tyto obchodní podmínky </w:t>
      </w:r>
      <w:r w:rsidR="00202224" w:rsidRPr="002F1ABC">
        <w:rPr>
          <w:i/>
          <w:iCs/>
        </w:rPr>
        <w:t>odkazuje</w:t>
      </w:r>
      <w:r w:rsidR="00336481" w:rsidRPr="002F1ABC">
        <w:rPr>
          <w:i/>
          <w:iCs/>
        </w:rPr>
        <w:t>.</w:t>
      </w:r>
      <w:r w:rsidR="00286851" w:rsidRPr="002F1ABC">
        <w:rPr>
          <w:i/>
          <w:iCs/>
        </w:rPr>
        <w:t xml:space="preserve"> Objednávka spolu s těmito obchodními podmínkami tvoří </w:t>
      </w:r>
      <w:r w:rsidR="003A0504" w:rsidRPr="002F1ABC">
        <w:rPr>
          <w:i/>
          <w:iCs/>
        </w:rPr>
        <w:t xml:space="preserve">kupní </w:t>
      </w:r>
      <w:r w:rsidR="00286851" w:rsidRPr="002F1ABC">
        <w:rPr>
          <w:i/>
          <w:iCs/>
        </w:rPr>
        <w:t>smlouvu (dále jen jako „</w:t>
      </w:r>
      <w:r w:rsidR="00286851" w:rsidRPr="002F1ABC">
        <w:rPr>
          <w:b/>
          <w:bCs/>
          <w:i/>
          <w:iCs/>
        </w:rPr>
        <w:t>Smlouva</w:t>
      </w:r>
      <w:r w:rsidR="00286851" w:rsidRPr="002F1ABC">
        <w:rPr>
          <w:i/>
          <w:iCs/>
        </w:rPr>
        <w:t>“).</w:t>
      </w:r>
    </w:p>
    <w:p w14:paraId="7F91CEC2" w14:textId="08F63508" w:rsidR="00076C3E" w:rsidRPr="002F1ABC" w:rsidRDefault="00256D65" w:rsidP="00336481">
      <w:pPr>
        <w:rPr>
          <w:i/>
          <w:iCs/>
        </w:rPr>
      </w:pPr>
      <w:r w:rsidRPr="002F1ABC">
        <w:rPr>
          <w:i/>
          <w:iCs/>
        </w:rPr>
        <w:t>Tyto obchodní podmínky mají před zněním objednávky přednost.</w:t>
      </w:r>
    </w:p>
    <w:p w14:paraId="685D1B8B" w14:textId="7CB248BE" w:rsidR="00B71E35" w:rsidRPr="002F1ABC" w:rsidRDefault="00B71E35" w:rsidP="00336481">
      <w:pPr>
        <w:rPr>
          <w:i/>
          <w:iCs/>
        </w:rPr>
      </w:pPr>
      <w:r w:rsidRPr="002F1ABC">
        <w:rPr>
          <w:i/>
          <w:iCs/>
        </w:rPr>
        <w:t>V případech neupravených objednávkou ani těmito obchodními podmínkami, se užije právní úpravy stanovené zejména občanským zákoníkem.</w:t>
      </w:r>
    </w:p>
    <w:p w14:paraId="64C8DFF6" w14:textId="0944C84C" w:rsidR="00A66D4D" w:rsidRDefault="00A66D4D" w:rsidP="00336481"/>
    <w:p w14:paraId="5DD930AD" w14:textId="65C55386" w:rsidR="009B22E9" w:rsidRDefault="009B22E9" w:rsidP="0074499C">
      <w:pPr>
        <w:pStyle w:val="plohaSmlouvah1"/>
      </w:pPr>
      <w:r>
        <w:t>Úvodní ustanovení</w:t>
      </w:r>
    </w:p>
    <w:p w14:paraId="611AA031" w14:textId="144CCCBC" w:rsidR="00A4645E" w:rsidRDefault="00B63802" w:rsidP="005D6E2A">
      <w:pPr>
        <w:pStyle w:val="plohaSmlouvaodstavec"/>
      </w:pPr>
      <w:r>
        <w:t xml:space="preserve">Účelem Smlouvy je dodávka </w:t>
      </w:r>
      <w:r w:rsidR="005E5155">
        <w:t>v objednávce vymezen</w:t>
      </w:r>
      <w:r w:rsidR="007C2E6F">
        <w:t>ého zboží</w:t>
      </w:r>
      <w:r w:rsidR="002B2BF9">
        <w:t xml:space="preserve"> pro účely </w:t>
      </w:r>
      <w:r w:rsidR="008E7810" w:rsidRPr="008E7810">
        <w:t>provádění výzkumné činnosti Kupujícím</w:t>
      </w:r>
      <w:r w:rsidR="008E7810">
        <w:t>.</w:t>
      </w:r>
    </w:p>
    <w:p w14:paraId="6AFC9AB1" w14:textId="7D40A41C" w:rsidR="008D3601" w:rsidRDefault="008D3601" w:rsidP="008D3601">
      <w:pPr>
        <w:pStyle w:val="plohaSmlouvaodstavec"/>
      </w:pPr>
      <w:r w:rsidRPr="008D3601">
        <w:t>Předmět Smlouvy je spolufinancován ze zdrojů Evropské unie a státního rozpočtu České republiky prostřednictvím Operačního programu Jan Amos Komenský (dále jen jako „</w:t>
      </w:r>
      <w:r w:rsidRPr="008D3601">
        <w:rPr>
          <w:b/>
          <w:bCs/>
        </w:rPr>
        <w:t>OP JAK</w:t>
      </w:r>
      <w:r w:rsidRPr="008D3601">
        <w:t>“), priority 1 Výzkum a vývoj a specifického cíle 1.1 Rozvoj a posilování výzkumných a</w:t>
      </w:r>
      <w:r w:rsidR="00703E91">
        <w:t> </w:t>
      </w:r>
      <w:r w:rsidRPr="008D3601">
        <w:t>inovačních kapacit a zavádění pokročilých technologií, a to v rámci projektu „</w:t>
      </w:r>
      <w:r w:rsidR="00703E91" w:rsidRPr="00F77E6D">
        <w:rPr>
          <w:b/>
          <w:bCs/>
        </w:rPr>
        <w:t>Zprostředkovaná společnost</w:t>
      </w:r>
      <w:r w:rsidRPr="008D3601">
        <w:t>“, registrační číslo „</w:t>
      </w:r>
      <w:r w:rsidR="00703E91" w:rsidRPr="00F77E6D">
        <w:rPr>
          <w:b/>
          <w:bCs/>
        </w:rPr>
        <w:t>CZ.02.01.01/00/23_025/0008713</w:t>
      </w:r>
      <w:r w:rsidRPr="008D3601">
        <w:t>“.</w:t>
      </w:r>
    </w:p>
    <w:p w14:paraId="4423D8FD" w14:textId="3F48CD27" w:rsidR="00CA1628" w:rsidRDefault="00CA1628" w:rsidP="00AD0552">
      <w:pPr>
        <w:pStyle w:val="plohaSmlouvaodstavec"/>
        <w:keepNext/>
      </w:pPr>
      <w:r>
        <w:t>Prodávající prohlašuje, že</w:t>
      </w:r>
    </w:p>
    <w:p w14:paraId="2E4832AF" w14:textId="77777777" w:rsidR="00CA1628" w:rsidRDefault="00CA1628" w:rsidP="00CA1628">
      <w:pPr>
        <w:pStyle w:val="plohaSmlouvaodstavec"/>
        <w:numPr>
          <w:ilvl w:val="3"/>
          <w:numId w:val="5"/>
        </w:numPr>
      </w:pPr>
      <w:r>
        <w:t>je držitelem platného oprávnění k podnikání odpovídající alespoň předmětu plnění vymezenému Smlouvou;</w:t>
      </w:r>
    </w:p>
    <w:p w14:paraId="22CD3613" w14:textId="073385F4" w:rsidR="00CA1628" w:rsidRDefault="00CA1628" w:rsidP="00CA1628">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CA1628">
        <w:rPr>
          <w:b/>
          <w:bCs/>
        </w:rPr>
        <w:t>mezinárodní sankce</w:t>
      </w:r>
      <w:r>
        <w:t>“);</w:t>
      </w:r>
    </w:p>
    <w:p w14:paraId="35A029DB" w14:textId="77777777" w:rsidR="00CA1628" w:rsidRDefault="00CA1628" w:rsidP="00CA1628">
      <w:pPr>
        <w:pStyle w:val="plohaSmlouvaodstavec"/>
        <w:numPr>
          <w:ilvl w:val="3"/>
          <w:numId w:val="5"/>
        </w:numPr>
      </w:pPr>
      <w:r>
        <w:t>nevyužije k provádění předmětu Smlouvy poddodavatele, na kterého se vztahují mezinárodní sankce;</w:t>
      </w:r>
    </w:p>
    <w:p w14:paraId="5C727DD0" w14:textId="77777777" w:rsidR="00CA1628" w:rsidRDefault="00CA1628" w:rsidP="00CA1628">
      <w:pPr>
        <w:pStyle w:val="plohaSmlouvaodstavec"/>
        <w:numPr>
          <w:ilvl w:val="3"/>
          <w:numId w:val="5"/>
        </w:numPr>
      </w:pPr>
      <w:r>
        <w:t>neposkytne prováděním předmětu Smlouvy činnost, na kterou se vztahují mezinárodní sankce;</w:t>
      </w:r>
    </w:p>
    <w:p w14:paraId="2F518ACD" w14:textId="29A3E7CE" w:rsidR="00CA1628" w:rsidRDefault="00CA1628" w:rsidP="00CA1628">
      <w:pPr>
        <w:pStyle w:val="plohaSmlouvaodstavec"/>
        <w:numPr>
          <w:ilvl w:val="3"/>
          <w:numId w:val="5"/>
        </w:numPr>
      </w:pPr>
      <w:r>
        <w:t>nepoužije ani nedodá při provádění předmětu Smlouvy komoditu ani materiál, na které se vztahují mezinárodní sankce</w:t>
      </w:r>
      <w:r w:rsidR="000B7C21">
        <w:t>;</w:t>
      </w:r>
    </w:p>
    <w:p w14:paraId="7F2A4857" w14:textId="7E1614D0" w:rsidR="00625673" w:rsidRDefault="00625673" w:rsidP="00CA1628">
      <w:pPr>
        <w:pStyle w:val="plohaSmlouvaodstavec"/>
        <w:numPr>
          <w:ilvl w:val="3"/>
          <w:numId w:val="5"/>
        </w:numPr>
      </w:pPr>
      <w:r w:rsidRPr="00C51489">
        <w:t xml:space="preserve">není ve střetu zájmů ve smyslu zákona č. </w:t>
      </w:r>
      <w:r>
        <w:t>134</w:t>
      </w:r>
      <w:r w:rsidRPr="00C51489">
        <w:t>/20</w:t>
      </w:r>
      <w:r>
        <w:t>16</w:t>
      </w:r>
      <w:r w:rsidRPr="00C51489">
        <w:t xml:space="preserve"> Sb., o </w:t>
      </w:r>
      <w:r>
        <w:t>zadávání veřejných zakázek</w:t>
      </w:r>
      <w:r w:rsidRPr="00C51489">
        <w:t>, ve znění pozdějších předpisů</w:t>
      </w:r>
      <w:r>
        <w:t>; ani</w:t>
      </w:r>
    </w:p>
    <w:p w14:paraId="4B29EE7E" w14:textId="13310E2D" w:rsidR="000B7C21" w:rsidRDefault="00C51489" w:rsidP="00CA1628">
      <w:pPr>
        <w:pStyle w:val="plohaSmlouvaodstavec"/>
        <w:numPr>
          <w:ilvl w:val="3"/>
          <w:numId w:val="5"/>
        </w:numPr>
      </w:pPr>
      <w:r w:rsidRPr="00C51489">
        <w:lastRenderedPageBreak/>
        <w:t>není ve střetu zájmů ve smyslu zákona č. 159/2006 Sb., o střetu zájmů, ve znění pozdějších předpisů</w:t>
      </w:r>
      <w:r>
        <w:t>.</w:t>
      </w:r>
    </w:p>
    <w:p w14:paraId="2075FAF6" w14:textId="788C69C0" w:rsidR="009B22E9" w:rsidRDefault="009B22E9" w:rsidP="00EF32B7">
      <w:pPr>
        <w:pStyle w:val="plohaSmlouvah1"/>
      </w:pPr>
      <w:r>
        <w:t>Předmět</w:t>
      </w:r>
      <w:r w:rsidR="001B7C35">
        <w:t xml:space="preserve"> plnění</w:t>
      </w:r>
    </w:p>
    <w:p w14:paraId="110CEF6B" w14:textId="6CFE2D98" w:rsidR="00D67993" w:rsidRDefault="00D67993" w:rsidP="00D67993">
      <w:pPr>
        <w:pStyle w:val="plohaSmlouvaodstavec"/>
      </w:pPr>
      <w:r>
        <w:t>Prodávající se</w:t>
      </w:r>
      <w:r w:rsidR="00416FAA">
        <w:t xml:space="preserve"> touto Smlouvou</w:t>
      </w:r>
      <w:r>
        <w:t xml:space="preserve">, a za podmínek v ní stanovených, zavazuje, že </w:t>
      </w:r>
      <w:r w:rsidR="00263012">
        <w:t>K</w:t>
      </w:r>
      <w:r>
        <w:t xml:space="preserve">upujícímu odevzdá </w:t>
      </w:r>
      <w:r w:rsidR="00941109">
        <w:t>věci</w:t>
      </w:r>
      <w:r w:rsidR="00575B35">
        <w:t xml:space="preserve"> </w:t>
      </w:r>
      <w:r w:rsidR="00575B35" w:rsidRPr="00575B35">
        <w:t>vymezen</w:t>
      </w:r>
      <w:r w:rsidR="000C751B">
        <w:t>é</w:t>
      </w:r>
      <w:r w:rsidR="00575B35">
        <w:t xml:space="preserve"> </w:t>
      </w:r>
      <w:r w:rsidR="000C751B">
        <w:t xml:space="preserve">objednávkou </w:t>
      </w:r>
      <w:r>
        <w:t>(dále jen jako „</w:t>
      </w:r>
      <w:r w:rsidRPr="00247750">
        <w:rPr>
          <w:b/>
          <w:bCs/>
        </w:rPr>
        <w:t>Zboží</w:t>
      </w:r>
      <w:r>
        <w:t>“), kter</w:t>
      </w:r>
      <w:r w:rsidR="000C751B">
        <w:t>é</w:t>
      </w:r>
      <w:r>
        <w:t xml:space="preserve"> j</w:t>
      </w:r>
      <w:r w:rsidR="000C751B">
        <w:t xml:space="preserve">sou </w:t>
      </w:r>
      <w:r>
        <w:t>předmětem koupě, a</w:t>
      </w:r>
      <w:r w:rsidR="00941109">
        <w:t> </w:t>
      </w:r>
      <w:r>
        <w:t>umožní mu nabýt vlastnické právo k</w:t>
      </w:r>
      <w:r w:rsidR="00B02201">
        <w:t> </w:t>
      </w:r>
      <w:r>
        <w:t>n</w:t>
      </w:r>
      <w:r w:rsidR="00B02201">
        <w:t>im,</w:t>
      </w:r>
      <w:r>
        <w:t xml:space="preserve"> a</w:t>
      </w:r>
      <w:r w:rsidR="00E3267D">
        <w:t> </w:t>
      </w:r>
      <w:r w:rsidR="00EB164A">
        <w:t>K</w:t>
      </w:r>
      <w:r>
        <w:t xml:space="preserve">upující se </w:t>
      </w:r>
      <w:r w:rsidR="00771A8A">
        <w:t>touto Smlouvou</w:t>
      </w:r>
      <w:r>
        <w:t>, a za podmínek v ní stanovených, zavazuje, že Zboží převezme a</w:t>
      </w:r>
      <w:r w:rsidR="00E3267D">
        <w:t> </w:t>
      </w:r>
      <w:r>
        <w:t xml:space="preserve">zaplatí Prodávajícímu </w:t>
      </w:r>
      <w:r w:rsidR="00C26891">
        <w:t>K</w:t>
      </w:r>
      <w:r>
        <w:t>upní cenu.</w:t>
      </w:r>
    </w:p>
    <w:p w14:paraId="3849835C" w14:textId="3FA1642D" w:rsidR="00D67993" w:rsidRDefault="00D67993" w:rsidP="008046E1">
      <w:pPr>
        <w:pStyle w:val="plohaSmlouvaodstavec"/>
        <w:keepNext/>
      </w:pPr>
      <w:r>
        <w:t xml:space="preserve">Součástí předmětu </w:t>
      </w:r>
      <w:r w:rsidR="00A71DDB">
        <w:t>plnění</w:t>
      </w:r>
      <w:r>
        <w:t xml:space="preserve">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782B6A30" w14:textId="62814E24" w:rsidR="00D67993" w:rsidRDefault="00D67993" w:rsidP="00D67993">
      <w:pPr>
        <w:pStyle w:val="plohaSmlouvaodstavec"/>
      </w:pPr>
      <w:r>
        <w:t>Prodávající se zavazuje Zboží dodat v množství a kvalitě dohodnuté v</w:t>
      </w:r>
      <w:r w:rsidR="00146281">
        <w:t xml:space="preserve"> objednávce</w:t>
      </w:r>
      <w:r>
        <w:t xml:space="preserve">, a není-li to v ní stanoveno, tak v kvalitě, která odpovídá účelu </w:t>
      </w:r>
      <w:r w:rsidR="00ED3A04">
        <w:t>Smlouvy</w:t>
      </w:r>
      <w:r>
        <w:t>.</w:t>
      </w:r>
    </w:p>
    <w:p w14:paraId="6B0B8F80" w14:textId="3AC85C30" w:rsidR="00D67993" w:rsidRDefault="00D67993" w:rsidP="00D67993">
      <w:pPr>
        <w:pStyle w:val="plohaSmlouvaodstavec"/>
      </w:pPr>
      <w:r>
        <w:t>Vlastnické právo ke Zboží přechází na Kupujícího okamžikem převzetí Zboží.</w:t>
      </w:r>
    </w:p>
    <w:p w14:paraId="73FDE7DB" w14:textId="376CF8AA" w:rsidR="009B22E9" w:rsidRDefault="009B22E9" w:rsidP="00307569">
      <w:pPr>
        <w:pStyle w:val="plohaSmlouvah1"/>
      </w:pPr>
      <w:r>
        <w:t>Kupní cena a platební podmínky</w:t>
      </w:r>
    </w:p>
    <w:p w14:paraId="5F6497C6" w14:textId="2D7F35F6" w:rsidR="009B22E9" w:rsidRDefault="009B22E9" w:rsidP="0068688F">
      <w:pPr>
        <w:pStyle w:val="plohaSmlouvaodstavec"/>
      </w:pPr>
      <w:r>
        <w:t xml:space="preserve">Kupní cena je dohodnuta jako cena nejvýše přípustná a platí po celou dobu </w:t>
      </w:r>
      <w:r w:rsidR="00C86750">
        <w:t xml:space="preserve">platnosti a </w:t>
      </w:r>
      <w:r>
        <w:t xml:space="preserve">účinnosti </w:t>
      </w:r>
      <w:r w:rsidR="00355146">
        <w:t>Smlouvy</w:t>
      </w:r>
      <w:r>
        <w:t>.</w:t>
      </w:r>
    </w:p>
    <w:p w14:paraId="1FBE49FA" w14:textId="7C7275FE" w:rsidR="009B22E9" w:rsidRDefault="009B22E9" w:rsidP="002A75A6">
      <w:pPr>
        <w:pStyle w:val="plohaSmlouvaodstavec"/>
      </w:pPr>
      <w:r>
        <w:t xml:space="preserve">Kupní cena obsahuje veškeré náklady spojené s provedením předmětu </w:t>
      </w:r>
      <w:r w:rsidR="00156041">
        <w:t>Smlouvy</w:t>
      </w:r>
      <w:r>
        <w:t xml:space="preserve"> i případně zvýšené náklady spojené s vývojem cen vstupních nákladů, a</w:t>
      </w:r>
      <w:r w:rsidR="00F01F31">
        <w:t> </w:t>
      </w:r>
      <w:r>
        <w:t xml:space="preserve">to až do doby splnění </w:t>
      </w:r>
      <w:r w:rsidR="002A75A6">
        <w:t>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0430CF4D" w:rsidR="009B22E9" w:rsidRDefault="009B22E9" w:rsidP="0068688F">
      <w:pPr>
        <w:pStyle w:val="plohaSmlouvaodstavec"/>
      </w:pPr>
      <w:r>
        <w:t>Faktur</w:t>
      </w:r>
      <w:r w:rsidR="00F01F31">
        <w:t>u</w:t>
      </w:r>
      <w:r>
        <w:t xml:space="preserve"> je Prodávající oprávněn vystavit po převzetí Zboží </w:t>
      </w:r>
      <w:r w:rsidR="00013F4B" w:rsidRPr="00013F4B">
        <w:t>Kupujícím</w:t>
      </w:r>
      <w:r>
        <w:t>.</w:t>
      </w:r>
    </w:p>
    <w:p w14:paraId="5DE805AD" w14:textId="54F61B62"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941109" w:rsidRPr="00941109">
        <w:t>info@psu.cas.cz</w:t>
      </w:r>
      <w:r w:rsidR="0060152A">
        <w:t xml:space="preserve"> nebo datová schránka </w:t>
      </w:r>
      <w:r w:rsidR="00941109" w:rsidRPr="00941109">
        <w:t>baint35</w:t>
      </w:r>
      <w:r w:rsidR="0060152A">
        <w:t>)</w:t>
      </w:r>
      <w:r>
        <w:t>.</w:t>
      </w:r>
    </w:p>
    <w:p w14:paraId="0FCC1DB3" w14:textId="77777777" w:rsidR="00703E91" w:rsidRDefault="009B22E9" w:rsidP="00CA4D54">
      <w:pPr>
        <w:pStyle w:val="plohaSmlouvaodstavec"/>
        <w:keepNext/>
      </w:pPr>
      <w:r w:rsidRPr="00CA4D54">
        <w:t>Vystavená faktura</w:t>
      </w:r>
    </w:p>
    <w:p w14:paraId="270D1CA6" w14:textId="1AA6AAE4" w:rsidR="00703E91" w:rsidRDefault="00703E91" w:rsidP="00703E91">
      <w:pPr>
        <w:pStyle w:val="plohaSmlouvaodstavec"/>
        <w:numPr>
          <w:ilvl w:val="3"/>
          <w:numId w:val="5"/>
        </w:numPr>
      </w:pPr>
      <w:r>
        <w:t>mít náležitosti daňového dokladu dle ustanovení § 29 zákona č. 235/2004 Sb., o dani z přidané hodnoty, ve znění pozdějších předpisů, zákona č. 563/1991 Sb., o účetnictví, ve znění pozdějších předpisů, a ustanovení § 435 odst. 1 občanského zákoníku; a</w:t>
      </w:r>
    </w:p>
    <w:p w14:paraId="3D10D1B0" w14:textId="46427A0D" w:rsidR="00703E91" w:rsidRDefault="00703E91" w:rsidP="00703E91">
      <w:pPr>
        <w:pStyle w:val="plohaSmlouvaodstavec"/>
        <w:numPr>
          <w:ilvl w:val="3"/>
          <w:numId w:val="5"/>
        </w:numPr>
      </w:pPr>
      <w:r>
        <w:t>obsahovat informaci o tom, že se jedná o projekt OP JAK, název projektu a číslo projektu. Název projektu pro fakturaci plnění je „</w:t>
      </w:r>
      <w:r w:rsidR="00D90B05" w:rsidRPr="00D90B05">
        <w:t>Zprostředkovaná společnost</w:t>
      </w:r>
      <w:r>
        <w:t>“ a</w:t>
      </w:r>
      <w:r w:rsidR="00D90B05">
        <w:t> </w:t>
      </w:r>
      <w:r>
        <w:t>registrační číslo projektu „</w:t>
      </w:r>
      <w:r w:rsidR="00D90B05" w:rsidRPr="00D90B05">
        <w:t>CZ.02.01.01/00/23_025/0008713</w:t>
      </w:r>
      <w:r>
        <w:t>“.</w:t>
      </w:r>
    </w:p>
    <w:p w14:paraId="292EB0A4" w14:textId="296B5413" w:rsidR="009B22E9" w:rsidRDefault="009B22E9" w:rsidP="004B4F82">
      <w:pPr>
        <w:pStyle w:val="plohaSmlouvaodstavec"/>
      </w:pPr>
      <w:r w:rsidRPr="00CA4D54">
        <w:t xml:space="preserve">Nebude-li faktura obsahovat některou povinnou náležitost nebo bude chybně vyúčtována </w:t>
      </w:r>
      <w:r>
        <w:t xml:space="preserve">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w:t>
      </w:r>
      <w:r>
        <w:lastRenderedPageBreak/>
        <w:t>ustanovení § 109 odst. 2 písm. c) zákona č. 235/2004 Sb., o dani z přidané hodnoty, ve znění pozdějších předpisů</w:t>
      </w:r>
      <w:r w:rsidR="0092385B">
        <w:t>.</w:t>
      </w:r>
    </w:p>
    <w:p w14:paraId="7F3B418A" w14:textId="644A8613" w:rsidR="009B22E9" w:rsidRDefault="009B22E9" w:rsidP="0068688F">
      <w:pPr>
        <w:pStyle w:val="plohaSmlouvaodstavec"/>
      </w:pPr>
      <w:r>
        <w:t xml:space="preserve">Faktura je splatná do </w:t>
      </w:r>
      <w:r w:rsidR="00941109">
        <w:t>15</w:t>
      </w:r>
      <w:r>
        <w:t xml:space="preserve"> kalendářních dnů ode dne jejího doručení Kupujícímu.</w:t>
      </w:r>
    </w:p>
    <w:p w14:paraId="6BA3DB00" w14:textId="75A91506" w:rsidR="009B22E9" w:rsidRDefault="009B22E9" w:rsidP="0068688F">
      <w:pPr>
        <w:pStyle w:val="plohaSmlouvah1"/>
      </w:pPr>
      <w:r>
        <w:t>Lhůta plnění</w:t>
      </w:r>
    </w:p>
    <w:p w14:paraId="08157E92" w14:textId="7CD80CA2" w:rsidR="009B22E9" w:rsidRDefault="009B22E9" w:rsidP="00D80916">
      <w:pPr>
        <w:pStyle w:val="plohaSmlouvaodstavec"/>
      </w:pPr>
      <w:r>
        <w:t xml:space="preserve">Prodávající se zavazuje </w:t>
      </w:r>
      <w:r w:rsidR="00C8053A">
        <w:t>Z</w:t>
      </w:r>
      <w:r>
        <w:t>boží dodat do</w:t>
      </w:r>
      <w:r w:rsidR="00A63263">
        <w:t xml:space="preserve"> lhůty stanovené v objednávce, přičemž její začátek se</w:t>
      </w:r>
      <w:r w:rsidR="00BE1368">
        <w:t> </w:t>
      </w:r>
      <w:r w:rsidR="00A63263">
        <w:t>počítá ode dne nabytí účinnosti objednávky</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6C0A919E" w:rsidR="009B22E9" w:rsidRDefault="009B22E9" w:rsidP="0068688F">
      <w:pPr>
        <w:pStyle w:val="plohaSmlouvaodstavec"/>
        <w:numPr>
          <w:ilvl w:val="0"/>
          <w:numId w:val="0"/>
        </w:numPr>
        <w:ind w:left="709"/>
      </w:pPr>
      <w:r>
        <w:t>Míst</w:t>
      </w:r>
      <w:r w:rsidR="00DA126E">
        <w:t xml:space="preserve">o </w:t>
      </w:r>
      <w:r w:rsidR="005F2E09">
        <w:t>dodání</w:t>
      </w:r>
      <w:r w:rsidR="00DA126E">
        <w:t xml:space="preserve"> je </w:t>
      </w:r>
      <w:r w:rsidR="0061712E">
        <w:t>určeno v objednávce</w:t>
      </w:r>
      <w:r>
        <w:t>.</w:t>
      </w:r>
    </w:p>
    <w:p w14:paraId="7C62C3E5" w14:textId="3FFAA3A4" w:rsidR="009B22E9" w:rsidRDefault="009B22E9" w:rsidP="0068688F">
      <w:pPr>
        <w:pStyle w:val="plohaSmlouvah1"/>
      </w:pPr>
      <w:r>
        <w:t>Provádění předmětu smlouvy</w:t>
      </w:r>
    </w:p>
    <w:p w14:paraId="073E1328" w14:textId="12147DA2" w:rsidR="00856C9D" w:rsidRDefault="00856C9D" w:rsidP="002752E4">
      <w:pPr>
        <w:pStyle w:val="plohaSmlouvaodstavec"/>
      </w:pPr>
      <w:r>
        <w:t>Prodávající je ve lhůtě plnění povinen Zboží dodat.</w:t>
      </w:r>
      <w:r w:rsidR="002752E4">
        <w:t xml:space="preserve"> </w:t>
      </w:r>
      <w:r>
        <w:t>Prodávající je při předání Zboží povinen Kupujícímu předat doklady, jež jsou nutné k převzetí a užívání Zboží, a to v českém, případně anglickém jazyce.</w:t>
      </w:r>
    </w:p>
    <w:p w14:paraId="16F1A07D" w14:textId="77777777" w:rsidR="00FA7627" w:rsidRDefault="00FA7627" w:rsidP="00FA7627">
      <w:pPr>
        <w:pStyle w:val="plohaSmlouvaodstavec"/>
      </w:pPr>
      <w:r>
        <w:t>Prodávající je při provádění předmětu Smlouvy m. j. povinen</w:t>
      </w:r>
    </w:p>
    <w:p w14:paraId="4EA6909C" w14:textId="283CF713" w:rsidR="00FA7627" w:rsidRDefault="00FA7627" w:rsidP="00FA7627">
      <w:pPr>
        <w:pStyle w:val="plohaSmlouvaodstavec"/>
        <w:numPr>
          <w:ilvl w:val="3"/>
          <w:numId w:val="5"/>
        </w:numPr>
      </w:pPr>
      <w:r>
        <w:t>spolupůsobit, v postavení osoby povinné podle ustanovení § 2 písm. e) zákona č. 320/2001 Sb., o finanční kontrole ve veřejné správě a o změně některých zákonů, ve znění pozdějších předpisů, při výkonu finanční kontroly prováděné v souvislosti s úhradou zboží z veřejných výdajů;</w:t>
      </w:r>
    </w:p>
    <w:p w14:paraId="67068929" w14:textId="6402C427" w:rsidR="00FA7627" w:rsidRDefault="00FA7627" w:rsidP="00FA7627">
      <w:pPr>
        <w:pStyle w:val="plohaSmlouvaodstavec"/>
        <w:numPr>
          <w:ilvl w:val="3"/>
          <w:numId w:val="5"/>
        </w:numPr>
      </w:pPr>
      <w:r>
        <w:t>minimálně do konce roku 2044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a</w:t>
      </w:r>
    </w:p>
    <w:p w14:paraId="00C8D798" w14:textId="054AD07C" w:rsidR="00FA7627" w:rsidRDefault="00FA7627" w:rsidP="00FA7627">
      <w:pPr>
        <w:pStyle w:val="plohaSmlouvaodstavec"/>
        <w:numPr>
          <w:ilvl w:val="3"/>
          <w:numId w:val="5"/>
        </w:numPr>
      </w:pPr>
      <w:r>
        <w:t xml:space="preserve">archivovat originální vyhotovení Smlouvy, její dodatky, originály účetních dokladů a dalších dokladů vztahujících se k realizaci předmětu této Smlouvy po dobu 10 let </w:t>
      </w:r>
      <w:r>
        <w:lastRenderedPageBreak/>
        <w:t>od zániku závazku vyplývajícího ze Smlouvy, minimálně však do konce roku 2044. Po tuto dobu je Prodávající povinen umožnit osobám oprávněným k výkonu kontroly projektů provést kontrolu dokladů souvisejících s plněním Smlouvy.</w:t>
      </w:r>
    </w:p>
    <w:p w14:paraId="067D9993" w14:textId="3E7E87AC" w:rsidR="003E220F" w:rsidRDefault="003E220F" w:rsidP="00E0169A">
      <w:pPr>
        <w:pStyle w:val="plohaSmlouvaodstavec"/>
        <w:keepNext/>
      </w:pPr>
      <w:r>
        <w:t>Prodávající se zavazuje vynaložit přiměřené úsilí, které na něm lze spravedlivě požadovat, aby</w:t>
      </w:r>
      <w:r w:rsidR="008176D0">
        <w:t> </w:t>
      </w:r>
      <w:r>
        <w:t>při výrobě</w:t>
      </w:r>
      <w:r w:rsidR="00263CD2">
        <w:t xml:space="preserve"> a dodání</w:t>
      </w:r>
      <w:r>
        <w:t xml:space="preserve"> Zboží</w:t>
      </w:r>
    </w:p>
    <w:p w14:paraId="1B795A72" w14:textId="77777777" w:rsidR="003E220F" w:rsidRDefault="003E220F" w:rsidP="00E0169A">
      <w:pPr>
        <w:pStyle w:val="plohaSmlouvaodstavec"/>
        <w:numPr>
          <w:ilvl w:val="3"/>
          <w:numId w:val="5"/>
        </w:numPr>
      </w:pPr>
      <w:r>
        <w:t>byla minimalizována uhlíková stopa;</w:t>
      </w:r>
    </w:p>
    <w:p w14:paraId="198F8A2E" w14:textId="77777777" w:rsidR="003E220F" w:rsidRDefault="003E220F" w:rsidP="00E0169A">
      <w:pPr>
        <w:pStyle w:val="plohaSmlouvaodstavec"/>
        <w:numPr>
          <w:ilvl w:val="3"/>
          <w:numId w:val="5"/>
        </w:numPr>
      </w:pPr>
      <w:r>
        <w:t>byly zachovány důstojné pracovní podmínky;</w:t>
      </w:r>
    </w:p>
    <w:p w14:paraId="32B4B41E" w14:textId="77777777" w:rsidR="003E220F" w:rsidRDefault="003E220F" w:rsidP="00E0169A">
      <w:pPr>
        <w:pStyle w:val="plohaSmlouvaodstavec"/>
        <w:numPr>
          <w:ilvl w:val="3"/>
          <w:numId w:val="5"/>
        </w:numPr>
      </w:pPr>
      <w:r>
        <w:t>byly podpořeny osoby znevýhodněné na pracovním trhu;</w:t>
      </w:r>
    </w:p>
    <w:p w14:paraId="596EBF95" w14:textId="77777777" w:rsidR="003E220F" w:rsidRDefault="003E220F" w:rsidP="00E0169A">
      <w:pPr>
        <w:pStyle w:val="plohaSmlouvaodstavec"/>
        <w:numPr>
          <w:ilvl w:val="3"/>
          <w:numId w:val="5"/>
        </w:numPr>
      </w:pPr>
      <w:r>
        <w:t>nebyla využita dětská práce;</w:t>
      </w:r>
    </w:p>
    <w:p w14:paraId="08B8AB6C" w14:textId="77777777" w:rsidR="003E220F" w:rsidRDefault="003E220F" w:rsidP="00E0169A">
      <w:pPr>
        <w:pStyle w:val="plohaSmlouvaodstavec"/>
        <w:numPr>
          <w:ilvl w:val="3"/>
          <w:numId w:val="5"/>
        </w:numPr>
      </w:pPr>
      <w:r>
        <w:t>byly zachovány férové podmínky v dodavatelském řetězci;</w:t>
      </w:r>
    </w:p>
    <w:p w14:paraId="2F94FE1D" w14:textId="77777777" w:rsidR="003E220F" w:rsidRDefault="003E220F" w:rsidP="00E0169A">
      <w:pPr>
        <w:pStyle w:val="plohaSmlouvaodstavec"/>
        <w:numPr>
          <w:ilvl w:val="3"/>
          <w:numId w:val="5"/>
        </w:numPr>
      </w:pPr>
      <w:r>
        <w:t>bylo využito potenciálně vhodných inovací.</w:t>
      </w:r>
    </w:p>
    <w:p w14:paraId="01E57B00" w14:textId="06E744B1" w:rsidR="003E220F" w:rsidRDefault="003E220F" w:rsidP="003E220F">
      <w:pPr>
        <w:pStyle w:val="plohaSmlouvaodstavec"/>
      </w:pPr>
      <w:r>
        <w:t xml:space="preserve">Dokumentace vztahující se ke Zboží, ale i další písemné dokumenty, které jsou </w:t>
      </w:r>
      <w:r w:rsidR="00024386">
        <w:t xml:space="preserve">podle </w:t>
      </w:r>
      <w:r w:rsidR="00946127">
        <w:t>Smlouvy</w:t>
      </w:r>
      <w:r w:rsidR="00024386">
        <w:t xml:space="preserve"> </w:t>
      </w:r>
      <w:r>
        <w:t>potřeba, budou s ohledem na preferenci ochrany životního prostředí vyhotoveny elektronicky, případně v listinné podobě, a to na papíře, který byl vyroben v souladu se</w:t>
      </w:r>
      <w:r w:rsidR="00FA6256">
        <w:t> </w:t>
      </w:r>
      <w:r>
        <w:t>zásadami udržitelného lesního hospodaření (např. certifikační systém FSC).</w:t>
      </w:r>
    </w:p>
    <w:p w14:paraId="66B51DB2" w14:textId="14B283B7" w:rsidR="009B22E9" w:rsidRDefault="009B22E9" w:rsidP="009504D8">
      <w:pPr>
        <w:pStyle w:val="plohaSmlouvah1"/>
      </w:pPr>
      <w:r>
        <w:t>Záruka za jakost a záruční podmínky</w:t>
      </w:r>
    </w:p>
    <w:p w14:paraId="1062E657" w14:textId="1B6FC4BB" w:rsidR="00CF0763" w:rsidRDefault="00CF0763" w:rsidP="00CF0763">
      <w:pPr>
        <w:pStyle w:val="plohaSmlouvaodstavec"/>
      </w:pPr>
      <w:r>
        <w:t>Prodávající poskytuje na dodané Zboží záru</w:t>
      </w:r>
      <w:r w:rsidR="00A8236B">
        <w:t xml:space="preserve">ku za jakost </w:t>
      </w:r>
      <w:r>
        <w:t>v</w:t>
      </w:r>
      <w:r w:rsidR="00A8236B">
        <w:t> </w:t>
      </w:r>
      <w:r>
        <w:t>délce</w:t>
      </w:r>
      <w:r w:rsidR="00A8236B">
        <w:t xml:space="preserve"> stanovené</w:t>
      </w:r>
      <w:r w:rsidR="008176D0">
        <w:t xml:space="preserve"> </w:t>
      </w:r>
      <w:r w:rsidR="00BE7728">
        <w:t>výrobcem Zboží</w:t>
      </w:r>
      <w:r w:rsidR="008176D0">
        <w:t>, ledaže objednávka stanoví dobu delší</w:t>
      </w:r>
      <w:r>
        <w:t>.</w:t>
      </w:r>
    </w:p>
    <w:p w14:paraId="544E4152" w14:textId="1BC40D40" w:rsidR="00CF0763" w:rsidRDefault="00CF0763" w:rsidP="0060702F">
      <w:pPr>
        <w:pStyle w:val="plohaSmlouvaodstavec"/>
      </w:pPr>
      <w:r>
        <w:t>Záruční doba začíná běžet dnem úplného předání a převzetí Zboží.</w:t>
      </w:r>
      <w:r w:rsidR="00861344">
        <w:t xml:space="preserve"> </w:t>
      </w: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03434572" w14:textId="26026AB6" w:rsidR="00CF0763" w:rsidRDefault="00CF0763" w:rsidP="00CF0763">
      <w:pPr>
        <w:pStyle w:val="plohaSmlouvaodstavec"/>
      </w:pPr>
      <w:r>
        <w:t xml:space="preserve">Prodávající je povinen odstranit vady Zboží bezodkladně, nejpozději do </w:t>
      </w:r>
      <w:r w:rsidR="003E388F">
        <w:t>30 dnů</w:t>
      </w:r>
      <w:r>
        <w:t xml:space="preserve"> od</w:t>
      </w:r>
      <w:r w:rsidR="003E388F">
        <w:t>e dne</w:t>
      </w:r>
      <w:r>
        <w:t xml:space="preserve"> doručení reklamace</w:t>
      </w:r>
      <w:r w:rsidR="003E388F">
        <w:t>, ledaže objednávka stanoví dobu kratší</w:t>
      </w:r>
      <w:r>
        <w:t>.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6DF71268" w:rsidR="00CF0763" w:rsidRDefault="00CF0763" w:rsidP="002C6CF3">
      <w:pPr>
        <w:pStyle w:val="plohaSmlouvaodstavec"/>
        <w:numPr>
          <w:ilvl w:val="3"/>
          <w:numId w:val="5"/>
        </w:numPr>
      </w:pPr>
      <w:r>
        <w:t xml:space="preserve">na přiměřenou slevu z </w:t>
      </w:r>
      <w:r w:rsidR="0022137F">
        <w:t>K</w:t>
      </w:r>
      <w:r>
        <w:t>upní ceny, nebo</w:t>
      </w:r>
    </w:p>
    <w:p w14:paraId="441C2AD6" w14:textId="76B82FC4" w:rsidR="00CF0763" w:rsidRDefault="00CF0763" w:rsidP="002C6CF3">
      <w:pPr>
        <w:pStyle w:val="plohaSmlouvaodstavec"/>
        <w:numPr>
          <w:ilvl w:val="3"/>
          <w:numId w:val="5"/>
        </w:numPr>
      </w:pPr>
      <w:r>
        <w:t xml:space="preserve">odstoupit od </w:t>
      </w:r>
      <w:r w:rsidR="00F37CB3">
        <w:t>Smlouvy</w:t>
      </w:r>
      <w:r>
        <w:t>,</w:t>
      </w:r>
    </w:p>
    <w:p w14:paraId="07A43D18" w14:textId="1E05850C"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 xml:space="preserve">c) tohoto odstavce. Při odstranění vady dle písm. a) je Prodávající povinen vyměnit vadné Zboží, resp. provést opravu v místě plnění, a to do 15 pracovních dnů ode dne doručení </w:t>
      </w:r>
      <w:r w:rsidR="003E388F">
        <w:t>r</w:t>
      </w:r>
      <w:r>
        <w:t>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lastRenderedPageBreak/>
        <w:t>O odstranění reklamované vady sepíše Prodávající protokol, ve kterém potvrdí odstranění vady nebo uvede důvody, pro které Kupující odmítá opravu převzít.</w:t>
      </w:r>
    </w:p>
    <w:p w14:paraId="7882617B" w14:textId="7A694A07" w:rsidR="00CF0763" w:rsidRDefault="00CF0763" w:rsidP="00CF0763">
      <w:pPr>
        <w:pStyle w:val="plohaSmlouvaodstavec"/>
      </w:pPr>
      <w:r>
        <w:t xml:space="preserve">Neshodnou-li se Smluvní strany v otázce uznatelnosti </w:t>
      </w:r>
      <w:r w:rsidR="003E388F">
        <w:t>r</w:t>
      </w:r>
      <w:r>
        <w:t>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6B7F53AE" w14:textId="15C7264A" w:rsidR="009B22E9" w:rsidRPr="007737F2" w:rsidRDefault="009B22E9" w:rsidP="009504D8">
      <w:pPr>
        <w:pStyle w:val="plohaSmlouvah1"/>
      </w:pPr>
      <w:r w:rsidRPr="007737F2">
        <w:t>Smluvní pokuty a sankce</w:t>
      </w:r>
    </w:p>
    <w:p w14:paraId="028FE8AB" w14:textId="7853DC14" w:rsidR="007737F2" w:rsidRDefault="007737F2" w:rsidP="007737F2">
      <w:pPr>
        <w:pStyle w:val="plohaSmlouvaodstavec"/>
      </w:pPr>
      <w:r>
        <w:t xml:space="preserve">Pro případ prodlení s lhůtou </w:t>
      </w:r>
      <w:r w:rsidR="007B2790">
        <w:t>plnění</w:t>
      </w:r>
      <w:r>
        <w:t xml:space="preserve"> je Kupující oprávněn účtovat smluvní pokutu ve výši 0,05 % z </w:t>
      </w:r>
      <w:r w:rsidR="00E0189D">
        <w:t>K</w:t>
      </w:r>
      <w:r>
        <w:t>upní ceny</w:t>
      </w:r>
      <w:r w:rsidR="00016252">
        <w:t xml:space="preserve"> prodleného Zboží</w:t>
      </w:r>
      <w:r>
        <w:t xml:space="preserve"> za každý i započatý den prodlení.</w:t>
      </w:r>
    </w:p>
    <w:p w14:paraId="65DD9CB8" w14:textId="4918F7ED" w:rsidR="007737F2" w:rsidRDefault="007737F2" w:rsidP="007737F2">
      <w:pPr>
        <w:pStyle w:val="plohaSmlouvaodstavec"/>
      </w:pPr>
      <w:r>
        <w:t xml:space="preserve">Pro případ prodlení se zaplacením dohodnuté </w:t>
      </w:r>
      <w:r w:rsidR="00A53510">
        <w:t>K</w:t>
      </w:r>
      <w:r>
        <w:t>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18CDFF1E" w:rsidR="007737F2" w:rsidRDefault="007737F2" w:rsidP="007737F2">
      <w:pPr>
        <w:pStyle w:val="plohaSmlouvaodstavec"/>
      </w:pPr>
      <w:r>
        <w:t xml:space="preserve">Pro případ prodlení Prodávajícího s odstraněním vady je Kupující oprávněn účtovat smluvní pokutu ve výši </w:t>
      </w:r>
      <w:r w:rsidR="008564CF">
        <w:t>10</w:t>
      </w:r>
      <w:r>
        <w:t>0,</w:t>
      </w:r>
      <w:r w:rsidR="009536F4">
        <w:t>00</w:t>
      </w:r>
      <w:r>
        <w:t xml:space="preserve"> Kč za každý i započatý den prodlení.</w:t>
      </w:r>
    </w:p>
    <w:p w14:paraId="2D5897A8" w14:textId="6360BACA" w:rsidR="007737F2" w:rsidRDefault="007737F2" w:rsidP="0060702F">
      <w:pPr>
        <w:pStyle w:val="plohaSmlouvaodstavec"/>
      </w:pPr>
      <w:r>
        <w:t>Smluvní pokuty a úroky se nezapočítávají na náhradu případně vzniklé škody, kterou lze vymáhat samostatně.</w:t>
      </w:r>
      <w:r w:rsidR="001467B9">
        <w:t xml:space="preserve"> </w:t>
      </w: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6D092EF9" w:rsidR="009B22E9" w:rsidRDefault="009B22E9" w:rsidP="00484BCF">
      <w:pPr>
        <w:pStyle w:val="plohaSmlouvaodstavec"/>
      </w:pPr>
      <w:r>
        <w:t xml:space="preserve">Smluvní strany jsou povinny zachovávat mlčenlivost o všech skutečnostech, které se dozvěděly při provádění </w:t>
      </w:r>
      <w:r w:rsidR="001E3580">
        <w:t>Smlouvy</w:t>
      </w:r>
      <w:r>
        <w:t xml:space="preserve"> a v souvislosti s ní a které jsou chráněny příslušnými právními předpisy (zejména obchodní tajemství, osobní údaje, utajované informace) nebo které některá ze </w:t>
      </w:r>
      <w:r w:rsidR="000B0BD0">
        <w:t>S</w:t>
      </w:r>
      <w:r>
        <w:t xml:space="preserve">mluvních stran označila za důvěrné. V případě pochybností se má za to, že </w:t>
      </w:r>
      <w:r w:rsidR="007F4BDD">
        <w:t>Smlouva</w:t>
      </w:r>
      <w:r>
        <w:t xml:space="preserve"> ani její provádění takové skutečnosti neobsahuje. Povinnost mlčenlivosti trvá i po skončení platnosti </w:t>
      </w:r>
      <w:r w:rsidR="00952FA0">
        <w:t>Smlouvy</w:t>
      </w:r>
      <w:r>
        <w:t xml:space="preserve">. Tyto povinnosti se </w:t>
      </w:r>
      <w:r w:rsidR="009A6FB1">
        <w:t>S</w:t>
      </w:r>
      <w:r>
        <w:t xml:space="preserve">mluvní strany zavazují zajistit i u všech svých zaměstnanců, případně jiných osob, které jsou k provádění </w:t>
      </w:r>
      <w:r w:rsidR="0076724E">
        <w:t>Smlouvy</w:t>
      </w:r>
      <w:r>
        <w:t xml:space="preserve">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4691115F" w14:textId="4F1D0E3C" w:rsidR="009B22E9" w:rsidRDefault="009B22E9" w:rsidP="00484BCF">
      <w:pPr>
        <w:pStyle w:val="plohaSmlouvaodstavec"/>
      </w:pPr>
      <w:r>
        <w:t>Neplatnost některého ustanovení Smlouvy nemá za následek neplatnost celé Smlouvy.</w:t>
      </w:r>
    </w:p>
    <w:p w14:paraId="46543F9B" w14:textId="13FD43CA" w:rsidR="009B22E9" w:rsidRDefault="009B22E9" w:rsidP="00484BCF">
      <w:pPr>
        <w:pStyle w:val="plohaSmlouvaodstavec"/>
      </w:pPr>
      <w:r>
        <w:t>Smlouvu lze měnit a doplňovat pouze písemnými dodatky, podepsanými oprávněnými osobami nebo zástupci obou Smluvních stran.</w:t>
      </w:r>
    </w:p>
    <w:p w14:paraId="761E503B" w14:textId="40F690AC" w:rsidR="00BE05EA" w:rsidRDefault="00672C4B" w:rsidP="0060702F">
      <w:pPr>
        <w:pStyle w:val="plohaSmlouvaodstavec"/>
      </w:pPr>
      <w:r>
        <w:t xml:space="preserve">Smlouva nabývá účinnosti jejím uzavřením, pokud se neuveřejňuje povinně v registru smluv podle zákona č. 340/2015 Sb., o zvláštních podmínkách účinnosti některých smluv, </w:t>
      </w:r>
      <w:r>
        <w:lastRenderedPageBreak/>
        <w:t>uveřejňování těchto smluv a o registru smluv (zákon o registru smluv), ve znění pozdějších předpisů, jinak uveřejněním v</w:t>
      </w:r>
      <w:r w:rsidR="00DC34BD">
        <w:t> </w:t>
      </w:r>
      <w:r>
        <w:t>t</w:t>
      </w:r>
      <w:r w:rsidR="00DC34BD">
        <w:t xml:space="preserve">omto </w:t>
      </w:r>
      <w:r>
        <w:t>registru.</w:t>
      </w:r>
    </w:p>
    <w:p w14:paraId="7DC17909" w14:textId="32A7AF89" w:rsidR="003D5ACA" w:rsidRPr="003D5ACA" w:rsidRDefault="009B22E9" w:rsidP="003D5ACA">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 xml:space="preserve">místně příslušným soudem ve všech </w:t>
      </w:r>
      <w:r w:rsidR="00A118FC">
        <w:t xml:space="preserve">takových </w:t>
      </w:r>
      <w:r>
        <w:t>případech soud Kupujícího.</w:t>
      </w:r>
    </w:p>
    <w:sectPr w:rsidR="003D5ACA" w:rsidRPr="003D5ACA" w:rsidSect="003D5A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3FCC" w14:textId="77777777" w:rsidR="00262E5B" w:rsidRDefault="00262E5B" w:rsidP="007A31E9">
      <w:pPr>
        <w:spacing w:before="0" w:line="240" w:lineRule="auto"/>
      </w:pPr>
      <w:r>
        <w:separator/>
      </w:r>
    </w:p>
  </w:endnote>
  <w:endnote w:type="continuationSeparator" w:id="0">
    <w:p w14:paraId="2E511AEF" w14:textId="77777777" w:rsidR="00262E5B" w:rsidRDefault="00262E5B"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E6FB" w14:textId="088574FF" w:rsidR="00427184" w:rsidRDefault="005D415B" w:rsidP="005D415B">
    <w:pPr>
      <w:pStyle w:val="Zpat"/>
    </w:pPr>
    <w:r>
      <w:rPr>
        <w:noProof/>
      </w:rPr>
      <w:drawing>
        <wp:inline distT="0" distB="0" distL="0" distR="0" wp14:anchorId="661815B7" wp14:editId="53DD9F04">
          <wp:extent cx="2026226" cy="449640"/>
          <wp:effectExtent l="0" t="0" r="6350" b="0"/>
          <wp:docPr id="15990595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59568" name="Obrázek 1599059568"/>
                  <pic:cNvPicPr/>
                </pic:nvPicPr>
                <pic:blipFill>
                  <a:blip r:embed="rId1">
                    <a:extLst>
                      <a:ext uri="{28A0092B-C50C-407E-A947-70E740481C1C}">
                        <a14:useLocalDpi xmlns:a14="http://schemas.microsoft.com/office/drawing/2010/main" val="0"/>
                      </a:ext>
                    </a:extLst>
                  </a:blip>
                  <a:stretch>
                    <a:fillRect/>
                  </a:stretch>
                </pic:blipFill>
                <pic:spPr>
                  <a:xfrm>
                    <a:off x="0" y="0"/>
                    <a:ext cx="2026226" cy="449640"/>
                  </a:xfrm>
                  <a:prstGeom prst="rect">
                    <a:avLst/>
                  </a:prstGeom>
                </pic:spPr>
              </pic:pic>
            </a:graphicData>
          </a:graphic>
        </wp:inline>
      </w:drawing>
    </w:r>
    <w:r>
      <w:rPr>
        <w:noProof/>
      </w:rPr>
      <w:drawing>
        <wp:anchor distT="0" distB="0" distL="114300" distR="114300" simplePos="0" relativeHeight="251658240" behindDoc="0" locked="0" layoutInCell="1" allowOverlap="1" wp14:anchorId="02E6129D" wp14:editId="3C71D77E">
          <wp:simplePos x="0" y="0"/>
          <wp:positionH relativeFrom="column">
            <wp:align>right</wp:align>
          </wp:positionH>
          <wp:positionV relativeFrom="line">
            <wp:align>bottom</wp:align>
          </wp:positionV>
          <wp:extent cx="927000" cy="449640"/>
          <wp:effectExtent l="0" t="0" r="635" b="0"/>
          <wp:wrapNone/>
          <wp:docPr id="11501906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90657" name="Obrázek 1150190657"/>
                  <pic:cNvPicPr/>
                </pic:nvPicPr>
                <pic:blipFill>
                  <a:blip r:embed="rId2">
                    <a:extLst>
                      <a:ext uri="{28A0092B-C50C-407E-A947-70E740481C1C}">
                        <a14:useLocalDpi xmlns:a14="http://schemas.microsoft.com/office/drawing/2010/main" val="0"/>
                      </a:ext>
                    </a:extLst>
                  </a:blip>
                  <a:stretch>
                    <a:fillRect/>
                  </a:stretch>
                </pic:blipFill>
                <pic:spPr>
                  <a:xfrm>
                    <a:off x="0" y="0"/>
                    <a:ext cx="927000" cy="449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842D" w14:textId="77777777" w:rsidR="00262E5B" w:rsidRDefault="00262E5B" w:rsidP="007A31E9">
      <w:pPr>
        <w:spacing w:before="0" w:line="240" w:lineRule="auto"/>
      </w:pPr>
      <w:r>
        <w:separator/>
      </w:r>
    </w:p>
  </w:footnote>
  <w:footnote w:type="continuationSeparator" w:id="0">
    <w:p w14:paraId="498C2EE3" w14:textId="77777777" w:rsidR="00262E5B" w:rsidRDefault="00262E5B" w:rsidP="007A31E9">
      <w:pPr>
        <w:spacing w:before="0" w:line="240" w:lineRule="auto"/>
      </w:pPr>
      <w:r>
        <w:continuationSeparator/>
      </w:r>
    </w:p>
  </w:footnote>
  <w:footnote w:id="1">
    <w:p w14:paraId="5397CFDB" w14:textId="4A967ADE" w:rsidR="006138F8" w:rsidRDefault="006138F8">
      <w:pPr>
        <w:pStyle w:val="Textpoznpodarou"/>
      </w:pPr>
      <w:r>
        <w:rPr>
          <w:rStyle w:val="Znakapoznpodarou"/>
        </w:rPr>
        <w:footnoteRef/>
      </w:r>
      <w:r>
        <w:t xml:space="preserve"> </w:t>
      </w:r>
      <w:r w:rsidRPr="002D72DD">
        <w:t xml:space="preserve">pozn. malý a střední podnik </w:t>
      </w:r>
      <w:r>
        <w:t>–</w:t>
      </w:r>
      <w:r w:rsidRPr="002D72DD">
        <w:t xml:space="preserve"> podnik s počtem zaměstnanců do 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500949"/>
    <w:multiLevelType w:val="multilevel"/>
    <w:tmpl w:val="82D2119C"/>
    <w:lvl w:ilvl="0">
      <w:start w:val="1"/>
      <w:numFmt w:val="upperRoman"/>
      <w:suff w:val="space"/>
      <w:lvlText w:val="%1."/>
      <w:lvlJc w:val="left"/>
      <w:pPr>
        <w:ind w:left="0" w:firstLine="425"/>
      </w:pPr>
      <w:rPr>
        <w:rFonts w:hint="default"/>
      </w:rPr>
    </w:lvl>
    <w:lvl w:ilvl="1">
      <w:start w:val="1"/>
      <w:numFmt w:val="none"/>
      <w:suff w:val="nothing"/>
      <w:lvlText w:val="%2"/>
      <w:lvlJc w:val="left"/>
      <w:pPr>
        <w:ind w:left="425" w:firstLine="0"/>
      </w:pPr>
      <w:rPr>
        <w:rFonts w:hint="default"/>
      </w:rPr>
    </w:lvl>
    <w:lvl w:ilvl="2">
      <w:start w:val="1"/>
      <w:numFmt w:val="decimal"/>
      <w:lvlText w:val="%3."/>
      <w:lvlJc w:val="left"/>
      <w:pPr>
        <w:tabs>
          <w:tab w:val="num" w:pos="425"/>
        </w:tabs>
        <w:ind w:left="425" w:hanging="425"/>
      </w:pPr>
      <w:rPr>
        <w:rFonts w:hint="default"/>
      </w:rPr>
    </w:lvl>
    <w:lvl w:ilvl="3">
      <w:start w:val="1"/>
      <w:numFmt w:val="lowerLetter"/>
      <w:lvlText w:val="%4)"/>
      <w:lvlJc w:val="left"/>
      <w:pPr>
        <w:tabs>
          <w:tab w:val="num" w:pos="851"/>
        </w:tabs>
        <w:ind w:left="851" w:hanging="426"/>
      </w:pPr>
      <w:rPr>
        <w:rFonts w:hint="default"/>
      </w:rPr>
    </w:lvl>
    <w:lvl w:ilvl="4">
      <w:start w:val="1"/>
      <w:numFmt w:val="lowerRoman"/>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035768291">
    <w:abstractNumId w:val="3"/>
  </w:num>
  <w:num w:numId="2" w16cid:durableId="903176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575558">
    <w:abstractNumId w:val="1"/>
  </w:num>
  <w:num w:numId="4" w16cid:durableId="2118326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251212">
    <w:abstractNumId w:val="0"/>
  </w:num>
  <w:num w:numId="6" w16cid:durableId="1702706008">
    <w:abstractNumId w:val="2"/>
  </w:num>
  <w:num w:numId="7" w16cid:durableId="267810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0CA2"/>
    <w:rsid w:val="00000D92"/>
    <w:rsid w:val="00002414"/>
    <w:rsid w:val="000052EC"/>
    <w:rsid w:val="00005721"/>
    <w:rsid w:val="00007061"/>
    <w:rsid w:val="00007D94"/>
    <w:rsid w:val="00010835"/>
    <w:rsid w:val="000126E8"/>
    <w:rsid w:val="00012A50"/>
    <w:rsid w:val="00013F4B"/>
    <w:rsid w:val="00014FAA"/>
    <w:rsid w:val="00015139"/>
    <w:rsid w:val="00016252"/>
    <w:rsid w:val="000162DC"/>
    <w:rsid w:val="0001732E"/>
    <w:rsid w:val="00017877"/>
    <w:rsid w:val="000200F7"/>
    <w:rsid w:val="000210A6"/>
    <w:rsid w:val="0002129A"/>
    <w:rsid w:val="00021A98"/>
    <w:rsid w:val="00022779"/>
    <w:rsid w:val="000232E8"/>
    <w:rsid w:val="000238D5"/>
    <w:rsid w:val="00024002"/>
    <w:rsid w:val="00024386"/>
    <w:rsid w:val="00025C68"/>
    <w:rsid w:val="00027250"/>
    <w:rsid w:val="000278B2"/>
    <w:rsid w:val="00027E98"/>
    <w:rsid w:val="000308DC"/>
    <w:rsid w:val="0003153B"/>
    <w:rsid w:val="000322B6"/>
    <w:rsid w:val="00035C31"/>
    <w:rsid w:val="00037620"/>
    <w:rsid w:val="00037EDC"/>
    <w:rsid w:val="00040B39"/>
    <w:rsid w:val="0004165A"/>
    <w:rsid w:val="00041DD6"/>
    <w:rsid w:val="00041F84"/>
    <w:rsid w:val="000428CB"/>
    <w:rsid w:val="0004295D"/>
    <w:rsid w:val="00042EFF"/>
    <w:rsid w:val="0004384F"/>
    <w:rsid w:val="00044C2E"/>
    <w:rsid w:val="000466C3"/>
    <w:rsid w:val="000510D3"/>
    <w:rsid w:val="0005140D"/>
    <w:rsid w:val="00051A26"/>
    <w:rsid w:val="0005287A"/>
    <w:rsid w:val="00052E05"/>
    <w:rsid w:val="000534F4"/>
    <w:rsid w:val="000541C4"/>
    <w:rsid w:val="00054A2F"/>
    <w:rsid w:val="00054DE8"/>
    <w:rsid w:val="000569C9"/>
    <w:rsid w:val="00061A66"/>
    <w:rsid w:val="00061F79"/>
    <w:rsid w:val="000623E1"/>
    <w:rsid w:val="00062D9E"/>
    <w:rsid w:val="00064700"/>
    <w:rsid w:val="00065946"/>
    <w:rsid w:val="00065B91"/>
    <w:rsid w:val="0006619E"/>
    <w:rsid w:val="000679D2"/>
    <w:rsid w:val="0007027B"/>
    <w:rsid w:val="00071021"/>
    <w:rsid w:val="000712E8"/>
    <w:rsid w:val="0007333A"/>
    <w:rsid w:val="00074122"/>
    <w:rsid w:val="00074693"/>
    <w:rsid w:val="00074EF2"/>
    <w:rsid w:val="00075C4A"/>
    <w:rsid w:val="00076110"/>
    <w:rsid w:val="00076C3E"/>
    <w:rsid w:val="0007726D"/>
    <w:rsid w:val="00081A96"/>
    <w:rsid w:val="00082C7F"/>
    <w:rsid w:val="00083F7E"/>
    <w:rsid w:val="000851D7"/>
    <w:rsid w:val="0008561B"/>
    <w:rsid w:val="00085DD8"/>
    <w:rsid w:val="00086641"/>
    <w:rsid w:val="0008773D"/>
    <w:rsid w:val="00087C3D"/>
    <w:rsid w:val="00091E1F"/>
    <w:rsid w:val="00093581"/>
    <w:rsid w:val="00093BBD"/>
    <w:rsid w:val="00093D46"/>
    <w:rsid w:val="00095592"/>
    <w:rsid w:val="00095A23"/>
    <w:rsid w:val="0009658D"/>
    <w:rsid w:val="00096F9E"/>
    <w:rsid w:val="00097AF1"/>
    <w:rsid w:val="000A16A1"/>
    <w:rsid w:val="000A1BEA"/>
    <w:rsid w:val="000A3596"/>
    <w:rsid w:val="000A3A0F"/>
    <w:rsid w:val="000A3FC2"/>
    <w:rsid w:val="000A41A1"/>
    <w:rsid w:val="000A4CB4"/>
    <w:rsid w:val="000A511F"/>
    <w:rsid w:val="000A620A"/>
    <w:rsid w:val="000A66DB"/>
    <w:rsid w:val="000B0BD0"/>
    <w:rsid w:val="000B2BD9"/>
    <w:rsid w:val="000B350F"/>
    <w:rsid w:val="000B411B"/>
    <w:rsid w:val="000B58BB"/>
    <w:rsid w:val="000B62DA"/>
    <w:rsid w:val="000B6872"/>
    <w:rsid w:val="000B6E6B"/>
    <w:rsid w:val="000B7C21"/>
    <w:rsid w:val="000C0585"/>
    <w:rsid w:val="000C2F28"/>
    <w:rsid w:val="000C3433"/>
    <w:rsid w:val="000C5D97"/>
    <w:rsid w:val="000C6A59"/>
    <w:rsid w:val="000C751B"/>
    <w:rsid w:val="000C7DED"/>
    <w:rsid w:val="000D079F"/>
    <w:rsid w:val="000D0A75"/>
    <w:rsid w:val="000D17DB"/>
    <w:rsid w:val="000D2575"/>
    <w:rsid w:val="000D266E"/>
    <w:rsid w:val="000D3A89"/>
    <w:rsid w:val="000D4048"/>
    <w:rsid w:val="000D4801"/>
    <w:rsid w:val="000D493B"/>
    <w:rsid w:val="000D6AA6"/>
    <w:rsid w:val="000E01B1"/>
    <w:rsid w:val="000E0860"/>
    <w:rsid w:val="000E08A0"/>
    <w:rsid w:val="000E0C1D"/>
    <w:rsid w:val="000E1668"/>
    <w:rsid w:val="000E1AD5"/>
    <w:rsid w:val="000E1C4D"/>
    <w:rsid w:val="000E3D7F"/>
    <w:rsid w:val="000E5411"/>
    <w:rsid w:val="000E6A82"/>
    <w:rsid w:val="000F0577"/>
    <w:rsid w:val="000F0D56"/>
    <w:rsid w:val="000F0F50"/>
    <w:rsid w:val="000F1461"/>
    <w:rsid w:val="000F179D"/>
    <w:rsid w:val="000F1E0F"/>
    <w:rsid w:val="000F24C1"/>
    <w:rsid w:val="000F37FD"/>
    <w:rsid w:val="000F3C02"/>
    <w:rsid w:val="000F54D1"/>
    <w:rsid w:val="000F5B7E"/>
    <w:rsid w:val="000F6AEE"/>
    <w:rsid w:val="0010061A"/>
    <w:rsid w:val="00101E53"/>
    <w:rsid w:val="00102432"/>
    <w:rsid w:val="00102FA5"/>
    <w:rsid w:val="00103DAF"/>
    <w:rsid w:val="001043DA"/>
    <w:rsid w:val="0010468B"/>
    <w:rsid w:val="0010502F"/>
    <w:rsid w:val="00106001"/>
    <w:rsid w:val="0010678D"/>
    <w:rsid w:val="001076D1"/>
    <w:rsid w:val="0011084A"/>
    <w:rsid w:val="00110D91"/>
    <w:rsid w:val="0011213A"/>
    <w:rsid w:val="00112EA3"/>
    <w:rsid w:val="00112FD2"/>
    <w:rsid w:val="00113C03"/>
    <w:rsid w:val="00114A42"/>
    <w:rsid w:val="00115807"/>
    <w:rsid w:val="001158D1"/>
    <w:rsid w:val="001172DB"/>
    <w:rsid w:val="001200E7"/>
    <w:rsid w:val="001209D9"/>
    <w:rsid w:val="001212CD"/>
    <w:rsid w:val="0012479E"/>
    <w:rsid w:val="00124A44"/>
    <w:rsid w:val="00125268"/>
    <w:rsid w:val="00125605"/>
    <w:rsid w:val="00125B79"/>
    <w:rsid w:val="00130A34"/>
    <w:rsid w:val="0013322A"/>
    <w:rsid w:val="00133797"/>
    <w:rsid w:val="00133B50"/>
    <w:rsid w:val="00134D0C"/>
    <w:rsid w:val="00135FFE"/>
    <w:rsid w:val="001368CC"/>
    <w:rsid w:val="00136D2B"/>
    <w:rsid w:val="00137288"/>
    <w:rsid w:val="0014074D"/>
    <w:rsid w:val="00141544"/>
    <w:rsid w:val="00142C3B"/>
    <w:rsid w:val="00143762"/>
    <w:rsid w:val="001446B6"/>
    <w:rsid w:val="001447AC"/>
    <w:rsid w:val="00144BA6"/>
    <w:rsid w:val="00144E9A"/>
    <w:rsid w:val="00145032"/>
    <w:rsid w:val="001450BE"/>
    <w:rsid w:val="00146281"/>
    <w:rsid w:val="001467B9"/>
    <w:rsid w:val="0014711E"/>
    <w:rsid w:val="00150880"/>
    <w:rsid w:val="00150FC2"/>
    <w:rsid w:val="001525D6"/>
    <w:rsid w:val="0015402B"/>
    <w:rsid w:val="001546FE"/>
    <w:rsid w:val="00156041"/>
    <w:rsid w:val="00157DD2"/>
    <w:rsid w:val="001615D6"/>
    <w:rsid w:val="00161CB4"/>
    <w:rsid w:val="0016213F"/>
    <w:rsid w:val="001630AD"/>
    <w:rsid w:val="0016475B"/>
    <w:rsid w:val="0016527F"/>
    <w:rsid w:val="0016571B"/>
    <w:rsid w:val="00167924"/>
    <w:rsid w:val="00170BD0"/>
    <w:rsid w:val="00172CF5"/>
    <w:rsid w:val="001737D0"/>
    <w:rsid w:val="001757B0"/>
    <w:rsid w:val="001767EF"/>
    <w:rsid w:val="0017747A"/>
    <w:rsid w:val="0018036E"/>
    <w:rsid w:val="001804DA"/>
    <w:rsid w:val="001811D2"/>
    <w:rsid w:val="001842AF"/>
    <w:rsid w:val="00184992"/>
    <w:rsid w:val="001901A6"/>
    <w:rsid w:val="00190338"/>
    <w:rsid w:val="001919D2"/>
    <w:rsid w:val="00191C60"/>
    <w:rsid w:val="00193557"/>
    <w:rsid w:val="00195BE0"/>
    <w:rsid w:val="00195CAD"/>
    <w:rsid w:val="001973CC"/>
    <w:rsid w:val="001A12CA"/>
    <w:rsid w:val="001A20D5"/>
    <w:rsid w:val="001A2245"/>
    <w:rsid w:val="001A2A3E"/>
    <w:rsid w:val="001A4097"/>
    <w:rsid w:val="001A4D58"/>
    <w:rsid w:val="001A6073"/>
    <w:rsid w:val="001B03C9"/>
    <w:rsid w:val="001B1002"/>
    <w:rsid w:val="001B103D"/>
    <w:rsid w:val="001B1B09"/>
    <w:rsid w:val="001B2299"/>
    <w:rsid w:val="001B3643"/>
    <w:rsid w:val="001B7C35"/>
    <w:rsid w:val="001C0181"/>
    <w:rsid w:val="001C1665"/>
    <w:rsid w:val="001C1846"/>
    <w:rsid w:val="001C2145"/>
    <w:rsid w:val="001C2440"/>
    <w:rsid w:val="001C2D84"/>
    <w:rsid w:val="001C4744"/>
    <w:rsid w:val="001C4BB5"/>
    <w:rsid w:val="001C5279"/>
    <w:rsid w:val="001D092D"/>
    <w:rsid w:val="001D1260"/>
    <w:rsid w:val="001D2175"/>
    <w:rsid w:val="001D28C4"/>
    <w:rsid w:val="001D52E0"/>
    <w:rsid w:val="001D5C25"/>
    <w:rsid w:val="001D65D7"/>
    <w:rsid w:val="001D715F"/>
    <w:rsid w:val="001D7242"/>
    <w:rsid w:val="001E05A7"/>
    <w:rsid w:val="001E1261"/>
    <w:rsid w:val="001E2F17"/>
    <w:rsid w:val="001E3580"/>
    <w:rsid w:val="001E47F1"/>
    <w:rsid w:val="001E5361"/>
    <w:rsid w:val="001E56C6"/>
    <w:rsid w:val="001E5E62"/>
    <w:rsid w:val="001E7064"/>
    <w:rsid w:val="001F08FE"/>
    <w:rsid w:val="001F33C8"/>
    <w:rsid w:val="001F44C4"/>
    <w:rsid w:val="001F4AEE"/>
    <w:rsid w:val="001F5874"/>
    <w:rsid w:val="001F73B5"/>
    <w:rsid w:val="00200C74"/>
    <w:rsid w:val="00201BD6"/>
    <w:rsid w:val="00202224"/>
    <w:rsid w:val="00202F6E"/>
    <w:rsid w:val="00204BCF"/>
    <w:rsid w:val="002053AF"/>
    <w:rsid w:val="0021016C"/>
    <w:rsid w:val="00212D84"/>
    <w:rsid w:val="00213627"/>
    <w:rsid w:val="00213ED6"/>
    <w:rsid w:val="00214242"/>
    <w:rsid w:val="00214C62"/>
    <w:rsid w:val="00215709"/>
    <w:rsid w:val="0021571D"/>
    <w:rsid w:val="00216300"/>
    <w:rsid w:val="002165B4"/>
    <w:rsid w:val="002165EE"/>
    <w:rsid w:val="0021749D"/>
    <w:rsid w:val="0022137F"/>
    <w:rsid w:val="0022287E"/>
    <w:rsid w:val="00223B1C"/>
    <w:rsid w:val="00225458"/>
    <w:rsid w:val="0022596D"/>
    <w:rsid w:val="002309C0"/>
    <w:rsid w:val="00231957"/>
    <w:rsid w:val="00232777"/>
    <w:rsid w:val="00233B9B"/>
    <w:rsid w:val="00235756"/>
    <w:rsid w:val="0024033A"/>
    <w:rsid w:val="002409D0"/>
    <w:rsid w:val="00240ABA"/>
    <w:rsid w:val="0024204E"/>
    <w:rsid w:val="00242198"/>
    <w:rsid w:val="00243327"/>
    <w:rsid w:val="0024369A"/>
    <w:rsid w:val="002462AB"/>
    <w:rsid w:val="0024638F"/>
    <w:rsid w:val="00247750"/>
    <w:rsid w:val="00250107"/>
    <w:rsid w:val="00251403"/>
    <w:rsid w:val="002528CB"/>
    <w:rsid w:val="00253111"/>
    <w:rsid w:val="0025436F"/>
    <w:rsid w:val="0025462C"/>
    <w:rsid w:val="00256D65"/>
    <w:rsid w:val="00260B2C"/>
    <w:rsid w:val="00260CDE"/>
    <w:rsid w:val="0026160F"/>
    <w:rsid w:val="00261951"/>
    <w:rsid w:val="00262AF8"/>
    <w:rsid w:val="00262C4A"/>
    <w:rsid w:val="00262E5B"/>
    <w:rsid w:val="00263012"/>
    <w:rsid w:val="00263CD2"/>
    <w:rsid w:val="00264672"/>
    <w:rsid w:val="00264C8D"/>
    <w:rsid w:val="0027004A"/>
    <w:rsid w:val="002706B2"/>
    <w:rsid w:val="00271CB0"/>
    <w:rsid w:val="00272EAC"/>
    <w:rsid w:val="0027303F"/>
    <w:rsid w:val="002743EC"/>
    <w:rsid w:val="002752E4"/>
    <w:rsid w:val="00276826"/>
    <w:rsid w:val="0027716E"/>
    <w:rsid w:val="00281380"/>
    <w:rsid w:val="00284008"/>
    <w:rsid w:val="002846DF"/>
    <w:rsid w:val="0028677D"/>
    <w:rsid w:val="00286851"/>
    <w:rsid w:val="00287FEA"/>
    <w:rsid w:val="00290452"/>
    <w:rsid w:val="002928EF"/>
    <w:rsid w:val="002936B6"/>
    <w:rsid w:val="00293A5A"/>
    <w:rsid w:val="002949B6"/>
    <w:rsid w:val="0029612C"/>
    <w:rsid w:val="00296D39"/>
    <w:rsid w:val="0029757D"/>
    <w:rsid w:val="00297C85"/>
    <w:rsid w:val="002A0C9D"/>
    <w:rsid w:val="002A0E50"/>
    <w:rsid w:val="002A1B6D"/>
    <w:rsid w:val="002A39F7"/>
    <w:rsid w:val="002A3B9D"/>
    <w:rsid w:val="002A450E"/>
    <w:rsid w:val="002A5379"/>
    <w:rsid w:val="002A6183"/>
    <w:rsid w:val="002A64F1"/>
    <w:rsid w:val="002A7557"/>
    <w:rsid w:val="002A75A6"/>
    <w:rsid w:val="002A7CB9"/>
    <w:rsid w:val="002B017B"/>
    <w:rsid w:val="002B1807"/>
    <w:rsid w:val="002B2BF9"/>
    <w:rsid w:val="002B3B21"/>
    <w:rsid w:val="002B4219"/>
    <w:rsid w:val="002B45AF"/>
    <w:rsid w:val="002B5B1F"/>
    <w:rsid w:val="002B6E3A"/>
    <w:rsid w:val="002B7834"/>
    <w:rsid w:val="002C0624"/>
    <w:rsid w:val="002C0B8D"/>
    <w:rsid w:val="002C0FFF"/>
    <w:rsid w:val="002C14EE"/>
    <w:rsid w:val="002C167B"/>
    <w:rsid w:val="002C4704"/>
    <w:rsid w:val="002C6CF3"/>
    <w:rsid w:val="002C7C32"/>
    <w:rsid w:val="002D002A"/>
    <w:rsid w:val="002D041F"/>
    <w:rsid w:val="002D0517"/>
    <w:rsid w:val="002D1617"/>
    <w:rsid w:val="002D2092"/>
    <w:rsid w:val="002D27A6"/>
    <w:rsid w:val="002D2D91"/>
    <w:rsid w:val="002D3206"/>
    <w:rsid w:val="002D35D6"/>
    <w:rsid w:val="002D51DE"/>
    <w:rsid w:val="002D6084"/>
    <w:rsid w:val="002D70D3"/>
    <w:rsid w:val="002D72DD"/>
    <w:rsid w:val="002E05DB"/>
    <w:rsid w:val="002E2368"/>
    <w:rsid w:val="002E23BF"/>
    <w:rsid w:val="002E37DC"/>
    <w:rsid w:val="002E40BE"/>
    <w:rsid w:val="002E428B"/>
    <w:rsid w:val="002E5328"/>
    <w:rsid w:val="002E5C81"/>
    <w:rsid w:val="002E68BC"/>
    <w:rsid w:val="002F0FA0"/>
    <w:rsid w:val="002F13FB"/>
    <w:rsid w:val="002F1ABC"/>
    <w:rsid w:val="002F2C0A"/>
    <w:rsid w:val="002F4BED"/>
    <w:rsid w:val="002F5A03"/>
    <w:rsid w:val="002F63EF"/>
    <w:rsid w:val="002F75EB"/>
    <w:rsid w:val="002F7A9F"/>
    <w:rsid w:val="00300E3D"/>
    <w:rsid w:val="003020AE"/>
    <w:rsid w:val="00306E8D"/>
    <w:rsid w:val="0030700E"/>
    <w:rsid w:val="00307569"/>
    <w:rsid w:val="00307592"/>
    <w:rsid w:val="00310E20"/>
    <w:rsid w:val="00311446"/>
    <w:rsid w:val="0031152A"/>
    <w:rsid w:val="00312465"/>
    <w:rsid w:val="00312A0A"/>
    <w:rsid w:val="00312D4F"/>
    <w:rsid w:val="00314880"/>
    <w:rsid w:val="003168FD"/>
    <w:rsid w:val="00321033"/>
    <w:rsid w:val="003241FF"/>
    <w:rsid w:val="0032511E"/>
    <w:rsid w:val="00325C1C"/>
    <w:rsid w:val="00325FF9"/>
    <w:rsid w:val="00327F8E"/>
    <w:rsid w:val="00330F48"/>
    <w:rsid w:val="00331107"/>
    <w:rsid w:val="003318B9"/>
    <w:rsid w:val="00332B16"/>
    <w:rsid w:val="00332C53"/>
    <w:rsid w:val="003330F3"/>
    <w:rsid w:val="00335508"/>
    <w:rsid w:val="003360BD"/>
    <w:rsid w:val="00336481"/>
    <w:rsid w:val="00336BE5"/>
    <w:rsid w:val="00344026"/>
    <w:rsid w:val="00345E5D"/>
    <w:rsid w:val="00350691"/>
    <w:rsid w:val="00350EA4"/>
    <w:rsid w:val="003512B4"/>
    <w:rsid w:val="00351D49"/>
    <w:rsid w:val="00353010"/>
    <w:rsid w:val="0035420C"/>
    <w:rsid w:val="00355146"/>
    <w:rsid w:val="00355DE2"/>
    <w:rsid w:val="003570F0"/>
    <w:rsid w:val="003572B1"/>
    <w:rsid w:val="003576C0"/>
    <w:rsid w:val="00361B6E"/>
    <w:rsid w:val="0036320A"/>
    <w:rsid w:val="003637EC"/>
    <w:rsid w:val="00364B01"/>
    <w:rsid w:val="003653FA"/>
    <w:rsid w:val="003657E8"/>
    <w:rsid w:val="003662DE"/>
    <w:rsid w:val="00367005"/>
    <w:rsid w:val="003675D6"/>
    <w:rsid w:val="003676A8"/>
    <w:rsid w:val="003724F7"/>
    <w:rsid w:val="00374C89"/>
    <w:rsid w:val="003771E6"/>
    <w:rsid w:val="003776EF"/>
    <w:rsid w:val="003824EA"/>
    <w:rsid w:val="00383288"/>
    <w:rsid w:val="00386DD6"/>
    <w:rsid w:val="0038711F"/>
    <w:rsid w:val="00387851"/>
    <w:rsid w:val="00387967"/>
    <w:rsid w:val="0039066B"/>
    <w:rsid w:val="00396614"/>
    <w:rsid w:val="003971EF"/>
    <w:rsid w:val="00397895"/>
    <w:rsid w:val="00397B0F"/>
    <w:rsid w:val="00397E4D"/>
    <w:rsid w:val="003A037A"/>
    <w:rsid w:val="003A0380"/>
    <w:rsid w:val="003A0504"/>
    <w:rsid w:val="003A0671"/>
    <w:rsid w:val="003A1D19"/>
    <w:rsid w:val="003A21BD"/>
    <w:rsid w:val="003A3406"/>
    <w:rsid w:val="003A346E"/>
    <w:rsid w:val="003A3720"/>
    <w:rsid w:val="003A40F1"/>
    <w:rsid w:val="003A44C7"/>
    <w:rsid w:val="003A47FB"/>
    <w:rsid w:val="003A5ACE"/>
    <w:rsid w:val="003A63DB"/>
    <w:rsid w:val="003A6A94"/>
    <w:rsid w:val="003A6B02"/>
    <w:rsid w:val="003A76FE"/>
    <w:rsid w:val="003A7A6B"/>
    <w:rsid w:val="003A7FC8"/>
    <w:rsid w:val="003B3CB7"/>
    <w:rsid w:val="003B4987"/>
    <w:rsid w:val="003B55F1"/>
    <w:rsid w:val="003B7726"/>
    <w:rsid w:val="003B787B"/>
    <w:rsid w:val="003C14A3"/>
    <w:rsid w:val="003C281E"/>
    <w:rsid w:val="003C2B31"/>
    <w:rsid w:val="003C2E08"/>
    <w:rsid w:val="003C3494"/>
    <w:rsid w:val="003C3890"/>
    <w:rsid w:val="003C38DE"/>
    <w:rsid w:val="003C39C4"/>
    <w:rsid w:val="003C4267"/>
    <w:rsid w:val="003C42AE"/>
    <w:rsid w:val="003C4745"/>
    <w:rsid w:val="003C5BDF"/>
    <w:rsid w:val="003C7B51"/>
    <w:rsid w:val="003C7C0F"/>
    <w:rsid w:val="003D0D4F"/>
    <w:rsid w:val="003D2C5A"/>
    <w:rsid w:val="003D595F"/>
    <w:rsid w:val="003D5ACA"/>
    <w:rsid w:val="003D5FAB"/>
    <w:rsid w:val="003D612E"/>
    <w:rsid w:val="003D6E4B"/>
    <w:rsid w:val="003D7BB3"/>
    <w:rsid w:val="003D7C8F"/>
    <w:rsid w:val="003E053B"/>
    <w:rsid w:val="003E054B"/>
    <w:rsid w:val="003E220F"/>
    <w:rsid w:val="003E2887"/>
    <w:rsid w:val="003E388F"/>
    <w:rsid w:val="003E4658"/>
    <w:rsid w:val="003E497C"/>
    <w:rsid w:val="003E50E1"/>
    <w:rsid w:val="003E5589"/>
    <w:rsid w:val="003E64F4"/>
    <w:rsid w:val="003E6A13"/>
    <w:rsid w:val="003E7AEB"/>
    <w:rsid w:val="003F0EA9"/>
    <w:rsid w:val="003F0F51"/>
    <w:rsid w:val="003F17CF"/>
    <w:rsid w:val="003F279C"/>
    <w:rsid w:val="003F289E"/>
    <w:rsid w:val="003F3FC7"/>
    <w:rsid w:val="003F6B6A"/>
    <w:rsid w:val="003F6B80"/>
    <w:rsid w:val="003F7E43"/>
    <w:rsid w:val="00401373"/>
    <w:rsid w:val="00402DD1"/>
    <w:rsid w:val="0040402E"/>
    <w:rsid w:val="00404065"/>
    <w:rsid w:val="00404466"/>
    <w:rsid w:val="0040472F"/>
    <w:rsid w:val="00404889"/>
    <w:rsid w:val="004059C9"/>
    <w:rsid w:val="0040645D"/>
    <w:rsid w:val="00407279"/>
    <w:rsid w:val="004111B8"/>
    <w:rsid w:val="00413773"/>
    <w:rsid w:val="00413EC1"/>
    <w:rsid w:val="00415087"/>
    <w:rsid w:val="0041627F"/>
    <w:rsid w:val="00416FAA"/>
    <w:rsid w:val="00417094"/>
    <w:rsid w:val="00420A0F"/>
    <w:rsid w:val="0042181F"/>
    <w:rsid w:val="00421BC6"/>
    <w:rsid w:val="00423884"/>
    <w:rsid w:val="00423CC8"/>
    <w:rsid w:val="00423F48"/>
    <w:rsid w:val="00425A14"/>
    <w:rsid w:val="0042652B"/>
    <w:rsid w:val="00426AEA"/>
    <w:rsid w:val="00427174"/>
    <w:rsid w:val="00427184"/>
    <w:rsid w:val="0042750A"/>
    <w:rsid w:val="00427F7B"/>
    <w:rsid w:val="004303CE"/>
    <w:rsid w:val="00432526"/>
    <w:rsid w:val="00432A99"/>
    <w:rsid w:val="00434D76"/>
    <w:rsid w:val="00435684"/>
    <w:rsid w:val="004357C4"/>
    <w:rsid w:val="004377F6"/>
    <w:rsid w:val="004421CF"/>
    <w:rsid w:val="00442688"/>
    <w:rsid w:val="00442CA4"/>
    <w:rsid w:val="004431E5"/>
    <w:rsid w:val="00444D57"/>
    <w:rsid w:val="00444F07"/>
    <w:rsid w:val="00447716"/>
    <w:rsid w:val="00447B7B"/>
    <w:rsid w:val="00450C3E"/>
    <w:rsid w:val="0045192A"/>
    <w:rsid w:val="0045232E"/>
    <w:rsid w:val="00453342"/>
    <w:rsid w:val="00453BD5"/>
    <w:rsid w:val="00453CA0"/>
    <w:rsid w:val="00454525"/>
    <w:rsid w:val="004559B5"/>
    <w:rsid w:val="00455CAA"/>
    <w:rsid w:val="00456FE0"/>
    <w:rsid w:val="004600E3"/>
    <w:rsid w:val="004623AF"/>
    <w:rsid w:val="00463601"/>
    <w:rsid w:val="0046376A"/>
    <w:rsid w:val="00465E20"/>
    <w:rsid w:val="00466F03"/>
    <w:rsid w:val="00471FC8"/>
    <w:rsid w:val="004725F0"/>
    <w:rsid w:val="004731E0"/>
    <w:rsid w:val="00473403"/>
    <w:rsid w:val="0047441D"/>
    <w:rsid w:val="00475746"/>
    <w:rsid w:val="00482121"/>
    <w:rsid w:val="00482606"/>
    <w:rsid w:val="0048326D"/>
    <w:rsid w:val="004840A5"/>
    <w:rsid w:val="004845C9"/>
    <w:rsid w:val="00484BCF"/>
    <w:rsid w:val="004853EE"/>
    <w:rsid w:val="00487F93"/>
    <w:rsid w:val="00491499"/>
    <w:rsid w:val="00492C74"/>
    <w:rsid w:val="004937DF"/>
    <w:rsid w:val="004938F0"/>
    <w:rsid w:val="00493EFD"/>
    <w:rsid w:val="004946A8"/>
    <w:rsid w:val="00494881"/>
    <w:rsid w:val="00495062"/>
    <w:rsid w:val="0049532A"/>
    <w:rsid w:val="004957C0"/>
    <w:rsid w:val="00495877"/>
    <w:rsid w:val="00496DE8"/>
    <w:rsid w:val="004973BC"/>
    <w:rsid w:val="00497785"/>
    <w:rsid w:val="004977D9"/>
    <w:rsid w:val="004A03E4"/>
    <w:rsid w:val="004A068D"/>
    <w:rsid w:val="004A0FDC"/>
    <w:rsid w:val="004A20EF"/>
    <w:rsid w:val="004A24CA"/>
    <w:rsid w:val="004A25EE"/>
    <w:rsid w:val="004A2BFE"/>
    <w:rsid w:val="004A3C45"/>
    <w:rsid w:val="004A4859"/>
    <w:rsid w:val="004A49E0"/>
    <w:rsid w:val="004A49FE"/>
    <w:rsid w:val="004A69F7"/>
    <w:rsid w:val="004A6D41"/>
    <w:rsid w:val="004B1183"/>
    <w:rsid w:val="004B2561"/>
    <w:rsid w:val="004B3082"/>
    <w:rsid w:val="004B49E2"/>
    <w:rsid w:val="004B4F82"/>
    <w:rsid w:val="004B5AD6"/>
    <w:rsid w:val="004B6768"/>
    <w:rsid w:val="004B7473"/>
    <w:rsid w:val="004B78AC"/>
    <w:rsid w:val="004B790C"/>
    <w:rsid w:val="004C0D04"/>
    <w:rsid w:val="004C351D"/>
    <w:rsid w:val="004C39DE"/>
    <w:rsid w:val="004D1114"/>
    <w:rsid w:val="004D1190"/>
    <w:rsid w:val="004D1B75"/>
    <w:rsid w:val="004D6427"/>
    <w:rsid w:val="004D6544"/>
    <w:rsid w:val="004D6A5D"/>
    <w:rsid w:val="004D716F"/>
    <w:rsid w:val="004E01AE"/>
    <w:rsid w:val="004E15BF"/>
    <w:rsid w:val="004E1767"/>
    <w:rsid w:val="004E1DDE"/>
    <w:rsid w:val="004E2257"/>
    <w:rsid w:val="004E3303"/>
    <w:rsid w:val="004E4115"/>
    <w:rsid w:val="004E58D8"/>
    <w:rsid w:val="004E65D2"/>
    <w:rsid w:val="004F00DF"/>
    <w:rsid w:val="004F408F"/>
    <w:rsid w:val="004F4819"/>
    <w:rsid w:val="004F48C5"/>
    <w:rsid w:val="004F75B0"/>
    <w:rsid w:val="004F77BD"/>
    <w:rsid w:val="004F7E98"/>
    <w:rsid w:val="00500448"/>
    <w:rsid w:val="00500633"/>
    <w:rsid w:val="005018A3"/>
    <w:rsid w:val="00502CF5"/>
    <w:rsid w:val="00503B6C"/>
    <w:rsid w:val="00506118"/>
    <w:rsid w:val="00507344"/>
    <w:rsid w:val="00507B5C"/>
    <w:rsid w:val="00507ECE"/>
    <w:rsid w:val="00507FBE"/>
    <w:rsid w:val="00511AF1"/>
    <w:rsid w:val="00511DB5"/>
    <w:rsid w:val="00513876"/>
    <w:rsid w:val="00513F89"/>
    <w:rsid w:val="00514A6E"/>
    <w:rsid w:val="00514B91"/>
    <w:rsid w:val="00515BEA"/>
    <w:rsid w:val="0051622F"/>
    <w:rsid w:val="005203D4"/>
    <w:rsid w:val="00522922"/>
    <w:rsid w:val="005266B3"/>
    <w:rsid w:val="005304E3"/>
    <w:rsid w:val="005317E1"/>
    <w:rsid w:val="005318D9"/>
    <w:rsid w:val="00531A46"/>
    <w:rsid w:val="00531B7C"/>
    <w:rsid w:val="00532406"/>
    <w:rsid w:val="005325F6"/>
    <w:rsid w:val="00535064"/>
    <w:rsid w:val="0053722F"/>
    <w:rsid w:val="0054030E"/>
    <w:rsid w:val="00540A08"/>
    <w:rsid w:val="005414FE"/>
    <w:rsid w:val="00541BDF"/>
    <w:rsid w:val="005430F4"/>
    <w:rsid w:val="00544797"/>
    <w:rsid w:val="0054730E"/>
    <w:rsid w:val="00547495"/>
    <w:rsid w:val="005475BD"/>
    <w:rsid w:val="00547ED7"/>
    <w:rsid w:val="00550B73"/>
    <w:rsid w:val="005522E4"/>
    <w:rsid w:val="00552300"/>
    <w:rsid w:val="00552F78"/>
    <w:rsid w:val="0055345D"/>
    <w:rsid w:val="00553C5E"/>
    <w:rsid w:val="00554ADF"/>
    <w:rsid w:val="00554FFC"/>
    <w:rsid w:val="00556EAA"/>
    <w:rsid w:val="00557AA0"/>
    <w:rsid w:val="00560F72"/>
    <w:rsid w:val="00561F29"/>
    <w:rsid w:val="00562132"/>
    <w:rsid w:val="0056257F"/>
    <w:rsid w:val="005629D9"/>
    <w:rsid w:val="00562CCD"/>
    <w:rsid w:val="00564908"/>
    <w:rsid w:val="005655C1"/>
    <w:rsid w:val="005660FA"/>
    <w:rsid w:val="00567948"/>
    <w:rsid w:val="0057015B"/>
    <w:rsid w:val="00570242"/>
    <w:rsid w:val="0057054F"/>
    <w:rsid w:val="005708CF"/>
    <w:rsid w:val="00570ABF"/>
    <w:rsid w:val="0057185A"/>
    <w:rsid w:val="0057306A"/>
    <w:rsid w:val="00575B35"/>
    <w:rsid w:val="00575DC3"/>
    <w:rsid w:val="00576687"/>
    <w:rsid w:val="005776B0"/>
    <w:rsid w:val="00580E64"/>
    <w:rsid w:val="00581089"/>
    <w:rsid w:val="0058163C"/>
    <w:rsid w:val="005828B0"/>
    <w:rsid w:val="00583B7B"/>
    <w:rsid w:val="00584B74"/>
    <w:rsid w:val="0058563E"/>
    <w:rsid w:val="0058626F"/>
    <w:rsid w:val="005864FF"/>
    <w:rsid w:val="00587AF6"/>
    <w:rsid w:val="005909DC"/>
    <w:rsid w:val="005910EE"/>
    <w:rsid w:val="00591FF9"/>
    <w:rsid w:val="00592212"/>
    <w:rsid w:val="00592421"/>
    <w:rsid w:val="005926C5"/>
    <w:rsid w:val="00594079"/>
    <w:rsid w:val="00594D91"/>
    <w:rsid w:val="005965DC"/>
    <w:rsid w:val="0059736B"/>
    <w:rsid w:val="005A058C"/>
    <w:rsid w:val="005A11E6"/>
    <w:rsid w:val="005A171A"/>
    <w:rsid w:val="005A1DCA"/>
    <w:rsid w:val="005A290D"/>
    <w:rsid w:val="005A2E66"/>
    <w:rsid w:val="005A2F40"/>
    <w:rsid w:val="005A3E11"/>
    <w:rsid w:val="005A48B5"/>
    <w:rsid w:val="005A6111"/>
    <w:rsid w:val="005B0F4A"/>
    <w:rsid w:val="005B1247"/>
    <w:rsid w:val="005B1B71"/>
    <w:rsid w:val="005B27F6"/>
    <w:rsid w:val="005B3806"/>
    <w:rsid w:val="005B4F3E"/>
    <w:rsid w:val="005B5159"/>
    <w:rsid w:val="005B59A6"/>
    <w:rsid w:val="005B5A24"/>
    <w:rsid w:val="005B5BD7"/>
    <w:rsid w:val="005B66BD"/>
    <w:rsid w:val="005B6A38"/>
    <w:rsid w:val="005B6F8D"/>
    <w:rsid w:val="005C1463"/>
    <w:rsid w:val="005C27CF"/>
    <w:rsid w:val="005C2DEB"/>
    <w:rsid w:val="005C3244"/>
    <w:rsid w:val="005C3648"/>
    <w:rsid w:val="005C3B07"/>
    <w:rsid w:val="005C57C3"/>
    <w:rsid w:val="005C57F4"/>
    <w:rsid w:val="005C6993"/>
    <w:rsid w:val="005C7878"/>
    <w:rsid w:val="005C7D6C"/>
    <w:rsid w:val="005D1258"/>
    <w:rsid w:val="005D1832"/>
    <w:rsid w:val="005D1F29"/>
    <w:rsid w:val="005D25E6"/>
    <w:rsid w:val="005D2B4D"/>
    <w:rsid w:val="005D3820"/>
    <w:rsid w:val="005D38F2"/>
    <w:rsid w:val="005D3C4C"/>
    <w:rsid w:val="005D3FA3"/>
    <w:rsid w:val="005D415B"/>
    <w:rsid w:val="005D5710"/>
    <w:rsid w:val="005D6E2A"/>
    <w:rsid w:val="005D7C11"/>
    <w:rsid w:val="005E2047"/>
    <w:rsid w:val="005E235E"/>
    <w:rsid w:val="005E2B10"/>
    <w:rsid w:val="005E2E29"/>
    <w:rsid w:val="005E2FE6"/>
    <w:rsid w:val="005E412A"/>
    <w:rsid w:val="005E44FC"/>
    <w:rsid w:val="005E5155"/>
    <w:rsid w:val="005E6294"/>
    <w:rsid w:val="005E6CE9"/>
    <w:rsid w:val="005E7CAD"/>
    <w:rsid w:val="005F0DB4"/>
    <w:rsid w:val="005F23F6"/>
    <w:rsid w:val="005F24B9"/>
    <w:rsid w:val="005F2A7C"/>
    <w:rsid w:val="005F2E09"/>
    <w:rsid w:val="005F2E32"/>
    <w:rsid w:val="005F31AA"/>
    <w:rsid w:val="005F3ED8"/>
    <w:rsid w:val="005F4495"/>
    <w:rsid w:val="005F6A50"/>
    <w:rsid w:val="005F6EB4"/>
    <w:rsid w:val="005F75B1"/>
    <w:rsid w:val="005F75F2"/>
    <w:rsid w:val="005F792D"/>
    <w:rsid w:val="005F7F84"/>
    <w:rsid w:val="00600658"/>
    <w:rsid w:val="0060152A"/>
    <w:rsid w:val="00601732"/>
    <w:rsid w:val="00604A57"/>
    <w:rsid w:val="006050D6"/>
    <w:rsid w:val="00606782"/>
    <w:rsid w:val="0060702F"/>
    <w:rsid w:val="00607712"/>
    <w:rsid w:val="00607D06"/>
    <w:rsid w:val="006105E8"/>
    <w:rsid w:val="006107D3"/>
    <w:rsid w:val="00610EBC"/>
    <w:rsid w:val="00611D80"/>
    <w:rsid w:val="006138F8"/>
    <w:rsid w:val="00613DDB"/>
    <w:rsid w:val="00615F4E"/>
    <w:rsid w:val="00616C9D"/>
    <w:rsid w:val="00616F45"/>
    <w:rsid w:val="0061712E"/>
    <w:rsid w:val="00617BA9"/>
    <w:rsid w:val="0062040D"/>
    <w:rsid w:val="00624558"/>
    <w:rsid w:val="00625613"/>
    <w:rsid w:val="00625673"/>
    <w:rsid w:val="00626256"/>
    <w:rsid w:val="0062667D"/>
    <w:rsid w:val="00626BA8"/>
    <w:rsid w:val="00626FC2"/>
    <w:rsid w:val="00627E99"/>
    <w:rsid w:val="0063251A"/>
    <w:rsid w:val="00632ACA"/>
    <w:rsid w:val="00634842"/>
    <w:rsid w:val="00635C19"/>
    <w:rsid w:val="006368C4"/>
    <w:rsid w:val="00636A3B"/>
    <w:rsid w:val="00641283"/>
    <w:rsid w:val="006419EC"/>
    <w:rsid w:val="00644AEF"/>
    <w:rsid w:val="006464C3"/>
    <w:rsid w:val="006477A5"/>
    <w:rsid w:val="00650002"/>
    <w:rsid w:val="00650874"/>
    <w:rsid w:val="006511A5"/>
    <w:rsid w:val="006528E4"/>
    <w:rsid w:val="0065317D"/>
    <w:rsid w:val="006533D3"/>
    <w:rsid w:val="006537A2"/>
    <w:rsid w:val="00654CC8"/>
    <w:rsid w:val="006552F1"/>
    <w:rsid w:val="00655E97"/>
    <w:rsid w:val="00656456"/>
    <w:rsid w:val="00657563"/>
    <w:rsid w:val="00657BEA"/>
    <w:rsid w:val="0066018E"/>
    <w:rsid w:val="0066037F"/>
    <w:rsid w:val="006604C3"/>
    <w:rsid w:val="00661630"/>
    <w:rsid w:val="0066209F"/>
    <w:rsid w:val="00663185"/>
    <w:rsid w:val="006639EB"/>
    <w:rsid w:val="00663A1E"/>
    <w:rsid w:val="006656B9"/>
    <w:rsid w:val="006657B9"/>
    <w:rsid w:val="00666E27"/>
    <w:rsid w:val="006676C4"/>
    <w:rsid w:val="00667C92"/>
    <w:rsid w:val="00670EEB"/>
    <w:rsid w:val="00671DB7"/>
    <w:rsid w:val="0067275E"/>
    <w:rsid w:val="00672C4B"/>
    <w:rsid w:val="00672D80"/>
    <w:rsid w:val="00672E1E"/>
    <w:rsid w:val="006746B1"/>
    <w:rsid w:val="00674E96"/>
    <w:rsid w:val="0067789A"/>
    <w:rsid w:val="00682A87"/>
    <w:rsid w:val="00683322"/>
    <w:rsid w:val="0068343A"/>
    <w:rsid w:val="00684580"/>
    <w:rsid w:val="006850BF"/>
    <w:rsid w:val="0068688F"/>
    <w:rsid w:val="00690CC2"/>
    <w:rsid w:val="0069167B"/>
    <w:rsid w:val="0069373A"/>
    <w:rsid w:val="00695521"/>
    <w:rsid w:val="006958AA"/>
    <w:rsid w:val="006969C9"/>
    <w:rsid w:val="00696A05"/>
    <w:rsid w:val="006971AA"/>
    <w:rsid w:val="00697253"/>
    <w:rsid w:val="00697F9A"/>
    <w:rsid w:val="006A0153"/>
    <w:rsid w:val="006A0430"/>
    <w:rsid w:val="006A19B2"/>
    <w:rsid w:val="006A1A01"/>
    <w:rsid w:val="006A2031"/>
    <w:rsid w:val="006A4438"/>
    <w:rsid w:val="006A48F5"/>
    <w:rsid w:val="006A49A1"/>
    <w:rsid w:val="006A4E86"/>
    <w:rsid w:val="006A54ED"/>
    <w:rsid w:val="006A57F9"/>
    <w:rsid w:val="006A5A8C"/>
    <w:rsid w:val="006A5DEB"/>
    <w:rsid w:val="006A6121"/>
    <w:rsid w:val="006B00B6"/>
    <w:rsid w:val="006B1717"/>
    <w:rsid w:val="006B307E"/>
    <w:rsid w:val="006B442B"/>
    <w:rsid w:val="006B4F12"/>
    <w:rsid w:val="006B4F9F"/>
    <w:rsid w:val="006B57B5"/>
    <w:rsid w:val="006B69B4"/>
    <w:rsid w:val="006C30D3"/>
    <w:rsid w:val="006C3231"/>
    <w:rsid w:val="006C5470"/>
    <w:rsid w:val="006C6D71"/>
    <w:rsid w:val="006C6F01"/>
    <w:rsid w:val="006C7422"/>
    <w:rsid w:val="006C758B"/>
    <w:rsid w:val="006D0456"/>
    <w:rsid w:val="006D265D"/>
    <w:rsid w:val="006D3E9D"/>
    <w:rsid w:val="006D3F2F"/>
    <w:rsid w:val="006D4CC8"/>
    <w:rsid w:val="006D5194"/>
    <w:rsid w:val="006D5E64"/>
    <w:rsid w:val="006D624B"/>
    <w:rsid w:val="006D66DD"/>
    <w:rsid w:val="006D7F20"/>
    <w:rsid w:val="006E0C30"/>
    <w:rsid w:val="006E47EB"/>
    <w:rsid w:val="006E4EFC"/>
    <w:rsid w:val="006E5E13"/>
    <w:rsid w:val="006E6BF1"/>
    <w:rsid w:val="006E7118"/>
    <w:rsid w:val="006F0461"/>
    <w:rsid w:val="006F07F8"/>
    <w:rsid w:val="006F30FD"/>
    <w:rsid w:val="006F33D4"/>
    <w:rsid w:val="006F428F"/>
    <w:rsid w:val="006F5098"/>
    <w:rsid w:val="006F5534"/>
    <w:rsid w:val="006F742B"/>
    <w:rsid w:val="006F748D"/>
    <w:rsid w:val="006F7501"/>
    <w:rsid w:val="006F7E0E"/>
    <w:rsid w:val="007004EB"/>
    <w:rsid w:val="007018B8"/>
    <w:rsid w:val="00703604"/>
    <w:rsid w:val="00703E91"/>
    <w:rsid w:val="0070444D"/>
    <w:rsid w:val="0070557D"/>
    <w:rsid w:val="00705979"/>
    <w:rsid w:val="00707CCF"/>
    <w:rsid w:val="007105F8"/>
    <w:rsid w:val="00711305"/>
    <w:rsid w:val="007113B5"/>
    <w:rsid w:val="007122D4"/>
    <w:rsid w:val="00712419"/>
    <w:rsid w:val="007176DF"/>
    <w:rsid w:val="00717B47"/>
    <w:rsid w:val="00720327"/>
    <w:rsid w:val="0072139E"/>
    <w:rsid w:val="00721D28"/>
    <w:rsid w:val="00722E69"/>
    <w:rsid w:val="007240E8"/>
    <w:rsid w:val="007249BB"/>
    <w:rsid w:val="00725ABF"/>
    <w:rsid w:val="00725E72"/>
    <w:rsid w:val="007260B8"/>
    <w:rsid w:val="0072615B"/>
    <w:rsid w:val="0072719C"/>
    <w:rsid w:val="00730642"/>
    <w:rsid w:val="007320C7"/>
    <w:rsid w:val="00732BE9"/>
    <w:rsid w:val="007339C7"/>
    <w:rsid w:val="00734477"/>
    <w:rsid w:val="0073718A"/>
    <w:rsid w:val="00740B7D"/>
    <w:rsid w:val="0074318C"/>
    <w:rsid w:val="00743195"/>
    <w:rsid w:val="0074357F"/>
    <w:rsid w:val="007442ED"/>
    <w:rsid w:val="0074499C"/>
    <w:rsid w:val="00744FD0"/>
    <w:rsid w:val="007466A0"/>
    <w:rsid w:val="007475DC"/>
    <w:rsid w:val="00747FC9"/>
    <w:rsid w:val="00752251"/>
    <w:rsid w:val="007523EC"/>
    <w:rsid w:val="00752F72"/>
    <w:rsid w:val="007531CD"/>
    <w:rsid w:val="00753FFD"/>
    <w:rsid w:val="0075432D"/>
    <w:rsid w:val="007559F7"/>
    <w:rsid w:val="00762464"/>
    <w:rsid w:val="00764859"/>
    <w:rsid w:val="00764B70"/>
    <w:rsid w:val="007656BF"/>
    <w:rsid w:val="0076597D"/>
    <w:rsid w:val="00765F63"/>
    <w:rsid w:val="00766862"/>
    <w:rsid w:val="0076724E"/>
    <w:rsid w:val="007678C9"/>
    <w:rsid w:val="007679BF"/>
    <w:rsid w:val="00767FC4"/>
    <w:rsid w:val="00770ED1"/>
    <w:rsid w:val="0077117E"/>
    <w:rsid w:val="00771A8A"/>
    <w:rsid w:val="007737F2"/>
    <w:rsid w:val="007755E8"/>
    <w:rsid w:val="00776BA3"/>
    <w:rsid w:val="00777995"/>
    <w:rsid w:val="00780F86"/>
    <w:rsid w:val="00781D99"/>
    <w:rsid w:val="00782BD9"/>
    <w:rsid w:val="007831C9"/>
    <w:rsid w:val="0078493B"/>
    <w:rsid w:val="00784AEF"/>
    <w:rsid w:val="00785EC0"/>
    <w:rsid w:val="007878F0"/>
    <w:rsid w:val="0079006D"/>
    <w:rsid w:val="00790B5C"/>
    <w:rsid w:val="00794478"/>
    <w:rsid w:val="00794F90"/>
    <w:rsid w:val="007A0564"/>
    <w:rsid w:val="007A1AE2"/>
    <w:rsid w:val="007A2251"/>
    <w:rsid w:val="007A31E9"/>
    <w:rsid w:val="007A350F"/>
    <w:rsid w:val="007A3F63"/>
    <w:rsid w:val="007A580F"/>
    <w:rsid w:val="007A5DC5"/>
    <w:rsid w:val="007A70B1"/>
    <w:rsid w:val="007A7B43"/>
    <w:rsid w:val="007B008B"/>
    <w:rsid w:val="007B0429"/>
    <w:rsid w:val="007B07AE"/>
    <w:rsid w:val="007B121D"/>
    <w:rsid w:val="007B1723"/>
    <w:rsid w:val="007B1C00"/>
    <w:rsid w:val="007B2790"/>
    <w:rsid w:val="007B36E0"/>
    <w:rsid w:val="007B4225"/>
    <w:rsid w:val="007B4244"/>
    <w:rsid w:val="007B44E6"/>
    <w:rsid w:val="007B64ED"/>
    <w:rsid w:val="007C2A6A"/>
    <w:rsid w:val="007C2E6F"/>
    <w:rsid w:val="007C3481"/>
    <w:rsid w:val="007C4C69"/>
    <w:rsid w:val="007C5CC4"/>
    <w:rsid w:val="007C7190"/>
    <w:rsid w:val="007D3CC8"/>
    <w:rsid w:val="007D4ECE"/>
    <w:rsid w:val="007D6BA4"/>
    <w:rsid w:val="007E1D13"/>
    <w:rsid w:val="007E1D62"/>
    <w:rsid w:val="007E1E36"/>
    <w:rsid w:val="007E20FD"/>
    <w:rsid w:val="007E46B7"/>
    <w:rsid w:val="007E4B77"/>
    <w:rsid w:val="007E68A0"/>
    <w:rsid w:val="007E69DC"/>
    <w:rsid w:val="007E6B5B"/>
    <w:rsid w:val="007E6EFB"/>
    <w:rsid w:val="007E7347"/>
    <w:rsid w:val="007F0C47"/>
    <w:rsid w:val="007F185D"/>
    <w:rsid w:val="007F2476"/>
    <w:rsid w:val="007F2AE0"/>
    <w:rsid w:val="007F4BDD"/>
    <w:rsid w:val="007F4E47"/>
    <w:rsid w:val="007F6209"/>
    <w:rsid w:val="007F6C98"/>
    <w:rsid w:val="00800ECD"/>
    <w:rsid w:val="00802FF8"/>
    <w:rsid w:val="0080386C"/>
    <w:rsid w:val="008046E1"/>
    <w:rsid w:val="00805805"/>
    <w:rsid w:val="008059FD"/>
    <w:rsid w:val="00806D9F"/>
    <w:rsid w:val="00807533"/>
    <w:rsid w:val="008078F4"/>
    <w:rsid w:val="00807B3B"/>
    <w:rsid w:val="008102E4"/>
    <w:rsid w:val="008103B4"/>
    <w:rsid w:val="008119D9"/>
    <w:rsid w:val="00812118"/>
    <w:rsid w:val="008136B0"/>
    <w:rsid w:val="00813C2B"/>
    <w:rsid w:val="00816B19"/>
    <w:rsid w:val="00816EA6"/>
    <w:rsid w:val="008176D0"/>
    <w:rsid w:val="00820708"/>
    <w:rsid w:val="0082180D"/>
    <w:rsid w:val="008218AA"/>
    <w:rsid w:val="008235F3"/>
    <w:rsid w:val="008243AB"/>
    <w:rsid w:val="00824784"/>
    <w:rsid w:val="00824A55"/>
    <w:rsid w:val="00824DE2"/>
    <w:rsid w:val="00826A55"/>
    <w:rsid w:val="00826D20"/>
    <w:rsid w:val="0082736C"/>
    <w:rsid w:val="00830C3C"/>
    <w:rsid w:val="00831951"/>
    <w:rsid w:val="00831E1D"/>
    <w:rsid w:val="008340E4"/>
    <w:rsid w:val="008363E1"/>
    <w:rsid w:val="00836A6D"/>
    <w:rsid w:val="00837E60"/>
    <w:rsid w:val="00842548"/>
    <w:rsid w:val="008426D2"/>
    <w:rsid w:val="0084298A"/>
    <w:rsid w:val="00846C3F"/>
    <w:rsid w:val="00846ED0"/>
    <w:rsid w:val="00850CEC"/>
    <w:rsid w:val="0085185B"/>
    <w:rsid w:val="00852E31"/>
    <w:rsid w:val="00854B3A"/>
    <w:rsid w:val="008564CF"/>
    <w:rsid w:val="00856C9D"/>
    <w:rsid w:val="008573B3"/>
    <w:rsid w:val="00861344"/>
    <w:rsid w:val="008618E2"/>
    <w:rsid w:val="00861E9A"/>
    <w:rsid w:val="00861F11"/>
    <w:rsid w:val="008637EB"/>
    <w:rsid w:val="00865B52"/>
    <w:rsid w:val="00866947"/>
    <w:rsid w:val="00870057"/>
    <w:rsid w:val="00871115"/>
    <w:rsid w:val="008721D9"/>
    <w:rsid w:val="00872E11"/>
    <w:rsid w:val="008734F9"/>
    <w:rsid w:val="008747B5"/>
    <w:rsid w:val="00875951"/>
    <w:rsid w:val="00876DF7"/>
    <w:rsid w:val="008773B8"/>
    <w:rsid w:val="008809CB"/>
    <w:rsid w:val="00880EF6"/>
    <w:rsid w:val="008828BD"/>
    <w:rsid w:val="008834C6"/>
    <w:rsid w:val="00883783"/>
    <w:rsid w:val="00885C59"/>
    <w:rsid w:val="00886219"/>
    <w:rsid w:val="008867DF"/>
    <w:rsid w:val="00886E73"/>
    <w:rsid w:val="0088744C"/>
    <w:rsid w:val="00887524"/>
    <w:rsid w:val="0089025A"/>
    <w:rsid w:val="0089050F"/>
    <w:rsid w:val="0089279D"/>
    <w:rsid w:val="008950C9"/>
    <w:rsid w:val="00895CD5"/>
    <w:rsid w:val="00895E7C"/>
    <w:rsid w:val="0089688D"/>
    <w:rsid w:val="00897AAE"/>
    <w:rsid w:val="008A055A"/>
    <w:rsid w:val="008A06F3"/>
    <w:rsid w:val="008A074C"/>
    <w:rsid w:val="008A29D3"/>
    <w:rsid w:val="008A47EA"/>
    <w:rsid w:val="008A60D3"/>
    <w:rsid w:val="008A685C"/>
    <w:rsid w:val="008A6871"/>
    <w:rsid w:val="008A6C17"/>
    <w:rsid w:val="008B080D"/>
    <w:rsid w:val="008B21FE"/>
    <w:rsid w:val="008B22AC"/>
    <w:rsid w:val="008B348F"/>
    <w:rsid w:val="008B34A4"/>
    <w:rsid w:val="008B4CDE"/>
    <w:rsid w:val="008B5EC8"/>
    <w:rsid w:val="008B77AC"/>
    <w:rsid w:val="008C0A3E"/>
    <w:rsid w:val="008C0F82"/>
    <w:rsid w:val="008C2370"/>
    <w:rsid w:val="008C342A"/>
    <w:rsid w:val="008C3607"/>
    <w:rsid w:val="008C3A24"/>
    <w:rsid w:val="008C492C"/>
    <w:rsid w:val="008C5BB6"/>
    <w:rsid w:val="008C5EE6"/>
    <w:rsid w:val="008C64E9"/>
    <w:rsid w:val="008C69C6"/>
    <w:rsid w:val="008C7EFA"/>
    <w:rsid w:val="008D1355"/>
    <w:rsid w:val="008D1F6E"/>
    <w:rsid w:val="008D2312"/>
    <w:rsid w:val="008D2C84"/>
    <w:rsid w:val="008D3601"/>
    <w:rsid w:val="008D38C8"/>
    <w:rsid w:val="008D401C"/>
    <w:rsid w:val="008D4257"/>
    <w:rsid w:val="008D78EA"/>
    <w:rsid w:val="008E015C"/>
    <w:rsid w:val="008E1110"/>
    <w:rsid w:val="008E2DCA"/>
    <w:rsid w:val="008E36C8"/>
    <w:rsid w:val="008E542E"/>
    <w:rsid w:val="008E6998"/>
    <w:rsid w:val="008E6E92"/>
    <w:rsid w:val="008E7810"/>
    <w:rsid w:val="008F004C"/>
    <w:rsid w:val="008F0593"/>
    <w:rsid w:val="008F2397"/>
    <w:rsid w:val="008F592E"/>
    <w:rsid w:val="00900BFE"/>
    <w:rsid w:val="009019BD"/>
    <w:rsid w:val="009024D3"/>
    <w:rsid w:val="00902B61"/>
    <w:rsid w:val="00903950"/>
    <w:rsid w:val="00903C1A"/>
    <w:rsid w:val="0090484F"/>
    <w:rsid w:val="009055F4"/>
    <w:rsid w:val="00905D43"/>
    <w:rsid w:val="00905DF8"/>
    <w:rsid w:val="00910369"/>
    <w:rsid w:val="00910931"/>
    <w:rsid w:val="00910B63"/>
    <w:rsid w:val="00912958"/>
    <w:rsid w:val="00912C1A"/>
    <w:rsid w:val="009138B3"/>
    <w:rsid w:val="00913D30"/>
    <w:rsid w:val="00915269"/>
    <w:rsid w:val="00916BBF"/>
    <w:rsid w:val="00916EFE"/>
    <w:rsid w:val="0091744A"/>
    <w:rsid w:val="0091745F"/>
    <w:rsid w:val="00917C54"/>
    <w:rsid w:val="00920659"/>
    <w:rsid w:val="00922A8E"/>
    <w:rsid w:val="009231C7"/>
    <w:rsid w:val="0092385B"/>
    <w:rsid w:val="009238C2"/>
    <w:rsid w:val="00924C3D"/>
    <w:rsid w:val="0092590A"/>
    <w:rsid w:val="0092791C"/>
    <w:rsid w:val="00927D91"/>
    <w:rsid w:val="00932169"/>
    <w:rsid w:val="00932898"/>
    <w:rsid w:val="00932C17"/>
    <w:rsid w:val="0093308D"/>
    <w:rsid w:val="00934597"/>
    <w:rsid w:val="00935F35"/>
    <w:rsid w:val="009404AF"/>
    <w:rsid w:val="00941109"/>
    <w:rsid w:val="00942566"/>
    <w:rsid w:val="009425DC"/>
    <w:rsid w:val="00944447"/>
    <w:rsid w:val="00945495"/>
    <w:rsid w:val="00946127"/>
    <w:rsid w:val="00947917"/>
    <w:rsid w:val="00947C2C"/>
    <w:rsid w:val="009504D8"/>
    <w:rsid w:val="00951B95"/>
    <w:rsid w:val="00951E39"/>
    <w:rsid w:val="00952180"/>
    <w:rsid w:val="00952FA0"/>
    <w:rsid w:val="009536F4"/>
    <w:rsid w:val="0095493F"/>
    <w:rsid w:val="00954AA5"/>
    <w:rsid w:val="00955405"/>
    <w:rsid w:val="00955A22"/>
    <w:rsid w:val="009567B5"/>
    <w:rsid w:val="009614F7"/>
    <w:rsid w:val="00961AB6"/>
    <w:rsid w:val="00963489"/>
    <w:rsid w:val="009655F3"/>
    <w:rsid w:val="00965F79"/>
    <w:rsid w:val="00970523"/>
    <w:rsid w:val="009720AF"/>
    <w:rsid w:val="00973395"/>
    <w:rsid w:val="009747D0"/>
    <w:rsid w:val="00974C22"/>
    <w:rsid w:val="00974FF9"/>
    <w:rsid w:val="009766CD"/>
    <w:rsid w:val="00976EA2"/>
    <w:rsid w:val="009815EE"/>
    <w:rsid w:val="00982397"/>
    <w:rsid w:val="00983124"/>
    <w:rsid w:val="00984B4C"/>
    <w:rsid w:val="009850C6"/>
    <w:rsid w:val="00986070"/>
    <w:rsid w:val="00986C3A"/>
    <w:rsid w:val="009918F5"/>
    <w:rsid w:val="00992D74"/>
    <w:rsid w:val="00994C17"/>
    <w:rsid w:val="00994F22"/>
    <w:rsid w:val="009950C0"/>
    <w:rsid w:val="009979C7"/>
    <w:rsid w:val="00997AF0"/>
    <w:rsid w:val="009A1441"/>
    <w:rsid w:val="009A1CA1"/>
    <w:rsid w:val="009A1D53"/>
    <w:rsid w:val="009A23BE"/>
    <w:rsid w:val="009A2DF1"/>
    <w:rsid w:val="009A2DF4"/>
    <w:rsid w:val="009A4874"/>
    <w:rsid w:val="009A49A1"/>
    <w:rsid w:val="009A6FB1"/>
    <w:rsid w:val="009A7614"/>
    <w:rsid w:val="009A7B63"/>
    <w:rsid w:val="009B0629"/>
    <w:rsid w:val="009B22E9"/>
    <w:rsid w:val="009B269B"/>
    <w:rsid w:val="009B2C43"/>
    <w:rsid w:val="009B2F27"/>
    <w:rsid w:val="009B434C"/>
    <w:rsid w:val="009B47A1"/>
    <w:rsid w:val="009B4B8D"/>
    <w:rsid w:val="009B4BF2"/>
    <w:rsid w:val="009B62B3"/>
    <w:rsid w:val="009B64BD"/>
    <w:rsid w:val="009B67F3"/>
    <w:rsid w:val="009B6EB9"/>
    <w:rsid w:val="009B72E3"/>
    <w:rsid w:val="009C09A6"/>
    <w:rsid w:val="009C0EFA"/>
    <w:rsid w:val="009C15E8"/>
    <w:rsid w:val="009C1C6C"/>
    <w:rsid w:val="009C2530"/>
    <w:rsid w:val="009C3600"/>
    <w:rsid w:val="009C3651"/>
    <w:rsid w:val="009C4554"/>
    <w:rsid w:val="009C6403"/>
    <w:rsid w:val="009C67F3"/>
    <w:rsid w:val="009C6AA8"/>
    <w:rsid w:val="009C7E60"/>
    <w:rsid w:val="009D0D4D"/>
    <w:rsid w:val="009D139B"/>
    <w:rsid w:val="009D2023"/>
    <w:rsid w:val="009D2678"/>
    <w:rsid w:val="009D2C0B"/>
    <w:rsid w:val="009D2E3E"/>
    <w:rsid w:val="009D4ECD"/>
    <w:rsid w:val="009D591B"/>
    <w:rsid w:val="009D6BFB"/>
    <w:rsid w:val="009D6D9E"/>
    <w:rsid w:val="009D79FA"/>
    <w:rsid w:val="009D7A1C"/>
    <w:rsid w:val="009E32AB"/>
    <w:rsid w:val="009E388A"/>
    <w:rsid w:val="009E3CC0"/>
    <w:rsid w:val="009E6030"/>
    <w:rsid w:val="009F0CED"/>
    <w:rsid w:val="009F0F45"/>
    <w:rsid w:val="009F1F9E"/>
    <w:rsid w:val="009F3B47"/>
    <w:rsid w:val="009F41FE"/>
    <w:rsid w:val="009F4B85"/>
    <w:rsid w:val="00A014E9"/>
    <w:rsid w:val="00A01F3E"/>
    <w:rsid w:val="00A02D95"/>
    <w:rsid w:val="00A04987"/>
    <w:rsid w:val="00A06201"/>
    <w:rsid w:val="00A06A80"/>
    <w:rsid w:val="00A071EF"/>
    <w:rsid w:val="00A077C3"/>
    <w:rsid w:val="00A07AA3"/>
    <w:rsid w:val="00A11172"/>
    <w:rsid w:val="00A112D8"/>
    <w:rsid w:val="00A11362"/>
    <w:rsid w:val="00A114DC"/>
    <w:rsid w:val="00A118FC"/>
    <w:rsid w:val="00A12291"/>
    <w:rsid w:val="00A1306F"/>
    <w:rsid w:val="00A135BB"/>
    <w:rsid w:val="00A15FB8"/>
    <w:rsid w:val="00A16784"/>
    <w:rsid w:val="00A17622"/>
    <w:rsid w:val="00A201E8"/>
    <w:rsid w:val="00A20544"/>
    <w:rsid w:val="00A20784"/>
    <w:rsid w:val="00A21D07"/>
    <w:rsid w:val="00A25CA5"/>
    <w:rsid w:val="00A26DBB"/>
    <w:rsid w:val="00A26F05"/>
    <w:rsid w:val="00A321E4"/>
    <w:rsid w:val="00A401D5"/>
    <w:rsid w:val="00A4091C"/>
    <w:rsid w:val="00A41DA9"/>
    <w:rsid w:val="00A41ECF"/>
    <w:rsid w:val="00A43143"/>
    <w:rsid w:val="00A433AA"/>
    <w:rsid w:val="00A44068"/>
    <w:rsid w:val="00A44472"/>
    <w:rsid w:val="00A447D5"/>
    <w:rsid w:val="00A462B4"/>
    <w:rsid w:val="00A46428"/>
    <w:rsid w:val="00A4645E"/>
    <w:rsid w:val="00A47C0B"/>
    <w:rsid w:val="00A50166"/>
    <w:rsid w:val="00A5139D"/>
    <w:rsid w:val="00A51CBC"/>
    <w:rsid w:val="00A527C2"/>
    <w:rsid w:val="00A52837"/>
    <w:rsid w:val="00A530E2"/>
    <w:rsid w:val="00A53510"/>
    <w:rsid w:val="00A5398E"/>
    <w:rsid w:val="00A53B21"/>
    <w:rsid w:val="00A53E1A"/>
    <w:rsid w:val="00A55415"/>
    <w:rsid w:val="00A555EA"/>
    <w:rsid w:val="00A557DB"/>
    <w:rsid w:val="00A55CF5"/>
    <w:rsid w:val="00A55F79"/>
    <w:rsid w:val="00A57140"/>
    <w:rsid w:val="00A57F5D"/>
    <w:rsid w:val="00A60758"/>
    <w:rsid w:val="00A60B10"/>
    <w:rsid w:val="00A61808"/>
    <w:rsid w:val="00A618CB"/>
    <w:rsid w:val="00A63263"/>
    <w:rsid w:val="00A64CE3"/>
    <w:rsid w:val="00A66B5B"/>
    <w:rsid w:val="00A66D4D"/>
    <w:rsid w:val="00A6792D"/>
    <w:rsid w:val="00A67D77"/>
    <w:rsid w:val="00A71390"/>
    <w:rsid w:val="00A71BD9"/>
    <w:rsid w:val="00A71DDB"/>
    <w:rsid w:val="00A72BAA"/>
    <w:rsid w:val="00A72BB0"/>
    <w:rsid w:val="00A73937"/>
    <w:rsid w:val="00A741AA"/>
    <w:rsid w:val="00A74774"/>
    <w:rsid w:val="00A75ABF"/>
    <w:rsid w:val="00A75DF8"/>
    <w:rsid w:val="00A7632B"/>
    <w:rsid w:val="00A76EFC"/>
    <w:rsid w:val="00A775C3"/>
    <w:rsid w:val="00A77CDC"/>
    <w:rsid w:val="00A805A6"/>
    <w:rsid w:val="00A81B04"/>
    <w:rsid w:val="00A81E31"/>
    <w:rsid w:val="00A8236B"/>
    <w:rsid w:val="00A84A3C"/>
    <w:rsid w:val="00A84EDD"/>
    <w:rsid w:val="00A85329"/>
    <w:rsid w:val="00A85464"/>
    <w:rsid w:val="00A90680"/>
    <w:rsid w:val="00A929BD"/>
    <w:rsid w:val="00A9394E"/>
    <w:rsid w:val="00A9473D"/>
    <w:rsid w:val="00A961CB"/>
    <w:rsid w:val="00AA0BCC"/>
    <w:rsid w:val="00AA13EB"/>
    <w:rsid w:val="00AA1F82"/>
    <w:rsid w:val="00AA2016"/>
    <w:rsid w:val="00AA424D"/>
    <w:rsid w:val="00AA58BD"/>
    <w:rsid w:val="00AA6207"/>
    <w:rsid w:val="00AA6260"/>
    <w:rsid w:val="00AA6463"/>
    <w:rsid w:val="00AA7255"/>
    <w:rsid w:val="00AB0ABC"/>
    <w:rsid w:val="00AB208D"/>
    <w:rsid w:val="00AB2E19"/>
    <w:rsid w:val="00AB35B5"/>
    <w:rsid w:val="00AB5376"/>
    <w:rsid w:val="00AB5A0D"/>
    <w:rsid w:val="00AC00B1"/>
    <w:rsid w:val="00AC03A4"/>
    <w:rsid w:val="00AC0F6B"/>
    <w:rsid w:val="00AC163C"/>
    <w:rsid w:val="00AC1981"/>
    <w:rsid w:val="00AC3071"/>
    <w:rsid w:val="00AC3873"/>
    <w:rsid w:val="00AC4141"/>
    <w:rsid w:val="00AC47B9"/>
    <w:rsid w:val="00AC584E"/>
    <w:rsid w:val="00AD0239"/>
    <w:rsid w:val="00AD0552"/>
    <w:rsid w:val="00AD08C4"/>
    <w:rsid w:val="00AD0C4F"/>
    <w:rsid w:val="00AD24EE"/>
    <w:rsid w:val="00AD2E01"/>
    <w:rsid w:val="00AD3DCA"/>
    <w:rsid w:val="00AD5993"/>
    <w:rsid w:val="00AD5B89"/>
    <w:rsid w:val="00AD5EA4"/>
    <w:rsid w:val="00AD6B2F"/>
    <w:rsid w:val="00AD6C11"/>
    <w:rsid w:val="00AD7BE7"/>
    <w:rsid w:val="00AE156B"/>
    <w:rsid w:val="00AE1580"/>
    <w:rsid w:val="00AE1AEA"/>
    <w:rsid w:val="00AE33B2"/>
    <w:rsid w:val="00AE3EA9"/>
    <w:rsid w:val="00AE4474"/>
    <w:rsid w:val="00AE56AE"/>
    <w:rsid w:val="00AE7111"/>
    <w:rsid w:val="00AE7561"/>
    <w:rsid w:val="00AF023D"/>
    <w:rsid w:val="00AF03E0"/>
    <w:rsid w:val="00AF085E"/>
    <w:rsid w:val="00AF20D1"/>
    <w:rsid w:val="00AF21FF"/>
    <w:rsid w:val="00AF31E9"/>
    <w:rsid w:val="00AF7687"/>
    <w:rsid w:val="00AF798D"/>
    <w:rsid w:val="00B003DA"/>
    <w:rsid w:val="00B00442"/>
    <w:rsid w:val="00B00A4E"/>
    <w:rsid w:val="00B00B28"/>
    <w:rsid w:val="00B01F0B"/>
    <w:rsid w:val="00B02201"/>
    <w:rsid w:val="00B0430B"/>
    <w:rsid w:val="00B05C64"/>
    <w:rsid w:val="00B067C7"/>
    <w:rsid w:val="00B06C4F"/>
    <w:rsid w:val="00B06D26"/>
    <w:rsid w:val="00B07878"/>
    <w:rsid w:val="00B1004C"/>
    <w:rsid w:val="00B1270B"/>
    <w:rsid w:val="00B1490B"/>
    <w:rsid w:val="00B1676E"/>
    <w:rsid w:val="00B16FDD"/>
    <w:rsid w:val="00B17165"/>
    <w:rsid w:val="00B17B18"/>
    <w:rsid w:val="00B223D7"/>
    <w:rsid w:val="00B22410"/>
    <w:rsid w:val="00B22609"/>
    <w:rsid w:val="00B22686"/>
    <w:rsid w:val="00B22FCB"/>
    <w:rsid w:val="00B23647"/>
    <w:rsid w:val="00B24AB1"/>
    <w:rsid w:val="00B24AB6"/>
    <w:rsid w:val="00B24F7E"/>
    <w:rsid w:val="00B25A8B"/>
    <w:rsid w:val="00B27D7F"/>
    <w:rsid w:val="00B32231"/>
    <w:rsid w:val="00B32376"/>
    <w:rsid w:val="00B3255A"/>
    <w:rsid w:val="00B32D8D"/>
    <w:rsid w:val="00B330A7"/>
    <w:rsid w:val="00B33A0B"/>
    <w:rsid w:val="00B34814"/>
    <w:rsid w:val="00B3496E"/>
    <w:rsid w:val="00B34C60"/>
    <w:rsid w:val="00B35D1E"/>
    <w:rsid w:val="00B40CF6"/>
    <w:rsid w:val="00B41762"/>
    <w:rsid w:val="00B41BB2"/>
    <w:rsid w:val="00B42221"/>
    <w:rsid w:val="00B4251D"/>
    <w:rsid w:val="00B4400A"/>
    <w:rsid w:val="00B45EDD"/>
    <w:rsid w:val="00B46FB6"/>
    <w:rsid w:val="00B520D3"/>
    <w:rsid w:val="00B5247D"/>
    <w:rsid w:val="00B52F75"/>
    <w:rsid w:val="00B538C2"/>
    <w:rsid w:val="00B53910"/>
    <w:rsid w:val="00B5443A"/>
    <w:rsid w:val="00B54466"/>
    <w:rsid w:val="00B5476D"/>
    <w:rsid w:val="00B54E5B"/>
    <w:rsid w:val="00B5518B"/>
    <w:rsid w:val="00B57533"/>
    <w:rsid w:val="00B5768E"/>
    <w:rsid w:val="00B57AFA"/>
    <w:rsid w:val="00B60B84"/>
    <w:rsid w:val="00B6269F"/>
    <w:rsid w:val="00B626F7"/>
    <w:rsid w:val="00B62F5D"/>
    <w:rsid w:val="00B63802"/>
    <w:rsid w:val="00B64025"/>
    <w:rsid w:val="00B651D6"/>
    <w:rsid w:val="00B65370"/>
    <w:rsid w:val="00B666F6"/>
    <w:rsid w:val="00B668E8"/>
    <w:rsid w:val="00B66B14"/>
    <w:rsid w:val="00B66B48"/>
    <w:rsid w:val="00B70AC7"/>
    <w:rsid w:val="00B70B88"/>
    <w:rsid w:val="00B710A3"/>
    <w:rsid w:val="00B71E35"/>
    <w:rsid w:val="00B72F25"/>
    <w:rsid w:val="00B738C4"/>
    <w:rsid w:val="00B7575C"/>
    <w:rsid w:val="00B7791D"/>
    <w:rsid w:val="00B80635"/>
    <w:rsid w:val="00B807F4"/>
    <w:rsid w:val="00B82203"/>
    <w:rsid w:val="00B825DA"/>
    <w:rsid w:val="00B82D04"/>
    <w:rsid w:val="00B82E6C"/>
    <w:rsid w:val="00B84260"/>
    <w:rsid w:val="00B84588"/>
    <w:rsid w:val="00B850C1"/>
    <w:rsid w:val="00B86329"/>
    <w:rsid w:val="00B9070F"/>
    <w:rsid w:val="00B94011"/>
    <w:rsid w:val="00B9456E"/>
    <w:rsid w:val="00B970EA"/>
    <w:rsid w:val="00B97173"/>
    <w:rsid w:val="00BA16A3"/>
    <w:rsid w:val="00BA3AD3"/>
    <w:rsid w:val="00BA3C92"/>
    <w:rsid w:val="00BA4ED9"/>
    <w:rsid w:val="00BA52E6"/>
    <w:rsid w:val="00BA5880"/>
    <w:rsid w:val="00BA61B8"/>
    <w:rsid w:val="00BA6806"/>
    <w:rsid w:val="00BB0278"/>
    <w:rsid w:val="00BB060B"/>
    <w:rsid w:val="00BB09FE"/>
    <w:rsid w:val="00BB1541"/>
    <w:rsid w:val="00BB1F7D"/>
    <w:rsid w:val="00BB1FDC"/>
    <w:rsid w:val="00BB5E22"/>
    <w:rsid w:val="00BB68AC"/>
    <w:rsid w:val="00BB742B"/>
    <w:rsid w:val="00BB7B26"/>
    <w:rsid w:val="00BC0219"/>
    <w:rsid w:val="00BC31A2"/>
    <w:rsid w:val="00BC3381"/>
    <w:rsid w:val="00BC4CE3"/>
    <w:rsid w:val="00BC5C3B"/>
    <w:rsid w:val="00BD0EA3"/>
    <w:rsid w:val="00BD103D"/>
    <w:rsid w:val="00BD110A"/>
    <w:rsid w:val="00BD3C5A"/>
    <w:rsid w:val="00BD43DD"/>
    <w:rsid w:val="00BD4D4A"/>
    <w:rsid w:val="00BD5822"/>
    <w:rsid w:val="00BD5A71"/>
    <w:rsid w:val="00BD5DD8"/>
    <w:rsid w:val="00BD73F7"/>
    <w:rsid w:val="00BD7705"/>
    <w:rsid w:val="00BD7958"/>
    <w:rsid w:val="00BD7F9E"/>
    <w:rsid w:val="00BE05EA"/>
    <w:rsid w:val="00BE12F1"/>
    <w:rsid w:val="00BE1368"/>
    <w:rsid w:val="00BE390C"/>
    <w:rsid w:val="00BE469B"/>
    <w:rsid w:val="00BE5A6F"/>
    <w:rsid w:val="00BE72FF"/>
    <w:rsid w:val="00BE764F"/>
    <w:rsid w:val="00BE7728"/>
    <w:rsid w:val="00BE780D"/>
    <w:rsid w:val="00BE7BF6"/>
    <w:rsid w:val="00BF26B5"/>
    <w:rsid w:val="00BF4138"/>
    <w:rsid w:val="00BF5E99"/>
    <w:rsid w:val="00BF6089"/>
    <w:rsid w:val="00BF629C"/>
    <w:rsid w:val="00BF6831"/>
    <w:rsid w:val="00BF713F"/>
    <w:rsid w:val="00C03897"/>
    <w:rsid w:val="00C04CB4"/>
    <w:rsid w:val="00C05AEB"/>
    <w:rsid w:val="00C068B3"/>
    <w:rsid w:val="00C07DAE"/>
    <w:rsid w:val="00C10D0C"/>
    <w:rsid w:val="00C120CC"/>
    <w:rsid w:val="00C12EC6"/>
    <w:rsid w:val="00C1323C"/>
    <w:rsid w:val="00C15D7C"/>
    <w:rsid w:val="00C26824"/>
    <w:rsid w:val="00C26891"/>
    <w:rsid w:val="00C269E6"/>
    <w:rsid w:val="00C27049"/>
    <w:rsid w:val="00C27FDC"/>
    <w:rsid w:val="00C30C3A"/>
    <w:rsid w:val="00C31A4B"/>
    <w:rsid w:val="00C35D1F"/>
    <w:rsid w:val="00C36235"/>
    <w:rsid w:val="00C367B3"/>
    <w:rsid w:val="00C37A76"/>
    <w:rsid w:val="00C4072C"/>
    <w:rsid w:val="00C41886"/>
    <w:rsid w:val="00C41903"/>
    <w:rsid w:val="00C42DA6"/>
    <w:rsid w:val="00C43016"/>
    <w:rsid w:val="00C44AAC"/>
    <w:rsid w:val="00C44C2A"/>
    <w:rsid w:val="00C4570B"/>
    <w:rsid w:val="00C468EF"/>
    <w:rsid w:val="00C50DDC"/>
    <w:rsid w:val="00C51231"/>
    <w:rsid w:val="00C51489"/>
    <w:rsid w:val="00C51A8B"/>
    <w:rsid w:val="00C52B09"/>
    <w:rsid w:val="00C52CF9"/>
    <w:rsid w:val="00C54923"/>
    <w:rsid w:val="00C55AC4"/>
    <w:rsid w:val="00C56E78"/>
    <w:rsid w:val="00C57782"/>
    <w:rsid w:val="00C57915"/>
    <w:rsid w:val="00C57A06"/>
    <w:rsid w:val="00C57CF4"/>
    <w:rsid w:val="00C60678"/>
    <w:rsid w:val="00C61C1E"/>
    <w:rsid w:val="00C621A8"/>
    <w:rsid w:val="00C6222D"/>
    <w:rsid w:val="00C625EE"/>
    <w:rsid w:val="00C6463C"/>
    <w:rsid w:val="00C6607D"/>
    <w:rsid w:val="00C66D7B"/>
    <w:rsid w:val="00C670C0"/>
    <w:rsid w:val="00C67B30"/>
    <w:rsid w:val="00C7329D"/>
    <w:rsid w:val="00C73471"/>
    <w:rsid w:val="00C739FE"/>
    <w:rsid w:val="00C73F9D"/>
    <w:rsid w:val="00C7410B"/>
    <w:rsid w:val="00C74453"/>
    <w:rsid w:val="00C74900"/>
    <w:rsid w:val="00C75518"/>
    <w:rsid w:val="00C76163"/>
    <w:rsid w:val="00C7636C"/>
    <w:rsid w:val="00C76609"/>
    <w:rsid w:val="00C77098"/>
    <w:rsid w:val="00C77AEB"/>
    <w:rsid w:val="00C802DD"/>
    <w:rsid w:val="00C8053A"/>
    <w:rsid w:val="00C807EC"/>
    <w:rsid w:val="00C81358"/>
    <w:rsid w:val="00C83F44"/>
    <w:rsid w:val="00C86750"/>
    <w:rsid w:val="00C870F1"/>
    <w:rsid w:val="00C8766A"/>
    <w:rsid w:val="00C87EB6"/>
    <w:rsid w:val="00C90D91"/>
    <w:rsid w:val="00C92394"/>
    <w:rsid w:val="00C9250D"/>
    <w:rsid w:val="00C92D26"/>
    <w:rsid w:val="00C92F90"/>
    <w:rsid w:val="00C931B0"/>
    <w:rsid w:val="00C93405"/>
    <w:rsid w:val="00C94121"/>
    <w:rsid w:val="00C95CB9"/>
    <w:rsid w:val="00C9627B"/>
    <w:rsid w:val="00C9717B"/>
    <w:rsid w:val="00CA0733"/>
    <w:rsid w:val="00CA0A44"/>
    <w:rsid w:val="00CA1628"/>
    <w:rsid w:val="00CA1B20"/>
    <w:rsid w:val="00CA24F9"/>
    <w:rsid w:val="00CA2BE8"/>
    <w:rsid w:val="00CA3D2A"/>
    <w:rsid w:val="00CA4AAC"/>
    <w:rsid w:val="00CA4D54"/>
    <w:rsid w:val="00CA5033"/>
    <w:rsid w:val="00CA519E"/>
    <w:rsid w:val="00CA5B7D"/>
    <w:rsid w:val="00CA63DD"/>
    <w:rsid w:val="00CA645B"/>
    <w:rsid w:val="00CA6FC3"/>
    <w:rsid w:val="00CA7ED7"/>
    <w:rsid w:val="00CB14C3"/>
    <w:rsid w:val="00CB1B72"/>
    <w:rsid w:val="00CB2A08"/>
    <w:rsid w:val="00CB33BC"/>
    <w:rsid w:val="00CB37D8"/>
    <w:rsid w:val="00CB4E55"/>
    <w:rsid w:val="00CB590D"/>
    <w:rsid w:val="00CB6155"/>
    <w:rsid w:val="00CB65F2"/>
    <w:rsid w:val="00CB78C6"/>
    <w:rsid w:val="00CB7DBD"/>
    <w:rsid w:val="00CB7E44"/>
    <w:rsid w:val="00CC129B"/>
    <w:rsid w:val="00CC3092"/>
    <w:rsid w:val="00CC37F5"/>
    <w:rsid w:val="00CC44BD"/>
    <w:rsid w:val="00CC4649"/>
    <w:rsid w:val="00CC4C49"/>
    <w:rsid w:val="00CC5449"/>
    <w:rsid w:val="00CC5D49"/>
    <w:rsid w:val="00CC5D55"/>
    <w:rsid w:val="00CC7044"/>
    <w:rsid w:val="00CD0652"/>
    <w:rsid w:val="00CD0E70"/>
    <w:rsid w:val="00CD18A9"/>
    <w:rsid w:val="00CD30F2"/>
    <w:rsid w:val="00CD48F6"/>
    <w:rsid w:val="00CD62AC"/>
    <w:rsid w:val="00CD781F"/>
    <w:rsid w:val="00CE09A0"/>
    <w:rsid w:val="00CE11F2"/>
    <w:rsid w:val="00CE21F9"/>
    <w:rsid w:val="00CE2281"/>
    <w:rsid w:val="00CE3088"/>
    <w:rsid w:val="00CE4E54"/>
    <w:rsid w:val="00CF0763"/>
    <w:rsid w:val="00CF095B"/>
    <w:rsid w:val="00CF3304"/>
    <w:rsid w:val="00CF3501"/>
    <w:rsid w:val="00CF4BE9"/>
    <w:rsid w:val="00CF7737"/>
    <w:rsid w:val="00D00794"/>
    <w:rsid w:val="00D03850"/>
    <w:rsid w:val="00D05BCE"/>
    <w:rsid w:val="00D05F30"/>
    <w:rsid w:val="00D06447"/>
    <w:rsid w:val="00D10801"/>
    <w:rsid w:val="00D1136F"/>
    <w:rsid w:val="00D11BA4"/>
    <w:rsid w:val="00D13A62"/>
    <w:rsid w:val="00D13AA1"/>
    <w:rsid w:val="00D14A09"/>
    <w:rsid w:val="00D15E33"/>
    <w:rsid w:val="00D16853"/>
    <w:rsid w:val="00D173CE"/>
    <w:rsid w:val="00D17DE6"/>
    <w:rsid w:val="00D22614"/>
    <w:rsid w:val="00D2280D"/>
    <w:rsid w:val="00D22A57"/>
    <w:rsid w:val="00D23F4E"/>
    <w:rsid w:val="00D23FCF"/>
    <w:rsid w:val="00D252A4"/>
    <w:rsid w:val="00D256D6"/>
    <w:rsid w:val="00D2612D"/>
    <w:rsid w:val="00D279B6"/>
    <w:rsid w:val="00D305E4"/>
    <w:rsid w:val="00D30BB4"/>
    <w:rsid w:val="00D30D76"/>
    <w:rsid w:val="00D334D5"/>
    <w:rsid w:val="00D34F50"/>
    <w:rsid w:val="00D35174"/>
    <w:rsid w:val="00D35BF0"/>
    <w:rsid w:val="00D36D1D"/>
    <w:rsid w:val="00D37420"/>
    <w:rsid w:val="00D37533"/>
    <w:rsid w:val="00D37544"/>
    <w:rsid w:val="00D37A3F"/>
    <w:rsid w:val="00D41BDD"/>
    <w:rsid w:val="00D42548"/>
    <w:rsid w:val="00D430D9"/>
    <w:rsid w:val="00D440BA"/>
    <w:rsid w:val="00D44798"/>
    <w:rsid w:val="00D44C83"/>
    <w:rsid w:val="00D44CDD"/>
    <w:rsid w:val="00D44DC0"/>
    <w:rsid w:val="00D45430"/>
    <w:rsid w:val="00D47DDE"/>
    <w:rsid w:val="00D50432"/>
    <w:rsid w:val="00D51157"/>
    <w:rsid w:val="00D5188E"/>
    <w:rsid w:val="00D569C1"/>
    <w:rsid w:val="00D56C8A"/>
    <w:rsid w:val="00D56F02"/>
    <w:rsid w:val="00D63DF3"/>
    <w:rsid w:val="00D63E07"/>
    <w:rsid w:val="00D64BBB"/>
    <w:rsid w:val="00D65E95"/>
    <w:rsid w:val="00D6635D"/>
    <w:rsid w:val="00D66F58"/>
    <w:rsid w:val="00D67993"/>
    <w:rsid w:val="00D67D31"/>
    <w:rsid w:val="00D71A0A"/>
    <w:rsid w:val="00D720D3"/>
    <w:rsid w:val="00D7271E"/>
    <w:rsid w:val="00D731B6"/>
    <w:rsid w:val="00D736F6"/>
    <w:rsid w:val="00D75073"/>
    <w:rsid w:val="00D76D31"/>
    <w:rsid w:val="00D777B2"/>
    <w:rsid w:val="00D80916"/>
    <w:rsid w:val="00D8182B"/>
    <w:rsid w:val="00D82191"/>
    <w:rsid w:val="00D8241F"/>
    <w:rsid w:val="00D837BB"/>
    <w:rsid w:val="00D85756"/>
    <w:rsid w:val="00D862DF"/>
    <w:rsid w:val="00D90B05"/>
    <w:rsid w:val="00D90CBA"/>
    <w:rsid w:val="00D90DCA"/>
    <w:rsid w:val="00D91001"/>
    <w:rsid w:val="00D9183C"/>
    <w:rsid w:val="00D91F49"/>
    <w:rsid w:val="00D93B51"/>
    <w:rsid w:val="00D9412D"/>
    <w:rsid w:val="00D9450D"/>
    <w:rsid w:val="00D94BAC"/>
    <w:rsid w:val="00D9528E"/>
    <w:rsid w:val="00D95B9F"/>
    <w:rsid w:val="00D95C1C"/>
    <w:rsid w:val="00D95DD2"/>
    <w:rsid w:val="00D97B16"/>
    <w:rsid w:val="00D97BE5"/>
    <w:rsid w:val="00DA126E"/>
    <w:rsid w:val="00DA2640"/>
    <w:rsid w:val="00DA26EF"/>
    <w:rsid w:val="00DA3060"/>
    <w:rsid w:val="00DA4054"/>
    <w:rsid w:val="00DA4450"/>
    <w:rsid w:val="00DA4B05"/>
    <w:rsid w:val="00DA50D9"/>
    <w:rsid w:val="00DA760E"/>
    <w:rsid w:val="00DB0F5A"/>
    <w:rsid w:val="00DB29BD"/>
    <w:rsid w:val="00DB3EBF"/>
    <w:rsid w:val="00DB491A"/>
    <w:rsid w:val="00DB5244"/>
    <w:rsid w:val="00DB6536"/>
    <w:rsid w:val="00DB6F8D"/>
    <w:rsid w:val="00DB7336"/>
    <w:rsid w:val="00DC028A"/>
    <w:rsid w:val="00DC0C9E"/>
    <w:rsid w:val="00DC1410"/>
    <w:rsid w:val="00DC20E6"/>
    <w:rsid w:val="00DC2336"/>
    <w:rsid w:val="00DC2F67"/>
    <w:rsid w:val="00DC34BD"/>
    <w:rsid w:val="00DC4D6E"/>
    <w:rsid w:val="00DC5662"/>
    <w:rsid w:val="00DC59B8"/>
    <w:rsid w:val="00DC7514"/>
    <w:rsid w:val="00DD0740"/>
    <w:rsid w:val="00DD098E"/>
    <w:rsid w:val="00DD10BD"/>
    <w:rsid w:val="00DD3D00"/>
    <w:rsid w:val="00DD3D75"/>
    <w:rsid w:val="00DD4579"/>
    <w:rsid w:val="00DD4AE7"/>
    <w:rsid w:val="00DD4BCA"/>
    <w:rsid w:val="00DE0E58"/>
    <w:rsid w:val="00DE1A14"/>
    <w:rsid w:val="00DE1F52"/>
    <w:rsid w:val="00DE2F26"/>
    <w:rsid w:val="00DE51DF"/>
    <w:rsid w:val="00DE7DB3"/>
    <w:rsid w:val="00DF0CDB"/>
    <w:rsid w:val="00DF1D23"/>
    <w:rsid w:val="00DF263E"/>
    <w:rsid w:val="00DF285D"/>
    <w:rsid w:val="00DF30A4"/>
    <w:rsid w:val="00DF601C"/>
    <w:rsid w:val="00E00B51"/>
    <w:rsid w:val="00E0169A"/>
    <w:rsid w:val="00E0189D"/>
    <w:rsid w:val="00E01B86"/>
    <w:rsid w:val="00E02A22"/>
    <w:rsid w:val="00E04851"/>
    <w:rsid w:val="00E0549E"/>
    <w:rsid w:val="00E06DFD"/>
    <w:rsid w:val="00E07131"/>
    <w:rsid w:val="00E07ADF"/>
    <w:rsid w:val="00E1124F"/>
    <w:rsid w:val="00E112CB"/>
    <w:rsid w:val="00E11B60"/>
    <w:rsid w:val="00E12C8F"/>
    <w:rsid w:val="00E12DF8"/>
    <w:rsid w:val="00E14084"/>
    <w:rsid w:val="00E14218"/>
    <w:rsid w:val="00E14C47"/>
    <w:rsid w:val="00E1530E"/>
    <w:rsid w:val="00E16C88"/>
    <w:rsid w:val="00E17882"/>
    <w:rsid w:val="00E2031D"/>
    <w:rsid w:val="00E20BDB"/>
    <w:rsid w:val="00E21370"/>
    <w:rsid w:val="00E2167C"/>
    <w:rsid w:val="00E22554"/>
    <w:rsid w:val="00E22C4E"/>
    <w:rsid w:val="00E238A5"/>
    <w:rsid w:val="00E23AD2"/>
    <w:rsid w:val="00E24F89"/>
    <w:rsid w:val="00E25110"/>
    <w:rsid w:val="00E25EF5"/>
    <w:rsid w:val="00E31A59"/>
    <w:rsid w:val="00E322A4"/>
    <w:rsid w:val="00E3257C"/>
    <w:rsid w:val="00E3267D"/>
    <w:rsid w:val="00E32EB4"/>
    <w:rsid w:val="00E34412"/>
    <w:rsid w:val="00E355EC"/>
    <w:rsid w:val="00E4058C"/>
    <w:rsid w:val="00E40601"/>
    <w:rsid w:val="00E43EA4"/>
    <w:rsid w:val="00E44788"/>
    <w:rsid w:val="00E45523"/>
    <w:rsid w:val="00E476B1"/>
    <w:rsid w:val="00E47739"/>
    <w:rsid w:val="00E5032E"/>
    <w:rsid w:val="00E50665"/>
    <w:rsid w:val="00E51354"/>
    <w:rsid w:val="00E51603"/>
    <w:rsid w:val="00E51A99"/>
    <w:rsid w:val="00E536A8"/>
    <w:rsid w:val="00E536DC"/>
    <w:rsid w:val="00E562CD"/>
    <w:rsid w:val="00E56507"/>
    <w:rsid w:val="00E601E3"/>
    <w:rsid w:val="00E62B7B"/>
    <w:rsid w:val="00E6365B"/>
    <w:rsid w:val="00E63963"/>
    <w:rsid w:val="00E65432"/>
    <w:rsid w:val="00E664F4"/>
    <w:rsid w:val="00E67D82"/>
    <w:rsid w:val="00E705F0"/>
    <w:rsid w:val="00E705F5"/>
    <w:rsid w:val="00E70729"/>
    <w:rsid w:val="00E7119E"/>
    <w:rsid w:val="00E72F21"/>
    <w:rsid w:val="00E74213"/>
    <w:rsid w:val="00E74331"/>
    <w:rsid w:val="00E75F41"/>
    <w:rsid w:val="00E7636A"/>
    <w:rsid w:val="00E763EA"/>
    <w:rsid w:val="00E76C9A"/>
    <w:rsid w:val="00E77A04"/>
    <w:rsid w:val="00E803B8"/>
    <w:rsid w:val="00E81838"/>
    <w:rsid w:val="00E853E5"/>
    <w:rsid w:val="00E86071"/>
    <w:rsid w:val="00E86CA6"/>
    <w:rsid w:val="00E876B7"/>
    <w:rsid w:val="00E91700"/>
    <w:rsid w:val="00E93193"/>
    <w:rsid w:val="00E93CE7"/>
    <w:rsid w:val="00E93D93"/>
    <w:rsid w:val="00E95838"/>
    <w:rsid w:val="00E96135"/>
    <w:rsid w:val="00E96ADB"/>
    <w:rsid w:val="00EA3071"/>
    <w:rsid w:val="00EA4945"/>
    <w:rsid w:val="00EA4D3D"/>
    <w:rsid w:val="00EA52A0"/>
    <w:rsid w:val="00EA626E"/>
    <w:rsid w:val="00EA7091"/>
    <w:rsid w:val="00EA734D"/>
    <w:rsid w:val="00EA7587"/>
    <w:rsid w:val="00EB164A"/>
    <w:rsid w:val="00EC04FF"/>
    <w:rsid w:val="00EC0914"/>
    <w:rsid w:val="00EC2E93"/>
    <w:rsid w:val="00EC3B35"/>
    <w:rsid w:val="00EC4B70"/>
    <w:rsid w:val="00EC534A"/>
    <w:rsid w:val="00EC567D"/>
    <w:rsid w:val="00EC63EF"/>
    <w:rsid w:val="00EC7A50"/>
    <w:rsid w:val="00EC7E14"/>
    <w:rsid w:val="00ED084B"/>
    <w:rsid w:val="00ED0BC3"/>
    <w:rsid w:val="00ED0E6C"/>
    <w:rsid w:val="00ED2CFA"/>
    <w:rsid w:val="00ED3A04"/>
    <w:rsid w:val="00ED46C6"/>
    <w:rsid w:val="00ED4EA7"/>
    <w:rsid w:val="00ED534D"/>
    <w:rsid w:val="00ED62BD"/>
    <w:rsid w:val="00EE27E7"/>
    <w:rsid w:val="00EE2AF2"/>
    <w:rsid w:val="00EE2E19"/>
    <w:rsid w:val="00EE5F5D"/>
    <w:rsid w:val="00EE73C2"/>
    <w:rsid w:val="00EF0663"/>
    <w:rsid w:val="00EF0D78"/>
    <w:rsid w:val="00EF1CD6"/>
    <w:rsid w:val="00EF1FEE"/>
    <w:rsid w:val="00EF28A8"/>
    <w:rsid w:val="00EF32B7"/>
    <w:rsid w:val="00EF4268"/>
    <w:rsid w:val="00EF4E46"/>
    <w:rsid w:val="00EF6094"/>
    <w:rsid w:val="00F01664"/>
    <w:rsid w:val="00F01C00"/>
    <w:rsid w:val="00F01E48"/>
    <w:rsid w:val="00F01F31"/>
    <w:rsid w:val="00F024D3"/>
    <w:rsid w:val="00F041B7"/>
    <w:rsid w:val="00F04FF1"/>
    <w:rsid w:val="00F0659C"/>
    <w:rsid w:val="00F07323"/>
    <w:rsid w:val="00F10288"/>
    <w:rsid w:val="00F110A5"/>
    <w:rsid w:val="00F114EA"/>
    <w:rsid w:val="00F14336"/>
    <w:rsid w:val="00F143F6"/>
    <w:rsid w:val="00F16587"/>
    <w:rsid w:val="00F16819"/>
    <w:rsid w:val="00F20589"/>
    <w:rsid w:val="00F2080B"/>
    <w:rsid w:val="00F20A81"/>
    <w:rsid w:val="00F20E19"/>
    <w:rsid w:val="00F20E74"/>
    <w:rsid w:val="00F22743"/>
    <w:rsid w:val="00F2353F"/>
    <w:rsid w:val="00F241C1"/>
    <w:rsid w:val="00F24A7A"/>
    <w:rsid w:val="00F250AA"/>
    <w:rsid w:val="00F26FFF"/>
    <w:rsid w:val="00F2761E"/>
    <w:rsid w:val="00F302E8"/>
    <w:rsid w:val="00F30499"/>
    <w:rsid w:val="00F31748"/>
    <w:rsid w:val="00F31E22"/>
    <w:rsid w:val="00F33759"/>
    <w:rsid w:val="00F350B1"/>
    <w:rsid w:val="00F3524C"/>
    <w:rsid w:val="00F3593E"/>
    <w:rsid w:val="00F36071"/>
    <w:rsid w:val="00F37127"/>
    <w:rsid w:val="00F37CB3"/>
    <w:rsid w:val="00F40D0D"/>
    <w:rsid w:val="00F41D01"/>
    <w:rsid w:val="00F421E9"/>
    <w:rsid w:val="00F42611"/>
    <w:rsid w:val="00F43462"/>
    <w:rsid w:val="00F4399C"/>
    <w:rsid w:val="00F4454B"/>
    <w:rsid w:val="00F4690D"/>
    <w:rsid w:val="00F46E3C"/>
    <w:rsid w:val="00F476B4"/>
    <w:rsid w:val="00F500D2"/>
    <w:rsid w:val="00F50366"/>
    <w:rsid w:val="00F52C9B"/>
    <w:rsid w:val="00F5428F"/>
    <w:rsid w:val="00F565FF"/>
    <w:rsid w:val="00F56B1B"/>
    <w:rsid w:val="00F57086"/>
    <w:rsid w:val="00F57420"/>
    <w:rsid w:val="00F578E8"/>
    <w:rsid w:val="00F57BBE"/>
    <w:rsid w:val="00F60B50"/>
    <w:rsid w:val="00F612F1"/>
    <w:rsid w:val="00F61A4E"/>
    <w:rsid w:val="00F62A05"/>
    <w:rsid w:val="00F62F0F"/>
    <w:rsid w:val="00F63D14"/>
    <w:rsid w:val="00F648E2"/>
    <w:rsid w:val="00F661FC"/>
    <w:rsid w:val="00F6653D"/>
    <w:rsid w:val="00F66E10"/>
    <w:rsid w:val="00F676C0"/>
    <w:rsid w:val="00F67814"/>
    <w:rsid w:val="00F708B8"/>
    <w:rsid w:val="00F70BB8"/>
    <w:rsid w:val="00F71EDF"/>
    <w:rsid w:val="00F754B7"/>
    <w:rsid w:val="00F7679D"/>
    <w:rsid w:val="00F77B38"/>
    <w:rsid w:val="00F77E6D"/>
    <w:rsid w:val="00F77F26"/>
    <w:rsid w:val="00F8033D"/>
    <w:rsid w:val="00F80621"/>
    <w:rsid w:val="00F82C94"/>
    <w:rsid w:val="00F8373A"/>
    <w:rsid w:val="00F837A5"/>
    <w:rsid w:val="00F84A56"/>
    <w:rsid w:val="00F905A3"/>
    <w:rsid w:val="00F9097C"/>
    <w:rsid w:val="00F90DCF"/>
    <w:rsid w:val="00F90EAD"/>
    <w:rsid w:val="00F91595"/>
    <w:rsid w:val="00F92FB3"/>
    <w:rsid w:val="00F93934"/>
    <w:rsid w:val="00F96102"/>
    <w:rsid w:val="00F967A7"/>
    <w:rsid w:val="00FA0694"/>
    <w:rsid w:val="00FA06C6"/>
    <w:rsid w:val="00FA0826"/>
    <w:rsid w:val="00FA0A37"/>
    <w:rsid w:val="00FA16F3"/>
    <w:rsid w:val="00FA275C"/>
    <w:rsid w:val="00FA29F1"/>
    <w:rsid w:val="00FA375F"/>
    <w:rsid w:val="00FA39EC"/>
    <w:rsid w:val="00FA48A2"/>
    <w:rsid w:val="00FA4A6B"/>
    <w:rsid w:val="00FA55FB"/>
    <w:rsid w:val="00FA6256"/>
    <w:rsid w:val="00FA664F"/>
    <w:rsid w:val="00FA6AD4"/>
    <w:rsid w:val="00FA6C66"/>
    <w:rsid w:val="00FA7116"/>
    <w:rsid w:val="00FA7627"/>
    <w:rsid w:val="00FA7AF3"/>
    <w:rsid w:val="00FB074A"/>
    <w:rsid w:val="00FB2B83"/>
    <w:rsid w:val="00FB36B2"/>
    <w:rsid w:val="00FB4320"/>
    <w:rsid w:val="00FB500E"/>
    <w:rsid w:val="00FB69E7"/>
    <w:rsid w:val="00FB79EE"/>
    <w:rsid w:val="00FC0FD0"/>
    <w:rsid w:val="00FC117C"/>
    <w:rsid w:val="00FC22BA"/>
    <w:rsid w:val="00FC47B1"/>
    <w:rsid w:val="00FC4B4B"/>
    <w:rsid w:val="00FC6148"/>
    <w:rsid w:val="00FC672B"/>
    <w:rsid w:val="00FC73BA"/>
    <w:rsid w:val="00FC7B70"/>
    <w:rsid w:val="00FD01DF"/>
    <w:rsid w:val="00FD0217"/>
    <w:rsid w:val="00FD0DAF"/>
    <w:rsid w:val="00FD1152"/>
    <w:rsid w:val="00FD2737"/>
    <w:rsid w:val="00FD2A52"/>
    <w:rsid w:val="00FD2EE2"/>
    <w:rsid w:val="00FD3D11"/>
    <w:rsid w:val="00FD5EB5"/>
    <w:rsid w:val="00FD6095"/>
    <w:rsid w:val="00FD7162"/>
    <w:rsid w:val="00FD7CA4"/>
    <w:rsid w:val="00FD7EC8"/>
    <w:rsid w:val="00FE0110"/>
    <w:rsid w:val="00FE02AA"/>
    <w:rsid w:val="00FE0362"/>
    <w:rsid w:val="00FE06CE"/>
    <w:rsid w:val="00FE3D3F"/>
    <w:rsid w:val="00FE6B52"/>
    <w:rsid w:val="00FE6C0C"/>
    <w:rsid w:val="00FE6D6A"/>
    <w:rsid w:val="00FE7B94"/>
    <w:rsid w:val="00FF01C5"/>
    <w:rsid w:val="00FF0456"/>
    <w:rsid w:val="00FF0EA0"/>
    <w:rsid w:val="00FF14B0"/>
    <w:rsid w:val="00FF213F"/>
    <w:rsid w:val="00FF253A"/>
    <w:rsid w:val="00FF54B3"/>
    <w:rsid w:val="00FF60CB"/>
    <w:rsid w:val="00FF668A"/>
    <w:rsid w:val="00FF6DCB"/>
    <w:rsid w:val="00FF7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0E8"/>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846ED0"/>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numbering" w:customStyle="1" w:styleId="Bezseznamu1">
    <w:name w:val="Bez seznamu1"/>
    <w:next w:val="Bezseznamu"/>
    <w:uiPriority w:val="99"/>
    <w:semiHidden/>
    <w:unhideWhenUsed/>
    <w:rsid w:val="00502CF5"/>
  </w:style>
  <w:style w:type="table" w:customStyle="1" w:styleId="Mkatabulky1">
    <w:name w:val="Mřížka tabulky1"/>
    <w:basedOn w:val="Normlntabulka"/>
    <w:next w:val="Mkatabulky"/>
    <w:uiPriority w:val="39"/>
    <w:rsid w:val="0050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AC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F9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62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555EA"/>
    <w:rPr>
      <w:sz w:val="16"/>
      <w:szCs w:val="16"/>
    </w:rPr>
  </w:style>
  <w:style w:type="paragraph" w:styleId="Textkomente">
    <w:name w:val="annotation text"/>
    <w:basedOn w:val="Normln"/>
    <w:link w:val="TextkomenteChar"/>
    <w:uiPriority w:val="99"/>
    <w:semiHidden/>
    <w:unhideWhenUsed/>
    <w:rsid w:val="00A555EA"/>
    <w:pPr>
      <w:spacing w:line="240" w:lineRule="auto"/>
    </w:pPr>
    <w:rPr>
      <w:szCs w:val="20"/>
    </w:rPr>
  </w:style>
  <w:style w:type="character" w:customStyle="1" w:styleId="TextkomenteChar">
    <w:name w:val="Text komentáře Char"/>
    <w:basedOn w:val="Standardnpsmoodstavce"/>
    <w:link w:val="Textkomente"/>
    <w:uiPriority w:val="99"/>
    <w:semiHidden/>
    <w:rsid w:val="00A555EA"/>
    <w:rPr>
      <w:sz w:val="20"/>
      <w:szCs w:val="20"/>
    </w:rPr>
  </w:style>
  <w:style w:type="paragraph" w:styleId="Pedmtkomente">
    <w:name w:val="annotation subject"/>
    <w:basedOn w:val="Textkomente"/>
    <w:next w:val="Textkomente"/>
    <w:link w:val="PedmtkomenteChar"/>
    <w:uiPriority w:val="99"/>
    <w:semiHidden/>
    <w:unhideWhenUsed/>
    <w:rsid w:val="00A555EA"/>
    <w:rPr>
      <w:b/>
      <w:bCs/>
    </w:rPr>
  </w:style>
  <w:style w:type="character" w:customStyle="1" w:styleId="PedmtkomenteChar">
    <w:name w:val="Předmět komentáře Char"/>
    <w:basedOn w:val="TextkomenteChar"/>
    <w:link w:val="Pedmtkomente"/>
    <w:uiPriority w:val="99"/>
    <w:semiHidden/>
    <w:rsid w:val="00A555EA"/>
    <w:rPr>
      <w:b/>
      <w:bCs/>
      <w:sz w:val="20"/>
      <w:szCs w:val="20"/>
    </w:rPr>
  </w:style>
  <w:style w:type="table" w:customStyle="1" w:styleId="Mkatabulky5">
    <w:name w:val="Mřížka tabulky5"/>
    <w:basedOn w:val="Normlntabulka"/>
    <w:next w:val="Mkatabulky"/>
    <w:uiPriority w:val="59"/>
    <w:rsid w:val="000B58BB"/>
    <w:pPr>
      <w:spacing w:after="8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
    <w:name w:val="Mřížka tabulky6"/>
    <w:basedOn w:val="Normlntabulka"/>
    <w:next w:val="Mkatabulky"/>
    <w:uiPriority w:val="59"/>
    <w:rsid w:val="00F70BB8"/>
    <w:pPr>
      <w:spacing w:after="8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5897">
      <w:bodyDiv w:val="1"/>
      <w:marLeft w:val="0"/>
      <w:marRight w:val="0"/>
      <w:marTop w:val="0"/>
      <w:marBottom w:val="0"/>
      <w:divBdr>
        <w:top w:val="none" w:sz="0" w:space="0" w:color="auto"/>
        <w:left w:val="none" w:sz="0" w:space="0" w:color="auto"/>
        <w:bottom w:val="none" w:sz="0" w:space="0" w:color="auto"/>
        <w:right w:val="none" w:sz="0" w:space="0" w:color="auto"/>
      </w:divBdr>
    </w:div>
    <w:div w:id="744568854">
      <w:bodyDiv w:val="1"/>
      <w:marLeft w:val="0"/>
      <w:marRight w:val="0"/>
      <w:marTop w:val="0"/>
      <w:marBottom w:val="0"/>
      <w:divBdr>
        <w:top w:val="none" w:sz="0" w:space="0" w:color="auto"/>
        <w:left w:val="none" w:sz="0" w:space="0" w:color="auto"/>
        <w:bottom w:val="none" w:sz="0" w:space="0" w:color="auto"/>
        <w:right w:val="none" w:sz="0" w:space="0" w:color="auto"/>
      </w:divBdr>
    </w:div>
    <w:div w:id="1280259842">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2341-A115-4ED6-810C-B60101D1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2359</Words>
  <Characters>13921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Martina Kubíčková</cp:lastModifiedBy>
  <cp:revision>2</cp:revision>
  <cp:lastPrinted>2023-03-03T16:22:00Z</cp:lastPrinted>
  <dcterms:created xsi:type="dcterms:W3CDTF">2025-09-11T05:13:00Z</dcterms:created>
  <dcterms:modified xsi:type="dcterms:W3CDTF">2025-09-11T05:13:00Z</dcterms:modified>
</cp:coreProperties>
</file>