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2EBFC" w14:textId="77777777" w:rsidR="00773638" w:rsidRPr="00B57366" w:rsidRDefault="002A73D2" w:rsidP="00773638">
      <w:pPr>
        <w:pBdr>
          <w:bottom w:val="single" w:sz="24" w:space="1" w:color="FF0000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>Dodatek č.</w:t>
      </w:r>
      <w:r w:rsidR="00E60DC9"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7059C5"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>1</w:t>
      </w:r>
      <w:r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ke </w:t>
      </w:r>
      <w:r w:rsidR="00773638"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>Smlouv</w:t>
      </w:r>
      <w:r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>ě</w:t>
      </w:r>
      <w:r w:rsidR="00773638" w:rsidRPr="00B57366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o dílo</w:t>
      </w:r>
    </w:p>
    <w:p w14:paraId="6B03E215" w14:textId="1C1D7272" w:rsidR="00F25B70" w:rsidRPr="00B57366" w:rsidRDefault="00773638" w:rsidP="00773638">
      <w:pPr>
        <w:jc w:val="center"/>
        <w:rPr>
          <w:rFonts w:ascii="Times New Roman" w:hAnsi="Times New Roman" w:cs="Times New Roman"/>
          <w:iCs/>
          <w:sz w:val="24"/>
          <w:szCs w:val="24"/>
          <w:lang w:val="cs-CZ"/>
        </w:rPr>
      </w:pPr>
      <w:r w:rsidRPr="00B57366">
        <w:rPr>
          <w:rFonts w:ascii="Times New Roman" w:hAnsi="Times New Roman" w:cs="Times New Roman"/>
          <w:iCs/>
          <w:sz w:val="24"/>
          <w:szCs w:val="24"/>
          <w:lang w:val="cs-CZ"/>
        </w:rPr>
        <w:t xml:space="preserve"> </w:t>
      </w:r>
      <w:r w:rsidR="003C38DB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u</w:t>
      </w:r>
      <w:r w:rsidR="00F25B70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zavřen</w:t>
      </w:r>
      <w:r w:rsidR="002A73D2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é</w:t>
      </w:r>
      <w:r w:rsidR="003C38DB" w:rsidRPr="00B57366">
        <w:rPr>
          <w:rFonts w:ascii="Times New Roman" w:hAnsi="Times New Roman" w:cs="Times New Roman"/>
          <w:iCs/>
          <w:sz w:val="24"/>
          <w:szCs w:val="24"/>
          <w:lang w:val="cs-CZ"/>
        </w:rPr>
        <w:t xml:space="preserve"> dne </w:t>
      </w:r>
      <w:r w:rsidR="00B57366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2</w:t>
      </w:r>
      <w:r w:rsidR="00704D43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.</w:t>
      </w:r>
      <w:r w:rsidR="007059C5" w:rsidRPr="00B57366">
        <w:rPr>
          <w:rFonts w:ascii="Times New Roman" w:hAnsi="Times New Roman" w:cs="Times New Roman"/>
          <w:iCs/>
          <w:sz w:val="24"/>
          <w:szCs w:val="24"/>
          <w:lang w:val="cs-CZ"/>
        </w:rPr>
        <w:t xml:space="preserve"> </w:t>
      </w:r>
      <w:r w:rsidR="00B57366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4</w:t>
      </w:r>
      <w:r w:rsidR="007059C5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.</w:t>
      </w:r>
      <w:r w:rsidR="00704D43" w:rsidRPr="00B57366">
        <w:rPr>
          <w:rFonts w:ascii="Times New Roman" w:hAnsi="Times New Roman" w:cs="Times New Roman"/>
          <w:iCs/>
          <w:sz w:val="24"/>
          <w:szCs w:val="24"/>
          <w:lang w:val="cs-CZ"/>
        </w:rPr>
        <w:t xml:space="preserve"> 20</w:t>
      </w:r>
      <w:r w:rsidR="007059C5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2</w:t>
      </w:r>
      <w:r w:rsidR="003B1FBC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5</w:t>
      </w:r>
      <w:r w:rsidR="00F25B70" w:rsidRPr="00B57366">
        <w:rPr>
          <w:rFonts w:ascii="Times New Roman" w:hAnsi="Times New Roman" w:cs="Times New Roman"/>
          <w:iCs/>
          <w:sz w:val="24"/>
          <w:szCs w:val="24"/>
          <w:lang w:val="cs-CZ"/>
        </w:rPr>
        <w:t xml:space="preserve"> </w:t>
      </w:r>
      <w:r w:rsidR="003C38DB" w:rsidRPr="00B57366">
        <w:rPr>
          <w:rFonts w:ascii="Times New Roman" w:hAnsi="Times New Roman" w:cs="Times New Roman"/>
          <w:iCs/>
          <w:sz w:val="24"/>
          <w:szCs w:val="24"/>
          <w:lang w:val="cs-CZ"/>
        </w:rPr>
        <w:t xml:space="preserve">mezi níže uvedenými smluvními stranami v souladu </w:t>
      </w:r>
      <w:r w:rsidR="00F25B70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dle § 2586 a násl. zákona č. 89/2012 Sb., občanský zákoník, ve znění pozdějších předpisů (dále jen „</w:t>
      </w:r>
      <w:r w:rsidR="003C38DB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OZ</w:t>
      </w:r>
      <w:r w:rsidR="00F25B70" w:rsidRPr="00B57366">
        <w:rPr>
          <w:rFonts w:ascii="Times New Roman" w:hAnsi="Times New Roman" w:cs="Times New Roman"/>
          <w:iCs/>
          <w:sz w:val="24"/>
          <w:szCs w:val="24"/>
          <w:lang w:val="cs-CZ"/>
        </w:rPr>
        <w:t>“)</w:t>
      </w:r>
    </w:p>
    <w:p w14:paraId="579C9E0E" w14:textId="77777777" w:rsidR="00F25B70" w:rsidRPr="00B57366" w:rsidRDefault="00F25B70" w:rsidP="00792142">
      <w:pPr>
        <w:pStyle w:val="Nadpis1"/>
        <w:spacing w:before="3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Smluvní strany</w:t>
      </w:r>
    </w:p>
    <w:p w14:paraId="236E528F" w14:textId="77777777" w:rsidR="00B57366" w:rsidRPr="00B57366" w:rsidRDefault="00B57366" w:rsidP="00B57366">
      <w:pPr>
        <w:pStyle w:val="Odstavecseseznamem"/>
        <w:suppressAutoHyphens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b/>
          <w:sz w:val="24"/>
          <w:szCs w:val="24"/>
          <w:lang w:bidi="en-US"/>
        </w:rPr>
        <w:t>Moravské zemské muzeum</w:t>
      </w:r>
    </w:p>
    <w:p w14:paraId="5A6200B4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zastoupené: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  <w:lang w:bidi="en-US"/>
        </w:rPr>
        <w:t xml:space="preserve">Mgr. Jiřím Mitáčkem, Ph.D., generálním ředitelem </w:t>
      </w:r>
    </w:p>
    <w:p w14:paraId="7CC1E18A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  <w:lang w:bidi="en-US"/>
        </w:rPr>
        <w:t>Zelný trh 299/6, PSČ 602 00 Brno</w:t>
      </w:r>
    </w:p>
    <w:p w14:paraId="34F65768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  <w:lang w:bidi="en-US"/>
        </w:rPr>
        <w:t>00094862</w:t>
      </w:r>
    </w:p>
    <w:p w14:paraId="6983F663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  <w:lang w:bidi="en-US"/>
        </w:rPr>
        <w:t>CZ00094862</w:t>
      </w:r>
    </w:p>
    <w:p w14:paraId="06902A5B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  <w:lang w:bidi="en-US"/>
        </w:rPr>
      </w:pPr>
      <w:r w:rsidRPr="00B57366">
        <w:rPr>
          <w:rFonts w:ascii="Times New Roman" w:hAnsi="Times New Roman" w:cs="Times New Roman"/>
          <w:color w:val="000000"/>
          <w:sz w:val="24"/>
          <w:szCs w:val="24"/>
        </w:rPr>
        <w:t>plátce DPH:</w:t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  <w:lang w:bidi="en-US"/>
        </w:rPr>
        <w:t>ANO</w:t>
      </w:r>
    </w:p>
    <w:p w14:paraId="63B5983C" w14:textId="2FC21B8C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  <w:highlight w:val="lightGray"/>
          <w:lang w:bidi="en-US"/>
        </w:rPr>
      </w:pPr>
      <w:r w:rsidRPr="00B57366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 (číslo účtu): </w:t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>4138621/0710</w:t>
      </w:r>
    </w:p>
    <w:p w14:paraId="489E11F5" w14:textId="1123E560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color w:val="000000"/>
          <w:sz w:val="24"/>
          <w:szCs w:val="24"/>
        </w:rPr>
        <w:t>telefon:</w:t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2B18">
        <w:rPr>
          <w:rFonts w:ascii="Times New Roman" w:hAnsi="Times New Roman" w:cs="Times New Roman"/>
          <w:sz w:val="24"/>
          <w:szCs w:val="24"/>
        </w:rPr>
        <w:t>xxxxxxxxxxxx</w:t>
      </w:r>
    </w:p>
    <w:p w14:paraId="7323CDE0" w14:textId="2A5EAA33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</w:t>
      </w:r>
    </w:p>
    <w:p w14:paraId="3F9DFD77" w14:textId="77777777" w:rsidR="00B57366" w:rsidRPr="00B57366" w:rsidRDefault="00B57366" w:rsidP="00B57366">
      <w:r w:rsidRPr="00B57366">
        <w:rPr>
          <w:rFonts w:ascii="Times New Roman" w:hAnsi="Times New Roman" w:cs="Times New Roman"/>
          <w:sz w:val="24"/>
          <w:szCs w:val="24"/>
        </w:rPr>
        <w:t>ID datové schránky: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color w:val="000000"/>
          <w:sz w:val="24"/>
          <w:szCs w:val="24"/>
        </w:rPr>
        <w:t>bfi2vz4</w:t>
      </w:r>
    </w:p>
    <w:p w14:paraId="02F7C627" w14:textId="3495D187" w:rsidR="00720F57" w:rsidRPr="00B57366" w:rsidRDefault="00720F57" w:rsidP="00B57366">
      <w:pPr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>a</w:t>
      </w:r>
    </w:p>
    <w:p w14:paraId="0AF0BCD5" w14:textId="77777777" w:rsidR="00B57366" w:rsidRPr="00B57366" w:rsidRDefault="00B57366" w:rsidP="00B57366">
      <w:pPr>
        <w:suppressAutoHyphens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b/>
          <w:color w:val="000000"/>
          <w:sz w:val="24"/>
          <w:szCs w:val="24"/>
        </w:rPr>
        <w:t>„Sdružení SYNER, s.r.o., PSG Construction a.s. a Winning PS – stavební firma s.r.o.“</w:t>
      </w:r>
    </w:p>
    <w:p w14:paraId="5088ED54" w14:textId="77777777" w:rsidR="00B57366" w:rsidRPr="00B57366" w:rsidRDefault="00B57366" w:rsidP="00B57366">
      <w:pPr>
        <w:suppressAutoHyphens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bCs/>
          <w:color w:val="000000"/>
          <w:sz w:val="24"/>
          <w:szCs w:val="24"/>
        </w:rPr>
        <w:t>Složené z</w:t>
      </w:r>
    </w:p>
    <w:p w14:paraId="300580F7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SYNER, s.r.o. </w:t>
      </w:r>
      <w:r w:rsidRPr="00B573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(vedoucí společník) </w:t>
      </w:r>
    </w:p>
    <w:p w14:paraId="5E314837" w14:textId="3C66BE56" w:rsidR="00B57366" w:rsidRPr="00B57366" w:rsidRDefault="00192B18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F435EB">
        <w:rPr>
          <w:rFonts w:ascii="Times New Roman" w:hAnsi="Times New Roman" w:cs="Times New Roman"/>
          <w:sz w:val="24"/>
          <w:szCs w:val="24"/>
        </w:rPr>
        <w:t>xxxxxxxxxxxx</w:t>
      </w:r>
    </w:p>
    <w:p w14:paraId="23AC4092" w14:textId="1FECE439" w:rsidR="00B57366" w:rsidRPr="00B57366" w:rsidRDefault="00F435EB" w:rsidP="00B57366">
      <w:p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</w:t>
      </w:r>
    </w:p>
    <w:p w14:paraId="2235EBAB" w14:textId="29E3B436" w:rsidR="00B57366" w:rsidRPr="00B57366" w:rsidRDefault="00F435EB" w:rsidP="00B57366">
      <w:pPr>
        <w:suppressAutoHyphens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xxxxxxxxxxxxxxxxxxx</w:t>
      </w:r>
    </w:p>
    <w:p w14:paraId="099ED5AB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73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dle způsobu jednání uvedeném v obchodním rejstříku </w:t>
      </w:r>
    </w:p>
    <w:p w14:paraId="2D77ACBB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se sídlem: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Dr. Milady Horákové 580/7, 460 01 Liberec</w:t>
      </w:r>
    </w:p>
    <w:p w14:paraId="632A50D5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IČO: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48292516</w:t>
      </w:r>
    </w:p>
    <w:p w14:paraId="696BDF7B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DIČ: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CZ48292516</w:t>
      </w:r>
    </w:p>
    <w:p w14:paraId="6A69654C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plátce DPH: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ANO</w:t>
      </w:r>
    </w:p>
    <w:p w14:paraId="685FF8DC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zapsána v obchodním rejstříku vedeném Krajským soudem v Ústí nad Labem, oddíl C, vložka 5153</w:t>
      </w:r>
    </w:p>
    <w:p w14:paraId="44DB1179" w14:textId="11BB76AD" w:rsidR="00B57366" w:rsidRPr="00B57366" w:rsidRDefault="00192B18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</w:t>
      </w:r>
      <w:r>
        <w:rPr>
          <w:rFonts w:ascii="Times New Roman" w:hAnsi="Times New Roman" w:cs="Times New Roman"/>
          <w:sz w:val="24"/>
          <w:szCs w:val="24"/>
        </w:rPr>
        <w:tab/>
      </w:r>
      <w:r w:rsidR="00B57366" w:rsidRPr="00B57366">
        <w:rPr>
          <w:rFonts w:ascii="Times New Roman" w:hAnsi="Times New Roman" w:cs="Times New Roman"/>
          <w:sz w:val="24"/>
          <w:szCs w:val="24"/>
        </w:rPr>
        <w:t>mmcchup</w:t>
      </w:r>
    </w:p>
    <w:p w14:paraId="233A2AF9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a</w:t>
      </w:r>
    </w:p>
    <w:p w14:paraId="098F4809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PSG Construction a.s. </w:t>
      </w:r>
      <w:r w:rsidRPr="00B573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(druhý společník) </w:t>
      </w:r>
    </w:p>
    <w:p w14:paraId="58CB2FE0" w14:textId="2E64946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xxxxxxxxxxxxxxx</w:t>
      </w:r>
    </w:p>
    <w:p w14:paraId="05F87D78" w14:textId="7FE1BDE1" w:rsidR="00B57366" w:rsidRPr="00B57366" w:rsidRDefault="00F435EB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xxxxxxxxxxxxxxx</w:t>
      </w:r>
    </w:p>
    <w:p w14:paraId="28F216F3" w14:textId="2E4A96E5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xxxxxxxxxxxxxxx</w:t>
      </w:r>
    </w:p>
    <w:p w14:paraId="6A671E26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73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dle způsobu jednání uvedeném v obchodním rejstříku </w:t>
      </w:r>
    </w:p>
    <w:p w14:paraId="10FC88A6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se sídlem: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Napajedelská 1552, 765 02 Otrokovice</w:t>
      </w:r>
    </w:p>
    <w:p w14:paraId="431310E9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IČO: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05042020</w:t>
      </w:r>
    </w:p>
    <w:p w14:paraId="4D7C94DC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DIČ: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CZ05042020</w:t>
      </w:r>
    </w:p>
    <w:p w14:paraId="3F678A13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plátce DPH: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ANO</w:t>
      </w:r>
    </w:p>
    <w:p w14:paraId="0228BFB1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zapsána </w:t>
      </w:r>
      <w:r w:rsidRPr="00B57366">
        <w:rPr>
          <w:rFonts w:ascii="Times New Roman" w:hAnsi="Times New Roman" w:cs="Times New Roman"/>
          <w:iCs/>
          <w:sz w:val="24"/>
          <w:szCs w:val="24"/>
        </w:rPr>
        <w:t>v obchodním rejstříku</w:t>
      </w:r>
      <w:r w:rsidRPr="00B57366">
        <w:rPr>
          <w:rFonts w:ascii="Times New Roman" w:hAnsi="Times New Roman" w:cs="Times New Roman"/>
          <w:sz w:val="24"/>
          <w:szCs w:val="24"/>
        </w:rPr>
        <w:t xml:space="preserve"> vedeném </w:t>
      </w:r>
      <w:r w:rsidRPr="00B57366">
        <w:rPr>
          <w:rFonts w:ascii="Times New Roman" w:hAnsi="Times New Roman" w:cs="Times New Roman"/>
          <w:iCs/>
          <w:sz w:val="24"/>
          <w:szCs w:val="24"/>
        </w:rPr>
        <w:t>Krajským soudem v Brně, oddíl B, vložka 7535</w:t>
      </w:r>
      <w:r w:rsidRPr="00B57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E9309" w14:textId="6C880275" w:rsidR="00B57366" w:rsidRPr="00B57366" w:rsidRDefault="00192B18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="00B57366" w:rsidRPr="00B57366">
        <w:rPr>
          <w:rFonts w:ascii="Times New Roman" w:hAnsi="Times New Roman" w:cs="Times New Roman"/>
          <w:sz w:val="24"/>
          <w:szCs w:val="24"/>
        </w:rPr>
        <w:t>84zuuwy</w:t>
      </w:r>
    </w:p>
    <w:p w14:paraId="116BA0C8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14:paraId="6903E169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73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Winning PS – stavební firma s.r.o. </w:t>
      </w:r>
      <w:r w:rsidRPr="00B573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(třetí společník) </w:t>
      </w:r>
    </w:p>
    <w:p w14:paraId="54EB614B" w14:textId="73977008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</w:t>
      </w:r>
    </w:p>
    <w:p w14:paraId="65006684" w14:textId="3C6C8353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</w:t>
      </w:r>
    </w:p>
    <w:p w14:paraId="5B69C1D9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736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dle způsobu jednání uvedeném v obchodním rejstříku </w:t>
      </w:r>
    </w:p>
    <w:p w14:paraId="033E9141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se sídlem: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Křižíkova 2960/72, 612 00 Brno</w:t>
      </w:r>
    </w:p>
    <w:p w14:paraId="125721EA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IČO: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49436589</w:t>
      </w:r>
    </w:p>
    <w:p w14:paraId="33BCC36F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 xml:space="preserve">DIČ: 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CZ49436589</w:t>
      </w:r>
    </w:p>
    <w:p w14:paraId="6BA2575B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plátce DPH: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  <w:t>ANO</w:t>
      </w:r>
    </w:p>
    <w:p w14:paraId="4DFE3CB0" w14:textId="77777777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zapsána v</w:t>
      </w:r>
      <w:r w:rsidRPr="00B573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366">
        <w:rPr>
          <w:rFonts w:ascii="Times New Roman" w:hAnsi="Times New Roman" w:cs="Times New Roman"/>
          <w:iCs/>
          <w:sz w:val="24"/>
          <w:szCs w:val="24"/>
        </w:rPr>
        <w:t>obchodním rejstříku</w:t>
      </w:r>
      <w:r w:rsidRPr="00B573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366">
        <w:rPr>
          <w:rFonts w:ascii="Times New Roman" w:hAnsi="Times New Roman" w:cs="Times New Roman"/>
          <w:sz w:val="24"/>
          <w:szCs w:val="24"/>
        </w:rPr>
        <w:t xml:space="preserve">vedeném </w:t>
      </w:r>
      <w:r w:rsidRPr="00B57366">
        <w:rPr>
          <w:rFonts w:ascii="Times New Roman" w:hAnsi="Times New Roman" w:cs="Times New Roman"/>
          <w:iCs/>
          <w:sz w:val="24"/>
          <w:szCs w:val="24"/>
        </w:rPr>
        <w:t>Krajským soudem v</w:t>
      </w:r>
      <w:r w:rsidRPr="00B57366">
        <w:rPr>
          <w:rFonts w:ascii="Times New Roman" w:hAnsi="Times New Roman" w:cs="Times New Roman"/>
          <w:sz w:val="24"/>
          <w:szCs w:val="24"/>
        </w:rPr>
        <w:t> Brně, oddíl C, vložka 12020</w:t>
      </w:r>
    </w:p>
    <w:p w14:paraId="2D6B04E1" w14:textId="504B09B3" w:rsidR="00B57366" w:rsidRPr="00B57366" w:rsidRDefault="00192B18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datové schránky: </w:t>
      </w:r>
      <w:r w:rsidR="00B57366" w:rsidRPr="00B57366">
        <w:rPr>
          <w:rFonts w:ascii="Times New Roman" w:hAnsi="Times New Roman" w:cs="Times New Roman"/>
          <w:sz w:val="24"/>
          <w:szCs w:val="24"/>
        </w:rPr>
        <w:t>ziaeviq</w:t>
      </w:r>
    </w:p>
    <w:p w14:paraId="7DA6F683" w14:textId="77777777" w:rsidR="00B57366" w:rsidRPr="00B57366" w:rsidRDefault="00B57366" w:rsidP="00B57366">
      <w:pPr>
        <w:tabs>
          <w:tab w:val="left" w:pos="0"/>
        </w:tabs>
        <w:suppressAutoHyphens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4C0A70" w14:textId="4B86CDD2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bankovní spojení (číslo účtu):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xxxxxxxxxxxxxxx</w:t>
      </w:r>
    </w:p>
    <w:p w14:paraId="45390E21" w14:textId="23CA45EF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telefon: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xxxxxxxxxxxxxxx</w:t>
      </w:r>
    </w:p>
    <w:p w14:paraId="38DFDE9B" w14:textId="0503DA44" w:rsidR="00B57366" w:rsidRPr="00B57366" w:rsidRDefault="00B57366" w:rsidP="00B57366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e-mail:</w:t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Pr="00B57366">
        <w:rPr>
          <w:rFonts w:ascii="Times New Roman" w:hAnsi="Times New Roman" w:cs="Times New Roman"/>
          <w:sz w:val="24"/>
          <w:szCs w:val="24"/>
        </w:rPr>
        <w:tab/>
      </w:r>
      <w:r w:rsidR="00F435EB">
        <w:rPr>
          <w:rFonts w:ascii="Times New Roman" w:hAnsi="Times New Roman" w:cs="Times New Roman"/>
          <w:sz w:val="24"/>
          <w:szCs w:val="24"/>
        </w:rPr>
        <w:t>xxxxxxxxxxxxxxx</w:t>
      </w:r>
    </w:p>
    <w:p w14:paraId="61D2E4D6" w14:textId="3D6E85D2" w:rsidR="00310EB8" w:rsidRPr="00B57366" w:rsidRDefault="00720F57" w:rsidP="00720F57">
      <w:pPr>
        <w:pStyle w:val="Bezmezer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>(dále jen „</w:t>
      </w:r>
      <w:r w:rsidRPr="00B57366">
        <w:rPr>
          <w:rFonts w:ascii="Times New Roman" w:hAnsi="Times New Roman" w:cs="Times New Roman"/>
          <w:i/>
        </w:rPr>
        <w:t>Dodavatel</w:t>
      </w:r>
      <w:r w:rsidRPr="00B57366">
        <w:rPr>
          <w:rFonts w:ascii="Times New Roman" w:hAnsi="Times New Roman" w:cs="Times New Roman"/>
        </w:rPr>
        <w:t>“ nebo též „</w:t>
      </w:r>
      <w:r w:rsidRPr="00B57366">
        <w:rPr>
          <w:rFonts w:ascii="Times New Roman" w:hAnsi="Times New Roman" w:cs="Times New Roman"/>
          <w:i/>
        </w:rPr>
        <w:t>Zhotovitel</w:t>
      </w:r>
      <w:r w:rsidRPr="00B57366">
        <w:rPr>
          <w:rFonts w:ascii="Times New Roman" w:hAnsi="Times New Roman" w:cs="Times New Roman"/>
        </w:rPr>
        <w:t>“)</w:t>
      </w:r>
    </w:p>
    <w:p w14:paraId="45954264" w14:textId="77777777" w:rsidR="00F25B70" w:rsidRPr="00B57366" w:rsidRDefault="00F25B70" w:rsidP="00C23526">
      <w:pPr>
        <w:pStyle w:val="Nadpis1"/>
        <w:spacing w:before="3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P</w:t>
      </w:r>
      <w:r w:rsidR="00E57E00" w:rsidRPr="00B57366">
        <w:rPr>
          <w:rFonts w:ascii="Times New Roman" w:hAnsi="Times New Roman" w:cs="Times New Roman"/>
          <w:sz w:val="24"/>
          <w:szCs w:val="24"/>
        </w:rPr>
        <w:t>ředmět dodatku</w:t>
      </w:r>
    </w:p>
    <w:p w14:paraId="0A20D378" w14:textId="72C6EE17" w:rsidR="007059C5" w:rsidRDefault="00E57E00" w:rsidP="00E45AB2">
      <w:pPr>
        <w:pStyle w:val="Nadpis2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 xml:space="preserve">Smluvní strany se dohodly na </w:t>
      </w:r>
      <w:r w:rsidR="00704D43" w:rsidRPr="00B57366">
        <w:rPr>
          <w:rFonts w:ascii="Times New Roman" w:hAnsi="Times New Roman" w:cs="Times New Roman"/>
        </w:rPr>
        <w:t>dílčích z</w:t>
      </w:r>
      <w:r w:rsidRPr="00B57366">
        <w:rPr>
          <w:rFonts w:ascii="Times New Roman" w:hAnsi="Times New Roman" w:cs="Times New Roman"/>
        </w:rPr>
        <w:t xml:space="preserve">měnách </w:t>
      </w:r>
      <w:r w:rsidR="00704D43" w:rsidRPr="00B57366">
        <w:rPr>
          <w:rFonts w:ascii="Times New Roman" w:hAnsi="Times New Roman" w:cs="Times New Roman"/>
        </w:rPr>
        <w:t>předmětu díla</w:t>
      </w:r>
      <w:r w:rsidR="00D14B51" w:rsidRPr="00B57366">
        <w:rPr>
          <w:rFonts w:ascii="Times New Roman" w:hAnsi="Times New Roman" w:cs="Times New Roman"/>
        </w:rPr>
        <w:t xml:space="preserve">, dle smlouvy uzavřené na základě </w:t>
      </w:r>
      <w:r w:rsidR="00B57366" w:rsidRPr="00B57366">
        <w:rPr>
          <w:rFonts w:ascii="Times New Roman" w:hAnsi="Times New Roman" w:cs="Times New Roman"/>
        </w:rPr>
        <w:t>na</w:t>
      </w:r>
      <w:r w:rsidR="006E33FD" w:rsidRPr="00B57366">
        <w:rPr>
          <w:rFonts w:ascii="Times New Roman" w:hAnsi="Times New Roman" w:cs="Times New Roman"/>
        </w:rPr>
        <w:t xml:space="preserve">dlimitní </w:t>
      </w:r>
      <w:r w:rsidR="00720F57" w:rsidRPr="00B57366">
        <w:rPr>
          <w:rFonts w:ascii="Times New Roman" w:hAnsi="Times New Roman" w:cs="Times New Roman"/>
        </w:rPr>
        <w:t>veřejné zakázky</w:t>
      </w:r>
      <w:r w:rsidR="0029638F" w:rsidRPr="00B57366">
        <w:rPr>
          <w:rFonts w:ascii="Times New Roman" w:hAnsi="Times New Roman" w:cs="Times New Roman"/>
        </w:rPr>
        <w:t xml:space="preserve"> </w:t>
      </w:r>
      <w:r w:rsidR="00720F57" w:rsidRPr="00B57366">
        <w:rPr>
          <w:rFonts w:ascii="Times New Roman" w:hAnsi="Times New Roman" w:cs="Times New Roman"/>
        </w:rPr>
        <w:t>na stavební práce s názvem „</w:t>
      </w:r>
      <w:r w:rsidR="00B57366" w:rsidRPr="00B57366">
        <w:rPr>
          <w:rFonts w:ascii="Times New Roman" w:hAnsi="Times New Roman" w:cs="Times New Roman"/>
          <w:b/>
          <w:bCs/>
          <w:lang w:val="sk-SK"/>
        </w:rPr>
        <w:t xml:space="preserve">Centrální depozitář </w:t>
      </w:r>
      <w:r w:rsidR="00B57366">
        <w:rPr>
          <w:rFonts w:ascii="Times New Roman" w:hAnsi="Times New Roman" w:cs="Times New Roman"/>
          <w:b/>
          <w:bCs/>
          <w:lang w:val="sk-SK"/>
        </w:rPr>
        <w:t>R</w:t>
      </w:r>
      <w:r w:rsidR="00B57366" w:rsidRPr="00B57366">
        <w:rPr>
          <w:rFonts w:ascii="Times New Roman" w:hAnsi="Times New Roman" w:cs="Times New Roman"/>
          <w:b/>
          <w:bCs/>
          <w:lang w:val="sk-SK"/>
        </w:rPr>
        <w:t>ebešovice – I.etapa</w:t>
      </w:r>
      <w:r w:rsidR="006E33FD" w:rsidRPr="00B57366">
        <w:rPr>
          <w:rFonts w:ascii="Times New Roman" w:hAnsi="Times New Roman" w:cs="Times New Roman"/>
          <w:b/>
          <w:bCs/>
          <w:i/>
          <w:iCs/>
        </w:rPr>
        <w:t>.</w:t>
      </w:r>
      <w:r w:rsidR="00720F57" w:rsidRPr="00B57366">
        <w:rPr>
          <w:rFonts w:ascii="Times New Roman" w:hAnsi="Times New Roman" w:cs="Times New Roman"/>
        </w:rPr>
        <w:t>“</w:t>
      </w:r>
      <w:r w:rsidR="00D14B51" w:rsidRPr="00B57366">
        <w:rPr>
          <w:rFonts w:ascii="Times New Roman" w:hAnsi="Times New Roman" w:cs="Times New Roman"/>
        </w:rPr>
        <w:t>,</w:t>
      </w:r>
      <w:r w:rsidR="00704D43" w:rsidRPr="00B57366">
        <w:rPr>
          <w:rFonts w:ascii="Times New Roman" w:hAnsi="Times New Roman" w:cs="Times New Roman"/>
        </w:rPr>
        <w:t xml:space="preserve"> uvedených níže, jelikož</w:t>
      </w:r>
      <w:r w:rsidR="0029638F" w:rsidRPr="00B57366">
        <w:rPr>
          <w:rFonts w:ascii="Times New Roman" w:hAnsi="Times New Roman" w:cs="Times New Roman"/>
        </w:rPr>
        <w:t xml:space="preserve"> v</w:t>
      </w:r>
      <w:r w:rsidR="00704D43" w:rsidRPr="00B57366">
        <w:rPr>
          <w:rFonts w:ascii="Times New Roman" w:hAnsi="Times New Roman" w:cs="Times New Roman"/>
        </w:rPr>
        <w:t xml:space="preserve"> </w:t>
      </w:r>
      <w:r w:rsidR="007059C5" w:rsidRPr="00B57366">
        <w:rPr>
          <w:rFonts w:ascii="Times New Roman" w:hAnsi="Times New Roman" w:cs="Times New Roman"/>
        </w:rPr>
        <w:t xml:space="preserve">průběhu realizace díla nastaly skutečnosti vedoucí k nutným změnám </w:t>
      </w:r>
      <w:r w:rsidR="00AB2404" w:rsidRPr="00B57366">
        <w:rPr>
          <w:rFonts w:ascii="Times New Roman" w:hAnsi="Times New Roman" w:cs="Times New Roman"/>
        </w:rPr>
        <w:t>oproti </w:t>
      </w:r>
      <w:r w:rsidR="007059C5" w:rsidRPr="00B57366">
        <w:rPr>
          <w:rFonts w:ascii="Times New Roman" w:hAnsi="Times New Roman" w:cs="Times New Roman"/>
        </w:rPr>
        <w:t>PD</w:t>
      </w:r>
      <w:r w:rsidR="00720F57" w:rsidRPr="00B57366">
        <w:rPr>
          <w:rFonts w:ascii="Times New Roman" w:hAnsi="Times New Roman" w:cs="Times New Roman"/>
        </w:rPr>
        <w:t>.</w:t>
      </w:r>
    </w:p>
    <w:p w14:paraId="4E7EBAF8" w14:textId="77777777" w:rsidR="002B030D" w:rsidRPr="002B030D" w:rsidRDefault="002B030D" w:rsidP="002B030D">
      <w:pPr>
        <w:rPr>
          <w:lang w:val="cs-CZ"/>
        </w:rPr>
      </w:pPr>
    </w:p>
    <w:p w14:paraId="06FD254C" w14:textId="54A8CE08" w:rsidR="002F1497" w:rsidRPr="00B57366" w:rsidRDefault="002F1497" w:rsidP="00356254">
      <w:pPr>
        <w:pStyle w:val="Nadpis2"/>
        <w:ind w:left="0"/>
        <w:rPr>
          <w:rFonts w:ascii="Times New Roman" w:hAnsi="Times New Roman" w:cs="Times New Roman"/>
          <w:lang w:eastAsia="cs-CZ"/>
        </w:rPr>
      </w:pPr>
      <w:r w:rsidRPr="00B57366">
        <w:rPr>
          <w:rFonts w:ascii="Times New Roman" w:hAnsi="Times New Roman" w:cs="Times New Roman"/>
        </w:rPr>
        <w:t>V rámci realizace díla vyvstala potřeba víceprací, z tohoto důvodu je nutné provést změnu původního závazku ze Smlouvy, proto se Smluvní strany dohodly na uzavření tohoto písemného dodatku (dále jen „</w:t>
      </w:r>
      <w:r w:rsidRPr="00B57366">
        <w:rPr>
          <w:rFonts w:ascii="Times New Roman" w:hAnsi="Times New Roman" w:cs="Times New Roman"/>
          <w:b/>
          <w:i/>
        </w:rPr>
        <w:t>dodatek č. 1</w:t>
      </w:r>
      <w:r w:rsidRPr="00B57366">
        <w:rPr>
          <w:rFonts w:ascii="Times New Roman" w:hAnsi="Times New Roman" w:cs="Times New Roman"/>
        </w:rPr>
        <w:t xml:space="preserve">“). Jedná se jednak o změny závazku, které nemění celkovou povahu veřejné zakázky a dále se jedná o změny, jejichž potřeba vznikla v důsledku okolností, které zadavatel jednající s náležitou péčí nemohl předvídat, nemění celkovou povahu veřejné zakázky a jejich hodnota nepřekročí </w:t>
      </w:r>
      <w:r w:rsidR="003B1FBC" w:rsidRPr="00B57366">
        <w:rPr>
          <w:rFonts w:ascii="Times New Roman" w:hAnsi="Times New Roman" w:cs="Times New Roman"/>
        </w:rPr>
        <w:t>1</w:t>
      </w:r>
      <w:r w:rsidRPr="00B57366">
        <w:rPr>
          <w:rFonts w:ascii="Times New Roman" w:hAnsi="Times New Roman" w:cs="Times New Roman"/>
        </w:rPr>
        <w:t>5 % původní hodnoty závazku.</w:t>
      </w:r>
    </w:p>
    <w:p w14:paraId="709BFD33" w14:textId="22C78A0F" w:rsidR="00E43490" w:rsidRPr="00B57366" w:rsidRDefault="00575352" w:rsidP="00704D43">
      <w:pPr>
        <w:pStyle w:val="Nadpis2"/>
        <w:ind w:left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 xml:space="preserve">Dle </w:t>
      </w:r>
      <w:r w:rsidR="009D4E95" w:rsidRPr="00B57366">
        <w:rPr>
          <w:rFonts w:ascii="Times New Roman" w:hAnsi="Times New Roman" w:cs="Times New Roman"/>
        </w:rPr>
        <w:t>rozpočtů (Příloha č.</w:t>
      </w:r>
      <w:r w:rsidR="00F435EB">
        <w:rPr>
          <w:rFonts w:ascii="Times New Roman" w:hAnsi="Times New Roman" w:cs="Times New Roman"/>
        </w:rPr>
        <w:t xml:space="preserve"> 1</w:t>
      </w:r>
      <w:r w:rsidR="009D4E95" w:rsidRPr="00B57366">
        <w:rPr>
          <w:rFonts w:ascii="Times New Roman" w:hAnsi="Times New Roman" w:cs="Times New Roman"/>
        </w:rPr>
        <w:t>) ke změnov</w:t>
      </w:r>
      <w:r w:rsidR="003B1FBC" w:rsidRPr="00B57366">
        <w:rPr>
          <w:rFonts w:ascii="Times New Roman" w:hAnsi="Times New Roman" w:cs="Times New Roman"/>
        </w:rPr>
        <w:t>ému</w:t>
      </w:r>
      <w:r w:rsidR="009D4E95" w:rsidRPr="00B57366">
        <w:rPr>
          <w:rFonts w:ascii="Times New Roman" w:hAnsi="Times New Roman" w:cs="Times New Roman"/>
        </w:rPr>
        <w:t xml:space="preserve"> list</w:t>
      </w:r>
      <w:r w:rsidR="003B1FBC" w:rsidRPr="00B57366">
        <w:rPr>
          <w:rFonts w:ascii="Times New Roman" w:hAnsi="Times New Roman" w:cs="Times New Roman"/>
        </w:rPr>
        <w:t>u</w:t>
      </w:r>
      <w:r w:rsidR="009D4E95" w:rsidRPr="00B57366">
        <w:rPr>
          <w:rFonts w:ascii="Times New Roman" w:hAnsi="Times New Roman" w:cs="Times New Roman"/>
        </w:rPr>
        <w:t xml:space="preserve"> </w:t>
      </w:r>
      <w:r w:rsidRPr="00B57366">
        <w:rPr>
          <w:rFonts w:ascii="Times New Roman" w:hAnsi="Times New Roman" w:cs="Times New Roman"/>
        </w:rPr>
        <w:t xml:space="preserve">(Příloha č. </w:t>
      </w:r>
      <w:r w:rsidR="00B434E4">
        <w:rPr>
          <w:rFonts w:ascii="Times New Roman" w:hAnsi="Times New Roman" w:cs="Times New Roman"/>
        </w:rPr>
        <w:t>2</w:t>
      </w:r>
      <w:r w:rsidRPr="00B57366">
        <w:rPr>
          <w:rFonts w:ascii="Times New Roman" w:hAnsi="Times New Roman" w:cs="Times New Roman"/>
        </w:rPr>
        <w:t xml:space="preserve">) jsou vícepráce oceněny ve výši </w:t>
      </w:r>
      <w:r w:rsidR="002B030D">
        <w:rPr>
          <w:rFonts w:ascii="Times New Roman" w:hAnsi="Times New Roman" w:cs="Times New Roman"/>
        </w:rPr>
        <w:t>510.964,10</w:t>
      </w:r>
      <w:r w:rsidR="003B1FBC" w:rsidRPr="00B57366">
        <w:rPr>
          <w:rFonts w:ascii="Times New Roman" w:hAnsi="Times New Roman" w:cs="Times New Roman"/>
        </w:rPr>
        <w:t xml:space="preserve"> </w:t>
      </w:r>
      <w:r w:rsidRPr="00B57366">
        <w:rPr>
          <w:rFonts w:ascii="Times New Roman" w:hAnsi="Times New Roman" w:cs="Times New Roman"/>
        </w:rPr>
        <w:t xml:space="preserve">Kč bez DPH. </w:t>
      </w:r>
      <w:r w:rsidR="002F1497" w:rsidRPr="00B57366">
        <w:rPr>
          <w:rFonts w:ascii="Times New Roman" w:hAnsi="Times New Roman" w:cs="Times New Roman"/>
        </w:rPr>
        <w:t>Smluvní strany tímto dodatkem konstatují, že c</w:t>
      </w:r>
      <w:r w:rsidR="00E43490" w:rsidRPr="00B57366">
        <w:rPr>
          <w:rFonts w:ascii="Times New Roman" w:hAnsi="Times New Roman" w:cs="Times New Roman"/>
        </w:rPr>
        <w:t>ena díla dle čl. V</w:t>
      </w:r>
      <w:r w:rsidR="00795A49" w:rsidRPr="00B57366">
        <w:rPr>
          <w:rFonts w:ascii="Times New Roman" w:hAnsi="Times New Roman" w:cs="Times New Roman"/>
        </w:rPr>
        <w:t>.</w:t>
      </w:r>
      <w:r w:rsidR="00E43490" w:rsidRPr="00B57366">
        <w:rPr>
          <w:rFonts w:ascii="Times New Roman" w:hAnsi="Times New Roman" w:cs="Times New Roman"/>
        </w:rPr>
        <w:t> odst.1</w:t>
      </w:r>
      <w:r w:rsidR="00B434E4">
        <w:rPr>
          <w:rFonts w:ascii="Times New Roman" w:hAnsi="Times New Roman" w:cs="Times New Roman"/>
        </w:rPr>
        <w:t>8</w:t>
      </w:r>
      <w:r w:rsidR="00E43490" w:rsidRPr="00B57366">
        <w:rPr>
          <w:rFonts w:ascii="Times New Roman" w:hAnsi="Times New Roman" w:cs="Times New Roman"/>
        </w:rPr>
        <w:t xml:space="preserve"> Smlouvy se mění takto:</w:t>
      </w:r>
    </w:p>
    <w:p w14:paraId="7D680F82" w14:textId="5789453E" w:rsidR="00E43490" w:rsidRPr="00B57366" w:rsidRDefault="00E43490" w:rsidP="00E43490">
      <w:pPr>
        <w:pStyle w:val="Nadpis2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>Cena bez DPH:</w:t>
      </w:r>
      <w:r w:rsidR="00160BD6" w:rsidRPr="00B57366">
        <w:rPr>
          <w:rFonts w:ascii="Times New Roman" w:hAnsi="Times New Roman" w:cs="Times New Roman"/>
        </w:rPr>
        <w:tab/>
      </w:r>
      <w:r w:rsidR="00B434E4">
        <w:rPr>
          <w:rFonts w:ascii="Times New Roman" w:hAnsi="Times New Roman" w:cs="Times New Roman"/>
        </w:rPr>
        <w:t>418</w:t>
      </w:r>
      <w:r w:rsidR="003B1FBC" w:rsidRPr="00B57366">
        <w:rPr>
          <w:rFonts w:ascii="Times New Roman" w:hAnsi="Times New Roman" w:cs="Times New Roman"/>
        </w:rPr>
        <w:t>.</w:t>
      </w:r>
      <w:r w:rsidR="00B434E4">
        <w:rPr>
          <w:rFonts w:ascii="Times New Roman" w:hAnsi="Times New Roman" w:cs="Times New Roman"/>
        </w:rPr>
        <w:t>310</w:t>
      </w:r>
      <w:r w:rsidR="003B1FBC" w:rsidRPr="00B57366">
        <w:rPr>
          <w:rFonts w:ascii="Times New Roman" w:hAnsi="Times New Roman" w:cs="Times New Roman"/>
        </w:rPr>
        <w:t>.</w:t>
      </w:r>
      <w:r w:rsidR="00B434E4">
        <w:rPr>
          <w:rFonts w:ascii="Times New Roman" w:hAnsi="Times New Roman" w:cs="Times New Roman"/>
        </w:rPr>
        <w:t>964</w:t>
      </w:r>
      <w:r w:rsidR="003B1FBC" w:rsidRPr="00B57366">
        <w:rPr>
          <w:rFonts w:ascii="Times New Roman" w:hAnsi="Times New Roman" w:cs="Times New Roman"/>
        </w:rPr>
        <w:t>,</w:t>
      </w:r>
      <w:r w:rsidR="00B434E4">
        <w:rPr>
          <w:rFonts w:ascii="Times New Roman" w:hAnsi="Times New Roman" w:cs="Times New Roman"/>
        </w:rPr>
        <w:t>1</w:t>
      </w:r>
      <w:r w:rsidR="003B1FBC" w:rsidRPr="00B57366">
        <w:rPr>
          <w:rFonts w:ascii="Times New Roman" w:hAnsi="Times New Roman" w:cs="Times New Roman"/>
        </w:rPr>
        <w:t>0</w:t>
      </w:r>
      <w:r w:rsidR="00160BD6" w:rsidRPr="00B57366">
        <w:rPr>
          <w:rFonts w:ascii="Times New Roman" w:hAnsi="Times New Roman" w:cs="Times New Roman"/>
        </w:rPr>
        <w:t xml:space="preserve"> Kč</w:t>
      </w:r>
    </w:p>
    <w:p w14:paraId="7DB3CF35" w14:textId="40153444" w:rsidR="00E43490" w:rsidRPr="00B57366" w:rsidRDefault="00E43490" w:rsidP="00E43490">
      <w:pPr>
        <w:pStyle w:val="Nadpis2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>DPH ceny:</w:t>
      </w:r>
      <w:r w:rsidR="00160BD6" w:rsidRPr="00B57366">
        <w:rPr>
          <w:rFonts w:ascii="Times New Roman" w:hAnsi="Times New Roman" w:cs="Times New Roman"/>
        </w:rPr>
        <w:tab/>
      </w:r>
      <w:r w:rsidR="00160BD6" w:rsidRPr="00B57366">
        <w:rPr>
          <w:rFonts w:ascii="Times New Roman" w:hAnsi="Times New Roman" w:cs="Times New Roman"/>
        </w:rPr>
        <w:tab/>
      </w:r>
      <w:r w:rsidR="00B434E4">
        <w:rPr>
          <w:rFonts w:ascii="Times New Roman" w:hAnsi="Times New Roman" w:cs="Times New Roman"/>
        </w:rPr>
        <w:t xml:space="preserve">  87</w:t>
      </w:r>
      <w:r w:rsidR="003B1FBC" w:rsidRPr="00B57366">
        <w:rPr>
          <w:rFonts w:ascii="Times New Roman" w:hAnsi="Times New Roman" w:cs="Times New Roman"/>
        </w:rPr>
        <w:t>.</w:t>
      </w:r>
      <w:r w:rsidR="00B434E4">
        <w:rPr>
          <w:rFonts w:ascii="Times New Roman" w:hAnsi="Times New Roman" w:cs="Times New Roman"/>
        </w:rPr>
        <w:t>845</w:t>
      </w:r>
      <w:r w:rsidR="003B1FBC" w:rsidRPr="00B57366">
        <w:rPr>
          <w:rFonts w:ascii="Times New Roman" w:hAnsi="Times New Roman" w:cs="Times New Roman"/>
        </w:rPr>
        <w:t>.</w:t>
      </w:r>
      <w:r w:rsidR="00B434E4">
        <w:rPr>
          <w:rFonts w:ascii="Times New Roman" w:hAnsi="Times New Roman" w:cs="Times New Roman"/>
        </w:rPr>
        <w:t>302</w:t>
      </w:r>
      <w:r w:rsidR="003B1FBC" w:rsidRPr="00B57366">
        <w:rPr>
          <w:rFonts w:ascii="Times New Roman" w:hAnsi="Times New Roman" w:cs="Times New Roman"/>
        </w:rPr>
        <w:t>,</w:t>
      </w:r>
      <w:r w:rsidR="00B772E0">
        <w:rPr>
          <w:rFonts w:ascii="Times New Roman" w:hAnsi="Times New Roman" w:cs="Times New Roman"/>
        </w:rPr>
        <w:t>46</w:t>
      </w:r>
      <w:r w:rsidR="00160BD6" w:rsidRPr="00B57366">
        <w:rPr>
          <w:rFonts w:ascii="Times New Roman" w:hAnsi="Times New Roman" w:cs="Times New Roman"/>
        </w:rPr>
        <w:t xml:space="preserve"> Kč</w:t>
      </w:r>
    </w:p>
    <w:p w14:paraId="3069C0B3" w14:textId="10D27137" w:rsidR="00704D43" w:rsidRPr="00B57366" w:rsidRDefault="00E43490" w:rsidP="00E43490">
      <w:pPr>
        <w:pStyle w:val="Nadpis2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>Cena včetně DPH:</w:t>
      </w:r>
      <w:r w:rsidR="00935C55" w:rsidRPr="00B57366">
        <w:rPr>
          <w:rFonts w:ascii="Times New Roman" w:hAnsi="Times New Roman" w:cs="Times New Roman"/>
        </w:rPr>
        <w:t xml:space="preserve"> </w:t>
      </w:r>
      <w:r w:rsidR="00160BD6" w:rsidRPr="00B57366">
        <w:rPr>
          <w:rFonts w:ascii="Times New Roman" w:hAnsi="Times New Roman" w:cs="Times New Roman"/>
        </w:rPr>
        <w:tab/>
      </w:r>
      <w:r w:rsidR="00B434E4">
        <w:rPr>
          <w:rFonts w:ascii="Times New Roman" w:hAnsi="Times New Roman" w:cs="Times New Roman"/>
        </w:rPr>
        <w:t>506</w:t>
      </w:r>
      <w:r w:rsidR="003B1FBC" w:rsidRPr="00B57366">
        <w:rPr>
          <w:rFonts w:ascii="Times New Roman" w:hAnsi="Times New Roman" w:cs="Times New Roman"/>
        </w:rPr>
        <w:t>.1</w:t>
      </w:r>
      <w:r w:rsidR="00B434E4">
        <w:rPr>
          <w:rFonts w:ascii="Times New Roman" w:hAnsi="Times New Roman" w:cs="Times New Roman"/>
        </w:rPr>
        <w:t>56</w:t>
      </w:r>
      <w:r w:rsidR="003B1FBC" w:rsidRPr="00B57366">
        <w:rPr>
          <w:rFonts w:ascii="Times New Roman" w:hAnsi="Times New Roman" w:cs="Times New Roman"/>
        </w:rPr>
        <w:t>.</w:t>
      </w:r>
      <w:r w:rsidR="00B434E4">
        <w:rPr>
          <w:rFonts w:ascii="Times New Roman" w:hAnsi="Times New Roman" w:cs="Times New Roman"/>
        </w:rPr>
        <w:t>266</w:t>
      </w:r>
      <w:r w:rsidR="00D33600" w:rsidRPr="00B57366">
        <w:rPr>
          <w:rFonts w:ascii="Times New Roman" w:hAnsi="Times New Roman" w:cs="Times New Roman"/>
        </w:rPr>
        <w:t>,</w:t>
      </w:r>
      <w:r w:rsidR="00B772E0">
        <w:rPr>
          <w:rFonts w:ascii="Times New Roman" w:hAnsi="Times New Roman" w:cs="Times New Roman"/>
        </w:rPr>
        <w:t>56</w:t>
      </w:r>
      <w:r w:rsidR="00160BD6" w:rsidRPr="00B57366">
        <w:rPr>
          <w:rFonts w:ascii="Times New Roman" w:hAnsi="Times New Roman" w:cs="Times New Roman"/>
        </w:rPr>
        <w:t xml:space="preserve"> Kč</w:t>
      </w:r>
    </w:p>
    <w:p w14:paraId="263701A2" w14:textId="77777777" w:rsidR="00544A41" w:rsidRPr="00B57366" w:rsidRDefault="00544A41" w:rsidP="00544A41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5EFBC7B" w14:textId="77777777" w:rsidR="00F25B70" w:rsidRPr="00B57366" w:rsidRDefault="00F25B70" w:rsidP="00C23526">
      <w:pPr>
        <w:pStyle w:val="Nadpis1"/>
        <w:spacing w:before="3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91E8F6D" w14:textId="77777777" w:rsidR="00F25B70" w:rsidRPr="00B57366" w:rsidRDefault="00EF2995" w:rsidP="00EF204A">
      <w:pPr>
        <w:pStyle w:val="Nadpis2"/>
        <w:numPr>
          <w:ilvl w:val="1"/>
          <w:numId w:val="24"/>
        </w:numPr>
        <w:spacing w:line="240" w:lineRule="auto"/>
        <w:ind w:left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>Ostatní části smlouvy o dílo tímto dodatkem nedotčené zůstávají v platnosti</w:t>
      </w:r>
      <w:r w:rsidR="00F25B70" w:rsidRPr="00B57366">
        <w:rPr>
          <w:rFonts w:ascii="Times New Roman" w:hAnsi="Times New Roman" w:cs="Times New Roman"/>
        </w:rPr>
        <w:t>.</w:t>
      </w:r>
    </w:p>
    <w:p w14:paraId="54713325" w14:textId="33D452FF" w:rsidR="003F0EA2" w:rsidRDefault="00F25B70" w:rsidP="00DD5D26">
      <w:pPr>
        <w:pStyle w:val="Nadpis2"/>
        <w:numPr>
          <w:ilvl w:val="1"/>
          <w:numId w:val="24"/>
        </w:numPr>
        <w:spacing w:line="240" w:lineRule="auto"/>
        <w:ind w:left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t xml:space="preserve">Smluvní strany konstatují, že </w:t>
      </w:r>
      <w:r w:rsidR="00FF521E" w:rsidRPr="00B57366">
        <w:rPr>
          <w:rFonts w:ascii="Times New Roman" w:hAnsi="Times New Roman" w:cs="Times New Roman"/>
        </w:rPr>
        <w:t>Dodatek č.</w:t>
      </w:r>
      <w:r w:rsidR="00D27990" w:rsidRPr="00B57366">
        <w:rPr>
          <w:rFonts w:ascii="Times New Roman" w:hAnsi="Times New Roman" w:cs="Times New Roman"/>
        </w:rPr>
        <w:t xml:space="preserve"> </w:t>
      </w:r>
      <w:r w:rsidR="00324480" w:rsidRPr="00B57366">
        <w:rPr>
          <w:rFonts w:ascii="Times New Roman" w:hAnsi="Times New Roman" w:cs="Times New Roman"/>
        </w:rPr>
        <w:t>1</w:t>
      </w:r>
      <w:r w:rsidR="00FF521E" w:rsidRPr="00B57366">
        <w:rPr>
          <w:rFonts w:ascii="Times New Roman" w:hAnsi="Times New Roman" w:cs="Times New Roman"/>
        </w:rPr>
        <w:t xml:space="preserve"> ke </w:t>
      </w:r>
      <w:r w:rsidRPr="00B57366">
        <w:rPr>
          <w:rFonts w:ascii="Times New Roman" w:hAnsi="Times New Roman" w:cs="Times New Roman"/>
        </w:rPr>
        <w:t>Smlouv</w:t>
      </w:r>
      <w:r w:rsidR="00FF521E" w:rsidRPr="00B57366">
        <w:rPr>
          <w:rFonts w:ascii="Times New Roman" w:hAnsi="Times New Roman" w:cs="Times New Roman"/>
        </w:rPr>
        <w:t xml:space="preserve">ě o dílo </w:t>
      </w:r>
      <w:r w:rsidR="003B5583" w:rsidRPr="00B57366">
        <w:rPr>
          <w:rFonts w:ascii="Times New Roman" w:hAnsi="Times New Roman" w:cs="Times New Roman"/>
        </w:rPr>
        <w:t xml:space="preserve">ze dne </w:t>
      </w:r>
      <w:r w:rsidR="00B434E4">
        <w:rPr>
          <w:rFonts w:ascii="Times New Roman" w:hAnsi="Times New Roman" w:cs="Times New Roman"/>
        </w:rPr>
        <w:t>2</w:t>
      </w:r>
      <w:r w:rsidR="00B41A59" w:rsidRPr="00B57366">
        <w:rPr>
          <w:rFonts w:ascii="Times New Roman" w:hAnsi="Times New Roman" w:cs="Times New Roman"/>
        </w:rPr>
        <w:t xml:space="preserve">. </w:t>
      </w:r>
      <w:r w:rsidR="00B434E4">
        <w:rPr>
          <w:rFonts w:ascii="Times New Roman" w:hAnsi="Times New Roman" w:cs="Times New Roman"/>
        </w:rPr>
        <w:t>4</w:t>
      </w:r>
      <w:r w:rsidR="00B41A59" w:rsidRPr="00B57366">
        <w:rPr>
          <w:rFonts w:ascii="Times New Roman" w:hAnsi="Times New Roman" w:cs="Times New Roman"/>
        </w:rPr>
        <w:t>. 202</w:t>
      </w:r>
      <w:r w:rsidR="00B14B15" w:rsidRPr="00B57366">
        <w:rPr>
          <w:rFonts w:ascii="Times New Roman" w:hAnsi="Times New Roman" w:cs="Times New Roman"/>
        </w:rPr>
        <w:t>5</w:t>
      </w:r>
      <w:r w:rsidR="00B41A59" w:rsidRPr="00B57366">
        <w:rPr>
          <w:rFonts w:ascii="Times New Roman" w:hAnsi="Times New Roman" w:cs="Times New Roman"/>
        </w:rPr>
        <w:t xml:space="preserve"> </w:t>
      </w:r>
      <w:r w:rsidR="00B14B15" w:rsidRPr="00B57366">
        <w:rPr>
          <w:rFonts w:ascii="Times New Roman" w:hAnsi="Times New Roman" w:cs="Times New Roman"/>
        </w:rPr>
        <w:t>se vyhotovuje v elektronické podobě, přičemž obě smluvní strany obdrží její originál.</w:t>
      </w:r>
    </w:p>
    <w:p w14:paraId="609CB81D" w14:textId="77777777" w:rsidR="002B030D" w:rsidRPr="002B030D" w:rsidRDefault="002B030D" w:rsidP="002B030D">
      <w:pPr>
        <w:rPr>
          <w:lang w:val="cs-CZ"/>
        </w:rPr>
      </w:pPr>
    </w:p>
    <w:p w14:paraId="15C3F786" w14:textId="2868E19F" w:rsidR="00F25B70" w:rsidRPr="00B57366" w:rsidRDefault="00F25B70" w:rsidP="00C23526">
      <w:pPr>
        <w:pStyle w:val="Nadpis2"/>
        <w:spacing w:line="240" w:lineRule="auto"/>
        <w:ind w:left="0"/>
        <w:rPr>
          <w:rFonts w:ascii="Times New Roman" w:hAnsi="Times New Roman" w:cs="Times New Roman"/>
        </w:rPr>
      </w:pPr>
      <w:r w:rsidRPr="00B57366">
        <w:rPr>
          <w:rFonts w:ascii="Times New Roman" w:hAnsi="Times New Roman" w:cs="Times New Roman"/>
        </w:rPr>
        <w:lastRenderedPageBreak/>
        <w:t>Nedílnou součást</w:t>
      </w:r>
      <w:r w:rsidR="00AD5D11" w:rsidRPr="00B57366">
        <w:rPr>
          <w:rFonts w:ascii="Times New Roman" w:hAnsi="Times New Roman" w:cs="Times New Roman"/>
        </w:rPr>
        <w:t xml:space="preserve"> Dodatku č.</w:t>
      </w:r>
      <w:r w:rsidR="00D27990" w:rsidRPr="00B57366">
        <w:rPr>
          <w:rFonts w:ascii="Times New Roman" w:hAnsi="Times New Roman" w:cs="Times New Roman"/>
        </w:rPr>
        <w:t xml:space="preserve"> </w:t>
      </w:r>
      <w:r w:rsidR="00AD5D11" w:rsidRPr="00B57366">
        <w:rPr>
          <w:rFonts w:ascii="Times New Roman" w:hAnsi="Times New Roman" w:cs="Times New Roman"/>
        </w:rPr>
        <w:t>1 ke Smlouvě o dílo</w:t>
      </w:r>
      <w:r w:rsidR="003B5583" w:rsidRPr="00B57366">
        <w:rPr>
          <w:rFonts w:ascii="Times New Roman" w:hAnsi="Times New Roman" w:cs="Times New Roman"/>
        </w:rPr>
        <w:t xml:space="preserve"> ze dne </w:t>
      </w:r>
      <w:r w:rsidR="00B434E4">
        <w:rPr>
          <w:rFonts w:ascii="Times New Roman" w:hAnsi="Times New Roman" w:cs="Times New Roman"/>
        </w:rPr>
        <w:t>2</w:t>
      </w:r>
      <w:r w:rsidR="00B14B15" w:rsidRPr="00B57366">
        <w:rPr>
          <w:rFonts w:ascii="Times New Roman" w:hAnsi="Times New Roman" w:cs="Times New Roman"/>
        </w:rPr>
        <w:t xml:space="preserve">. </w:t>
      </w:r>
      <w:r w:rsidR="00B434E4">
        <w:rPr>
          <w:rFonts w:ascii="Times New Roman" w:hAnsi="Times New Roman" w:cs="Times New Roman"/>
        </w:rPr>
        <w:t>4</w:t>
      </w:r>
      <w:r w:rsidR="00B14B15" w:rsidRPr="00B57366">
        <w:rPr>
          <w:rFonts w:ascii="Times New Roman" w:hAnsi="Times New Roman" w:cs="Times New Roman"/>
        </w:rPr>
        <w:t>. 2025</w:t>
      </w:r>
      <w:r w:rsidR="00B41A59" w:rsidRPr="00B57366">
        <w:rPr>
          <w:rFonts w:ascii="Times New Roman" w:hAnsi="Times New Roman" w:cs="Times New Roman"/>
        </w:rPr>
        <w:t xml:space="preserve"> </w:t>
      </w:r>
      <w:r w:rsidRPr="00B57366">
        <w:rPr>
          <w:rFonts w:ascii="Times New Roman" w:hAnsi="Times New Roman" w:cs="Times New Roman"/>
        </w:rPr>
        <w:t>tvoří přílohy:</w:t>
      </w:r>
    </w:p>
    <w:p w14:paraId="61144501" w14:textId="6AAD80BC" w:rsidR="00F25B70" w:rsidRPr="00B57366" w:rsidRDefault="00B41A59" w:rsidP="005634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57366">
        <w:rPr>
          <w:rFonts w:ascii="Times New Roman" w:hAnsi="Times New Roman" w:cs="Times New Roman"/>
          <w:sz w:val="24"/>
          <w:szCs w:val="24"/>
          <w:lang w:val="cs-CZ"/>
        </w:rPr>
        <w:t>Příloha č. 1 –</w:t>
      </w:r>
      <w:r w:rsidR="009D4E95" w:rsidRPr="00B57366">
        <w:rPr>
          <w:rFonts w:ascii="Times New Roman" w:hAnsi="Times New Roman" w:cs="Times New Roman"/>
          <w:sz w:val="24"/>
          <w:szCs w:val="24"/>
          <w:lang w:val="cs-CZ"/>
        </w:rPr>
        <w:t xml:space="preserve"> rozpočet </w:t>
      </w:r>
      <w:r w:rsidR="00BF09C6" w:rsidRPr="00B57366">
        <w:rPr>
          <w:rFonts w:ascii="Times New Roman" w:hAnsi="Times New Roman" w:cs="Times New Roman"/>
          <w:sz w:val="24"/>
          <w:szCs w:val="24"/>
          <w:lang w:val="cs-CZ"/>
        </w:rPr>
        <w:t>VCP</w:t>
      </w:r>
    </w:p>
    <w:p w14:paraId="08975ED5" w14:textId="5E5BE92E" w:rsidR="003B5583" w:rsidRPr="00B57366" w:rsidRDefault="00BF09C6" w:rsidP="00B14B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57366">
        <w:rPr>
          <w:rFonts w:ascii="Times New Roman" w:hAnsi="Times New Roman" w:cs="Times New Roman"/>
          <w:sz w:val="24"/>
          <w:szCs w:val="24"/>
          <w:lang w:val="cs-CZ"/>
        </w:rPr>
        <w:t xml:space="preserve">Příloha č. </w:t>
      </w:r>
      <w:r w:rsidR="00B434E4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B57366">
        <w:rPr>
          <w:rFonts w:ascii="Times New Roman" w:hAnsi="Times New Roman" w:cs="Times New Roman"/>
          <w:sz w:val="24"/>
          <w:szCs w:val="24"/>
          <w:lang w:val="cs-CZ"/>
        </w:rPr>
        <w:t xml:space="preserve"> – </w:t>
      </w:r>
      <w:r w:rsidR="009D4E95" w:rsidRPr="00B57366">
        <w:rPr>
          <w:rFonts w:ascii="Times New Roman" w:hAnsi="Times New Roman" w:cs="Times New Roman"/>
          <w:sz w:val="24"/>
          <w:szCs w:val="24"/>
          <w:lang w:val="cs-CZ"/>
        </w:rPr>
        <w:t>změnov</w:t>
      </w:r>
      <w:r w:rsidR="00B14B15" w:rsidRPr="00B57366">
        <w:rPr>
          <w:rFonts w:ascii="Times New Roman" w:hAnsi="Times New Roman" w:cs="Times New Roman"/>
          <w:sz w:val="24"/>
          <w:szCs w:val="24"/>
          <w:lang w:val="cs-CZ"/>
        </w:rPr>
        <w:t>ý</w:t>
      </w:r>
      <w:r w:rsidR="009D4E95" w:rsidRPr="00B57366">
        <w:rPr>
          <w:rFonts w:ascii="Times New Roman" w:hAnsi="Times New Roman" w:cs="Times New Roman"/>
          <w:sz w:val="24"/>
          <w:szCs w:val="24"/>
          <w:lang w:val="cs-CZ"/>
        </w:rPr>
        <w:t xml:space="preserve"> list č. 1 </w:t>
      </w:r>
    </w:p>
    <w:p w14:paraId="4FB6F3D7" w14:textId="77777777" w:rsidR="00B14B15" w:rsidRPr="00B57366" w:rsidRDefault="00B14B15" w:rsidP="00B14B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6565E09" w14:textId="1E03DF62" w:rsidR="00B41A59" w:rsidRPr="00B57366" w:rsidRDefault="00B41A59" w:rsidP="00E43490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Objednatel</w:t>
      </w:r>
      <w:r w:rsidRPr="00B57366">
        <w:rPr>
          <w:rFonts w:ascii="Times New Roman" w:hAnsi="Times New Roman" w:cs="Times New Roman"/>
          <w:sz w:val="24"/>
          <w:szCs w:val="24"/>
        </w:rPr>
        <w:tab/>
        <w:t>Zhotovitel</w:t>
      </w:r>
    </w:p>
    <w:p w14:paraId="3A6245A1" w14:textId="4F826F84" w:rsidR="00B41A59" w:rsidRPr="00B57366" w:rsidRDefault="00B41A59" w:rsidP="00E43490">
      <w:pPr>
        <w:tabs>
          <w:tab w:val="left" w:pos="52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7366">
        <w:rPr>
          <w:rFonts w:ascii="Times New Roman" w:hAnsi="Times New Roman" w:cs="Times New Roman"/>
          <w:sz w:val="24"/>
          <w:szCs w:val="24"/>
        </w:rPr>
        <w:t>V</w:t>
      </w:r>
      <w:r w:rsidR="009F7676">
        <w:rPr>
          <w:rFonts w:ascii="Times New Roman" w:hAnsi="Times New Roman" w:cs="Times New Roman"/>
          <w:sz w:val="24"/>
          <w:szCs w:val="24"/>
        </w:rPr>
        <w:t> </w:t>
      </w:r>
      <w:r w:rsidRPr="00B57366">
        <w:rPr>
          <w:rFonts w:ascii="Times New Roman" w:hAnsi="Times New Roman" w:cs="Times New Roman"/>
          <w:sz w:val="24"/>
          <w:szCs w:val="24"/>
        </w:rPr>
        <w:t>Brn</w:t>
      </w:r>
      <w:r w:rsidR="0001722C" w:rsidRPr="00B57366">
        <w:rPr>
          <w:rFonts w:ascii="Times New Roman" w:hAnsi="Times New Roman" w:cs="Times New Roman"/>
          <w:sz w:val="24"/>
          <w:szCs w:val="24"/>
        </w:rPr>
        <w:t>ě</w:t>
      </w:r>
      <w:r w:rsidR="009F7676">
        <w:rPr>
          <w:rFonts w:ascii="Times New Roman" w:hAnsi="Times New Roman" w:cs="Times New Roman"/>
          <w:sz w:val="24"/>
          <w:szCs w:val="24"/>
        </w:rPr>
        <w:t xml:space="preserve"> </w:t>
      </w:r>
      <w:r w:rsidRPr="00B57366">
        <w:rPr>
          <w:rFonts w:ascii="Times New Roman" w:hAnsi="Times New Roman" w:cs="Times New Roman"/>
          <w:sz w:val="24"/>
          <w:szCs w:val="24"/>
        </w:rPr>
        <w:t xml:space="preserve">dne </w:t>
      </w:r>
      <w:r w:rsidR="00F435EB">
        <w:rPr>
          <w:rFonts w:ascii="Times New Roman" w:hAnsi="Times New Roman" w:cs="Times New Roman"/>
          <w:sz w:val="24"/>
          <w:szCs w:val="24"/>
        </w:rPr>
        <w:t>16.9. 2025</w:t>
      </w:r>
      <w:r w:rsidRPr="00B57366">
        <w:rPr>
          <w:rFonts w:ascii="Times New Roman" w:hAnsi="Times New Roman" w:cs="Times New Roman"/>
          <w:sz w:val="24"/>
          <w:szCs w:val="24"/>
        </w:rPr>
        <w:tab/>
        <w:t>V </w:t>
      </w:r>
      <w:r w:rsidR="009F7676">
        <w:rPr>
          <w:rFonts w:ascii="Times New Roman" w:hAnsi="Times New Roman" w:cs="Times New Roman"/>
          <w:sz w:val="24"/>
          <w:szCs w:val="24"/>
        </w:rPr>
        <w:t>Liberci</w:t>
      </w:r>
      <w:r w:rsidRPr="00B57366">
        <w:rPr>
          <w:rFonts w:ascii="Times New Roman" w:hAnsi="Times New Roman" w:cs="Times New Roman"/>
          <w:sz w:val="24"/>
          <w:szCs w:val="24"/>
        </w:rPr>
        <w:t xml:space="preserve"> dne </w:t>
      </w:r>
      <w:r w:rsidR="00F435EB">
        <w:rPr>
          <w:rFonts w:ascii="Times New Roman" w:hAnsi="Times New Roman" w:cs="Times New Roman"/>
          <w:sz w:val="24"/>
          <w:szCs w:val="24"/>
        </w:rPr>
        <w:t>10.9. 2025</w:t>
      </w:r>
    </w:p>
    <w:p w14:paraId="6715FA77" w14:textId="77777777" w:rsidR="00B41A59" w:rsidRPr="00B57366" w:rsidRDefault="00B41A59" w:rsidP="00B41A59">
      <w:pPr>
        <w:tabs>
          <w:tab w:val="left" w:pos="5387"/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36A449" w14:textId="77777777" w:rsidR="00B41A59" w:rsidRDefault="00B41A59" w:rsidP="00B41A59">
      <w:pPr>
        <w:tabs>
          <w:tab w:val="left" w:pos="5387"/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81FA15" w14:textId="77777777" w:rsidR="009F7676" w:rsidRPr="00B57366" w:rsidRDefault="009F7676" w:rsidP="00B41A59">
      <w:pPr>
        <w:tabs>
          <w:tab w:val="left" w:pos="5387"/>
          <w:tab w:val="left" w:pos="58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34116D" w14:textId="77777777" w:rsidR="009F7676" w:rsidRDefault="009F7676" w:rsidP="009F7676">
      <w:pPr>
        <w:keepNext/>
        <w:suppressAutoHyphens/>
        <w:rPr>
          <w:rFonts w:ascii="Times New Roman" w:hAnsi="Times New Roman" w:cs="Times New Roman"/>
          <w:sz w:val="24"/>
          <w:szCs w:val="24"/>
        </w:rPr>
      </w:pPr>
      <w:r w:rsidRPr="009F767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F76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34F16FB" w14:textId="085DE194" w:rsidR="009F7676" w:rsidRPr="009F7676" w:rsidRDefault="009F7676" w:rsidP="009F7676">
      <w:pPr>
        <w:keepNext/>
        <w:suppressAutoHyphens/>
        <w:rPr>
          <w:rFonts w:ascii="Times New Roman" w:hAnsi="Times New Roman" w:cs="Times New Roman"/>
          <w:sz w:val="24"/>
          <w:szCs w:val="24"/>
        </w:rPr>
      </w:pPr>
      <w:r w:rsidRPr="009F7676">
        <w:rPr>
          <w:rFonts w:ascii="Times New Roman" w:hAnsi="Times New Roman" w:cs="Times New Roman"/>
          <w:b/>
          <w:sz w:val="24"/>
          <w:szCs w:val="24"/>
        </w:rPr>
        <w:t>Objednatel</w:t>
      </w:r>
      <w:r w:rsidRPr="009F7676">
        <w:rPr>
          <w:rFonts w:ascii="Times New Roman" w:hAnsi="Times New Roman" w:cs="Times New Roman"/>
          <w:b/>
          <w:sz w:val="24"/>
          <w:szCs w:val="24"/>
        </w:rPr>
        <w:tab/>
      </w:r>
      <w:r w:rsidRPr="009F7676">
        <w:rPr>
          <w:rFonts w:ascii="Times New Roman" w:hAnsi="Times New Roman" w:cs="Times New Roman"/>
          <w:b/>
          <w:sz w:val="24"/>
          <w:szCs w:val="24"/>
        </w:rPr>
        <w:tab/>
      </w:r>
      <w:r w:rsidRPr="009F7676">
        <w:rPr>
          <w:rFonts w:ascii="Times New Roman" w:hAnsi="Times New Roman" w:cs="Times New Roman"/>
          <w:b/>
          <w:sz w:val="24"/>
          <w:szCs w:val="24"/>
        </w:rPr>
        <w:tab/>
      </w:r>
      <w:r w:rsidRPr="009F7676">
        <w:rPr>
          <w:rFonts w:ascii="Times New Roman" w:hAnsi="Times New Roman" w:cs="Times New Roman"/>
          <w:b/>
          <w:sz w:val="24"/>
          <w:szCs w:val="24"/>
        </w:rPr>
        <w:tab/>
      </w:r>
      <w:r w:rsidRPr="009F76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F7676">
        <w:rPr>
          <w:rFonts w:ascii="Times New Roman" w:hAnsi="Times New Roman" w:cs="Times New Roman"/>
          <w:b/>
          <w:sz w:val="24"/>
          <w:szCs w:val="24"/>
        </w:rPr>
        <w:t>Zhot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F7676">
        <w:rPr>
          <w:rFonts w:ascii="Times New Roman" w:hAnsi="Times New Roman" w:cs="Times New Roman"/>
          <w:b/>
          <w:sz w:val="24"/>
          <w:szCs w:val="24"/>
        </w:rPr>
        <w:t>vitel</w:t>
      </w:r>
    </w:p>
    <w:p w14:paraId="7C315B8B" w14:textId="4FD882E1" w:rsidR="009F7676" w:rsidRPr="009F7676" w:rsidRDefault="009F7676" w:rsidP="009F7676">
      <w:pPr>
        <w:suppressAutoHyphens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Moravské zemské muzeum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</w:t>
      </w:r>
      <w:r w:rsidRPr="009F7676">
        <w:rPr>
          <w:rFonts w:ascii="Times New Roman" w:hAnsi="Times New Roman" w:cs="Times New Roman"/>
          <w:bCs/>
          <w:i/>
          <w:iCs/>
          <w:sz w:val="24"/>
          <w:szCs w:val="24"/>
        </w:rPr>
        <w:t>SYNER, s.r.o. (vedoucí společník)</w:t>
      </w:r>
    </w:p>
    <w:p w14:paraId="0AAC20B2" w14:textId="77777777" w:rsidR="009F7676" w:rsidRDefault="009F7676" w:rsidP="009F7676">
      <w:pPr>
        <w:suppressAutoHyphens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0439E9" w14:textId="556E5617" w:rsidR="009F7676" w:rsidRPr="009F7676" w:rsidRDefault="009F7676" w:rsidP="009F7676">
      <w:pPr>
        <w:suppressAutoHyphens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7676">
        <w:rPr>
          <w:rFonts w:ascii="Times New Roman" w:hAnsi="Times New Roman" w:cs="Times New Roman"/>
          <w:sz w:val="24"/>
          <w:szCs w:val="24"/>
        </w:rPr>
        <w:t>V</w:t>
      </w:r>
      <w:r w:rsidR="00F435EB">
        <w:rPr>
          <w:rFonts w:ascii="Times New Roman" w:hAnsi="Times New Roman" w:cs="Times New Roman"/>
          <w:sz w:val="24"/>
          <w:szCs w:val="24"/>
        </w:rPr>
        <w:t xml:space="preserve"> Otrokovicích dne 2.9. 2025</w:t>
      </w:r>
    </w:p>
    <w:p w14:paraId="258CD00E" w14:textId="77777777" w:rsidR="009F7676" w:rsidRDefault="009F7676" w:rsidP="009F7676">
      <w:pPr>
        <w:suppressAutoHyphens/>
        <w:ind w:left="4962"/>
        <w:rPr>
          <w:rFonts w:ascii="Times New Roman" w:hAnsi="Times New Roman" w:cs="Times New Roman"/>
          <w:sz w:val="24"/>
          <w:szCs w:val="24"/>
        </w:rPr>
      </w:pPr>
    </w:p>
    <w:p w14:paraId="22FE126E" w14:textId="77777777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sz w:val="24"/>
          <w:szCs w:val="24"/>
        </w:rPr>
      </w:pPr>
    </w:p>
    <w:p w14:paraId="26167CDC" w14:textId="77777777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sz w:val="24"/>
          <w:szCs w:val="24"/>
        </w:rPr>
      </w:pPr>
    </w:p>
    <w:p w14:paraId="47C0BA3F" w14:textId="0624B047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F7676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B5D0D0" w14:textId="6ED42254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F7676">
        <w:rPr>
          <w:rFonts w:ascii="Times New Roman" w:hAnsi="Times New Roman" w:cs="Times New Roman"/>
          <w:b/>
          <w:sz w:val="24"/>
          <w:szCs w:val="24"/>
        </w:rPr>
        <w:t>Zhotovitel</w:t>
      </w:r>
    </w:p>
    <w:p w14:paraId="251891CF" w14:textId="3BC01E4A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9F7676">
        <w:rPr>
          <w:rFonts w:ascii="Times New Roman" w:hAnsi="Times New Roman" w:cs="Times New Roman"/>
          <w:bCs/>
          <w:i/>
          <w:iCs/>
          <w:sz w:val="24"/>
          <w:szCs w:val="24"/>
        </w:rPr>
        <w:t>PSG Construction a.s. (druhý společník)</w:t>
      </w:r>
    </w:p>
    <w:p w14:paraId="19DE8657" w14:textId="77777777" w:rsidR="009F7676" w:rsidRDefault="009F7676" w:rsidP="009F7676">
      <w:pPr>
        <w:suppressAutoHyphens/>
        <w:ind w:left="4962"/>
        <w:rPr>
          <w:rFonts w:ascii="Times New Roman" w:hAnsi="Times New Roman" w:cs="Times New Roman"/>
          <w:sz w:val="24"/>
          <w:szCs w:val="24"/>
        </w:rPr>
      </w:pPr>
    </w:p>
    <w:p w14:paraId="1DF694E2" w14:textId="043C83A9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35EB">
        <w:rPr>
          <w:rFonts w:ascii="Times New Roman" w:hAnsi="Times New Roman" w:cs="Times New Roman"/>
          <w:sz w:val="24"/>
          <w:szCs w:val="24"/>
        </w:rPr>
        <w:t>V Brně dne 2.9. 2025</w:t>
      </w:r>
      <w:bookmarkStart w:id="0" w:name="_GoBack"/>
      <w:bookmarkEnd w:id="0"/>
    </w:p>
    <w:p w14:paraId="633C47E3" w14:textId="77777777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</w:p>
    <w:p w14:paraId="1A9ECB8C" w14:textId="77777777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</w:p>
    <w:p w14:paraId="58F38BE8" w14:textId="77777777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</w:p>
    <w:p w14:paraId="124B1927" w14:textId="546D14E3" w:rsidR="009F7676" w:rsidRPr="009F7676" w:rsidRDefault="009F7676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9F767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10A6C9" w14:textId="6B1FDAA2" w:rsidR="009F7676" w:rsidRPr="009F7676" w:rsidRDefault="00292712" w:rsidP="009F7676">
      <w:pPr>
        <w:suppressAutoHyphens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7676" w:rsidRPr="009F7676">
        <w:rPr>
          <w:rFonts w:ascii="Times New Roman" w:hAnsi="Times New Roman" w:cs="Times New Roman"/>
          <w:b/>
          <w:sz w:val="24"/>
          <w:szCs w:val="24"/>
        </w:rPr>
        <w:t>Zhotovitel</w:t>
      </w:r>
    </w:p>
    <w:p w14:paraId="6A41BFE0" w14:textId="59E2CA72" w:rsidR="0001722C" w:rsidRPr="00855D31" w:rsidRDefault="00292712" w:rsidP="009F7676">
      <w:pPr>
        <w:suppressAutoHyphens/>
        <w:ind w:left="4962"/>
        <w:rPr>
          <w:rFonts w:ascii="Cambria" w:hAnsi="Cambria" w:cs="Cambria"/>
          <w:i/>
          <w:iCs/>
          <w:sz w:val="28"/>
          <w:szCs w:val="24"/>
          <w:lang w:val="cs-CZ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</w:t>
      </w:r>
      <w:r w:rsidR="009F7676" w:rsidRPr="009F767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Winning PS – stavební firma s.r.o. (třetí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</w:t>
      </w:r>
      <w:r w:rsidR="00B772E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</w:t>
      </w:r>
      <w:r w:rsidR="009F7676" w:rsidRPr="009F767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společník)</w:t>
      </w:r>
    </w:p>
    <w:sectPr w:rsidR="0001722C" w:rsidRPr="00855D31" w:rsidSect="00584E4E">
      <w:pgSz w:w="11906" w:h="16838"/>
      <w:pgMar w:top="1276" w:right="1418" w:bottom="567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CEB3E" w14:textId="77777777" w:rsidR="001F1661" w:rsidRPr="00AF3C37" w:rsidRDefault="001F1661" w:rsidP="00B80DA7">
      <w:pPr>
        <w:spacing w:after="0" w:line="240" w:lineRule="auto"/>
      </w:pPr>
      <w:r>
        <w:separator/>
      </w:r>
    </w:p>
  </w:endnote>
  <w:endnote w:type="continuationSeparator" w:id="0">
    <w:p w14:paraId="1DE00ED5" w14:textId="77777777" w:rsidR="001F1661" w:rsidRPr="00AF3C37" w:rsidRDefault="001F1661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8C3BD" w14:textId="77777777" w:rsidR="001F1661" w:rsidRPr="00AF3C37" w:rsidRDefault="001F1661" w:rsidP="00B80DA7">
      <w:pPr>
        <w:spacing w:after="0" w:line="240" w:lineRule="auto"/>
      </w:pPr>
      <w:r>
        <w:separator/>
      </w:r>
    </w:p>
  </w:footnote>
  <w:footnote w:type="continuationSeparator" w:id="0">
    <w:p w14:paraId="728B6E3F" w14:textId="77777777" w:rsidR="001F1661" w:rsidRPr="00AF3C37" w:rsidRDefault="001F1661" w:rsidP="00B8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35E5C7C"/>
    <w:multiLevelType w:val="singleLevel"/>
    <w:tmpl w:val="81A622B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81823ED"/>
    <w:multiLevelType w:val="multilevel"/>
    <w:tmpl w:val="03B0D2A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9" w15:restartNumberingAfterBreak="0">
    <w:nsid w:val="0D7D34B8"/>
    <w:multiLevelType w:val="hybridMultilevel"/>
    <w:tmpl w:val="8EDE69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674B0"/>
    <w:multiLevelType w:val="multilevel"/>
    <w:tmpl w:val="6E982332"/>
    <w:lvl w:ilvl="0">
      <w:start w:val="1"/>
      <w:numFmt w:val="upperRoman"/>
      <w:pStyle w:val="Nadpis1"/>
      <w:lvlText w:val="%1."/>
      <w:lvlJc w:val="left"/>
      <w:pPr>
        <w:ind w:left="2836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426" w:firstLine="0"/>
      </w:pPr>
      <w:rPr>
        <w:rFonts w:asciiTheme="majorHAnsi" w:hAnsiTheme="majorHAnsi" w:cs="Times New Roman" w:hint="default"/>
        <w:b/>
        <w:bCs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418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3" w15:restartNumberingAfterBreak="0">
    <w:nsid w:val="20A81368"/>
    <w:multiLevelType w:val="multilevel"/>
    <w:tmpl w:val="2F3206CC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4C49E8"/>
    <w:multiLevelType w:val="multilevel"/>
    <w:tmpl w:val="89AAC27E"/>
    <w:lvl w:ilvl="0">
      <w:start w:val="9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5" w15:restartNumberingAfterBreak="0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6" w15:restartNumberingAfterBreak="0">
    <w:nsid w:val="3022471B"/>
    <w:multiLevelType w:val="multilevel"/>
    <w:tmpl w:val="F18052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5934DA"/>
    <w:multiLevelType w:val="hybridMultilevel"/>
    <w:tmpl w:val="AFAE44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0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1" w15:restartNumberingAfterBreak="0">
    <w:nsid w:val="6B05734D"/>
    <w:multiLevelType w:val="multilevel"/>
    <w:tmpl w:val="7CC05BA2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2" w15:restartNumberingAfterBreak="0">
    <w:nsid w:val="6E370270"/>
    <w:multiLevelType w:val="hybridMultilevel"/>
    <w:tmpl w:val="400EC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50F8"/>
    <w:multiLevelType w:val="hybridMultilevel"/>
    <w:tmpl w:val="DABE2E7C"/>
    <w:lvl w:ilvl="0" w:tplc="FFFFFFFF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FFFFFFFF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A4D345F"/>
    <w:multiLevelType w:val="hybridMultilevel"/>
    <w:tmpl w:val="B85648C6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4"/>
  </w:num>
  <w:num w:numId="13">
    <w:abstractNumId w:val="12"/>
  </w:num>
  <w:num w:numId="14">
    <w:abstractNumId w:val="1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4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8"/>
  </w:num>
  <w:num w:numId="31">
    <w:abstractNumId w:val="24"/>
  </w:num>
  <w:num w:numId="32">
    <w:abstractNumId w:val="7"/>
  </w:num>
  <w:num w:numId="33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8"/>
  </w:num>
  <w:num w:numId="36">
    <w:abstractNumId w:val="12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2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53"/>
    <w:rsid w:val="00000E4E"/>
    <w:rsid w:val="0000262B"/>
    <w:rsid w:val="0000280E"/>
    <w:rsid w:val="00007E72"/>
    <w:rsid w:val="000101C8"/>
    <w:rsid w:val="00013401"/>
    <w:rsid w:val="0001407E"/>
    <w:rsid w:val="000159FE"/>
    <w:rsid w:val="0001722C"/>
    <w:rsid w:val="00017919"/>
    <w:rsid w:val="0002054E"/>
    <w:rsid w:val="0002101A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E13"/>
    <w:rsid w:val="000261B1"/>
    <w:rsid w:val="000268BE"/>
    <w:rsid w:val="00026A36"/>
    <w:rsid w:val="00036F7E"/>
    <w:rsid w:val="000373E7"/>
    <w:rsid w:val="000431E1"/>
    <w:rsid w:val="0004481D"/>
    <w:rsid w:val="000469E5"/>
    <w:rsid w:val="00047090"/>
    <w:rsid w:val="00050480"/>
    <w:rsid w:val="000511C3"/>
    <w:rsid w:val="00051A4C"/>
    <w:rsid w:val="00055F92"/>
    <w:rsid w:val="0005657C"/>
    <w:rsid w:val="00057951"/>
    <w:rsid w:val="000602CD"/>
    <w:rsid w:val="00061AE9"/>
    <w:rsid w:val="0006204F"/>
    <w:rsid w:val="00063CBB"/>
    <w:rsid w:val="000665AA"/>
    <w:rsid w:val="000667AE"/>
    <w:rsid w:val="0006768A"/>
    <w:rsid w:val="00070115"/>
    <w:rsid w:val="0007126C"/>
    <w:rsid w:val="00072D15"/>
    <w:rsid w:val="00075C54"/>
    <w:rsid w:val="00075F6B"/>
    <w:rsid w:val="000802A1"/>
    <w:rsid w:val="00080C6B"/>
    <w:rsid w:val="00080FF2"/>
    <w:rsid w:val="00081FCA"/>
    <w:rsid w:val="0008284F"/>
    <w:rsid w:val="00082DA4"/>
    <w:rsid w:val="000840EA"/>
    <w:rsid w:val="00084178"/>
    <w:rsid w:val="00085202"/>
    <w:rsid w:val="000856BC"/>
    <w:rsid w:val="0008582E"/>
    <w:rsid w:val="00085A17"/>
    <w:rsid w:val="0008668A"/>
    <w:rsid w:val="00086C36"/>
    <w:rsid w:val="00087E5A"/>
    <w:rsid w:val="000913AB"/>
    <w:rsid w:val="00091B3B"/>
    <w:rsid w:val="00091C2F"/>
    <w:rsid w:val="00092254"/>
    <w:rsid w:val="00093537"/>
    <w:rsid w:val="00093A65"/>
    <w:rsid w:val="000950B6"/>
    <w:rsid w:val="0009705D"/>
    <w:rsid w:val="000971AE"/>
    <w:rsid w:val="000976D9"/>
    <w:rsid w:val="000A1662"/>
    <w:rsid w:val="000A2381"/>
    <w:rsid w:val="000A331E"/>
    <w:rsid w:val="000A4DDA"/>
    <w:rsid w:val="000A6A2A"/>
    <w:rsid w:val="000A775F"/>
    <w:rsid w:val="000A7A09"/>
    <w:rsid w:val="000B0FC1"/>
    <w:rsid w:val="000B201E"/>
    <w:rsid w:val="000B3DDE"/>
    <w:rsid w:val="000B42BA"/>
    <w:rsid w:val="000B48BA"/>
    <w:rsid w:val="000B490D"/>
    <w:rsid w:val="000B4C2C"/>
    <w:rsid w:val="000B5905"/>
    <w:rsid w:val="000B5BB8"/>
    <w:rsid w:val="000B6549"/>
    <w:rsid w:val="000B76B4"/>
    <w:rsid w:val="000C002D"/>
    <w:rsid w:val="000C0195"/>
    <w:rsid w:val="000C0989"/>
    <w:rsid w:val="000C0AD5"/>
    <w:rsid w:val="000C18CB"/>
    <w:rsid w:val="000C2BBA"/>
    <w:rsid w:val="000C2E80"/>
    <w:rsid w:val="000C4083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1019"/>
    <w:rsid w:val="000E28EE"/>
    <w:rsid w:val="000E2E9C"/>
    <w:rsid w:val="000E3A64"/>
    <w:rsid w:val="000E6E0D"/>
    <w:rsid w:val="000E7FC9"/>
    <w:rsid w:val="000F1587"/>
    <w:rsid w:val="000F2847"/>
    <w:rsid w:val="000F29BB"/>
    <w:rsid w:val="000F2A08"/>
    <w:rsid w:val="000F3593"/>
    <w:rsid w:val="000F4218"/>
    <w:rsid w:val="000F5A63"/>
    <w:rsid w:val="000F6D3D"/>
    <w:rsid w:val="000F790D"/>
    <w:rsid w:val="0010232E"/>
    <w:rsid w:val="00103305"/>
    <w:rsid w:val="00104511"/>
    <w:rsid w:val="0010692D"/>
    <w:rsid w:val="00106F9A"/>
    <w:rsid w:val="00110210"/>
    <w:rsid w:val="0011031C"/>
    <w:rsid w:val="00110639"/>
    <w:rsid w:val="0011184F"/>
    <w:rsid w:val="0011190C"/>
    <w:rsid w:val="001123C5"/>
    <w:rsid w:val="001133F2"/>
    <w:rsid w:val="00113AF6"/>
    <w:rsid w:val="001151EC"/>
    <w:rsid w:val="00120B30"/>
    <w:rsid w:val="00120B45"/>
    <w:rsid w:val="00122F46"/>
    <w:rsid w:val="001235B2"/>
    <w:rsid w:val="0012428C"/>
    <w:rsid w:val="001242C6"/>
    <w:rsid w:val="001243B1"/>
    <w:rsid w:val="00125A7B"/>
    <w:rsid w:val="0012689E"/>
    <w:rsid w:val="001308D9"/>
    <w:rsid w:val="001315D7"/>
    <w:rsid w:val="00131B49"/>
    <w:rsid w:val="00133A7A"/>
    <w:rsid w:val="00133F63"/>
    <w:rsid w:val="0013571F"/>
    <w:rsid w:val="00135737"/>
    <w:rsid w:val="0013606B"/>
    <w:rsid w:val="001374F8"/>
    <w:rsid w:val="0014178A"/>
    <w:rsid w:val="00141BB6"/>
    <w:rsid w:val="00142567"/>
    <w:rsid w:val="00142ED4"/>
    <w:rsid w:val="00144230"/>
    <w:rsid w:val="001450B7"/>
    <w:rsid w:val="0014780C"/>
    <w:rsid w:val="00147C6F"/>
    <w:rsid w:val="00150792"/>
    <w:rsid w:val="00150C47"/>
    <w:rsid w:val="00151220"/>
    <w:rsid w:val="00151304"/>
    <w:rsid w:val="00152132"/>
    <w:rsid w:val="00152324"/>
    <w:rsid w:val="001523C2"/>
    <w:rsid w:val="00153FA6"/>
    <w:rsid w:val="00154997"/>
    <w:rsid w:val="0015513E"/>
    <w:rsid w:val="001560C3"/>
    <w:rsid w:val="00156D0A"/>
    <w:rsid w:val="00160BD6"/>
    <w:rsid w:val="00160C79"/>
    <w:rsid w:val="0016192A"/>
    <w:rsid w:val="00165759"/>
    <w:rsid w:val="00165F65"/>
    <w:rsid w:val="00166095"/>
    <w:rsid w:val="001662CF"/>
    <w:rsid w:val="00166A85"/>
    <w:rsid w:val="00170C68"/>
    <w:rsid w:val="00171EBC"/>
    <w:rsid w:val="001723A7"/>
    <w:rsid w:val="001729AF"/>
    <w:rsid w:val="00172CB0"/>
    <w:rsid w:val="0017343B"/>
    <w:rsid w:val="001751E5"/>
    <w:rsid w:val="00175F26"/>
    <w:rsid w:val="0017662C"/>
    <w:rsid w:val="00176AE7"/>
    <w:rsid w:val="00176F55"/>
    <w:rsid w:val="00177A3A"/>
    <w:rsid w:val="0018012C"/>
    <w:rsid w:val="00180B90"/>
    <w:rsid w:val="001816B1"/>
    <w:rsid w:val="00181CC6"/>
    <w:rsid w:val="00182CE8"/>
    <w:rsid w:val="00185355"/>
    <w:rsid w:val="00186BDF"/>
    <w:rsid w:val="00190764"/>
    <w:rsid w:val="00191FAE"/>
    <w:rsid w:val="00192B18"/>
    <w:rsid w:val="00194F24"/>
    <w:rsid w:val="00195BF0"/>
    <w:rsid w:val="00197F25"/>
    <w:rsid w:val="001A08F8"/>
    <w:rsid w:val="001A0F00"/>
    <w:rsid w:val="001A11CB"/>
    <w:rsid w:val="001A2109"/>
    <w:rsid w:val="001A38E7"/>
    <w:rsid w:val="001A599F"/>
    <w:rsid w:val="001A7215"/>
    <w:rsid w:val="001A7461"/>
    <w:rsid w:val="001B021D"/>
    <w:rsid w:val="001B1C62"/>
    <w:rsid w:val="001B21E6"/>
    <w:rsid w:val="001B417F"/>
    <w:rsid w:val="001B6558"/>
    <w:rsid w:val="001B6F60"/>
    <w:rsid w:val="001C0BE6"/>
    <w:rsid w:val="001C174E"/>
    <w:rsid w:val="001C219B"/>
    <w:rsid w:val="001C229A"/>
    <w:rsid w:val="001C2678"/>
    <w:rsid w:val="001C26B4"/>
    <w:rsid w:val="001C4BEA"/>
    <w:rsid w:val="001C58A5"/>
    <w:rsid w:val="001C5FB3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5233"/>
    <w:rsid w:val="001D6F0D"/>
    <w:rsid w:val="001D730A"/>
    <w:rsid w:val="001E4D88"/>
    <w:rsid w:val="001E59A5"/>
    <w:rsid w:val="001E6B97"/>
    <w:rsid w:val="001E778F"/>
    <w:rsid w:val="001E7C0A"/>
    <w:rsid w:val="001F02AF"/>
    <w:rsid w:val="001F1661"/>
    <w:rsid w:val="001F68BE"/>
    <w:rsid w:val="00200330"/>
    <w:rsid w:val="00201A53"/>
    <w:rsid w:val="00201EF2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1F26"/>
    <w:rsid w:val="0021261D"/>
    <w:rsid w:val="00212A23"/>
    <w:rsid w:val="00212A2B"/>
    <w:rsid w:val="00212BC1"/>
    <w:rsid w:val="002133FD"/>
    <w:rsid w:val="00215107"/>
    <w:rsid w:val="00215F42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30795"/>
    <w:rsid w:val="00232EFD"/>
    <w:rsid w:val="002336B8"/>
    <w:rsid w:val="00233885"/>
    <w:rsid w:val="002358BB"/>
    <w:rsid w:val="00236045"/>
    <w:rsid w:val="00236473"/>
    <w:rsid w:val="00236B1B"/>
    <w:rsid w:val="00240FA3"/>
    <w:rsid w:val="00241095"/>
    <w:rsid w:val="00241635"/>
    <w:rsid w:val="00242A8E"/>
    <w:rsid w:val="002435E1"/>
    <w:rsid w:val="0024383C"/>
    <w:rsid w:val="00243B05"/>
    <w:rsid w:val="002448E6"/>
    <w:rsid w:val="00245E79"/>
    <w:rsid w:val="00246EDF"/>
    <w:rsid w:val="00247A55"/>
    <w:rsid w:val="00250035"/>
    <w:rsid w:val="00250BAB"/>
    <w:rsid w:val="00251FD1"/>
    <w:rsid w:val="00252006"/>
    <w:rsid w:val="00255134"/>
    <w:rsid w:val="00256CC6"/>
    <w:rsid w:val="00260322"/>
    <w:rsid w:val="00260523"/>
    <w:rsid w:val="0026238A"/>
    <w:rsid w:val="002628AD"/>
    <w:rsid w:val="002659AD"/>
    <w:rsid w:val="00266982"/>
    <w:rsid w:val="00267771"/>
    <w:rsid w:val="00270467"/>
    <w:rsid w:val="00271288"/>
    <w:rsid w:val="00272E36"/>
    <w:rsid w:val="002732C1"/>
    <w:rsid w:val="00273B3C"/>
    <w:rsid w:val="002751AF"/>
    <w:rsid w:val="002757E7"/>
    <w:rsid w:val="002762E2"/>
    <w:rsid w:val="002767FD"/>
    <w:rsid w:val="0028697E"/>
    <w:rsid w:val="00287119"/>
    <w:rsid w:val="00287439"/>
    <w:rsid w:val="002909D8"/>
    <w:rsid w:val="00292712"/>
    <w:rsid w:val="0029358E"/>
    <w:rsid w:val="00293D6E"/>
    <w:rsid w:val="00295AD5"/>
    <w:rsid w:val="00295EFC"/>
    <w:rsid w:val="002961E6"/>
    <w:rsid w:val="0029638F"/>
    <w:rsid w:val="002966CF"/>
    <w:rsid w:val="00297219"/>
    <w:rsid w:val="00297BA0"/>
    <w:rsid w:val="002A1217"/>
    <w:rsid w:val="002A12E1"/>
    <w:rsid w:val="002A1E0F"/>
    <w:rsid w:val="002A4243"/>
    <w:rsid w:val="002A549A"/>
    <w:rsid w:val="002A6C9F"/>
    <w:rsid w:val="002A70C7"/>
    <w:rsid w:val="002A73D2"/>
    <w:rsid w:val="002A7BB4"/>
    <w:rsid w:val="002B01B8"/>
    <w:rsid w:val="002B030D"/>
    <w:rsid w:val="002B0829"/>
    <w:rsid w:val="002B0A0B"/>
    <w:rsid w:val="002B0D9F"/>
    <w:rsid w:val="002B20F0"/>
    <w:rsid w:val="002B321C"/>
    <w:rsid w:val="002B565B"/>
    <w:rsid w:val="002B5A69"/>
    <w:rsid w:val="002B5DDD"/>
    <w:rsid w:val="002B5FD4"/>
    <w:rsid w:val="002B603C"/>
    <w:rsid w:val="002C2722"/>
    <w:rsid w:val="002C3C6A"/>
    <w:rsid w:val="002C3C87"/>
    <w:rsid w:val="002C4736"/>
    <w:rsid w:val="002C4D63"/>
    <w:rsid w:val="002C602A"/>
    <w:rsid w:val="002C70C0"/>
    <w:rsid w:val="002C71C0"/>
    <w:rsid w:val="002C7708"/>
    <w:rsid w:val="002D037C"/>
    <w:rsid w:val="002D153A"/>
    <w:rsid w:val="002D4FF4"/>
    <w:rsid w:val="002D576F"/>
    <w:rsid w:val="002D616A"/>
    <w:rsid w:val="002E38E2"/>
    <w:rsid w:val="002E49FC"/>
    <w:rsid w:val="002E51B8"/>
    <w:rsid w:val="002E697D"/>
    <w:rsid w:val="002F0A6D"/>
    <w:rsid w:val="002F1497"/>
    <w:rsid w:val="002F33F0"/>
    <w:rsid w:val="002F3A1A"/>
    <w:rsid w:val="002F541C"/>
    <w:rsid w:val="002F72BD"/>
    <w:rsid w:val="002F75AC"/>
    <w:rsid w:val="002F7670"/>
    <w:rsid w:val="0030038A"/>
    <w:rsid w:val="0030103D"/>
    <w:rsid w:val="0030206D"/>
    <w:rsid w:val="00304E25"/>
    <w:rsid w:val="003051A9"/>
    <w:rsid w:val="00305D1C"/>
    <w:rsid w:val="003066E6"/>
    <w:rsid w:val="00306DA5"/>
    <w:rsid w:val="00307B7F"/>
    <w:rsid w:val="00310EB8"/>
    <w:rsid w:val="003118CF"/>
    <w:rsid w:val="00312C1A"/>
    <w:rsid w:val="0031349E"/>
    <w:rsid w:val="00313D2E"/>
    <w:rsid w:val="00315708"/>
    <w:rsid w:val="00315D25"/>
    <w:rsid w:val="003205DD"/>
    <w:rsid w:val="00320CA4"/>
    <w:rsid w:val="00324480"/>
    <w:rsid w:val="00324E30"/>
    <w:rsid w:val="00325CA4"/>
    <w:rsid w:val="003260B4"/>
    <w:rsid w:val="003261A8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D59"/>
    <w:rsid w:val="003368B9"/>
    <w:rsid w:val="003371FD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44B"/>
    <w:rsid w:val="0034496C"/>
    <w:rsid w:val="00345C67"/>
    <w:rsid w:val="00346633"/>
    <w:rsid w:val="003473FA"/>
    <w:rsid w:val="00350C65"/>
    <w:rsid w:val="00350F45"/>
    <w:rsid w:val="003515F8"/>
    <w:rsid w:val="00352474"/>
    <w:rsid w:val="00353328"/>
    <w:rsid w:val="00356254"/>
    <w:rsid w:val="00356561"/>
    <w:rsid w:val="003568DA"/>
    <w:rsid w:val="00360A31"/>
    <w:rsid w:val="00360DF8"/>
    <w:rsid w:val="00362374"/>
    <w:rsid w:val="003636F9"/>
    <w:rsid w:val="00363FBB"/>
    <w:rsid w:val="0036540E"/>
    <w:rsid w:val="003656C8"/>
    <w:rsid w:val="00367467"/>
    <w:rsid w:val="0037109D"/>
    <w:rsid w:val="00371441"/>
    <w:rsid w:val="00371A14"/>
    <w:rsid w:val="00372D49"/>
    <w:rsid w:val="0037339B"/>
    <w:rsid w:val="00375B17"/>
    <w:rsid w:val="00376A70"/>
    <w:rsid w:val="00377B15"/>
    <w:rsid w:val="0038156F"/>
    <w:rsid w:val="0038219F"/>
    <w:rsid w:val="003827DD"/>
    <w:rsid w:val="0038483F"/>
    <w:rsid w:val="00385033"/>
    <w:rsid w:val="003855AD"/>
    <w:rsid w:val="00385B5A"/>
    <w:rsid w:val="0038674F"/>
    <w:rsid w:val="0038720D"/>
    <w:rsid w:val="00394F16"/>
    <w:rsid w:val="00396DA1"/>
    <w:rsid w:val="003A00AE"/>
    <w:rsid w:val="003A1475"/>
    <w:rsid w:val="003A16AD"/>
    <w:rsid w:val="003A1D54"/>
    <w:rsid w:val="003A1F92"/>
    <w:rsid w:val="003A27D9"/>
    <w:rsid w:val="003A2E41"/>
    <w:rsid w:val="003A30BE"/>
    <w:rsid w:val="003A706D"/>
    <w:rsid w:val="003A7335"/>
    <w:rsid w:val="003B0036"/>
    <w:rsid w:val="003B0D8A"/>
    <w:rsid w:val="003B1683"/>
    <w:rsid w:val="003B1FBC"/>
    <w:rsid w:val="003B3C6E"/>
    <w:rsid w:val="003B4D75"/>
    <w:rsid w:val="003B5583"/>
    <w:rsid w:val="003B64A5"/>
    <w:rsid w:val="003B7749"/>
    <w:rsid w:val="003C11C9"/>
    <w:rsid w:val="003C15E7"/>
    <w:rsid w:val="003C25B7"/>
    <w:rsid w:val="003C3605"/>
    <w:rsid w:val="003C38DB"/>
    <w:rsid w:val="003C4885"/>
    <w:rsid w:val="003C51DB"/>
    <w:rsid w:val="003C5B52"/>
    <w:rsid w:val="003D03C7"/>
    <w:rsid w:val="003D108F"/>
    <w:rsid w:val="003D12CA"/>
    <w:rsid w:val="003D4328"/>
    <w:rsid w:val="003D6E5D"/>
    <w:rsid w:val="003D7CAF"/>
    <w:rsid w:val="003E0853"/>
    <w:rsid w:val="003E30C9"/>
    <w:rsid w:val="003E313C"/>
    <w:rsid w:val="003E4582"/>
    <w:rsid w:val="003E625C"/>
    <w:rsid w:val="003E652C"/>
    <w:rsid w:val="003E662A"/>
    <w:rsid w:val="003E6EC9"/>
    <w:rsid w:val="003E790D"/>
    <w:rsid w:val="003F073E"/>
    <w:rsid w:val="003F077D"/>
    <w:rsid w:val="003F0EA2"/>
    <w:rsid w:val="003F165F"/>
    <w:rsid w:val="003F1F9C"/>
    <w:rsid w:val="003F2112"/>
    <w:rsid w:val="003F2255"/>
    <w:rsid w:val="003F3BF4"/>
    <w:rsid w:val="003F3EAB"/>
    <w:rsid w:val="003F544D"/>
    <w:rsid w:val="003F5FC4"/>
    <w:rsid w:val="003F643E"/>
    <w:rsid w:val="003F68E4"/>
    <w:rsid w:val="00401F13"/>
    <w:rsid w:val="00402B78"/>
    <w:rsid w:val="00402FFD"/>
    <w:rsid w:val="00404956"/>
    <w:rsid w:val="00404B94"/>
    <w:rsid w:val="00404D3C"/>
    <w:rsid w:val="00411A16"/>
    <w:rsid w:val="00411A61"/>
    <w:rsid w:val="0041427E"/>
    <w:rsid w:val="00415330"/>
    <w:rsid w:val="004161BB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4B92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8B6"/>
    <w:rsid w:val="004473F9"/>
    <w:rsid w:val="00450A73"/>
    <w:rsid w:val="00452BF2"/>
    <w:rsid w:val="00453868"/>
    <w:rsid w:val="00453D16"/>
    <w:rsid w:val="004564C9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70052"/>
    <w:rsid w:val="00471894"/>
    <w:rsid w:val="00472B76"/>
    <w:rsid w:val="00473B24"/>
    <w:rsid w:val="00473B2C"/>
    <w:rsid w:val="00474906"/>
    <w:rsid w:val="004768C7"/>
    <w:rsid w:val="00477E86"/>
    <w:rsid w:val="00481614"/>
    <w:rsid w:val="0048184F"/>
    <w:rsid w:val="004829A5"/>
    <w:rsid w:val="00482B9A"/>
    <w:rsid w:val="004835E2"/>
    <w:rsid w:val="004837A2"/>
    <w:rsid w:val="00486C40"/>
    <w:rsid w:val="00486ED2"/>
    <w:rsid w:val="00487D39"/>
    <w:rsid w:val="004935F3"/>
    <w:rsid w:val="004939BB"/>
    <w:rsid w:val="00494F09"/>
    <w:rsid w:val="00496792"/>
    <w:rsid w:val="00497051"/>
    <w:rsid w:val="004A04E0"/>
    <w:rsid w:val="004A053E"/>
    <w:rsid w:val="004A0F4B"/>
    <w:rsid w:val="004A14DA"/>
    <w:rsid w:val="004A1C52"/>
    <w:rsid w:val="004A4DB4"/>
    <w:rsid w:val="004A5FBD"/>
    <w:rsid w:val="004A6B9B"/>
    <w:rsid w:val="004B1212"/>
    <w:rsid w:val="004B1E49"/>
    <w:rsid w:val="004B2A99"/>
    <w:rsid w:val="004B31D3"/>
    <w:rsid w:val="004B3995"/>
    <w:rsid w:val="004B484C"/>
    <w:rsid w:val="004B4CD8"/>
    <w:rsid w:val="004B57CA"/>
    <w:rsid w:val="004B63AF"/>
    <w:rsid w:val="004C06E0"/>
    <w:rsid w:val="004C16A6"/>
    <w:rsid w:val="004C2AA4"/>
    <w:rsid w:val="004C2FFB"/>
    <w:rsid w:val="004C3137"/>
    <w:rsid w:val="004C33C5"/>
    <w:rsid w:val="004C343C"/>
    <w:rsid w:val="004C4CA2"/>
    <w:rsid w:val="004C61D4"/>
    <w:rsid w:val="004C63EA"/>
    <w:rsid w:val="004C7510"/>
    <w:rsid w:val="004D05D6"/>
    <w:rsid w:val="004D2FD0"/>
    <w:rsid w:val="004D4303"/>
    <w:rsid w:val="004D468C"/>
    <w:rsid w:val="004D5E05"/>
    <w:rsid w:val="004D649D"/>
    <w:rsid w:val="004E1132"/>
    <w:rsid w:val="004E1265"/>
    <w:rsid w:val="004E145E"/>
    <w:rsid w:val="004E20FD"/>
    <w:rsid w:val="004E3039"/>
    <w:rsid w:val="004E3BB8"/>
    <w:rsid w:val="004E4853"/>
    <w:rsid w:val="004E4A9F"/>
    <w:rsid w:val="004E58A2"/>
    <w:rsid w:val="004E6F02"/>
    <w:rsid w:val="004F0382"/>
    <w:rsid w:val="004F235F"/>
    <w:rsid w:val="004F28CB"/>
    <w:rsid w:val="004F2C59"/>
    <w:rsid w:val="004F4FFB"/>
    <w:rsid w:val="004F6898"/>
    <w:rsid w:val="004F7FB0"/>
    <w:rsid w:val="00500091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4170"/>
    <w:rsid w:val="005063F5"/>
    <w:rsid w:val="00507935"/>
    <w:rsid w:val="0051157B"/>
    <w:rsid w:val="00513592"/>
    <w:rsid w:val="00515A69"/>
    <w:rsid w:val="00515F1C"/>
    <w:rsid w:val="00516239"/>
    <w:rsid w:val="00517BE6"/>
    <w:rsid w:val="00517BEC"/>
    <w:rsid w:val="00520B8C"/>
    <w:rsid w:val="00522A7F"/>
    <w:rsid w:val="00523DB7"/>
    <w:rsid w:val="00524E46"/>
    <w:rsid w:val="00526545"/>
    <w:rsid w:val="00527729"/>
    <w:rsid w:val="00527787"/>
    <w:rsid w:val="005303E7"/>
    <w:rsid w:val="00530DA9"/>
    <w:rsid w:val="00531127"/>
    <w:rsid w:val="0053338E"/>
    <w:rsid w:val="0053586D"/>
    <w:rsid w:val="00541134"/>
    <w:rsid w:val="005416CA"/>
    <w:rsid w:val="005421E9"/>
    <w:rsid w:val="00542714"/>
    <w:rsid w:val="00542891"/>
    <w:rsid w:val="00544A41"/>
    <w:rsid w:val="00545662"/>
    <w:rsid w:val="005462E6"/>
    <w:rsid w:val="0054781E"/>
    <w:rsid w:val="005500A4"/>
    <w:rsid w:val="00550974"/>
    <w:rsid w:val="00550FB2"/>
    <w:rsid w:val="005520D6"/>
    <w:rsid w:val="00552639"/>
    <w:rsid w:val="00553E90"/>
    <w:rsid w:val="00555B08"/>
    <w:rsid w:val="00556900"/>
    <w:rsid w:val="005611E2"/>
    <w:rsid w:val="00561474"/>
    <w:rsid w:val="00562CE6"/>
    <w:rsid w:val="00563423"/>
    <w:rsid w:val="00563707"/>
    <w:rsid w:val="00564BEC"/>
    <w:rsid w:val="005658AF"/>
    <w:rsid w:val="00565E49"/>
    <w:rsid w:val="00571117"/>
    <w:rsid w:val="00575352"/>
    <w:rsid w:val="0057683F"/>
    <w:rsid w:val="00580500"/>
    <w:rsid w:val="00581504"/>
    <w:rsid w:val="00582516"/>
    <w:rsid w:val="00582BCA"/>
    <w:rsid w:val="00584E4E"/>
    <w:rsid w:val="00584F51"/>
    <w:rsid w:val="00592FFD"/>
    <w:rsid w:val="00593402"/>
    <w:rsid w:val="00596771"/>
    <w:rsid w:val="005968E7"/>
    <w:rsid w:val="005975CB"/>
    <w:rsid w:val="00597A9A"/>
    <w:rsid w:val="00597CBE"/>
    <w:rsid w:val="00597FC9"/>
    <w:rsid w:val="005A14C4"/>
    <w:rsid w:val="005A1ED0"/>
    <w:rsid w:val="005A2003"/>
    <w:rsid w:val="005A2417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550D"/>
    <w:rsid w:val="005B5AF0"/>
    <w:rsid w:val="005B7C46"/>
    <w:rsid w:val="005B7EAD"/>
    <w:rsid w:val="005C0B18"/>
    <w:rsid w:val="005C220C"/>
    <w:rsid w:val="005C354D"/>
    <w:rsid w:val="005C3820"/>
    <w:rsid w:val="005C3943"/>
    <w:rsid w:val="005C4947"/>
    <w:rsid w:val="005C4AEF"/>
    <w:rsid w:val="005C58E4"/>
    <w:rsid w:val="005C5D53"/>
    <w:rsid w:val="005C5E21"/>
    <w:rsid w:val="005C6A43"/>
    <w:rsid w:val="005D0596"/>
    <w:rsid w:val="005D2193"/>
    <w:rsid w:val="005E075F"/>
    <w:rsid w:val="005E1AD4"/>
    <w:rsid w:val="005E1B1E"/>
    <w:rsid w:val="005E2A13"/>
    <w:rsid w:val="005E3914"/>
    <w:rsid w:val="005E4B10"/>
    <w:rsid w:val="005E5A60"/>
    <w:rsid w:val="005E5D1B"/>
    <w:rsid w:val="005E66DA"/>
    <w:rsid w:val="005E69FD"/>
    <w:rsid w:val="005E7148"/>
    <w:rsid w:val="005F0317"/>
    <w:rsid w:val="005F1086"/>
    <w:rsid w:val="005F150A"/>
    <w:rsid w:val="005F1A3B"/>
    <w:rsid w:val="005F2DE9"/>
    <w:rsid w:val="005F3704"/>
    <w:rsid w:val="005F592A"/>
    <w:rsid w:val="005F6627"/>
    <w:rsid w:val="005F7428"/>
    <w:rsid w:val="00601B8A"/>
    <w:rsid w:val="006023E8"/>
    <w:rsid w:val="00604E23"/>
    <w:rsid w:val="00605F54"/>
    <w:rsid w:val="00605F66"/>
    <w:rsid w:val="006062E0"/>
    <w:rsid w:val="006064B9"/>
    <w:rsid w:val="006116BD"/>
    <w:rsid w:val="0061304F"/>
    <w:rsid w:val="006134E5"/>
    <w:rsid w:val="006143AE"/>
    <w:rsid w:val="00620796"/>
    <w:rsid w:val="0062192F"/>
    <w:rsid w:val="00622D7B"/>
    <w:rsid w:val="00623437"/>
    <w:rsid w:val="00625542"/>
    <w:rsid w:val="00626258"/>
    <w:rsid w:val="00626BD8"/>
    <w:rsid w:val="00627E59"/>
    <w:rsid w:val="006308EC"/>
    <w:rsid w:val="00630F82"/>
    <w:rsid w:val="00631CCD"/>
    <w:rsid w:val="00632C54"/>
    <w:rsid w:val="00634B06"/>
    <w:rsid w:val="00634EDF"/>
    <w:rsid w:val="006359B3"/>
    <w:rsid w:val="006405E0"/>
    <w:rsid w:val="006421CC"/>
    <w:rsid w:val="00642EF9"/>
    <w:rsid w:val="006440EF"/>
    <w:rsid w:val="0064541E"/>
    <w:rsid w:val="0065083B"/>
    <w:rsid w:val="0065123C"/>
    <w:rsid w:val="0065152F"/>
    <w:rsid w:val="00651828"/>
    <w:rsid w:val="0065265E"/>
    <w:rsid w:val="00652E98"/>
    <w:rsid w:val="006533F6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57582"/>
    <w:rsid w:val="0066252E"/>
    <w:rsid w:val="00662C47"/>
    <w:rsid w:val="00662F07"/>
    <w:rsid w:val="0066427B"/>
    <w:rsid w:val="00666D45"/>
    <w:rsid w:val="006671A1"/>
    <w:rsid w:val="00667B1D"/>
    <w:rsid w:val="0067038B"/>
    <w:rsid w:val="00670DEA"/>
    <w:rsid w:val="00670E74"/>
    <w:rsid w:val="00671029"/>
    <w:rsid w:val="0067193B"/>
    <w:rsid w:val="006720DD"/>
    <w:rsid w:val="0067242B"/>
    <w:rsid w:val="00674E67"/>
    <w:rsid w:val="00675555"/>
    <w:rsid w:val="00676505"/>
    <w:rsid w:val="0067666F"/>
    <w:rsid w:val="006770CC"/>
    <w:rsid w:val="00677371"/>
    <w:rsid w:val="006816D6"/>
    <w:rsid w:val="00681F03"/>
    <w:rsid w:val="00685632"/>
    <w:rsid w:val="00686346"/>
    <w:rsid w:val="00686451"/>
    <w:rsid w:val="00690EF5"/>
    <w:rsid w:val="006912F1"/>
    <w:rsid w:val="006913CC"/>
    <w:rsid w:val="00692239"/>
    <w:rsid w:val="00692E71"/>
    <w:rsid w:val="00695418"/>
    <w:rsid w:val="00695A81"/>
    <w:rsid w:val="00697011"/>
    <w:rsid w:val="006A0DAF"/>
    <w:rsid w:val="006A1D5D"/>
    <w:rsid w:val="006A3E50"/>
    <w:rsid w:val="006A4318"/>
    <w:rsid w:val="006A4396"/>
    <w:rsid w:val="006A47A7"/>
    <w:rsid w:val="006A4C23"/>
    <w:rsid w:val="006B02B1"/>
    <w:rsid w:val="006B0A84"/>
    <w:rsid w:val="006B1428"/>
    <w:rsid w:val="006B1457"/>
    <w:rsid w:val="006B16E6"/>
    <w:rsid w:val="006B261D"/>
    <w:rsid w:val="006B6EC5"/>
    <w:rsid w:val="006C1F51"/>
    <w:rsid w:val="006C230C"/>
    <w:rsid w:val="006C4A5D"/>
    <w:rsid w:val="006C5959"/>
    <w:rsid w:val="006C6D59"/>
    <w:rsid w:val="006C73F0"/>
    <w:rsid w:val="006C7B41"/>
    <w:rsid w:val="006C7C0D"/>
    <w:rsid w:val="006D2F43"/>
    <w:rsid w:val="006D3093"/>
    <w:rsid w:val="006D314F"/>
    <w:rsid w:val="006D3AED"/>
    <w:rsid w:val="006D53DC"/>
    <w:rsid w:val="006D5C88"/>
    <w:rsid w:val="006D6ED2"/>
    <w:rsid w:val="006D7085"/>
    <w:rsid w:val="006D7712"/>
    <w:rsid w:val="006D7E88"/>
    <w:rsid w:val="006E170D"/>
    <w:rsid w:val="006E33FD"/>
    <w:rsid w:val="006E3BD9"/>
    <w:rsid w:val="006E7288"/>
    <w:rsid w:val="006F08FC"/>
    <w:rsid w:val="006F0DBB"/>
    <w:rsid w:val="006F1E53"/>
    <w:rsid w:val="006F1FD0"/>
    <w:rsid w:val="006F3383"/>
    <w:rsid w:val="006F35D5"/>
    <w:rsid w:val="006F51F9"/>
    <w:rsid w:val="006F665B"/>
    <w:rsid w:val="006F7350"/>
    <w:rsid w:val="006F7AD4"/>
    <w:rsid w:val="006F7D6E"/>
    <w:rsid w:val="00700F6F"/>
    <w:rsid w:val="00701966"/>
    <w:rsid w:val="0070428A"/>
    <w:rsid w:val="00704D43"/>
    <w:rsid w:val="007059C5"/>
    <w:rsid w:val="007100B5"/>
    <w:rsid w:val="00711AA9"/>
    <w:rsid w:val="00713E70"/>
    <w:rsid w:val="00715068"/>
    <w:rsid w:val="007177A1"/>
    <w:rsid w:val="00720F57"/>
    <w:rsid w:val="0072231B"/>
    <w:rsid w:val="007226AB"/>
    <w:rsid w:val="007238E4"/>
    <w:rsid w:val="00723CCE"/>
    <w:rsid w:val="0072625B"/>
    <w:rsid w:val="0073045F"/>
    <w:rsid w:val="00732756"/>
    <w:rsid w:val="0073388E"/>
    <w:rsid w:val="00735709"/>
    <w:rsid w:val="0073626A"/>
    <w:rsid w:val="007371C0"/>
    <w:rsid w:val="007376DC"/>
    <w:rsid w:val="007406DB"/>
    <w:rsid w:val="00742611"/>
    <w:rsid w:val="007447D0"/>
    <w:rsid w:val="007467A7"/>
    <w:rsid w:val="00750F59"/>
    <w:rsid w:val="0075261F"/>
    <w:rsid w:val="00752A6C"/>
    <w:rsid w:val="007557A4"/>
    <w:rsid w:val="00756248"/>
    <w:rsid w:val="0075662D"/>
    <w:rsid w:val="0075678A"/>
    <w:rsid w:val="0075776A"/>
    <w:rsid w:val="007604E9"/>
    <w:rsid w:val="00761ADE"/>
    <w:rsid w:val="007638EE"/>
    <w:rsid w:val="00765292"/>
    <w:rsid w:val="007656DF"/>
    <w:rsid w:val="00766B8C"/>
    <w:rsid w:val="00766F74"/>
    <w:rsid w:val="0076739C"/>
    <w:rsid w:val="00767774"/>
    <w:rsid w:val="007677A5"/>
    <w:rsid w:val="00770369"/>
    <w:rsid w:val="007714E1"/>
    <w:rsid w:val="00771EDA"/>
    <w:rsid w:val="00772F3B"/>
    <w:rsid w:val="00773638"/>
    <w:rsid w:val="00773697"/>
    <w:rsid w:val="00774131"/>
    <w:rsid w:val="00774EA8"/>
    <w:rsid w:val="00776AA8"/>
    <w:rsid w:val="00777403"/>
    <w:rsid w:val="007801B4"/>
    <w:rsid w:val="00781B97"/>
    <w:rsid w:val="007820ED"/>
    <w:rsid w:val="00783518"/>
    <w:rsid w:val="007853BD"/>
    <w:rsid w:val="00786A16"/>
    <w:rsid w:val="00786BFF"/>
    <w:rsid w:val="00786C67"/>
    <w:rsid w:val="007901B0"/>
    <w:rsid w:val="007905A9"/>
    <w:rsid w:val="00792142"/>
    <w:rsid w:val="00792480"/>
    <w:rsid w:val="0079291C"/>
    <w:rsid w:val="00792C6D"/>
    <w:rsid w:val="007940B8"/>
    <w:rsid w:val="0079456F"/>
    <w:rsid w:val="00794D2B"/>
    <w:rsid w:val="00795873"/>
    <w:rsid w:val="00795A49"/>
    <w:rsid w:val="007970C3"/>
    <w:rsid w:val="007970C5"/>
    <w:rsid w:val="007A0475"/>
    <w:rsid w:val="007A27EF"/>
    <w:rsid w:val="007A2F22"/>
    <w:rsid w:val="007A5ABA"/>
    <w:rsid w:val="007A5C4A"/>
    <w:rsid w:val="007A647A"/>
    <w:rsid w:val="007A69BA"/>
    <w:rsid w:val="007A74D7"/>
    <w:rsid w:val="007B1386"/>
    <w:rsid w:val="007B2AFB"/>
    <w:rsid w:val="007B34EA"/>
    <w:rsid w:val="007B38C1"/>
    <w:rsid w:val="007B4DD6"/>
    <w:rsid w:val="007B719E"/>
    <w:rsid w:val="007C03A8"/>
    <w:rsid w:val="007C0440"/>
    <w:rsid w:val="007C0754"/>
    <w:rsid w:val="007C1EAF"/>
    <w:rsid w:val="007C1F4D"/>
    <w:rsid w:val="007C2949"/>
    <w:rsid w:val="007C4617"/>
    <w:rsid w:val="007C59C1"/>
    <w:rsid w:val="007C5FAA"/>
    <w:rsid w:val="007C6A39"/>
    <w:rsid w:val="007C7457"/>
    <w:rsid w:val="007D16C9"/>
    <w:rsid w:val="007D3FF5"/>
    <w:rsid w:val="007D5163"/>
    <w:rsid w:val="007D653F"/>
    <w:rsid w:val="007D7437"/>
    <w:rsid w:val="007E0E49"/>
    <w:rsid w:val="007E36EA"/>
    <w:rsid w:val="007E493B"/>
    <w:rsid w:val="007E6027"/>
    <w:rsid w:val="007E7C44"/>
    <w:rsid w:val="007F08ED"/>
    <w:rsid w:val="007F24F3"/>
    <w:rsid w:val="007F46FA"/>
    <w:rsid w:val="007F4E94"/>
    <w:rsid w:val="007F5480"/>
    <w:rsid w:val="007F560D"/>
    <w:rsid w:val="007F5D2E"/>
    <w:rsid w:val="007F69E3"/>
    <w:rsid w:val="007F6D1C"/>
    <w:rsid w:val="008003A5"/>
    <w:rsid w:val="00800567"/>
    <w:rsid w:val="00801831"/>
    <w:rsid w:val="00802D40"/>
    <w:rsid w:val="00803EFE"/>
    <w:rsid w:val="00806398"/>
    <w:rsid w:val="00806B82"/>
    <w:rsid w:val="0080710D"/>
    <w:rsid w:val="00807EBC"/>
    <w:rsid w:val="008104E1"/>
    <w:rsid w:val="00810837"/>
    <w:rsid w:val="0081095D"/>
    <w:rsid w:val="00810AA4"/>
    <w:rsid w:val="00810F41"/>
    <w:rsid w:val="008111C3"/>
    <w:rsid w:val="008131F0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1E68"/>
    <w:rsid w:val="008224E2"/>
    <w:rsid w:val="00823BBD"/>
    <w:rsid w:val="00823F8B"/>
    <w:rsid w:val="00824716"/>
    <w:rsid w:val="0082512B"/>
    <w:rsid w:val="008254DA"/>
    <w:rsid w:val="0082581A"/>
    <w:rsid w:val="00825BBE"/>
    <w:rsid w:val="00830B67"/>
    <w:rsid w:val="00830CBD"/>
    <w:rsid w:val="008316B4"/>
    <w:rsid w:val="00831BD0"/>
    <w:rsid w:val="00835231"/>
    <w:rsid w:val="00835CA6"/>
    <w:rsid w:val="00835D4A"/>
    <w:rsid w:val="00835FC5"/>
    <w:rsid w:val="00836584"/>
    <w:rsid w:val="00836BB6"/>
    <w:rsid w:val="008376BD"/>
    <w:rsid w:val="00840BBA"/>
    <w:rsid w:val="008412C3"/>
    <w:rsid w:val="00841C7C"/>
    <w:rsid w:val="00842EA6"/>
    <w:rsid w:val="008448A7"/>
    <w:rsid w:val="00844DF1"/>
    <w:rsid w:val="00844E6F"/>
    <w:rsid w:val="008451D5"/>
    <w:rsid w:val="008466B9"/>
    <w:rsid w:val="00847A52"/>
    <w:rsid w:val="00847D6F"/>
    <w:rsid w:val="00850889"/>
    <w:rsid w:val="00851C90"/>
    <w:rsid w:val="00853719"/>
    <w:rsid w:val="00853B9D"/>
    <w:rsid w:val="00853DA5"/>
    <w:rsid w:val="00854C4C"/>
    <w:rsid w:val="00855D31"/>
    <w:rsid w:val="00855F75"/>
    <w:rsid w:val="00856B85"/>
    <w:rsid w:val="0085738F"/>
    <w:rsid w:val="00857B7F"/>
    <w:rsid w:val="0086026D"/>
    <w:rsid w:val="008604F8"/>
    <w:rsid w:val="008610A9"/>
    <w:rsid w:val="00862120"/>
    <w:rsid w:val="008628C2"/>
    <w:rsid w:val="0086464E"/>
    <w:rsid w:val="008663E9"/>
    <w:rsid w:val="00866ECE"/>
    <w:rsid w:val="00870B4B"/>
    <w:rsid w:val="008719FB"/>
    <w:rsid w:val="008724FC"/>
    <w:rsid w:val="0087436E"/>
    <w:rsid w:val="00874869"/>
    <w:rsid w:val="00874A59"/>
    <w:rsid w:val="0088033F"/>
    <w:rsid w:val="00880340"/>
    <w:rsid w:val="008804FF"/>
    <w:rsid w:val="00881C76"/>
    <w:rsid w:val="00883F60"/>
    <w:rsid w:val="0088446E"/>
    <w:rsid w:val="00884480"/>
    <w:rsid w:val="00886B26"/>
    <w:rsid w:val="008916FA"/>
    <w:rsid w:val="00892C20"/>
    <w:rsid w:val="00895DE3"/>
    <w:rsid w:val="008961AF"/>
    <w:rsid w:val="0089652B"/>
    <w:rsid w:val="008967B5"/>
    <w:rsid w:val="008A01EA"/>
    <w:rsid w:val="008A0580"/>
    <w:rsid w:val="008A1DB5"/>
    <w:rsid w:val="008A1DB8"/>
    <w:rsid w:val="008A2A60"/>
    <w:rsid w:val="008A4579"/>
    <w:rsid w:val="008A5862"/>
    <w:rsid w:val="008A6B7F"/>
    <w:rsid w:val="008A6F53"/>
    <w:rsid w:val="008B1523"/>
    <w:rsid w:val="008B302A"/>
    <w:rsid w:val="008B3775"/>
    <w:rsid w:val="008B4850"/>
    <w:rsid w:val="008B4CBD"/>
    <w:rsid w:val="008B6B4F"/>
    <w:rsid w:val="008B6BEA"/>
    <w:rsid w:val="008C08FE"/>
    <w:rsid w:val="008C424D"/>
    <w:rsid w:val="008C5256"/>
    <w:rsid w:val="008D0CA1"/>
    <w:rsid w:val="008D42BD"/>
    <w:rsid w:val="008D45C9"/>
    <w:rsid w:val="008D4B3A"/>
    <w:rsid w:val="008D7656"/>
    <w:rsid w:val="008E027F"/>
    <w:rsid w:val="008E0F5C"/>
    <w:rsid w:val="008E10A8"/>
    <w:rsid w:val="008E141B"/>
    <w:rsid w:val="008E21FA"/>
    <w:rsid w:val="008E2443"/>
    <w:rsid w:val="008E28EA"/>
    <w:rsid w:val="008E2FE6"/>
    <w:rsid w:val="008E3963"/>
    <w:rsid w:val="008E419A"/>
    <w:rsid w:val="008E543E"/>
    <w:rsid w:val="008E5C43"/>
    <w:rsid w:val="008E6B5A"/>
    <w:rsid w:val="008F03E3"/>
    <w:rsid w:val="008F1350"/>
    <w:rsid w:val="008F192F"/>
    <w:rsid w:val="008F1F98"/>
    <w:rsid w:val="008F5AE0"/>
    <w:rsid w:val="008F7E65"/>
    <w:rsid w:val="00901665"/>
    <w:rsid w:val="009037FB"/>
    <w:rsid w:val="0090633E"/>
    <w:rsid w:val="00907C3F"/>
    <w:rsid w:val="0091069F"/>
    <w:rsid w:val="009109C7"/>
    <w:rsid w:val="00910C5C"/>
    <w:rsid w:val="0091183A"/>
    <w:rsid w:val="00911D30"/>
    <w:rsid w:val="00912680"/>
    <w:rsid w:val="0091419D"/>
    <w:rsid w:val="00914475"/>
    <w:rsid w:val="00914A66"/>
    <w:rsid w:val="00914B66"/>
    <w:rsid w:val="00915F72"/>
    <w:rsid w:val="00916474"/>
    <w:rsid w:val="00916ECF"/>
    <w:rsid w:val="00916F7A"/>
    <w:rsid w:val="00917BC3"/>
    <w:rsid w:val="0092190A"/>
    <w:rsid w:val="0092200F"/>
    <w:rsid w:val="009226F5"/>
    <w:rsid w:val="00922856"/>
    <w:rsid w:val="009233B0"/>
    <w:rsid w:val="00925C13"/>
    <w:rsid w:val="009262F5"/>
    <w:rsid w:val="00926311"/>
    <w:rsid w:val="0092650E"/>
    <w:rsid w:val="009269E8"/>
    <w:rsid w:val="00927D3C"/>
    <w:rsid w:val="00930C1D"/>
    <w:rsid w:val="00930E12"/>
    <w:rsid w:val="00933255"/>
    <w:rsid w:val="00935587"/>
    <w:rsid w:val="00935AF7"/>
    <w:rsid w:val="00935C55"/>
    <w:rsid w:val="009361F0"/>
    <w:rsid w:val="009363D3"/>
    <w:rsid w:val="009366A7"/>
    <w:rsid w:val="00937049"/>
    <w:rsid w:val="00940EC7"/>
    <w:rsid w:val="00940F8B"/>
    <w:rsid w:val="009417FD"/>
    <w:rsid w:val="00942CEE"/>
    <w:rsid w:val="0094330E"/>
    <w:rsid w:val="00943803"/>
    <w:rsid w:val="00944BD6"/>
    <w:rsid w:val="00945EB6"/>
    <w:rsid w:val="00945F0A"/>
    <w:rsid w:val="009504C0"/>
    <w:rsid w:val="00950C50"/>
    <w:rsid w:val="00952DC9"/>
    <w:rsid w:val="00952F81"/>
    <w:rsid w:val="00953929"/>
    <w:rsid w:val="00954E76"/>
    <w:rsid w:val="00955AA4"/>
    <w:rsid w:val="0095653D"/>
    <w:rsid w:val="0096274E"/>
    <w:rsid w:val="0096306A"/>
    <w:rsid w:val="00964423"/>
    <w:rsid w:val="00965780"/>
    <w:rsid w:val="009665F4"/>
    <w:rsid w:val="009675A6"/>
    <w:rsid w:val="00970D1D"/>
    <w:rsid w:val="00971CBA"/>
    <w:rsid w:val="00972DE2"/>
    <w:rsid w:val="00973FE0"/>
    <w:rsid w:val="00974D63"/>
    <w:rsid w:val="00975692"/>
    <w:rsid w:val="00975783"/>
    <w:rsid w:val="00976833"/>
    <w:rsid w:val="00983B98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63AC"/>
    <w:rsid w:val="009964B0"/>
    <w:rsid w:val="009A0884"/>
    <w:rsid w:val="009A1174"/>
    <w:rsid w:val="009A4752"/>
    <w:rsid w:val="009A4FE4"/>
    <w:rsid w:val="009A5292"/>
    <w:rsid w:val="009A5334"/>
    <w:rsid w:val="009A5B92"/>
    <w:rsid w:val="009A64C8"/>
    <w:rsid w:val="009A6BC1"/>
    <w:rsid w:val="009A7AD6"/>
    <w:rsid w:val="009B1069"/>
    <w:rsid w:val="009B1D69"/>
    <w:rsid w:val="009B4540"/>
    <w:rsid w:val="009B6493"/>
    <w:rsid w:val="009B6C2A"/>
    <w:rsid w:val="009B7BA2"/>
    <w:rsid w:val="009B7F7E"/>
    <w:rsid w:val="009C00D3"/>
    <w:rsid w:val="009C05FA"/>
    <w:rsid w:val="009C0EEA"/>
    <w:rsid w:val="009C2E25"/>
    <w:rsid w:val="009C3300"/>
    <w:rsid w:val="009C3602"/>
    <w:rsid w:val="009C36AB"/>
    <w:rsid w:val="009C4C16"/>
    <w:rsid w:val="009C73EB"/>
    <w:rsid w:val="009C7C4C"/>
    <w:rsid w:val="009D003C"/>
    <w:rsid w:val="009D0440"/>
    <w:rsid w:val="009D0F85"/>
    <w:rsid w:val="009D1AB5"/>
    <w:rsid w:val="009D2F50"/>
    <w:rsid w:val="009D3052"/>
    <w:rsid w:val="009D465D"/>
    <w:rsid w:val="009D4D74"/>
    <w:rsid w:val="009D4E95"/>
    <w:rsid w:val="009D5602"/>
    <w:rsid w:val="009D5861"/>
    <w:rsid w:val="009D5C97"/>
    <w:rsid w:val="009D7909"/>
    <w:rsid w:val="009D7F4C"/>
    <w:rsid w:val="009E09C8"/>
    <w:rsid w:val="009E40AC"/>
    <w:rsid w:val="009E5582"/>
    <w:rsid w:val="009E66C9"/>
    <w:rsid w:val="009E7C42"/>
    <w:rsid w:val="009F3D63"/>
    <w:rsid w:val="009F3EB1"/>
    <w:rsid w:val="009F49E2"/>
    <w:rsid w:val="009F56B5"/>
    <w:rsid w:val="009F67B7"/>
    <w:rsid w:val="009F7676"/>
    <w:rsid w:val="009F7F60"/>
    <w:rsid w:val="00A0023D"/>
    <w:rsid w:val="00A00905"/>
    <w:rsid w:val="00A00B8F"/>
    <w:rsid w:val="00A03E54"/>
    <w:rsid w:val="00A0795E"/>
    <w:rsid w:val="00A10B31"/>
    <w:rsid w:val="00A10BC3"/>
    <w:rsid w:val="00A11240"/>
    <w:rsid w:val="00A117A6"/>
    <w:rsid w:val="00A131F3"/>
    <w:rsid w:val="00A13C33"/>
    <w:rsid w:val="00A13DEF"/>
    <w:rsid w:val="00A14581"/>
    <w:rsid w:val="00A149A0"/>
    <w:rsid w:val="00A14C37"/>
    <w:rsid w:val="00A1655F"/>
    <w:rsid w:val="00A173FD"/>
    <w:rsid w:val="00A1748C"/>
    <w:rsid w:val="00A20921"/>
    <w:rsid w:val="00A21ED0"/>
    <w:rsid w:val="00A21FC8"/>
    <w:rsid w:val="00A24610"/>
    <w:rsid w:val="00A26230"/>
    <w:rsid w:val="00A27E6B"/>
    <w:rsid w:val="00A3034C"/>
    <w:rsid w:val="00A30CDD"/>
    <w:rsid w:val="00A315F2"/>
    <w:rsid w:val="00A32758"/>
    <w:rsid w:val="00A33940"/>
    <w:rsid w:val="00A340B0"/>
    <w:rsid w:val="00A36099"/>
    <w:rsid w:val="00A361F7"/>
    <w:rsid w:val="00A36C07"/>
    <w:rsid w:val="00A36E32"/>
    <w:rsid w:val="00A425C1"/>
    <w:rsid w:val="00A4265A"/>
    <w:rsid w:val="00A426EF"/>
    <w:rsid w:val="00A42BB3"/>
    <w:rsid w:val="00A43183"/>
    <w:rsid w:val="00A43DC7"/>
    <w:rsid w:val="00A45300"/>
    <w:rsid w:val="00A463FC"/>
    <w:rsid w:val="00A46646"/>
    <w:rsid w:val="00A5076F"/>
    <w:rsid w:val="00A516EF"/>
    <w:rsid w:val="00A5191B"/>
    <w:rsid w:val="00A51A92"/>
    <w:rsid w:val="00A524E9"/>
    <w:rsid w:val="00A52FC3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4950"/>
    <w:rsid w:val="00A65B14"/>
    <w:rsid w:val="00A65FAC"/>
    <w:rsid w:val="00A67398"/>
    <w:rsid w:val="00A6779D"/>
    <w:rsid w:val="00A67C96"/>
    <w:rsid w:val="00A713A0"/>
    <w:rsid w:val="00A726E9"/>
    <w:rsid w:val="00A73242"/>
    <w:rsid w:val="00A73A22"/>
    <w:rsid w:val="00A7745B"/>
    <w:rsid w:val="00A8001C"/>
    <w:rsid w:val="00A800AE"/>
    <w:rsid w:val="00A8034A"/>
    <w:rsid w:val="00A8143E"/>
    <w:rsid w:val="00A82D89"/>
    <w:rsid w:val="00A83636"/>
    <w:rsid w:val="00A862DD"/>
    <w:rsid w:val="00A90D1A"/>
    <w:rsid w:val="00A91515"/>
    <w:rsid w:val="00A92867"/>
    <w:rsid w:val="00A9361A"/>
    <w:rsid w:val="00A93EAC"/>
    <w:rsid w:val="00A946F9"/>
    <w:rsid w:val="00A94965"/>
    <w:rsid w:val="00A96326"/>
    <w:rsid w:val="00A96899"/>
    <w:rsid w:val="00A96997"/>
    <w:rsid w:val="00A96A7C"/>
    <w:rsid w:val="00A97B0E"/>
    <w:rsid w:val="00A97EAF"/>
    <w:rsid w:val="00AA072F"/>
    <w:rsid w:val="00AA19F4"/>
    <w:rsid w:val="00AA1DEA"/>
    <w:rsid w:val="00AA28B1"/>
    <w:rsid w:val="00AA36CB"/>
    <w:rsid w:val="00AA40CF"/>
    <w:rsid w:val="00AA49BB"/>
    <w:rsid w:val="00AA5674"/>
    <w:rsid w:val="00AA61D1"/>
    <w:rsid w:val="00AA6C7A"/>
    <w:rsid w:val="00AB0573"/>
    <w:rsid w:val="00AB1151"/>
    <w:rsid w:val="00AB2404"/>
    <w:rsid w:val="00AB478D"/>
    <w:rsid w:val="00AB5CD2"/>
    <w:rsid w:val="00AB5E80"/>
    <w:rsid w:val="00AB6C30"/>
    <w:rsid w:val="00AB774B"/>
    <w:rsid w:val="00AB7979"/>
    <w:rsid w:val="00AB7BCF"/>
    <w:rsid w:val="00AC1492"/>
    <w:rsid w:val="00AC1FD0"/>
    <w:rsid w:val="00AC360F"/>
    <w:rsid w:val="00AC57F0"/>
    <w:rsid w:val="00AC5BF2"/>
    <w:rsid w:val="00AC5DB1"/>
    <w:rsid w:val="00AC5FE9"/>
    <w:rsid w:val="00AC6C30"/>
    <w:rsid w:val="00AC7972"/>
    <w:rsid w:val="00AD034C"/>
    <w:rsid w:val="00AD097D"/>
    <w:rsid w:val="00AD1124"/>
    <w:rsid w:val="00AD1962"/>
    <w:rsid w:val="00AD2184"/>
    <w:rsid w:val="00AD2434"/>
    <w:rsid w:val="00AD2923"/>
    <w:rsid w:val="00AD2BA9"/>
    <w:rsid w:val="00AD3788"/>
    <w:rsid w:val="00AD3957"/>
    <w:rsid w:val="00AD5337"/>
    <w:rsid w:val="00AD56AC"/>
    <w:rsid w:val="00AD5D11"/>
    <w:rsid w:val="00AD64B1"/>
    <w:rsid w:val="00AD6B8C"/>
    <w:rsid w:val="00AE0310"/>
    <w:rsid w:val="00AE0771"/>
    <w:rsid w:val="00AE1547"/>
    <w:rsid w:val="00AE1702"/>
    <w:rsid w:val="00AE1950"/>
    <w:rsid w:val="00AE37A3"/>
    <w:rsid w:val="00AE44F0"/>
    <w:rsid w:val="00AE576B"/>
    <w:rsid w:val="00AE6694"/>
    <w:rsid w:val="00AE683F"/>
    <w:rsid w:val="00AE71A2"/>
    <w:rsid w:val="00AE7846"/>
    <w:rsid w:val="00AE7E2B"/>
    <w:rsid w:val="00AF23EA"/>
    <w:rsid w:val="00AF36D6"/>
    <w:rsid w:val="00AF3C37"/>
    <w:rsid w:val="00AF4C5D"/>
    <w:rsid w:val="00AF4F67"/>
    <w:rsid w:val="00AF5934"/>
    <w:rsid w:val="00B01A8E"/>
    <w:rsid w:val="00B01B6E"/>
    <w:rsid w:val="00B0461A"/>
    <w:rsid w:val="00B05254"/>
    <w:rsid w:val="00B052CC"/>
    <w:rsid w:val="00B05996"/>
    <w:rsid w:val="00B07BBF"/>
    <w:rsid w:val="00B10961"/>
    <w:rsid w:val="00B10E19"/>
    <w:rsid w:val="00B1172D"/>
    <w:rsid w:val="00B12062"/>
    <w:rsid w:val="00B13AB2"/>
    <w:rsid w:val="00B1401E"/>
    <w:rsid w:val="00B14728"/>
    <w:rsid w:val="00B14B15"/>
    <w:rsid w:val="00B16F31"/>
    <w:rsid w:val="00B175E5"/>
    <w:rsid w:val="00B2081C"/>
    <w:rsid w:val="00B2192F"/>
    <w:rsid w:val="00B21CC1"/>
    <w:rsid w:val="00B22294"/>
    <w:rsid w:val="00B25266"/>
    <w:rsid w:val="00B27B9C"/>
    <w:rsid w:val="00B32D4A"/>
    <w:rsid w:val="00B34D4A"/>
    <w:rsid w:val="00B4085C"/>
    <w:rsid w:val="00B408F7"/>
    <w:rsid w:val="00B40926"/>
    <w:rsid w:val="00B40B46"/>
    <w:rsid w:val="00B40BF0"/>
    <w:rsid w:val="00B4138A"/>
    <w:rsid w:val="00B41391"/>
    <w:rsid w:val="00B41A59"/>
    <w:rsid w:val="00B434E4"/>
    <w:rsid w:val="00B43ABA"/>
    <w:rsid w:val="00B43D7F"/>
    <w:rsid w:val="00B43EB6"/>
    <w:rsid w:val="00B44965"/>
    <w:rsid w:val="00B44E27"/>
    <w:rsid w:val="00B45648"/>
    <w:rsid w:val="00B47C7F"/>
    <w:rsid w:val="00B5140A"/>
    <w:rsid w:val="00B51429"/>
    <w:rsid w:val="00B521A7"/>
    <w:rsid w:val="00B52475"/>
    <w:rsid w:val="00B526C8"/>
    <w:rsid w:val="00B528E6"/>
    <w:rsid w:val="00B541A3"/>
    <w:rsid w:val="00B54C1C"/>
    <w:rsid w:val="00B554EE"/>
    <w:rsid w:val="00B55B0B"/>
    <w:rsid w:val="00B5654A"/>
    <w:rsid w:val="00B57366"/>
    <w:rsid w:val="00B60B6F"/>
    <w:rsid w:val="00B6251B"/>
    <w:rsid w:val="00B625AC"/>
    <w:rsid w:val="00B63138"/>
    <w:rsid w:val="00B64236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2E0"/>
    <w:rsid w:val="00B77B91"/>
    <w:rsid w:val="00B80DA7"/>
    <w:rsid w:val="00B82A7A"/>
    <w:rsid w:val="00B82E97"/>
    <w:rsid w:val="00B84A1C"/>
    <w:rsid w:val="00B8611C"/>
    <w:rsid w:val="00B86FDA"/>
    <w:rsid w:val="00B87087"/>
    <w:rsid w:val="00B877EA"/>
    <w:rsid w:val="00B905FB"/>
    <w:rsid w:val="00B909BF"/>
    <w:rsid w:val="00B91538"/>
    <w:rsid w:val="00B92826"/>
    <w:rsid w:val="00B9456E"/>
    <w:rsid w:val="00B94929"/>
    <w:rsid w:val="00B95737"/>
    <w:rsid w:val="00B97F51"/>
    <w:rsid w:val="00BA04E3"/>
    <w:rsid w:val="00BA1100"/>
    <w:rsid w:val="00BA267A"/>
    <w:rsid w:val="00BA2734"/>
    <w:rsid w:val="00BA2F2B"/>
    <w:rsid w:val="00BA4093"/>
    <w:rsid w:val="00BA4203"/>
    <w:rsid w:val="00BA43ED"/>
    <w:rsid w:val="00BA5AE1"/>
    <w:rsid w:val="00BA6896"/>
    <w:rsid w:val="00BA6F3A"/>
    <w:rsid w:val="00BA7DD2"/>
    <w:rsid w:val="00BB1D43"/>
    <w:rsid w:val="00BB5998"/>
    <w:rsid w:val="00BB65EF"/>
    <w:rsid w:val="00BB6839"/>
    <w:rsid w:val="00BC0A7C"/>
    <w:rsid w:val="00BC0C86"/>
    <w:rsid w:val="00BC20A0"/>
    <w:rsid w:val="00BC3371"/>
    <w:rsid w:val="00BC51D4"/>
    <w:rsid w:val="00BD042F"/>
    <w:rsid w:val="00BD0958"/>
    <w:rsid w:val="00BD0DFD"/>
    <w:rsid w:val="00BD0F74"/>
    <w:rsid w:val="00BD2ACD"/>
    <w:rsid w:val="00BD32E6"/>
    <w:rsid w:val="00BD348B"/>
    <w:rsid w:val="00BD368A"/>
    <w:rsid w:val="00BD3B66"/>
    <w:rsid w:val="00BD4187"/>
    <w:rsid w:val="00BE0172"/>
    <w:rsid w:val="00BE3298"/>
    <w:rsid w:val="00BE4368"/>
    <w:rsid w:val="00BE4D18"/>
    <w:rsid w:val="00BE4F74"/>
    <w:rsid w:val="00BE6382"/>
    <w:rsid w:val="00BE72C0"/>
    <w:rsid w:val="00BF09C6"/>
    <w:rsid w:val="00BF179F"/>
    <w:rsid w:val="00BF20B9"/>
    <w:rsid w:val="00BF2379"/>
    <w:rsid w:val="00BF3BBF"/>
    <w:rsid w:val="00BF487A"/>
    <w:rsid w:val="00BF4A83"/>
    <w:rsid w:val="00BF55FE"/>
    <w:rsid w:val="00BF7086"/>
    <w:rsid w:val="00C000B1"/>
    <w:rsid w:val="00C0094B"/>
    <w:rsid w:val="00C038D9"/>
    <w:rsid w:val="00C05B31"/>
    <w:rsid w:val="00C067E8"/>
    <w:rsid w:val="00C0714B"/>
    <w:rsid w:val="00C12515"/>
    <w:rsid w:val="00C13028"/>
    <w:rsid w:val="00C14665"/>
    <w:rsid w:val="00C15810"/>
    <w:rsid w:val="00C15A08"/>
    <w:rsid w:val="00C15ADE"/>
    <w:rsid w:val="00C16088"/>
    <w:rsid w:val="00C1765B"/>
    <w:rsid w:val="00C20651"/>
    <w:rsid w:val="00C21662"/>
    <w:rsid w:val="00C21C84"/>
    <w:rsid w:val="00C2266A"/>
    <w:rsid w:val="00C23526"/>
    <w:rsid w:val="00C23B3D"/>
    <w:rsid w:val="00C24C0F"/>
    <w:rsid w:val="00C252FC"/>
    <w:rsid w:val="00C253AB"/>
    <w:rsid w:val="00C26A42"/>
    <w:rsid w:val="00C273D2"/>
    <w:rsid w:val="00C304DE"/>
    <w:rsid w:val="00C335FB"/>
    <w:rsid w:val="00C342F7"/>
    <w:rsid w:val="00C353B0"/>
    <w:rsid w:val="00C3545E"/>
    <w:rsid w:val="00C35FFB"/>
    <w:rsid w:val="00C36563"/>
    <w:rsid w:val="00C36930"/>
    <w:rsid w:val="00C36D01"/>
    <w:rsid w:val="00C3724A"/>
    <w:rsid w:val="00C37D49"/>
    <w:rsid w:val="00C37D9A"/>
    <w:rsid w:val="00C37DD3"/>
    <w:rsid w:val="00C40140"/>
    <w:rsid w:val="00C41808"/>
    <w:rsid w:val="00C41F13"/>
    <w:rsid w:val="00C42CC8"/>
    <w:rsid w:val="00C42D43"/>
    <w:rsid w:val="00C43763"/>
    <w:rsid w:val="00C4415B"/>
    <w:rsid w:val="00C4415F"/>
    <w:rsid w:val="00C443D0"/>
    <w:rsid w:val="00C444F9"/>
    <w:rsid w:val="00C44722"/>
    <w:rsid w:val="00C44B1E"/>
    <w:rsid w:val="00C4527A"/>
    <w:rsid w:val="00C45995"/>
    <w:rsid w:val="00C45C1A"/>
    <w:rsid w:val="00C46454"/>
    <w:rsid w:val="00C46548"/>
    <w:rsid w:val="00C47C0C"/>
    <w:rsid w:val="00C50A1F"/>
    <w:rsid w:val="00C552BC"/>
    <w:rsid w:val="00C559C6"/>
    <w:rsid w:val="00C55AF8"/>
    <w:rsid w:val="00C56B04"/>
    <w:rsid w:val="00C577ED"/>
    <w:rsid w:val="00C6145F"/>
    <w:rsid w:val="00C61468"/>
    <w:rsid w:val="00C63F71"/>
    <w:rsid w:val="00C646DE"/>
    <w:rsid w:val="00C659E1"/>
    <w:rsid w:val="00C67180"/>
    <w:rsid w:val="00C67545"/>
    <w:rsid w:val="00C67BF1"/>
    <w:rsid w:val="00C73987"/>
    <w:rsid w:val="00C740E9"/>
    <w:rsid w:val="00C77FE2"/>
    <w:rsid w:val="00C80ACD"/>
    <w:rsid w:val="00C846BE"/>
    <w:rsid w:val="00C84C48"/>
    <w:rsid w:val="00C8543A"/>
    <w:rsid w:val="00C85760"/>
    <w:rsid w:val="00C861D8"/>
    <w:rsid w:val="00C86944"/>
    <w:rsid w:val="00C86E4B"/>
    <w:rsid w:val="00C876C4"/>
    <w:rsid w:val="00C919D9"/>
    <w:rsid w:val="00C92621"/>
    <w:rsid w:val="00C9264A"/>
    <w:rsid w:val="00C93FB6"/>
    <w:rsid w:val="00C9584C"/>
    <w:rsid w:val="00C9625F"/>
    <w:rsid w:val="00C975FB"/>
    <w:rsid w:val="00CA076E"/>
    <w:rsid w:val="00CA11F6"/>
    <w:rsid w:val="00CA1DC8"/>
    <w:rsid w:val="00CA20D0"/>
    <w:rsid w:val="00CA2B8E"/>
    <w:rsid w:val="00CA44C9"/>
    <w:rsid w:val="00CA4C86"/>
    <w:rsid w:val="00CA5AAC"/>
    <w:rsid w:val="00CA653D"/>
    <w:rsid w:val="00CB1109"/>
    <w:rsid w:val="00CB1539"/>
    <w:rsid w:val="00CB21A9"/>
    <w:rsid w:val="00CB3278"/>
    <w:rsid w:val="00CB56A3"/>
    <w:rsid w:val="00CB5C25"/>
    <w:rsid w:val="00CB6100"/>
    <w:rsid w:val="00CB6730"/>
    <w:rsid w:val="00CB7202"/>
    <w:rsid w:val="00CB7BDD"/>
    <w:rsid w:val="00CB7F17"/>
    <w:rsid w:val="00CC078A"/>
    <w:rsid w:val="00CC167E"/>
    <w:rsid w:val="00CC1C33"/>
    <w:rsid w:val="00CC3CB5"/>
    <w:rsid w:val="00CC47C1"/>
    <w:rsid w:val="00CC67E6"/>
    <w:rsid w:val="00CC7ADF"/>
    <w:rsid w:val="00CD239D"/>
    <w:rsid w:val="00CD4A92"/>
    <w:rsid w:val="00CD4E67"/>
    <w:rsid w:val="00CD5891"/>
    <w:rsid w:val="00CD5D02"/>
    <w:rsid w:val="00CD6B5F"/>
    <w:rsid w:val="00CD6F3F"/>
    <w:rsid w:val="00CD778A"/>
    <w:rsid w:val="00CE0192"/>
    <w:rsid w:val="00CE271E"/>
    <w:rsid w:val="00CE56A0"/>
    <w:rsid w:val="00CE5B6C"/>
    <w:rsid w:val="00CE5E01"/>
    <w:rsid w:val="00CE64E2"/>
    <w:rsid w:val="00CE7087"/>
    <w:rsid w:val="00CE76B8"/>
    <w:rsid w:val="00CE783F"/>
    <w:rsid w:val="00CF01DB"/>
    <w:rsid w:val="00CF0381"/>
    <w:rsid w:val="00CF3069"/>
    <w:rsid w:val="00CF314A"/>
    <w:rsid w:val="00CF4430"/>
    <w:rsid w:val="00CF4B54"/>
    <w:rsid w:val="00CF53ED"/>
    <w:rsid w:val="00CF6ACD"/>
    <w:rsid w:val="00CF7445"/>
    <w:rsid w:val="00D005BD"/>
    <w:rsid w:val="00D01665"/>
    <w:rsid w:val="00D017C4"/>
    <w:rsid w:val="00D01BA1"/>
    <w:rsid w:val="00D04A42"/>
    <w:rsid w:val="00D06EE4"/>
    <w:rsid w:val="00D06F31"/>
    <w:rsid w:val="00D10B30"/>
    <w:rsid w:val="00D10F08"/>
    <w:rsid w:val="00D123F0"/>
    <w:rsid w:val="00D1293B"/>
    <w:rsid w:val="00D136DA"/>
    <w:rsid w:val="00D13E08"/>
    <w:rsid w:val="00D14528"/>
    <w:rsid w:val="00D14B51"/>
    <w:rsid w:val="00D158F5"/>
    <w:rsid w:val="00D17475"/>
    <w:rsid w:val="00D1773B"/>
    <w:rsid w:val="00D2103B"/>
    <w:rsid w:val="00D21513"/>
    <w:rsid w:val="00D21DC9"/>
    <w:rsid w:val="00D2200F"/>
    <w:rsid w:val="00D22536"/>
    <w:rsid w:val="00D22B1B"/>
    <w:rsid w:val="00D234DA"/>
    <w:rsid w:val="00D2393C"/>
    <w:rsid w:val="00D25B26"/>
    <w:rsid w:val="00D27990"/>
    <w:rsid w:val="00D30541"/>
    <w:rsid w:val="00D3070E"/>
    <w:rsid w:val="00D30D70"/>
    <w:rsid w:val="00D3122B"/>
    <w:rsid w:val="00D31B62"/>
    <w:rsid w:val="00D33600"/>
    <w:rsid w:val="00D33B69"/>
    <w:rsid w:val="00D36A3A"/>
    <w:rsid w:val="00D41993"/>
    <w:rsid w:val="00D42C9C"/>
    <w:rsid w:val="00D449FE"/>
    <w:rsid w:val="00D45A4C"/>
    <w:rsid w:val="00D46AE1"/>
    <w:rsid w:val="00D47F1E"/>
    <w:rsid w:val="00D513B5"/>
    <w:rsid w:val="00D514BA"/>
    <w:rsid w:val="00D514C3"/>
    <w:rsid w:val="00D5252E"/>
    <w:rsid w:val="00D528A6"/>
    <w:rsid w:val="00D5291E"/>
    <w:rsid w:val="00D53056"/>
    <w:rsid w:val="00D54C07"/>
    <w:rsid w:val="00D54DC2"/>
    <w:rsid w:val="00D5696B"/>
    <w:rsid w:val="00D570DE"/>
    <w:rsid w:val="00D5767F"/>
    <w:rsid w:val="00D57E2E"/>
    <w:rsid w:val="00D60751"/>
    <w:rsid w:val="00D60F34"/>
    <w:rsid w:val="00D62267"/>
    <w:rsid w:val="00D63141"/>
    <w:rsid w:val="00D657D6"/>
    <w:rsid w:val="00D70414"/>
    <w:rsid w:val="00D706C6"/>
    <w:rsid w:val="00D7125E"/>
    <w:rsid w:val="00D71E70"/>
    <w:rsid w:val="00D726C8"/>
    <w:rsid w:val="00D7274F"/>
    <w:rsid w:val="00D74336"/>
    <w:rsid w:val="00D745F7"/>
    <w:rsid w:val="00D75474"/>
    <w:rsid w:val="00D75AFD"/>
    <w:rsid w:val="00D76F71"/>
    <w:rsid w:val="00D8098F"/>
    <w:rsid w:val="00D80AF1"/>
    <w:rsid w:val="00D82158"/>
    <w:rsid w:val="00D84100"/>
    <w:rsid w:val="00D84E74"/>
    <w:rsid w:val="00D850C0"/>
    <w:rsid w:val="00D854F4"/>
    <w:rsid w:val="00D8749B"/>
    <w:rsid w:val="00D87D41"/>
    <w:rsid w:val="00D902B8"/>
    <w:rsid w:val="00D90662"/>
    <w:rsid w:val="00D92F8C"/>
    <w:rsid w:val="00D937A2"/>
    <w:rsid w:val="00D93E3B"/>
    <w:rsid w:val="00D97798"/>
    <w:rsid w:val="00DA01C6"/>
    <w:rsid w:val="00DA1240"/>
    <w:rsid w:val="00DA1C29"/>
    <w:rsid w:val="00DA4084"/>
    <w:rsid w:val="00DA6ABA"/>
    <w:rsid w:val="00DB0842"/>
    <w:rsid w:val="00DB1D75"/>
    <w:rsid w:val="00DB46B9"/>
    <w:rsid w:val="00DB7875"/>
    <w:rsid w:val="00DC13EA"/>
    <w:rsid w:val="00DC25BA"/>
    <w:rsid w:val="00DC27A5"/>
    <w:rsid w:val="00DC4828"/>
    <w:rsid w:val="00DC4891"/>
    <w:rsid w:val="00DC4E27"/>
    <w:rsid w:val="00DC5E15"/>
    <w:rsid w:val="00DC6F17"/>
    <w:rsid w:val="00DC744B"/>
    <w:rsid w:val="00DD12B7"/>
    <w:rsid w:val="00DD2646"/>
    <w:rsid w:val="00DD2A4F"/>
    <w:rsid w:val="00DD447A"/>
    <w:rsid w:val="00DD47BA"/>
    <w:rsid w:val="00DD5D26"/>
    <w:rsid w:val="00DD6482"/>
    <w:rsid w:val="00DD6871"/>
    <w:rsid w:val="00DE07AA"/>
    <w:rsid w:val="00DE13FD"/>
    <w:rsid w:val="00DE2041"/>
    <w:rsid w:val="00DE2DD0"/>
    <w:rsid w:val="00DE33DF"/>
    <w:rsid w:val="00DE54EA"/>
    <w:rsid w:val="00DE5CED"/>
    <w:rsid w:val="00DF01C8"/>
    <w:rsid w:val="00DF0501"/>
    <w:rsid w:val="00DF0548"/>
    <w:rsid w:val="00DF0883"/>
    <w:rsid w:val="00DF0980"/>
    <w:rsid w:val="00DF3541"/>
    <w:rsid w:val="00DF4968"/>
    <w:rsid w:val="00DF5D5F"/>
    <w:rsid w:val="00DF605D"/>
    <w:rsid w:val="00DF6168"/>
    <w:rsid w:val="00DF6C08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C14"/>
    <w:rsid w:val="00E02F94"/>
    <w:rsid w:val="00E033B7"/>
    <w:rsid w:val="00E0585E"/>
    <w:rsid w:val="00E06BCB"/>
    <w:rsid w:val="00E10B69"/>
    <w:rsid w:val="00E13086"/>
    <w:rsid w:val="00E13D8A"/>
    <w:rsid w:val="00E15CDE"/>
    <w:rsid w:val="00E15D85"/>
    <w:rsid w:val="00E17225"/>
    <w:rsid w:val="00E17843"/>
    <w:rsid w:val="00E179B5"/>
    <w:rsid w:val="00E21A57"/>
    <w:rsid w:val="00E21AD7"/>
    <w:rsid w:val="00E21DAB"/>
    <w:rsid w:val="00E25075"/>
    <w:rsid w:val="00E25784"/>
    <w:rsid w:val="00E263D5"/>
    <w:rsid w:val="00E26DC5"/>
    <w:rsid w:val="00E27103"/>
    <w:rsid w:val="00E27634"/>
    <w:rsid w:val="00E32603"/>
    <w:rsid w:val="00E33381"/>
    <w:rsid w:val="00E35876"/>
    <w:rsid w:val="00E35C59"/>
    <w:rsid w:val="00E3771D"/>
    <w:rsid w:val="00E42404"/>
    <w:rsid w:val="00E43490"/>
    <w:rsid w:val="00E43798"/>
    <w:rsid w:val="00E4450D"/>
    <w:rsid w:val="00E463D9"/>
    <w:rsid w:val="00E5031C"/>
    <w:rsid w:val="00E5235B"/>
    <w:rsid w:val="00E52876"/>
    <w:rsid w:val="00E52991"/>
    <w:rsid w:val="00E52AA3"/>
    <w:rsid w:val="00E52E2C"/>
    <w:rsid w:val="00E537E2"/>
    <w:rsid w:val="00E54586"/>
    <w:rsid w:val="00E55531"/>
    <w:rsid w:val="00E55949"/>
    <w:rsid w:val="00E55BC0"/>
    <w:rsid w:val="00E56AF6"/>
    <w:rsid w:val="00E57E00"/>
    <w:rsid w:val="00E60DC9"/>
    <w:rsid w:val="00E614F1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0C85"/>
    <w:rsid w:val="00E7237C"/>
    <w:rsid w:val="00E7339A"/>
    <w:rsid w:val="00E7375D"/>
    <w:rsid w:val="00E74E3D"/>
    <w:rsid w:val="00E750AD"/>
    <w:rsid w:val="00E76091"/>
    <w:rsid w:val="00E76BC0"/>
    <w:rsid w:val="00E76D53"/>
    <w:rsid w:val="00E77416"/>
    <w:rsid w:val="00E77BE7"/>
    <w:rsid w:val="00E8006D"/>
    <w:rsid w:val="00E831EF"/>
    <w:rsid w:val="00E83AA5"/>
    <w:rsid w:val="00E84AB8"/>
    <w:rsid w:val="00E87987"/>
    <w:rsid w:val="00E9129F"/>
    <w:rsid w:val="00E916FA"/>
    <w:rsid w:val="00E91C49"/>
    <w:rsid w:val="00E92085"/>
    <w:rsid w:val="00E9254D"/>
    <w:rsid w:val="00E92B41"/>
    <w:rsid w:val="00E9462B"/>
    <w:rsid w:val="00E94DD8"/>
    <w:rsid w:val="00E9514D"/>
    <w:rsid w:val="00E95425"/>
    <w:rsid w:val="00E95524"/>
    <w:rsid w:val="00E95AF4"/>
    <w:rsid w:val="00E96004"/>
    <w:rsid w:val="00E963F9"/>
    <w:rsid w:val="00E9646B"/>
    <w:rsid w:val="00E96990"/>
    <w:rsid w:val="00EA172D"/>
    <w:rsid w:val="00EA1EA2"/>
    <w:rsid w:val="00EA2135"/>
    <w:rsid w:val="00EA4558"/>
    <w:rsid w:val="00EA4C5C"/>
    <w:rsid w:val="00EA4CA2"/>
    <w:rsid w:val="00EA510D"/>
    <w:rsid w:val="00EA703C"/>
    <w:rsid w:val="00EA7E3C"/>
    <w:rsid w:val="00EB03B7"/>
    <w:rsid w:val="00EB0B16"/>
    <w:rsid w:val="00EB1679"/>
    <w:rsid w:val="00EB1A92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C156E"/>
    <w:rsid w:val="00EC2B3C"/>
    <w:rsid w:val="00EC3332"/>
    <w:rsid w:val="00EC365C"/>
    <w:rsid w:val="00EC6064"/>
    <w:rsid w:val="00EC68EB"/>
    <w:rsid w:val="00ED0787"/>
    <w:rsid w:val="00ED08E7"/>
    <w:rsid w:val="00ED0D85"/>
    <w:rsid w:val="00ED1371"/>
    <w:rsid w:val="00ED1B1B"/>
    <w:rsid w:val="00ED3DEB"/>
    <w:rsid w:val="00ED3E29"/>
    <w:rsid w:val="00ED5252"/>
    <w:rsid w:val="00ED5E64"/>
    <w:rsid w:val="00ED754B"/>
    <w:rsid w:val="00EE13A9"/>
    <w:rsid w:val="00EE147C"/>
    <w:rsid w:val="00EE2863"/>
    <w:rsid w:val="00EE2B6C"/>
    <w:rsid w:val="00EE5A23"/>
    <w:rsid w:val="00EE79B2"/>
    <w:rsid w:val="00EE7CAE"/>
    <w:rsid w:val="00EF0842"/>
    <w:rsid w:val="00EF204A"/>
    <w:rsid w:val="00EF21E1"/>
    <w:rsid w:val="00EF2995"/>
    <w:rsid w:val="00EF40CC"/>
    <w:rsid w:val="00EF5873"/>
    <w:rsid w:val="00EF6526"/>
    <w:rsid w:val="00EF7154"/>
    <w:rsid w:val="00EF7D9A"/>
    <w:rsid w:val="00EF7E70"/>
    <w:rsid w:val="00F01662"/>
    <w:rsid w:val="00F01F3D"/>
    <w:rsid w:val="00F04D5B"/>
    <w:rsid w:val="00F051FF"/>
    <w:rsid w:val="00F05563"/>
    <w:rsid w:val="00F05690"/>
    <w:rsid w:val="00F06D56"/>
    <w:rsid w:val="00F07611"/>
    <w:rsid w:val="00F11FDF"/>
    <w:rsid w:val="00F12242"/>
    <w:rsid w:val="00F12E9D"/>
    <w:rsid w:val="00F14BD7"/>
    <w:rsid w:val="00F16478"/>
    <w:rsid w:val="00F178FE"/>
    <w:rsid w:val="00F207D7"/>
    <w:rsid w:val="00F20E01"/>
    <w:rsid w:val="00F22715"/>
    <w:rsid w:val="00F248C3"/>
    <w:rsid w:val="00F2557C"/>
    <w:rsid w:val="00F25B70"/>
    <w:rsid w:val="00F26DB5"/>
    <w:rsid w:val="00F26E82"/>
    <w:rsid w:val="00F272B0"/>
    <w:rsid w:val="00F27F72"/>
    <w:rsid w:val="00F30043"/>
    <w:rsid w:val="00F3144D"/>
    <w:rsid w:val="00F31888"/>
    <w:rsid w:val="00F324D9"/>
    <w:rsid w:val="00F32BB8"/>
    <w:rsid w:val="00F33048"/>
    <w:rsid w:val="00F33378"/>
    <w:rsid w:val="00F335E5"/>
    <w:rsid w:val="00F33F7C"/>
    <w:rsid w:val="00F3408C"/>
    <w:rsid w:val="00F344E3"/>
    <w:rsid w:val="00F3643F"/>
    <w:rsid w:val="00F3678A"/>
    <w:rsid w:val="00F37085"/>
    <w:rsid w:val="00F37C93"/>
    <w:rsid w:val="00F40AD7"/>
    <w:rsid w:val="00F410AB"/>
    <w:rsid w:val="00F430B6"/>
    <w:rsid w:val="00F435EB"/>
    <w:rsid w:val="00F43D19"/>
    <w:rsid w:val="00F46C81"/>
    <w:rsid w:val="00F510FD"/>
    <w:rsid w:val="00F5123A"/>
    <w:rsid w:val="00F5161E"/>
    <w:rsid w:val="00F52356"/>
    <w:rsid w:val="00F52E7A"/>
    <w:rsid w:val="00F5515C"/>
    <w:rsid w:val="00F56FFC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68F1"/>
    <w:rsid w:val="00F678CD"/>
    <w:rsid w:val="00F71AE1"/>
    <w:rsid w:val="00F72EDF"/>
    <w:rsid w:val="00F7369E"/>
    <w:rsid w:val="00F738E4"/>
    <w:rsid w:val="00F74470"/>
    <w:rsid w:val="00F74C68"/>
    <w:rsid w:val="00F76F0C"/>
    <w:rsid w:val="00F7708D"/>
    <w:rsid w:val="00F77484"/>
    <w:rsid w:val="00F77523"/>
    <w:rsid w:val="00F77EC8"/>
    <w:rsid w:val="00F805FB"/>
    <w:rsid w:val="00F80E6D"/>
    <w:rsid w:val="00F82604"/>
    <w:rsid w:val="00F82B63"/>
    <w:rsid w:val="00F82E47"/>
    <w:rsid w:val="00F84C8E"/>
    <w:rsid w:val="00F85EC7"/>
    <w:rsid w:val="00F865BB"/>
    <w:rsid w:val="00F86862"/>
    <w:rsid w:val="00F8767D"/>
    <w:rsid w:val="00F878CB"/>
    <w:rsid w:val="00F91CC5"/>
    <w:rsid w:val="00F94A7B"/>
    <w:rsid w:val="00F955A6"/>
    <w:rsid w:val="00FA0576"/>
    <w:rsid w:val="00FA0C4E"/>
    <w:rsid w:val="00FA1ED1"/>
    <w:rsid w:val="00FA3387"/>
    <w:rsid w:val="00FA3445"/>
    <w:rsid w:val="00FA45A9"/>
    <w:rsid w:val="00FA6C32"/>
    <w:rsid w:val="00FB120D"/>
    <w:rsid w:val="00FB20F7"/>
    <w:rsid w:val="00FB2285"/>
    <w:rsid w:val="00FB369D"/>
    <w:rsid w:val="00FB54D3"/>
    <w:rsid w:val="00FB66AB"/>
    <w:rsid w:val="00FB6B1F"/>
    <w:rsid w:val="00FB78D7"/>
    <w:rsid w:val="00FC11AD"/>
    <w:rsid w:val="00FC2761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C7D67"/>
    <w:rsid w:val="00FD03B8"/>
    <w:rsid w:val="00FD05FC"/>
    <w:rsid w:val="00FD0FD3"/>
    <w:rsid w:val="00FD1216"/>
    <w:rsid w:val="00FD1FA8"/>
    <w:rsid w:val="00FD2906"/>
    <w:rsid w:val="00FD2F47"/>
    <w:rsid w:val="00FD3F12"/>
    <w:rsid w:val="00FD4C00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6299"/>
    <w:rsid w:val="00FE64C1"/>
    <w:rsid w:val="00FE6C80"/>
    <w:rsid w:val="00FF0402"/>
    <w:rsid w:val="00FF0AA5"/>
    <w:rsid w:val="00FF1966"/>
    <w:rsid w:val="00FF1FD3"/>
    <w:rsid w:val="00FF2B1A"/>
    <w:rsid w:val="00FF2DD9"/>
    <w:rsid w:val="00FF30BD"/>
    <w:rsid w:val="00FF389B"/>
    <w:rsid w:val="00FF4449"/>
    <w:rsid w:val="00FF498C"/>
    <w:rsid w:val="00FF4EBB"/>
    <w:rsid w:val="00FF507D"/>
    <w:rsid w:val="00FF521E"/>
    <w:rsid w:val="00FF5C29"/>
    <w:rsid w:val="00FF65C2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54B5FE"/>
  <w15:docId w15:val="{E0B9A05A-1FFF-4447-8AB0-5A01118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3"/>
      </w:numPr>
      <w:pBdr>
        <w:bottom w:val="single" w:sz="8" w:space="1" w:color="FF0000"/>
      </w:pBdr>
      <w:jc w:val="center"/>
      <w:outlineLvl w:val="0"/>
    </w:pPr>
    <w:rPr>
      <w:rFonts w:ascii="Cambria" w:hAnsi="Cambria" w:cs="Cambria"/>
      <w:b/>
      <w:bCs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3"/>
      </w:numPr>
      <w:jc w:val="both"/>
      <w:outlineLvl w:val="1"/>
    </w:pPr>
    <w:rPr>
      <w:rFonts w:ascii="Cambria" w:hAnsi="Cambria" w:cs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ind w:left="2160"/>
      <w:outlineLvl w:val="2"/>
    </w:pPr>
  </w:style>
  <w:style w:type="paragraph" w:styleId="Nadpis4">
    <w:name w:val="heading 4"/>
    <w:basedOn w:val="Nadpis8"/>
    <w:next w:val="Normln"/>
    <w:link w:val="Nadpis4Char"/>
    <w:uiPriority w:val="99"/>
    <w:qFormat/>
    <w:rsid w:val="00F7708D"/>
    <w:pPr>
      <w:numPr>
        <w:ilvl w:val="3"/>
        <w:numId w:val="11"/>
      </w:numPr>
      <w:tabs>
        <w:tab w:val="num" w:pos="360"/>
      </w:tabs>
      <w:ind w:left="5760"/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80DA7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473FA"/>
    <w:rPr>
      <w:rFonts w:ascii="Cambria" w:hAnsi="Cambria" w:cs="Cambria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65436"/>
    <w:rPr>
      <w:rFonts w:ascii="Cambria" w:hAnsi="Cambria" w:cs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708D"/>
    <w:rPr>
      <w:rFonts w:ascii="Cambria" w:eastAsia="Times New Roman" w:hAnsi="Cambria" w:cs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C6145F"/>
    <w:rPr>
      <w:rFonts w:ascii="Cambria" w:eastAsia="Times New Roman" w:hAnsi="Cambria" w:cs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C6145F"/>
    <w:rPr>
      <w:rFonts w:ascii="Cambria" w:eastAsia="Times New Roman" w:hAnsi="Cambria" w:cs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C6145F"/>
    <w:rPr>
      <w:rFonts w:ascii="Cambria" w:eastAsia="Times New Roman" w:hAnsi="Cambria" w:cs="Cambria"/>
      <w:color w:val="404040"/>
      <w:sz w:val="20"/>
      <w:szCs w:val="2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C6145F"/>
    <w:rPr>
      <w:rFonts w:ascii="Cambria" w:eastAsia="Times New Roman" w:hAnsi="Cambria" w:cs="Cambria"/>
      <w:i/>
      <w:iCs/>
      <w:color w:val="404040"/>
      <w:sz w:val="20"/>
      <w:szCs w:val="2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basedOn w:val="Standardnpsmoodstavce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uiPriority w:val="99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lang w:val="sk-SK" w:eastAsia="en-US"/>
    </w:rPr>
  </w:style>
  <w:style w:type="character" w:customStyle="1" w:styleId="Styl1Char">
    <w:name w:val="Styl1 Char"/>
    <w:basedOn w:val="Standardnpsmoodstavce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  <w:rPr>
      <w:rFonts w:cs="Times New Roman"/>
      <w:sz w:val="20"/>
      <w:szCs w:val="20"/>
      <w:lang w:val="cs-CZ"/>
    </w:r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Calibri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rFonts w:cs="Calibri"/>
      <w:sz w:val="22"/>
      <w:szCs w:val="22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character" w:customStyle="1" w:styleId="nowrap">
    <w:name w:val="nowrap"/>
    <w:basedOn w:val="Standardnpsmoodstavce"/>
    <w:rsid w:val="00BA7DD2"/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2F1497"/>
    <w:rPr>
      <w:rFonts w:cs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AB96B-8D78-4469-B8A3-F4AF1296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pravni</cp:lastModifiedBy>
  <cp:revision>2</cp:revision>
  <cp:lastPrinted>2021-11-10T11:56:00Z</cp:lastPrinted>
  <dcterms:created xsi:type="dcterms:W3CDTF">2025-09-16T12:53:00Z</dcterms:created>
  <dcterms:modified xsi:type="dcterms:W3CDTF">2025-09-16T12:53:00Z</dcterms:modified>
</cp:coreProperties>
</file>