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14:paraId="2FFAFCF8" w14:textId="77777777" w:rsidR="00EB2789" w:rsidRDefault="0035101D">
      <w:pPr>
        <w:ind w:left="284"/>
        <w:jc w:val="center"/>
        <w:rPr>
          <w:rFonts w:asciiTheme="minorHAnsi" w:hAnsiTheme="minorHAnsi" w:cstheme="minorHAnsi"/>
          <w:b/>
          <w:sz w:val="28"/>
          <w:szCs w:val="28"/>
        </w:rPr>
      </w:pPr>
      <w:bookmarkStart w:id="0" w:name="_Hlk149043404"/>
      <w:r w:rsidRPr="00744756">
        <w:rPr>
          <w:rFonts w:asciiTheme="minorHAnsi" w:hAnsiTheme="minorHAnsi" w:cstheme="minorHAnsi"/>
          <w:b/>
          <w:sz w:val="28"/>
          <w:szCs w:val="28"/>
        </w:rPr>
        <w:t>Smlouva o organizaci a rezervaci školního zájezdu</w:t>
      </w:r>
      <w:bookmarkEnd w:id="0"/>
    </w:p>
    <w:p w14:paraId="4AC7867E" w14:textId="77777777" w:rsidR="00EB2789" w:rsidRDefault="00EB2789">
      <w:pPr>
        <w:ind w:left="284"/>
        <w:rPr>
          <w:rFonts w:asciiTheme="minorHAnsi" w:hAnsiTheme="minorHAnsi" w:cstheme="minorHAnsi"/>
        </w:rPr>
      </w:pPr>
    </w:p>
    <w:p w14:paraId="637F65CA" w14:textId="77777777" w:rsidR="00EB2789" w:rsidRDefault="0035101D">
      <w:pPr>
        <w:pStyle w:val="Nadpis7"/>
        <w:ind w:left="284"/>
        <w:rPr>
          <w:rFonts w:asciiTheme="minorHAnsi" w:hAnsiTheme="minorHAnsi" w:cstheme="minorHAnsi"/>
          <w:bCs w:val="0"/>
          <w:highlight w:val="yellow"/>
        </w:rPr>
      </w:pPr>
      <w:r w:rsidRPr="00744756">
        <w:rPr>
          <w:rFonts w:asciiTheme="minorHAnsi" w:hAnsiTheme="minorHAnsi" w:cstheme="minorHAnsi"/>
          <w:bCs w:val="0"/>
        </w:rPr>
        <w:t>Školní zájezdy, s.r.o.</w:t>
      </w:r>
    </w:p>
    <w:p w14:paraId="2970E44E" w14:textId="77777777" w:rsidR="00EB2789" w:rsidRDefault="0035101D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se sídlem </w:t>
      </w:r>
      <w:r w:rsidRPr="0001380D">
        <w:rPr>
          <w:rFonts w:asciiTheme="minorHAnsi" w:hAnsiTheme="minorHAnsi" w:cstheme="minorHAnsi"/>
        </w:rPr>
        <w:t>Srbská 3077/53a, Královo Pole, 612 00 Brno</w:t>
      </w:r>
    </w:p>
    <w:p w14:paraId="6AF349B8" w14:textId="77777777" w:rsidR="00EB2789" w:rsidRDefault="0035101D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IČO </w:t>
      </w:r>
      <w:r w:rsidRPr="0001380D">
        <w:rPr>
          <w:rFonts w:asciiTheme="minorHAnsi" w:hAnsiTheme="minorHAnsi" w:cstheme="minorHAnsi"/>
        </w:rPr>
        <w:t>05594766</w:t>
      </w:r>
    </w:p>
    <w:p w14:paraId="125FF954" w14:textId="77777777" w:rsidR="00EB2789" w:rsidRDefault="0035101D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DIČ </w:t>
      </w:r>
      <w:r>
        <w:rPr>
          <w:rFonts w:asciiTheme="minorHAnsi" w:hAnsiTheme="minorHAnsi" w:cstheme="minorHAnsi"/>
        </w:rPr>
        <w:t>CZ</w:t>
      </w:r>
      <w:r w:rsidRPr="0001380D">
        <w:rPr>
          <w:rFonts w:asciiTheme="minorHAnsi" w:hAnsiTheme="minorHAnsi" w:cstheme="minorHAnsi"/>
        </w:rPr>
        <w:t>05594766</w:t>
      </w:r>
    </w:p>
    <w:p w14:paraId="06ECCB22" w14:textId="77777777" w:rsidR="00EB2789" w:rsidRDefault="0035101D">
      <w:pPr>
        <w:ind w:left="284"/>
        <w:rPr>
          <w:rStyle w:val="spiszn"/>
          <w:rFonts w:asciiTheme="minorHAnsi" w:hAnsiTheme="minorHAnsi" w:cstheme="minorHAnsi"/>
        </w:rPr>
      </w:pPr>
      <w:r w:rsidRPr="004769CE">
        <w:rPr>
          <w:rStyle w:val="spiszn"/>
          <w:rFonts w:asciiTheme="minorHAnsi" w:hAnsiTheme="minorHAnsi" w:cstheme="minorHAnsi"/>
        </w:rPr>
        <w:t xml:space="preserve">vedená </w:t>
      </w:r>
      <w:r>
        <w:rPr>
          <w:rStyle w:val="spiszn"/>
          <w:rFonts w:asciiTheme="minorHAnsi" w:hAnsiTheme="minorHAnsi" w:cstheme="minorHAnsi"/>
        </w:rPr>
        <w:t>pod sp. zn.</w:t>
      </w:r>
      <w:r w:rsidRPr="004769CE">
        <w:rPr>
          <w:rStyle w:val="spiszn"/>
          <w:rFonts w:asciiTheme="minorHAnsi" w:hAnsiTheme="minorHAnsi" w:cstheme="minorHAnsi"/>
        </w:rPr>
        <w:t xml:space="preserve"> </w:t>
      </w:r>
      <w:r w:rsidRPr="0001380D">
        <w:rPr>
          <w:rStyle w:val="spiszn"/>
          <w:rFonts w:asciiTheme="minorHAnsi" w:hAnsiTheme="minorHAnsi" w:cstheme="minorHAnsi"/>
        </w:rPr>
        <w:t>C 109090 u Krajského soudu v</w:t>
      </w:r>
      <w:r>
        <w:rPr>
          <w:rStyle w:val="spiszn"/>
          <w:rFonts w:asciiTheme="minorHAnsi" w:hAnsiTheme="minorHAnsi" w:cstheme="minorHAnsi"/>
        </w:rPr>
        <w:t> </w:t>
      </w:r>
      <w:r w:rsidRPr="0001380D">
        <w:rPr>
          <w:rStyle w:val="spiszn"/>
          <w:rFonts w:asciiTheme="minorHAnsi" w:hAnsiTheme="minorHAnsi" w:cstheme="minorHAnsi"/>
        </w:rPr>
        <w:t>Brně</w:t>
      </w:r>
    </w:p>
    <w:p w14:paraId="453992FF" w14:textId="6CD21421" w:rsidR="00EB2789" w:rsidRDefault="0035101D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bankovní spojení: </w:t>
      </w:r>
    </w:p>
    <w:p w14:paraId="4CC90A97" w14:textId="77777777" w:rsidR="00EB2789" w:rsidRDefault="0035101D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zastoupená: </w:t>
      </w:r>
      <w:r>
        <w:rPr>
          <w:rFonts w:asciiTheme="minorHAnsi" w:hAnsiTheme="minorHAnsi" w:cstheme="minorHAnsi"/>
        </w:rPr>
        <w:t>Helenou Divišovou, jednatelkou</w:t>
      </w:r>
    </w:p>
    <w:p w14:paraId="57A82768" w14:textId="77777777" w:rsidR="00EB2789" w:rsidRDefault="0035101D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(dále jen „CK“)</w:t>
      </w:r>
    </w:p>
    <w:p w14:paraId="68FCB7D7" w14:textId="77777777" w:rsidR="00EB2789" w:rsidRDefault="00EB2789">
      <w:pPr>
        <w:ind w:left="284"/>
        <w:rPr>
          <w:rFonts w:asciiTheme="minorHAnsi" w:hAnsiTheme="minorHAnsi" w:cstheme="minorHAnsi"/>
        </w:rPr>
      </w:pPr>
    </w:p>
    <w:p w14:paraId="4225A4FF" w14:textId="77777777" w:rsidR="00EB2789" w:rsidRDefault="0035101D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a</w:t>
      </w:r>
    </w:p>
    <w:p w14:paraId="3937A813" w14:textId="77777777" w:rsidR="00EB2789" w:rsidRDefault="00EB2789">
      <w:pPr>
        <w:ind w:left="284"/>
        <w:rPr>
          <w:rFonts w:asciiTheme="minorHAnsi" w:hAnsiTheme="minorHAnsi" w:cstheme="minorHAnsi"/>
        </w:rPr>
      </w:pPr>
    </w:p>
    <w:p w14:paraId="2737A7C9" w14:textId="77777777" w:rsidR="00EB2789" w:rsidRDefault="0035101D">
      <w:pPr>
        <w:ind w:left="284"/>
        <w:rPr>
          <w:rFonts w:asciiTheme="minorHAnsi" w:hAnsiTheme="minorHAnsi" w:cstheme="minorHAnsi"/>
          <w:b/>
          <w:bCs/>
        </w:rPr>
      </w:pPr>
      <w:r w:rsidRPr="00744756">
        <w:rPr>
          <w:rFonts w:asciiTheme="minorHAnsi" w:hAnsiTheme="minorHAnsi" w:cstheme="minorHAnsi"/>
          <w:b/>
          <w:bCs/>
        </w:rPr>
        <w:t>Základní škola, Kuřim, Jungmanova 813, okres Brno - venkov, příspěvková organizace</w:t>
      </w:r>
    </w:p>
    <w:p w14:paraId="1D2C9D6B" w14:textId="77777777" w:rsidR="00EB2789" w:rsidRDefault="0035101D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se sídlem: </w:t>
      </w:r>
      <w:r w:rsidRPr="00362A84">
        <w:rPr>
          <w:rFonts w:asciiTheme="minorHAnsi" w:hAnsiTheme="minorHAnsi" w:cstheme="minorHAnsi"/>
        </w:rPr>
        <w:t>Jungmannova 813/5</w:t>
      </w:r>
      <w:r>
        <w:rPr>
          <w:rFonts w:asciiTheme="minorHAnsi" w:hAnsiTheme="minorHAnsi" w:cstheme="minorHAnsi"/>
        </w:rPr>
        <w:t xml:space="preserve">, </w:t>
      </w:r>
      <w:r w:rsidRPr="00362A84">
        <w:rPr>
          <w:rFonts w:asciiTheme="minorHAnsi" w:hAnsiTheme="minorHAnsi" w:cstheme="minorHAnsi"/>
        </w:rPr>
        <w:t>66434</w:t>
      </w:r>
      <w:r>
        <w:rPr>
          <w:rFonts w:asciiTheme="minorHAnsi" w:hAnsiTheme="minorHAnsi" w:cstheme="minorHAnsi"/>
        </w:rPr>
        <w:t xml:space="preserve"> </w:t>
      </w:r>
      <w:r w:rsidRPr="00362A84">
        <w:rPr>
          <w:rFonts w:asciiTheme="minorHAnsi" w:hAnsiTheme="minorHAnsi" w:cstheme="minorHAnsi"/>
        </w:rPr>
        <w:t>Kuřim</w:t>
      </w:r>
    </w:p>
    <w:p w14:paraId="539FCBB7" w14:textId="77777777" w:rsidR="00EB2789" w:rsidRDefault="0035101D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IČO:</w:t>
      </w:r>
      <w:r>
        <w:rPr>
          <w:rFonts w:ascii="Cascadia Mono" w:eastAsia="SimSun" w:hAnsi="Cascadia Mono" w:cs="Cascadia Mono"/>
          <w:color w:val="000000"/>
          <w:sz w:val="19"/>
          <w:szCs w:val="19"/>
        </w:rPr>
        <w:t xml:space="preserve"> </w:t>
      </w:r>
      <w:r w:rsidRPr="00362A84">
        <w:rPr>
          <w:rFonts w:asciiTheme="minorHAnsi" w:hAnsiTheme="minorHAnsi" w:cstheme="minorHAnsi"/>
        </w:rPr>
        <w:t>70988285</w:t>
      </w:r>
      <w:r>
        <w:rPr>
          <w:rFonts w:asciiTheme="minorHAnsi" w:hAnsiTheme="minorHAnsi" w:cstheme="minorHAnsi"/>
        </w:rPr>
        <w:t xml:space="preserve"> DIČ:</w:t>
      </w:r>
      <w:r w:rsidRPr="00362A84">
        <w:rPr>
          <w:rFonts w:ascii="Cascadia Mono" w:eastAsia="SimSun" w:hAnsi="Cascadia Mono" w:cs="Cascadia Mono"/>
          <w:color w:val="000000"/>
          <w:sz w:val="19"/>
          <w:szCs w:val="19"/>
        </w:rPr>
        <w:t xml:space="preserve"> </w:t>
      </w:r>
      <w:r w:rsidRPr="00362A84">
        <w:rPr>
          <w:rFonts w:asciiTheme="minorHAnsi" w:hAnsiTheme="minorHAnsi" w:cstheme="minorHAnsi"/>
        </w:rPr>
        <w:t>CZ70988285</w:t>
      </w:r>
    </w:p>
    <w:p w14:paraId="34570E03" w14:textId="525B23D5" w:rsidR="00EB2789" w:rsidRDefault="0035101D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bankovní spojení:</w:t>
      </w:r>
      <w:r>
        <w:rPr>
          <w:rFonts w:ascii="Cascadia Mono" w:eastAsia="SimSun" w:hAnsi="Cascadia Mono" w:cs="Cascadia Mono"/>
          <w:color w:val="000000"/>
          <w:sz w:val="19"/>
          <w:szCs w:val="19"/>
        </w:rPr>
        <w:t xml:space="preserve"> </w:t>
      </w:r>
    </w:p>
    <w:p w14:paraId="0AC15D76" w14:textId="5AC1FCB5" w:rsidR="00EB2789" w:rsidRDefault="0035101D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zastoupena: Mgr. Richardem Machem, ředitelem</w:t>
      </w:r>
    </w:p>
    <w:p w14:paraId="372B3F93" w14:textId="77777777" w:rsidR="00EB2789" w:rsidRDefault="0035101D">
      <w:pPr>
        <w:ind w:left="284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(dále jen „Škola“) </w:t>
      </w:r>
    </w:p>
    <w:p w14:paraId="1132BDBA" w14:textId="77777777" w:rsidR="00EB2789" w:rsidRDefault="00EB2789">
      <w:pPr>
        <w:ind w:left="284"/>
        <w:rPr>
          <w:rFonts w:asciiTheme="minorHAnsi" w:hAnsiTheme="minorHAnsi" w:cstheme="minorHAnsi"/>
        </w:rPr>
      </w:pPr>
    </w:p>
    <w:p w14:paraId="62A53B72" w14:textId="77777777" w:rsidR="00EB2789" w:rsidRDefault="0035101D">
      <w:pPr>
        <w:ind w:left="284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(společně jako „Smluvní strany“)</w:t>
      </w:r>
    </w:p>
    <w:p w14:paraId="77E66B10" w14:textId="77777777" w:rsidR="00EB2789" w:rsidRDefault="00EB2789">
      <w:pPr>
        <w:ind w:left="284"/>
        <w:rPr>
          <w:rFonts w:asciiTheme="minorHAnsi" w:hAnsiTheme="minorHAnsi" w:cstheme="minorHAnsi"/>
        </w:rPr>
      </w:pPr>
    </w:p>
    <w:p w14:paraId="5DA63F2B" w14:textId="77777777" w:rsidR="00EB2789" w:rsidRDefault="0035101D">
      <w:pPr>
        <w:ind w:left="284"/>
        <w:jc w:val="center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 xml:space="preserve">uzavřely </w:t>
      </w:r>
      <w:r>
        <w:rPr>
          <w:rFonts w:asciiTheme="minorHAnsi" w:hAnsiTheme="minorHAnsi" w:cstheme="minorHAnsi"/>
        </w:rPr>
        <w:t>s odkazem na § 1746 odst. 2</w:t>
      </w:r>
      <w:r w:rsidRPr="004769CE">
        <w:rPr>
          <w:rFonts w:asciiTheme="minorHAnsi" w:hAnsiTheme="minorHAnsi" w:cstheme="minorHAnsi"/>
        </w:rPr>
        <w:t xml:space="preserve"> zákona č. 89/2012 Sb.  </w:t>
      </w:r>
    </w:p>
    <w:p w14:paraId="4DD24649" w14:textId="77777777" w:rsidR="00EB2789" w:rsidRDefault="00EB2789">
      <w:pPr>
        <w:ind w:left="284"/>
        <w:jc w:val="center"/>
        <w:rPr>
          <w:rFonts w:asciiTheme="minorHAnsi" w:hAnsiTheme="minorHAnsi" w:cstheme="minorHAnsi"/>
        </w:rPr>
      </w:pPr>
    </w:p>
    <w:p w14:paraId="16DF4D6B" w14:textId="77777777" w:rsidR="00EB2789" w:rsidRDefault="0035101D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smlouvu o organizaci a rezervaci školního zájezdu</w:t>
      </w:r>
    </w:p>
    <w:p w14:paraId="0FA9AEC2" w14:textId="77777777" w:rsidR="00EB2789" w:rsidRDefault="0035101D">
      <w:pPr>
        <w:ind w:left="284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(dále jen „Smlouva“)</w:t>
      </w:r>
    </w:p>
    <w:p w14:paraId="7BA1F462" w14:textId="77777777" w:rsidR="00EB2789" w:rsidRDefault="00EB2789">
      <w:pPr>
        <w:ind w:left="284"/>
        <w:jc w:val="center"/>
        <w:rPr>
          <w:rFonts w:asciiTheme="minorHAnsi" w:hAnsiTheme="minorHAnsi" w:cstheme="minorHAnsi"/>
          <w:b/>
        </w:rPr>
      </w:pPr>
    </w:p>
    <w:p w14:paraId="0F293E61" w14:textId="77777777" w:rsidR="00EB2789" w:rsidRDefault="00EB2789">
      <w:pPr>
        <w:ind w:left="284"/>
        <w:rPr>
          <w:rFonts w:asciiTheme="minorHAnsi" w:hAnsiTheme="minorHAnsi" w:cstheme="minorHAnsi"/>
          <w:b/>
        </w:rPr>
      </w:pPr>
    </w:p>
    <w:p w14:paraId="3C4ABC92" w14:textId="77777777" w:rsidR="00EB2789" w:rsidRDefault="0035101D">
      <w:pPr>
        <w:pStyle w:val="Nadpis1"/>
        <w:keepNext w:val="0"/>
        <w:widowControl w:val="0"/>
        <w:numPr>
          <w:ilvl w:val="0"/>
          <w:numId w:val="1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2710AB">
        <w:rPr>
          <w:rFonts w:asciiTheme="minorHAnsi" w:hAnsiTheme="minorHAnsi" w:cstheme="minorHAnsi"/>
          <w:b/>
          <w:bCs/>
          <w:iCs/>
          <w:u w:val="none"/>
        </w:rPr>
        <w:t xml:space="preserve">Předmět </w:t>
      </w:r>
      <w:r>
        <w:rPr>
          <w:rFonts w:asciiTheme="minorHAnsi" w:hAnsiTheme="minorHAnsi" w:cstheme="minorHAnsi"/>
          <w:b/>
          <w:bCs/>
          <w:iCs/>
          <w:u w:val="none"/>
        </w:rPr>
        <w:t>a účel S</w:t>
      </w:r>
      <w:r w:rsidRPr="002710AB">
        <w:rPr>
          <w:rFonts w:asciiTheme="minorHAnsi" w:hAnsiTheme="minorHAnsi" w:cstheme="minorHAnsi"/>
          <w:b/>
          <w:bCs/>
          <w:iCs/>
          <w:u w:val="none"/>
        </w:rPr>
        <w:t>mlouvy</w:t>
      </w:r>
    </w:p>
    <w:p w14:paraId="1A3102C2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2710AB">
        <w:rPr>
          <w:rFonts w:asciiTheme="minorHAnsi" w:hAnsiTheme="minorHAnsi" w:cstheme="minorHAnsi"/>
          <w:iCs/>
          <w:u w:val="none"/>
        </w:rPr>
        <w:t xml:space="preserve">Předmětem Smlouvy je </w:t>
      </w:r>
      <w:r>
        <w:rPr>
          <w:rFonts w:asciiTheme="minorHAnsi" w:hAnsiTheme="minorHAnsi" w:cstheme="minorHAnsi"/>
          <w:iCs/>
          <w:u w:val="none"/>
        </w:rPr>
        <w:t xml:space="preserve">na jedné straně </w:t>
      </w:r>
      <w:r w:rsidRPr="002710AB">
        <w:rPr>
          <w:rFonts w:asciiTheme="minorHAnsi" w:hAnsiTheme="minorHAnsi" w:cstheme="minorHAnsi"/>
          <w:iCs/>
          <w:u w:val="none"/>
        </w:rPr>
        <w:t>závazek Školy, že pro své žáky</w:t>
      </w:r>
      <w:r>
        <w:rPr>
          <w:rFonts w:asciiTheme="minorHAnsi" w:hAnsiTheme="minorHAnsi" w:cstheme="minorHAnsi"/>
          <w:iCs/>
          <w:u w:val="none"/>
        </w:rPr>
        <w:t>/studenty (dále jen „žáci“) </w:t>
      </w:r>
      <w:r w:rsidRPr="002710AB">
        <w:rPr>
          <w:rFonts w:asciiTheme="minorHAnsi" w:hAnsiTheme="minorHAnsi" w:cstheme="minorHAnsi"/>
          <w:iCs/>
          <w:u w:val="none"/>
        </w:rPr>
        <w:t>jako</w:t>
      </w:r>
      <w:r>
        <w:rPr>
          <w:rFonts w:asciiTheme="minorHAnsi" w:hAnsiTheme="minorHAnsi" w:cstheme="minorHAnsi"/>
          <w:iCs/>
          <w:u w:val="none"/>
        </w:rPr>
        <w:t> </w:t>
      </w:r>
      <w:r w:rsidRPr="002710AB">
        <w:rPr>
          <w:rFonts w:asciiTheme="minorHAnsi" w:hAnsiTheme="minorHAnsi" w:cstheme="minorHAnsi"/>
          <w:iCs/>
          <w:u w:val="none"/>
        </w:rPr>
        <w:t>školní</w:t>
      </w:r>
      <w:r>
        <w:rPr>
          <w:rFonts w:asciiTheme="minorHAnsi" w:hAnsiTheme="minorHAnsi" w:cstheme="minorHAnsi"/>
          <w:iCs/>
          <w:u w:val="none"/>
        </w:rPr>
        <w:t> a</w:t>
      </w:r>
      <w:r w:rsidRPr="002710AB">
        <w:rPr>
          <w:rFonts w:asciiTheme="minorHAnsi" w:hAnsiTheme="minorHAnsi" w:cstheme="minorHAnsi"/>
          <w:iCs/>
          <w:u w:val="none"/>
        </w:rPr>
        <w:t>kci</w:t>
      </w:r>
      <w:r>
        <w:rPr>
          <w:rFonts w:asciiTheme="minorHAnsi" w:hAnsiTheme="minorHAnsi" w:cstheme="minorHAnsi"/>
          <w:iCs/>
          <w:u w:val="none"/>
        </w:rPr>
        <w:t> </w:t>
      </w:r>
      <w:r w:rsidRPr="002710AB">
        <w:rPr>
          <w:rFonts w:asciiTheme="minorHAnsi" w:hAnsiTheme="minorHAnsi" w:cstheme="minorHAnsi"/>
          <w:iCs/>
          <w:u w:val="none"/>
        </w:rPr>
        <w:t>realizuje</w:t>
      </w:r>
      <w:r>
        <w:rPr>
          <w:rFonts w:asciiTheme="minorHAnsi" w:hAnsiTheme="minorHAnsi" w:cstheme="minorHAnsi"/>
          <w:iCs/>
          <w:u w:val="none"/>
        </w:rPr>
        <w:t>:</w:t>
      </w:r>
      <w:r w:rsidRPr="002710AB">
        <w:rPr>
          <w:rFonts w:asciiTheme="minorHAnsi" w:hAnsiTheme="minorHAnsi" w:cstheme="minorHAnsi"/>
          <w:iCs/>
          <w:u w:val="none"/>
        </w:rPr>
        <w:t xml:space="preserve"> </w:t>
      </w:r>
      <w:r w:rsidRPr="00AC2FBF">
        <w:rPr>
          <w:rFonts w:asciiTheme="minorHAnsi" w:hAnsiTheme="minorHAnsi" w:cstheme="minorHAnsi"/>
          <w:b/>
          <w:bCs/>
          <w:iCs/>
          <w:u w:val="none"/>
        </w:rPr>
        <w:t xml:space="preserve">studijní vzdělávací </w:t>
      </w:r>
      <w:r w:rsidRPr="00744756">
        <w:rPr>
          <w:rFonts w:asciiTheme="minorHAnsi" w:hAnsiTheme="minorHAnsi" w:cstheme="minorHAnsi"/>
          <w:b/>
          <w:bCs/>
          <w:iCs/>
          <w:sz w:val="22"/>
          <w:szCs w:val="22"/>
          <w:u w:val="none"/>
        </w:rPr>
        <w:t xml:space="preserve">zájezd </w:t>
      </w:r>
      <w:r w:rsidRPr="00AC2FBF">
        <w:rPr>
          <w:rFonts w:asciiTheme="minorHAnsi" w:hAnsiTheme="minorHAnsi" w:cstheme="minorHAnsi"/>
          <w:b/>
          <w:bCs/>
          <w:iCs/>
          <w:u w:val="none"/>
        </w:rPr>
        <w:t xml:space="preserve">č. </w:t>
      </w:r>
      <w:r w:rsidRPr="00744756">
        <w:rPr>
          <w:rFonts w:asciiTheme="minorHAnsi" w:hAnsiTheme="minorHAnsi" w:cstheme="minorHAnsi"/>
          <w:b/>
          <w:bCs/>
          <w:iCs/>
          <w:sz w:val="22"/>
          <w:szCs w:val="22"/>
          <w:u w:val="none"/>
        </w:rPr>
        <w:t xml:space="preserve">2501261 </w:t>
      </w:r>
      <w:r w:rsidRPr="00D30BEC">
        <w:rPr>
          <w:rFonts w:asciiTheme="minorHAnsi" w:hAnsiTheme="minorHAnsi" w:cstheme="minorHAnsi"/>
          <w:b/>
          <w:bCs/>
          <w:iCs/>
          <w:u w:val="none"/>
        </w:rPr>
        <w:t xml:space="preserve">s programem č. </w:t>
      </w:r>
      <w:r w:rsidRPr="003472DA">
        <w:rPr>
          <w:rFonts w:asciiTheme="minorHAnsi" w:hAnsiTheme="minorHAnsi" w:cstheme="minorHAnsi"/>
          <w:b/>
          <w:bCs/>
          <w:iCs/>
          <w:u w:val="none"/>
        </w:rPr>
        <w:t>25010a KOUZELNÁ JIŽNÍ ANGLIE</w:t>
      </w:r>
      <w:r>
        <w:rPr>
          <w:rFonts w:asciiTheme="minorHAnsi" w:hAnsiTheme="minorHAnsi" w:cstheme="minorHAnsi"/>
          <w:b/>
          <w:bCs/>
          <w:iCs/>
          <w:u w:val="none"/>
        </w:rPr>
        <w:t xml:space="preserve"> </w:t>
      </w:r>
      <w:r w:rsidRPr="00D30BEC">
        <w:rPr>
          <w:rFonts w:asciiTheme="minorHAnsi" w:hAnsiTheme="minorHAnsi" w:cstheme="minorHAnsi"/>
          <w:b/>
          <w:bCs/>
          <w:iCs/>
          <w:u w:val="none"/>
        </w:rPr>
        <w:t xml:space="preserve">v termínu </w:t>
      </w:r>
      <w:r w:rsidRPr="003472DA">
        <w:rPr>
          <w:rFonts w:asciiTheme="minorHAnsi" w:hAnsiTheme="minorHAnsi" w:cstheme="minorHAnsi"/>
          <w:b/>
          <w:bCs/>
          <w:iCs/>
          <w:u w:val="none"/>
        </w:rPr>
        <w:t xml:space="preserve">25.09.2025 - 30.09.2025 </w:t>
      </w:r>
      <w:r w:rsidRPr="003472DA">
        <w:rPr>
          <w:rFonts w:asciiTheme="minorHAnsi" w:hAnsiTheme="minorHAnsi" w:cstheme="minorHAnsi"/>
          <w:iCs/>
          <w:u w:val="none"/>
        </w:rPr>
        <w:t>(</w:t>
      </w:r>
      <w:r w:rsidRPr="002710AB">
        <w:rPr>
          <w:rFonts w:asciiTheme="minorHAnsi" w:hAnsiTheme="minorHAnsi" w:cstheme="minorHAnsi"/>
          <w:iCs/>
          <w:u w:val="none"/>
        </w:rPr>
        <w:t xml:space="preserve">dále jen „Školní zájezd“) a k jeho organizaci a zajištění využije služeb CK a </w:t>
      </w:r>
      <w:r>
        <w:rPr>
          <w:rFonts w:asciiTheme="minorHAnsi" w:hAnsiTheme="minorHAnsi" w:cstheme="minorHAnsi"/>
          <w:iCs/>
          <w:u w:val="none"/>
        </w:rPr>
        <w:t xml:space="preserve">na druhé straně závazek </w:t>
      </w:r>
      <w:r w:rsidRPr="002710AB">
        <w:rPr>
          <w:rFonts w:asciiTheme="minorHAnsi" w:hAnsiTheme="minorHAnsi" w:cstheme="minorHAnsi"/>
          <w:iCs/>
          <w:u w:val="none"/>
        </w:rPr>
        <w:t xml:space="preserve">CK, že si vyhradí potřebné kapacity právě na organizaci a zajištění Školního zájezdu </w:t>
      </w:r>
      <w:r>
        <w:rPr>
          <w:rFonts w:asciiTheme="minorHAnsi" w:hAnsiTheme="minorHAnsi" w:cstheme="minorHAnsi"/>
          <w:iCs/>
          <w:u w:val="none"/>
        </w:rPr>
        <w:t xml:space="preserve">pro </w:t>
      </w:r>
      <w:r w:rsidRPr="002710AB">
        <w:rPr>
          <w:rFonts w:asciiTheme="minorHAnsi" w:hAnsiTheme="minorHAnsi" w:cstheme="minorHAnsi"/>
          <w:iCs/>
          <w:u w:val="none"/>
        </w:rPr>
        <w:t>Škol</w:t>
      </w:r>
      <w:r>
        <w:rPr>
          <w:rFonts w:asciiTheme="minorHAnsi" w:hAnsiTheme="minorHAnsi" w:cstheme="minorHAnsi"/>
          <w:iCs/>
          <w:u w:val="none"/>
        </w:rPr>
        <w:t xml:space="preserve">u, aby s žáky Školy, kteří budou mít zájem se Školního zájezdu účastnit, mohla uzavřít smlouvu o zájezdu (dále jen „SoZ“) za podmínek, které jsou specifikovány v nabídce Školního zájezdu (katalogový list jako příloha č. 1), ve všeobecných obchodních podmínkách (dále jen „VOP“, příloha č. 2) a dalších dokumentech, které jsou přílohou této Smlouvy.  </w:t>
      </w:r>
    </w:p>
    <w:p w14:paraId="65439E85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7D0292">
        <w:rPr>
          <w:rFonts w:asciiTheme="minorHAnsi" w:hAnsiTheme="minorHAnsi" w:cstheme="minorHAnsi"/>
          <w:iCs/>
          <w:u w:val="none"/>
        </w:rPr>
        <w:t xml:space="preserve">Tato </w:t>
      </w:r>
      <w:r>
        <w:rPr>
          <w:rFonts w:asciiTheme="minorHAnsi" w:hAnsiTheme="minorHAnsi" w:cstheme="minorHAnsi"/>
          <w:iCs/>
          <w:u w:val="none"/>
        </w:rPr>
        <w:t>S</w:t>
      </w:r>
      <w:r w:rsidRPr="007D0292">
        <w:rPr>
          <w:rFonts w:asciiTheme="minorHAnsi" w:hAnsiTheme="minorHAnsi" w:cstheme="minorHAnsi"/>
          <w:iCs/>
          <w:u w:val="none"/>
        </w:rPr>
        <w:t xml:space="preserve">mlouva není </w:t>
      </w:r>
      <w:r>
        <w:rPr>
          <w:rFonts w:asciiTheme="minorHAnsi" w:hAnsiTheme="minorHAnsi" w:cstheme="minorHAnsi"/>
          <w:iCs/>
          <w:u w:val="none"/>
        </w:rPr>
        <w:t>SoZ</w:t>
      </w:r>
      <w:r w:rsidRPr="007D0292">
        <w:rPr>
          <w:rFonts w:asciiTheme="minorHAnsi" w:hAnsiTheme="minorHAnsi" w:cstheme="minorHAnsi"/>
          <w:iCs/>
          <w:u w:val="none"/>
        </w:rPr>
        <w:t xml:space="preserve">. Jejím účelem je nastavit spolupráci mezi Školou a CK tak, aby žáci </w:t>
      </w:r>
      <w:r>
        <w:rPr>
          <w:rFonts w:asciiTheme="minorHAnsi" w:hAnsiTheme="minorHAnsi" w:cstheme="minorHAnsi"/>
          <w:iCs/>
          <w:u w:val="none"/>
        </w:rPr>
        <w:t>Š</w:t>
      </w:r>
      <w:r w:rsidRPr="007D0292">
        <w:rPr>
          <w:rFonts w:asciiTheme="minorHAnsi" w:hAnsiTheme="minorHAnsi" w:cstheme="minorHAnsi"/>
          <w:iCs/>
          <w:u w:val="none"/>
        </w:rPr>
        <w:t xml:space="preserve">koly </w:t>
      </w:r>
      <w:r>
        <w:rPr>
          <w:rFonts w:asciiTheme="minorHAnsi" w:hAnsiTheme="minorHAnsi" w:cstheme="minorHAnsi"/>
          <w:iCs/>
          <w:u w:val="none"/>
        </w:rPr>
        <w:t xml:space="preserve">a jejich pedagogický dozor </w:t>
      </w:r>
      <w:r w:rsidRPr="007D0292">
        <w:rPr>
          <w:rFonts w:asciiTheme="minorHAnsi" w:hAnsiTheme="minorHAnsi" w:cstheme="minorHAnsi"/>
          <w:iCs/>
          <w:u w:val="none"/>
        </w:rPr>
        <w:t>uzavřeli pro účely plánované školní akce SoZ s</w:t>
      </w:r>
      <w:r>
        <w:rPr>
          <w:rFonts w:asciiTheme="minorHAnsi" w:hAnsiTheme="minorHAnsi" w:cstheme="minorHAnsi"/>
          <w:iCs/>
          <w:u w:val="none"/>
        </w:rPr>
        <w:t> </w:t>
      </w:r>
      <w:r w:rsidRPr="007D0292">
        <w:rPr>
          <w:rFonts w:asciiTheme="minorHAnsi" w:hAnsiTheme="minorHAnsi" w:cstheme="minorHAnsi"/>
          <w:iCs/>
          <w:u w:val="none"/>
        </w:rPr>
        <w:t>CK</w:t>
      </w:r>
      <w:r>
        <w:rPr>
          <w:rFonts w:asciiTheme="minorHAnsi" w:hAnsiTheme="minorHAnsi" w:cstheme="minorHAnsi"/>
          <w:iCs/>
          <w:u w:val="none"/>
        </w:rPr>
        <w:t xml:space="preserve"> a aby CK mohla žákům Školy a pedagogům vykonávajícím pedagogický dohled Školní zájezd poskytnout</w:t>
      </w:r>
      <w:r w:rsidRPr="007D0292">
        <w:rPr>
          <w:rFonts w:asciiTheme="minorHAnsi" w:hAnsiTheme="minorHAnsi" w:cstheme="minorHAnsi"/>
          <w:iCs/>
          <w:u w:val="none"/>
        </w:rPr>
        <w:t>.</w:t>
      </w:r>
    </w:p>
    <w:p w14:paraId="6E25508C" w14:textId="77777777" w:rsidR="00EB2789" w:rsidRDefault="00EB2789"/>
    <w:p w14:paraId="288FEAD8" w14:textId="77777777" w:rsidR="00EB2789" w:rsidRDefault="0035101D">
      <w:pPr>
        <w:pStyle w:val="Nadpis1"/>
        <w:keepNext w:val="0"/>
        <w:widowControl w:val="0"/>
        <w:numPr>
          <w:ilvl w:val="0"/>
          <w:numId w:val="1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>
        <w:rPr>
          <w:rFonts w:asciiTheme="minorHAnsi" w:hAnsiTheme="minorHAnsi" w:cstheme="minorHAnsi"/>
          <w:b/>
          <w:bCs/>
          <w:iCs/>
          <w:u w:val="none"/>
        </w:rPr>
        <w:t>Žák, pedagogický dozor, pověřený pedagog a účastníci zájezdu</w:t>
      </w:r>
    </w:p>
    <w:p w14:paraId="34312E2C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92565A">
        <w:rPr>
          <w:rFonts w:asciiTheme="minorHAnsi" w:hAnsiTheme="minorHAnsi" w:cstheme="minorHAnsi"/>
          <w:iCs/>
          <w:u w:val="none"/>
        </w:rPr>
        <w:t>Žák je zákazníkem</w:t>
      </w:r>
      <w:r>
        <w:rPr>
          <w:rFonts w:asciiTheme="minorHAnsi" w:hAnsiTheme="minorHAnsi" w:cstheme="minorHAnsi"/>
          <w:iCs/>
          <w:u w:val="none"/>
        </w:rPr>
        <w:t xml:space="preserve"> CK</w:t>
      </w:r>
      <w:r w:rsidRPr="0092565A">
        <w:rPr>
          <w:rFonts w:asciiTheme="minorHAnsi" w:hAnsiTheme="minorHAnsi" w:cstheme="minorHAnsi"/>
          <w:iCs/>
          <w:u w:val="none"/>
        </w:rPr>
        <w:t>, v jehož prospěch má být uzavřena SoZ</w:t>
      </w:r>
      <w:r>
        <w:rPr>
          <w:rFonts w:asciiTheme="minorHAnsi" w:hAnsiTheme="minorHAnsi" w:cstheme="minorHAnsi"/>
          <w:iCs/>
          <w:u w:val="none"/>
        </w:rPr>
        <w:t xml:space="preserve"> pro účely Školního zájezdu</w:t>
      </w:r>
      <w:r w:rsidRPr="0092565A">
        <w:rPr>
          <w:rFonts w:asciiTheme="minorHAnsi" w:hAnsiTheme="minorHAnsi" w:cstheme="minorHAnsi"/>
          <w:iCs/>
          <w:u w:val="none"/>
        </w:rPr>
        <w:t xml:space="preserve">. Předpokládá-li však tato </w:t>
      </w:r>
      <w:r>
        <w:rPr>
          <w:rFonts w:asciiTheme="minorHAnsi" w:hAnsiTheme="minorHAnsi" w:cstheme="minorHAnsi"/>
          <w:iCs/>
          <w:u w:val="none"/>
        </w:rPr>
        <w:t>S</w:t>
      </w:r>
      <w:r w:rsidRPr="0092565A">
        <w:rPr>
          <w:rFonts w:asciiTheme="minorHAnsi" w:hAnsiTheme="minorHAnsi" w:cstheme="minorHAnsi"/>
          <w:iCs/>
          <w:u w:val="none"/>
        </w:rPr>
        <w:t xml:space="preserve">mlouva jednání žáka s právními účinky, rozumí se </w:t>
      </w:r>
      <w:r w:rsidRPr="0092565A">
        <w:rPr>
          <w:rFonts w:asciiTheme="minorHAnsi" w:hAnsiTheme="minorHAnsi" w:cstheme="minorHAnsi"/>
          <w:iCs/>
          <w:u w:val="none"/>
        </w:rPr>
        <w:lastRenderedPageBreak/>
        <w:t>tím jednání jeho zákonného zástupce nebo jiné osoby, která je oprávněna za něj jednat</w:t>
      </w:r>
      <w:r>
        <w:rPr>
          <w:rFonts w:asciiTheme="minorHAnsi" w:hAnsiTheme="minorHAnsi" w:cstheme="minorHAnsi"/>
          <w:iCs/>
          <w:u w:val="none"/>
        </w:rPr>
        <w:t xml:space="preserve"> (žák i jeho zákonný zástupce dále jen jako „Žák“).</w:t>
      </w:r>
      <w:r w:rsidRPr="0092565A">
        <w:rPr>
          <w:rFonts w:asciiTheme="minorHAnsi" w:hAnsiTheme="minorHAnsi" w:cstheme="minorHAnsi"/>
          <w:iCs/>
          <w:u w:val="none"/>
        </w:rPr>
        <w:t xml:space="preserve">  </w:t>
      </w:r>
    </w:p>
    <w:p w14:paraId="5DC50F52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5108EA">
        <w:rPr>
          <w:rFonts w:asciiTheme="minorHAnsi" w:hAnsiTheme="minorHAnsi" w:cstheme="minorHAnsi"/>
          <w:u w:val="none"/>
        </w:rPr>
        <w:t>Pedagogický dozor</w:t>
      </w:r>
      <w:r>
        <w:rPr>
          <w:rFonts w:asciiTheme="minorHAnsi" w:hAnsiTheme="minorHAnsi" w:cstheme="minorHAnsi"/>
          <w:u w:val="none"/>
        </w:rPr>
        <w:t xml:space="preserve"> je specifickým zákazníkem CK, který se účastní Školního zájezdu </w:t>
      </w:r>
      <w:r w:rsidRPr="00B877E0">
        <w:rPr>
          <w:rFonts w:asciiTheme="minorHAnsi" w:hAnsiTheme="minorHAnsi" w:cstheme="minorHAnsi"/>
          <w:u w:val="none"/>
        </w:rPr>
        <w:t>bezplatně</w:t>
      </w:r>
      <w:r w:rsidRPr="00CC6FF4">
        <w:rPr>
          <w:rFonts w:asciiTheme="minorHAnsi" w:hAnsiTheme="minorHAnsi" w:cstheme="minorHAnsi"/>
          <w:u w:val="none"/>
        </w:rPr>
        <w:t xml:space="preserve"> </w:t>
      </w:r>
      <w:r w:rsidRPr="00B877E0">
        <w:rPr>
          <w:rFonts w:asciiTheme="minorHAnsi" w:hAnsiTheme="minorHAnsi" w:cstheme="minorHAnsi"/>
          <w:u w:val="none"/>
        </w:rPr>
        <w:t>(</w:t>
      </w:r>
      <w:r w:rsidRPr="00044456">
        <w:rPr>
          <w:rFonts w:asciiTheme="minorHAnsi" w:hAnsiTheme="minorHAnsi" w:cstheme="minorHAnsi"/>
          <w:u w:val="none"/>
        </w:rPr>
        <w:t>a to jeden pedagog na každých 14 platících účastníků)</w:t>
      </w:r>
      <w:r>
        <w:rPr>
          <w:rFonts w:asciiTheme="minorHAnsi" w:hAnsiTheme="minorHAnsi" w:cstheme="minorHAnsi"/>
          <w:u w:val="none"/>
        </w:rPr>
        <w:t xml:space="preserve"> a který během Školního zájezdu zajišťuje bezpečnost a ochranu žáků formou pedagogického dohledu podle zákona</w:t>
      </w:r>
      <w:r w:rsidRPr="004769CE">
        <w:rPr>
          <w:rFonts w:asciiTheme="minorHAnsi" w:hAnsiTheme="minorHAnsi" w:cstheme="minorHAnsi"/>
          <w:u w:val="none"/>
        </w:rPr>
        <w:t xml:space="preserve"> č. 561/2004 Sb., školský zákon</w:t>
      </w:r>
      <w:r>
        <w:rPr>
          <w:rFonts w:asciiTheme="minorHAnsi" w:hAnsiTheme="minorHAnsi" w:cstheme="minorHAnsi"/>
          <w:u w:val="none"/>
        </w:rPr>
        <w:t xml:space="preserve"> (dále jen „Pedagogický dozor“).</w:t>
      </w:r>
    </w:p>
    <w:p w14:paraId="6BE9A59D" w14:textId="0D7A8750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Pedagogem pověřeným organizací Školního zájezdu je kontaktní osoba Školy pro </w:t>
      </w:r>
      <w:r w:rsidRPr="000F4510">
        <w:rPr>
          <w:rFonts w:asciiTheme="minorHAnsi" w:hAnsiTheme="minorHAnsi" w:cstheme="minorHAnsi"/>
          <w:iCs/>
          <w:u w:val="none"/>
        </w:rPr>
        <w:t>účely plnění povinností Školy z této Smlouvy</w:t>
      </w:r>
      <w:r>
        <w:rPr>
          <w:rFonts w:asciiTheme="minorHAnsi" w:hAnsiTheme="minorHAnsi" w:cstheme="minorHAnsi"/>
          <w:iCs/>
          <w:u w:val="none"/>
        </w:rPr>
        <w:t xml:space="preserve">: </w:t>
      </w:r>
      <w:r w:rsidRPr="00744756">
        <w:rPr>
          <w:rFonts w:asciiTheme="minorHAnsi" w:hAnsiTheme="minorHAnsi" w:cstheme="minorHAnsi"/>
          <w:b/>
          <w:bCs/>
          <w:iCs/>
          <w:u w:val="none"/>
        </w:rPr>
        <w:t xml:space="preserve">Svobodová, Ivana, </w:t>
      </w:r>
      <w:r>
        <w:rPr>
          <w:rFonts w:asciiTheme="minorHAnsi" w:hAnsiTheme="minorHAnsi" w:cstheme="minorHAnsi"/>
          <w:iCs/>
          <w:u w:val="none"/>
        </w:rPr>
        <w:t>(dále jen „Pověřený pedagog“).</w:t>
      </w:r>
    </w:p>
    <w:p w14:paraId="7D83564B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>Žáci, kteří uhradili zálohu v souladu s potvrzením o uzavření SoZ, a pedagogický dozor s potvrzením o uzavření SoZ, jsou účastníci zájezdu (dále jen „Účastníci zájezdu“).</w:t>
      </w:r>
    </w:p>
    <w:p w14:paraId="32926891" w14:textId="77777777" w:rsidR="00EB2789" w:rsidRDefault="00EB2789"/>
    <w:p w14:paraId="35C25D1D" w14:textId="77777777" w:rsidR="00EB2789" w:rsidRDefault="0035101D">
      <w:pPr>
        <w:pStyle w:val="Nadpis1"/>
        <w:keepNext w:val="0"/>
        <w:widowControl w:val="0"/>
        <w:numPr>
          <w:ilvl w:val="0"/>
          <w:numId w:val="1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5108EA">
        <w:rPr>
          <w:rFonts w:asciiTheme="minorHAnsi" w:hAnsiTheme="minorHAnsi" w:cstheme="minorHAnsi"/>
          <w:b/>
          <w:bCs/>
          <w:iCs/>
          <w:u w:val="none"/>
        </w:rPr>
        <w:t>Minimální</w:t>
      </w:r>
      <w:r>
        <w:rPr>
          <w:rFonts w:asciiTheme="minorHAnsi" w:hAnsiTheme="minorHAnsi" w:cstheme="minorHAnsi"/>
          <w:b/>
          <w:bCs/>
          <w:iCs/>
          <w:u w:val="none"/>
        </w:rPr>
        <w:t xml:space="preserve"> a maximální</w:t>
      </w:r>
      <w:r w:rsidRPr="005108EA">
        <w:rPr>
          <w:rFonts w:asciiTheme="minorHAnsi" w:hAnsiTheme="minorHAnsi" w:cstheme="minorHAnsi"/>
          <w:b/>
          <w:bCs/>
          <w:iCs/>
          <w:u w:val="none"/>
        </w:rPr>
        <w:t xml:space="preserve"> počet</w:t>
      </w:r>
      <w:r>
        <w:rPr>
          <w:rFonts w:asciiTheme="minorHAnsi" w:hAnsiTheme="minorHAnsi" w:cstheme="minorHAnsi"/>
          <w:b/>
          <w:bCs/>
          <w:iCs/>
          <w:u w:val="none"/>
        </w:rPr>
        <w:t xml:space="preserve"> Účastníků zájezdu </w:t>
      </w:r>
      <w:r w:rsidRPr="005108EA">
        <w:rPr>
          <w:rFonts w:asciiTheme="minorHAnsi" w:hAnsiTheme="minorHAnsi" w:cstheme="minorHAnsi"/>
          <w:b/>
          <w:bCs/>
          <w:iCs/>
          <w:u w:val="none"/>
        </w:rPr>
        <w:t>a účinky Smlouvy</w:t>
      </w:r>
    </w:p>
    <w:p w14:paraId="7C7B0496" w14:textId="34E3C6B4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DB1CD9">
        <w:rPr>
          <w:rFonts w:asciiTheme="minorHAnsi" w:hAnsiTheme="minorHAnsi" w:cstheme="minorHAnsi"/>
          <w:iCs/>
          <w:u w:val="none"/>
        </w:rPr>
        <w:t xml:space="preserve">CK Školní zájezd poskytne, jestliže dojde nejpozději do </w:t>
      </w:r>
      <w:r w:rsidRPr="00EB236D">
        <w:rPr>
          <w:rFonts w:asciiTheme="minorHAnsi" w:hAnsiTheme="minorHAnsi" w:cstheme="minorHAnsi"/>
          <w:bCs/>
          <w:iCs/>
          <w:u w:val="none"/>
        </w:rPr>
        <w:t>25.</w:t>
      </w:r>
      <w:r w:rsidR="00EB236D">
        <w:rPr>
          <w:rFonts w:asciiTheme="minorHAnsi" w:hAnsiTheme="minorHAnsi" w:cstheme="minorHAnsi"/>
          <w:bCs/>
          <w:iCs/>
          <w:u w:val="none"/>
        </w:rPr>
        <w:t xml:space="preserve"> </w:t>
      </w:r>
      <w:r w:rsidRPr="00EB236D">
        <w:rPr>
          <w:rFonts w:asciiTheme="minorHAnsi" w:hAnsiTheme="minorHAnsi" w:cstheme="minorHAnsi"/>
          <w:bCs/>
          <w:iCs/>
          <w:u w:val="none"/>
        </w:rPr>
        <w:t>02.</w:t>
      </w:r>
      <w:r w:rsidR="00EB236D">
        <w:rPr>
          <w:rFonts w:asciiTheme="minorHAnsi" w:hAnsiTheme="minorHAnsi" w:cstheme="minorHAnsi"/>
          <w:bCs/>
          <w:iCs/>
          <w:u w:val="none"/>
        </w:rPr>
        <w:t xml:space="preserve"> 2</w:t>
      </w:r>
      <w:r w:rsidRPr="00EB236D">
        <w:rPr>
          <w:rFonts w:asciiTheme="minorHAnsi" w:hAnsiTheme="minorHAnsi" w:cstheme="minorHAnsi"/>
          <w:bCs/>
          <w:iCs/>
          <w:u w:val="none"/>
        </w:rPr>
        <w:t>025</w:t>
      </w:r>
      <w:r>
        <w:rPr>
          <w:rFonts w:asciiTheme="minorHAnsi" w:hAnsiTheme="minorHAnsi" w:cstheme="minorHAnsi"/>
          <w:iCs/>
          <w:u w:val="none"/>
        </w:rPr>
        <w:t xml:space="preserve"> </w:t>
      </w:r>
      <w:r w:rsidRPr="00DB1CD9">
        <w:rPr>
          <w:rFonts w:asciiTheme="minorHAnsi" w:hAnsiTheme="minorHAnsi" w:cstheme="minorHAnsi"/>
          <w:iCs/>
          <w:u w:val="none"/>
        </w:rPr>
        <w:t>postupem podle této Smlouvy přes Přihlašovací systém k uzavření SoZ o Školním záj</w:t>
      </w:r>
      <w:bookmarkStart w:id="1" w:name="_GoBack"/>
      <w:bookmarkEnd w:id="1"/>
      <w:r w:rsidRPr="00DB1CD9">
        <w:rPr>
          <w:rFonts w:asciiTheme="minorHAnsi" w:hAnsiTheme="minorHAnsi" w:cstheme="minorHAnsi"/>
          <w:iCs/>
          <w:u w:val="none"/>
        </w:rPr>
        <w:t xml:space="preserve">ezdu </w:t>
      </w:r>
      <w:r w:rsidRPr="00F70FFD">
        <w:rPr>
          <w:rFonts w:asciiTheme="minorHAnsi" w:hAnsiTheme="minorHAnsi" w:cstheme="minorHAnsi"/>
          <w:b/>
          <w:bCs/>
          <w:iCs/>
          <w:u w:val="none"/>
        </w:rPr>
        <w:t>minimálně ve prospěch 42 Žáků, kteří do té doby také uhradí 1. zálohu</w:t>
      </w:r>
      <w:r w:rsidRPr="00DB1CD9">
        <w:rPr>
          <w:rFonts w:asciiTheme="minorHAnsi" w:hAnsiTheme="minorHAnsi" w:cstheme="minorHAnsi"/>
          <w:iCs/>
          <w:u w:val="none"/>
        </w:rPr>
        <w:t>. V opačném případě tato Smlo</w:t>
      </w:r>
      <w:r w:rsidRPr="00C3336F">
        <w:rPr>
          <w:rFonts w:asciiTheme="minorHAnsi" w:hAnsiTheme="minorHAnsi" w:cstheme="minorHAnsi"/>
          <w:iCs/>
          <w:u w:val="none"/>
        </w:rPr>
        <w:t>uva ke stejnému dni pozbývá účinnosti, nedohodnou-li se CK se Školou před tímto datem jinak. Pozbude-li tato Smlouva účinnosti, je CK oprávněna od uzavřených SoZ odstoupit pro nedosažení minimálního počtu zákazníků. Nedohodne-li se CK se Školou bez zbytečného odkladu jinak, CK od jednotlivých SoZ odstoupí a vrátí uhrazenou cenu Školního zájezdu na účet nebo účty použité při úhradě jeho ceny.</w:t>
      </w:r>
      <w:r w:rsidRPr="00B87548">
        <w:rPr>
          <w:rFonts w:asciiTheme="minorHAnsi" w:hAnsiTheme="minorHAnsi" w:cstheme="minorHAnsi"/>
          <w:iCs/>
          <w:u w:val="none"/>
        </w:rPr>
        <w:t xml:space="preserve"> </w:t>
      </w:r>
      <w:r w:rsidRPr="00DB1CD9">
        <w:rPr>
          <w:rFonts w:asciiTheme="minorHAnsi" w:hAnsiTheme="minorHAnsi" w:cstheme="minorHAnsi"/>
          <w:iCs/>
          <w:u w:val="none"/>
        </w:rPr>
        <w:t>V případě leteckých zájezdů je závazek CK</w:t>
      </w:r>
      <w:r>
        <w:rPr>
          <w:rFonts w:asciiTheme="minorHAnsi" w:hAnsiTheme="minorHAnsi" w:cstheme="minorHAnsi"/>
          <w:iCs/>
          <w:u w:val="none"/>
        </w:rPr>
        <w:t xml:space="preserve"> poskytnout zájezd</w:t>
      </w:r>
      <w:r w:rsidRPr="00DB1CD9">
        <w:rPr>
          <w:rFonts w:asciiTheme="minorHAnsi" w:hAnsiTheme="minorHAnsi" w:cstheme="minorHAnsi"/>
          <w:iCs/>
          <w:u w:val="none"/>
        </w:rPr>
        <w:t xml:space="preserve"> odložen na okamžik, kdy se CK, bezprostředně poté co obdrží úhradu 1. zálohy od všech potvrzených Žáků a bylo dosaženo minimálního počtu Účastníků Školního zájezdu, podaří zajistit letenky v termínu uvedeném v záložce Základní informace.</w:t>
      </w:r>
    </w:p>
    <w:p w14:paraId="166BF3A5" w14:textId="77777777" w:rsidR="00EB2789" w:rsidRDefault="0035101D">
      <w:pPr>
        <w:ind w:left="851"/>
        <w:rPr>
          <w:rFonts w:asciiTheme="minorHAnsi" w:hAnsiTheme="minorHAnsi" w:cstheme="minorHAnsi"/>
          <w:iCs/>
        </w:rPr>
      </w:pPr>
      <w:r w:rsidRPr="00637F9F">
        <w:rPr>
          <w:rFonts w:asciiTheme="minorHAnsi" w:hAnsiTheme="minorHAnsi" w:cstheme="minorHAnsi"/>
          <w:iCs/>
        </w:rPr>
        <w:t>V případě zájezdů se vstupem do Státního muzea Auschwitz–Birkenau je závazek CK poskytnout zájezd odložen na okamžik, kdy se CK, bezprostředně poté co obdrží úhradu 1. zálohy od všech potvrzených Žáků a bylo dosaženo minimálního počtu Účastníků Školního zájezdu a je umožněno rezervovat vstupenky do Státního muzea Auschwitz–Birkenau na termín uvedený v záložce Základní informace (rezervace je možná 3 měsíce předem), podaří tyto vstupenky zajistit.</w:t>
      </w:r>
    </w:p>
    <w:p w14:paraId="466EABE0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>Byl-li minimální počet Žáků naplněn, nemůže již Škola Školní zájezd zrušit, protože CK již v zásadě nemá právo od uzavřených SoZ odstoupit. Zruší-li Škola přesto Školní zájezd, je Škola povinna CK uhradit veškerou tím způsobenou škodu.</w:t>
      </w:r>
    </w:p>
    <w:p w14:paraId="1EC48D4A" w14:textId="48B33AE4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12601B">
        <w:rPr>
          <w:rFonts w:asciiTheme="minorHAnsi" w:hAnsiTheme="minorHAnsi" w:cstheme="minorHAnsi"/>
          <w:b/>
          <w:bCs/>
          <w:iCs/>
          <w:u w:val="none"/>
        </w:rPr>
        <w:t>Maximální počet Účastníků zájezdu (Žáci, kteří uhradili zálohu v souladu s potvrzením o uzavření SoZ, a pedagogický dozor s potvrzením o uzavření SoZ)</w:t>
      </w:r>
      <w:r w:rsidRPr="00A2211C">
        <w:rPr>
          <w:rFonts w:asciiTheme="minorHAnsi" w:hAnsiTheme="minorHAnsi" w:cstheme="minorHAnsi"/>
          <w:iCs/>
          <w:u w:val="none"/>
        </w:rPr>
        <w:t>, pro který je CK připravena podle Smlouvy Školní zájezd poskytnout</w:t>
      </w:r>
      <w:r>
        <w:rPr>
          <w:rFonts w:asciiTheme="minorHAnsi" w:hAnsiTheme="minorHAnsi" w:cstheme="minorHAnsi"/>
          <w:iCs/>
          <w:u w:val="none"/>
        </w:rPr>
        <w:t xml:space="preserve">, </w:t>
      </w:r>
      <w:r w:rsidRPr="00DB1CD9">
        <w:rPr>
          <w:rFonts w:asciiTheme="minorHAnsi" w:hAnsiTheme="minorHAnsi" w:cstheme="minorHAnsi"/>
          <w:iCs/>
          <w:u w:val="none"/>
        </w:rPr>
        <w:t xml:space="preserve">je </w:t>
      </w:r>
      <w:r>
        <w:rPr>
          <w:rFonts w:asciiTheme="minorHAnsi" w:hAnsiTheme="minorHAnsi" w:cstheme="minorHAnsi"/>
          <w:b/>
          <w:bCs/>
          <w:iCs/>
          <w:u w:val="none"/>
        </w:rPr>
        <w:t>61</w:t>
      </w:r>
      <w:r w:rsidRPr="00F14D1D">
        <w:rPr>
          <w:rFonts w:asciiTheme="minorHAnsi" w:hAnsiTheme="minorHAnsi" w:cstheme="minorHAnsi"/>
          <w:iCs/>
          <w:u w:val="none"/>
        </w:rPr>
        <w:t>.</w:t>
      </w:r>
      <w:r>
        <w:rPr>
          <w:rFonts w:asciiTheme="minorHAnsi" w:hAnsiTheme="minorHAnsi" w:cstheme="minorHAnsi"/>
          <w:iCs/>
          <w:u w:val="none"/>
        </w:rPr>
        <w:t xml:space="preserve"> P</w:t>
      </w:r>
      <w:r w:rsidRPr="00A2211C">
        <w:rPr>
          <w:rFonts w:asciiTheme="minorHAnsi" w:hAnsiTheme="minorHAnsi" w:cstheme="minorHAnsi"/>
          <w:iCs/>
          <w:u w:val="none"/>
        </w:rPr>
        <w:t xml:space="preserve">řevyšuje-li počet zájemců zjevně stanovený maximální počet, Škola může CK požádat o ověření navýšení maximální počtu Účastníků zájezdu. CK v tom případě ověří dostupné kapacity a sdělí Škole emailem nový maximální počet Účastníků zájezdu. </w:t>
      </w:r>
    </w:p>
    <w:p w14:paraId="756D0C59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</w:pPr>
      <w:r w:rsidRPr="008D5CBE">
        <w:rPr>
          <w:rFonts w:asciiTheme="minorHAnsi" w:hAnsiTheme="minorHAnsi" w:cstheme="minorHAnsi"/>
          <w:iCs/>
          <w:u w:val="none"/>
        </w:rPr>
        <w:t>Dohodnou-li se CK a Škola na změně minimálního nebo maximálního počtu Účastníků zájezdu, postačí k platnosti takové změny potvrzení jejího obsahu emailem.</w:t>
      </w:r>
    </w:p>
    <w:p w14:paraId="737FA292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DB1CD9">
        <w:rPr>
          <w:rFonts w:asciiTheme="minorHAnsi" w:hAnsiTheme="minorHAnsi" w:cstheme="minorHAnsi"/>
          <w:iCs/>
          <w:u w:val="none"/>
        </w:rPr>
        <w:t xml:space="preserve">V případě odstoupení Žáka od SoZ vrací CK cenu Školního zájezdu poníženou o stornopoplatky na účet Žáka, ze kterého byla placena cena Školního zájezdu; pokud byla část ceny placena prostřednictvím účtu Školy, odečtou se stornopoplatky </w:t>
      </w:r>
      <w:r w:rsidRPr="00DB1CD9">
        <w:rPr>
          <w:rFonts w:asciiTheme="minorHAnsi" w:hAnsiTheme="minorHAnsi" w:cstheme="minorHAnsi"/>
          <w:iCs/>
          <w:u w:val="none"/>
        </w:rPr>
        <w:lastRenderedPageBreak/>
        <w:t>primárně z částky placené z účtu Školy a teprve dále, je-li částka nedostatečná, z částky placené z účtu Žáka. Cena Školního zájezdu ponížená o stornopoplatky se vrátí primárně na účet Žáka a teprve dále, je-li částka vyšší</w:t>
      </w:r>
      <w:r>
        <w:rPr>
          <w:rFonts w:asciiTheme="minorHAnsi" w:hAnsiTheme="minorHAnsi" w:cstheme="minorHAnsi"/>
          <w:iCs/>
          <w:u w:val="none"/>
        </w:rPr>
        <w:t>,</w:t>
      </w:r>
      <w:r w:rsidRPr="00DB1CD9">
        <w:rPr>
          <w:rFonts w:asciiTheme="minorHAnsi" w:hAnsiTheme="minorHAnsi" w:cstheme="minorHAnsi"/>
          <w:iCs/>
          <w:u w:val="none"/>
        </w:rPr>
        <w:t xml:space="preserve"> než byla hrazena z účtu Žáka, také na účet Školy.</w:t>
      </w:r>
    </w:p>
    <w:p w14:paraId="028CBF24" w14:textId="77777777" w:rsidR="00EB2789" w:rsidRDefault="00EB2789"/>
    <w:p w14:paraId="6C8D848B" w14:textId="77777777" w:rsidR="00EB2789" w:rsidRDefault="0035101D">
      <w:pPr>
        <w:pStyle w:val="Nadpis1"/>
        <w:keepNext w:val="0"/>
        <w:widowControl w:val="0"/>
        <w:numPr>
          <w:ilvl w:val="0"/>
          <w:numId w:val="1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>
        <w:rPr>
          <w:rFonts w:asciiTheme="minorHAnsi" w:hAnsiTheme="minorHAnsi" w:cstheme="minorHAnsi"/>
          <w:b/>
          <w:bCs/>
          <w:iCs/>
          <w:u w:val="none"/>
        </w:rPr>
        <w:t xml:space="preserve">Nákup Školního zájezdu a komunikace prostřednictvím Přihlašovacího portálu </w:t>
      </w:r>
    </w:p>
    <w:p w14:paraId="0C22B8BF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CK provozuje online portál, ve kterém jsou uloženy všechny předsmluvní informace a další informace ke Školnímu zájezdu a jehož prostřednictvím je nezbytné uzavřít platnou a účinnou SoZ, aby se Žák a Pedagogický dozor stali Účastníky zájezdu (dále jen „Přihlašovací portál“). </w:t>
      </w:r>
      <w:r w:rsidRPr="00BB28CA">
        <w:rPr>
          <w:rFonts w:asciiTheme="minorHAnsi" w:hAnsiTheme="minorHAnsi" w:cstheme="minorHAnsi"/>
          <w:iCs/>
          <w:u w:val="none"/>
        </w:rPr>
        <w:t xml:space="preserve">Škola je povinna používat při </w:t>
      </w:r>
      <w:r>
        <w:rPr>
          <w:rFonts w:asciiTheme="minorHAnsi" w:hAnsiTheme="minorHAnsi" w:cstheme="minorHAnsi"/>
          <w:iCs/>
          <w:u w:val="none"/>
        </w:rPr>
        <w:t>organizaci zájezdu</w:t>
      </w:r>
      <w:r w:rsidRPr="00BB28CA">
        <w:rPr>
          <w:rFonts w:asciiTheme="minorHAnsi" w:hAnsiTheme="minorHAnsi" w:cstheme="minorHAnsi"/>
          <w:iCs/>
          <w:u w:val="none"/>
        </w:rPr>
        <w:t xml:space="preserve"> s CK Přihlašovací portál. </w:t>
      </w:r>
    </w:p>
    <w:p w14:paraId="2B161F53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Bezprostředně po podpisu této Smlouvy postupují Škola a CK takto: </w:t>
      </w:r>
    </w:p>
    <w:p w14:paraId="0ABC85E0" w14:textId="2004AAD3" w:rsidR="00EB2789" w:rsidRDefault="0035101D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>CK nastaví v Přihlašovacím portálu minimální a maximální počet Žáků, 4 místa pro Pedagogický dozor a rozpis plateb v souladu se splátkovým kalendářem.</w:t>
      </w:r>
    </w:p>
    <w:p w14:paraId="7D68AA3A" w14:textId="77777777" w:rsidR="00EB2789" w:rsidRDefault="0035101D">
      <w:pPr>
        <w:pStyle w:val="Odstavecseseznamem"/>
        <w:numPr>
          <w:ilvl w:val="1"/>
          <w:numId w:val="20"/>
        </w:numPr>
        <w:spacing w:line="240" w:lineRule="auto"/>
        <w:jc w:val="both"/>
        <w:rPr>
          <w:sz w:val="24"/>
          <w:szCs w:val="24"/>
        </w:rPr>
      </w:pPr>
      <w:r w:rsidRPr="00302DA5">
        <w:rPr>
          <w:sz w:val="24"/>
          <w:szCs w:val="24"/>
        </w:rPr>
        <w:t xml:space="preserve">Základní cena zájezdu činí </w:t>
      </w:r>
      <w:r w:rsidRPr="0017278F">
        <w:rPr>
          <w:b/>
          <w:bCs/>
          <w:sz w:val="24"/>
          <w:szCs w:val="24"/>
        </w:rPr>
        <w:t>11 850,00 Kč/osoba</w:t>
      </w:r>
      <w:r w:rsidRPr="00302DA5">
        <w:rPr>
          <w:sz w:val="24"/>
          <w:szCs w:val="24"/>
        </w:rPr>
        <w:t xml:space="preserve">, přičemž v této ceně a ve splátkovém kalendáři nejsou zohledněny </w:t>
      </w:r>
      <w:r w:rsidRPr="0012601B">
        <w:rPr>
          <w:b/>
          <w:bCs/>
          <w:sz w:val="24"/>
          <w:szCs w:val="24"/>
        </w:rPr>
        <w:t xml:space="preserve">příplatky za ubytování a stravu v hostitelských rodinách pro účastníky ve věku 18 a více let </w:t>
      </w:r>
      <w:r w:rsidRPr="0012601B">
        <w:rPr>
          <w:rFonts w:asciiTheme="minorHAnsi" w:hAnsiTheme="minorHAnsi" w:cstheme="minorHAnsi"/>
          <w:b/>
          <w:bCs/>
          <w:sz w:val="24"/>
          <w:szCs w:val="24"/>
        </w:rPr>
        <w:t>(200 Kč/osoba/noc),</w:t>
      </w:r>
      <w:r w:rsidRPr="0012601B">
        <w:rPr>
          <w:b/>
          <w:bCs/>
          <w:sz w:val="24"/>
          <w:szCs w:val="24"/>
        </w:rPr>
        <w:t xml:space="preserve"> příplatky za speciální diety a potravinové alergie v hostitelských rodinách (300 Kč/osoba/noc), vstupné do památek/atrakcí a místní jízdné</w:t>
      </w:r>
      <w:r w:rsidRPr="00302DA5">
        <w:rPr>
          <w:sz w:val="24"/>
          <w:szCs w:val="24"/>
        </w:rPr>
        <w:t xml:space="preserve"> (viz </w:t>
      </w:r>
      <w:r>
        <w:rPr>
          <w:sz w:val="24"/>
          <w:szCs w:val="24"/>
        </w:rPr>
        <w:t>O</w:t>
      </w:r>
      <w:r w:rsidRPr="00302DA5">
        <w:rPr>
          <w:sz w:val="24"/>
          <w:szCs w:val="24"/>
        </w:rPr>
        <w:t>rientační ceník vstupného</w:t>
      </w:r>
      <w:r>
        <w:rPr>
          <w:sz w:val="24"/>
          <w:szCs w:val="24"/>
        </w:rPr>
        <w:t xml:space="preserve"> do památek</w:t>
      </w:r>
      <w:r w:rsidRPr="00302DA5">
        <w:rPr>
          <w:sz w:val="24"/>
          <w:szCs w:val="24"/>
        </w:rPr>
        <w:t>).</w:t>
      </w:r>
      <w:r>
        <w:rPr>
          <w:sz w:val="24"/>
          <w:szCs w:val="24"/>
        </w:rPr>
        <w:t xml:space="preserve"> </w:t>
      </w:r>
      <w:r w:rsidRPr="009A0D4A">
        <w:rPr>
          <w:sz w:val="24"/>
          <w:szCs w:val="24"/>
        </w:rPr>
        <w:t xml:space="preserve">K 1. záloze bude případně připočtena cena vstupů hrazených s první splátkou a k poslední záloze pak cena vstupů a místního jízdného hrazeného s poslední splátkou (viz </w:t>
      </w:r>
      <w:r>
        <w:rPr>
          <w:sz w:val="24"/>
          <w:szCs w:val="24"/>
        </w:rPr>
        <w:t>O</w:t>
      </w:r>
      <w:r w:rsidRPr="009A0D4A">
        <w:rPr>
          <w:sz w:val="24"/>
          <w:szCs w:val="24"/>
        </w:rPr>
        <w:t>rientační ceník vstupného</w:t>
      </w:r>
      <w:r>
        <w:rPr>
          <w:sz w:val="24"/>
          <w:szCs w:val="24"/>
        </w:rPr>
        <w:t xml:space="preserve"> do památek</w:t>
      </w:r>
      <w:r w:rsidRPr="009A0D4A">
        <w:rPr>
          <w:sz w:val="24"/>
          <w:szCs w:val="24"/>
        </w:rPr>
        <w:t>).</w:t>
      </w:r>
    </w:p>
    <w:p w14:paraId="33577AB1" w14:textId="77777777" w:rsidR="00EB2789" w:rsidRDefault="0035101D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>Splátkový kalendář byl pro účely této Smlouvy stanoven takto:</w:t>
      </w:r>
    </w:p>
    <w:p w14:paraId="3E0AA973" w14:textId="77777777" w:rsidR="00EB2789" w:rsidRDefault="00EB2789">
      <w:pPr>
        <w:ind w:firstLine="708"/>
        <w:rPr>
          <w:rFonts w:asciiTheme="minorHAnsi" w:hAnsiTheme="minorHAnsi" w:cstheme="minorHAnsi"/>
        </w:rPr>
      </w:pPr>
    </w:p>
    <w:tbl>
      <w:tblPr>
        <w:tblW w:w="5000" w:type="pct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600" w:firstRow="0" w:lastRow="0" w:firstColumn="0" w:lastColumn="0" w:noHBand="1" w:noVBand="1"/>
      </w:tblPr>
      <w:tblGrid>
        <w:gridCol w:w="1210"/>
        <w:gridCol w:w="5697"/>
        <w:gridCol w:w="10"/>
        <w:gridCol w:w="2155"/>
      </w:tblGrid>
      <w:tr w:rsidR="00EB2789" w14:paraId="1236FF44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136FC1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b/>
                <w:sz w:val="18"/>
              </w:rPr>
              <w:t>Splátka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B303D3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b/>
                <w:sz w:val="18"/>
              </w:rPr>
              <w:t>Výše/osoba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CA67EC8" w14:textId="63B689D1" w:rsidR="00EB2789" w:rsidRDefault="00EB2789">
            <w:pPr>
              <w:pStyle w:val="Normlnweb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A5AA349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b/>
                <w:sz w:val="18"/>
              </w:rPr>
              <w:t>Způsob platby</w:t>
            </w:r>
          </w:p>
        </w:tc>
      </w:tr>
      <w:tr w:rsidR="00EB2789" w14:paraId="7CA075CB" w14:textId="77777777">
        <w:trPr>
          <w:tblCellSpacing w:w="0" w:type="dxa"/>
        </w:trPr>
        <w:tc>
          <w:tcPr>
            <w:tcW w:w="0" w:type="auto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EB7BB7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sz w:val="18"/>
              </w:rPr>
              <w:t>1. záloha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EF5F52B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sz w:val="18"/>
              </w:rPr>
              <w:t>3 000,00 Kč + vstupné s 1. splátkou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CB5CB8" w14:textId="615B8934" w:rsidR="00EB2789" w:rsidRDefault="00EB2789">
            <w:pPr>
              <w:pStyle w:val="Normlnweb"/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B0E079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sz w:val="18"/>
              </w:rPr>
              <w:t>Žák napřímo</w:t>
            </w:r>
          </w:p>
        </w:tc>
      </w:tr>
      <w:tr w:rsidR="00EB2789" w14:paraId="57CBC19A" w14:textId="77777777">
        <w:trPr>
          <w:tblCellSpacing w:w="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D3E5E8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sz w:val="18"/>
              </w:rPr>
              <w:t>2. záloha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27C42F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sz w:val="18"/>
              </w:rPr>
              <w:t>4 000,00 Kč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9DFCD1" w14:textId="37BE19D6" w:rsidR="00EB2789" w:rsidRDefault="00EB2789">
            <w:pPr>
              <w:pStyle w:val="Normlnweb"/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F8AB2D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sz w:val="18"/>
              </w:rPr>
              <w:t>Žák napřímo</w:t>
            </w:r>
          </w:p>
        </w:tc>
      </w:tr>
      <w:tr w:rsidR="00EB2789" w14:paraId="41A22070" w14:textId="77777777">
        <w:trPr>
          <w:tblCellSpacing w:w="0" w:type="dxa"/>
        </w:trPr>
        <w:tc>
          <w:tcPr>
            <w:tcW w:w="0" w:type="auto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CF0C22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sz w:val="18"/>
              </w:rPr>
              <w:t>3. záloha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11505E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sz w:val="18"/>
              </w:rPr>
              <w:t>4 850,00 Kč + vstupné s poslední splátkou</w:t>
            </w:r>
          </w:p>
        </w:tc>
        <w:tc>
          <w:tcPr>
            <w:tcW w:w="0" w:type="auto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B44DBB9" w14:textId="03FD5E98" w:rsidR="00EB2789" w:rsidRDefault="00EB2789">
            <w:pPr>
              <w:pStyle w:val="Normlnweb"/>
            </w:pPr>
          </w:p>
        </w:tc>
        <w:tc>
          <w:tcPr>
            <w:tcW w:w="0" w:type="auto"/>
            <w:shd w:val="clear" w:color="auto" w:fill="D9D9D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AE1D2D" w14:textId="77777777" w:rsidR="00EB2789" w:rsidRDefault="0035101D">
            <w:pPr>
              <w:pStyle w:val="Normlnweb"/>
            </w:pPr>
            <w:r>
              <w:rPr>
                <w:rFonts w:ascii="Tahoma" w:eastAsia="Tahoma" w:hAnsi="Tahoma" w:cs="Tahoma"/>
                <w:sz w:val="18"/>
              </w:rPr>
              <w:t>Žák napřímo</w:t>
            </w:r>
          </w:p>
        </w:tc>
      </w:tr>
    </w:tbl>
    <w:p w14:paraId="03C34168" w14:textId="77777777" w:rsidR="00EB2789" w:rsidRDefault="00EB2789"/>
    <w:p w14:paraId="74B0E8A7" w14:textId="77777777" w:rsidR="00EB2789" w:rsidRDefault="0035101D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 w:rsidRPr="005312CB">
        <w:rPr>
          <w:rFonts w:asciiTheme="minorHAnsi" w:hAnsiTheme="minorHAnsi" w:cstheme="minorHAnsi"/>
          <w:iCs/>
          <w:u w:val="none"/>
        </w:rPr>
        <w:t>CK předá Pověřenému pedagogovi přístupové údaje pro práci s Přihlašovacím portálem a předá mu také pokyny pro Žáka pro přihlášení ke Školnímu zájezdu prostřednictvím Přihlašovacího portálu</w:t>
      </w:r>
      <w:r w:rsidRPr="00715265">
        <w:rPr>
          <w:rFonts w:asciiTheme="minorHAnsi" w:hAnsiTheme="minorHAnsi" w:cstheme="minorHAnsi"/>
          <w:iCs/>
          <w:u w:val="none"/>
        </w:rPr>
        <w:t xml:space="preserve">. </w:t>
      </w:r>
      <w:r w:rsidRPr="0012601B">
        <w:rPr>
          <w:rFonts w:asciiTheme="minorHAnsi" w:hAnsiTheme="minorHAnsi" w:cstheme="minorHAnsi"/>
          <w:b/>
          <w:bCs/>
          <w:iCs/>
          <w:u w:val="none"/>
        </w:rPr>
        <w:t>V případě zájezdů s přepravou trajektem na trase Nizozemsko - severní Anglie a/nebo zpět je tento krok odložen na okamžik, kdy se CK podaří zajistit kapacity na trajektu v termínu dle programu zájezdu. V opačném případě tato Smlouva ke dni uvedeném v bodě 3.1 výše pozbývá účinnosti, nedohodnou-li se CK se Školou před tímto datem jinak</w:t>
      </w:r>
      <w:r w:rsidRPr="00715265">
        <w:rPr>
          <w:rFonts w:asciiTheme="minorHAnsi" w:hAnsiTheme="minorHAnsi" w:cstheme="minorHAnsi"/>
          <w:iCs/>
          <w:u w:val="none"/>
        </w:rPr>
        <w:t>.</w:t>
      </w:r>
    </w:p>
    <w:p w14:paraId="41DA3F83" w14:textId="77777777" w:rsidR="00EB2789" w:rsidRDefault="0035101D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 w:rsidRPr="000F4510">
        <w:rPr>
          <w:rFonts w:asciiTheme="minorHAnsi" w:hAnsiTheme="minorHAnsi" w:cstheme="minorHAnsi"/>
          <w:iCs/>
          <w:u w:val="none"/>
        </w:rPr>
        <w:t xml:space="preserve">Škola předá </w:t>
      </w:r>
      <w:r>
        <w:rPr>
          <w:rFonts w:asciiTheme="minorHAnsi" w:hAnsiTheme="minorHAnsi" w:cstheme="minorHAnsi"/>
          <w:iCs/>
          <w:u w:val="none"/>
        </w:rPr>
        <w:t xml:space="preserve">Žákovi pokyny pro Žáka pro přihlášení ke Školnímu zájezdu. </w:t>
      </w:r>
    </w:p>
    <w:p w14:paraId="6CC34D58" w14:textId="77777777" w:rsidR="00EB2789" w:rsidRDefault="0035101D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 w:rsidRPr="009E24D9">
        <w:rPr>
          <w:rFonts w:asciiTheme="minorHAnsi" w:hAnsiTheme="minorHAnsi" w:cstheme="minorHAnsi"/>
          <w:iCs/>
          <w:u w:val="none"/>
        </w:rPr>
        <w:t xml:space="preserve">Žák se zaregistruje v Přihlašovacím portálu a zadá přístupový kód Školního zájezdu. Tím se mu zpřístupní veškeré informace, které jsou přílohou této Smlouvy a otevře se mu možnost přihlásit se na Školní zájezd. </w:t>
      </w:r>
    </w:p>
    <w:p w14:paraId="1B7B111F" w14:textId="77777777" w:rsidR="00EB2789" w:rsidRDefault="0035101D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K řádnému přihlášení na Školní zájezd, tj. k uzavření platné SoZ je potřeba, aby Žák otevřel záložku přihláška, následně vyplnil v několika krocích informace nezbytné pro uzavření a plnění SoZ, dále potvrdil, že se seznámil se všemi závaznými součástmi SoZ a zmáčkl tlačítko </w:t>
      </w:r>
      <w:r w:rsidRPr="00331392">
        <w:rPr>
          <w:rFonts w:asciiTheme="minorHAnsi" w:hAnsiTheme="minorHAnsi" w:cstheme="minorHAnsi"/>
          <w:iCs/>
          <w:u w:val="none"/>
        </w:rPr>
        <w:t>„</w:t>
      </w:r>
      <w:r w:rsidRPr="0086532E">
        <w:rPr>
          <w:rFonts w:asciiTheme="minorHAnsi" w:hAnsiTheme="minorHAnsi" w:cstheme="minorHAnsi"/>
          <w:iCs/>
          <w:u w:val="none"/>
        </w:rPr>
        <w:t>Objednávka zavazující k platbě“</w:t>
      </w:r>
      <w:r>
        <w:rPr>
          <w:rFonts w:asciiTheme="minorHAnsi" w:hAnsiTheme="minorHAnsi" w:cstheme="minorHAnsi"/>
          <w:iCs/>
          <w:u w:val="none"/>
        </w:rPr>
        <w:t xml:space="preserve">. </w:t>
      </w:r>
    </w:p>
    <w:p w14:paraId="5B4C9851" w14:textId="77777777" w:rsidR="00EB2789" w:rsidRDefault="0035101D">
      <w:pPr>
        <w:pStyle w:val="Nadpis1"/>
        <w:keepNext w:val="0"/>
        <w:widowControl w:val="0"/>
        <w:ind w:left="720"/>
        <w:jc w:val="both"/>
        <w:rPr>
          <w:rFonts w:asciiTheme="minorHAnsi" w:hAnsiTheme="minorHAnsi" w:cstheme="minorHAnsi"/>
          <w:iCs/>
          <w:u w:val="none"/>
        </w:rPr>
      </w:pPr>
      <w:r w:rsidRPr="00731C3F">
        <w:rPr>
          <w:rFonts w:asciiTheme="minorHAnsi" w:hAnsiTheme="minorHAnsi" w:cstheme="minorHAnsi"/>
          <w:u w:val="none"/>
        </w:rPr>
        <w:t>Jedná-li v souvislosti s uzavřením SoZ za žáka škola, je povinna zajistit, že žák obdrží informace týkající se uzavření a plnění SoZ. Za jakékoli pochybení v předávání informací nese škola odpovědnost a je povinna nahradit CK tím způsobenou škodu.</w:t>
      </w:r>
    </w:p>
    <w:p w14:paraId="247C5543" w14:textId="77777777" w:rsidR="00EB2789" w:rsidRDefault="0035101D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 w:rsidRPr="0086532E">
        <w:rPr>
          <w:rFonts w:asciiTheme="minorHAnsi" w:hAnsiTheme="minorHAnsi" w:cstheme="minorHAnsi"/>
          <w:iCs/>
          <w:u w:val="none"/>
        </w:rPr>
        <w:lastRenderedPageBreak/>
        <w:t>Pověřený pedagog v Přihlašovacím portálu potvrdí, že Žák splňuje podmínky pro účast na Školním zájezdu stanovené Školou.</w:t>
      </w:r>
      <w:r>
        <w:rPr>
          <w:rFonts w:asciiTheme="minorHAnsi" w:hAnsiTheme="minorHAnsi" w:cstheme="minorHAnsi"/>
          <w:iCs/>
          <w:u w:val="none"/>
        </w:rPr>
        <w:t xml:space="preserve"> Tím SoZ nabývá </w:t>
      </w:r>
      <w:r w:rsidRPr="0086532E">
        <w:rPr>
          <w:rFonts w:asciiTheme="minorHAnsi" w:hAnsiTheme="minorHAnsi" w:cstheme="minorHAnsi"/>
          <w:iCs/>
          <w:u w:val="none"/>
        </w:rPr>
        <w:t xml:space="preserve">účinnosti a Žák je v Přihlašovacím </w:t>
      </w:r>
      <w:r w:rsidRPr="00830523">
        <w:rPr>
          <w:rFonts w:asciiTheme="minorHAnsi" w:hAnsiTheme="minorHAnsi" w:cstheme="minorHAnsi"/>
          <w:iCs/>
          <w:u w:val="none"/>
        </w:rPr>
        <w:t>portálu započítán pro účely sledování minimálního a maximálního počtu Účastníků zájezdu. Od této chvíle mohou Žák nebo Pedagogický dozor odstoupit od SoZ jen za podmínek uvedených ve VOP</w:t>
      </w:r>
      <w:r>
        <w:rPr>
          <w:rFonts w:asciiTheme="minorHAnsi" w:hAnsiTheme="minorHAnsi" w:cstheme="minorHAnsi"/>
          <w:iCs/>
          <w:u w:val="none"/>
        </w:rPr>
        <w:t>.</w:t>
      </w:r>
    </w:p>
    <w:p w14:paraId="50DFAC27" w14:textId="77777777" w:rsidR="00EB2789" w:rsidRDefault="0035101D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 w:rsidRPr="0086532E">
        <w:rPr>
          <w:rFonts w:asciiTheme="minorHAnsi" w:hAnsiTheme="minorHAnsi" w:cstheme="minorHAnsi"/>
          <w:iCs/>
          <w:u w:val="none"/>
        </w:rPr>
        <w:t xml:space="preserve">Potvrzený Žák obdrží potvrzení o uzavření </w:t>
      </w:r>
      <w:r>
        <w:rPr>
          <w:rFonts w:asciiTheme="minorHAnsi" w:hAnsiTheme="minorHAnsi" w:cstheme="minorHAnsi"/>
          <w:iCs/>
          <w:u w:val="none"/>
        </w:rPr>
        <w:t xml:space="preserve">platné a účinné </w:t>
      </w:r>
      <w:r w:rsidRPr="0086532E">
        <w:rPr>
          <w:rFonts w:asciiTheme="minorHAnsi" w:hAnsiTheme="minorHAnsi" w:cstheme="minorHAnsi"/>
          <w:iCs/>
          <w:u w:val="none"/>
        </w:rPr>
        <w:t>SoZ, které obsahuje údaje nezbytné k provedení platby „1. zálohy“ a doplatku ceny Školního zájezdu v souladu se splátkovým kalendářem</w:t>
      </w:r>
      <w:r>
        <w:rPr>
          <w:rFonts w:asciiTheme="minorHAnsi" w:hAnsiTheme="minorHAnsi" w:cstheme="minorHAnsi"/>
          <w:iCs/>
          <w:u w:val="none"/>
        </w:rPr>
        <w:t>.</w:t>
      </w:r>
    </w:p>
    <w:p w14:paraId="2FDC3294" w14:textId="77777777" w:rsidR="00EB2789" w:rsidRDefault="0035101D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 w:rsidRPr="0086532E">
        <w:rPr>
          <w:rFonts w:asciiTheme="minorHAnsi" w:hAnsiTheme="minorHAnsi" w:cstheme="minorHAnsi"/>
          <w:iCs/>
          <w:u w:val="none"/>
        </w:rPr>
        <w:t>Potvrdí-li Pověřený pedagog, že Žák splňuje podmínky pro účast na Školním zájezdu, ale maximální počet Účastníků školního zájezdu už byl dosažen, obdrží Žák oznámení o tom, že byl zařazen mezi náhradníky. Uvolní-li se místo, obdrží Žák potvrzení o uzavření SoZ, které obsahuje údaje nezbytné k provedení platby zálohy a doplatku ceny Školního zájezdu.</w:t>
      </w:r>
    </w:p>
    <w:p w14:paraId="2D8D2C83" w14:textId="77777777" w:rsidR="00EB2789" w:rsidRDefault="0035101D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 w:rsidRPr="00830523">
        <w:rPr>
          <w:rFonts w:asciiTheme="minorHAnsi" w:hAnsiTheme="minorHAnsi" w:cstheme="minorHAnsi"/>
          <w:iCs/>
          <w:u w:val="none"/>
        </w:rPr>
        <w:t>Nezaplatí-li Žák 1. zálohu v souladu s informacemi uvedenými v potvrzení o uzavření SoZ nebo jakoukoli další zálohu v souladu se splátkovým kalendářem, je CK oprávněna od SoZ odstoupit. Odstoupí-li CK od SoZ, dojde k jejímu zrušení a na uvolněné místo může nastoupit náhradník.</w:t>
      </w:r>
    </w:p>
    <w:p w14:paraId="1BF161C7" w14:textId="77777777" w:rsidR="00EB2789" w:rsidRDefault="0035101D">
      <w:pPr>
        <w:pStyle w:val="Nadpis1"/>
        <w:keepNext w:val="0"/>
        <w:widowControl w:val="0"/>
        <w:numPr>
          <w:ilvl w:val="1"/>
          <w:numId w:val="20"/>
        </w:numPr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>P</w:t>
      </w:r>
      <w:r w:rsidRPr="00A06AB9">
        <w:rPr>
          <w:rFonts w:asciiTheme="minorHAnsi" w:hAnsiTheme="minorHAnsi" w:cstheme="minorHAnsi"/>
          <w:iCs/>
          <w:u w:val="none"/>
        </w:rPr>
        <w:t>řihlašování Pedagogického dozoru</w:t>
      </w:r>
      <w:r>
        <w:rPr>
          <w:rFonts w:asciiTheme="minorHAnsi" w:hAnsiTheme="minorHAnsi" w:cstheme="minorHAnsi"/>
          <w:iCs/>
          <w:u w:val="none"/>
        </w:rPr>
        <w:t xml:space="preserve"> zajistí CK na základě dodaných informací</w:t>
      </w:r>
      <w:r w:rsidRPr="00A06AB9">
        <w:rPr>
          <w:rFonts w:asciiTheme="minorHAnsi" w:hAnsiTheme="minorHAnsi" w:cstheme="minorHAnsi"/>
          <w:iCs/>
          <w:u w:val="none"/>
        </w:rPr>
        <w:t>.</w:t>
      </w:r>
    </w:p>
    <w:p w14:paraId="1640CE03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>
        <w:rPr>
          <w:rFonts w:asciiTheme="minorHAnsi" w:hAnsiTheme="minorHAnsi" w:cstheme="minorHAnsi"/>
          <w:iCs/>
          <w:u w:val="none"/>
        </w:rPr>
        <w:t xml:space="preserve">Pověřený pedagog je oprávněn kdykoli v Přihlašovacím portálu zkontrolovat počty Účastníků zájezdu. Nebyl-li minimální počet dodržen v termínu stanoveném touto Smlouvou, obdrží o tom Pověřený pedagog oznámení prostřednictvím Přihlašovacího portálu. </w:t>
      </w:r>
    </w:p>
    <w:p w14:paraId="4F2BFDD7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F415AC">
        <w:rPr>
          <w:rFonts w:asciiTheme="minorHAnsi" w:hAnsiTheme="minorHAnsi" w:cstheme="minorHAnsi"/>
          <w:iCs/>
          <w:u w:val="none"/>
        </w:rPr>
        <w:t xml:space="preserve">Pověřený pedagog spolupracuje s CK na rozdělení Účastníků zájezdu do pokojů a domácností a </w:t>
      </w:r>
      <w:r>
        <w:rPr>
          <w:rFonts w:asciiTheme="minorHAnsi" w:hAnsiTheme="minorHAnsi" w:cstheme="minorHAnsi"/>
          <w:iCs/>
          <w:u w:val="none"/>
        </w:rPr>
        <w:t>na</w:t>
      </w:r>
      <w:r w:rsidRPr="00F415AC">
        <w:rPr>
          <w:rFonts w:asciiTheme="minorHAnsi" w:hAnsiTheme="minorHAnsi" w:cstheme="minorHAnsi"/>
          <w:iCs/>
          <w:u w:val="none"/>
        </w:rPr>
        <w:t xml:space="preserve"> jejich rozřazení pro účely přepravy</w:t>
      </w:r>
      <w:r>
        <w:rPr>
          <w:rFonts w:asciiTheme="minorHAnsi" w:hAnsiTheme="minorHAnsi" w:cstheme="minorHAnsi"/>
          <w:iCs/>
          <w:u w:val="none"/>
        </w:rPr>
        <w:t>, to vše prostřednictvím Přihlašovacího portálu</w:t>
      </w:r>
      <w:r w:rsidRPr="00F415AC">
        <w:rPr>
          <w:rFonts w:asciiTheme="minorHAnsi" w:hAnsiTheme="minorHAnsi" w:cstheme="minorHAnsi"/>
          <w:iCs/>
          <w:u w:val="none"/>
        </w:rPr>
        <w:t>.</w:t>
      </w:r>
    </w:p>
    <w:p w14:paraId="65B5F626" w14:textId="77777777" w:rsidR="00EB2789" w:rsidRDefault="00EB2789"/>
    <w:p w14:paraId="10B0EFDE" w14:textId="77777777" w:rsidR="00EB2789" w:rsidRDefault="0035101D">
      <w:pPr>
        <w:pStyle w:val="Nadpis1"/>
        <w:keepNext w:val="0"/>
        <w:widowControl w:val="0"/>
        <w:numPr>
          <w:ilvl w:val="0"/>
          <w:numId w:val="1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>
        <w:rPr>
          <w:rFonts w:asciiTheme="minorHAnsi" w:hAnsiTheme="minorHAnsi" w:cstheme="minorHAnsi"/>
          <w:b/>
          <w:bCs/>
          <w:iCs/>
          <w:u w:val="none"/>
        </w:rPr>
        <w:t>Povinnosti Školy v průběhu Školního zájezdu</w:t>
      </w:r>
    </w:p>
    <w:p w14:paraId="6EEEC5E0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 xml:space="preserve">Škola bere na vědomí, že je v souladu s § 29 zákona č. 561/2004 Sb., školský zákon povinna zajistit bezpečnost a ochranu </w:t>
      </w:r>
      <w:r>
        <w:rPr>
          <w:rFonts w:asciiTheme="minorHAnsi" w:hAnsiTheme="minorHAnsi" w:cstheme="minorHAnsi"/>
          <w:u w:val="none"/>
        </w:rPr>
        <w:t>Ž</w:t>
      </w:r>
      <w:r w:rsidRPr="004769CE">
        <w:rPr>
          <w:rFonts w:asciiTheme="minorHAnsi" w:hAnsiTheme="minorHAnsi" w:cstheme="minorHAnsi"/>
          <w:u w:val="none"/>
        </w:rPr>
        <w:t xml:space="preserve">áků během </w:t>
      </w:r>
      <w:r>
        <w:rPr>
          <w:rFonts w:asciiTheme="minorHAnsi" w:hAnsiTheme="minorHAnsi" w:cstheme="minorHAnsi"/>
          <w:u w:val="none"/>
        </w:rPr>
        <w:t>Š</w:t>
      </w:r>
      <w:r w:rsidRPr="004769CE">
        <w:rPr>
          <w:rFonts w:asciiTheme="minorHAnsi" w:hAnsiTheme="minorHAnsi" w:cstheme="minorHAnsi"/>
          <w:u w:val="none"/>
        </w:rPr>
        <w:t>kolního zájezdu</w:t>
      </w:r>
      <w:r>
        <w:rPr>
          <w:rFonts w:asciiTheme="minorHAnsi" w:hAnsiTheme="minorHAnsi" w:cstheme="minorHAnsi"/>
          <w:u w:val="none"/>
        </w:rPr>
        <w:t>, a sice formou výkonu pedagogického dohledu po celou dobu od zahájení Školního zájezdu do jeho skončení. Zástupce CK nenahrazuje pedagogický dohled.</w:t>
      </w:r>
    </w:p>
    <w:p w14:paraId="592A2559" w14:textId="77777777" w:rsidR="00EB2789" w:rsidRDefault="00EB2789"/>
    <w:p w14:paraId="40E7B4A7" w14:textId="77777777" w:rsidR="00EB2789" w:rsidRDefault="0035101D">
      <w:pPr>
        <w:pStyle w:val="Nadpis1"/>
        <w:keepNext w:val="0"/>
        <w:widowControl w:val="0"/>
        <w:numPr>
          <w:ilvl w:val="0"/>
          <w:numId w:val="1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0B627F">
        <w:rPr>
          <w:rFonts w:asciiTheme="minorHAnsi" w:hAnsiTheme="minorHAnsi" w:cstheme="minorHAnsi"/>
          <w:b/>
          <w:bCs/>
          <w:iCs/>
          <w:u w:val="none"/>
        </w:rPr>
        <w:t>Ochrana osobních údajů</w:t>
      </w:r>
    </w:p>
    <w:p w14:paraId="140A4509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>S ohledem na skutečnost, že CK i Škola jsou nebo mohou být při realizaci Školního zájezdu považováni za společné správce osobních údajů ve smyslu Obecného nařízení o ochraně osobních údajů (dále jen „GDPR“), upravují tímto svoje povinnosti vůči Žákům ve smyslu čl. 26 GDPR.</w:t>
      </w:r>
    </w:p>
    <w:p w14:paraId="69071FFE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>Informační povinnost ve smyslu čl. 13 a 14 GDPR vůči Žákům plní CK.</w:t>
      </w:r>
    </w:p>
    <w:p w14:paraId="5163362E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>Pověřený pedagog má zejména přístup do informačního systému CK a spolupracuje s CK při rozdělování Účastníků zájezdu do pokojů či domácností.</w:t>
      </w:r>
    </w:p>
    <w:p w14:paraId="6622538E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>Pokud Škola údaje předané ze strany CK zpracovává dále v rozsahu přesahujícím předmět této Smlouvy, stává se samostatným správcem a je povinna plnit povinnosti ve smyslu čl. 13 a 14 GDPR na svoji odpovědnost.</w:t>
      </w:r>
    </w:p>
    <w:p w14:paraId="4DEC6E6A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>Ve zbytku plní svoje povinnosti z GDPR každá Smluvní strana na svoji odpovědnost.</w:t>
      </w:r>
    </w:p>
    <w:p w14:paraId="0254ADB5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iCs/>
          <w:u w:val="none"/>
        </w:rPr>
      </w:pPr>
      <w:r w:rsidRPr="000B627F">
        <w:rPr>
          <w:rFonts w:asciiTheme="minorHAnsi" w:hAnsiTheme="minorHAnsi" w:cstheme="minorHAnsi"/>
          <w:iCs/>
          <w:u w:val="none"/>
        </w:rPr>
        <w:t xml:space="preserve">Nezávisle na skutečnosti, zda jsou Smluvní strany v konkrétním případě společnými nebo samostatnými správci osobních údajů ve smyslu GDPR, jsou povinny si při úkolech vyplývajících z GDPR poskytnout součinnost. Totéž platí v případě kontroly </w:t>
      </w:r>
      <w:r w:rsidRPr="000B627F">
        <w:rPr>
          <w:rFonts w:asciiTheme="minorHAnsi" w:hAnsiTheme="minorHAnsi" w:cstheme="minorHAnsi"/>
          <w:iCs/>
          <w:u w:val="none"/>
        </w:rPr>
        <w:lastRenderedPageBreak/>
        <w:t xml:space="preserve">či inspekce dozorového orgánu. </w:t>
      </w:r>
    </w:p>
    <w:p w14:paraId="05989A07" w14:textId="77777777" w:rsidR="00EB2789" w:rsidRDefault="00EB2789"/>
    <w:p w14:paraId="675B4E79" w14:textId="77777777" w:rsidR="0035101D" w:rsidRDefault="0035101D"/>
    <w:p w14:paraId="5131028E" w14:textId="77777777" w:rsidR="0035101D" w:rsidRDefault="0035101D"/>
    <w:p w14:paraId="4A59A489" w14:textId="77777777" w:rsidR="00EB2789" w:rsidRDefault="0035101D">
      <w:pPr>
        <w:pStyle w:val="Nadpis1"/>
        <w:keepNext w:val="0"/>
        <w:widowControl w:val="0"/>
        <w:numPr>
          <w:ilvl w:val="0"/>
          <w:numId w:val="1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0B627F">
        <w:rPr>
          <w:rFonts w:asciiTheme="minorHAnsi" w:hAnsiTheme="minorHAnsi" w:cstheme="minorHAnsi"/>
          <w:b/>
          <w:bCs/>
          <w:iCs/>
          <w:u w:val="none"/>
        </w:rPr>
        <w:t>Náhrada škody</w:t>
      </w:r>
    </w:p>
    <w:p w14:paraId="6C09E9C2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E808BD">
        <w:rPr>
          <w:rFonts w:asciiTheme="minorHAnsi" w:hAnsiTheme="minorHAnsi" w:cstheme="minorHAnsi"/>
          <w:u w:val="none"/>
        </w:rPr>
        <w:t xml:space="preserve">Škola bere na vědomí, že CK je sice v souladu s platnou právní úpravou zájezdu povinna nahradit </w:t>
      </w:r>
      <w:r>
        <w:rPr>
          <w:rFonts w:asciiTheme="minorHAnsi" w:hAnsiTheme="minorHAnsi" w:cstheme="minorHAnsi"/>
          <w:u w:val="none"/>
        </w:rPr>
        <w:t>Ú</w:t>
      </w:r>
      <w:r w:rsidRPr="00E808BD">
        <w:rPr>
          <w:rFonts w:asciiTheme="minorHAnsi" w:hAnsiTheme="minorHAnsi" w:cstheme="minorHAnsi"/>
          <w:u w:val="none"/>
        </w:rPr>
        <w:t>častníkům zájezdu škodu, která jim v průběhu Školního zájezdu vznikla porušením povinností ze SoZ</w:t>
      </w:r>
      <w:r>
        <w:rPr>
          <w:rFonts w:asciiTheme="minorHAnsi" w:hAnsiTheme="minorHAnsi" w:cstheme="minorHAnsi"/>
          <w:u w:val="none"/>
        </w:rPr>
        <w:t>. A</w:t>
      </w:r>
      <w:r w:rsidRPr="00E808BD">
        <w:rPr>
          <w:rFonts w:asciiTheme="minorHAnsi" w:hAnsiTheme="minorHAnsi" w:cstheme="minorHAnsi"/>
          <w:u w:val="none"/>
        </w:rPr>
        <w:t xml:space="preserve">však tato povinnost Žákovi nebrání v tom, aby po Škole požadoval náhradu škody </w:t>
      </w:r>
      <w:r>
        <w:rPr>
          <w:rFonts w:asciiTheme="minorHAnsi" w:hAnsiTheme="minorHAnsi" w:cstheme="minorHAnsi"/>
          <w:u w:val="none"/>
        </w:rPr>
        <w:t xml:space="preserve">podle § 391 zákona č. 262/2006 Sb., zákoníku práce. </w:t>
      </w:r>
    </w:p>
    <w:p w14:paraId="5359ABC4" w14:textId="77777777" w:rsidR="00EB2789" w:rsidRDefault="00EB2789"/>
    <w:p w14:paraId="321F5472" w14:textId="77777777" w:rsidR="00EB2789" w:rsidRDefault="00EB2789"/>
    <w:p w14:paraId="76F775DF" w14:textId="77777777" w:rsidR="00EB2789" w:rsidRDefault="0035101D">
      <w:pPr>
        <w:pStyle w:val="Nadpis1"/>
        <w:keepNext w:val="0"/>
        <w:widowControl w:val="0"/>
        <w:numPr>
          <w:ilvl w:val="0"/>
          <w:numId w:val="11"/>
        </w:numPr>
        <w:ind w:left="284" w:hanging="284"/>
        <w:jc w:val="left"/>
        <w:rPr>
          <w:rFonts w:asciiTheme="minorHAnsi" w:hAnsiTheme="minorHAnsi" w:cstheme="minorHAnsi"/>
          <w:b/>
          <w:bCs/>
          <w:iCs/>
          <w:u w:val="none"/>
        </w:rPr>
      </w:pPr>
      <w:r w:rsidRPr="00AB7A81">
        <w:rPr>
          <w:rFonts w:asciiTheme="minorHAnsi" w:hAnsiTheme="minorHAnsi" w:cstheme="minorHAnsi"/>
          <w:b/>
          <w:bCs/>
          <w:iCs/>
          <w:u w:val="none"/>
        </w:rPr>
        <w:t>Závěrečná ustanovení</w:t>
      </w:r>
    </w:p>
    <w:p w14:paraId="0E71F1C3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>Smluvní strany se dohodly, že všechny sporné otázky, ke kterým by mohlo dojít v průběhu vzájemných smluvních vztahů, budou řešeny především vzájemnou dohodou. K tomu si vzájemně poskytnou všechny potřebné informace. V případě, že nedojde k dohodě smluvních stran, bude případ předložen věcně a místně příslušnému soudu ČR.</w:t>
      </w:r>
    </w:p>
    <w:p w14:paraId="44548228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 xml:space="preserve">Tato </w:t>
      </w:r>
      <w:r>
        <w:rPr>
          <w:rFonts w:asciiTheme="minorHAnsi" w:hAnsiTheme="minorHAnsi" w:cstheme="minorHAnsi"/>
          <w:u w:val="none"/>
        </w:rPr>
        <w:t>S</w:t>
      </w:r>
      <w:r w:rsidRPr="004769CE">
        <w:rPr>
          <w:rFonts w:asciiTheme="minorHAnsi" w:hAnsiTheme="minorHAnsi" w:cstheme="minorHAnsi"/>
          <w:u w:val="none"/>
        </w:rPr>
        <w:t>mlouva se řídí právem České republiky.</w:t>
      </w:r>
    </w:p>
    <w:p w14:paraId="79121AD6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 xml:space="preserve">Tato </w:t>
      </w:r>
      <w:r>
        <w:rPr>
          <w:rFonts w:asciiTheme="minorHAnsi" w:hAnsiTheme="minorHAnsi" w:cstheme="minorHAnsi"/>
          <w:u w:val="none"/>
        </w:rPr>
        <w:t>S</w:t>
      </w:r>
      <w:r w:rsidRPr="004769CE">
        <w:rPr>
          <w:rFonts w:asciiTheme="minorHAnsi" w:hAnsiTheme="minorHAnsi" w:cstheme="minorHAnsi"/>
          <w:u w:val="none"/>
        </w:rPr>
        <w:t>mlouva se sjednává ve dvou vyhotoveních, každá s platností originálu, z nichž každá ze smluvních stran obdrží po jedné.</w:t>
      </w:r>
    </w:p>
    <w:p w14:paraId="469C6992" w14:textId="77777777" w:rsidR="00EB2789" w:rsidRDefault="0035101D">
      <w:pPr>
        <w:pStyle w:val="Nadpis1"/>
        <w:keepNext w:val="0"/>
        <w:widowControl w:val="0"/>
        <w:numPr>
          <w:ilvl w:val="1"/>
          <w:numId w:val="11"/>
        </w:numPr>
        <w:ind w:left="851" w:hanging="567"/>
        <w:jc w:val="both"/>
        <w:rPr>
          <w:rFonts w:asciiTheme="minorHAnsi" w:hAnsiTheme="minorHAnsi" w:cstheme="minorHAnsi"/>
          <w:u w:val="none"/>
        </w:rPr>
      </w:pPr>
      <w:r w:rsidRPr="004769CE">
        <w:rPr>
          <w:rFonts w:asciiTheme="minorHAnsi" w:hAnsiTheme="minorHAnsi" w:cstheme="minorHAnsi"/>
          <w:u w:val="none"/>
        </w:rPr>
        <w:t xml:space="preserve">Tato </w:t>
      </w:r>
      <w:r>
        <w:rPr>
          <w:rFonts w:asciiTheme="minorHAnsi" w:hAnsiTheme="minorHAnsi" w:cstheme="minorHAnsi"/>
          <w:u w:val="none"/>
        </w:rPr>
        <w:t>S</w:t>
      </w:r>
      <w:r w:rsidRPr="004769CE">
        <w:rPr>
          <w:rFonts w:asciiTheme="minorHAnsi" w:hAnsiTheme="minorHAnsi" w:cstheme="minorHAnsi"/>
          <w:u w:val="none"/>
        </w:rPr>
        <w:t xml:space="preserve">mlouva nabývá platnosti a účinnostem dnem </w:t>
      </w:r>
      <w:r>
        <w:rPr>
          <w:rFonts w:asciiTheme="minorHAnsi" w:hAnsiTheme="minorHAnsi" w:cstheme="minorHAnsi"/>
          <w:u w:val="none"/>
        </w:rPr>
        <w:t xml:space="preserve">jejího </w:t>
      </w:r>
      <w:r w:rsidRPr="004769CE">
        <w:rPr>
          <w:rFonts w:asciiTheme="minorHAnsi" w:hAnsiTheme="minorHAnsi" w:cstheme="minorHAnsi"/>
          <w:u w:val="none"/>
        </w:rPr>
        <w:t>podpisu</w:t>
      </w:r>
      <w:r>
        <w:rPr>
          <w:rFonts w:asciiTheme="minorHAnsi" w:hAnsiTheme="minorHAnsi" w:cstheme="minorHAnsi"/>
          <w:u w:val="none"/>
        </w:rPr>
        <w:t xml:space="preserve">. </w:t>
      </w:r>
    </w:p>
    <w:p w14:paraId="798ADA2E" w14:textId="77777777" w:rsidR="00EB2789" w:rsidRDefault="00EB2789"/>
    <w:p w14:paraId="5EE1163D" w14:textId="77777777" w:rsidR="00EB2789" w:rsidRDefault="00EB2789"/>
    <w:p w14:paraId="7C1F01FD" w14:textId="77777777" w:rsidR="00EB2789" w:rsidRDefault="00EB2789"/>
    <w:p w14:paraId="4C9C5353" w14:textId="77777777" w:rsidR="00EB2789" w:rsidRDefault="00EB2789">
      <w:pPr>
        <w:ind w:left="284"/>
        <w:jc w:val="both"/>
        <w:rPr>
          <w:rFonts w:asciiTheme="minorHAnsi" w:hAnsiTheme="minorHAnsi" w:cstheme="minorHAnsi"/>
        </w:rPr>
      </w:pPr>
    </w:p>
    <w:p w14:paraId="24358047" w14:textId="77777777" w:rsidR="00EB2789" w:rsidRDefault="0035101D">
      <w:pPr>
        <w:ind w:left="284"/>
        <w:jc w:val="both"/>
        <w:rPr>
          <w:rFonts w:asciiTheme="minorHAnsi" w:hAnsiTheme="minorHAnsi" w:cstheme="minorHAnsi"/>
          <w:b/>
          <w:bCs/>
        </w:rPr>
      </w:pPr>
      <w:r w:rsidRPr="0012601B">
        <w:rPr>
          <w:rFonts w:asciiTheme="minorHAnsi" w:hAnsiTheme="minorHAnsi" w:cstheme="minorHAnsi"/>
          <w:b/>
          <w:bCs/>
        </w:rPr>
        <w:t>Přílohy:</w:t>
      </w:r>
    </w:p>
    <w:p w14:paraId="3386F790" w14:textId="77777777" w:rsidR="00EB2789" w:rsidRDefault="0035101D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3318">
        <w:rPr>
          <w:rFonts w:asciiTheme="minorHAnsi" w:hAnsiTheme="minorHAnsi" w:cstheme="minorHAnsi"/>
          <w:sz w:val="24"/>
          <w:szCs w:val="24"/>
        </w:rPr>
        <w:t>Katalogový list č.</w:t>
      </w:r>
      <w:r>
        <w:rPr>
          <w:rFonts w:ascii="Cascadia Mono" w:eastAsia="SimSun" w:hAnsi="Cascadia Mono" w:cs="Cascadia Mono"/>
          <w:color w:val="000000"/>
          <w:sz w:val="19"/>
          <w:szCs w:val="19"/>
        </w:rPr>
        <w:t xml:space="preserve"> </w:t>
      </w:r>
      <w:r w:rsidRPr="00395982">
        <w:rPr>
          <w:rFonts w:asciiTheme="minorHAnsi" w:hAnsiTheme="minorHAnsi" w:cstheme="minorHAnsi"/>
          <w:sz w:val="24"/>
          <w:szCs w:val="24"/>
        </w:rPr>
        <w:t>25010a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Pr="00CC3318">
        <w:rPr>
          <w:rFonts w:asciiTheme="minorHAnsi" w:hAnsiTheme="minorHAnsi" w:cstheme="minorHAnsi"/>
          <w:sz w:val="24"/>
          <w:szCs w:val="24"/>
        </w:rPr>
        <w:t xml:space="preserve">+ </w:t>
      </w:r>
      <w:r>
        <w:rPr>
          <w:rFonts w:asciiTheme="minorHAnsi" w:hAnsiTheme="minorHAnsi" w:cstheme="minorHAnsi"/>
          <w:sz w:val="24"/>
          <w:szCs w:val="24"/>
        </w:rPr>
        <w:t>O</w:t>
      </w:r>
      <w:r w:rsidRPr="00CC3318">
        <w:rPr>
          <w:rFonts w:asciiTheme="minorHAnsi" w:hAnsiTheme="minorHAnsi" w:cstheme="minorHAnsi"/>
          <w:sz w:val="24"/>
          <w:szCs w:val="24"/>
        </w:rPr>
        <w:t>rientační ceník vstupného</w:t>
      </w:r>
      <w:r>
        <w:rPr>
          <w:rFonts w:asciiTheme="minorHAnsi" w:hAnsiTheme="minorHAnsi" w:cstheme="minorHAnsi"/>
          <w:sz w:val="24"/>
          <w:szCs w:val="24"/>
        </w:rPr>
        <w:t xml:space="preserve"> do památek</w:t>
      </w:r>
    </w:p>
    <w:p w14:paraId="5BD42BFF" w14:textId="77777777" w:rsidR="00EB2789" w:rsidRDefault="0035101D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3318">
        <w:rPr>
          <w:rFonts w:asciiTheme="minorHAnsi" w:hAnsiTheme="minorHAnsi" w:cstheme="minorHAnsi"/>
          <w:sz w:val="24"/>
          <w:szCs w:val="24"/>
        </w:rPr>
        <w:t xml:space="preserve">Všeobecné </w:t>
      </w:r>
      <w:r>
        <w:rPr>
          <w:rFonts w:asciiTheme="minorHAnsi" w:hAnsiTheme="minorHAnsi" w:cstheme="minorHAnsi"/>
          <w:sz w:val="24"/>
          <w:szCs w:val="24"/>
        </w:rPr>
        <w:t xml:space="preserve">obchodní </w:t>
      </w:r>
      <w:r w:rsidRPr="00CC3318">
        <w:rPr>
          <w:rFonts w:asciiTheme="minorHAnsi" w:hAnsiTheme="minorHAnsi" w:cstheme="minorHAnsi"/>
          <w:sz w:val="24"/>
          <w:szCs w:val="24"/>
        </w:rPr>
        <w:t>podmínky CK Školní zájezdy, s. r. o.</w:t>
      </w:r>
    </w:p>
    <w:p w14:paraId="75A8C9EC" w14:textId="77777777" w:rsidR="00EB2789" w:rsidRDefault="0035101D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Vzor Potvrzení o uzavření SoZ</w:t>
      </w:r>
    </w:p>
    <w:p w14:paraId="67575F57" w14:textId="77777777" w:rsidR="00EB2789" w:rsidRDefault="0035101D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 w:rsidRPr="00CC3318">
        <w:rPr>
          <w:rFonts w:asciiTheme="minorHAnsi" w:hAnsiTheme="minorHAnsi" w:cstheme="minorHAnsi"/>
          <w:sz w:val="24"/>
          <w:szCs w:val="24"/>
        </w:rPr>
        <w:t>Předepsaný formulář dle vyhlášky č. 122/2018 Sb.</w:t>
      </w:r>
    </w:p>
    <w:p w14:paraId="1DF16925" w14:textId="77777777" w:rsidR="00EB2789" w:rsidRDefault="0035101D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Pojištění pro případ úpadku</w:t>
      </w:r>
    </w:p>
    <w:p w14:paraId="515B706E" w14:textId="77777777" w:rsidR="00EB2789" w:rsidRDefault="0035101D">
      <w:pPr>
        <w:pStyle w:val="Odstavecseseznamem"/>
        <w:numPr>
          <w:ilvl w:val="0"/>
          <w:numId w:val="3"/>
        </w:numPr>
        <w:spacing w:after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Dokumenty související s cestovním pojištěním </w:t>
      </w:r>
    </w:p>
    <w:p w14:paraId="49FEB2D7" w14:textId="77777777" w:rsidR="00EB2789" w:rsidRDefault="00EB2789">
      <w:pPr>
        <w:jc w:val="both"/>
        <w:rPr>
          <w:rFonts w:asciiTheme="minorHAnsi" w:hAnsiTheme="minorHAnsi" w:cstheme="minorHAnsi"/>
        </w:rPr>
      </w:pPr>
    </w:p>
    <w:p w14:paraId="4B1FCB74" w14:textId="77777777" w:rsidR="00EB2789" w:rsidRDefault="00EB2789">
      <w:pPr>
        <w:jc w:val="both"/>
        <w:rPr>
          <w:rFonts w:asciiTheme="minorHAnsi" w:hAnsiTheme="minorHAnsi" w:cstheme="minorHAnsi"/>
        </w:rPr>
      </w:pPr>
    </w:p>
    <w:p w14:paraId="1DCD09D1" w14:textId="77777777" w:rsidR="00EB2789" w:rsidRDefault="00EB2789">
      <w:pPr>
        <w:jc w:val="both"/>
        <w:rPr>
          <w:rFonts w:asciiTheme="minorHAnsi" w:hAnsiTheme="minorHAnsi" w:cstheme="minorHAnsi"/>
        </w:rPr>
      </w:pPr>
    </w:p>
    <w:p w14:paraId="5DFE673F" w14:textId="77777777" w:rsidR="00EB2789" w:rsidRDefault="00EB2789">
      <w:pPr>
        <w:jc w:val="both"/>
        <w:rPr>
          <w:rFonts w:asciiTheme="minorHAnsi" w:hAnsiTheme="minorHAnsi" w:cstheme="minorHAnsi"/>
        </w:rPr>
      </w:pPr>
    </w:p>
    <w:p w14:paraId="03CBD14E" w14:textId="77777777" w:rsidR="00EB2789" w:rsidRDefault="00EB2789">
      <w:pPr>
        <w:ind w:left="284"/>
        <w:jc w:val="both"/>
        <w:rPr>
          <w:rFonts w:asciiTheme="minorHAnsi" w:hAnsiTheme="minorHAnsi" w:cstheme="minorHAnsi"/>
        </w:rPr>
      </w:pPr>
    </w:p>
    <w:p w14:paraId="3D2942A7" w14:textId="77777777" w:rsidR="00EB2789" w:rsidRDefault="0035101D">
      <w:pPr>
        <w:tabs>
          <w:tab w:val="left" w:pos="5580"/>
        </w:tabs>
        <w:ind w:left="284"/>
        <w:jc w:val="both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V___________ dne ___________</w:t>
      </w:r>
      <w:r w:rsidRPr="004769CE">
        <w:rPr>
          <w:rFonts w:asciiTheme="minorHAnsi" w:hAnsiTheme="minorHAnsi" w:cstheme="minorHAnsi"/>
        </w:rPr>
        <w:tab/>
        <w:t>V___________ dne ___________</w:t>
      </w:r>
    </w:p>
    <w:p w14:paraId="72EEC5AD" w14:textId="77777777" w:rsidR="00EB2789" w:rsidRDefault="00EB2789">
      <w:pPr>
        <w:ind w:left="284"/>
        <w:jc w:val="both"/>
        <w:rPr>
          <w:rFonts w:asciiTheme="minorHAnsi" w:hAnsiTheme="minorHAnsi" w:cstheme="minorHAnsi"/>
        </w:rPr>
      </w:pPr>
    </w:p>
    <w:p w14:paraId="4D2262DA" w14:textId="77777777" w:rsidR="00EB2789" w:rsidRDefault="00EB2789">
      <w:pPr>
        <w:ind w:left="284"/>
        <w:jc w:val="both"/>
        <w:rPr>
          <w:rFonts w:asciiTheme="minorHAnsi" w:hAnsiTheme="minorHAnsi" w:cstheme="minorHAnsi"/>
        </w:rPr>
      </w:pPr>
    </w:p>
    <w:p w14:paraId="3B371957" w14:textId="77777777" w:rsidR="00EB2789" w:rsidRDefault="0035101D">
      <w:pPr>
        <w:ind w:left="284"/>
        <w:jc w:val="both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_________________________</w:t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  <w:t>_________________________</w:t>
      </w:r>
    </w:p>
    <w:p w14:paraId="4BD3F7C5" w14:textId="77777777" w:rsidR="00EB2789" w:rsidRDefault="0035101D">
      <w:pPr>
        <w:ind w:left="284"/>
        <w:jc w:val="both"/>
        <w:rPr>
          <w:rFonts w:asciiTheme="minorHAnsi" w:hAnsiTheme="minorHAnsi" w:cstheme="minorHAnsi"/>
        </w:rPr>
      </w:pPr>
      <w:r w:rsidRPr="004769CE">
        <w:rPr>
          <w:rFonts w:asciiTheme="minorHAnsi" w:hAnsiTheme="minorHAnsi" w:cstheme="minorHAnsi"/>
        </w:rPr>
        <w:t>CK</w:t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 w:rsidRPr="004769CE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Z</w:t>
      </w:r>
      <w:r w:rsidRPr="004769CE">
        <w:rPr>
          <w:rFonts w:asciiTheme="minorHAnsi" w:hAnsiTheme="minorHAnsi" w:cstheme="minorHAnsi"/>
        </w:rPr>
        <w:t>ástupce školy s právem uzavřít tuto smlouvu</w:t>
      </w:r>
    </w:p>
    <w:p w14:paraId="1DD52041" w14:textId="77777777" w:rsidR="00EB2789" w:rsidRDefault="00EB2789">
      <w:pPr>
        <w:ind w:left="284"/>
        <w:jc w:val="both"/>
        <w:rPr>
          <w:rFonts w:asciiTheme="minorHAnsi" w:hAnsiTheme="minorHAnsi" w:cstheme="minorHAnsi"/>
        </w:rPr>
      </w:pPr>
    </w:p>
    <w:sectPr w:rsidR="00EB2789" w:rsidSect="00681995">
      <w:pgSz w:w="11906" w:h="16838"/>
      <w:pgMar w:top="1417" w:right="1417" w:bottom="1417" w:left="1417" w:header="0" w:footer="0" w:gutter="0"/>
      <w:cols w:space="708"/>
      <w:formProt w:val="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;Arial Unicode MS">
    <w:altName w:val="Times New Roman"/>
    <w:panose1 w:val="00000000000000000000"/>
    <w:charset w:val="00"/>
    <w:family w:val="roman"/>
    <w:notTrueType/>
    <w:pitch w:val="default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erif"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iberation Sans;Arial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scadia Mono">
    <w:altName w:val="Courier New"/>
    <w:charset w:val="EE"/>
    <w:family w:val="modern"/>
    <w:pitch w:val="fixed"/>
    <w:sig w:usb0="00000000" w:usb1="C200F9FB" w:usb2="0004002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10D60"/>
    <w:multiLevelType w:val="multilevel"/>
    <w:tmpl w:val="94701FE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;Arial Unicode MS" w:hint="default"/>
      </w:rPr>
    </w:lvl>
  </w:abstractNum>
  <w:abstractNum w:abstractNumId="1">
    <w:nsid w:val="01E968EF"/>
    <w:multiLevelType w:val="hybridMultilevel"/>
    <w:tmpl w:val="CE981732"/>
    <w:lvl w:ilvl="0" w:tplc="4C84F33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B9A116C">
      <w:start w:val="1"/>
      <w:numFmt w:val="lowerLetter"/>
      <w:lvlText w:val="%2."/>
      <w:lvlJc w:val="left"/>
      <w:pPr>
        <w:ind w:left="1440" w:hanging="360"/>
      </w:pPr>
    </w:lvl>
    <w:lvl w:ilvl="2" w:tplc="B0785A8E">
      <w:start w:val="1"/>
      <w:numFmt w:val="lowerRoman"/>
      <w:lvlText w:val="%3."/>
      <w:lvlJc w:val="right"/>
      <w:pPr>
        <w:ind w:left="2160" w:hanging="180"/>
      </w:pPr>
    </w:lvl>
    <w:lvl w:ilvl="3" w:tplc="597C3D32">
      <w:start w:val="1"/>
      <w:numFmt w:val="decimal"/>
      <w:lvlText w:val="%4."/>
      <w:lvlJc w:val="left"/>
      <w:pPr>
        <w:ind w:left="2880" w:hanging="360"/>
      </w:pPr>
    </w:lvl>
    <w:lvl w:ilvl="4" w:tplc="2AB4B440">
      <w:start w:val="1"/>
      <w:numFmt w:val="lowerLetter"/>
      <w:lvlText w:val="%5."/>
      <w:lvlJc w:val="left"/>
      <w:pPr>
        <w:ind w:left="3600" w:hanging="360"/>
      </w:pPr>
    </w:lvl>
    <w:lvl w:ilvl="5" w:tplc="77F6B970">
      <w:start w:val="1"/>
      <w:numFmt w:val="lowerRoman"/>
      <w:lvlText w:val="%6."/>
      <w:lvlJc w:val="right"/>
      <w:pPr>
        <w:ind w:left="4320" w:hanging="180"/>
      </w:pPr>
    </w:lvl>
    <w:lvl w:ilvl="6" w:tplc="966E6EA8">
      <w:start w:val="1"/>
      <w:numFmt w:val="decimal"/>
      <w:lvlText w:val="%7."/>
      <w:lvlJc w:val="left"/>
      <w:pPr>
        <w:ind w:left="5040" w:hanging="360"/>
      </w:pPr>
    </w:lvl>
    <w:lvl w:ilvl="7" w:tplc="B256312C">
      <w:start w:val="1"/>
      <w:numFmt w:val="lowerLetter"/>
      <w:lvlText w:val="%8."/>
      <w:lvlJc w:val="left"/>
      <w:pPr>
        <w:ind w:left="5760" w:hanging="360"/>
      </w:pPr>
    </w:lvl>
    <w:lvl w:ilvl="8" w:tplc="DC7E6B62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C82C7D"/>
    <w:multiLevelType w:val="hybridMultilevel"/>
    <w:tmpl w:val="C3E4BC9E"/>
    <w:lvl w:ilvl="0" w:tplc="7EB46104">
      <w:numFmt w:val="bullet"/>
      <w:lvlText w:val="-"/>
      <w:lvlJc w:val="left"/>
      <w:pPr>
        <w:ind w:left="420" w:hanging="360"/>
      </w:pPr>
      <w:rPr>
        <w:rFonts w:ascii="Arial" w:eastAsia="Times New Roman" w:hAnsi="Arial" w:cs="Arial" w:hint="default"/>
      </w:rPr>
    </w:lvl>
    <w:lvl w:ilvl="1" w:tplc="5D608BE0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93186F76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8328FDB8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38BE5B7A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AB86AC14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FD0A0766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151C1930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C24C78AC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">
    <w:nsid w:val="0EE22C28"/>
    <w:multiLevelType w:val="hybridMultilevel"/>
    <w:tmpl w:val="5A3415E8"/>
    <w:lvl w:ilvl="0" w:tplc="EB8A8EA4">
      <w:start w:val="1"/>
      <w:numFmt w:val="decimal"/>
      <w:lvlText w:val="%1."/>
      <w:lvlJc w:val="left"/>
      <w:pPr>
        <w:ind w:left="720" w:hanging="360"/>
      </w:pPr>
    </w:lvl>
    <w:lvl w:ilvl="1" w:tplc="9F5272D0">
      <w:start w:val="1"/>
      <w:numFmt w:val="lowerLetter"/>
      <w:lvlText w:val="%2."/>
      <w:lvlJc w:val="left"/>
      <w:pPr>
        <w:ind w:left="1440" w:hanging="360"/>
      </w:pPr>
    </w:lvl>
    <w:lvl w:ilvl="2" w:tplc="0B1A5856">
      <w:start w:val="1"/>
      <w:numFmt w:val="lowerRoman"/>
      <w:lvlText w:val="%3."/>
      <w:lvlJc w:val="right"/>
      <w:pPr>
        <w:ind w:left="2160" w:hanging="180"/>
      </w:pPr>
    </w:lvl>
    <w:lvl w:ilvl="3" w:tplc="68DC5F4A">
      <w:start w:val="1"/>
      <w:numFmt w:val="decimal"/>
      <w:lvlText w:val="%4."/>
      <w:lvlJc w:val="left"/>
      <w:pPr>
        <w:ind w:left="2880" w:hanging="360"/>
      </w:pPr>
    </w:lvl>
    <w:lvl w:ilvl="4" w:tplc="EE4EBBEE">
      <w:start w:val="1"/>
      <w:numFmt w:val="lowerLetter"/>
      <w:lvlText w:val="%5."/>
      <w:lvlJc w:val="left"/>
      <w:pPr>
        <w:ind w:left="3600" w:hanging="360"/>
      </w:pPr>
    </w:lvl>
    <w:lvl w:ilvl="5" w:tplc="3930448C">
      <w:start w:val="1"/>
      <w:numFmt w:val="lowerRoman"/>
      <w:lvlText w:val="%6."/>
      <w:lvlJc w:val="right"/>
      <w:pPr>
        <w:ind w:left="4320" w:hanging="180"/>
      </w:pPr>
    </w:lvl>
    <w:lvl w:ilvl="6" w:tplc="4552F0A2">
      <w:start w:val="1"/>
      <w:numFmt w:val="decimal"/>
      <w:lvlText w:val="%7."/>
      <w:lvlJc w:val="left"/>
      <w:pPr>
        <w:ind w:left="5040" w:hanging="360"/>
      </w:pPr>
    </w:lvl>
    <w:lvl w:ilvl="7" w:tplc="35B84A48">
      <w:start w:val="1"/>
      <w:numFmt w:val="lowerLetter"/>
      <w:lvlText w:val="%8."/>
      <w:lvlJc w:val="left"/>
      <w:pPr>
        <w:ind w:left="5760" w:hanging="360"/>
      </w:pPr>
    </w:lvl>
    <w:lvl w:ilvl="8" w:tplc="00529BE6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FD332C7"/>
    <w:multiLevelType w:val="multilevel"/>
    <w:tmpl w:val="7310BB48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cs="OpenSymbol;Arial Unicode MS" w:hint="default"/>
      </w:rPr>
    </w:lvl>
    <w:lvl w:ilvl="1">
      <w:start w:val="1"/>
      <w:numFmt w:val="bullet"/>
      <w:lvlText w:val="◦"/>
      <w:lvlJc w:val="left"/>
      <w:pPr>
        <w:tabs>
          <w:tab w:val="num" w:pos="1364"/>
        </w:tabs>
        <w:ind w:left="1364" w:hanging="360"/>
      </w:pPr>
      <w:rPr>
        <w:rFonts w:ascii="OpenSymbol" w:hAnsi="OpenSymbol" w:cs="OpenSymbol;Arial Unicode MS" w:hint="default"/>
      </w:rPr>
    </w:lvl>
    <w:lvl w:ilvl="2">
      <w:start w:val="1"/>
      <w:numFmt w:val="bullet"/>
      <w:lvlText w:val="▪"/>
      <w:lvlJc w:val="left"/>
      <w:pPr>
        <w:tabs>
          <w:tab w:val="num" w:pos="1724"/>
        </w:tabs>
        <w:ind w:left="1724" w:hanging="360"/>
      </w:pPr>
      <w:rPr>
        <w:rFonts w:ascii="OpenSymbol" w:hAnsi="OpenSymbol" w:cs="OpenSymbol;Arial Unicode MS" w:hint="default"/>
      </w:rPr>
    </w:lvl>
    <w:lvl w:ilvl="3">
      <w:start w:val="1"/>
      <w:numFmt w:val="bullet"/>
      <w:lvlText w:val=""/>
      <w:lvlJc w:val="left"/>
      <w:pPr>
        <w:tabs>
          <w:tab w:val="num" w:pos="2084"/>
        </w:tabs>
        <w:ind w:left="2084" w:hanging="360"/>
      </w:pPr>
      <w:rPr>
        <w:rFonts w:ascii="Symbol" w:hAnsi="Symbol" w:cs="OpenSymbol;Arial Unicode MS" w:hint="default"/>
      </w:rPr>
    </w:lvl>
    <w:lvl w:ilvl="4">
      <w:start w:val="1"/>
      <w:numFmt w:val="bullet"/>
      <w:lvlText w:val="◦"/>
      <w:lvlJc w:val="left"/>
      <w:pPr>
        <w:tabs>
          <w:tab w:val="num" w:pos="2444"/>
        </w:tabs>
        <w:ind w:left="2444" w:hanging="360"/>
      </w:pPr>
      <w:rPr>
        <w:rFonts w:ascii="OpenSymbol" w:hAnsi="OpenSymbol" w:cs="OpenSymbol;Arial Unicode MS" w:hint="default"/>
      </w:rPr>
    </w:lvl>
    <w:lvl w:ilvl="5">
      <w:start w:val="1"/>
      <w:numFmt w:val="bullet"/>
      <w:lvlText w:val="▪"/>
      <w:lvlJc w:val="left"/>
      <w:pPr>
        <w:tabs>
          <w:tab w:val="num" w:pos="2804"/>
        </w:tabs>
        <w:ind w:left="2804" w:hanging="360"/>
      </w:pPr>
      <w:rPr>
        <w:rFonts w:ascii="OpenSymbol" w:hAnsi="OpenSymbol" w:cs="OpenSymbol;Arial Unicode MS" w:hint="default"/>
      </w:rPr>
    </w:lvl>
    <w:lvl w:ilvl="6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cs="OpenSymbol;Arial Unicode MS" w:hint="default"/>
      </w:rPr>
    </w:lvl>
    <w:lvl w:ilvl="7">
      <w:start w:val="1"/>
      <w:numFmt w:val="bullet"/>
      <w:lvlText w:val="◦"/>
      <w:lvlJc w:val="left"/>
      <w:pPr>
        <w:tabs>
          <w:tab w:val="num" w:pos="3524"/>
        </w:tabs>
        <w:ind w:left="3524" w:hanging="360"/>
      </w:pPr>
      <w:rPr>
        <w:rFonts w:ascii="OpenSymbol" w:hAnsi="OpenSymbol" w:cs="OpenSymbol;Arial Unicode MS" w:hint="default"/>
      </w:rPr>
    </w:lvl>
    <w:lvl w:ilvl="8">
      <w:start w:val="1"/>
      <w:numFmt w:val="bullet"/>
      <w:lvlText w:val="▪"/>
      <w:lvlJc w:val="left"/>
      <w:pPr>
        <w:tabs>
          <w:tab w:val="num" w:pos="3884"/>
        </w:tabs>
        <w:ind w:left="3884" w:hanging="360"/>
      </w:pPr>
      <w:rPr>
        <w:rFonts w:ascii="OpenSymbol" w:hAnsi="OpenSymbol" w:cs="OpenSymbol;Arial Unicode MS" w:hint="default"/>
      </w:rPr>
    </w:lvl>
  </w:abstractNum>
  <w:abstractNum w:abstractNumId="5">
    <w:nsid w:val="16FE4D38"/>
    <w:multiLevelType w:val="multilevel"/>
    <w:tmpl w:val="37FAC20A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Theme="minorHAnsi" w:hAnsiTheme="minorHAnsi" w:cstheme="minorHAnsi" w:hint="default"/>
        <w:u w:val="none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24EE66F5"/>
    <w:multiLevelType w:val="hybridMultilevel"/>
    <w:tmpl w:val="0BECE1F6"/>
    <w:lvl w:ilvl="0" w:tplc="3BD0228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221AA032">
      <w:start w:val="1"/>
      <w:numFmt w:val="lowerLetter"/>
      <w:lvlText w:val="%2."/>
      <w:lvlJc w:val="left"/>
      <w:pPr>
        <w:ind w:left="1364" w:hanging="360"/>
      </w:pPr>
    </w:lvl>
    <w:lvl w:ilvl="2" w:tplc="07E65E78">
      <w:start w:val="1"/>
      <w:numFmt w:val="lowerRoman"/>
      <w:lvlText w:val="%3."/>
      <w:lvlJc w:val="right"/>
      <w:pPr>
        <w:ind w:left="2084" w:hanging="180"/>
      </w:pPr>
    </w:lvl>
    <w:lvl w:ilvl="3" w:tplc="80ACBF9C">
      <w:start w:val="1"/>
      <w:numFmt w:val="decimal"/>
      <w:lvlText w:val="%4."/>
      <w:lvlJc w:val="left"/>
      <w:pPr>
        <w:ind w:left="2804" w:hanging="360"/>
      </w:pPr>
    </w:lvl>
    <w:lvl w:ilvl="4" w:tplc="3DA41AC0">
      <w:start w:val="1"/>
      <w:numFmt w:val="lowerLetter"/>
      <w:lvlText w:val="%5."/>
      <w:lvlJc w:val="left"/>
      <w:pPr>
        <w:ind w:left="3524" w:hanging="360"/>
      </w:pPr>
    </w:lvl>
    <w:lvl w:ilvl="5" w:tplc="89DC3472">
      <w:start w:val="1"/>
      <w:numFmt w:val="lowerRoman"/>
      <w:lvlText w:val="%6."/>
      <w:lvlJc w:val="right"/>
      <w:pPr>
        <w:ind w:left="4244" w:hanging="180"/>
      </w:pPr>
    </w:lvl>
    <w:lvl w:ilvl="6" w:tplc="5B785E8E">
      <w:start w:val="1"/>
      <w:numFmt w:val="decimal"/>
      <w:lvlText w:val="%7."/>
      <w:lvlJc w:val="left"/>
      <w:pPr>
        <w:ind w:left="4964" w:hanging="360"/>
      </w:pPr>
    </w:lvl>
    <w:lvl w:ilvl="7" w:tplc="0C848074">
      <w:start w:val="1"/>
      <w:numFmt w:val="lowerLetter"/>
      <w:lvlText w:val="%8."/>
      <w:lvlJc w:val="left"/>
      <w:pPr>
        <w:ind w:left="5684" w:hanging="360"/>
      </w:pPr>
    </w:lvl>
    <w:lvl w:ilvl="8" w:tplc="6292D1A6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3C901B06"/>
    <w:multiLevelType w:val="multilevel"/>
    <w:tmpl w:val="BFB61FE0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402B71DA"/>
    <w:multiLevelType w:val="hybridMultilevel"/>
    <w:tmpl w:val="F4AAD6B8"/>
    <w:lvl w:ilvl="0" w:tplc="EF4A871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B84CDED0">
      <w:start w:val="1"/>
      <w:numFmt w:val="lowerLetter"/>
      <w:lvlText w:val="%2."/>
      <w:lvlJc w:val="left"/>
      <w:pPr>
        <w:ind w:left="1800" w:hanging="360"/>
      </w:pPr>
    </w:lvl>
    <w:lvl w:ilvl="2" w:tplc="539ABE24">
      <w:start w:val="1"/>
      <w:numFmt w:val="lowerRoman"/>
      <w:lvlText w:val="%3."/>
      <w:lvlJc w:val="right"/>
      <w:pPr>
        <w:ind w:left="2520" w:hanging="180"/>
      </w:pPr>
    </w:lvl>
    <w:lvl w:ilvl="3" w:tplc="EA64885C">
      <w:start w:val="1"/>
      <w:numFmt w:val="decimal"/>
      <w:lvlText w:val="%4."/>
      <w:lvlJc w:val="left"/>
      <w:pPr>
        <w:ind w:left="3240" w:hanging="360"/>
      </w:pPr>
    </w:lvl>
    <w:lvl w:ilvl="4" w:tplc="CB12F4D0">
      <w:start w:val="1"/>
      <w:numFmt w:val="lowerLetter"/>
      <w:lvlText w:val="%5."/>
      <w:lvlJc w:val="left"/>
      <w:pPr>
        <w:ind w:left="3960" w:hanging="360"/>
      </w:pPr>
    </w:lvl>
    <w:lvl w:ilvl="5" w:tplc="8B7CB162">
      <w:start w:val="1"/>
      <w:numFmt w:val="lowerRoman"/>
      <w:lvlText w:val="%6."/>
      <w:lvlJc w:val="right"/>
      <w:pPr>
        <w:ind w:left="4680" w:hanging="180"/>
      </w:pPr>
    </w:lvl>
    <w:lvl w:ilvl="6" w:tplc="7CE28AFC">
      <w:start w:val="1"/>
      <w:numFmt w:val="decimal"/>
      <w:lvlText w:val="%7."/>
      <w:lvlJc w:val="left"/>
      <w:pPr>
        <w:ind w:left="5400" w:hanging="360"/>
      </w:pPr>
    </w:lvl>
    <w:lvl w:ilvl="7" w:tplc="7C52DB38">
      <w:start w:val="1"/>
      <w:numFmt w:val="lowerLetter"/>
      <w:lvlText w:val="%8."/>
      <w:lvlJc w:val="left"/>
      <w:pPr>
        <w:ind w:left="6120" w:hanging="360"/>
      </w:pPr>
    </w:lvl>
    <w:lvl w:ilvl="8" w:tplc="9B885CA4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439D2A65"/>
    <w:multiLevelType w:val="multilevel"/>
    <w:tmpl w:val="4828BBB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lvlText w:val="%2."/>
      <w:lvlJc w:val="right"/>
      <w:pPr>
        <w:ind w:left="144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lvlText w:val="%5."/>
      <w:lvlJc w:val="right"/>
      <w:pPr>
        <w:ind w:left="360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lvlText w:val="%8."/>
      <w:lvlJc w:val="right"/>
      <w:pPr>
        <w:ind w:left="576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rFonts w:ascii="Times New Roman" w:eastAsia="Times New Roman" w:hAnsi="Times New Roman" w:cs="Times New Roman"/>
      </w:rPr>
    </w:lvl>
  </w:abstractNum>
  <w:abstractNum w:abstractNumId="10">
    <w:nsid w:val="45436983"/>
    <w:multiLevelType w:val="hybridMultilevel"/>
    <w:tmpl w:val="38928236"/>
    <w:lvl w:ilvl="0" w:tplc="ECAE69F8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B03C60F6">
      <w:start w:val="1"/>
      <w:numFmt w:val="lowerLetter"/>
      <w:lvlText w:val="%2."/>
      <w:lvlJc w:val="left"/>
      <w:pPr>
        <w:ind w:left="1364" w:hanging="360"/>
      </w:pPr>
    </w:lvl>
    <w:lvl w:ilvl="2" w:tplc="2B8CFDC0">
      <w:start w:val="1"/>
      <w:numFmt w:val="lowerRoman"/>
      <w:lvlText w:val="%3."/>
      <w:lvlJc w:val="right"/>
      <w:pPr>
        <w:ind w:left="2084" w:hanging="180"/>
      </w:pPr>
    </w:lvl>
    <w:lvl w:ilvl="3" w:tplc="3C2E30D4">
      <w:start w:val="1"/>
      <w:numFmt w:val="decimal"/>
      <w:lvlText w:val="%4."/>
      <w:lvlJc w:val="left"/>
      <w:pPr>
        <w:ind w:left="2804" w:hanging="360"/>
      </w:pPr>
    </w:lvl>
    <w:lvl w:ilvl="4" w:tplc="8004A11A">
      <w:start w:val="1"/>
      <w:numFmt w:val="lowerLetter"/>
      <w:lvlText w:val="%5."/>
      <w:lvlJc w:val="left"/>
      <w:pPr>
        <w:ind w:left="3524" w:hanging="360"/>
      </w:pPr>
    </w:lvl>
    <w:lvl w:ilvl="5" w:tplc="01567B70">
      <w:start w:val="1"/>
      <w:numFmt w:val="lowerRoman"/>
      <w:lvlText w:val="%6."/>
      <w:lvlJc w:val="right"/>
      <w:pPr>
        <w:ind w:left="4244" w:hanging="180"/>
      </w:pPr>
    </w:lvl>
    <w:lvl w:ilvl="6" w:tplc="020618F2">
      <w:start w:val="1"/>
      <w:numFmt w:val="decimal"/>
      <w:lvlText w:val="%7."/>
      <w:lvlJc w:val="left"/>
      <w:pPr>
        <w:ind w:left="4964" w:hanging="360"/>
      </w:pPr>
    </w:lvl>
    <w:lvl w:ilvl="7" w:tplc="6028509C">
      <w:start w:val="1"/>
      <w:numFmt w:val="lowerLetter"/>
      <w:lvlText w:val="%8."/>
      <w:lvlJc w:val="left"/>
      <w:pPr>
        <w:ind w:left="5684" w:hanging="360"/>
      </w:pPr>
    </w:lvl>
    <w:lvl w:ilvl="8" w:tplc="E676B822">
      <w:start w:val="1"/>
      <w:numFmt w:val="lowerRoman"/>
      <w:lvlText w:val="%9."/>
      <w:lvlJc w:val="right"/>
      <w:pPr>
        <w:ind w:left="6404" w:hanging="180"/>
      </w:pPr>
    </w:lvl>
  </w:abstractNum>
  <w:abstractNum w:abstractNumId="11">
    <w:nsid w:val="46D2296D"/>
    <w:multiLevelType w:val="multilevel"/>
    <w:tmpl w:val="0352CE06"/>
    <w:lvl w:ilvl="0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>
    <w:nsid w:val="4E1307AC"/>
    <w:multiLevelType w:val="hybridMultilevel"/>
    <w:tmpl w:val="031CAAB4"/>
    <w:lvl w:ilvl="0" w:tplc="2F401D0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C7E09EC">
      <w:start w:val="1"/>
      <w:numFmt w:val="lowerLetter"/>
      <w:lvlText w:val="%2."/>
      <w:lvlJc w:val="left"/>
      <w:pPr>
        <w:ind w:left="1440" w:hanging="360"/>
      </w:pPr>
    </w:lvl>
    <w:lvl w:ilvl="2" w:tplc="DE480934">
      <w:start w:val="1"/>
      <w:numFmt w:val="lowerRoman"/>
      <w:lvlText w:val="%3."/>
      <w:lvlJc w:val="right"/>
      <w:pPr>
        <w:ind w:left="2160" w:hanging="180"/>
      </w:pPr>
    </w:lvl>
    <w:lvl w:ilvl="3" w:tplc="756C1B48">
      <w:start w:val="1"/>
      <w:numFmt w:val="decimal"/>
      <w:lvlText w:val="%4."/>
      <w:lvlJc w:val="left"/>
      <w:pPr>
        <w:ind w:left="2880" w:hanging="360"/>
      </w:pPr>
    </w:lvl>
    <w:lvl w:ilvl="4" w:tplc="14A0A2CC">
      <w:start w:val="1"/>
      <w:numFmt w:val="lowerLetter"/>
      <w:lvlText w:val="%5."/>
      <w:lvlJc w:val="left"/>
      <w:pPr>
        <w:ind w:left="3600" w:hanging="360"/>
      </w:pPr>
    </w:lvl>
    <w:lvl w:ilvl="5" w:tplc="FE7A24A2">
      <w:start w:val="1"/>
      <w:numFmt w:val="lowerRoman"/>
      <w:lvlText w:val="%6."/>
      <w:lvlJc w:val="right"/>
      <w:pPr>
        <w:ind w:left="4320" w:hanging="180"/>
      </w:pPr>
    </w:lvl>
    <w:lvl w:ilvl="6" w:tplc="D95AF922">
      <w:start w:val="1"/>
      <w:numFmt w:val="decimal"/>
      <w:lvlText w:val="%7."/>
      <w:lvlJc w:val="left"/>
      <w:pPr>
        <w:ind w:left="5040" w:hanging="360"/>
      </w:pPr>
    </w:lvl>
    <w:lvl w:ilvl="7" w:tplc="247895A0">
      <w:start w:val="1"/>
      <w:numFmt w:val="lowerLetter"/>
      <w:lvlText w:val="%8."/>
      <w:lvlJc w:val="left"/>
      <w:pPr>
        <w:ind w:left="5760" w:hanging="360"/>
      </w:pPr>
    </w:lvl>
    <w:lvl w:ilvl="8" w:tplc="96AA98B2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5746531"/>
    <w:multiLevelType w:val="multilevel"/>
    <w:tmpl w:val="AC58221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>
    <w:nsid w:val="670F7C88"/>
    <w:multiLevelType w:val="hybridMultilevel"/>
    <w:tmpl w:val="89A87A92"/>
    <w:lvl w:ilvl="0" w:tplc="BF8AB7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76A5AD8">
      <w:start w:val="1"/>
      <w:numFmt w:val="lowerLetter"/>
      <w:lvlText w:val="%2."/>
      <w:lvlJc w:val="left"/>
      <w:pPr>
        <w:ind w:left="1440" w:hanging="360"/>
      </w:pPr>
    </w:lvl>
    <w:lvl w:ilvl="2" w:tplc="A3EE746E">
      <w:start w:val="1"/>
      <w:numFmt w:val="lowerRoman"/>
      <w:lvlText w:val="%3."/>
      <w:lvlJc w:val="right"/>
      <w:pPr>
        <w:ind w:left="2160" w:hanging="180"/>
      </w:pPr>
    </w:lvl>
    <w:lvl w:ilvl="3" w:tplc="FCC6E7AC">
      <w:start w:val="1"/>
      <w:numFmt w:val="decimal"/>
      <w:lvlText w:val="%4."/>
      <w:lvlJc w:val="left"/>
      <w:pPr>
        <w:ind w:left="2880" w:hanging="360"/>
      </w:pPr>
    </w:lvl>
    <w:lvl w:ilvl="4" w:tplc="300EF7A2">
      <w:start w:val="1"/>
      <w:numFmt w:val="lowerLetter"/>
      <w:lvlText w:val="%5."/>
      <w:lvlJc w:val="left"/>
      <w:pPr>
        <w:ind w:left="3600" w:hanging="360"/>
      </w:pPr>
    </w:lvl>
    <w:lvl w:ilvl="5" w:tplc="857EB99A">
      <w:start w:val="1"/>
      <w:numFmt w:val="lowerRoman"/>
      <w:lvlText w:val="%6."/>
      <w:lvlJc w:val="right"/>
      <w:pPr>
        <w:ind w:left="4320" w:hanging="180"/>
      </w:pPr>
    </w:lvl>
    <w:lvl w:ilvl="6" w:tplc="EBE42F86">
      <w:start w:val="1"/>
      <w:numFmt w:val="decimal"/>
      <w:lvlText w:val="%7."/>
      <w:lvlJc w:val="left"/>
      <w:pPr>
        <w:ind w:left="5040" w:hanging="360"/>
      </w:pPr>
    </w:lvl>
    <w:lvl w:ilvl="7" w:tplc="B6D22BC0">
      <w:start w:val="1"/>
      <w:numFmt w:val="lowerLetter"/>
      <w:lvlText w:val="%8."/>
      <w:lvlJc w:val="left"/>
      <w:pPr>
        <w:ind w:left="5760" w:hanging="360"/>
      </w:pPr>
    </w:lvl>
    <w:lvl w:ilvl="8" w:tplc="C4F8E418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6B195E"/>
    <w:multiLevelType w:val="hybridMultilevel"/>
    <w:tmpl w:val="9F1C9A50"/>
    <w:lvl w:ilvl="0" w:tplc="66D8D76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92147766">
      <w:start w:val="1"/>
      <w:numFmt w:val="lowerLetter"/>
      <w:lvlText w:val="%2."/>
      <w:lvlJc w:val="left"/>
      <w:pPr>
        <w:ind w:left="1440" w:hanging="360"/>
      </w:pPr>
    </w:lvl>
    <w:lvl w:ilvl="2" w:tplc="E982B316">
      <w:start w:val="1"/>
      <w:numFmt w:val="lowerRoman"/>
      <w:lvlText w:val="%3."/>
      <w:lvlJc w:val="right"/>
      <w:pPr>
        <w:ind w:left="2160" w:hanging="180"/>
      </w:pPr>
    </w:lvl>
    <w:lvl w:ilvl="3" w:tplc="F3FE1104">
      <w:start w:val="1"/>
      <w:numFmt w:val="decimal"/>
      <w:lvlText w:val="%4."/>
      <w:lvlJc w:val="left"/>
      <w:pPr>
        <w:ind w:left="2880" w:hanging="360"/>
      </w:pPr>
    </w:lvl>
    <w:lvl w:ilvl="4" w:tplc="2B2A66CC">
      <w:start w:val="1"/>
      <w:numFmt w:val="lowerLetter"/>
      <w:lvlText w:val="%5."/>
      <w:lvlJc w:val="left"/>
      <w:pPr>
        <w:ind w:left="3600" w:hanging="360"/>
      </w:pPr>
    </w:lvl>
    <w:lvl w:ilvl="5" w:tplc="355A4256">
      <w:start w:val="1"/>
      <w:numFmt w:val="lowerRoman"/>
      <w:lvlText w:val="%6."/>
      <w:lvlJc w:val="right"/>
      <w:pPr>
        <w:ind w:left="4320" w:hanging="180"/>
      </w:pPr>
    </w:lvl>
    <w:lvl w:ilvl="6" w:tplc="5A50087C">
      <w:start w:val="1"/>
      <w:numFmt w:val="decimal"/>
      <w:lvlText w:val="%7."/>
      <w:lvlJc w:val="left"/>
      <w:pPr>
        <w:ind w:left="5040" w:hanging="360"/>
      </w:pPr>
    </w:lvl>
    <w:lvl w:ilvl="7" w:tplc="F6689CF4">
      <w:start w:val="1"/>
      <w:numFmt w:val="lowerLetter"/>
      <w:lvlText w:val="%8."/>
      <w:lvlJc w:val="left"/>
      <w:pPr>
        <w:ind w:left="5760" w:hanging="360"/>
      </w:pPr>
    </w:lvl>
    <w:lvl w:ilvl="8" w:tplc="A6F244F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8EB1A27"/>
    <w:multiLevelType w:val="hybridMultilevel"/>
    <w:tmpl w:val="E9CCF138"/>
    <w:lvl w:ilvl="0" w:tplc="AD8A23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8C01AA0">
      <w:start w:val="1"/>
      <w:numFmt w:val="lowerLetter"/>
      <w:lvlText w:val="%2."/>
      <w:lvlJc w:val="left"/>
      <w:pPr>
        <w:ind w:left="1440" w:hanging="360"/>
      </w:pPr>
    </w:lvl>
    <w:lvl w:ilvl="2" w:tplc="CCAA2184">
      <w:start w:val="1"/>
      <w:numFmt w:val="lowerRoman"/>
      <w:lvlText w:val="%3."/>
      <w:lvlJc w:val="right"/>
      <w:pPr>
        <w:ind w:left="2160" w:hanging="180"/>
      </w:pPr>
    </w:lvl>
    <w:lvl w:ilvl="3" w:tplc="44447346">
      <w:start w:val="1"/>
      <w:numFmt w:val="decimal"/>
      <w:lvlText w:val="%4."/>
      <w:lvlJc w:val="left"/>
      <w:pPr>
        <w:ind w:left="2880" w:hanging="360"/>
      </w:pPr>
    </w:lvl>
    <w:lvl w:ilvl="4" w:tplc="C310EA9A">
      <w:start w:val="1"/>
      <w:numFmt w:val="lowerLetter"/>
      <w:lvlText w:val="%5."/>
      <w:lvlJc w:val="left"/>
      <w:pPr>
        <w:ind w:left="3600" w:hanging="360"/>
      </w:pPr>
    </w:lvl>
    <w:lvl w:ilvl="5" w:tplc="A4A4A08A">
      <w:start w:val="1"/>
      <w:numFmt w:val="lowerRoman"/>
      <w:lvlText w:val="%6."/>
      <w:lvlJc w:val="right"/>
      <w:pPr>
        <w:ind w:left="4320" w:hanging="180"/>
      </w:pPr>
    </w:lvl>
    <w:lvl w:ilvl="6" w:tplc="7346CADA">
      <w:start w:val="1"/>
      <w:numFmt w:val="decimal"/>
      <w:lvlText w:val="%7."/>
      <w:lvlJc w:val="left"/>
      <w:pPr>
        <w:ind w:left="5040" w:hanging="360"/>
      </w:pPr>
    </w:lvl>
    <w:lvl w:ilvl="7" w:tplc="853CCB9A">
      <w:start w:val="1"/>
      <w:numFmt w:val="lowerLetter"/>
      <w:lvlText w:val="%8."/>
      <w:lvlJc w:val="left"/>
      <w:pPr>
        <w:ind w:left="5760" w:hanging="360"/>
      </w:pPr>
    </w:lvl>
    <w:lvl w:ilvl="8" w:tplc="55843620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0C76DA"/>
    <w:multiLevelType w:val="hybridMultilevel"/>
    <w:tmpl w:val="DACEA132"/>
    <w:lvl w:ilvl="0" w:tplc="628C1D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A6237F6">
      <w:start w:val="1"/>
      <w:numFmt w:val="lowerLetter"/>
      <w:lvlText w:val="%2."/>
      <w:lvlJc w:val="left"/>
      <w:pPr>
        <w:ind w:left="1440" w:hanging="360"/>
      </w:pPr>
    </w:lvl>
    <w:lvl w:ilvl="2" w:tplc="2A68444E">
      <w:start w:val="1"/>
      <w:numFmt w:val="lowerRoman"/>
      <w:lvlText w:val="%3."/>
      <w:lvlJc w:val="right"/>
      <w:pPr>
        <w:ind w:left="2160" w:hanging="180"/>
      </w:pPr>
    </w:lvl>
    <w:lvl w:ilvl="3" w:tplc="F8BC0708">
      <w:start w:val="1"/>
      <w:numFmt w:val="decimal"/>
      <w:lvlText w:val="%4."/>
      <w:lvlJc w:val="left"/>
      <w:pPr>
        <w:ind w:left="2880" w:hanging="360"/>
      </w:pPr>
    </w:lvl>
    <w:lvl w:ilvl="4" w:tplc="1570CD5C">
      <w:start w:val="1"/>
      <w:numFmt w:val="lowerLetter"/>
      <w:lvlText w:val="%5."/>
      <w:lvlJc w:val="left"/>
      <w:pPr>
        <w:ind w:left="3600" w:hanging="360"/>
      </w:pPr>
    </w:lvl>
    <w:lvl w:ilvl="5" w:tplc="EFB6B4F0">
      <w:start w:val="1"/>
      <w:numFmt w:val="lowerRoman"/>
      <w:lvlText w:val="%6."/>
      <w:lvlJc w:val="right"/>
      <w:pPr>
        <w:ind w:left="4320" w:hanging="180"/>
      </w:pPr>
    </w:lvl>
    <w:lvl w:ilvl="6" w:tplc="CDE459B2">
      <w:start w:val="1"/>
      <w:numFmt w:val="decimal"/>
      <w:lvlText w:val="%7."/>
      <w:lvlJc w:val="left"/>
      <w:pPr>
        <w:ind w:left="5040" w:hanging="360"/>
      </w:pPr>
    </w:lvl>
    <w:lvl w:ilvl="7" w:tplc="9348C748">
      <w:start w:val="1"/>
      <w:numFmt w:val="lowerLetter"/>
      <w:lvlText w:val="%8."/>
      <w:lvlJc w:val="left"/>
      <w:pPr>
        <w:ind w:left="5760" w:hanging="360"/>
      </w:pPr>
    </w:lvl>
    <w:lvl w:ilvl="8" w:tplc="8FCE66DC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EF67BEB"/>
    <w:multiLevelType w:val="multilevel"/>
    <w:tmpl w:val="5C709CDC"/>
    <w:lvl w:ilvl="0">
      <w:start w:val="1"/>
      <w:numFmt w:val="bullet"/>
      <w:lvlText w:val=""/>
      <w:lvlJc w:val="left"/>
      <w:pPr>
        <w:ind w:left="720" w:hanging="360"/>
      </w:pPr>
      <w:rPr>
        <w:rFonts w:ascii="Symbol" w:eastAsia="Symbol" w:hAnsi="Symbol" w:cs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eastAsia="Wingdings" w:hAnsi="Wingdings" w:cs="Wingdings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eastAsia="Symbol" w:hAnsi="Symbol" w:cs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eastAsia="Wingdings" w:hAnsi="Wingdings" w:cs="Wingdings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eastAsia="Symbol" w:hAnsi="Symbol" w:cs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eastAsia="Wingdings" w:hAnsi="Wingdings" w:cs="Wingdings"/>
      </w:rPr>
    </w:lvl>
  </w:abstractNum>
  <w:abstractNum w:abstractNumId="19">
    <w:nsid w:val="7FE00811"/>
    <w:multiLevelType w:val="hybridMultilevel"/>
    <w:tmpl w:val="5BD0B7B2"/>
    <w:lvl w:ilvl="0" w:tplc="D47E80F4">
      <w:start w:val="1"/>
      <w:numFmt w:val="lowerLetter"/>
      <w:lvlText w:val="%1)"/>
      <w:lvlJc w:val="left"/>
      <w:pPr>
        <w:ind w:left="1004" w:hanging="360"/>
      </w:pPr>
    </w:lvl>
    <w:lvl w:ilvl="1" w:tplc="77B28DB4">
      <w:start w:val="1"/>
      <w:numFmt w:val="lowerLetter"/>
      <w:lvlText w:val="%2."/>
      <w:lvlJc w:val="left"/>
      <w:pPr>
        <w:ind w:left="1724" w:hanging="360"/>
      </w:pPr>
    </w:lvl>
    <w:lvl w:ilvl="2" w:tplc="B5D2DDA8">
      <w:start w:val="1"/>
      <w:numFmt w:val="lowerRoman"/>
      <w:lvlText w:val="%3."/>
      <w:lvlJc w:val="right"/>
      <w:pPr>
        <w:ind w:left="2444" w:hanging="180"/>
      </w:pPr>
    </w:lvl>
    <w:lvl w:ilvl="3" w:tplc="F75C3516">
      <w:start w:val="1"/>
      <w:numFmt w:val="decimal"/>
      <w:lvlText w:val="%4."/>
      <w:lvlJc w:val="left"/>
      <w:pPr>
        <w:ind w:left="3164" w:hanging="360"/>
      </w:pPr>
    </w:lvl>
    <w:lvl w:ilvl="4" w:tplc="FC669DA4">
      <w:start w:val="1"/>
      <w:numFmt w:val="lowerLetter"/>
      <w:lvlText w:val="%5."/>
      <w:lvlJc w:val="left"/>
      <w:pPr>
        <w:ind w:left="3884" w:hanging="360"/>
      </w:pPr>
    </w:lvl>
    <w:lvl w:ilvl="5" w:tplc="03EE0850">
      <w:start w:val="1"/>
      <w:numFmt w:val="lowerRoman"/>
      <w:lvlText w:val="%6."/>
      <w:lvlJc w:val="right"/>
      <w:pPr>
        <w:ind w:left="4604" w:hanging="180"/>
      </w:pPr>
    </w:lvl>
    <w:lvl w:ilvl="6" w:tplc="463E26FE">
      <w:start w:val="1"/>
      <w:numFmt w:val="decimal"/>
      <w:lvlText w:val="%7."/>
      <w:lvlJc w:val="left"/>
      <w:pPr>
        <w:ind w:left="5324" w:hanging="360"/>
      </w:pPr>
    </w:lvl>
    <w:lvl w:ilvl="7" w:tplc="64A6D526">
      <w:start w:val="1"/>
      <w:numFmt w:val="lowerLetter"/>
      <w:lvlText w:val="%8."/>
      <w:lvlJc w:val="left"/>
      <w:pPr>
        <w:ind w:left="6044" w:hanging="360"/>
      </w:pPr>
    </w:lvl>
    <w:lvl w:ilvl="8" w:tplc="A2D43546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9"/>
  </w:num>
  <w:num w:numId="2">
    <w:abstractNumId w:val="18"/>
  </w:num>
  <w:num w:numId="3">
    <w:abstractNumId w:val="6"/>
  </w:num>
  <w:num w:numId="4">
    <w:abstractNumId w:val="14"/>
  </w:num>
  <w:num w:numId="5">
    <w:abstractNumId w:val="17"/>
  </w:num>
  <w:num w:numId="6">
    <w:abstractNumId w:val="12"/>
  </w:num>
  <w:num w:numId="7">
    <w:abstractNumId w:val="1"/>
  </w:num>
  <w:num w:numId="8">
    <w:abstractNumId w:val="8"/>
  </w:num>
  <w:num w:numId="9">
    <w:abstractNumId w:val="13"/>
  </w:num>
  <w:num w:numId="10">
    <w:abstractNumId w:val="0"/>
  </w:num>
  <w:num w:numId="11">
    <w:abstractNumId w:val="5"/>
  </w:num>
  <w:num w:numId="12">
    <w:abstractNumId w:val="16"/>
  </w:num>
  <w:num w:numId="13">
    <w:abstractNumId w:val="4"/>
  </w:num>
  <w:num w:numId="14">
    <w:abstractNumId w:val="3"/>
  </w:num>
  <w:num w:numId="15">
    <w:abstractNumId w:val="11"/>
  </w:num>
  <w:num w:numId="16">
    <w:abstractNumId w:val="10"/>
  </w:num>
  <w:num w:numId="17">
    <w:abstractNumId w:val="2"/>
  </w:num>
  <w:num w:numId="18">
    <w:abstractNumId w:val="15"/>
  </w:num>
  <w:num w:numId="19">
    <w:abstractNumId w:val="19"/>
  </w:num>
  <w:num w:numId="2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NotTrackMoves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789"/>
    <w:rsid w:val="0035101D"/>
    <w:rsid w:val="006C244C"/>
    <w:rsid w:val="00CB250C"/>
    <w:rsid w:val="00EB236D"/>
    <w:rsid w:val="00EB2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F06F7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i/>
      <w:iCs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6z0">
    <w:name w:val="WW8Num6z0"/>
    <w:qFormat/>
    <w:rPr>
      <w:rFonts w:ascii="Symbol" w:hAnsi="Symbol" w:cs="Symbol"/>
      <w:color w:val="141823"/>
      <w:lang w:val="cs-CZ" w:eastAsia="cs-CZ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alibri" w:hAnsi="Calibri" w:cs="Calibri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Calibri" w:hAnsi="Calibri" w:cs="Calibri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  <w:color w:val="141823"/>
      <w:lang w:val="cs-CZ" w:eastAsia="cs-CZ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Calibri" w:hAnsi="Calibri" w:cs="Calibri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styleId="slostrnky">
    <w:name w:val="page number"/>
    <w:basedOn w:val="Standardnpsmoodstavce"/>
  </w:style>
  <w:style w:type="character" w:customStyle="1" w:styleId="spiszn">
    <w:name w:val="spiszn"/>
    <w:qFormat/>
  </w:style>
  <w:style w:type="character" w:customStyle="1" w:styleId="Silnzdraznn">
    <w:name w:val="Silné zdůraznění"/>
    <w:qFormat/>
    <w:rPr>
      <w:b/>
      <w:bCs/>
    </w:rPr>
  </w:style>
  <w:style w:type="character" w:customStyle="1" w:styleId="Zdraznn1">
    <w:name w:val="Zdůraznění1"/>
    <w:qFormat/>
    <w:rPr>
      <w:i/>
      <w:iCs/>
    </w:rPr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540" w:hanging="540"/>
    </w:pPr>
  </w:style>
  <w:style w:type="paragraph" w:styleId="Zkladntextodsazen2">
    <w:name w:val="Body Text Indent 2"/>
    <w:basedOn w:val="Normln"/>
    <w:qFormat/>
    <w:pPr>
      <w:ind w:left="360" w:hanging="360"/>
    </w:pPr>
  </w:style>
  <w:style w:type="paragraph" w:styleId="Zkladntextodsazen3">
    <w:name w:val="Body Text Indent 3"/>
    <w:basedOn w:val="Normln"/>
    <w:qFormat/>
    <w:pPr>
      <w:ind w:left="705" w:hanging="705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CommentReference">
    <w:name w:val="Comment Reference"/>
    <w:basedOn w:val="Standardnpsmoodstavce"/>
    <w:uiPriority w:val="99"/>
    <w:semiHidden/>
    <w:unhideWhenUsed/>
    <w:rsid w:val="00701D52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rsid w:val="00701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701D5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701D52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01D52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Revize">
    <w:name w:val="Revision"/>
    <w:hidden/>
    <w:uiPriority w:val="99"/>
    <w:semiHidden/>
    <w:rsid w:val="00FC26BF"/>
    <w:rPr>
      <w:rFonts w:ascii="Times New Roman" w:eastAsia="Times New Roman" w:hAnsi="Times New Roman" w:cs="Times New Roman"/>
      <w:sz w:val="24"/>
      <w:lang w:bidi="ar-SA"/>
    </w:rPr>
  </w:style>
  <w:style w:type="table" w:styleId="Mkatabulky">
    <w:name w:val="Table Grid"/>
    <w:basedOn w:val="Normlntabulka"/>
    <w:uiPriority w:val="39"/>
    <w:rsid w:val="00646D57"/>
    <w:rPr>
      <w:rFonts w:asciiTheme="minorHAnsi" w:eastAsiaTheme="minorHAnsi" w:hAnsiTheme="minorHAnsi" w:cstheme="minorBidi"/>
      <w:kern w:val="2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9047a1e5-d6f7-4d4a-b05d-0fdfcbac0bc3">
    <w:name w:val="Normal_9047a1e5-d6f7-4d4a-b05d-0fdfcbac0bc3"/>
    <w:qFormat/>
    <w:rPr>
      <w:rFonts w:ascii="Times New Roman" w:eastAsia="Times New Roman" w:hAnsi="Times New Roman"/>
      <w:sz w:val="24"/>
      <w:lang w:val="en-US" w:eastAsia="uk-UA" w:bidi="ar-SA"/>
    </w:rPr>
  </w:style>
  <w:style w:type="paragraph" w:styleId="Normlnweb">
    <w:name w:val="Normal (Web)"/>
    <w:basedOn w:val="Normal9047a1e5-d6f7-4d4a-b05d-0fdfcbac0bc3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SimSun" w:hAnsi="Liberation Serif" w:cs="Arial"/>
        <w:szCs w:val="24"/>
        <w:lang w:val="cs-CZ" w:eastAsia="zh-CN" w:bidi="hi-IN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Note Heading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HTML Typewriter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suppressAutoHyphens/>
    </w:pPr>
    <w:rPr>
      <w:rFonts w:ascii="Times New Roman" w:eastAsia="Times New Roman" w:hAnsi="Times New Roman" w:cs="Times New Roman"/>
      <w:sz w:val="24"/>
      <w:lang w:bidi="ar-SA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u w:val="single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both"/>
      <w:outlineLvl w:val="3"/>
    </w:pPr>
    <w:rPr>
      <w:sz w:val="28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"/>
    <w:next w:val="Normln"/>
    <w:qFormat/>
    <w:pPr>
      <w:keepNext/>
      <w:outlineLvl w:val="5"/>
    </w:pPr>
    <w:rPr>
      <w:b/>
      <w:bCs/>
      <w:i/>
      <w:iCs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bCs/>
    </w:rPr>
  </w:style>
  <w:style w:type="paragraph" w:styleId="Nadpis8">
    <w:name w:val="heading 8"/>
    <w:basedOn w:val="Normln"/>
    <w:next w:val="Normln"/>
    <w:qFormat/>
    <w:pPr>
      <w:keepNext/>
      <w:jc w:val="center"/>
      <w:outlineLvl w:val="7"/>
    </w:pPr>
    <w:rPr>
      <w:i/>
      <w:iCs/>
      <w:u w:val="single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i/>
      <w:iCs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  <w:rPr>
      <w:rFonts w:ascii="Symbol" w:hAnsi="Symbol" w:cs="OpenSymbol;Arial Unicode MS"/>
    </w:rPr>
  </w:style>
  <w:style w:type="character" w:customStyle="1" w:styleId="WW8Num2z1">
    <w:name w:val="WW8Num2z1"/>
    <w:qFormat/>
    <w:rPr>
      <w:rFonts w:ascii="OpenSymbol;Arial Unicode MS" w:hAnsi="OpenSymbol;Arial Unicode MS" w:cs="OpenSymbol;Arial Unicode MS"/>
    </w:rPr>
  </w:style>
  <w:style w:type="character" w:customStyle="1" w:styleId="WW8Num3z0">
    <w:name w:val="WW8Num3z0"/>
    <w:qFormat/>
    <w:rPr>
      <w:rFonts w:ascii="Symbol" w:hAnsi="Symbol" w:cs="OpenSymbol;Arial Unicode MS"/>
    </w:rPr>
  </w:style>
  <w:style w:type="character" w:customStyle="1" w:styleId="WW8Num3z1">
    <w:name w:val="WW8Num3z1"/>
    <w:qFormat/>
    <w:rPr>
      <w:rFonts w:ascii="OpenSymbol;Arial Unicode MS" w:hAnsi="OpenSymbol;Arial Unicode MS" w:cs="OpenSymbol;Arial Unicode MS"/>
    </w:rPr>
  </w:style>
  <w:style w:type="character" w:customStyle="1" w:styleId="WW8Num4z0">
    <w:name w:val="WW8Num4z0"/>
    <w:qFormat/>
    <w:rPr>
      <w:rFonts w:ascii="Symbol" w:hAnsi="Symbol" w:cs="OpenSymbol;Arial Unicode MS"/>
    </w:rPr>
  </w:style>
  <w:style w:type="character" w:customStyle="1" w:styleId="WW8Num4z1">
    <w:name w:val="WW8Num4z1"/>
    <w:qFormat/>
    <w:rPr>
      <w:rFonts w:ascii="OpenSymbol;Arial Unicode MS" w:hAnsi="OpenSymbol;Arial Unicode MS" w:cs="OpenSymbol;Arial Unicode MS"/>
    </w:rPr>
  </w:style>
  <w:style w:type="character" w:customStyle="1" w:styleId="WW8Num5z0">
    <w:name w:val="WW8Num5z0"/>
    <w:qFormat/>
    <w:rPr>
      <w:rFonts w:ascii="Calibri" w:hAnsi="Calibri" w:cs="Calibri"/>
    </w:rPr>
  </w:style>
  <w:style w:type="character" w:customStyle="1" w:styleId="WW8Num6z0">
    <w:name w:val="WW8Num6z0"/>
    <w:qFormat/>
    <w:rPr>
      <w:rFonts w:ascii="Symbol" w:hAnsi="Symbol" w:cs="Symbol"/>
      <w:color w:val="141823"/>
      <w:lang w:val="cs-CZ" w:eastAsia="cs-CZ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  <w:rPr>
      <w:rFonts w:ascii="Calibri" w:hAnsi="Calibri" w:cs="Calibri"/>
    </w:rPr>
  </w:style>
  <w:style w:type="character" w:customStyle="1" w:styleId="WW8Num4z2">
    <w:name w:val="WW8Num4z2"/>
    <w:qFormat/>
    <w:rPr>
      <w:rFonts w:ascii="Wingdings" w:hAnsi="Wingdings" w:cs="Wingdings"/>
    </w:rPr>
  </w:style>
  <w:style w:type="character" w:customStyle="1" w:styleId="WW8Num10z0">
    <w:name w:val="WW8Num10z0"/>
    <w:qFormat/>
  </w:style>
  <w:style w:type="character" w:customStyle="1" w:styleId="WW8Num11z0">
    <w:name w:val="WW8Num11z0"/>
    <w:qFormat/>
    <w:rPr>
      <w:rFonts w:ascii="Calibri" w:hAnsi="Calibri" w:cs="Calibri"/>
    </w:rPr>
  </w:style>
  <w:style w:type="character" w:customStyle="1" w:styleId="WW8Num12z0">
    <w:name w:val="WW8Num12z0"/>
    <w:qFormat/>
  </w:style>
  <w:style w:type="character" w:customStyle="1" w:styleId="WW8Num13z0">
    <w:name w:val="WW8Num13z0"/>
    <w:qFormat/>
  </w:style>
  <w:style w:type="character" w:customStyle="1" w:styleId="WW8Num14z0">
    <w:name w:val="WW8Num14z0"/>
    <w:qFormat/>
    <w:rPr>
      <w:rFonts w:ascii="Calibri" w:hAnsi="Calibri" w:cs="Calibri"/>
    </w:rPr>
  </w:style>
  <w:style w:type="character" w:customStyle="1" w:styleId="WW8Num15z0">
    <w:name w:val="WW8Num15z0"/>
    <w:qFormat/>
  </w:style>
  <w:style w:type="character" w:customStyle="1" w:styleId="WW8Num16z0">
    <w:name w:val="WW8Num16z0"/>
    <w:qFormat/>
  </w:style>
  <w:style w:type="character" w:customStyle="1" w:styleId="WW8Num17z0">
    <w:name w:val="WW8Num17z0"/>
    <w:qFormat/>
    <w:rPr>
      <w:rFonts w:ascii="Symbol" w:hAnsi="Symbol" w:cs="Symbol"/>
      <w:color w:val="141823"/>
      <w:lang w:val="cs-CZ" w:eastAsia="cs-CZ"/>
    </w:rPr>
  </w:style>
  <w:style w:type="character" w:customStyle="1" w:styleId="WW8Num17z1">
    <w:name w:val="WW8Num17z1"/>
    <w:qFormat/>
    <w:rPr>
      <w:rFonts w:ascii="Courier New" w:hAnsi="Courier New" w:cs="Courier New"/>
    </w:rPr>
  </w:style>
  <w:style w:type="character" w:customStyle="1" w:styleId="WW8Num17z2">
    <w:name w:val="WW8Num17z2"/>
    <w:qFormat/>
    <w:rPr>
      <w:rFonts w:ascii="Wingdings" w:hAnsi="Wingdings" w:cs="Wingdings"/>
    </w:rPr>
  </w:style>
  <w:style w:type="character" w:customStyle="1" w:styleId="WW8Num18z0">
    <w:name w:val="WW8Num18z0"/>
    <w:qFormat/>
  </w:style>
  <w:style w:type="character" w:customStyle="1" w:styleId="WW8Num19z0">
    <w:name w:val="WW8Num19z0"/>
    <w:qFormat/>
  </w:style>
  <w:style w:type="character" w:customStyle="1" w:styleId="WW8Num20z0">
    <w:name w:val="WW8Num20z0"/>
    <w:qFormat/>
    <w:rPr>
      <w:rFonts w:ascii="Symbol" w:hAnsi="Symbol" w:cs="Symbol"/>
    </w:rPr>
  </w:style>
  <w:style w:type="character" w:customStyle="1" w:styleId="WW8Num20z1">
    <w:name w:val="WW8Num20z1"/>
    <w:qFormat/>
    <w:rPr>
      <w:rFonts w:ascii="Courier New" w:hAnsi="Courier New" w:cs="Courier New"/>
    </w:rPr>
  </w:style>
  <w:style w:type="character" w:customStyle="1" w:styleId="WW8Num20z2">
    <w:name w:val="WW8Num20z2"/>
    <w:qFormat/>
    <w:rPr>
      <w:rFonts w:ascii="Wingdings" w:hAnsi="Wingdings" w:cs="Wingdings"/>
    </w:rPr>
  </w:style>
  <w:style w:type="character" w:customStyle="1" w:styleId="WW8Num21z0">
    <w:name w:val="WW8Num21z0"/>
    <w:qFormat/>
  </w:style>
  <w:style w:type="character" w:customStyle="1" w:styleId="WW8Num22z0">
    <w:name w:val="WW8Num22z0"/>
    <w:qFormat/>
  </w:style>
  <w:style w:type="character" w:customStyle="1" w:styleId="WW8Num23z0">
    <w:name w:val="WW8Num23z0"/>
    <w:qFormat/>
    <w:rPr>
      <w:rFonts w:ascii="Symbol" w:hAnsi="Symbol" w:cs="Symbol"/>
    </w:rPr>
  </w:style>
  <w:style w:type="character" w:customStyle="1" w:styleId="WW8Num23z1">
    <w:name w:val="WW8Num23z1"/>
    <w:qFormat/>
    <w:rPr>
      <w:rFonts w:ascii="Courier New" w:hAnsi="Courier New" w:cs="Courier New"/>
    </w:rPr>
  </w:style>
  <w:style w:type="character" w:customStyle="1" w:styleId="WW8Num23z2">
    <w:name w:val="WW8Num23z2"/>
    <w:qFormat/>
    <w:rPr>
      <w:rFonts w:ascii="Wingdings" w:hAnsi="Wingdings" w:cs="Wingdings"/>
    </w:rPr>
  </w:style>
  <w:style w:type="character" w:customStyle="1" w:styleId="WW8Num24z0">
    <w:name w:val="WW8Num24z0"/>
    <w:qFormat/>
    <w:rPr>
      <w:rFonts w:ascii="Calibri" w:hAnsi="Calibri" w:cs="Calibri"/>
    </w:rPr>
  </w:style>
  <w:style w:type="character" w:customStyle="1" w:styleId="WW8Num25z0">
    <w:name w:val="WW8Num25z0"/>
    <w:qFormat/>
  </w:style>
  <w:style w:type="character" w:customStyle="1" w:styleId="WW8Num26z0">
    <w:name w:val="WW8Num26z0"/>
    <w:qFormat/>
  </w:style>
  <w:style w:type="character" w:customStyle="1" w:styleId="WW8Num27z0">
    <w:name w:val="WW8Num27z0"/>
    <w:qFormat/>
  </w:style>
  <w:style w:type="character" w:customStyle="1" w:styleId="WW8Num28z0">
    <w:name w:val="WW8Num28z0"/>
    <w:qFormat/>
  </w:style>
  <w:style w:type="character" w:customStyle="1" w:styleId="WW8Num29z0">
    <w:name w:val="WW8Num29z0"/>
    <w:qFormat/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  <w:rPr>
      <w:b/>
    </w:rPr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styleId="slostrnky">
    <w:name w:val="page number"/>
    <w:basedOn w:val="Standardnpsmoodstavce"/>
  </w:style>
  <w:style w:type="character" w:customStyle="1" w:styleId="spiszn">
    <w:name w:val="spiszn"/>
    <w:qFormat/>
  </w:style>
  <w:style w:type="character" w:customStyle="1" w:styleId="Silnzdraznn">
    <w:name w:val="Silné zdůraznění"/>
    <w:qFormat/>
    <w:rPr>
      <w:b/>
      <w:bCs/>
    </w:rPr>
  </w:style>
  <w:style w:type="character" w:customStyle="1" w:styleId="Zdraznn1">
    <w:name w:val="Zdůraznění1"/>
    <w:qFormat/>
    <w:rPr>
      <w:i/>
      <w:iCs/>
    </w:rPr>
  </w:style>
  <w:style w:type="character" w:customStyle="1" w:styleId="Odrky">
    <w:name w:val="Odrážky"/>
    <w:qFormat/>
    <w:rPr>
      <w:rFonts w:ascii="OpenSymbol;Arial Unicode MS" w:eastAsia="OpenSymbol;Arial Unicode MS" w:hAnsi="OpenSymbol;Arial Unicode MS" w:cs="OpenSymbol;Arial Unicode MS"/>
    </w:rPr>
  </w:style>
  <w:style w:type="character" w:customStyle="1" w:styleId="Symbolyproslovn">
    <w:name w:val="Symboly pro číslování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;Arial" w:eastAsia="Microsoft YaHei" w:hAnsi="Liberation Sans;Arial" w:cs="Arial"/>
      <w:sz w:val="28"/>
      <w:szCs w:val="28"/>
    </w:rPr>
  </w:style>
  <w:style w:type="paragraph" w:styleId="Zkladntext">
    <w:name w:val="Body Text"/>
    <w:basedOn w:val="Normln"/>
    <w:pPr>
      <w:jc w:val="both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Zkladntextodsazen">
    <w:name w:val="Body Text Indent"/>
    <w:basedOn w:val="Normln"/>
    <w:pPr>
      <w:ind w:left="540" w:hanging="540"/>
    </w:pPr>
  </w:style>
  <w:style w:type="paragraph" w:styleId="Zkladntextodsazen2">
    <w:name w:val="Body Text Indent 2"/>
    <w:basedOn w:val="Normln"/>
    <w:qFormat/>
    <w:pPr>
      <w:ind w:left="360" w:hanging="360"/>
    </w:pPr>
  </w:style>
  <w:style w:type="paragraph" w:styleId="Zkladntextodsazen3">
    <w:name w:val="Body Text Indent 3"/>
    <w:basedOn w:val="Normln"/>
    <w:qFormat/>
    <w:pPr>
      <w:ind w:left="705" w:hanging="705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Odstavecseseznamem">
    <w:name w:val="List Paragraph"/>
    <w:basedOn w:val="Normln"/>
    <w:uiPriority w:val="34"/>
    <w:qFormat/>
    <w:pPr>
      <w:spacing w:after="200" w:line="276" w:lineRule="auto"/>
      <w:ind w:left="720"/>
    </w:pPr>
    <w:rPr>
      <w:rFonts w:ascii="Calibri" w:eastAsia="Calibri" w:hAnsi="Calibri" w:cs="Calibri"/>
      <w:sz w:val="22"/>
      <w:szCs w:val="22"/>
    </w:rPr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character" w:customStyle="1" w:styleId="CommentReference">
    <w:name w:val="Comment Reference"/>
    <w:basedOn w:val="Standardnpsmoodstavce"/>
    <w:uiPriority w:val="99"/>
    <w:semiHidden/>
    <w:unhideWhenUsed/>
    <w:rsid w:val="00701D52"/>
    <w:rPr>
      <w:sz w:val="16"/>
      <w:szCs w:val="16"/>
    </w:rPr>
  </w:style>
  <w:style w:type="paragraph" w:customStyle="1" w:styleId="CommentText">
    <w:name w:val="Comment Text"/>
    <w:basedOn w:val="Normln"/>
    <w:link w:val="TextkomenteChar"/>
    <w:uiPriority w:val="99"/>
    <w:unhideWhenUsed/>
    <w:rsid w:val="00701D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CommentText"/>
    <w:uiPriority w:val="99"/>
    <w:rsid w:val="00701D52"/>
    <w:rPr>
      <w:rFonts w:ascii="Times New Roman" w:eastAsia="Times New Roman" w:hAnsi="Times New Roman" w:cs="Times New Roman"/>
      <w:szCs w:val="20"/>
      <w:lang w:bidi="ar-SA"/>
    </w:rPr>
  </w:style>
  <w:style w:type="paragraph" w:customStyle="1" w:styleId="CommentSubject">
    <w:name w:val="Comment Subject"/>
    <w:basedOn w:val="CommentText"/>
    <w:next w:val="CommentText"/>
    <w:link w:val="PedmtkomenteChar"/>
    <w:uiPriority w:val="99"/>
    <w:semiHidden/>
    <w:unhideWhenUsed/>
    <w:rsid w:val="00701D52"/>
    <w:rPr>
      <w:b/>
      <w:bCs/>
    </w:rPr>
  </w:style>
  <w:style w:type="character" w:customStyle="1" w:styleId="PedmtkomenteChar">
    <w:name w:val="Předmět komentáře Char"/>
    <w:basedOn w:val="TextkomenteChar"/>
    <w:link w:val="CommentSubject"/>
    <w:uiPriority w:val="99"/>
    <w:semiHidden/>
    <w:rsid w:val="00701D52"/>
    <w:rPr>
      <w:rFonts w:ascii="Times New Roman" w:eastAsia="Times New Roman" w:hAnsi="Times New Roman" w:cs="Times New Roman"/>
      <w:b/>
      <w:bCs/>
      <w:szCs w:val="20"/>
      <w:lang w:bidi="ar-SA"/>
    </w:rPr>
  </w:style>
  <w:style w:type="paragraph" w:styleId="Revize">
    <w:name w:val="Revision"/>
    <w:hidden/>
    <w:uiPriority w:val="99"/>
    <w:semiHidden/>
    <w:rsid w:val="00FC26BF"/>
    <w:rPr>
      <w:rFonts w:ascii="Times New Roman" w:eastAsia="Times New Roman" w:hAnsi="Times New Roman" w:cs="Times New Roman"/>
      <w:sz w:val="24"/>
      <w:lang w:bidi="ar-SA"/>
    </w:rPr>
  </w:style>
  <w:style w:type="table" w:styleId="Mkatabulky">
    <w:name w:val="Table Grid"/>
    <w:basedOn w:val="Normlntabulka"/>
    <w:uiPriority w:val="39"/>
    <w:rsid w:val="00646D57"/>
    <w:rPr>
      <w:rFonts w:asciiTheme="minorHAnsi" w:eastAsiaTheme="minorHAnsi" w:hAnsiTheme="minorHAnsi" w:cstheme="minorBidi"/>
      <w:kern w:val="2"/>
      <w:sz w:val="22"/>
      <w:szCs w:val="22"/>
      <w:lang w:eastAsia="en-US"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9047a1e5-d6f7-4d4a-b05d-0fdfcbac0bc3">
    <w:name w:val="Normal_9047a1e5-d6f7-4d4a-b05d-0fdfcbac0bc3"/>
    <w:qFormat/>
    <w:rPr>
      <w:rFonts w:ascii="Times New Roman" w:eastAsia="Times New Roman" w:hAnsi="Times New Roman"/>
      <w:sz w:val="24"/>
      <w:lang w:val="en-US" w:eastAsia="uk-UA" w:bidi="ar-SA"/>
    </w:rPr>
  </w:style>
  <w:style w:type="paragraph" w:styleId="Normlnweb">
    <w:name w:val="Normal (Web)"/>
    <w:basedOn w:val="Normal9047a1e5-d6f7-4d4a-b05d-0fdfcbac0bc3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0x010100C78964357B25A3489EA696CB2CA3A6D9</vt:lpwstr>
  </property>
  <property fmtid="{D5CDD505-2E9C-101B-9397-08002B2CF9AE}" pid="3" name="MediaServiceImageTags">
    <vt:lpwstr/>
  </property>
</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78964357B25A3489EA696CB2CA3A6D9" ma:contentTypeVersion="18" ma:contentTypeDescription="Vytvoří nový dokument" ma:contentTypeScope="" ma:versionID="561ec84a6936e40395864a7acb43dce1">
  <xsd:schema xmlns:xsd="http://www.w3.org/2001/XMLSchema" xmlns:xs="http://www.w3.org/2001/XMLSchema" xmlns:p="http://schemas.microsoft.com/office/2006/metadata/properties" xmlns:ns2="f760097f-f6db-49a1-9b0d-1a3c5e5d40ad" xmlns:ns3="e7db8cce-7f96-4f7c-9e99-3ab2c1150a57" targetNamespace="http://schemas.microsoft.com/office/2006/metadata/properties" ma:root="true" ma:fieldsID="098588756c6108af49f95a8786801827" ns2:_="" ns3:_="">
    <xsd:import namespace="f760097f-f6db-49a1-9b0d-1a3c5e5d40ad"/>
    <xsd:import namespace="e7db8cce-7f96-4f7c-9e99-3ab2c1150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0097f-f6db-49a1-9b0d-1a3c5e5d40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46b6ace-1c9b-4161-8ef8-8c5b0da6660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db8cce-7f96-4f7c-9e99-3ab2c1150a57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2134fb92-b951-4dec-bd3b-726cb01a1932}" ma:internalName="TaxCatchAll" ma:showField="CatchAllData" ma:web="e7db8cce-7f96-4f7c-9e99-3ab2c1150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760097f-f6db-49a1-9b0d-1a3c5e5d40ad">
      <Terms xmlns="http://schemas.microsoft.com/office/infopath/2007/PartnerControls"/>
    </lcf76f155ced4ddcb4097134ff3c332f>
    <TaxCatchAll xmlns="e7db8cce-7f96-4f7c-9e99-3ab2c1150a57" xsi:nil="true"/>
  </documentManagement>
</p:properties>
</file>

<file path=customXml/itemProps1.xml><?xml version="1.0" encoding="utf-8"?>
<ds:datastoreItem xmlns:ds="http://schemas.openxmlformats.org/officeDocument/2006/customXml" ds:itemID="{323170CF-9D17-4E59-A9CC-89218DE786C9}">
  <ds:schemaRefs/>
</ds:datastoreItem>
</file>

<file path=customXml/itemProps2.xml><?xml version="1.0" encoding="utf-8"?>
<ds:datastoreItem xmlns:ds="http://schemas.openxmlformats.org/officeDocument/2006/customXml" ds:itemID="{CDD01931-3FD1-41D9-8714-A04808176B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0097f-f6db-49a1-9b0d-1a3c5e5d40ad"/>
    <ds:schemaRef ds:uri="e7db8cce-7f96-4f7c-9e99-3ab2c1150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A3C859-2B7A-4BB7-95C5-DA8764974F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EEEDBD4-E841-4201-A16F-65726A54CCCA}">
  <ds:schemaRefs>
    <ds:schemaRef ds:uri="e7db8cce-7f96-4f7c-9e99-3ab2c1150a57"/>
    <ds:schemaRef ds:uri="http://schemas.openxmlformats.org/package/2006/metadata/core-properties"/>
    <ds:schemaRef ds:uri="http://purl.org/dc/terms/"/>
    <ds:schemaRef ds:uri="http://schemas.microsoft.com/office/2006/documentManagement/types"/>
    <ds:schemaRef ds:uri="http://schemas.microsoft.com/office/2006/metadata/properties"/>
    <ds:schemaRef ds:uri="f760097f-f6db-49a1-9b0d-1a3c5e5d40ad"/>
    <ds:schemaRef ds:uri="http://purl.org/dc/elements/1.1/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5</Pages>
  <Words>1886</Words>
  <Characters>11130</Characters>
  <Application>Microsoft Office Word</Application>
  <DocSecurity>0</DocSecurity>
  <Lines>92</Lines>
  <Paragraphs>25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Cestovní smlouva</vt:lpstr>
    </vt:vector>
  </TitlesOfParts>
  <Company>Hewlett-Packard Company</Company>
  <LinksUpToDate>false</LinksUpToDate>
  <CharactersWithSpaces>12991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Cestovní smlouva</dc:title>
  <dc:creator>Klára</dc:creator>
  <cp:lastModifiedBy>Markéta Kováčiková</cp:lastModifiedBy>
  <cp:revision>3</cp:revision>
  <cp:lastPrinted>2025-09-16T10:10:00Z</cp:lastPrinted>
  <dcterms:created xsi:type="dcterms:W3CDTF">2025-01-30T08:44:00Z</dcterms:created>
  <dcterms:modified xsi:type="dcterms:W3CDTF">2025-09-16T11:06:00Z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0x010100C78964357B25A3489EA696CB2CA3A6D9</vt:lpwstr>
  </property>
  <property fmtid="{D5CDD505-2E9C-101B-9397-08002B2CF9AE}" pid="3" name="MediaServiceImageTags">
    <vt:lpwstr/>
  </property>
</Properties>
</file>