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CE96859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4425A2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1C3B739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4425A2">
        <w:rPr>
          <w:rFonts w:cstheme="minorHAnsi"/>
          <w:sz w:val="22"/>
        </w:rPr>
        <w:t>3853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0D7ABF">
        <w:rPr>
          <w:rFonts w:cstheme="minorHAnsi"/>
          <w:sz w:val="22"/>
        </w:rPr>
        <w:t xml:space="preserve">Výměna </w:t>
      </w:r>
      <w:r w:rsidR="004425A2">
        <w:rPr>
          <w:rFonts w:cstheme="minorHAnsi"/>
          <w:sz w:val="22"/>
        </w:rPr>
        <w:t>přepínače blikače</w:t>
      </w:r>
      <w:r w:rsidR="000D7ABF">
        <w:rPr>
          <w:rFonts w:cstheme="minorHAnsi"/>
          <w:sz w:val="22"/>
        </w:rPr>
        <w:t>.</w:t>
      </w:r>
    </w:p>
    <w:p w14:paraId="4FB74793" w14:textId="4AEC8A21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5543E3">
        <w:rPr>
          <w:rFonts w:cstheme="minorHAnsi"/>
          <w:b/>
          <w:sz w:val="22"/>
        </w:rPr>
        <w:t>11</w:t>
      </w:r>
      <w:r w:rsidR="004425A2">
        <w:rPr>
          <w:rFonts w:cstheme="minorHAnsi"/>
          <w:b/>
          <w:sz w:val="22"/>
        </w:rPr>
        <w:t>.398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7FB5FE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84215E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A0D9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0AD4C3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5543E3">
        <w:rPr>
          <w:rFonts w:cstheme="minorHAnsi"/>
          <w:sz w:val="22"/>
        </w:rPr>
        <w:t>1</w:t>
      </w:r>
      <w:r w:rsidR="004425A2">
        <w:rPr>
          <w:rFonts w:cstheme="minorHAnsi"/>
          <w:sz w:val="22"/>
        </w:rPr>
        <w:t>5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</w:t>
      </w:r>
      <w:r w:rsidR="000D7ABF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0D95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26626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4402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152</cp:revision>
  <cp:lastPrinted>2024-08-06T13:04:00Z</cp:lastPrinted>
  <dcterms:created xsi:type="dcterms:W3CDTF">2022-07-07T05:33:00Z</dcterms:created>
  <dcterms:modified xsi:type="dcterms:W3CDTF">2025-09-16T08:40:00Z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