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852F" w14:textId="77777777" w:rsidR="001B1497" w:rsidRDefault="001B1497" w:rsidP="001B1497">
      <w:pPr>
        <w:pStyle w:val="Nzev"/>
        <w:rPr>
          <w:rFonts w:ascii="Calibri" w:hAnsi="Calibri" w:cs="Calibri"/>
          <w:sz w:val="32"/>
          <w:szCs w:val="32"/>
          <w:lang w:val="cs-CZ"/>
        </w:rPr>
      </w:pPr>
      <w:r>
        <w:rPr>
          <w:rFonts w:ascii="Calibri" w:hAnsi="Calibri" w:cs="Calibri"/>
          <w:sz w:val="32"/>
          <w:szCs w:val="32"/>
          <w:lang w:val="cs-CZ"/>
        </w:rPr>
        <w:t xml:space="preserve">DODATEK č. </w:t>
      </w:r>
      <w:r w:rsidRPr="0024697E">
        <w:rPr>
          <w:rFonts w:ascii="Calibri" w:hAnsi="Calibri" w:cs="Calibri"/>
          <w:sz w:val="32"/>
          <w:szCs w:val="32"/>
          <w:lang w:val="cs-CZ"/>
        </w:rPr>
        <w:t>1</w:t>
      </w:r>
    </w:p>
    <w:p w14:paraId="5EDE2DAB" w14:textId="08689991" w:rsidR="001B1497" w:rsidRDefault="001B1497" w:rsidP="001B1497">
      <w:pPr>
        <w:pStyle w:val="Nzev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b w:val="0"/>
          <w:sz w:val="24"/>
          <w:szCs w:val="24"/>
          <w:lang w:val="cs-CZ"/>
        </w:rPr>
        <w:t>k Rámcové smlouvě o plavecké výuce ze dne</w:t>
      </w:r>
      <w:r w:rsidR="0024697E">
        <w:rPr>
          <w:rFonts w:ascii="Calibri" w:hAnsi="Calibri" w:cs="Calibri"/>
          <w:b w:val="0"/>
          <w:sz w:val="24"/>
          <w:szCs w:val="24"/>
          <w:lang w:val="cs-CZ"/>
        </w:rPr>
        <w:t xml:space="preserve"> </w:t>
      </w:r>
      <w:proofErr w:type="gramStart"/>
      <w:r w:rsidR="0024697E">
        <w:rPr>
          <w:rFonts w:ascii="Calibri" w:hAnsi="Calibri" w:cs="Calibri"/>
          <w:b w:val="0"/>
          <w:sz w:val="24"/>
          <w:szCs w:val="24"/>
          <w:lang w:val="cs-CZ"/>
        </w:rPr>
        <w:t>20.4.2023</w:t>
      </w:r>
      <w:r>
        <w:rPr>
          <w:rFonts w:ascii="Calibri" w:hAnsi="Calibri" w:cs="Calibri"/>
          <w:b w:val="0"/>
          <w:sz w:val="24"/>
          <w:szCs w:val="24"/>
          <w:lang w:val="cs-CZ"/>
        </w:rPr>
        <w:t xml:space="preserve">  (</w:t>
      </w:r>
      <w:proofErr w:type="gramEnd"/>
      <w:r>
        <w:rPr>
          <w:rFonts w:ascii="Calibri" w:hAnsi="Calibri" w:cs="Calibri"/>
          <w:b w:val="0"/>
          <w:sz w:val="24"/>
          <w:szCs w:val="24"/>
          <w:lang w:val="cs-CZ"/>
        </w:rPr>
        <w:t>dále jen „</w:t>
      </w:r>
      <w:r>
        <w:rPr>
          <w:rFonts w:ascii="Calibri" w:hAnsi="Calibri" w:cs="Calibri"/>
          <w:sz w:val="24"/>
          <w:szCs w:val="24"/>
          <w:lang w:val="cs-CZ"/>
        </w:rPr>
        <w:t>Smlouva</w:t>
      </w:r>
      <w:r>
        <w:rPr>
          <w:rFonts w:ascii="Calibri" w:hAnsi="Calibri" w:cs="Calibri"/>
          <w:b w:val="0"/>
          <w:sz w:val="24"/>
          <w:szCs w:val="24"/>
          <w:lang w:val="cs-CZ"/>
        </w:rPr>
        <w:t>“)</w:t>
      </w:r>
    </w:p>
    <w:p w14:paraId="3FC53E3A" w14:textId="77777777" w:rsidR="00EB6E9D" w:rsidRPr="00667BBC" w:rsidRDefault="00EB6E9D" w:rsidP="00EB6E9D">
      <w:pPr>
        <w:spacing w:line="240" w:lineRule="auto"/>
        <w:jc w:val="center"/>
        <w:rPr>
          <w:b/>
          <w:sz w:val="24"/>
          <w:szCs w:val="24"/>
        </w:rPr>
      </w:pPr>
    </w:p>
    <w:p w14:paraId="0CF1000E" w14:textId="77777777" w:rsidR="00EB6E9D" w:rsidRPr="00C41D28" w:rsidRDefault="00EB6E9D" w:rsidP="00EB6E9D">
      <w:pPr>
        <w:spacing w:after="0" w:line="240" w:lineRule="auto"/>
        <w:jc w:val="both"/>
        <w:rPr>
          <w:b/>
          <w:bCs/>
          <w:sz w:val="28"/>
          <w:szCs w:val="28"/>
        </w:rPr>
      </w:pPr>
      <w:r w:rsidRPr="00C41D28">
        <w:rPr>
          <w:b/>
          <w:bCs/>
          <w:sz w:val="28"/>
          <w:szCs w:val="28"/>
        </w:rPr>
        <w:t>Maternity care s.r.o.</w:t>
      </w:r>
    </w:p>
    <w:p w14:paraId="149BC96B" w14:textId="77777777" w:rsidR="00EB6E9D" w:rsidRPr="00667BBC" w:rsidRDefault="00EB6E9D" w:rsidP="00EB6E9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se sídlem Praha 8, Křivenická 450/21, PSČ 181 00</w:t>
      </w:r>
    </w:p>
    <w:p w14:paraId="378AC76B" w14:textId="77777777" w:rsidR="00EB6E9D" w:rsidRPr="00667BBC" w:rsidRDefault="00EB6E9D" w:rsidP="00EB6E9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IČ: 29009022, DIČ: CZ29009022</w:t>
      </w:r>
    </w:p>
    <w:p w14:paraId="62111A87" w14:textId="77777777" w:rsidR="00EB6E9D" w:rsidRPr="00667BBC" w:rsidRDefault="00EB6E9D" w:rsidP="00EB6E9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zastoupená Mgr. Lucií Markovou, DiS.</w:t>
      </w:r>
    </w:p>
    <w:p w14:paraId="453391E5" w14:textId="77777777" w:rsidR="00EB6E9D" w:rsidRPr="00667BBC" w:rsidRDefault="00EB6E9D" w:rsidP="00EB6E9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>zapsána v obchodním rejstříku vedeném Městským soudem v Praze, oddíl C, vložka 159607</w:t>
      </w:r>
    </w:p>
    <w:p w14:paraId="6670EAC3" w14:textId="272BECDA" w:rsidR="00EB6E9D" w:rsidRPr="00667BBC" w:rsidRDefault="00EB6E9D" w:rsidP="00EB6E9D">
      <w:pPr>
        <w:spacing w:after="0" w:line="240" w:lineRule="auto"/>
        <w:jc w:val="both"/>
        <w:rPr>
          <w:sz w:val="24"/>
          <w:szCs w:val="24"/>
        </w:rPr>
      </w:pPr>
      <w:r w:rsidRPr="00667BBC">
        <w:rPr>
          <w:sz w:val="24"/>
          <w:szCs w:val="24"/>
        </w:rPr>
        <w:t xml:space="preserve">bankovní spojení: </w:t>
      </w:r>
      <w:r w:rsidR="00AB2BA9" w:rsidRPr="00AB2BA9">
        <w:rPr>
          <w:sz w:val="24"/>
          <w:szCs w:val="24"/>
          <w:highlight w:val="black"/>
        </w:rPr>
        <w:t>…………………………………………</w:t>
      </w:r>
    </w:p>
    <w:p w14:paraId="14EB1C40" w14:textId="77777777" w:rsidR="00EB6E9D" w:rsidRPr="00667BBC" w:rsidRDefault="00EB6E9D" w:rsidP="00EB6E9D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353760">
        <w:rPr>
          <w:rFonts w:eastAsia="Times New Roman"/>
          <w:sz w:val="24"/>
          <w:szCs w:val="24"/>
        </w:rPr>
        <w:t>(dále jen „</w:t>
      </w:r>
      <w:r w:rsidRPr="00667BBC">
        <w:rPr>
          <w:rFonts w:eastAsia="Times New Roman"/>
          <w:b/>
          <w:bCs/>
          <w:sz w:val="24"/>
          <w:szCs w:val="24"/>
        </w:rPr>
        <w:t>dodavatel</w:t>
      </w:r>
      <w:r w:rsidRPr="00353760">
        <w:rPr>
          <w:rFonts w:eastAsia="Times New Roman"/>
          <w:sz w:val="24"/>
          <w:szCs w:val="24"/>
        </w:rPr>
        <w:t>“)</w:t>
      </w:r>
    </w:p>
    <w:p w14:paraId="1AA77BD3" w14:textId="77777777" w:rsidR="00BF7BDE" w:rsidRPr="00667BBC" w:rsidRDefault="00BF7BDE" w:rsidP="004E0A48">
      <w:pPr>
        <w:spacing w:after="0" w:line="240" w:lineRule="auto"/>
        <w:jc w:val="both"/>
        <w:rPr>
          <w:b/>
          <w:sz w:val="24"/>
          <w:szCs w:val="24"/>
        </w:rPr>
      </w:pPr>
      <w:r w:rsidRPr="00667BBC">
        <w:rPr>
          <w:rFonts w:eastAsia="Times New Roman"/>
          <w:sz w:val="24"/>
          <w:szCs w:val="24"/>
        </w:rPr>
        <w:br/>
      </w:r>
      <w:r w:rsidRPr="00667BBC">
        <w:rPr>
          <w:b/>
          <w:sz w:val="24"/>
          <w:szCs w:val="24"/>
        </w:rPr>
        <w:t>a</w:t>
      </w:r>
    </w:p>
    <w:p w14:paraId="26460673" w14:textId="77777777" w:rsidR="00BF7BDE" w:rsidRPr="00667BBC" w:rsidRDefault="00BF7BDE" w:rsidP="004E0A48">
      <w:pPr>
        <w:spacing w:after="0" w:line="240" w:lineRule="auto"/>
        <w:jc w:val="both"/>
        <w:rPr>
          <w:sz w:val="24"/>
          <w:szCs w:val="24"/>
        </w:rPr>
      </w:pPr>
    </w:p>
    <w:p w14:paraId="49D27EAA" w14:textId="77777777" w:rsidR="0024697E" w:rsidRPr="0024697E" w:rsidRDefault="0024697E" w:rsidP="0024697E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24697E">
        <w:rPr>
          <w:rFonts w:cstheme="minorHAnsi"/>
          <w:b/>
          <w:color w:val="000000" w:themeColor="text1"/>
          <w:sz w:val="24"/>
          <w:szCs w:val="24"/>
        </w:rPr>
        <w:t>Fakultní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b/>
          <w:color w:val="000000" w:themeColor="text1"/>
          <w:sz w:val="24"/>
          <w:szCs w:val="24"/>
        </w:rPr>
        <w:t>základní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 xml:space="preserve"> škola </w:t>
      </w:r>
      <w:proofErr w:type="spellStart"/>
      <w:r w:rsidRPr="0024697E">
        <w:rPr>
          <w:rFonts w:cstheme="minorHAnsi"/>
          <w:b/>
          <w:color w:val="000000" w:themeColor="text1"/>
          <w:sz w:val="24"/>
          <w:szCs w:val="24"/>
        </w:rPr>
        <w:t>Pedagogické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b/>
          <w:color w:val="000000" w:themeColor="text1"/>
          <w:sz w:val="24"/>
          <w:szCs w:val="24"/>
        </w:rPr>
        <w:t>fakulty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 xml:space="preserve"> UK, Praha 13, </w:t>
      </w:r>
      <w:proofErr w:type="spellStart"/>
      <w:r w:rsidRPr="0024697E">
        <w:rPr>
          <w:rFonts w:cstheme="minorHAnsi"/>
          <w:b/>
          <w:color w:val="000000" w:themeColor="text1"/>
          <w:sz w:val="24"/>
          <w:szCs w:val="24"/>
        </w:rPr>
        <w:t>Trávníčkova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 xml:space="preserve"> 1744</w:t>
      </w:r>
    </w:p>
    <w:p w14:paraId="2B521E2C" w14:textId="77777777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r w:rsidRPr="0024697E">
        <w:rPr>
          <w:rFonts w:cstheme="minorHAnsi"/>
          <w:color w:val="000000" w:themeColor="text1"/>
          <w:sz w:val="24"/>
          <w:szCs w:val="24"/>
        </w:rPr>
        <w:t xml:space="preserve">se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sídlem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: </w:t>
      </w:r>
      <w:proofErr w:type="spellStart"/>
      <w:proofErr w:type="gramStart"/>
      <w:r w:rsidRPr="0024697E">
        <w:rPr>
          <w:rFonts w:cstheme="minorHAnsi"/>
          <w:color w:val="000000" w:themeColor="text1"/>
          <w:sz w:val="24"/>
          <w:szCs w:val="24"/>
        </w:rPr>
        <w:t>Trávníčkova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 1744</w:t>
      </w:r>
      <w:proofErr w:type="gramEnd"/>
      <w:r w:rsidRPr="0024697E">
        <w:rPr>
          <w:rFonts w:cstheme="minorHAnsi"/>
          <w:color w:val="000000" w:themeColor="text1"/>
          <w:sz w:val="24"/>
          <w:szCs w:val="24"/>
        </w:rPr>
        <w:t xml:space="preserve">/4,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Stodůlky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>, 155 00 Praha 5</w:t>
      </w:r>
    </w:p>
    <w:p w14:paraId="085C435F" w14:textId="77777777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r w:rsidRPr="0024697E">
        <w:rPr>
          <w:rFonts w:cstheme="minorHAnsi"/>
          <w:color w:val="000000" w:themeColor="text1"/>
          <w:sz w:val="24"/>
          <w:szCs w:val="24"/>
        </w:rPr>
        <w:t xml:space="preserve">IČ: </w:t>
      </w:r>
      <w:r w:rsidRPr="0024697E">
        <w:rPr>
          <w:rFonts w:cstheme="minorHAnsi"/>
          <w:color w:val="000000" w:themeColor="text1"/>
          <w:sz w:val="24"/>
          <w:szCs w:val="24"/>
          <w:shd w:val="clear" w:color="auto" w:fill="FFFFFF"/>
        </w:rPr>
        <w:t>68407904, DIČ: CZ68407904</w:t>
      </w:r>
    </w:p>
    <w:p w14:paraId="56914EA1" w14:textId="07B121B0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Zastoupen</w:t>
      </w:r>
      <w:r>
        <w:rPr>
          <w:rFonts w:cstheme="minorHAnsi"/>
          <w:color w:val="000000" w:themeColor="text1"/>
          <w:sz w:val="24"/>
          <w:szCs w:val="24"/>
        </w:rPr>
        <w:t>á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: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PaedDr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Františkem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Hanzalem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ředitelem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školy</w:t>
      </w:r>
    </w:p>
    <w:p w14:paraId="1F825C65" w14:textId="573AA46F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>: Mgr. Ilona Žďárská</w:t>
      </w:r>
      <w:r w:rsidR="00AB2BA9">
        <w:rPr>
          <w:rFonts w:cstheme="minorHAnsi"/>
          <w:color w:val="000000" w:themeColor="text1"/>
          <w:sz w:val="24"/>
          <w:szCs w:val="24"/>
        </w:rPr>
        <w:t>, MBA</w:t>
      </w:r>
      <w:r w:rsidRPr="0024697E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24697E"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 w:rsidRPr="0024697E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671F435D" w14:textId="4587E15C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bankovní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spojení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: </w:t>
      </w:r>
      <w:r w:rsidR="00AB2BA9" w:rsidRPr="00AB2BA9">
        <w:rPr>
          <w:rFonts w:cstheme="minorHAnsi"/>
          <w:color w:val="000000" w:themeColor="text1"/>
          <w:sz w:val="24"/>
          <w:szCs w:val="24"/>
          <w:highlight w:val="black"/>
        </w:rPr>
        <w:t>………………………………</w:t>
      </w:r>
      <w:proofErr w:type="gramStart"/>
      <w:r w:rsidR="00AB2BA9" w:rsidRPr="00AB2BA9">
        <w:rPr>
          <w:rFonts w:cstheme="minorHAnsi"/>
          <w:color w:val="000000" w:themeColor="text1"/>
          <w:sz w:val="24"/>
          <w:szCs w:val="24"/>
          <w:highlight w:val="black"/>
        </w:rPr>
        <w:t>…..</w:t>
      </w:r>
      <w:proofErr w:type="gramEnd"/>
    </w:p>
    <w:p w14:paraId="35683B3A" w14:textId="77777777" w:rsidR="0024697E" w:rsidRPr="0024697E" w:rsidRDefault="0024697E" w:rsidP="0024697E">
      <w:pPr>
        <w:pStyle w:val="Bezmezer"/>
        <w:rPr>
          <w:rFonts w:cstheme="minorHAnsi"/>
          <w:color w:val="000000" w:themeColor="text1"/>
          <w:sz w:val="24"/>
          <w:szCs w:val="24"/>
        </w:rPr>
      </w:pPr>
      <w:r w:rsidRPr="0024697E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dále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4697E">
        <w:rPr>
          <w:rFonts w:cstheme="minorHAnsi"/>
          <w:color w:val="000000" w:themeColor="text1"/>
          <w:sz w:val="24"/>
          <w:szCs w:val="24"/>
        </w:rPr>
        <w:t>jen</w:t>
      </w:r>
      <w:proofErr w:type="spellEnd"/>
      <w:r w:rsidRPr="0024697E">
        <w:rPr>
          <w:rFonts w:cstheme="minorHAnsi"/>
          <w:color w:val="000000" w:themeColor="text1"/>
          <w:sz w:val="24"/>
          <w:szCs w:val="24"/>
        </w:rPr>
        <w:t xml:space="preserve"> </w:t>
      </w:r>
      <w:r w:rsidRPr="0024697E">
        <w:rPr>
          <w:rFonts w:cstheme="minorHAnsi"/>
          <w:b/>
          <w:color w:val="000000" w:themeColor="text1"/>
          <w:sz w:val="24"/>
          <w:szCs w:val="24"/>
        </w:rPr>
        <w:t>„</w:t>
      </w:r>
      <w:proofErr w:type="spellStart"/>
      <w:proofErr w:type="gramStart"/>
      <w:r w:rsidRPr="0024697E">
        <w:rPr>
          <w:rFonts w:cstheme="minorHAnsi"/>
          <w:b/>
          <w:color w:val="000000" w:themeColor="text1"/>
          <w:sz w:val="24"/>
          <w:szCs w:val="24"/>
        </w:rPr>
        <w:t>objednatel</w:t>
      </w:r>
      <w:proofErr w:type="spellEnd"/>
      <w:r w:rsidRPr="0024697E">
        <w:rPr>
          <w:rFonts w:cstheme="minorHAnsi"/>
          <w:b/>
          <w:color w:val="000000" w:themeColor="text1"/>
          <w:sz w:val="24"/>
          <w:szCs w:val="24"/>
        </w:rPr>
        <w:t>“</w:t>
      </w:r>
      <w:proofErr w:type="gramEnd"/>
      <w:r w:rsidRPr="0024697E">
        <w:rPr>
          <w:rFonts w:cstheme="minorHAnsi"/>
          <w:color w:val="000000" w:themeColor="text1"/>
          <w:sz w:val="24"/>
          <w:szCs w:val="24"/>
        </w:rPr>
        <w:t>)</w:t>
      </w:r>
    </w:p>
    <w:p w14:paraId="04A2F385" w14:textId="77777777" w:rsidR="0024697E" w:rsidRDefault="0024697E" w:rsidP="00270200">
      <w:pPr>
        <w:tabs>
          <w:tab w:val="left" w:pos="3402"/>
        </w:tabs>
        <w:spacing w:before="120"/>
        <w:rPr>
          <w:sz w:val="28"/>
          <w:szCs w:val="28"/>
        </w:rPr>
      </w:pPr>
    </w:p>
    <w:p w14:paraId="655EEE38" w14:textId="2E4ABF8B" w:rsidR="00270200" w:rsidRDefault="00270200" w:rsidP="00270200">
      <w:pPr>
        <w:tabs>
          <w:tab w:val="left" w:pos="3402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14:paraId="05E5C86B" w14:textId="77777777" w:rsidR="00270200" w:rsidRDefault="00270200" w:rsidP="00B73D86">
      <w:pPr>
        <w:pStyle w:val="Zkladntextodsazen"/>
        <w:keepNext/>
        <w:widowControl w:val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dodatek č. </w:t>
      </w:r>
      <w:r w:rsidRPr="0024697E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 ke Smlouvě</w:t>
      </w:r>
    </w:p>
    <w:p w14:paraId="5B465DD4" w14:textId="77777777" w:rsidR="00270200" w:rsidRDefault="00270200" w:rsidP="00270200">
      <w:pPr>
        <w:spacing w:before="120"/>
        <w:jc w:val="center"/>
        <w:rPr>
          <w:b/>
          <w:sz w:val="24"/>
          <w:szCs w:val="24"/>
        </w:rPr>
      </w:pPr>
    </w:p>
    <w:p w14:paraId="358A6742" w14:textId="66643B7B" w:rsidR="00270200" w:rsidRDefault="00270200" w:rsidP="00F01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souhlasně prohlašují, že mezi sebou dne </w:t>
      </w:r>
      <w:r w:rsidR="0024697E" w:rsidRPr="0024697E">
        <w:rPr>
          <w:sz w:val="24"/>
          <w:szCs w:val="24"/>
        </w:rPr>
        <w:t xml:space="preserve">20.4.2023 </w:t>
      </w:r>
      <w:r>
        <w:rPr>
          <w:sz w:val="24"/>
          <w:szCs w:val="24"/>
        </w:rPr>
        <w:t>uzavřely Smlouvu. Tímto dodatkem se obsah Smlouvy mění následujícím způsobem</w:t>
      </w:r>
      <w:r w:rsidR="00161877">
        <w:rPr>
          <w:sz w:val="24"/>
          <w:szCs w:val="24"/>
        </w:rPr>
        <w:t>.</w:t>
      </w:r>
    </w:p>
    <w:p w14:paraId="677DEFA1" w14:textId="280AFD34" w:rsidR="00270200" w:rsidRPr="00F01BC4" w:rsidRDefault="006C0A44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Pr="00297A12">
        <w:rPr>
          <w:b/>
          <w:bCs/>
          <w:sz w:val="24"/>
          <w:szCs w:val="24"/>
        </w:rPr>
        <w:t>článku II.</w:t>
      </w:r>
      <w:r>
        <w:rPr>
          <w:sz w:val="24"/>
          <w:szCs w:val="24"/>
        </w:rPr>
        <w:t xml:space="preserve"> se dosavadní znění </w:t>
      </w:r>
      <w:r w:rsidRPr="00297A12">
        <w:rPr>
          <w:b/>
          <w:bCs/>
          <w:sz w:val="24"/>
          <w:szCs w:val="24"/>
        </w:rPr>
        <w:t xml:space="preserve">odstavců </w:t>
      </w:r>
      <w:r w:rsidR="0017252C">
        <w:rPr>
          <w:b/>
          <w:bCs/>
          <w:sz w:val="24"/>
          <w:szCs w:val="24"/>
        </w:rPr>
        <w:t xml:space="preserve">2.6, </w:t>
      </w:r>
      <w:r w:rsidRPr="00297A12">
        <w:rPr>
          <w:b/>
          <w:bCs/>
          <w:sz w:val="24"/>
          <w:szCs w:val="24"/>
        </w:rPr>
        <w:t>2.9</w:t>
      </w:r>
      <w:r>
        <w:rPr>
          <w:sz w:val="24"/>
          <w:szCs w:val="24"/>
        </w:rPr>
        <w:t xml:space="preserve"> a </w:t>
      </w:r>
      <w:r w:rsidRPr="00297A12">
        <w:rPr>
          <w:b/>
          <w:bCs/>
          <w:sz w:val="24"/>
          <w:szCs w:val="24"/>
        </w:rPr>
        <w:t>2.10</w:t>
      </w:r>
      <w:r>
        <w:rPr>
          <w:sz w:val="24"/>
          <w:szCs w:val="24"/>
        </w:rPr>
        <w:t xml:space="preserve"> </w:t>
      </w:r>
      <w:r w:rsidR="00161877">
        <w:rPr>
          <w:sz w:val="24"/>
          <w:szCs w:val="24"/>
        </w:rPr>
        <w:t>ruší a nahrazuje tímto zněním:</w:t>
      </w:r>
    </w:p>
    <w:p w14:paraId="4F50B44C" w14:textId="1FF718BA" w:rsidR="0017252C" w:rsidRDefault="00FC7E74" w:rsidP="00FC7E74">
      <w:pPr>
        <w:numPr>
          <w:ilvl w:val="1"/>
          <w:numId w:val="14"/>
        </w:numPr>
        <w:tabs>
          <w:tab w:val="left" w:pos="567"/>
        </w:tabs>
        <w:spacing w:after="0" w:line="240" w:lineRule="auto"/>
        <w:ind w:left="567" w:hanging="567"/>
        <w:jc w:val="both"/>
        <w:rPr>
          <w:i/>
          <w:iCs/>
          <w:sz w:val="24"/>
          <w:szCs w:val="24"/>
        </w:rPr>
      </w:pPr>
      <w:r w:rsidRPr="00FC7E74">
        <w:rPr>
          <w:i/>
          <w:iCs/>
          <w:sz w:val="24"/>
          <w:szCs w:val="24"/>
        </w:rPr>
        <w:t>Objednatel se zavazuje na první lekci daného Kurzu předat plavecké instruktorce jmenný seznam žáků, kteří se Kurzu zúčastní, a dále řádně podepsané Pokyny pro pedagogický doprovod žáků na plaveckou výuku a Pokyny pro žáky plavecké výuky.</w:t>
      </w:r>
    </w:p>
    <w:p w14:paraId="709C2BE2" w14:textId="77777777" w:rsidR="00FC7E74" w:rsidRPr="00FC7E74" w:rsidRDefault="00FC7E74" w:rsidP="00FC7E74">
      <w:pPr>
        <w:tabs>
          <w:tab w:val="left" w:pos="567"/>
        </w:tabs>
        <w:spacing w:after="0" w:line="240" w:lineRule="auto"/>
        <w:ind w:left="567"/>
        <w:jc w:val="both"/>
        <w:rPr>
          <w:i/>
          <w:iCs/>
          <w:sz w:val="24"/>
          <w:szCs w:val="24"/>
        </w:rPr>
      </w:pPr>
    </w:p>
    <w:p w14:paraId="7BE99FD8" w14:textId="48A0790D" w:rsidR="006C0A44" w:rsidRPr="00297A12" w:rsidRDefault="006C0A44" w:rsidP="00FC7E74">
      <w:pPr>
        <w:numPr>
          <w:ilvl w:val="1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i/>
          <w:iCs/>
          <w:sz w:val="24"/>
          <w:szCs w:val="24"/>
        </w:rPr>
      </w:pPr>
      <w:r w:rsidRPr="00297A12">
        <w:rPr>
          <w:i/>
          <w:iCs/>
          <w:sz w:val="24"/>
          <w:szCs w:val="24"/>
        </w:rPr>
        <w:t>Dodavatel dbá o bezpečnost žáků v průběhu konání výukové lekce. Tím však není dotčena odpovědnost objednatele a pedagogického dozoru za bezpečnost žáků daná obecně závaznými předpisy. Pedagogický doprovod předá pracovníkům dodavatele žáky po převlečení a osprchování v bazénové části.</w:t>
      </w:r>
      <w:r w:rsidR="0031789C">
        <w:rPr>
          <w:i/>
          <w:iCs/>
          <w:sz w:val="24"/>
          <w:szCs w:val="24"/>
        </w:rPr>
        <w:t xml:space="preserve"> </w:t>
      </w:r>
      <w:r w:rsidR="0031789C" w:rsidRPr="0031789C">
        <w:rPr>
          <w:i/>
          <w:iCs/>
          <w:sz w:val="24"/>
          <w:szCs w:val="24"/>
        </w:rPr>
        <w:t>Každá vyučovací hodina začíná organizovaným nástupem žáků v předem určeném prostoru bazénové haly po třídách a převzetím od pedagogického doprovodu.</w:t>
      </w:r>
      <w:r w:rsidR="003E3BBE">
        <w:rPr>
          <w:i/>
          <w:iCs/>
          <w:sz w:val="24"/>
          <w:szCs w:val="24"/>
        </w:rPr>
        <w:t xml:space="preserve"> Plavecký/á i</w:t>
      </w:r>
      <w:r w:rsidR="0031789C" w:rsidRPr="0031789C">
        <w:rPr>
          <w:i/>
          <w:iCs/>
          <w:sz w:val="24"/>
          <w:szCs w:val="24"/>
        </w:rPr>
        <w:t>nstruktor</w:t>
      </w:r>
      <w:r w:rsidR="003E3BBE">
        <w:rPr>
          <w:i/>
          <w:iCs/>
          <w:sz w:val="24"/>
          <w:szCs w:val="24"/>
        </w:rPr>
        <w:t>/</w:t>
      </w:r>
      <w:proofErr w:type="spellStart"/>
      <w:r w:rsidR="003E3BBE">
        <w:rPr>
          <w:i/>
          <w:iCs/>
          <w:sz w:val="24"/>
          <w:szCs w:val="24"/>
        </w:rPr>
        <w:t>ka</w:t>
      </w:r>
      <w:proofErr w:type="spellEnd"/>
      <w:r w:rsidR="0031789C" w:rsidRPr="0031789C">
        <w:rPr>
          <w:i/>
          <w:iCs/>
          <w:sz w:val="24"/>
          <w:szCs w:val="24"/>
        </w:rPr>
        <w:t xml:space="preserve"> zaznamená docházku žáků a zajistí rozdělení žáků do skupin. Teprve po kontrolním součtu žáků s pedagogickým doprovodem dává </w:t>
      </w:r>
      <w:r w:rsidR="003E3BBE">
        <w:rPr>
          <w:i/>
          <w:iCs/>
          <w:sz w:val="24"/>
          <w:szCs w:val="24"/>
        </w:rPr>
        <w:t>plavecký</w:t>
      </w:r>
      <w:r w:rsidR="005C4476">
        <w:rPr>
          <w:i/>
          <w:iCs/>
          <w:sz w:val="24"/>
          <w:szCs w:val="24"/>
        </w:rPr>
        <w:t xml:space="preserve">/á </w:t>
      </w:r>
      <w:r w:rsidR="0031789C" w:rsidRPr="0031789C">
        <w:rPr>
          <w:i/>
          <w:iCs/>
          <w:sz w:val="24"/>
          <w:szCs w:val="24"/>
        </w:rPr>
        <w:t>instruktor</w:t>
      </w:r>
      <w:r w:rsidR="005C4476">
        <w:rPr>
          <w:i/>
          <w:iCs/>
          <w:sz w:val="24"/>
          <w:szCs w:val="24"/>
        </w:rPr>
        <w:t>/</w:t>
      </w:r>
      <w:proofErr w:type="spellStart"/>
      <w:r w:rsidR="005C4476">
        <w:rPr>
          <w:i/>
          <w:iCs/>
          <w:sz w:val="24"/>
          <w:szCs w:val="24"/>
        </w:rPr>
        <w:t>ka</w:t>
      </w:r>
      <w:proofErr w:type="spellEnd"/>
      <w:r w:rsidR="0031789C" w:rsidRPr="0031789C">
        <w:rPr>
          <w:i/>
          <w:iCs/>
          <w:sz w:val="24"/>
          <w:szCs w:val="24"/>
        </w:rPr>
        <w:t xml:space="preserve"> žákům pokyn k zahájení plavecké výuky. </w:t>
      </w:r>
      <w:r w:rsidR="005C4476">
        <w:rPr>
          <w:i/>
          <w:iCs/>
          <w:sz w:val="24"/>
          <w:szCs w:val="24"/>
        </w:rPr>
        <w:t>Plavecký/á i</w:t>
      </w:r>
      <w:r w:rsidR="005C4476" w:rsidRPr="0031789C">
        <w:rPr>
          <w:i/>
          <w:iCs/>
          <w:sz w:val="24"/>
          <w:szCs w:val="24"/>
        </w:rPr>
        <w:t>nstruktor</w:t>
      </w:r>
      <w:r w:rsidR="005C4476">
        <w:rPr>
          <w:i/>
          <w:iCs/>
          <w:sz w:val="24"/>
          <w:szCs w:val="24"/>
        </w:rPr>
        <w:t>/</w:t>
      </w:r>
      <w:proofErr w:type="spellStart"/>
      <w:r w:rsidR="005C4476">
        <w:rPr>
          <w:i/>
          <w:iCs/>
          <w:sz w:val="24"/>
          <w:szCs w:val="24"/>
        </w:rPr>
        <w:t>ka</w:t>
      </w:r>
      <w:proofErr w:type="spellEnd"/>
      <w:r w:rsidR="005C4476" w:rsidRPr="0031789C">
        <w:rPr>
          <w:i/>
          <w:iCs/>
          <w:sz w:val="24"/>
          <w:szCs w:val="24"/>
        </w:rPr>
        <w:t xml:space="preserve"> </w:t>
      </w:r>
      <w:r w:rsidR="0031789C" w:rsidRPr="0031789C">
        <w:rPr>
          <w:i/>
          <w:iCs/>
          <w:sz w:val="24"/>
          <w:szCs w:val="24"/>
        </w:rPr>
        <w:t>seznámí svou skupinu s náplní vyučovací hodiny a zdůrazní bezpečnostní zásady.</w:t>
      </w:r>
    </w:p>
    <w:p w14:paraId="4CA61BAD" w14:textId="77777777" w:rsidR="006C0A44" w:rsidRPr="00297A12" w:rsidRDefault="006C0A44" w:rsidP="006C0A44">
      <w:pPr>
        <w:spacing w:after="0" w:line="240" w:lineRule="auto"/>
        <w:ind w:left="567"/>
        <w:jc w:val="both"/>
        <w:rPr>
          <w:i/>
          <w:iCs/>
          <w:sz w:val="24"/>
          <w:szCs w:val="24"/>
        </w:rPr>
      </w:pPr>
    </w:p>
    <w:p w14:paraId="1B809F94" w14:textId="499C507F" w:rsidR="006C0A44" w:rsidRPr="00297A12" w:rsidRDefault="006C0A44" w:rsidP="00FC7E74">
      <w:pPr>
        <w:numPr>
          <w:ilvl w:val="1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i/>
          <w:iCs/>
          <w:sz w:val="24"/>
          <w:szCs w:val="24"/>
        </w:rPr>
      </w:pPr>
      <w:r w:rsidRPr="00297A12">
        <w:rPr>
          <w:i/>
          <w:iCs/>
          <w:sz w:val="24"/>
          <w:szCs w:val="24"/>
        </w:rPr>
        <w:t xml:space="preserve">Pedagogický doprovod je povinen zdržovat se v prostoru bazénu, kde plavecká výuka probíhá, a to po celou dobu jejího trvání. Pedagogický dozor </w:t>
      </w:r>
      <w:r w:rsidR="006F6FFD" w:rsidRPr="006F6FFD">
        <w:rPr>
          <w:i/>
          <w:iCs/>
          <w:sz w:val="24"/>
          <w:szCs w:val="24"/>
        </w:rPr>
        <w:t>se trvale podílí na dozoru nutné</w:t>
      </w:r>
      <w:r w:rsidR="006F6FFD">
        <w:rPr>
          <w:i/>
          <w:iCs/>
          <w:sz w:val="24"/>
          <w:szCs w:val="24"/>
        </w:rPr>
        <w:t>m</w:t>
      </w:r>
      <w:r w:rsidR="006F6FFD" w:rsidRPr="006F6FFD">
        <w:rPr>
          <w:i/>
          <w:iCs/>
          <w:sz w:val="24"/>
          <w:szCs w:val="24"/>
        </w:rPr>
        <w:t xml:space="preserve"> k zajištění bezpečnosti žáků</w:t>
      </w:r>
      <w:r w:rsidRPr="00297A12">
        <w:rPr>
          <w:i/>
          <w:iCs/>
          <w:sz w:val="24"/>
          <w:szCs w:val="24"/>
        </w:rPr>
        <w:t xml:space="preserve"> </w:t>
      </w:r>
      <w:r w:rsidR="006F6FFD">
        <w:rPr>
          <w:i/>
          <w:iCs/>
          <w:sz w:val="24"/>
          <w:szCs w:val="24"/>
        </w:rPr>
        <w:t xml:space="preserve">při </w:t>
      </w:r>
      <w:r w:rsidRPr="00297A12">
        <w:rPr>
          <w:i/>
          <w:iCs/>
          <w:sz w:val="24"/>
          <w:szCs w:val="24"/>
        </w:rPr>
        <w:t>výuce plavání z okraje bazénu, s výjimkou situací vyžadujících okamžitou reakci nemá dovoleno vstupovat do bazénu či ho využívat k vlastnímu plavání. Do výuky nijak nezasahuje. Po jejím skončení si od dodavatele převezme žáky</w:t>
      </w:r>
      <w:r w:rsidR="004D51F9">
        <w:rPr>
          <w:i/>
          <w:iCs/>
          <w:sz w:val="24"/>
          <w:szCs w:val="24"/>
        </w:rPr>
        <w:t xml:space="preserve"> </w:t>
      </w:r>
      <w:r w:rsidR="00DE5836" w:rsidRPr="00DE5836">
        <w:rPr>
          <w:i/>
          <w:iCs/>
          <w:sz w:val="24"/>
          <w:szCs w:val="24"/>
        </w:rPr>
        <w:t>v prostoru dodavatelem předem určeném</w:t>
      </w:r>
      <w:r w:rsidRPr="00297A12">
        <w:rPr>
          <w:i/>
          <w:iCs/>
          <w:sz w:val="24"/>
          <w:szCs w:val="24"/>
        </w:rPr>
        <w:t>.</w:t>
      </w:r>
    </w:p>
    <w:p w14:paraId="4D32C9C3" w14:textId="77777777" w:rsidR="00B73D86" w:rsidRPr="00F01BC4" w:rsidRDefault="00B73D86">
      <w:pPr>
        <w:jc w:val="both"/>
        <w:rPr>
          <w:sz w:val="24"/>
          <w:szCs w:val="24"/>
        </w:rPr>
      </w:pPr>
    </w:p>
    <w:p w14:paraId="7E816780" w14:textId="77777777" w:rsidR="00B73D86" w:rsidRPr="00F01BC4" w:rsidRDefault="00B73D86" w:rsidP="00F01BC4">
      <w:pPr>
        <w:jc w:val="both"/>
        <w:rPr>
          <w:sz w:val="24"/>
          <w:szCs w:val="24"/>
        </w:rPr>
      </w:pPr>
      <w:r w:rsidRPr="00F01BC4">
        <w:rPr>
          <w:sz w:val="24"/>
          <w:szCs w:val="24"/>
        </w:rPr>
        <w:t>Ostatní ujednání Smlouvy zůstávají beze změn.</w:t>
      </w:r>
    </w:p>
    <w:p w14:paraId="248F6304" w14:textId="0960E22F" w:rsidR="00B73D86" w:rsidRPr="00F01BC4" w:rsidRDefault="00B73D86" w:rsidP="00F01BC4">
      <w:pPr>
        <w:jc w:val="both"/>
        <w:rPr>
          <w:sz w:val="24"/>
          <w:szCs w:val="24"/>
        </w:rPr>
      </w:pPr>
      <w:r w:rsidRPr="00F01BC4">
        <w:rPr>
          <w:sz w:val="24"/>
          <w:szCs w:val="24"/>
        </w:rPr>
        <w:t xml:space="preserve">Tento dodatek nabývá platnosti a účinnosti dnem jeho podpisu smluvními stranami. </w:t>
      </w:r>
    </w:p>
    <w:p w14:paraId="4DCFD84F" w14:textId="77777777" w:rsidR="00B73D86" w:rsidRPr="00F01BC4" w:rsidRDefault="00B73D86">
      <w:pPr>
        <w:jc w:val="both"/>
        <w:rPr>
          <w:sz w:val="24"/>
          <w:szCs w:val="24"/>
        </w:rPr>
      </w:pPr>
    </w:p>
    <w:p w14:paraId="5793122F" w14:textId="77777777" w:rsidR="00C41D28" w:rsidRPr="00724166" w:rsidRDefault="00C41D28" w:rsidP="00724166">
      <w:pPr>
        <w:tabs>
          <w:tab w:val="num" w:pos="567"/>
        </w:tabs>
        <w:spacing w:after="0"/>
        <w:ind w:left="567" w:hanging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9775F" w:rsidRPr="0039775F" w14:paraId="4801F944" w14:textId="77777777">
        <w:trPr>
          <w:trHeight w:val="1449"/>
        </w:trPr>
        <w:tc>
          <w:tcPr>
            <w:tcW w:w="4606" w:type="dxa"/>
          </w:tcPr>
          <w:p w14:paraId="402D6852" w14:textId="77777777" w:rsidR="00BF7BDE" w:rsidRPr="0039775F" w:rsidRDefault="00BF7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775F">
              <w:rPr>
                <w:color w:val="000000" w:themeColor="text1"/>
                <w:sz w:val="24"/>
                <w:szCs w:val="24"/>
              </w:rPr>
              <w:t xml:space="preserve">V Praze dne ……………… </w:t>
            </w:r>
          </w:p>
          <w:p w14:paraId="2907E410" w14:textId="77777777" w:rsidR="00BF7BDE" w:rsidRPr="0039775F" w:rsidRDefault="00BF7BD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EC4FE39" w14:textId="77777777" w:rsidR="00F565EB" w:rsidRPr="0039775F" w:rsidRDefault="00F565E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659A453" w14:textId="77777777" w:rsidR="00BF7BDE" w:rsidRPr="0039775F" w:rsidRDefault="00BF7B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775F">
              <w:rPr>
                <w:color w:val="000000" w:themeColor="text1"/>
                <w:sz w:val="24"/>
                <w:szCs w:val="24"/>
              </w:rPr>
              <w:t xml:space="preserve">V Praze dne ………………… </w:t>
            </w:r>
          </w:p>
        </w:tc>
      </w:tr>
      <w:tr w:rsidR="0039775F" w:rsidRPr="0039775F" w14:paraId="38282319" w14:textId="77777777">
        <w:tc>
          <w:tcPr>
            <w:tcW w:w="4606" w:type="dxa"/>
          </w:tcPr>
          <w:p w14:paraId="685502D0" w14:textId="2EDCBAE9" w:rsidR="0039775F" w:rsidRDefault="00BF7BDE" w:rsidP="0039775F">
            <w:pPr>
              <w:pStyle w:val="Bezmez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>…………………….......................................</w:t>
            </w:r>
          </w:p>
          <w:p w14:paraId="64FB3DFB" w14:textId="77777777" w:rsidR="0039775F" w:rsidRPr="0039775F" w:rsidRDefault="0039775F" w:rsidP="0039775F">
            <w:pPr>
              <w:pStyle w:val="Bezmez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</w:p>
          <w:p w14:paraId="2FB81D43" w14:textId="38C49355" w:rsidR="0024697E" w:rsidRPr="0039775F" w:rsidRDefault="00BF7BDE" w:rsidP="0039775F">
            <w:pPr>
              <w:pStyle w:val="Bezmez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Maternity care </w:t>
            </w:r>
            <w:proofErr w:type="spellStart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>s.r.o.</w:t>
            </w:r>
            <w:proofErr w:type="spellEnd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, </w:t>
            </w:r>
          </w:p>
          <w:p w14:paraId="22D0EF82" w14:textId="5A19CD60" w:rsidR="00BF7BDE" w:rsidRPr="0039775F" w:rsidRDefault="0024697E" w:rsidP="0039775F">
            <w:pPr>
              <w:pStyle w:val="Bezmezer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Mgr. </w:t>
            </w:r>
            <w:r w:rsidR="00BF7BDE"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Lucie Marková </w:t>
            </w:r>
          </w:p>
        </w:tc>
        <w:tc>
          <w:tcPr>
            <w:tcW w:w="4606" w:type="dxa"/>
          </w:tcPr>
          <w:p w14:paraId="44810B5E" w14:textId="77777777" w:rsidR="00BF7BDE" w:rsidRPr="0039775F" w:rsidRDefault="00BF7BDE">
            <w:pPr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39775F">
              <w:rPr>
                <w:color w:val="000000" w:themeColor="text1"/>
                <w:sz w:val="24"/>
                <w:szCs w:val="24"/>
              </w:rPr>
              <w:t>………………………...............................</w:t>
            </w:r>
          </w:p>
          <w:p w14:paraId="3D047819" w14:textId="77777777" w:rsidR="0024697E" w:rsidRPr="0039775F" w:rsidRDefault="0024697E" w:rsidP="0024697E">
            <w:pPr>
              <w:pStyle w:val="Bezmezer"/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FZŠ </w:t>
            </w:r>
            <w:proofErr w:type="spellStart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>PedF</w:t>
            </w:r>
            <w:proofErr w:type="spellEnd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UK, Praha 13, </w:t>
            </w:r>
            <w:proofErr w:type="spellStart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>Trávníčkova</w:t>
            </w:r>
            <w:proofErr w:type="spellEnd"/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 xml:space="preserve"> 1744</w:t>
            </w:r>
          </w:p>
          <w:p w14:paraId="259DF762" w14:textId="6F802694" w:rsidR="00BF7BDE" w:rsidRPr="0039775F" w:rsidRDefault="0024697E" w:rsidP="0024697E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775F">
              <w:rPr>
                <w:rFonts w:cstheme="minorHAnsi"/>
                <w:i/>
                <w:color w:val="000000" w:themeColor="text1"/>
                <w:sz w:val="24"/>
                <w:szCs w:val="24"/>
              </w:rPr>
              <w:t>PaedDr. František Hanzal</w:t>
            </w:r>
          </w:p>
        </w:tc>
      </w:tr>
    </w:tbl>
    <w:p w14:paraId="5DEA6F93" w14:textId="2AD9A1CF" w:rsidR="00C83095" w:rsidRPr="00724166" w:rsidRDefault="00C83095" w:rsidP="00A030A5">
      <w:pPr>
        <w:rPr>
          <w:sz w:val="24"/>
          <w:szCs w:val="24"/>
        </w:rPr>
      </w:pPr>
    </w:p>
    <w:sectPr w:rsidR="00C83095" w:rsidRPr="00724166" w:rsidSect="00F565EB">
      <w:footerReference w:type="default" r:id="rId11"/>
      <w:pgSz w:w="11905" w:h="16837"/>
      <w:pgMar w:top="1440" w:right="1080" w:bottom="1440" w:left="1080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0865" w14:textId="77777777" w:rsidR="0036458D" w:rsidRDefault="0036458D" w:rsidP="0088794E">
      <w:pPr>
        <w:spacing w:after="0" w:line="240" w:lineRule="auto"/>
      </w:pPr>
      <w:r>
        <w:separator/>
      </w:r>
    </w:p>
  </w:endnote>
  <w:endnote w:type="continuationSeparator" w:id="0">
    <w:p w14:paraId="67C4264D" w14:textId="77777777" w:rsidR="0036458D" w:rsidRDefault="0036458D" w:rsidP="0088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Omega">
    <w:altName w:val="Candara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0E6" w14:textId="77777777" w:rsidR="0088794E" w:rsidRDefault="0088794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D146D">
      <w:rPr>
        <w:noProof/>
      </w:rPr>
      <w:t>2</w:t>
    </w:r>
    <w:r>
      <w:fldChar w:fldCharType="end"/>
    </w:r>
  </w:p>
  <w:p w14:paraId="307866F9" w14:textId="77777777" w:rsidR="0088794E" w:rsidRDefault="00887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A7B8" w14:textId="77777777" w:rsidR="0036458D" w:rsidRDefault="0036458D" w:rsidP="0088794E">
      <w:pPr>
        <w:spacing w:after="0" w:line="240" w:lineRule="auto"/>
      </w:pPr>
      <w:r>
        <w:separator/>
      </w:r>
    </w:p>
  </w:footnote>
  <w:footnote w:type="continuationSeparator" w:id="0">
    <w:p w14:paraId="1AC2FFC4" w14:textId="77777777" w:rsidR="0036458D" w:rsidRDefault="0036458D" w:rsidP="00887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A5CAE5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0969A4"/>
    <w:multiLevelType w:val="multilevel"/>
    <w:tmpl w:val="0000000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99A7BC5"/>
    <w:multiLevelType w:val="hybridMultilevel"/>
    <w:tmpl w:val="1C5C5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6468C"/>
    <w:multiLevelType w:val="multilevel"/>
    <w:tmpl w:val="7438E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1B2AF2"/>
    <w:multiLevelType w:val="multilevel"/>
    <w:tmpl w:val="0AEA1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3D0FE9"/>
    <w:multiLevelType w:val="multilevel"/>
    <w:tmpl w:val="1D1AD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5D0960"/>
    <w:multiLevelType w:val="hybridMultilevel"/>
    <w:tmpl w:val="9CA85FB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87DC7"/>
    <w:multiLevelType w:val="multilevel"/>
    <w:tmpl w:val="0734C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824CE6"/>
    <w:multiLevelType w:val="hybridMultilevel"/>
    <w:tmpl w:val="166A5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306B9"/>
    <w:multiLevelType w:val="hybridMultilevel"/>
    <w:tmpl w:val="4678D0D0"/>
    <w:lvl w:ilvl="0" w:tplc="BD1A3B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486867">
    <w:abstractNumId w:val="0"/>
  </w:num>
  <w:num w:numId="2" w16cid:durableId="1090156188">
    <w:abstractNumId w:val="1"/>
  </w:num>
  <w:num w:numId="3" w16cid:durableId="305622417">
    <w:abstractNumId w:val="2"/>
  </w:num>
  <w:num w:numId="4" w16cid:durableId="599601174">
    <w:abstractNumId w:val="3"/>
  </w:num>
  <w:num w:numId="5" w16cid:durableId="2144736027">
    <w:abstractNumId w:val="4"/>
  </w:num>
  <w:num w:numId="6" w16cid:durableId="1213729143">
    <w:abstractNumId w:val="5"/>
  </w:num>
  <w:num w:numId="7" w16cid:durableId="1250886977">
    <w:abstractNumId w:val="14"/>
  </w:num>
  <w:num w:numId="8" w16cid:durableId="527525835">
    <w:abstractNumId w:val="13"/>
  </w:num>
  <w:num w:numId="9" w16cid:durableId="33311364">
    <w:abstractNumId w:val="11"/>
  </w:num>
  <w:num w:numId="10" w16cid:durableId="1714035223">
    <w:abstractNumId w:val="7"/>
  </w:num>
  <w:num w:numId="11" w16cid:durableId="1552767654">
    <w:abstractNumId w:val="6"/>
  </w:num>
  <w:num w:numId="12" w16cid:durableId="1849715469">
    <w:abstractNumId w:val="10"/>
  </w:num>
  <w:num w:numId="13" w16cid:durableId="1436750840">
    <w:abstractNumId w:val="8"/>
  </w:num>
  <w:num w:numId="14" w16cid:durableId="934872322">
    <w:abstractNumId w:val="9"/>
  </w:num>
  <w:num w:numId="15" w16cid:durableId="6365647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46"/>
    <w:rsid w:val="00032040"/>
    <w:rsid w:val="00071D2F"/>
    <w:rsid w:val="000B14C9"/>
    <w:rsid w:val="000D0C52"/>
    <w:rsid w:val="000F4FFD"/>
    <w:rsid w:val="0010396B"/>
    <w:rsid w:val="001342D0"/>
    <w:rsid w:val="00136772"/>
    <w:rsid w:val="00161877"/>
    <w:rsid w:val="00166C04"/>
    <w:rsid w:val="0016719A"/>
    <w:rsid w:val="00170BCC"/>
    <w:rsid w:val="0017252C"/>
    <w:rsid w:val="001B1497"/>
    <w:rsid w:val="001D5EB7"/>
    <w:rsid w:val="001F7D51"/>
    <w:rsid w:val="00234FF7"/>
    <w:rsid w:val="0024697E"/>
    <w:rsid w:val="00247157"/>
    <w:rsid w:val="002633AA"/>
    <w:rsid w:val="00264DA2"/>
    <w:rsid w:val="00270200"/>
    <w:rsid w:val="00297A12"/>
    <w:rsid w:val="00297C20"/>
    <w:rsid w:val="002A4944"/>
    <w:rsid w:val="002D3454"/>
    <w:rsid w:val="002E00AF"/>
    <w:rsid w:val="002F42BA"/>
    <w:rsid w:val="002F7A89"/>
    <w:rsid w:val="0031789C"/>
    <w:rsid w:val="00351100"/>
    <w:rsid w:val="00353760"/>
    <w:rsid w:val="00360D3B"/>
    <w:rsid w:val="0036458D"/>
    <w:rsid w:val="00366A02"/>
    <w:rsid w:val="00380461"/>
    <w:rsid w:val="0039775F"/>
    <w:rsid w:val="003B58B6"/>
    <w:rsid w:val="003E3BBE"/>
    <w:rsid w:val="003E5473"/>
    <w:rsid w:val="0040479A"/>
    <w:rsid w:val="004204CC"/>
    <w:rsid w:val="004A08D2"/>
    <w:rsid w:val="004B2D23"/>
    <w:rsid w:val="004C3A00"/>
    <w:rsid w:val="004D146D"/>
    <w:rsid w:val="004D51F9"/>
    <w:rsid w:val="004E0A48"/>
    <w:rsid w:val="00505520"/>
    <w:rsid w:val="00513C77"/>
    <w:rsid w:val="00523C40"/>
    <w:rsid w:val="00526C28"/>
    <w:rsid w:val="005C4476"/>
    <w:rsid w:val="005E5301"/>
    <w:rsid w:val="0060321E"/>
    <w:rsid w:val="00667BBC"/>
    <w:rsid w:val="00686339"/>
    <w:rsid w:val="0069401A"/>
    <w:rsid w:val="006C0A44"/>
    <w:rsid w:val="006E057B"/>
    <w:rsid w:val="006F6FFD"/>
    <w:rsid w:val="00724166"/>
    <w:rsid w:val="00735801"/>
    <w:rsid w:val="007429F8"/>
    <w:rsid w:val="00783619"/>
    <w:rsid w:val="0079143A"/>
    <w:rsid w:val="0079714F"/>
    <w:rsid w:val="008025D2"/>
    <w:rsid w:val="008075DB"/>
    <w:rsid w:val="00807C15"/>
    <w:rsid w:val="00814A73"/>
    <w:rsid w:val="008168BD"/>
    <w:rsid w:val="008650F8"/>
    <w:rsid w:val="00875CE1"/>
    <w:rsid w:val="0088794E"/>
    <w:rsid w:val="008917D0"/>
    <w:rsid w:val="00897E69"/>
    <w:rsid w:val="008C1B2F"/>
    <w:rsid w:val="008D03A8"/>
    <w:rsid w:val="008D568D"/>
    <w:rsid w:val="008D64B9"/>
    <w:rsid w:val="008E0246"/>
    <w:rsid w:val="00905974"/>
    <w:rsid w:val="00914339"/>
    <w:rsid w:val="00926312"/>
    <w:rsid w:val="009837D2"/>
    <w:rsid w:val="009A53BE"/>
    <w:rsid w:val="009A620F"/>
    <w:rsid w:val="009D14DD"/>
    <w:rsid w:val="009F3951"/>
    <w:rsid w:val="00A030A5"/>
    <w:rsid w:val="00A0361D"/>
    <w:rsid w:val="00A04C03"/>
    <w:rsid w:val="00A17121"/>
    <w:rsid w:val="00A43144"/>
    <w:rsid w:val="00AB2BA9"/>
    <w:rsid w:val="00AC2C0C"/>
    <w:rsid w:val="00AD24E7"/>
    <w:rsid w:val="00AF716B"/>
    <w:rsid w:val="00B11D86"/>
    <w:rsid w:val="00B12AB9"/>
    <w:rsid w:val="00B15D27"/>
    <w:rsid w:val="00B16BC4"/>
    <w:rsid w:val="00B432FC"/>
    <w:rsid w:val="00B45C55"/>
    <w:rsid w:val="00B517F4"/>
    <w:rsid w:val="00B520AD"/>
    <w:rsid w:val="00B5614A"/>
    <w:rsid w:val="00B73D86"/>
    <w:rsid w:val="00B741EC"/>
    <w:rsid w:val="00BB48C4"/>
    <w:rsid w:val="00BD5F68"/>
    <w:rsid w:val="00BE54B4"/>
    <w:rsid w:val="00BF3B21"/>
    <w:rsid w:val="00BF7BDE"/>
    <w:rsid w:val="00C111B4"/>
    <w:rsid w:val="00C27AEB"/>
    <w:rsid w:val="00C41D28"/>
    <w:rsid w:val="00C83095"/>
    <w:rsid w:val="00C97CC7"/>
    <w:rsid w:val="00CA3C57"/>
    <w:rsid w:val="00CB4A6D"/>
    <w:rsid w:val="00CC023E"/>
    <w:rsid w:val="00CC6126"/>
    <w:rsid w:val="00CE0B4B"/>
    <w:rsid w:val="00CE47B3"/>
    <w:rsid w:val="00CE4813"/>
    <w:rsid w:val="00D078D0"/>
    <w:rsid w:val="00D24CD2"/>
    <w:rsid w:val="00D41B56"/>
    <w:rsid w:val="00D47207"/>
    <w:rsid w:val="00D7768E"/>
    <w:rsid w:val="00D820FD"/>
    <w:rsid w:val="00DC43C6"/>
    <w:rsid w:val="00DD0F47"/>
    <w:rsid w:val="00DE5836"/>
    <w:rsid w:val="00E45A30"/>
    <w:rsid w:val="00E765EA"/>
    <w:rsid w:val="00EB10B1"/>
    <w:rsid w:val="00EB6E9D"/>
    <w:rsid w:val="00EC5254"/>
    <w:rsid w:val="00EE1713"/>
    <w:rsid w:val="00EF1F0A"/>
    <w:rsid w:val="00EF4A61"/>
    <w:rsid w:val="00F01BC4"/>
    <w:rsid w:val="00F0409F"/>
    <w:rsid w:val="00F053E8"/>
    <w:rsid w:val="00F14CE2"/>
    <w:rsid w:val="00F46A6F"/>
    <w:rsid w:val="00F565EB"/>
    <w:rsid w:val="00FC2F2A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60AF6C"/>
  <w14:defaultImageDpi w14:val="32767"/>
  <w15:chartTrackingRefBased/>
  <w15:docId w15:val="{57121A10-D486-4B2B-8BDE-29BB0500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ZkladntextodsazenChar">
    <w:name w:val="Základní text odsazený Char"/>
    <w:rPr>
      <w:rFonts w:ascii="Times New Roman" w:eastAsia="Times New Roman" w:hAnsi="Times New Roman"/>
      <w:b/>
      <w:sz w:val="48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komenteChar">
    <w:name w:val="Text komentáře Char"/>
    <w:basedOn w:val="Standardnpsmoodstavce2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spacing w:after="0" w:line="240" w:lineRule="auto"/>
    </w:pPr>
    <w:rPr>
      <w:rFonts w:ascii="Times New Roman" w:eastAsia="Times New Roman" w:hAnsi="Times New Roman"/>
      <w:b/>
      <w:sz w:val="4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komente1">
    <w:name w:val="Text komentáře1"/>
    <w:basedOn w:val="Normln"/>
    <w:pPr>
      <w:suppressAutoHyphens w:val="0"/>
      <w:overflowPunct w:val="0"/>
      <w:autoSpaceDE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latne1">
    <w:name w:val="platne1"/>
    <w:uiPriority w:val="99"/>
    <w:rsid w:val="00B16BC4"/>
  </w:style>
  <w:style w:type="paragraph" w:customStyle="1" w:styleId="Stednmka1zvraznn21">
    <w:name w:val="Střední mřížka 1 – zvýraznění 21"/>
    <w:basedOn w:val="Normln"/>
    <w:uiPriority w:val="34"/>
    <w:qFormat/>
    <w:rsid w:val="0088794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88794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uiPriority w:val="99"/>
    <w:rsid w:val="0088794E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794E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88794E"/>
    <w:rPr>
      <w:rFonts w:ascii="Calibri" w:eastAsia="Calibri" w:hAnsi="Calibri" w:cs="Calibri"/>
      <w:sz w:val="22"/>
      <w:szCs w:val="22"/>
      <w:lang w:eastAsia="ar-SA"/>
    </w:rPr>
  </w:style>
  <w:style w:type="character" w:styleId="Odkaznakoment">
    <w:name w:val="annotation reference"/>
    <w:uiPriority w:val="99"/>
    <w:semiHidden/>
    <w:unhideWhenUsed/>
    <w:rsid w:val="002F42B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F42BA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2F42BA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2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42BA"/>
    <w:rPr>
      <w:rFonts w:ascii="Calibri" w:eastAsia="Calibri" w:hAnsi="Calibri" w:cs="Calibri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2BA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F42B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Barevnseznamzvraznn11">
    <w:name w:val="Barevný seznam – zvýraznění 11"/>
    <w:basedOn w:val="Normln"/>
    <w:uiPriority w:val="72"/>
    <w:qFormat/>
    <w:rsid w:val="00C83095"/>
    <w:pPr>
      <w:ind w:left="708"/>
    </w:pPr>
  </w:style>
  <w:style w:type="paragraph" w:customStyle="1" w:styleId="Barevnstnovnzvraznn11">
    <w:name w:val="Barevné stínování – zvýraznění 11"/>
    <w:hidden/>
    <w:uiPriority w:val="71"/>
    <w:rsid w:val="00C83095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79714F"/>
  </w:style>
  <w:style w:type="character" w:customStyle="1" w:styleId="lrzxr">
    <w:name w:val="lrzxr"/>
    <w:rsid w:val="0079714F"/>
  </w:style>
  <w:style w:type="paragraph" w:styleId="Odstavecseseznamem">
    <w:name w:val="List Paragraph"/>
    <w:basedOn w:val="Normln"/>
    <w:uiPriority w:val="63"/>
    <w:qFormat/>
    <w:rsid w:val="008025D2"/>
    <w:pPr>
      <w:ind w:left="708"/>
    </w:pPr>
  </w:style>
  <w:style w:type="paragraph" w:styleId="Revize">
    <w:name w:val="Revision"/>
    <w:hidden/>
    <w:uiPriority w:val="62"/>
    <w:rsid w:val="00783619"/>
    <w:rPr>
      <w:rFonts w:ascii="Calibri" w:eastAsia="Calibri" w:hAnsi="Calibri" w:cs="Calibri"/>
      <w:sz w:val="22"/>
      <w:szCs w:val="22"/>
      <w:lang w:eastAsia="ar-SA"/>
    </w:rPr>
  </w:style>
  <w:style w:type="paragraph" w:styleId="Nzev">
    <w:name w:val="Title"/>
    <w:basedOn w:val="Normln"/>
    <w:link w:val="NzevChar"/>
    <w:qFormat/>
    <w:rsid w:val="001B1497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GB" w:eastAsia="en-US"/>
    </w:rPr>
  </w:style>
  <w:style w:type="character" w:customStyle="1" w:styleId="NzevChar">
    <w:name w:val="Název Char"/>
    <w:link w:val="Nzev"/>
    <w:rsid w:val="001B1497"/>
    <w:rPr>
      <w:rFonts w:ascii="Arial" w:hAnsi="Arial"/>
      <w:b/>
      <w:sz w:val="28"/>
      <w:lang w:val="en-GB" w:eastAsia="en-US"/>
    </w:rPr>
  </w:style>
  <w:style w:type="paragraph" w:customStyle="1" w:styleId="Zkladntext21">
    <w:name w:val="Základní text 21"/>
    <w:aliases w:val="Základní text odstavce"/>
    <w:basedOn w:val="Normln"/>
    <w:rsid w:val="00B73D86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Omega" w:eastAsia="Times New Roman" w:hAnsi="CG Omega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24697E"/>
    <w:pPr>
      <w:spacing w:line="264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24697E"/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9774B8766364FA3D0971B2A79861D" ma:contentTypeVersion="13" ma:contentTypeDescription="Vytvoří nový dokument" ma:contentTypeScope="" ma:versionID="9dd94495b5db160bbb4627dab12ff62d">
  <xsd:schema xmlns:xsd="http://www.w3.org/2001/XMLSchema" xmlns:xs="http://www.w3.org/2001/XMLSchema" xmlns:p="http://schemas.microsoft.com/office/2006/metadata/properties" xmlns:ns3="391aea2d-cf57-4396-bd8f-4be532061201" xmlns:ns4="2fcd1d76-5f9f-405c-8d4c-2b1f2293f8b1" targetNamespace="http://schemas.microsoft.com/office/2006/metadata/properties" ma:root="true" ma:fieldsID="77a9b3a12aa74ec6f60ad7193bd4ce42" ns3:_="" ns4:_="">
    <xsd:import namespace="391aea2d-cf57-4396-bd8f-4be532061201"/>
    <xsd:import namespace="2fcd1d76-5f9f-405c-8d4c-2b1f2293f8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ea2d-cf57-4396-bd8f-4be53206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d1d76-5f9f-405c-8d4c-2b1f2293f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1FED5-9C7B-C04D-8BA0-18AFA9949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8E4E3-4EFF-4933-A59D-CB031B4D5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8C995-8314-45A9-8DC8-EE1A55070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ea2d-cf57-4396-bd8f-4be532061201"/>
    <ds:schemaRef ds:uri="2fcd1d76-5f9f-405c-8d4c-2b1f2293f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5510B-86E8-45CA-A765-72B4DAAC7F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8df80e-4997-4853-b3bf-c14d8254c42b}" enabled="1" method="Standard" siteId="{d97407c7-22d2-4ee5-912b-fa3d04e5e9e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Cimex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Monika Seidlová</cp:lastModifiedBy>
  <cp:revision>3</cp:revision>
  <cp:lastPrinted>2024-08-30T14:43:00Z</cp:lastPrinted>
  <dcterms:created xsi:type="dcterms:W3CDTF">2025-09-15T11:59:00Z</dcterms:created>
  <dcterms:modified xsi:type="dcterms:W3CDTF">2025-09-15T12:01:00Z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0x010100AF89774B8766364FA3D0971B2A79861D</vt:lpwstr>
  </property>
  <property fmtid="{D5CDD505-2E9C-101B-9397-08002B2CF9AE}" pid="3" name="MSIP_Label_cf8df80e-4997-4853-b3bf-c14d8254c42b_Enabled">
    <vt:lpwstr>true</vt:lpwstr>
  </property>
  <property fmtid="{D5CDD505-2E9C-101B-9397-08002B2CF9AE}" pid="4" name="MSIP_Label_cf8df80e-4997-4853-b3bf-c14d8254c42b_SetDate">
    <vt:lpwstr>2023-06-19T19:45:43Z</vt:lpwstr>
  </property>
  <property fmtid="{D5CDD505-2E9C-101B-9397-08002B2CF9AE}" pid="5" name="MSIP_Label_cf8df80e-4997-4853-b3bf-c14d8254c42b_Method">
    <vt:lpwstr>Standard</vt:lpwstr>
  </property>
  <property fmtid="{D5CDD505-2E9C-101B-9397-08002B2CF9AE}" pid="6" name="MSIP_Label_cf8df80e-4997-4853-b3bf-c14d8254c42b_Name">
    <vt:lpwstr>INTERNAL-TEST</vt:lpwstr>
  </property>
  <property fmtid="{D5CDD505-2E9C-101B-9397-08002B2CF9AE}" pid="7" name="MSIP_Label_cf8df80e-4997-4853-b3bf-c14d8254c42b_SiteId">
    <vt:lpwstr>d97407c7-22d2-4ee5-912b-fa3d04e5e9e5</vt:lpwstr>
  </property>
  <property fmtid="{D5CDD505-2E9C-101B-9397-08002B2CF9AE}" pid="8" name="MSIP_Label_cf8df80e-4997-4853-b3bf-c14d8254c42b_ActionId">
    <vt:lpwstr>c593af94-9cf5-464d-8aa6-58a28d8ac335</vt:lpwstr>
  </property>
  <property fmtid="{D5CDD505-2E9C-101B-9397-08002B2CF9AE}" pid="9" name="MSIP_Label_cf8df80e-4997-4853-b3bf-c14d8254c42b_ContentBits">
    <vt:lpwstr>0</vt:lpwstr>
  </property>
</Properties>
</file>