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F53B41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559" w:rsidRDefault="006E2559">
      <w:pPr>
        <w:spacing w:after="0"/>
        <w:ind w:left="120"/>
        <w:jc w:val="right"/>
        <w:rPr>
          <w:rFonts w:ascii="Arial" w:hAnsi="Arial"/>
          <w:b/>
          <w:color w:val="000000"/>
        </w:rPr>
      </w:pPr>
    </w:p>
    <w:p w:rsidR="007E226F" w:rsidRDefault="0051677B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S/04881/JC/25</w:t>
      </w:r>
    </w:p>
    <w:p w:rsidR="007E226F" w:rsidRDefault="0051677B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04881/JC/25</w:t>
      </w:r>
    </w:p>
    <w:p w:rsidR="007E226F" w:rsidRDefault="0051677B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0109/31/25</w:t>
      </w:r>
    </w:p>
    <w:p w:rsidR="007E226F" w:rsidRDefault="0051677B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F53B41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Jižní Čechy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6E2559" w:rsidRPr="00AC06AB" w:rsidRDefault="006E2559" w:rsidP="006E2559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>Kontaktní adresa:</w:t>
      </w:r>
      <w:r w:rsidRPr="00AC06AB">
        <w:rPr>
          <w:rFonts w:ascii="Arial" w:hAnsi="Arial" w:cs="Arial"/>
        </w:rPr>
        <w:tab/>
        <w:t>Valy 121, 379 01 Třeboň</w:t>
      </w:r>
    </w:p>
    <w:p w:rsidR="006E2559" w:rsidRPr="00AC06AB" w:rsidRDefault="006E2559" w:rsidP="006E2559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 xml:space="preserve">Zastoupený: </w:t>
      </w:r>
      <w:r w:rsidRPr="00AC06AB">
        <w:rPr>
          <w:rFonts w:ascii="Arial" w:hAnsi="Arial" w:cs="Arial"/>
        </w:rPr>
        <w:tab/>
      </w:r>
      <w:r w:rsidRPr="00AC06AB">
        <w:rPr>
          <w:rFonts w:ascii="Arial" w:hAnsi="Arial" w:cs="Arial"/>
        </w:rPr>
        <w:tab/>
        <w:t xml:space="preserve">Mgr. Ladislav Rektoris, vedoucí Správy CHKO Třeboňsko – </w:t>
      </w:r>
    </w:p>
    <w:p w:rsidR="006E2559" w:rsidRPr="00AC06AB" w:rsidRDefault="006E2559" w:rsidP="006E2559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06AB">
        <w:rPr>
          <w:rFonts w:ascii="Arial" w:hAnsi="Arial" w:cs="Arial"/>
        </w:rPr>
        <w:t>RP Jižní Čechy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 xml:space="preserve">Ing. </w:t>
      </w:r>
      <w:r w:rsidR="006E2559">
        <w:rPr>
          <w:rFonts w:ascii="Arial" w:hAnsi="Arial" w:cs="Arial"/>
        </w:rPr>
        <w:t>Jiří Neudert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F53B41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Jana Veselá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6E2559" w:rsidRDefault="006E2559" w:rsidP="006E2559">
      <w:pPr>
        <w:spacing w:after="0" w:line="280" w:lineRule="atLeast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Hospodařící subjekt</w:t>
      </w:r>
    </w:p>
    <w:p w:rsidR="006E2559" w:rsidRDefault="006E2559" w:rsidP="006E2559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Rybářství Třeboň a.s.</w:t>
      </w:r>
      <w:r w:rsidRPr="009008C5">
        <w:rPr>
          <w:rFonts w:ascii="Arial" w:hAnsi="Arial" w:cs="Arial"/>
          <w:b/>
        </w:rPr>
        <w:br/>
      </w:r>
      <w:r w:rsidRPr="009008C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60826851</w:t>
      </w:r>
      <w:r w:rsidRPr="009008C5">
        <w:rPr>
          <w:rFonts w:ascii="Arial" w:hAnsi="Arial" w:cs="Arial"/>
        </w:rPr>
        <w:t xml:space="preserve">  </w:t>
      </w:r>
      <w:r w:rsidRPr="009008C5">
        <w:rPr>
          <w:rFonts w:ascii="Arial" w:hAnsi="Arial" w:cs="Arial"/>
        </w:rPr>
        <w:br/>
        <w:t xml:space="preserve">Adresa sídla: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Rybářská 801, 379</w:t>
      </w:r>
      <w:r w:rsidR="002B5BF4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01  Třeboň</w:t>
      </w:r>
      <w:r w:rsidRPr="009008C5">
        <w:rPr>
          <w:rFonts w:ascii="Arial" w:hAnsi="Arial" w:cs="Arial"/>
        </w:rPr>
        <w:t xml:space="preserve">  </w:t>
      </w:r>
      <w:r w:rsidRPr="009008C5">
        <w:rPr>
          <w:rFonts w:ascii="Arial" w:hAnsi="Arial" w:cs="Arial"/>
        </w:rPr>
        <w:br/>
        <w:t xml:space="preserve">Bankovní spojení: </w:t>
      </w:r>
      <w:r w:rsidRPr="009008C5">
        <w:rPr>
          <w:rFonts w:ascii="Arial" w:hAnsi="Arial" w:cs="Arial"/>
        </w:rPr>
        <w:tab/>
      </w:r>
      <w:r w:rsidR="002B5BF4">
        <w:rPr>
          <w:rFonts w:ascii="Arial" w:hAnsi="Arial" w:cs="Arial"/>
        </w:rPr>
        <w:t>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008C5">
        <w:rPr>
          <w:rFonts w:ascii="Arial" w:hAnsi="Arial" w:cs="Arial"/>
        </w:rPr>
        <w:t xml:space="preserve">Datová schránka: </w:t>
      </w:r>
      <w:r w:rsidRPr="009008C5">
        <w:rPr>
          <w:rFonts w:ascii="Arial" w:hAnsi="Arial" w:cs="Arial"/>
        </w:rPr>
        <w:tab/>
      </w:r>
      <w:r w:rsidR="002B5BF4">
        <w:rPr>
          <w:rFonts w:ascii="Arial" w:hAnsi="Arial" w:cs="Arial"/>
        </w:rPr>
        <w:t>xxxxxxx</w:t>
      </w:r>
      <w:r>
        <w:rPr>
          <w:rFonts w:ascii="Arial" w:hAnsi="Arial" w:cs="Arial"/>
        </w:rPr>
        <w:br/>
        <w:t>Zastoupená</w:t>
      </w:r>
      <w:r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Josef Malecha, předseda představenstva</w:t>
      </w:r>
      <w:r w:rsidRPr="009008C5">
        <w:rPr>
          <w:rFonts w:ascii="Arial" w:hAnsi="Arial" w:cs="Arial"/>
        </w:rPr>
        <w:br/>
      </w:r>
      <w:r w:rsidRPr="007A5BB5">
        <w:rPr>
          <w:rFonts w:ascii="Arial" w:hAnsi="Arial" w:cs="Arial"/>
        </w:rPr>
        <w:t>V rozsahu této Dohody osoba pověřená k jednání s AOPK ČR a k věcným úkonům</w:t>
      </w:r>
      <w:r w:rsidRPr="009008C5">
        <w:rPr>
          <w:rFonts w:ascii="Arial" w:hAnsi="Arial" w:cs="Arial"/>
        </w:rPr>
        <w:t xml:space="preserve">: </w:t>
      </w:r>
    </w:p>
    <w:p w:rsidR="006E2559" w:rsidRPr="009008C5" w:rsidRDefault="006E2559" w:rsidP="006E2559">
      <w:pPr>
        <w:spacing w:after="0" w:line="280" w:lineRule="atLeast"/>
      </w:pPr>
      <w:r>
        <w:rPr>
          <w:rFonts w:ascii="Arial" w:hAnsi="Arial" w:cs="Arial"/>
        </w:rPr>
        <w:t>Ing. Josef Malecha, předseda představenstva</w:t>
      </w:r>
    </w:p>
    <w:p w:rsidR="006E2559" w:rsidRDefault="006E2559" w:rsidP="006E2559">
      <w:pPr>
        <w:spacing w:before="120" w:after="120" w:line="240" w:lineRule="auto"/>
        <w:rPr>
          <w:rFonts w:ascii="Arial" w:hAnsi="Arial" w:cs="Arial"/>
        </w:rPr>
      </w:pPr>
      <w:r w:rsidRPr="003C560D">
        <w:rPr>
          <w:rFonts w:ascii="Arial" w:hAnsi="Arial" w:cs="Arial"/>
        </w:rPr>
        <w:t>jakožto</w:t>
      </w:r>
      <w:r w:rsidRPr="003C560D">
        <w:t xml:space="preserve"> </w:t>
      </w:r>
      <w:r w:rsidRPr="003C560D">
        <w:rPr>
          <w:rFonts w:ascii="Arial" w:hAnsi="Arial" w:cs="Arial"/>
        </w:rPr>
        <w:t>nájemce</w:t>
      </w:r>
      <w:r w:rsidRPr="009008C5">
        <w:rPr>
          <w:rFonts w:ascii="Arial" w:hAnsi="Arial" w:cs="Arial"/>
        </w:rPr>
        <w:t xml:space="preserve"> pozemk</w:t>
      </w:r>
      <w:r>
        <w:rPr>
          <w:rFonts w:ascii="Arial" w:hAnsi="Arial" w:cs="Arial"/>
        </w:rPr>
        <w:t xml:space="preserve">ů </w:t>
      </w:r>
      <w:r w:rsidRPr="006E2559">
        <w:rPr>
          <w:rFonts w:ascii="Arial" w:hAnsi="Arial" w:cs="Arial"/>
        </w:rPr>
        <w:t>p.č.1730/1, k.ú. Kojákovice, p.č. 238/1  a 243/1 v k.ú. Holičky u St. Hlíny, p.č. 461/2 v k.ú. Stará Hlína, p.č. 73/1, 91/2, 92/1 a 325/50 k.ú. Klec, p.č. 647/1, 672 a 686 v k.ú. Kolence, p.č. 2798/2 v k.ú. Novosedly n. N., p.č. 354 v k.ú. Lutová, p.č. 552/1 v k.ú. Vlkov nad Lužn</w:t>
      </w:r>
      <w:r>
        <w:rPr>
          <w:rFonts w:ascii="Arial" w:hAnsi="Arial" w:cs="Arial"/>
        </w:rPr>
        <w:t>icí, p.č. 144/1 v k.ú. Frahelž</w:t>
      </w:r>
      <w:r w:rsidRPr="00472B70">
        <w:rPr>
          <w:rFonts w:ascii="Arial" w:hAnsi="Arial" w:cs="Arial"/>
        </w:rPr>
        <w:t xml:space="preserve"> </w:t>
      </w:r>
    </w:p>
    <w:p w:rsidR="00A42D75" w:rsidRPr="009008C5" w:rsidRDefault="00A42D75" w:rsidP="006E2559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2000, aktivita C4 - Management lokalit soustavy Natura 2000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F53B41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Odstranění náletu a zmlazení dřevin na ostrůvcích na vybraných rybnících v CHKO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05.12.2025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F53B41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Opatření bude provedeno v souladu se standardy č. D02 007 "Likvidace vybraných invazních druhů rostlin (vč. následné péče o lokality)", D02 002 "Obnova dlouhodobě neobhospodařovaných travních společenstev (vč. likvidace náletových dřevin)".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E2559">
      <w:pPr>
        <w:pStyle w:val="Odstavecseseznamem"/>
        <w:ind w:left="0" w:firstLine="360"/>
        <w:rPr>
          <w:rFonts w:ascii="Arial" w:hAnsi="Arial" w:cs="Arial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193 900,00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193 900,00</w:t>
      </w:r>
      <w:r w:rsidR="005B1561">
        <w:rPr>
          <w:color w:val="FF0000"/>
        </w:rPr>
        <w:t xml:space="preserve"> </w:t>
      </w:r>
      <w:r w:rsidRPr="00FC5123">
        <w:t xml:space="preserve">Kč podle pravidel </w:t>
      </w:r>
      <w:r w:rsidRPr="00FC5123">
        <w:lastRenderedPageBreak/>
        <w:t xml:space="preserve">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D1726C">
      <w:pPr>
        <w:pStyle w:val="Nadpis2"/>
        <w:ind w:left="397" w:hanging="397"/>
      </w:pPr>
      <w:r w:rsidRPr="00996436">
        <w:t xml:space="preserve">Pokud v době platnosti této Dohody zanikne </w:t>
      </w:r>
      <w:r w:rsidR="00673B29" w:rsidRPr="00673B29">
        <w:t xml:space="preserve">hospodařícímu </w:t>
      </w:r>
      <w:r w:rsidR="00673B29" w:rsidRPr="006E2559">
        <w:t xml:space="preserve">subjektu </w:t>
      </w:r>
      <w:r w:rsidRPr="006E2559">
        <w:t xml:space="preserve">nájemní právo </w:t>
      </w:r>
      <w:r w:rsidRPr="00996436">
        <w:t xml:space="preserve">k dotčeným pozemkům, finanční příspěvek se přiměřeně zkrátí. O skutečnosti </w:t>
      </w:r>
      <w:r w:rsidR="00673B29" w:rsidRPr="00673B29">
        <w:t xml:space="preserve">zániku práva dle </w:t>
      </w:r>
      <w:r w:rsidR="00673B29">
        <w:t>přechozí věty</w:t>
      </w:r>
      <w:r w:rsidRPr="00996436">
        <w:t xml:space="preserve">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IČ, bankovní spojení a číslo účtu, předmět a číslo Dohody, výše finančního příspěvku. </w:t>
      </w:r>
      <w:r>
        <w:rPr>
          <w:rFonts w:eastAsia="Arial Unicode MS"/>
        </w:rPr>
        <w:t>Dále musí být uvedeno "Opatření byla provedena v rámci Integrovaného projektu LIFE - Jedna příroda (LIFE17 IPE/CZ/000005 LIFE-IP: N2K Revisited).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6E2559" w:rsidRPr="006E2559" w:rsidRDefault="006E2559" w:rsidP="006E2559"/>
    <w:p w:rsidR="00A42D75" w:rsidRPr="00A42D75" w:rsidRDefault="00A42D75" w:rsidP="003622FB">
      <w:pPr>
        <w:pStyle w:val="Nadpis2"/>
        <w:ind w:left="397" w:hanging="397"/>
      </w:pPr>
      <w:r w:rsidRPr="00A42D75">
        <w:lastRenderedPageBreak/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05.12.2025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673B29" w:rsidP="00B9212C">
      <w:pPr>
        <w:pStyle w:val="Nadpis2"/>
        <w:numPr>
          <w:ilvl w:val="1"/>
          <w:numId w:val="0"/>
        </w:numPr>
        <w:ind w:left="397"/>
      </w:pPr>
      <w:r>
        <w:t>P</w:t>
      </w:r>
      <w:r w:rsidR="00A42D75">
        <w:t>říloha č.1 - Rozpočet a specifikace.</w:t>
      </w:r>
    </w:p>
    <w:p w:rsidR="00A42D75" w:rsidRPr="006E2559" w:rsidRDefault="00A42D75" w:rsidP="00B9212C">
      <w:pPr>
        <w:pStyle w:val="Nadpis2"/>
        <w:ind w:left="397" w:hanging="397"/>
      </w:pPr>
      <w:r w:rsidRPr="006E2559">
        <w:t>Tato Dohoda se vyhotovuje ve 2 stejnopisech, z nichž každý má platnost originálu. Každý z účastníků Dohody obdrží po jednom vyhotovení.</w:t>
      </w:r>
      <w:r w:rsidR="004009A5" w:rsidRPr="006E2559">
        <w:t xml:space="preserve"> </w:t>
      </w:r>
    </w:p>
    <w:p w:rsid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6E2559" w:rsidRDefault="006E2559" w:rsidP="006E2559"/>
    <w:p w:rsidR="006E2559" w:rsidRDefault="006E2559" w:rsidP="006E2559"/>
    <w:p w:rsidR="006E2559" w:rsidRDefault="006E2559" w:rsidP="006E2559"/>
    <w:p w:rsidR="006E2559" w:rsidRDefault="006E2559" w:rsidP="006E2559"/>
    <w:p w:rsidR="006E2559" w:rsidRPr="006E2559" w:rsidRDefault="006E2559" w:rsidP="006E2559"/>
    <w:p w:rsidR="00A42D75" w:rsidRDefault="00A42D75" w:rsidP="00B9212C">
      <w:pPr>
        <w:pStyle w:val="Nadpis2"/>
        <w:ind w:left="397" w:hanging="397"/>
      </w:pPr>
      <w:r>
        <w:lastRenderedPageBreak/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2706"/>
        <w:gridCol w:w="1260"/>
        <w:gridCol w:w="1134"/>
        <w:gridCol w:w="1422"/>
      </w:tblGrid>
      <w:tr w:rsidR="006E2559" w:rsidTr="006E2559">
        <w:trPr>
          <w:jc w:val="center"/>
        </w:trPr>
        <w:tc>
          <w:tcPr>
            <w:tcW w:w="1558" w:type="dxa"/>
          </w:tcPr>
          <w:p w:rsidR="006E2559" w:rsidRDefault="006E2559" w:rsidP="00B75273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Třeboni</w:t>
            </w:r>
            <w:r w:rsidRPr="00A42D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6" w:type="dxa"/>
          </w:tcPr>
          <w:p w:rsidR="006E2559" w:rsidRDefault="006E2559" w:rsidP="00B75273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>
              <w:rPr>
                <w:rFonts w:ascii="Arial" w:hAnsi="Arial" w:cs="Arial"/>
              </w:rPr>
              <w:t>………..</w:t>
            </w:r>
          </w:p>
        </w:tc>
        <w:tc>
          <w:tcPr>
            <w:tcW w:w="1260" w:type="dxa"/>
          </w:tcPr>
          <w:p w:rsidR="006E2559" w:rsidRDefault="006E2559" w:rsidP="00B7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Třeboni</w:t>
            </w:r>
          </w:p>
        </w:tc>
        <w:tc>
          <w:tcPr>
            <w:tcW w:w="2556" w:type="dxa"/>
            <w:gridSpan w:val="2"/>
          </w:tcPr>
          <w:p w:rsidR="006E2559" w:rsidRDefault="006E2559" w:rsidP="00B75273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>
              <w:rPr>
                <w:rFonts w:ascii="Arial" w:hAnsi="Arial" w:cs="Arial"/>
              </w:rPr>
              <w:t>………..</w:t>
            </w:r>
          </w:p>
        </w:tc>
      </w:tr>
      <w:tr w:rsidR="006E2559" w:rsidTr="006E2559">
        <w:trPr>
          <w:trHeight w:val="454"/>
          <w:jc w:val="center"/>
        </w:trPr>
        <w:tc>
          <w:tcPr>
            <w:tcW w:w="1558" w:type="dxa"/>
            <w:vAlign w:val="center"/>
          </w:tcPr>
          <w:p w:rsidR="006E2559" w:rsidRDefault="006E2559" w:rsidP="00B75273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706" w:type="dxa"/>
            <w:vAlign w:val="center"/>
          </w:tcPr>
          <w:p w:rsidR="006E2559" w:rsidRDefault="006E2559" w:rsidP="00B7527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6E2559" w:rsidRDefault="006E2559" w:rsidP="00B7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1422" w:type="dxa"/>
            <w:vAlign w:val="center"/>
          </w:tcPr>
          <w:p w:rsidR="006E2559" w:rsidRDefault="006E2559" w:rsidP="00B75273">
            <w:pPr>
              <w:rPr>
                <w:rFonts w:ascii="Arial" w:hAnsi="Arial" w:cs="Arial"/>
              </w:rPr>
            </w:pPr>
          </w:p>
        </w:tc>
      </w:tr>
      <w:tr w:rsidR="006E2559" w:rsidTr="006E2559">
        <w:trPr>
          <w:trHeight w:val="689"/>
          <w:jc w:val="center"/>
        </w:trPr>
        <w:tc>
          <w:tcPr>
            <w:tcW w:w="4264" w:type="dxa"/>
            <w:gridSpan w:val="2"/>
          </w:tcPr>
          <w:p w:rsidR="006E2559" w:rsidRDefault="006E2559" w:rsidP="00B75273">
            <w:pPr>
              <w:rPr>
                <w:rFonts w:ascii="Arial" w:hAnsi="Arial" w:cs="Arial"/>
              </w:rPr>
            </w:pPr>
          </w:p>
        </w:tc>
        <w:tc>
          <w:tcPr>
            <w:tcW w:w="3816" w:type="dxa"/>
            <w:gridSpan w:val="3"/>
          </w:tcPr>
          <w:p w:rsidR="006E2559" w:rsidRDefault="006E2559" w:rsidP="00B75273">
            <w:pPr>
              <w:rPr>
                <w:rFonts w:ascii="Arial" w:hAnsi="Arial" w:cs="Arial"/>
              </w:rPr>
            </w:pPr>
          </w:p>
        </w:tc>
      </w:tr>
      <w:tr w:rsidR="006E2559" w:rsidTr="006E2559">
        <w:trPr>
          <w:jc w:val="center"/>
        </w:trPr>
        <w:tc>
          <w:tcPr>
            <w:tcW w:w="4264" w:type="dxa"/>
            <w:gridSpan w:val="2"/>
          </w:tcPr>
          <w:p w:rsidR="006E2559" w:rsidRDefault="006E2559" w:rsidP="00B7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Ladislav Rektoris</w:t>
            </w:r>
          </w:p>
          <w:p w:rsidR="006E2559" w:rsidRDefault="006E2559" w:rsidP="00B7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Správa CHKO Třeboňsko</w:t>
            </w:r>
          </w:p>
          <w:p w:rsidR="006E2559" w:rsidRDefault="006E2559" w:rsidP="00B7527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Jižní Čechy</w:t>
            </w:r>
          </w:p>
        </w:tc>
        <w:tc>
          <w:tcPr>
            <w:tcW w:w="3816" w:type="dxa"/>
            <w:gridSpan w:val="3"/>
          </w:tcPr>
          <w:p w:rsidR="006E2559" w:rsidRDefault="006E2559" w:rsidP="00B7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Josef Malecha</w:t>
            </w:r>
          </w:p>
          <w:p w:rsidR="006E2559" w:rsidRDefault="006E2559" w:rsidP="00B7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                                Rybářství Třeboň a.s.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EC" w:rsidRDefault="008A6BEC" w:rsidP="00F22E78">
      <w:pPr>
        <w:spacing w:after="0" w:line="240" w:lineRule="auto"/>
      </w:pPr>
      <w:r>
        <w:separator/>
      </w:r>
    </w:p>
  </w:endnote>
  <w:endnote w:type="continuationSeparator" w:id="0">
    <w:p w:rsidR="008A6BEC" w:rsidRDefault="008A6BEC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EC" w:rsidRDefault="008A6BEC" w:rsidP="00F22E78">
      <w:pPr>
        <w:spacing w:after="0" w:line="240" w:lineRule="auto"/>
      </w:pPr>
      <w:r>
        <w:separator/>
      </w:r>
    </w:p>
  </w:footnote>
  <w:footnote w:type="continuationSeparator" w:id="0">
    <w:p w:rsidR="008A6BEC" w:rsidRDefault="008A6BEC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B5BF4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1677B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D2450"/>
    <w:rsid w:val="006E2559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226F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6BEC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4FFEB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1634</Words>
  <Characters>9646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jana.alexova</cp:lastModifiedBy>
  <cp:revision>34</cp:revision>
  <dcterms:created xsi:type="dcterms:W3CDTF">2024-10-01T13:39:00Z</dcterms:created>
  <dcterms:modified xsi:type="dcterms:W3CDTF">2025-09-10T13:21:00Z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