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824EC" w14:textId="77777777" w:rsidR="00142A71" w:rsidRPr="004415BB" w:rsidRDefault="00142A71" w:rsidP="00142A71">
      <w:pPr>
        <w:pStyle w:val="Nzev"/>
        <w:rPr>
          <w:rFonts w:ascii="Calibri" w:hAnsi="Calibri" w:cs="Times New Roman"/>
        </w:rPr>
      </w:pPr>
      <w:r w:rsidRPr="004415BB">
        <w:rPr>
          <w:rFonts w:ascii="Calibri" w:hAnsi="Calibri" w:cs="Times New Roman"/>
        </w:rPr>
        <w:t>Smlouva o poskytnutí služby</w:t>
      </w:r>
    </w:p>
    <w:p w14:paraId="31DD4282" w14:textId="77777777" w:rsidR="00142A71" w:rsidRPr="004415BB" w:rsidRDefault="00142A71" w:rsidP="00142A71">
      <w:pPr>
        <w:overflowPunct w:val="0"/>
        <w:autoSpaceDE w:val="0"/>
        <w:jc w:val="center"/>
        <w:rPr>
          <w:rFonts w:ascii="Calibri" w:hAnsi="Calibri"/>
          <w:b/>
          <w:bCs/>
          <w:sz w:val="28"/>
        </w:rPr>
      </w:pPr>
      <w:r w:rsidRPr="004415BB">
        <w:rPr>
          <w:rFonts w:ascii="Calibri" w:hAnsi="Calibri"/>
          <w:b/>
          <w:bCs/>
          <w:sz w:val="28"/>
        </w:rPr>
        <w:t xml:space="preserve">č. </w:t>
      </w:r>
      <w:r w:rsidR="00473652">
        <w:rPr>
          <w:rFonts w:ascii="Calibri" w:hAnsi="Calibri"/>
          <w:b/>
          <w:bCs/>
          <w:sz w:val="28"/>
        </w:rPr>
        <w:t>0</w:t>
      </w:r>
      <w:r w:rsidR="00212DCA">
        <w:rPr>
          <w:rFonts w:ascii="Calibri" w:hAnsi="Calibri"/>
          <w:b/>
          <w:bCs/>
          <w:sz w:val="28"/>
        </w:rPr>
        <w:t>26</w:t>
      </w:r>
      <w:r w:rsidR="00473652">
        <w:rPr>
          <w:rFonts w:ascii="Calibri" w:hAnsi="Calibri"/>
          <w:b/>
          <w:bCs/>
          <w:sz w:val="28"/>
        </w:rPr>
        <w:t>/202</w:t>
      </w:r>
      <w:r w:rsidR="00212DCA">
        <w:rPr>
          <w:rFonts w:ascii="Calibri" w:hAnsi="Calibri"/>
          <w:b/>
          <w:bCs/>
          <w:sz w:val="28"/>
        </w:rPr>
        <w:t>5</w:t>
      </w:r>
      <w:r w:rsidR="005E495C">
        <w:rPr>
          <w:rFonts w:ascii="Calibri" w:hAnsi="Calibri"/>
          <w:b/>
          <w:bCs/>
          <w:sz w:val="28"/>
        </w:rPr>
        <w:t>/LD</w:t>
      </w:r>
    </w:p>
    <w:p w14:paraId="104D47BA" w14:textId="77777777" w:rsidR="00142A71" w:rsidRPr="003D3C81" w:rsidRDefault="00F577FA" w:rsidP="003D3C81">
      <w:pPr>
        <w:pStyle w:val="Default"/>
        <w:jc w:val="center"/>
        <w:rPr>
          <w:rFonts w:ascii="Calibri" w:hAnsi="Calibri"/>
          <w:b/>
          <w:bCs/>
          <w:sz w:val="20"/>
          <w:szCs w:val="20"/>
        </w:rPr>
      </w:pPr>
      <w:r w:rsidRPr="0048536C">
        <w:rPr>
          <w:rFonts w:ascii="Calibri" w:hAnsi="Calibri"/>
          <w:bCs/>
        </w:rPr>
        <w:t xml:space="preserve">uzavřená podle § 1746 odst. 2 zákona č. </w:t>
      </w:r>
      <w:r w:rsidRPr="0048536C">
        <w:rPr>
          <w:rFonts w:ascii="Calibri" w:hAnsi="Calibri"/>
          <w:sz w:val="23"/>
          <w:szCs w:val="23"/>
        </w:rPr>
        <w:t xml:space="preserve">89/2012 Sb., občanský zákoník, </w:t>
      </w:r>
    </w:p>
    <w:p w14:paraId="7FC55D85" w14:textId="77777777" w:rsidR="00142A71" w:rsidRPr="004415BB" w:rsidRDefault="00142A71" w:rsidP="00142A71">
      <w:pPr>
        <w:overflowPunct w:val="0"/>
        <w:autoSpaceDE w:val="0"/>
        <w:jc w:val="center"/>
        <w:rPr>
          <w:rFonts w:ascii="Calibri" w:hAnsi="Calibri"/>
          <w:b/>
          <w:bCs/>
        </w:rPr>
      </w:pPr>
      <w:r w:rsidRPr="004415BB">
        <w:rPr>
          <w:rFonts w:ascii="Calibri" w:hAnsi="Calibri"/>
          <w:b/>
          <w:bCs/>
        </w:rPr>
        <w:t>mezi smluvními stranami</w:t>
      </w:r>
    </w:p>
    <w:p w14:paraId="51A1A4F0" w14:textId="77777777" w:rsidR="0042468C" w:rsidRPr="004415BB" w:rsidRDefault="0042468C" w:rsidP="0042468C">
      <w:pPr>
        <w:rPr>
          <w:rFonts w:ascii="Calibri" w:hAnsi="Calibri"/>
          <w:b/>
        </w:rPr>
      </w:pPr>
    </w:p>
    <w:p w14:paraId="41415B23" w14:textId="77777777" w:rsidR="00473652" w:rsidRPr="00AE2C78" w:rsidRDefault="00473652" w:rsidP="00473652">
      <w:pPr>
        <w:pStyle w:val="Zkladntext21"/>
        <w:rPr>
          <w:rFonts w:ascii="Calibri" w:hAnsi="Calibri"/>
          <w:b/>
          <w:sz w:val="20"/>
        </w:rPr>
      </w:pPr>
      <w:r w:rsidRPr="00AE2C78">
        <w:rPr>
          <w:rFonts w:ascii="Calibri" w:hAnsi="Calibri"/>
          <w:b/>
          <w:sz w:val="20"/>
        </w:rPr>
        <w:t>1.</w:t>
      </w:r>
      <w:r w:rsidRPr="00AE2C78">
        <w:rPr>
          <w:rFonts w:ascii="Calibri" w:hAnsi="Calibri"/>
          <w:b/>
          <w:sz w:val="20"/>
        </w:rPr>
        <w:tab/>
        <w:t xml:space="preserve">SPORTaS,s.r.o. </w:t>
      </w:r>
    </w:p>
    <w:p w14:paraId="0352204A" w14:textId="77777777" w:rsidR="00473652" w:rsidRPr="00AE2C78" w:rsidRDefault="00473652" w:rsidP="00473652">
      <w:pPr>
        <w:pStyle w:val="Zkladntext21"/>
        <w:ind w:left="705"/>
        <w:rPr>
          <w:rFonts w:ascii="Calibri" w:hAnsi="Calibri"/>
          <w:sz w:val="20"/>
        </w:rPr>
      </w:pPr>
      <w:r w:rsidRPr="00AE2C78">
        <w:rPr>
          <w:rFonts w:ascii="Calibri" w:hAnsi="Calibri"/>
          <w:sz w:val="20"/>
        </w:rPr>
        <w:t>je registrována v obchodním rejstříku u Krajského soudu v Ústí nad Labem, oddíl C, vložka 10590</w:t>
      </w:r>
    </w:p>
    <w:p w14:paraId="00AD70CE" w14:textId="77777777" w:rsidR="00473652" w:rsidRPr="00AE2C78" w:rsidRDefault="00473652" w:rsidP="00473652">
      <w:pPr>
        <w:pStyle w:val="Zkladntext21"/>
        <w:ind w:left="705"/>
        <w:rPr>
          <w:rFonts w:ascii="Calibri" w:hAnsi="Calibri"/>
          <w:sz w:val="20"/>
        </w:rPr>
      </w:pPr>
      <w:r w:rsidRPr="00AE2C78">
        <w:rPr>
          <w:rFonts w:ascii="Calibri" w:hAnsi="Calibri"/>
          <w:sz w:val="20"/>
        </w:rPr>
        <w:t xml:space="preserve">se sídlem: </w:t>
      </w:r>
      <w:r w:rsidRPr="00AE2C78">
        <w:rPr>
          <w:rFonts w:ascii="Calibri" w:hAnsi="Calibri"/>
          <w:sz w:val="20"/>
        </w:rPr>
        <w:tab/>
        <w:t>436 01 Litvínov, Jiráskova 413</w:t>
      </w:r>
    </w:p>
    <w:p w14:paraId="18CD51FA" w14:textId="77777777" w:rsidR="00473652" w:rsidRPr="00AE2C78" w:rsidRDefault="00473652" w:rsidP="00473652">
      <w:pPr>
        <w:pStyle w:val="Zkladntext21"/>
        <w:ind w:left="705"/>
        <w:rPr>
          <w:rFonts w:ascii="Calibri" w:hAnsi="Calibri"/>
          <w:sz w:val="20"/>
        </w:rPr>
      </w:pPr>
      <w:r w:rsidRPr="00AE2C78">
        <w:rPr>
          <w:rFonts w:ascii="Calibri" w:hAnsi="Calibri"/>
          <w:sz w:val="20"/>
        </w:rPr>
        <w:t>zastoupena:</w:t>
      </w:r>
      <w:r w:rsidRPr="00AE2C78">
        <w:rPr>
          <w:rFonts w:ascii="Calibri" w:hAnsi="Calibri"/>
          <w:sz w:val="20"/>
        </w:rPr>
        <w:tab/>
        <w:t xml:space="preserve">Ing. </w:t>
      </w:r>
      <w:r>
        <w:rPr>
          <w:rFonts w:ascii="Calibri" w:hAnsi="Calibri"/>
          <w:sz w:val="20"/>
        </w:rPr>
        <w:t>Petrem Vopatem</w:t>
      </w:r>
      <w:r w:rsidRPr="00AE2C78">
        <w:rPr>
          <w:rFonts w:ascii="Calibri" w:hAnsi="Calibri"/>
          <w:sz w:val="20"/>
        </w:rPr>
        <w:t>, jednatelem</w:t>
      </w:r>
    </w:p>
    <w:p w14:paraId="17CEA4B5" w14:textId="77777777" w:rsidR="00473652" w:rsidRPr="00AE2C78" w:rsidRDefault="00473652" w:rsidP="00473652">
      <w:pPr>
        <w:pStyle w:val="Zkladntext21"/>
        <w:ind w:left="705"/>
        <w:rPr>
          <w:rFonts w:ascii="Calibri" w:hAnsi="Calibri"/>
          <w:sz w:val="20"/>
        </w:rPr>
      </w:pPr>
      <w:r w:rsidRPr="00AE2C78">
        <w:rPr>
          <w:rFonts w:ascii="Calibri" w:hAnsi="Calibri"/>
          <w:sz w:val="20"/>
        </w:rPr>
        <w:t>IČO:</w:t>
      </w:r>
      <w:r w:rsidRPr="00AE2C78">
        <w:rPr>
          <w:rFonts w:ascii="Calibri" w:hAnsi="Calibri"/>
          <w:sz w:val="20"/>
        </w:rPr>
        <w:tab/>
      </w:r>
      <w:r w:rsidRPr="00AE2C78">
        <w:rPr>
          <w:rFonts w:ascii="Calibri" w:hAnsi="Calibri"/>
          <w:sz w:val="20"/>
        </w:rPr>
        <w:tab/>
        <w:t>25005430</w:t>
      </w:r>
    </w:p>
    <w:p w14:paraId="6D915FA4" w14:textId="77777777" w:rsidR="00473652" w:rsidRPr="00AE2C78" w:rsidRDefault="00473652" w:rsidP="00473652">
      <w:pPr>
        <w:pStyle w:val="Zkladntext21"/>
        <w:ind w:left="705"/>
        <w:rPr>
          <w:rFonts w:ascii="Calibri" w:hAnsi="Calibri"/>
          <w:sz w:val="20"/>
        </w:rPr>
      </w:pPr>
      <w:r w:rsidRPr="00AE2C78">
        <w:rPr>
          <w:rFonts w:ascii="Calibri" w:hAnsi="Calibri"/>
          <w:sz w:val="20"/>
        </w:rPr>
        <w:t>DIČ:</w:t>
      </w:r>
      <w:r w:rsidRPr="00AE2C78">
        <w:rPr>
          <w:rFonts w:ascii="Calibri" w:hAnsi="Calibri"/>
          <w:sz w:val="20"/>
        </w:rPr>
        <w:tab/>
      </w:r>
      <w:r w:rsidRPr="00AE2C78">
        <w:rPr>
          <w:rFonts w:ascii="Calibri" w:hAnsi="Calibri"/>
          <w:sz w:val="20"/>
        </w:rPr>
        <w:tab/>
        <w:t>CZ25005430</w:t>
      </w:r>
    </w:p>
    <w:p w14:paraId="7D0F0932" w14:textId="5B12CF91" w:rsidR="00473652" w:rsidRPr="00AE2C78" w:rsidRDefault="00473652" w:rsidP="00473652">
      <w:pPr>
        <w:pStyle w:val="Zkladntext21"/>
        <w:ind w:left="705"/>
        <w:rPr>
          <w:rFonts w:ascii="Calibri" w:hAnsi="Calibri"/>
          <w:sz w:val="20"/>
        </w:rPr>
      </w:pPr>
      <w:r w:rsidRPr="00AE2C78">
        <w:rPr>
          <w:rFonts w:ascii="Calibri" w:hAnsi="Calibri"/>
          <w:sz w:val="20"/>
        </w:rPr>
        <w:t>bank. Spoj.:</w:t>
      </w:r>
      <w:r w:rsidRPr="00AE2C78">
        <w:rPr>
          <w:rFonts w:ascii="Calibri" w:hAnsi="Calibri"/>
          <w:sz w:val="20"/>
        </w:rPr>
        <w:tab/>
      </w:r>
      <w:r w:rsidR="00C20033">
        <w:rPr>
          <w:rFonts w:ascii="Calibri" w:hAnsi="Calibri"/>
          <w:sz w:val="20"/>
        </w:rPr>
        <w:t>xxxxxxx</w:t>
      </w:r>
    </w:p>
    <w:p w14:paraId="44E0C7DD" w14:textId="77777777" w:rsidR="00473652" w:rsidRPr="00AE2C78" w:rsidRDefault="00473652" w:rsidP="00473652">
      <w:pPr>
        <w:pStyle w:val="Zkladntext21"/>
        <w:rPr>
          <w:rFonts w:ascii="Calibri" w:hAnsi="Calibri"/>
          <w:sz w:val="20"/>
        </w:rPr>
      </w:pPr>
      <w:r w:rsidRPr="00AE2C78">
        <w:rPr>
          <w:rFonts w:ascii="Calibri" w:hAnsi="Calibri"/>
          <w:sz w:val="20"/>
        </w:rPr>
        <w:tab/>
        <w:t xml:space="preserve">(dále jen </w:t>
      </w:r>
      <w:r w:rsidRPr="00AE2C78">
        <w:rPr>
          <w:rFonts w:ascii="Calibri" w:hAnsi="Calibri"/>
          <w:b/>
          <w:sz w:val="20"/>
        </w:rPr>
        <w:t>poskytovatel</w:t>
      </w:r>
      <w:r w:rsidRPr="00AE2C78">
        <w:rPr>
          <w:rFonts w:ascii="Calibri" w:hAnsi="Calibri"/>
          <w:sz w:val="20"/>
        </w:rPr>
        <w:t>) na straně jedné</w:t>
      </w:r>
    </w:p>
    <w:p w14:paraId="7E603722" w14:textId="77777777" w:rsidR="00E02A8B" w:rsidRPr="000B1459" w:rsidRDefault="00E02A8B" w:rsidP="00E02A8B">
      <w:pPr>
        <w:rPr>
          <w:rFonts w:ascii="Calibri" w:hAnsi="Calibri"/>
          <w:sz w:val="20"/>
          <w:szCs w:val="20"/>
        </w:rPr>
      </w:pPr>
    </w:p>
    <w:p w14:paraId="4C3008FD" w14:textId="77777777" w:rsidR="00E02A8B" w:rsidRPr="000B1459" w:rsidRDefault="00E02A8B" w:rsidP="00E02A8B">
      <w:pPr>
        <w:numPr>
          <w:ilvl w:val="0"/>
          <w:numId w:val="1"/>
        </w:numPr>
        <w:tabs>
          <w:tab w:val="clear" w:pos="1065"/>
          <w:tab w:val="num" w:pos="567"/>
        </w:tabs>
        <w:ind w:left="709" w:hanging="709"/>
        <w:rPr>
          <w:rFonts w:ascii="Calibri" w:hAnsi="Calibri"/>
          <w:b/>
          <w:sz w:val="20"/>
          <w:szCs w:val="20"/>
        </w:rPr>
      </w:pPr>
      <w:r w:rsidRPr="000B1459">
        <w:rPr>
          <w:rFonts w:ascii="Calibri" w:hAnsi="Calibri"/>
          <w:b/>
          <w:sz w:val="20"/>
          <w:szCs w:val="20"/>
        </w:rPr>
        <w:t xml:space="preserve">   Střední odborná škola pro ochranu a obnovu životního prostředí - Schola Humanitas, Litvínov, </w:t>
      </w:r>
    </w:p>
    <w:p w14:paraId="69D5B2A4" w14:textId="77777777" w:rsidR="00E02A8B" w:rsidRPr="000B1459" w:rsidRDefault="00E02A8B" w:rsidP="00E02A8B">
      <w:pPr>
        <w:ind w:firstLine="708"/>
        <w:rPr>
          <w:rFonts w:ascii="Calibri" w:hAnsi="Calibri"/>
          <w:b/>
          <w:sz w:val="20"/>
          <w:szCs w:val="20"/>
        </w:rPr>
      </w:pPr>
      <w:r w:rsidRPr="000B1459">
        <w:rPr>
          <w:rFonts w:ascii="Calibri" w:hAnsi="Calibri"/>
          <w:b/>
          <w:sz w:val="20"/>
          <w:szCs w:val="20"/>
        </w:rPr>
        <w:t>Ukrajinská 379, okres Most</w:t>
      </w:r>
    </w:p>
    <w:p w14:paraId="46332A86" w14:textId="77777777" w:rsidR="00E02A8B" w:rsidRPr="000B1459" w:rsidRDefault="00E02A8B" w:rsidP="00E02A8B">
      <w:pPr>
        <w:tabs>
          <w:tab w:val="num" w:pos="709"/>
        </w:tabs>
        <w:ind w:left="709"/>
        <w:rPr>
          <w:rFonts w:ascii="Calibri" w:hAnsi="Calibri"/>
          <w:bCs/>
          <w:sz w:val="20"/>
          <w:szCs w:val="20"/>
        </w:rPr>
      </w:pPr>
      <w:r w:rsidRPr="000B1459">
        <w:rPr>
          <w:rFonts w:ascii="Calibri" w:hAnsi="Calibri"/>
          <w:sz w:val="20"/>
          <w:szCs w:val="20"/>
        </w:rPr>
        <w:t>Se sídlem:</w:t>
      </w:r>
      <w:r w:rsidRPr="000B1459">
        <w:rPr>
          <w:rFonts w:ascii="Calibri" w:hAnsi="Calibri"/>
          <w:sz w:val="20"/>
          <w:szCs w:val="20"/>
        </w:rPr>
        <w:tab/>
        <w:t>436 64 Litvínov, Ukrajinská 379</w:t>
      </w:r>
    </w:p>
    <w:p w14:paraId="33F33491" w14:textId="77777777" w:rsidR="00E02A8B" w:rsidRPr="000B1459" w:rsidRDefault="00E02A8B" w:rsidP="00E02A8B">
      <w:pPr>
        <w:tabs>
          <w:tab w:val="num" w:pos="709"/>
        </w:tabs>
        <w:ind w:left="709"/>
        <w:rPr>
          <w:rFonts w:ascii="Calibri" w:hAnsi="Calibri"/>
          <w:sz w:val="20"/>
          <w:szCs w:val="20"/>
        </w:rPr>
      </w:pPr>
      <w:r w:rsidRPr="000B1459">
        <w:rPr>
          <w:rFonts w:ascii="Calibri" w:hAnsi="Calibri"/>
          <w:sz w:val="20"/>
          <w:szCs w:val="20"/>
        </w:rPr>
        <w:t>Zastoupena:</w:t>
      </w:r>
      <w:r w:rsidRPr="000B1459">
        <w:rPr>
          <w:rFonts w:ascii="Calibri" w:hAnsi="Calibri"/>
          <w:sz w:val="20"/>
          <w:szCs w:val="20"/>
        </w:rPr>
        <w:tab/>
        <w:t>Mgr</w:t>
      </w:r>
      <w:r w:rsidR="00D52352">
        <w:rPr>
          <w:rFonts w:ascii="Calibri" w:hAnsi="Calibri"/>
          <w:sz w:val="20"/>
          <w:szCs w:val="20"/>
        </w:rPr>
        <w:t>. Milanem Šťovíčkem</w:t>
      </w:r>
      <w:r w:rsidR="004A3B50">
        <w:rPr>
          <w:rFonts w:ascii="Calibri" w:hAnsi="Calibri"/>
          <w:sz w:val="20"/>
          <w:szCs w:val="20"/>
        </w:rPr>
        <w:t>, ředitelem školy</w:t>
      </w:r>
    </w:p>
    <w:p w14:paraId="14346902" w14:textId="77777777" w:rsidR="00E02A8B" w:rsidRPr="000B1459" w:rsidRDefault="00E02A8B" w:rsidP="00E02A8B">
      <w:pPr>
        <w:tabs>
          <w:tab w:val="num" w:pos="709"/>
        </w:tabs>
        <w:ind w:left="709"/>
        <w:rPr>
          <w:rFonts w:ascii="Calibri" w:hAnsi="Calibri"/>
          <w:sz w:val="20"/>
          <w:szCs w:val="20"/>
        </w:rPr>
      </w:pPr>
      <w:r w:rsidRPr="000B1459">
        <w:rPr>
          <w:rFonts w:ascii="Calibri" w:hAnsi="Calibri"/>
          <w:sz w:val="20"/>
          <w:szCs w:val="20"/>
        </w:rPr>
        <w:t>IČO:</w:t>
      </w:r>
      <w:r w:rsidRPr="000B1459">
        <w:rPr>
          <w:rFonts w:ascii="Calibri" w:hAnsi="Calibri"/>
          <w:sz w:val="20"/>
          <w:szCs w:val="20"/>
        </w:rPr>
        <w:tab/>
      </w:r>
      <w:r w:rsidRPr="000B1459">
        <w:rPr>
          <w:rFonts w:ascii="Calibri" w:hAnsi="Calibri"/>
          <w:sz w:val="20"/>
          <w:szCs w:val="20"/>
        </w:rPr>
        <w:tab/>
        <w:t>00832375</w:t>
      </w:r>
    </w:p>
    <w:p w14:paraId="39AD2C65" w14:textId="77777777" w:rsidR="00E02A8B" w:rsidRPr="000B1459" w:rsidRDefault="00E02A8B" w:rsidP="00E02A8B">
      <w:pPr>
        <w:tabs>
          <w:tab w:val="num" w:pos="709"/>
        </w:tabs>
        <w:ind w:left="709"/>
        <w:rPr>
          <w:rFonts w:ascii="Calibri" w:hAnsi="Calibri"/>
          <w:sz w:val="20"/>
          <w:szCs w:val="20"/>
        </w:rPr>
      </w:pPr>
      <w:r w:rsidRPr="000B1459">
        <w:rPr>
          <w:rFonts w:ascii="Calibri" w:hAnsi="Calibri"/>
          <w:sz w:val="20"/>
          <w:szCs w:val="20"/>
        </w:rPr>
        <w:t>DIČ:</w:t>
      </w:r>
      <w:r w:rsidRPr="000B1459">
        <w:rPr>
          <w:rFonts w:ascii="Calibri" w:hAnsi="Calibri"/>
          <w:sz w:val="20"/>
          <w:szCs w:val="20"/>
        </w:rPr>
        <w:tab/>
      </w:r>
      <w:r w:rsidRPr="000B1459">
        <w:rPr>
          <w:rFonts w:ascii="Calibri" w:hAnsi="Calibri"/>
          <w:sz w:val="20"/>
          <w:szCs w:val="20"/>
        </w:rPr>
        <w:tab/>
        <w:t>CZ 00832375</w:t>
      </w:r>
    </w:p>
    <w:p w14:paraId="438D0126" w14:textId="2112EBD5" w:rsidR="00E02A8B" w:rsidRPr="000B1459" w:rsidRDefault="00E02A8B" w:rsidP="00E02A8B">
      <w:pPr>
        <w:tabs>
          <w:tab w:val="num" w:pos="709"/>
        </w:tabs>
        <w:ind w:left="709"/>
        <w:rPr>
          <w:rFonts w:ascii="Calibri" w:hAnsi="Calibri"/>
          <w:sz w:val="20"/>
          <w:szCs w:val="20"/>
        </w:rPr>
      </w:pPr>
      <w:r w:rsidRPr="000B1459">
        <w:rPr>
          <w:rFonts w:ascii="Calibri" w:hAnsi="Calibri"/>
          <w:sz w:val="20"/>
          <w:szCs w:val="20"/>
        </w:rPr>
        <w:t>Bank. Spoj.:</w:t>
      </w:r>
      <w:r w:rsidRPr="000B1459">
        <w:rPr>
          <w:rFonts w:ascii="Calibri" w:hAnsi="Calibri"/>
          <w:sz w:val="20"/>
          <w:szCs w:val="20"/>
        </w:rPr>
        <w:tab/>
      </w:r>
      <w:r w:rsidR="00531FEF">
        <w:rPr>
          <w:rFonts w:ascii="Calibri" w:hAnsi="Calibri"/>
          <w:sz w:val="20"/>
          <w:szCs w:val="20"/>
        </w:rPr>
        <w:t>xxxxx</w:t>
      </w:r>
    </w:p>
    <w:p w14:paraId="1371DC35" w14:textId="46A7D7A6" w:rsidR="00E02A8B" w:rsidRDefault="00E02A8B" w:rsidP="00E02A8B">
      <w:pPr>
        <w:tabs>
          <w:tab w:val="num" w:pos="709"/>
        </w:tabs>
        <w:ind w:left="709"/>
        <w:rPr>
          <w:rFonts w:ascii="Calibri" w:hAnsi="Calibri"/>
          <w:sz w:val="20"/>
          <w:szCs w:val="20"/>
        </w:rPr>
      </w:pPr>
      <w:r w:rsidRPr="000B1459">
        <w:rPr>
          <w:rFonts w:ascii="Calibri" w:hAnsi="Calibri"/>
          <w:sz w:val="20"/>
          <w:szCs w:val="20"/>
        </w:rPr>
        <w:t>Č. účtu:</w:t>
      </w:r>
      <w:r w:rsidRPr="000B1459">
        <w:rPr>
          <w:rFonts w:ascii="Calibri" w:hAnsi="Calibri"/>
          <w:sz w:val="20"/>
          <w:szCs w:val="20"/>
        </w:rPr>
        <w:tab/>
      </w:r>
      <w:r w:rsidRPr="000B1459">
        <w:rPr>
          <w:rFonts w:ascii="Calibri" w:hAnsi="Calibri"/>
          <w:sz w:val="20"/>
          <w:szCs w:val="20"/>
        </w:rPr>
        <w:tab/>
      </w:r>
      <w:r w:rsidR="00531FEF">
        <w:rPr>
          <w:rFonts w:ascii="Calibri" w:hAnsi="Calibri"/>
          <w:sz w:val="20"/>
          <w:szCs w:val="20"/>
        </w:rPr>
        <w:t>xxxx</w:t>
      </w:r>
    </w:p>
    <w:p w14:paraId="1219A916" w14:textId="77777777" w:rsidR="00473652" w:rsidRPr="00725335" w:rsidRDefault="00473652" w:rsidP="00473652">
      <w:pPr>
        <w:ind w:firstLine="708"/>
        <w:rPr>
          <w:rFonts w:ascii="Calibri" w:hAnsi="Calibri"/>
          <w:sz w:val="20"/>
          <w:szCs w:val="20"/>
        </w:rPr>
      </w:pPr>
      <w:r w:rsidRPr="00725335">
        <w:rPr>
          <w:rFonts w:ascii="Calibri" w:hAnsi="Calibri"/>
          <w:sz w:val="20"/>
          <w:szCs w:val="20"/>
        </w:rPr>
        <w:t xml:space="preserve">(dále jen </w:t>
      </w:r>
      <w:r w:rsidRPr="00725335">
        <w:rPr>
          <w:rFonts w:ascii="Calibri" w:hAnsi="Calibri"/>
          <w:b/>
          <w:sz w:val="20"/>
          <w:szCs w:val="20"/>
        </w:rPr>
        <w:t>objednatel</w:t>
      </w:r>
      <w:r w:rsidRPr="00725335">
        <w:rPr>
          <w:rFonts w:ascii="Calibri" w:hAnsi="Calibri"/>
          <w:sz w:val="20"/>
          <w:szCs w:val="20"/>
        </w:rPr>
        <w:t xml:space="preserve"> na straně druhé)</w:t>
      </w:r>
    </w:p>
    <w:p w14:paraId="7D785D92" w14:textId="77777777" w:rsidR="00473652" w:rsidRPr="000B1459" w:rsidRDefault="00473652" w:rsidP="00E02A8B">
      <w:pPr>
        <w:tabs>
          <w:tab w:val="num" w:pos="709"/>
        </w:tabs>
        <w:ind w:left="709"/>
        <w:rPr>
          <w:rFonts w:ascii="Calibri" w:hAnsi="Calibri"/>
          <w:sz w:val="20"/>
          <w:szCs w:val="20"/>
        </w:rPr>
      </w:pPr>
    </w:p>
    <w:p w14:paraId="0DAAAD2B" w14:textId="77777777" w:rsidR="0091738E" w:rsidRPr="000B1459" w:rsidRDefault="0091738E" w:rsidP="0042468C">
      <w:pPr>
        <w:ind w:firstLine="708"/>
        <w:rPr>
          <w:rFonts w:ascii="Calibri" w:hAnsi="Calibri"/>
          <w:sz w:val="20"/>
          <w:szCs w:val="20"/>
        </w:rPr>
      </w:pPr>
    </w:p>
    <w:p w14:paraId="67C1F94D" w14:textId="77777777" w:rsidR="0091738E" w:rsidRPr="000B1459" w:rsidRDefault="003A76A0" w:rsidP="000B1459">
      <w:pPr>
        <w:jc w:val="center"/>
        <w:rPr>
          <w:rFonts w:ascii="Calibri" w:hAnsi="Calibri"/>
          <w:b/>
          <w:sz w:val="20"/>
          <w:szCs w:val="20"/>
        </w:rPr>
      </w:pPr>
      <w:r w:rsidRPr="000B1459">
        <w:rPr>
          <w:rFonts w:ascii="Calibri" w:hAnsi="Calibri"/>
          <w:b/>
          <w:sz w:val="20"/>
          <w:szCs w:val="20"/>
        </w:rPr>
        <w:t>čl.</w:t>
      </w:r>
      <w:r w:rsidR="0091738E" w:rsidRPr="000B1459">
        <w:rPr>
          <w:rFonts w:ascii="Calibri" w:hAnsi="Calibri"/>
          <w:b/>
          <w:sz w:val="20"/>
          <w:szCs w:val="20"/>
        </w:rPr>
        <w:t xml:space="preserve"> 1</w:t>
      </w:r>
    </w:p>
    <w:p w14:paraId="1785DF09" w14:textId="77777777" w:rsidR="0091738E" w:rsidRPr="000B1459" w:rsidRDefault="0091738E" w:rsidP="000B1459">
      <w:pPr>
        <w:jc w:val="center"/>
        <w:rPr>
          <w:rFonts w:ascii="Calibri" w:hAnsi="Calibri"/>
          <w:b/>
          <w:sz w:val="20"/>
          <w:szCs w:val="20"/>
        </w:rPr>
      </w:pPr>
      <w:r w:rsidRPr="000B1459">
        <w:rPr>
          <w:rFonts w:ascii="Calibri" w:hAnsi="Calibri"/>
          <w:b/>
          <w:sz w:val="20"/>
          <w:szCs w:val="20"/>
        </w:rPr>
        <w:t>Předmět plnění</w:t>
      </w:r>
    </w:p>
    <w:p w14:paraId="05CA0A81" w14:textId="77777777" w:rsidR="0091738E" w:rsidRPr="000B1459" w:rsidRDefault="0091738E" w:rsidP="0091738E">
      <w:pPr>
        <w:ind w:left="360"/>
        <w:rPr>
          <w:rFonts w:ascii="Calibri" w:hAnsi="Calibri"/>
          <w:sz w:val="20"/>
          <w:szCs w:val="20"/>
        </w:rPr>
      </w:pPr>
    </w:p>
    <w:p w14:paraId="3301AD1D" w14:textId="77777777" w:rsidR="004D4338" w:rsidRDefault="0091738E" w:rsidP="00142A71">
      <w:pPr>
        <w:ind w:left="705" w:hanging="705"/>
        <w:rPr>
          <w:rFonts w:ascii="Calibri" w:hAnsi="Calibri"/>
          <w:sz w:val="20"/>
          <w:szCs w:val="20"/>
        </w:rPr>
      </w:pPr>
      <w:r w:rsidRPr="000B1459">
        <w:rPr>
          <w:rFonts w:ascii="Calibri" w:hAnsi="Calibri"/>
          <w:sz w:val="20"/>
          <w:szCs w:val="20"/>
        </w:rPr>
        <w:t>1. 1</w:t>
      </w:r>
      <w:r w:rsidRPr="000B1459">
        <w:rPr>
          <w:rFonts w:ascii="Calibri" w:hAnsi="Calibri"/>
          <w:sz w:val="20"/>
          <w:szCs w:val="20"/>
        </w:rPr>
        <w:tab/>
        <w:t>Poskytovatel se zavazuj</w:t>
      </w:r>
      <w:r w:rsidR="00F577FA" w:rsidRPr="000B1459">
        <w:rPr>
          <w:rFonts w:ascii="Calibri" w:hAnsi="Calibri"/>
          <w:sz w:val="20"/>
          <w:szCs w:val="20"/>
        </w:rPr>
        <w:t>e</w:t>
      </w:r>
      <w:r w:rsidR="005E495C" w:rsidRPr="000B1459">
        <w:rPr>
          <w:rFonts w:ascii="Calibri" w:hAnsi="Calibri"/>
          <w:sz w:val="20"/>
          <w:szCs w:val="20"/>
        </w:rPr>
        <w:t xml:space="preserve"> v období od </w:t>
      </w:r>
      <w:r w:rsidR="00212DCA">
        <w:rPr>
          <w:rFonts w:ascii="Calibri" w:hAnsi="Calibri"/>
          <w:b/>
          <w:sz w:val="20"/>
          <w:szCs w:val="20"/>
        </w:rPr>
        <w:t>01</w:t>
      </w:r>
      <w:r w:rsidR="005E495C" w:rsidRPr="000B1459">
        <w:rPr>
          <w:rFonts w:ascii="Calibri" w:hAnsi="Calibri"/>
          <w:b/>
          <w:sz w:val="20"/>
          <w:szCs w:val="20"/>
        </w:rPr>
        <w:t>. 09. 20</w:t>
      </w:r>
      <w:r w:rsidR="00D12F6A">
        <w:rPr>
          <w:rFonts w:ascii="Calibri" w:hAnsi="Calibri"/>
          <w:b/>
          <w:sz w:val="20"/>
          <w:szCs w:val="20"/>
        </w:rPr>
        <w:t>2</w:t>
      </w:r>
      <w:r w:rsidR="00212DCA">
        <w:rPr>
          <w:rFonts w:ascii="Calibri" w:hAnsi="Calibri"/>
          <w:b/>
          <w:sz w:val="20"/>
          <w:szCs w:val="20"/>
        </w:rPr>
        <w:t>5</w:t>
      </w:r>
      <w:r w:rsidR="005E495C" w:rsidRPr="000B1459">
        <w:rPr>
          <w:rFonts w:ascii="Calibri" w:hAnsi="Calibri"/>
          <w:b/>
          <w:sz w:val="20"/>
          <w:szCs w:val="20"/>
        </w:rPr>
        <w:t xml:space="preserve"> do </w:t>
      </w:r>
      <w:r w:rsidR="00212DCA">
        <w:rPr>
          <w:rFonts w:ascii="Calibri" w:hAnsi="Calibri"/>
          <w:b/>
          <w:sz w:val="20"/>
          <w:szCs w:val="20"/>
        </w:rPr>
        <w:t>15. 06</w:t>
      </w:r>
      <w:r w:rsidR="00473652">
        <w:rPr>
          <w:rFonts w:ascii="Calibri" w:hAnsi="Calibri"/>
          <w:b/>
          <w:sz w:val="20"/>
          <w:szCs w:val="20"/>
        </w:rPr>
        <w:t>. 202</w:t>
      </w:r>
      <w:r w:rsidR="00212DCA">
        <w:rPr>
          <w:rFonts w:ascii="Calibri" w:hAnsi="Calibri"/>
          <w:b/>
          <w:sz w:val="20"/>
          <w:szCs w:val="20"/>
        </w:rPr>
        <w:t>6</w:t>
      </w:r>
      <w:r w:rsidRPr="000B1459">
        <w:rPr>
          <w:rFonts w:ascii="Calibri" w:hAnsi="Calibri"/>
          <w:sz w:val="20"/>
          <w:szCs w:val="20"/>
        </w:rPr>
        <w:t xml:space="preserve">, každé </w:t>
      </w:r>
      <w:r w:rsidRPr="000B1459">
        <w:rPr>
          <w:rFonts w:ascii="Calibri" w:hAnsi="Calibri"/>
          <w:b/>
          <w:sz w:val="20"/>
          <w:szCs w:val="20"/>
        </w:rPr>
        <w:t>pondělí</w:t>
      </w:r>
      <w:r w:rsidRPr="000B1459">
        <w:rPr>
          <w:rFonts w:ascii="Calibri" w:hAnsi="Calibri"/>
          <w:sz w:val="20"/>
          <w:szCs w:val="20"/>
        </w:rPr>
        <w:t xml:space="preserve"> v době </w:t>
      </w:r>
    </w:p>
    <w:p w14:paraId="625AF87E" w14:textId="77777777" w:rsidR="0091738E" w:rsidRDefault="0091738E" w:rsidP="004D4338">
      <w:pPr>
        <w:ind w:left="705"/>
        <w:rPr>
          <w:rFonts w:ascii="Calibri" w:hAnsi="Calibri"/>
          <w:sz w:val="20"/>
          <w:szCs w:val="20"/>
        </w:rPr>
      </w:pPr>
      <w:r w:rsidRPr="000B1459">
        <w:rPr>
          <w:rFonts w:ascii="Calibri" w:hAnsi="Calibri"/>
          <w:sz w:val="20"/>
          <w:szCs w:val="20"/>
        </w:rPr>
        <w:t>od</w:t>
      </w:r>
      <w:r w:rsidR="00E02A8B" w:rsidRPr="000B1459">
        <w:rPr>
          <w:rFonts w:ascii="Calibri" w:hAnsi="Calibri"/>
          <w:sz w:val="20"/>
          <w:szCs w:val="20"/>
        </w:rPr>
        <w:t xml:space="preserve"> </w:t>
      </w:r>
      <w:r w:rsidR="005E76E2">
        <w:rPr>
          <w:rFonts w:ascii="Calibri" w:hAnsi="Calibri"/>
          <w:b/>
          <w:sz w:val="20"/>
          <w:szCs w:val="20"/>
        </w:rPr>
        <w:t>12.</w:t>
      </w:r>
      <w:r w:rsidR="00E02A8B" w:rsidRPr="000B1459">
        <w:rPr>
          <w:rFonts w:ascii="Calibri" w:hAnsi="Calibri"/>
          <w:b/>
          <w:sz w:val="20"/>
          <w:szCs w:val="20"/>
        </w:rPr>
        <w:t xml:space="preserve"> 30</w:t>
      </w:r>
      <w:r w:rsidR="005E495C" w:rsidRPr="000B1459">
        <w:rPr>
          <w:rFonts w:ascii="Calibri" w:hAnsi="Calibri"/>
          <w:b/>
          <w:sz w:val="20"/>
          <w:szCs w:val="20"/>
        </w:rPr>
        <w:t xml:space="preserve"> do </w:t>
      </w:r>
      <w:r w:rsidR="005E76E2">
        <w:rPr>
          <w:rFonts w:ascii="Calibri" w:hAnsi="Calibri"/>
          <w:b/>
          <w:sz w:val="20"/>
          <w:szCs w:val="20"/>
        </w:rPr>
        <w:t>13.</w:t>
      </w:r>
      <w:r w:rsidR="00E02A8B" w:rsidRPr="000B1459">
        <w:rPr>
          <w:rFonts w:ascii="Calibri" w:hAnsi="Calibri"/>
          <w:b/>
          <w:sz w:val="20"/>
          <w:szCs w:val="20"/>
        </w:rPr>
        <w:t>30</w:t>
      </w:r>
      <w:r w:rsidR="005E495C" w:rsidRPr="000B1459">
        <w:rPr>
          <w:rFonts w:ascii="Calibri" w:hAnsi="Calibri"/>
          <w:b/>
          <w:sz w:val="20"/>
          <w:szCs w:val="20"/>
        </w:rPr>
        <w:t xml:space="preserve"> hodi</w:t>
      </w:r>
      <w:r w:rsidRPr="000B1459">
        <w:rPr>
          <w:rFonts w:ascii="Calibri" w:hAnsi="Calibri"/>
          <w:b/>
          <w:sz w:val="20"/>
          <w:szCs w:val="20"/>
        </w:rPr>
        <w:t>n</w:t>
      </w:r>
      <w:r w:rsidRPr="00A03652">
        <w:rPr>
          <w:rFonts w:ascii="Calibri" w:hAnsi="Calibri"/>
          <w:iCs/>
          <w:sz w:val="20"/>
          <w:szCs w:val="20"/>
        </w:rPr>
        <w:t>, že</w:t>
      </w:r>
      <w:r w:rsidRPr="000B1459">
        <w:rPr>
          <w:rFonts w:ascii="Calibri" w:hAnsi="Calibri"/>
          <w:sz w:val="20"/>
          <w:szCs w:val="20"/>
        </w:rPr>
        <w:t xml:space="preserve"> d</w:t>
      </w:r>
      <w:r w:rsidR="00F577FA" w:rsidRPr="000B1459">
        <w:rPr>
          <w:rFonts w:ascii="Calibri" w:hAnsi="Calibri"/>
          <w:sz w:val="20"/>
          <w:szCs w:val="20"/>
        </w:rPr>
        <w:t>aná doba nebude státním svátkem</w:t>
      </w:r>
      <w:r w:rsidRPr="000B1459">
        <w:rPr>
          <w:rFonts w:ascii="Calibri" w:hAnsi="Calibri"/>
          <w:sz w:val="20"/>
          <w:szCs w:val="20"/>
        </w:rPr>
        <w:t xml:space="preserve"> </w:t>
      </w:r>
      <w:r w:rsidR="00F577FA" w:rsidRPr="000B1459">
        <w:rPr>
          <w:rFonts w:ascii="Calibri" w:hAnsi="Calibri"/>
          <w:sz w:val="20"/>
          <w:szCs w:val="20"/>
        </w:rPr>
        <w:t>poskytnout</w:t>
      </w:r>
      <w:r w:rsidRPr="000B1459">
        <w:rPr>
          <w:rFonts w:ascii="Calibri" w:hAnsi="Calibri"/>
          <w:sz w:val="20"/>
          <w:szCs w:val="20"/>
        </w:rPr>
        <w:t xml:space="preserve"> objednateli k využívání plavecký bazén </w:t>
      </w:r>
      <w:r w:rsidR="00E02A8B" w:rsidRPr="000B1459">
        <w:rPr>
          <w:rFonts w:ascii="Calibri" w:hAnsi="Calibri"/>
          <w:sz w:val="20"/>
          <w:szCs w:val="20"/>
        </w:rPr>
        <w:t>jeho členy</w:t>
      </w:r>
      <w:r w:rsidR="00F577FA" w:rsidRPr="000B1459">
        <w:rPr>
          <w:rFonts w:ascii="Calibri" w:hAnsi="Calibri"/>
          <w:sz w:val="20"/>
          <w:szCs w:val="20"/>
        </w:rPr>
        <w:t>,</w:t>
      </w:r>
      <w:r w:rsidRPr="000B1459">
        <w:rPr>
          <w:rFonts w:ascii="Calibri" w:hAnsi="Calibri"/>
          <w:sz w:val="20"/>
          <w:szCs w:val="20"/>
        </w:rPr>
        <w:t xml:space="preserve"> v objektu „Krytý</w:t>
      </w:r>
      <w:r w:rsidR="00A929AC" w:rsidRPr="000B1459">
        <w:rPr>
          <w:rFonts w:ascii="Calibri" w:hAnsi="Calibri"/>
          <w:sz w:val="20"/>
          <w:szCs w:val="20"/>
        </w:rPr>
        <w:t xml:space="preserve"> plavecký bazén“ v Litvínově, v ulici Ukrajinská 2051, jehož je vlastníkem a provozovatelem</w:t>
      </w:r>
      <w:r w:rsidR="00F577FA" w:rsidRPr="000B1459">
        <w:rPr>
          <w:rFonts w:ascii="Calibri" w:hAnsi="Calibri"/>
          <w:sz w:val="20"/>
          <w:szCs w:val="20"/>
        </w:rPr>
        <w:t>. Změna výše uvedeného termínu je možná po vzájemné dohodě.</w:t>
      </w:r>
    </w:p>
    <w:p w14:paraId="56FBD423" w14:textId="77777777" w:rsidR="000B1459" w:rsidRPr="000B1459" w:rsidRDefault="000B1459" w:rsidP="00E02A8B">
      <w:pPr>
        <w:ind w:left="705"/>
        <w:rPr>
          <w:rFonts w:ascii="Calibri" w:hAnsi="Calibri"/>
          <w:sz w:val="20"/>
          <w:szCs w:val="20"/>
        </w:rPr>
      </w:pPr>
    </w:p>
    <w:p w14:paraId="16061ECE" w14:textId="77777777" w:rsidR="00A929AC" w:rsidRPr="000B1459" w:rsidRDefault="00A929AC" w:rsidP="00142A71">
      <w:pPr>
        <w:ind w:left="705" w:hanging="705"/>
        <w:rPr>
          <w:rFonts w:ascii="Calibri" w:hAnsi="Calibri"/>
          <w:sz w:val="20"/>
          <w:szCs w:val="20"/>
        </w:rPr>
      </w:pPr>
      <w:r w:rsidRPr="000B1459">
        <w:rPr>
          <w:rFonts w:ascii="Calibri" w:hAnsi="Calibri"/>
          <w:sz w:val="20"/>
          <w:szCs w:val="20"/>
        </w:rPr>
        <w:t>1. 2</w:t>
      </w:r>
      <w:r w:rsidRPr="000B1459">
        <w:rPr>
          <w:rFonts w:ascii="Calibri" w:hAnsi="Calibri"/>
          <w:sz w:val="20"/>
          <w:szCs w:val="20"/>
        </w:rPr>
        <w:tab/>
      </w:r>
      <w:r w:rsidR="00142A71" w:rsidRPr="000B1459">
        <w:rPr>
          <w:rFonts w:ascii="Calibri" w:hAnsi="Calibri"/>
          <w:sz w:val="20"/>
          <w:szCs w:val="20"/>
        </w:rPr>
        <w:tab/>
      </w:r>
      <w:r w:rsidRPr="000B1459">
        <w:rPr>
          <w:rFonts w:ascii="Calibri" w:hAnsi="Calibri"/>
          <w:sz w:val="20"/>
          <w:szCs w:val="20"/>
        </w:rPr>
        <w:t xml:space="preserve">Objednatel má právo vedle bazénu užívat i společné prostory plaveckého bazénu a to </w:t>
      </w:r>
      <w:r w:rsidR="00142A71" w:rsidRPr="000B1459">
        <w:rPr>
          <w:rFonts w:ascii="Calibri" w:hAnsi="Calibri"/>
          <w:sz w:val="20"/>
          <w:szCs w:val="20"/>
        </w:rPr>
        <w:t>plaveckou</w:t>
      </w:r>
      <w:r w:rsidRPr="000B1459">
        <w:rPr>
          <w:rFonts w:ascii="Calibri" w:hAnsi="Calibri"/>
          <w:sz w:val="20"/>
          <w:szCs w:val="20"/>
        </w:rPr>
        <w:t xml:space="preserve">, halu, vstupní halu, šatny, převlékárny, sušárny, sprchy, </w:t>
      </w:r>
      <w:r w:rsidR="00142A71" w:rsidRPr="000B1459">
        <w:rPr>
          <w:rFonts w:ascii="Calibri" w:hAnsi="Calibri"/>
          <w:sz w:val="20"/>
          <w:szCs w:val="20"/>
        </w:rPr>
        <w:t>WC a využívat</w:t>
      </w:r>
      <w:r w:rsidRPr="000B1459">
        <w:rPr>
          <w:rFonts w:ascii="Calibri" w:hAnsi="Calibri"/>
          <w:sz w:val="20"/>
          <w:szCs w:val="20"/>
        </w:rPr>
        <w:t xml:space="preserve"> všech služeb, jejichž poskytování je s užíváním plaveckého bazénu spojeno</w:t>
      </w:r>
    </w:p>
    <w:p w14:paraId="03D88162" w14:textId="77777777" w:rsidR="00A929AC" w:rsidRPr="000B1459" w:rsidRDefault="00A929AC" w:rsidP="0091738E">
      <w:pPr>
        <w:ind w:left="360"/>
        <w:rPr>
          <w:rFonts w:ascii="Calibri" w:hAnsi="Calibri"/>
          <w:sz w:val="20"/>
          <w:szCs w:val="20"/>
        </w:rPr>
      </w:pPr>
    </w:p>
    <w:p w14:paraId="23E83717" w14:textId="77777777" w:rsidR="00A929AC" w:rsidRPr="000B1459" w:rsidRDefault="003A76A0" w:rsidP="000B1459">
      <w:pPr>
        <w:jc w:val="center"/>
        <w:rPr>
          <w:rFonts w:ascii="Calibri" w:hAnsi="Calibri"/>
          <w:b/>
          <w:sz w:val="20"/>
          <w:szCs w:val="20"/>
        </w:rPr>
      </w:pPr>
      <w:r w:rsidRPr="000B1459">
        <w:rPr>
          <w:rFonts w:ascii="Calibri" w:hAnsi="Calibri"/>
          <w:b/>
          <w:sz w:val="20"/>
          <w:szCs w:val="20"/>
        </w:rPr>
        <w:t>č</w:t>
      </w:r>
      <w:r w:rsidR="00A929AC" w:rsidRPr="000B1459">
        <w:rPr>
          <w:rFonts w:ascii="Calibri" w:hAnsi="Calibri"/>
          <w:b/>
          <w:sz w:val="20"/>
          <w:szCs w:val="20"/>
        </w:rPr>
        <w:t>l. 2</w:t>
      </w:r>
    </w:p>
    <w:p w14:paraId="1E962075" w14:textId="77777777" w:rsidR="00A929AC" w:rsidRDefault="00A929AC" w:rsidP="000B1459">
      <w:pPr>
        <w:jc w:val="center"/>
        <w:rPr>
          <w:rFonts w:ascii="Calibri" w:hAnsi="Calibri"/>
          <w:b/>
          <w:sz w:val="20"/>
          <w:szCs w:val="20"/>
        </w:rPr>
      </w:pPr>
      <w:r w:rsidRPr="000B1459">
        <w:rPr>
          <w:rFonts w:ascii="Calibri" w:hAnsi="Calibri"/>
          <w:b/>
          <w:sz w:val="20"/>
          <w:szCs w:val="20"/>
        </w:rPr>
        <w:t>Cena</w:t>
      </w:r>
    </w:p>
    <w:p w14:paraId="0067FDB4" w14:textId="77777777" w:rsidR="004D4338" w:rsidRPr="000B1459" w:rsidRDefault="004D4338" w:rsidP="000B1459">
      <w:pPr>
        <w:jc w:val="center"/>
        <w:rPr>
          <w:rFonts w:ascii="Calibri" w:hAnsi="Calibri"/>
          <w:b/>
          <w:sz w:val="20"/>
          <w:szCs w:val="20"/>
        </w:rPr>
      </w:pPr>
    </w:p>
    <w:p w14:paraId="307C83A9" w14:textId="77777777" w:rsidR="000B1459" w:rsidRDefault="00A929AC" w:rsidP="000B1459">
      <w:pPr>
        <w:ind w:left="705" w:hanging="705"/>
        <w:rPr>
          <w:rFonts w:ascii="Calibri" w:hAnsi="Calibri"/>
          <w:sz w:val="20"/>
          <w:szCs w:val="20"/>
        </w:rPr>
      </w:pPr>
      <w:r w:rsidRPr="000B1459">
        <w:rPr>
          <w:rFonts w:ascii="Calibri" w:hAnsi="Calibri"/>
          <w:sz w:val="20"/>
          <w:szCs w:val="20"/>
        </w:rPr>
        <w:t>2. 1</w:t>
      </w:r>
      <w:r w:rsidRPr="000B1459">
        <w:rPr>
          <w:rFonts w:ascii="Calibri" w:hAnsi="Calibri"/>
          <w:sz w:val="20"/>
          <w:szCs w:val="20"/>
        </w:rPr>
        <w:tab/>
      </w:r>
      <w:r w:rsidR="00142A71" w:rsidRPr="000B1459">
        <w:rPr>
          <w:rFonts w:ascii="Calibri" w:hAnsi="Calibri"/>
          <w:sz w:val="20"/>
          <w:szCs w:val="20"/>
        </w:rPr>
        <w:tab/>
      </w:r>
      <w:r w:rsidRPr="000B1459">
        <w:rPr>
          <w:rFonts w:ascii="Calibri" w:hAnsi="Calibri"/>
          <w:sz w:val="20"/>
          <w:szCs w:val="20"/>
        </w:rPr>
        <w:t>Cena za službu definovanou čl. 1</w:t>
      </w:r>
      <w:r w:rsidR="00F577FA" w:rsidRPr="000B1459">
        <w:rPr>
          <w:rFonts w:ascii="Calibri" w:hAnsi="Calibri"/>
          <w:sz w:val="20"/>
          <w:szCs w:val="20"/>
        </w:rPr>
        <w:t>, odst. 1.1</w:t>
      </w:r>
      <w:r w:rsidRPr="000B1459">
        <w:rPr>
          <w:rFonts w:ascii="Calibri" w:hAnsi="Calibri"/>
          <w:sz w:val="20"/>
          <w:szCs w:val="20"/>
        </w:rPr>
        <w:t xml:space="preserve"> se sjednává dohodou ve výši </w:t>
      </w:r>
      <w:r w:rsidR="00121738">
        <w:rPr>
          <w:rFonts w:ascii="Calibri" w:hAnsi="Calibri"/>
          <w:b/>
          <w:sz w:val="20"/>
          <w:szCs w:val="20"/>
        </w:rPr>
        <w:t>2 090</w:t>
      </w:r>
      <w:r w:rsidRPr="000B1459">
        <w:rPr>
          <w:rFonts w:ascii="Calibri" w:hAnsi="Calibri"/>
          <w:b/>
          <w:sz w:val="20"/>
          <w:szCs w:val="20"/>
        </w:rPr>
        <w:t xml:space="preserve">,- Kč </w:t>
      </w:r>
      <w:r w:rsidR="0098525A">
        <w:rPr>
          <w:rFonts w:ascii="Calibri" w:hAnsi="Calibri"/>
          <w:b/>
          <w:sz w:val="20"/>
          <w:szCs w:val="20"/>
        </w:rPr>
        <w:t>vč.</w:t>
      </w:r>
      <w:r w:rsidRPr="000B1459">
        <w:rPr>
          <w:rFonts w:ascii="Calibri" w:hAnsi="Calibri"/>
          <w:b/>
          <w:sz w:val="20"/>
          <w:szCs w:val="20"/>
        </w:rPr>
        <w:t xml:space="preserve"> DPH</w:t>
      </w:r>
      <w:r w:rsidR="000B1459">
        <w:rPr>
          <w:rFonts w:ascii="Calibri" w:hAnsi="Calibri"/>
          <w:sz w:val="20"/>
          <w:szCs w:val="20"/>
        </w:rPr>
        <w:t xml:space="preserve"> slovy: „</w:t>
      </w:r>
      <w:r w:rsidR="00121738">
        <w:rPr>
          <w:rFonts w:ascii="Calibri" w:hAnsi="Calibri"/>
          <w:sz w:val="20"/>
          <w:szCs w:val="20"/>
        </w:rPr>
        <w:t>Dva tisíce devadesát</w:t>
      </w:r>
      <w:r w:rsidR="0098525A">
        <w:rPr>
          <w:rFonts w:ascii="Calibri" w:hAnsi="Calibri"/>
          <w:sz w:val="20"/>
          <w:szCs w:val="20"/>
        </w:rPr>
        <w:t xml:space="preserve"> </w:t>
      </w:r>
      <w:r w:rsidR="000B1459">
        <w:rPr>
          <w:rFonts w:ascii="Calibri" w:hAnsi="Calibri"/>
          <w:sz w:val="20"/>
          <w:szCs w:val="20"/>
        </w:rPr>
        <w:t xml:space="preserve">korun českých“ za </w:t>
      </w:r>
      <w:r w:rsidRPr="000B1459">
        <w:rPr>
          <w:rFonts w:ascii="Calibri" w:hAnsi="Calibri"/>
          <w:sz w:val="20"/>
          <w:szCs w:val="20"/>
        </w:rPr>
        <w:t xml:space="preserve">1 hodinu užívání bazénu. </w:t>
      </w:r>
    </w:p>
    <w:p w14:paraId="33D3B6C0" w14:textId="77777777" w:rsidR="000B1459" w:rsidRDefault="000B1459" w:rsidP="000B1459">
      <w:pPr>
        <w:ind w:left="705" w:hanging="705"/>
        <w:rPr>
          <w:rFonts w:ascii="Calibri" w:hAnsi="Calibri"/>
          <w:sz w:val="20"/>
          <w:szCs w:val="20"/>
        </w:rPr>
      </w:pPr>
    </w:p>
    <w:p w14:paraId="5C16A922" w14:textId="77777777" w:rsidR="00A929AC" w:rsidRPr="000B1459" w:rsidRDefault="000B1459" w:rsidP="000B1459">
      <w:pPr>
        <w:ind w:left="705" w:hanging="705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2. 2</w:t>
      </w:r>
      <w:r>
        <w:rPr>
          <w:rFonts w:ascii="Calibri" w:hAnsi="Calibri"/>
          <w:sz w:val="20"/>
          <w:szCs w:val="20"/>
        </w:rPr>
        <w:tab/>
      </w:r>
      <w:r w:rsidR="00A929AC" w:rsidRPr="000B1459">
        <w:rPr>
          <w:rFonts w:ascii="Calibri" w:hAnsi="Calibri"/>
          <w:sz w:val="20"/>
          <w:szCs w:val="20"/>
        </w:rPr>
        <w:t>Vy</w:t>
      </w:r>
      <w:r w:rsidR="00F577FA" w:rsidRPr="000B1459">
        <w:rPr>
          <w:rFonts w:ascii="Calibri" w:hAnsi="Calibri"/>
          <w:sz w:val="20"/>
          <w:szCs w:val="20"/>
        </w:rPr>
        <w:t xml:space="preserve">účtování bude provedeno měsíčně, </w:t>
      </w:r>
      <w:r w:rsidR="00A929AC" w:rsidRPr="000B1459">
        <w:rPr>
          <w:rFonts w:ascii="Calibri" w:hAnsi="Calibri"/>
          <w:sz w:val="20"/>
          <w:szCs w:val="20"/>
        </w:rPr>
        <w:t>po uplynutí příslušného kalendářního měsíce. Daňový doklad -  faktura vystavená poskytovatelem bude splatná do 14 dnů od jejího vystavení. Peněžitý závazek objednatele bude splněn okamžikem, kdy příslušná peněžitá částka bude připsána na účet poskytovatele.</w:t>
      </w:r>
    </w:p>
    <w:p w14:paraId="6C635ED5" w14:textId="77777777" w:rsidR="00A929AC" w:rsidRPr="000B1459" w:rsidRDefault="00A929AC" w:rsidP="0091738E">
      <w:pPr>
        <w:ind w:left="360"/>
        <w:rPr>
          <w:rFonts w:ascii="Calibri" w:hAnsi="Calibri"/>
          <w:sz w:val="20"/>
          <w:szCs w:val="20"/>
        </w:rPr>
      </w:pPr>
    </w:p>
    <w:p w14:paraId="3B39F748" w14:textId="77777777" w:rsidR="00267033" w:rsidRPr="000B1459" w:rsidRDefault="003A76A0" w:rsidP="000B1459">
      <w:pPr>
        <w:jc w:val="center"/>
        <w:rPr>
          <w:rFonts w:ascii="Calibri" w:hAnsi="Calibri"/>
          <w:b/>
          <w:sz w:val="20"/>
          <w:szCs w:val="20"/>
        </w:rPr>
      </w:pPr>
      <w:r w:rsidRPr="000B1459">
        <w:rPr>
          <w:rFonts w:ascii="Calibri" w:hAnsi="Calibri"/>
          <w:b/>
          <w:sz w:val="20"/>
          <w:szCs w:val="20"/>
        </w:rPr>
        <w:t>č</w:t>
      </w:r>
      <w:r w:rsidR="00267033" w:rsidRPr="000B1459">
        <w:rPr>
          <w:rFonts w:ascii="Calibri" w:hAnsi="Calibri"/>
          <w:b/>
          <w:sz w:val="20"/>
          <w:szCs w:val="20"/>
        </w:rPr>
        <w:t>l. 3</w:t>
      </w:r>
    </w:p>
    <w:p w14:paraId="39D06032" w14:textId="77777777" w:rsidR="00267033" w:rsidRDefault="00267033" w:rsidP="000B1459">
      <w:pPr>
        <w:jc w:val="center"/>
        <w:rPr>
          <w:rFonts w:ascii="Calibri" w:hAnsi="Calibri"/>
          <w:b/>
          <w:sz w:val="20"/>
          <w:szCs w:val="20"/>
        </w:rPr>
      </w:pPr>
      <w:r w:rsidRPr="000B1459">
        <w:rPr>
          <w:rFonts w:ascii="Calibri" w:hAnsi="Calibri"/>
          <w:b/>
          <w:sz w:val="20"/>
          <w:szCs w:val="20"/>
        </w:rPr>
        <w:t>Povinnosti poskytovatele</w:t>
      </w:r>
    </w:p>
    <w:p w14:paraId="0A072C3E" w14:textId="77777777" w:rsidR="004D4338" w:rsidRPr="000B1459" w:rsidRDefault="004D4338" w:rsidP="000B1459">
      <w:pPr>
        <w:jc w:val="center"/>
        <w:rPr>
          <w:rFonts w:ascii="Calibri" w:hAnsi="Calibri"/>
          <w:b/>
          <w:sz w:val="20"/>
          <w:szCs w:val="20"/>
        </w:rPr>
      </w:pPr>
    </w:p>
    <w:p w14:paraId="50390457" w14:textId="77777777" w:rsidR="00267033" w:rsidRPr="000B1459" w:rsidRDefault="00267033" w:rsidP="00142A71">
      <w:pPr>
        <w:rPr>
          <w:rFonts w:ascii="Calibri" w:hAnsi="Calibri"/>
          <w:sz w:val="20"/>
          <w:szCs w:val="20"/>
        </w:rPr>
      </w:pPr>
      <w:r w:rsidRPr="000B1459">
        <w:rPr>
          <w:rFonts w:ascii="Calibri" w:hAnsi="Calibri"/>
          <w:sz w:val="20"/>
          <w:szCs w:val="20"/>
        </w:rPr>
        <w:t xml:space="preserve">3. 1 </w:t>
      </w:r>
      <w:r w:rsidRPr="000B1459">
        <w:rPr>
          <w:rFonts w:ascii="Calibri" w:hAnsi="Calibri"/>
          <w:sz w:val="20"/>
          <w:szCs w:val="20"/>
        </w:rPr>
        <w:tab/>
        <w:t>Poskytovatel se zavazuje</w:t>
      </w:r>
    </w:p>
    <w:p w14:paraId="366851D3" w14:textId="77777777" w:rsidR="00267033" w:rsidRPr="000B1459" w:rsidRDefault="00267033" w:rsidP="00142A71">
      <w:pPr>
        <w:ind w:left="360" w:firstLine="348"/>
        <w:rPr>
          <w:rFonts w:ascii="Calibri" w:hAnsi="Calibri"/>
          <w:sz w:val="20"/>
          <w:szCs w:val="20"/>
        </w:rPr>
      </w:pPr>
      <w:r w:rsidRPr="000B1459">
        <w:rPr>
          <w:rFonts w:ascii="Calibri" w:hAnsi="Calibri"/>
          <w:sz w:val="20"/>
          <w:szCs w:val="20"/>
        </w:rPr>
        <w:t xml:space="preserve">- </w:t>
      </w:r>
      <w:r w:rsidR="003A76A0" w:rsidRPr="000B1459">
        <w:rPr>
          <w:rFonts w:ascii="Calibri" w:hAnsi="Calibri"/>
          <w:sz w:val="20"/>
          <w:szCs w:val="20"/>
        </w:rPr>
        <w:t>z</w:t>
      </w:r>
      <w:r w:rsidRPr="000B1459">
        <w:rPr>
          <w:rFonts w:ascii="Calibri" w:hAnsi="Calibri"/>
          <w:sz w:val="20"/>
          <w:szCs w:val="20"/>
        </w:rPr>
        <w:t>ajistit objednateli řádné a nerušené užívání prostor sjednaných touto smlouvou</w:t>
      </w:r>
    </w:p>
    <w:p w14:paraId="5B17EBC9" w14:textId="77777777" w:rsidR="00267033" w:rsidRPr="000B1459" w:rsidRDefault="00267033" w:rsidP="0091738E">
      <w:pPr>
        <w:ind w:left="360"/>
        <w:rPr>
          <w:rFonts w:ascii="Calibri" w:hAnsi="Calibri"/>
          <w:sz w:val="20"/>
          <w:szCs w:val="20"/>
        </w:rPr>
      </w:pPr>
    </w:p>
    <w:p w14:paraId="3FBD5995" w14:textId="77777777" w:rsidR="00142A71" w:rsidRPr="000B1459" w:rsidRDefault="00142A71" w:rsidP="005E495C">
      <w:pPr>
        <w:rPr>
          <w:rFonts w:ascii="Calibri" w:hAnsi="Calibri"/>
          <w:sz w:val="20"/>
          <w:szCs w:val="20"/>
        </w:rPr>
      </w:pPr>
    </w:p>
    <w:p w14:paraId="5E22819E" w14:textId="77777777" w:rsidR="00E02A8B" w:rsidRDefault="00E02A8B" w:rsidP="003A76A0">
      <w:pPr>
        <w:ind w:left="360"/>
        <w:jc w:val="center"/>
        <w:rPr>
          <w:rFonts w:ascii="Calibri" w:hAnsi="Calibri"/>
          <w:b/>
          <w:sz w:val="20"/>
          <w:szCs w:val="20"/>
        </w:rPr>
      </w:pPr>
    </w:p>
    <w:p w14:paraId="6CD37817" w14:textId="77777777" w:rsidR="000B1459" w:rsidRDefault="000B1459" w:rsidP="003A76A0">
      <w:pPr>
        <w:ind w:left="360"/>
        <w:jc w:val="center"/>
        <w:rPr>
          <w:rFonts w:ascii="Calibri" w:hAnsi="Calibri"/>
          <w:b/>
          <w:sz w:val="20"/>
          <w:szCs w:val="20"/>
        </w:rPr>
      </w:pPr>
    </w:p>
    <w:p w14:paraId="07B30790" w14:textId="77777777" w:rsidR="000B1459" w:rsidRDefault="000B1459" w:rsidP="003A76A0">
      <w:pPr>
        <w:ind w:left="360"/>
        <w:jc w:val="center"/>
        <w:rPr>
          <w:rFonts w:ascii="Calibri" w:hAnsi="Calibri"/>
          <w:b/>
          <w:sz w:val="20"/>
          <w:szCs w:val="20"/>
        </w:rPr>
      </w:pPr>
    </w:p>
    <w:p w14:paraId="7A35E6DE" w14:textId="77777777" w:rsidR="000B1459" w:rsidRDefault="000B1459" w:rsidP="000B1459">
      <w:pPr>
        <w:rPr>
          <w:rFonts w:ascii="Calibri" w:hAnsi="Calibri"/>
          <w:b/>
          <w:sz w:val="20"/>
          <w:szCs w:val="20"/>
        </w:rPr>
      </w:pPr>
    </w:p>
    <w:p w14:paraId="00E6BE66" w14:textId="77777777" w:rsidR="000B1459" w:rsidRPr="000B1459" w:rsidRDefault="000B1459" w:rsidP="003A76A0">
      <w:pPr>
        <w:ind w:left="360"/>
        <w:jc w:val="center"/>
        <w:rPr>
          <w:rFonts w:ascii="Calibri" w:hAnsi="Calibri"/>
          <w:b/>
          <w:sz w:val="20"/>
          <w:szCs w:val="20"/>
        </w:rPr>
      </w:pPr>
    </w:p>
    <w:p w14:paraId="2F230A53" w14:textId="77777777" w:rsidR="00267033" w:rsidRPr="000B1459" w:rsidRDefault="00142A71" w:rsidP="000B1459">
      <w:pPr>
        <w:jc w:val="center"/>
        <w:rPr>
          <w:rFonts w:ascii="Calibri" w:hAnsi="Calibri"/>
          <w:b/>
          <w:sz w:val="20"/>
          <w:szCs w:val="20"/>
        </w:rPr>
      </w:pPr>
      <w:r w:rsidRPr="000B1459">
        <w:rPr>
          <w:rFonts w:ascii="Calibri" w:hAnsi="Calibri"/>
          <w:b/>
          <w:sz w:val="20"/>
          <w:szCs w:val="20"/>
        </w:rPr>
        <w:t>čl.</w:t>
      </w:r>
      <w:r w:rsidR="00267033" w:rsidRPr="000B1459">
        <w:rPr>
          <w:rFonts w:ascii="Calibri" w:hAnsi="Calibri"/>
          <w:b/>
          <w:sz w:val="20"/>
          <w:szCs w:val="20"/>
        </w:rPr>
        <w:t xml:space="preserve"> 4</w:t>
      </w:r>
    </w:p>
    <w:p w14:paraId="6E4FDFA0" w14:textId="77777777" w:rsidR="00267033" w:rsidRDefault="00267033" w:rsidP="000B1459">
      <w:pPr>
        <w:jc w:val="center"/>
        <w:rPr>
          <w:rFonts w:ascii="Calibri" w:hAnsi="Calibri"/>
          <w:b/>
          <w:sz w:val="20"/>
          <w:szCs w:val="20"/>
        </w:rPr>
      </w:pPr>
      <w:r w:rsidRPr="000B1459">
        <w:rPr>
          <w:rFonts w:ascii="Calibri" w:hAnsi="Calibri"/>
          <w:b/>
          <w:sz w:val="20"/>
          <w:szCs w:val="20"/>
        </w:rPr>
        <w:t>Povinnosti objednatele</w:t>
      </w:r>
    </w:p>
    <w:p w14:paraId="094301CA" w14:textId="77777777" w:rsidR="004D4338" w:rsidRPr="000B1459" w:rsidRDefault="004D4338" w:rsidP="000B1459">
      <w:pPr>
        <w:jc w:val="center"/>
        <w:rPr>
          <w:rFonts w:ascii="Calibri" w:hAnsi="Calibri"/>
          <w:b/>
          <w:sz w:val="20"/>
          <w:szCs w:val="20"/>
        </w:rPr>
      </w:pPr>
    </w:p>
    <w:p w14:paraId="6AA8599A" w14:textId="77777777" w:rsidR="00267033" w:rsidRPr="000B1459" w:rsidRDefault="00267033" w:rsidP="00142A71">
      <w:pPr>
        <w:rPr>
          <w:rFonts w:ascii="Calibri" w:hAnsi="Calibri"/>
          <w:sz w:val="20"/>
          <w:szCs w:val="20"/>
        </w:rPr>
      </w:pPr>
      <w:r w:rsidRPr="000B1459">
        <w:rPr>
          <w:rFonts w:ascii="Calibri" w:hAnsi="Calibri"/>
          <w:sz w:val="20"/>
          <w:szCs w:val="20"/>
        </w:rPr>
        <w:t>4. 1</w:t>
      </w:r>
      <w:r w:rsidRPr="000B1459">
        <w:rPr>
          <w:rFonts w:ascii="Calibri" w:hAnsi="Calibri"/>
          <w:sz w:val="20"/>
          <w:szCs w:val="20"/>
        </w:rPr>
        <w:tab/>
        <w:t>Objednatel je povinen:</w:t>
      </w:r>
    </w:p>
    <w:p w14:paraId="57826420" w14:textId="77777777" w:rsidR="003A76A0" w:rsidRPr="002430E8" w:rsidRDefault="00267033" w:rsidP="002430E8">
      <w:pPr>
        <w:pStyle w:val="Odstavecseseznamem"/>
        <w:numPr>
          <w:ilvl w:val="0"/>
          <w:numId w:val="10"/>
        </w:numPr>
        <w:ind w:left="993" w:hanging="284"/>
        <w:rPr>
          <w:rFonts w:ascii="Calibri" w:hAnsi="Calibri"/>
          <w:sz w:val="20"/>
          <w:szCs w:val="20"/>
        </w:rPr>
      </w:pPr>
      <w:r w:rsidRPr="002430E8">
        <w:rPr>
          <w:rFonts w:ascii="Calibri" w:hAnsi="Calibri"/>
          <w:sz w:val="20"/>
          <w:szCs w:val="20"/>
        </w:rPr>
        <w:t>důsledně dodržovat „Bezpečnost</w:t>
      </w:r>
      <w:r w:rsidR="00142A71" w:rsidRPr="002430E8">
        <w:rPr>
          <w:rFonts w:ascii="Calibri" w:hAnsi="Calibri"/>
          <w:sz w:val="20"/>
          <w:szCs w:val="20"/>
        </w:rPr>
        <w:t>ní a hygienické zásady“.</w:t>
      </w:r>
    </w:p>
    <w:p w14:paraId="40481124" w14:textId="77777777" w:rsidR="00267033" w:rsidRPr="002430E8" w:rsidRDefault="00267033" w:rsidP="002430E8">
      <w:pPr>
        <w:pStyle w:val="Odstavecseseznamem"/>
        <w:numPr>
          <w:ilvl w:val="0"/>
          <w:numId w:val="10"/>
        </w:numPr>
        <w:ind w:left="993" w:hanging="284"/>
        <w:rPr>
          <w:rFonts w:ascii="Calibri" w:hAnsi="Calibri"/>
          <w:sz w:val="20"/>
          <w:szCs w:val="20"/>
        </w:rPr>
      </w:pPr>
      <w:r w:rsidRPr="002430E8">
        <w:rPr>
          <w:rFonts w:ascii="Calibri" w:hAnsi="Calibri"/>
          <w:sz w:val="20"/>
          <w:szCs w:val="20"/>
        </w:rPr>
        <w:t xml:space="preserve">dodržovat „Metodický pokyn k zajištění bezpečnosti a ochrany zdraví dětí a žáků ve </w:t>
      </w:r>
      <w:r w:rsidR="00F577FA" w:rsidRPr="002430E8">
        <w:rPr>
          <w:rFonts w:ascii="Calibri" w:hAnsi="Calibri"/>
          <w:sz w:val="20"/>
          <w:szCs w:val="20"/>
        </w:rPr>
        <w:t xml:space="preserve">školách </w:t>
      </w:r>
      <w:r w:rsidR="002C26C4" w:rsidRPr="002430E8">
        <w:rPr>
          <w:rFonts w:ascii="Calibri" w:hAnsi="Calibri"/>
          <w:sz w:val="20"/>
          <w:szCs w:val="20"/>
        </w:rPr>
        <w:t>a</w:t>
      </w:r>
      <w:r w:rsidR="005E495C" w:rsidRPr="002430E8">
        <w:rPr>
          <w:rFonts w:ascii="Calibri" w:hAnsi="Calibri"/>
          <w:sz w:val="20"/>
          <w:szCs w:val="20"/>
        </w:rPr>
        <w:t xml:space="preserve"> ve </w:t>
      </w:r>
      <w:r w:rsidR="00F577FA" w:rsidRPr="002430E8">
        <w:rPr>
          <w:rFonts w:ascii="Calibri" w:hAnsi="Calibri"/>
          <w:sz w:val="20"/>
          <w:szCs w:val="20"/>
        </w:rPr>
        <w:t>školních</w:t>
      </w:r>
      <w:r w:rsidR="00CA3C6C">
        <w:rPr>
          <w:rFonts w:ascii="Calibri" w:hAnsi="Calibri"/>
          <w:sz w:val="20"/>
          <w:szCs w:val="20"/>
        </w:rPr>
        <w:t xml:space="preserve"> </w:t>
      </w:r>
      <w:r w:rsidRPr="002430E8">
        <w:rPr>
          <w:rFonts w:ascii="Calibri" w:hAnsi="Calibri"/>
          <w:sz w:val="20"/>
          <w:szCs w:val="20"/>
        </w:rPr>
        <w:t xml:space="preserve">zařízeních“, vydán MŠMT pod </w:t>
      </w:r>
      <w:r w:rsidR="00142A71" w:rsidRPr="002430E8">
        <w:rPr>
          <w:rFonts w:ascii="Calibri" w:hAnsi="Calibri"/>
          <w:sz w:val="20"/>
          <w:szCs w:val="20"/>
        </w:rPr>
        <w:t>č. j.</w:t>
      </w:r>
      <w:r w:rsidRPr="002430E8">
        <w:rPr>
          <w:rFonts w:ascii="Calibri" w:hAnsi="Calibri"/>
          <w:sz w:val="20"/>
          <w:szCs w:val="20"/>
        </w:rPr>
        <w:t xml:space="preserve"> 37014/2005-25 ze dne 22. 12. 2005</w:t>
      </w:r>
    </w:p>
    <w:p w14:paraId="27C6730A" w14:textId="77777777" w:rsidR="00267033" w:rsidRPr="002430E8" w:rsidRDefault="00267033" w:rsidP="002430E8">
      <w:pPr>
        <w:pStyle w:val="Odstavecseseznamem"/>
        <w:numPr>
          <w:ilvl w:val="0"/>
          <w:numId w:val="10"/>
        </w:numPr>
        <w:ind w:left="993" w:hanging="284"/>
        <w:rPr>
          <w:rFonts w:ascii="Calibri" w:hAnsi="Calibri"/>
          <w:sz w:val="20"/>
          <w:szCs w:val="20"/>
        </w:rPr>
      </w:pPr>
      <w:r w:rsidRPr="002430E8">
        <w:rPr>
          <w:rFonts w:ascii="Calibri" w:hAnsi="Calibri"/>
          <w:sz w:val="20"/>
          <w:szCs w:val="20"/>
        </w:rPr>
        <w:t>dodržovat Lázeňský a Povozní řád</w:t>
      </w:r>
    </w:p>
    <w:p w14:paraId="0337FBC3" w14:textId="77777777" w:rsidR="00267033" w:rsidRPr="002430E8" w:rsidRDefault="00267033" w:rsidP="002430E8">
      <w:pPr>
        <w:pStyle w:val="Odstavecseseznamem"/>
        <w:numPr>
          <w:ilvl w:val="0"/>
          <w:numId w:val="10"/>
        </w:numPr>
        <w:ind w:left="993" w:hanging="284"/>
        <w:rPr>
          <w:rFonts w:ascii="Calibri" w:hAnsi="Calibri"/>
          <w:sz w:val="20"/>
          <w:szCs w:val="20"/>
        </w:rPr>
      </w:pPr>
      <w:r w:rsidRPr="002430E8">
        <w:rPr>
          <w:rFonts w:ascii="Calibri" w:hAnsi="Calibri"/>
          <w:sz w:val="20"/>
          <w:szCs w:val="20"/>
        </w:rPr>
        <w:t>zajistit vlastní dozor a dohled potřeb</w:t>
      </w:r>
      <w:r w:rsidR="00285945" w:rsidRPr="002430E8">
        <w:rPr>
          <w:rFonts w:ascii="Calibri" w:hAnsi="Calibri"/>
          <w:sz w:val="20"/>
          <w:szCs w:val="20"/>
        </w:rPr>
        <w:t>n</w:t>
      </w:r>
      <w:r w:rsidRPr="002430E8">
        <w:rPr>
          <w:rFonts w:ascii="Calibri" w:hAnsi="Calibri"/>
          <w:sz w:val="20"/>
          <w:szCs w:val="20"/>
        </w:rPr>
        <w:t>ým počtem dospělýc</w:t>
      </w:r>
      <w:r w:rsidR="005E495C" w:rsidRPr="002430E8">
        <w:rPr>
          <w:rFonts w:ascii="Calibri" w:hAnsi="Calibri"/>
          <w:sz w:val="20"/>
          <w:szCs w:val="20"/>
        </w:rPr>
        <w:t xml:space="preserve">h osob nad účastníky plaveckého </w:t>
      </w:r>
      <w:r w:rsidRPr="002430E8">
        <w:rPr>
          <w:rFonts w:ascii="Calibri" w:hAnsi="Calibri"/>
          <w:sz w:val="20"/>
          <w:szCs w:val="20"/>
        </w:rPr>
        <w:t>výcviku v potřebném rozsahu odpovídajícím příslušným zákonům</w:t>
      </w:r>
    </w:p>
    <w:p w14:paraId="15C21300" w14:textId="77777777" w:rsidR="00267033" w:rsidRPr="002430E8" w:rsidRDefault="00267033" w:rsidP="002430E8">
      <w:pPr>
        <w:pStyle w:val="Odstavecseseznamem"/>
        <w:numPr>
          <w:ilvl w:val="0"/>
          <w:numId w:val="10"/>
        </w:numPr>
        <w:ind w:left="993" w:hanging="284"/>
        <w:rPr>
          <w:rFonts w:ascii="Calibri" w:hAnsi="Calibri"/>
          <w:sz w:val="20"/>
          <w:szCs w:val="20"/>
        </w:rPr>
      </w:pPr>
      <w:r w:rsidRPr="002430E8">
        <w:rPr>
          <w:rFonts w:ascii="Calibri" w:hAnsi="Calibri"/>
          <w:sz w:val="20"/>
          <w:szCs w:val="20"/>
        </w:rPr>
        <w:t>užívat řádně touto smlouvou vymezené prostory</w:t>
      </w:r>
    </w:p>
    <w:p w14:paraId="515FB274" w14:textId="77777777" w:rsidR="00267033" w:rsidRPr="002430E8" w:rsidRDefault="00267033" w:rsidP="002430E8">
      <w:pPr>
        <w:pStyle w:val="Odstavecseseznamem"/>
        <w:numPr>
          <w:ilvl w:val="0"/>
          <w:numId w:val="10"/>
        </w:numPr>
        <w:ind w:left="993" w:hanging="284"/>
        <w:rPr>
          <w:rFonts w:ascii="Calibri" w:hAnsi="Calibri"/>
          <w:sz w:val="20"/>
          <w:szCs w:val="20"/>
        </w:rPr>
      </w:pPr>
      <w:r w:rsidRPr="002430E8">
        <w:rPr>
          <w:rFonts w:ascii="Calibri" w:hAnsi="Calibri"/>
          <w:sz w:val="20"/>
          <w:szCs w:val="20"/>
        </w:rPr>
        <w:t>uhradit v plné výši škodu, která poskytovateli vznikne porušením ustanovení této smlouvy</w:t>
      </w:r>
    </w:p>
    <w:p w14:paraId="5F4DF99C" w14:textId="77777777" w:rsidR="00267033" w:rsidRPr="000B1459" w:rsidRDefault="00267033" w:rsidP="0091738E">
      <w:pPr>
        <w:ind w:left="360"/>
        <w:rPr>
          <w:rFonts w:ascii="Calibri" w:hAnsi="Calibri"/>
          <w:sz w:val="20"/>
          <w:szCs w:val="20"/>
        </w:rPr>
      </w:pPr>
    </w:p>
    <w:p w14:paraId="4D6DBDF9" w14:textId="77777777" w:rsidR="00267033" w:rsidRPr="000B1459" w:rsidRDefault="003A76A0" w:rsidP="000B1459">
      <w:pPr>
        <w:jc w:val="center"/>
        <w:rPr>
          <w:rFonts w:ascii="Calibri" w:hAnsi="Calibri"/>
          <w:b/>
          <w:sz w:val="20"/>
          <w:szCs w:val="20"/>
        </w:rPr>
      </w:pPr>
      <w:r w:rsidRPr="000B1459">
        <w:rPr>
          <w:rFonts w:ascii="Calibri" w:hAnsi="Calibri"/>
          <w:b/>
          <w:sz w:val="20"/>
          <w:szCs w:val="20"/>
        </w:rPr>
        <w:t>č</w:t>
      </w:r>
      <w:r w:rsidR="00267033" w:rsidRPr="000B1459">
        <w:rPr>
          <w:rFonts w:ascii="Calibri" w:hAnsi="Calibri"/>
          <w:b/>
          <w:sz w:val="20"/>
          <w:szCs w:val="20"/>
        </w:rPr>
        <w:t>l. 5</w:t>
      </w:r>
    </w:p>
    <w:p w14:paraId="061DCD4E" w14:textId="77777777" w:rsidR="00267033" w:rsidRDefault="00267033" w:rsidP="000B1459">
      <w:pPr>
        <w:jc w:val="center"/>
        <w:rPr>
          <w:rFonts w:ascii="Calibri" w:hAnsi="Calibri"/>
          <w:b/>
          <w:sz w:val="20"/>
          <w:szCs w:val="20"/>
        </w:rPr>
      </w:pPr>
      <w:r w:rsidRPr="000B1459">
        <w:rPr>
          <w:rFonts w:ascii="Calibri" w:hAnsi="Calibri"/>
          <w:b/>
          <w:sz w:val="20"/>
          <w:szCs w:val="20"/>
        </w:rPr>
        <w:t>Smluvní pokuta</w:t>
      </w:r>
    </w:p>
    <w:p w14:paraId="4059E6A1" w14:textId="77777777" w:rsidR="004D4338" w:rsidRPr="000B1459" w:rsidRDefault="004D4338" w:rsidP="000B1459">
      <w:pPr>
        <w:jc w:val="center"/>
        <w:rPr>
          <w:rFonts w:ascii="Calibri" w:hAnsi="Calibri"/>
          <w:b/>
          <w:sz w:val="20"/>
          <w:szCs w:val="20"/>
        </w:rPr>
      </w:pPr>
    </w:p>
    <w:p w14:paraId="53F1784B" w14:textId="77777777" w:rsidR="003A76A0" w:rsidRPr="002430E8" w:rsidRDefault="004D4338" w:rsidP="002430E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5.1 </w:t>
      </w:r>
      <w:r>
        <w:rPr>
          <w:rFonts w:ascii="Calibri" w:hAnsi="Calibri"/>
          <w:sz w:val="20"/>
          <w:szCs w:val="20"/>
        </w:rPr>
        <w:tab/>
        <w:t>Pokud</w:t>
      </w:r>
      <w:r w:rsidR="00267033" w:rsidRPr="002430E8">
        <w:rPr>
          <w:rFonts w:ascii="Calibri" w:hAnsi="Calibri"/>
          <w:sz w:val="20"/>
          <w:szCs w:val="20"/>
        </w:rPr>
        <w:t xml:space="preserve"> objednatel nesplní svoji povinnost úhrady </w:t>
      </w:r>
      <w:r w:rsidR="00142A71" w:rsidRPr="002430E8">
        <w:rPr>
          <w:rFonts w:ascii="Calibri" w:hAnsi="Calibri"/>
          <w:sz w:val="20"/>
          <w:szCs w:val="20"/>
        </w:rPr>
        <w:t>ceny plnění</w:t>
      </w:r>
      <w:r w:rsidR="00267033" w:rsidRPr="002430E8">
        <w:rPr>
          <w:rFonts w:ascii="Calibri" w:hAnsi="Calibri"/>
          <w:sz w:val="20"/>
          <w:szCs w:val="20"/>
        </w:rPr>
        <w:t xml:space="preserve"> ve sjednané výši a</w:t>
      </w:r>
      <w:r w:rsidR="003A76A0" w:rsidRPr="002430E8">
        <w:rPr>
          <w:rFonts w:ascii="Calibri" w:hAnsi="Calibri"/>
          <w:sz w:val="20"/>
          <w:szCs w:val="20"/>
        </w:rPr>
        <w:t xml:space="preserve"> </w:t>
      </w:r>
    </w:p>
    <w:p w14:paraId="71A0ABDC" w14:textId="77777777" w:rsidR="00267033" w:rsidRPr="000B1459" w:rsidRDefault="00142A71" w:rsidP="00142A71">
      <w:pPr>
        <w:ind w:left="708"/>
        <w:rPr>
          <w:rFonts w:ascii="Calibri" w:hAnsi="Calibri"/>
          <w:sz w:val="20"/>
          <w:szCs w:val="20"/>
        </w:rPr>
      </w:pPr>
      <w:r w:rsidRPr="000B1459">
        <w:rPr>
          <w:rFonts w:ascii="Calibri" w:hAnsi="Calibri"/>
          <w:sz w:val="20"/>
          <w:szCs w:val="20"/>
        </w:rPr>
        <w:t>době dle čl. 2 smlouvy, je povinen zaplatit poskytovateli smluvní pokutu ve výši 0,3% z fakturované částky za každý den prodlení</w:t>
      </w:r>
    </w:p>
    <w:p w14:paraId="3BEE163A" w14:textId="77777777" w:rsidR="003A76A0" w:rsidRPr="000B1459" w:rsidRDefault="003A76A0" w:rsidP="005E495C">
      <w:pPr>
        <w:rPr>
          <w:rFonts w:ascii="Calibri" w:hAnsi="Calibri"/>
          <w:b/>
          <w:sz w:val="20"/>
          <w:szCs w:val="20"/>
        </w:rPr>
      </w:pPr>
    </w:p>
    <w:p w14:paraId="37D779ED" w14:textId="77777777" w:rsidR="00267033" w:rsidRPr="000B1459" w:rsidRDefault="003A76A0" w:rsidP="000B1459">
      <w:pPr>
        <w:jc w:val="center"/>
        <w:rPr>
          <w:rFonts w:ascii="Calibri" w:hAnsi="Calibri"/>
          <w:b/>
          <w:sz w:val="20"/>
          <w:szCs w:val="20"/>
        </w:rPr>
      </w:pPr>
      <w:r w:rsidRPr="000B1459">
        <w:rPr>
          <w:rFonts w:ascii="Calibri" w:hAnsi="Calibri"/>
          <w:b/>
          <w:sz w:val="20"/>
          <w:szCs w:val="20"/>
        </w:rPr>
        <w:t>čl</w:t>
      </w:r>
      <w:r w:rsidR="00267033" w:rsidRPr="000B1459">
        <w:rPr>
          <w:rFonts w:ascii="Calibri" w:hAnsi="Calibri"/>
          <w:b/>
          <w:sz w:val="20"/>
          <w:szCs w:val="20"/>
        </w:rPr>
        <w:t>. 6</w:t>
      </w:r>
    </w:p>
    <w:p w14:paraId="606D3E2E" w14:textId="77777777" w:rsidR="00267033" w:rsidRDefault="00267033" w:rsidP="000B1459">
      <w:pPr>
        <w:jc w:val="center"/>
        <w:rPr>
          <w:rFonts w:ascii="Calibri" w:hAnsi="Calibri"/>
          <w:b/>
          <w:sz w:val="20"/>
          <w:szCs w:val="20"/>
        </w:rPr>
      </w:pPr>
      <w:r w:rsidRPr="000B1459">
        <w:rPr>
          <w:rFonts w:ascii="Calibri" w:hAnsi="Calibri"/>
          <w:b/>
          <w:sz w:val="20"/>
          <w:szCs w:val="20"/>
        </w:rPr>
        <w:t>Platnost smlouvy</w:t>
      </w:r>
    </w:p>
    <w:p w14:paraId="59F756AE" w14:textId="77777777" w:rsidR="004D4338" w:rsidRPr="000B1459" w:rsidRDefault="004D4338" w:rsidP="000B1459">
      <w:pPr>
        <w:jc w:val="center"/>
        <w:rPr>
          <w:rFonts w:ascii="Calibri" w:hAnsi="Calibri"/>
          <w:b/>
          <w:sz w:val="20"/>
          <w:szCs w:val="20"/>
        </w:rPr>
      </w:pPr>
    </w:p>
    <w:p w14:paraId="00C5479A" w14:textId="77777777" w:rsidR="00267033" w:rsidRDefault="003A76A0" w:rsidP="00142A71">
      <w:pPr>
        <w:numPr>
          <w:ilvl w:val="1"/>
          <w:numId w:val="3"/>
        </w:numPr>
        <w:tabs>
          <w:tab w:val="clear" w:pos="1410"/>
          <w:tab w:val="num" w:pos="709"/>
        </w:tabs>
        <w:ind w:hanging="1410"/>
        <w:rPr>
          <w:rFonts w:ascii="Calibri" w:hAnsi="Calibri"/>
          <w:sz w:val="20"/>
          <w:szCs w:val="20"/>
        </w:rPr>
      </w:pPr>
      <w:r w:rsidRPr="000B1459">
        <w:rPr>
          <w:rFonts w:ascii="Calibri" w:hAnsi="Calibri"/>
          <w:sz w:val="20"/>
          <w:szCs w:val="20"/>
        </w:rPr>
        <w:t>Tato smlouva se uzavírá na dobu určitou</w:t>
      </w:r>
      <w:r w:rsidR="005E495C" w:rsidRPr="000B1459">
        <w:rPr>
          <w:rFonts w:ascii="Calibri" w:hAnsi="Calibri"/>
          <w:sz w:val="20"/>
          <w:szCs w:val="20"/>
        </w:rPr>
        <w:t>,</w:t>
      </w:r>
      <w:r w:rsidRPr="000B1459">
        <w:rPr>
          <w:rFonts w:ascii="Calibri" w:hAnsi="Calibri"/>
          <w:sz w:val="20"/>
          <w:szCs w:val="20"/>
        </w:rPr>
        <w:t xml:space="preserve"> </w:t>
      </w:r>
      <w:r w:rsidR="005E495C" w:rsidRPr="000B1459">
        <w:rPr>
          <w:rFonts w:ascii="Calibri" w:hAnsi="Calibri"/>
          <w:sz w:val="20"/>
          <w:szCs w:val="20"/>
        </w:rPr>
        <w:t>viz článek 1, odst. 1. 1</w:t>
      </w:r>
    </w:p>
    <w:p w14:paraId="2B58921F" w14:textId="77777777" w:rsidR="000B1459" w:rsidRPr="000B1459" w:rsidRDefault="000B1459" w:rsidP="000B1459">
      <w:pPr>
        <w:ind w:left="1410"/>
        <w:rPr>
          <w:rFonts w:ascii="Calibri" w:hAnsi="Calibri"/>
          <w:sz w:val="20"/>
          <w:szCs w:val="20"/>
        </w:rPr>
      </w:pPr>
    </w:p>
    <w:p w14:paraId="7FEA8B6C" w14:textId="77777777" w:rsidR="003A76A0" w:rsidRDefault="003A76A0" w:rsidP="00142A71">
      <w:pPr>
        <w:numPr>
          <w:ilvl w:val="1"/>
          <w:numId w:val="3"/>
        </w:numPr>
        <w:tabs>
          <w:tab w:val="clear" w:pos="1410"/>
          <w:tab w:val="num" w:pos="709"/>
        </w:tabs>
        <w:ind w:left="709" w:hanging="709"/>
        <w:rPr>
          <w:rFonts w:ascii="Calibri" w:hAnsi="Calibri"/>
          <w:sz w:val="20"/>
          <w:szCs w:val="20"/>
        </w:rPr>
      </w:pPr>
      <w:r w:rsidRPr="000B1459">
        <w:rPr>
          <w:rFonts w:ascii="Calibri" w:hAnsi="Calibri"/>
          <w:sz w:val="20"/>
          <w:szCs w:val="20"/>
        </w:rPr>
        <w:t>Tuto smlouvu lze vypovědět každou ze smluvních stran př</w:t>
      </w:r>
      <w:r w:rsidR="00142A71" w:rsidRPr="000B1459">
        <w:rPr>
          <w:rFonts w:ascii="Calibri" w:hAnsi="Calibri"/>
          <w:sz w:val="20"/>
          <w:szCs w:val="20"/>
        </w:rPr>
        <w:t xml:space="preserve">ed ukončením její platnosti bez </w:t>
      </w:r>
      <w:r w:rsidRPr="000B1459">
        <w:rPr>
          <w:rFonts w:ascii="Calibri" w:hAnsi="Calibri"/>
          <w:sz w:val="20"/>
          <w:szCs w:val="20"/>
        </w:rPr>
        <w:t xml:space="preserve">udání důvodu s tříměsíční výpovědní lhůtou, která počíná běžet od prvního kalendářního dne měsíce následujícího </w:t>
      </w:r>
      <w:r w:rsidR="00142A71" w:rsidRPr="000B1459">
        <w:rPr>
          <w:rFonts w:ascii="Calibri" w:hAnsi="Calibri"/>
          <w:sz w:val="20"/>
          <w:szCs w:val="20"/>
        </w:rPr>
        <w:t>po prokazatelném</w:t>
      </w:r>
      <w:r w:rsidRPr="000B1459">
        <w:rPr>
          <w:rFonts w:ascii="Calibri" w:hAnsi="Calibri"/>
          <w:sz w:val="20"/>
          <w:szCs w:val="20"/>
        </w:rPr>
        <w:t xml:space="preserve"> doručení písemné výpovědi druhé straně.</w:t>
      </w:r>
    </w:p>
    <w:p w14:paraId="63F3A39C" w14:textId="77777777" w:rsidR="00DA72D9" w:rsidRDefault="00DA72D9" w:rsidP="00DA72D9">
      <w:pPr>
        <w:pStyle w:val="Odstavecseseznamem"/>
        <w:rPr>
          <w:rFonts w:ascii="Calibri" w:hAnsi="Calibri"/>
          <w:sz w:val="20"/>
          <w:szCs w:val="20"/>
        </w:rPr>
      </w:pPr>
    </w:p>
    <w:p w14:paraId="14D8732A" w14:textId="77777777" w:rsidR="00DA72D9" w:rsidRPr="00AF7158" w:rsidRDefault="00DA72D9" w:rsidP="00DA72D9">
      <w:pPr>
        <w:pStyle w:val="Zkladntext21"/>
        <w:ind w:left="705" w:hanging="705"/>
        <w:jc w:val="left"/>
        <w:rPr>
          <w:rFonts w:ascii="Calibri" w:hAnsi="Calibri"/>
          <w:sz w:val="20"/>
        </w:rPr>
      </w:pPr>
      <w:r w:rsidRPr="00AF7158">
        <w:rPr>
          <w:rFonts w:ascii="Calibri" w:hAnsi="Calibri"/>
          <w:sz w:val="20"/>
        </w:rPr>
        <w:t>6.3</w:t>
      </w:r>
      <w:r w:rsidRPr="00AF7158">
        <w:rPr>
          <w:rFonts w:ascii="Calibri" w:hAnsi="Calibri"/>
          <w:sz w:val="20"/>
        </w:rPr>
        <w:tab/>
        <w:t>Poskytova</w:t>
      </w:r>
      <w:r>
        <w:rPr>
          <w:rFonts w:ascii="Calibri" w:hAnsi="Calibri"/>
          <w:sz w:val="20"/>
        </w:rPr>
        <w:t>te</w:t>
      </w:r>
      <w:r w:rsidRPr="00AF7158">
        <w:rPr>
          <w:rFonts w:ascii="Calibri" w:hAnsi="Calibri"/>
          <w:sz w:val="20"/>
        </w:rPr>
        <w:t xml:space="preserve">l, má právo smlouvu vypovědět okamžitě, a to ze závažných provozních důvodů zabraňujících výuce plavání. </w:t>
      </w:r>
    </w:p>
    <w:p w14:paraId="4EC6BD6A" w14:textId="77777777" w:rsidR="003A76A0" w:rsidRPr="000B1459" w:rsidRDefault="003A76A0" w:rsidP="003A76A0">
      <w:pPr>
        <w:ind w:left="360"/>
        <w:rPr>
          <w:rFonts w:ascii="Calibri" w:hAnsi="Calibri"/>
          <w:sz w:val="20"/>
          <w:szCs w:val="20"/>
        </w:rPr>
      </w:pPr>
    </w:p>
    <w:p w14:paraId="395D7D53" w14:textId="77777777" w:rsidR="003A76A0" w:rsidRPr="000B1459" w:rsidRDefault="003A76A0" w:rsidP="000B1459">
      <w:pPr>
        <w:jc w:val="center"/>
        <w:rPr>
          <w:rFonts w:ascii="Calibri" w:hAnsi="Calibri"/>
          <w:b/>
          <w:sz w:val="20"/>
          <w:szCs w:val="20"/>
        </w:rPr>
      </w:pPr>
      <w:r w:rsidRPr="000B1459">
        <w:rPr>
          <w:rFonts w:ascii="Calibri" w:hAnsi="Calibri"/>
          <w:b/>
          <w:sz w:val="20"/>
          <w:szCs w:val="20"/>
        </w:rPr>
        <w:t>čl. 7</w:t>
      </w:r>
    </w:p>
    <w:p w14:paraId="529DAF9E" w14:textId="77777777" w:rsidR="003A76A0" w:rsidRDefault="003A76A0" w:rsidP="000B1459">
      <w:pPr>
        <w:jc w:val="center"/>
        <w:rPr>
          <w:rFonts w:ascii="Calibri" w:hAnsi="Calibri"/>
          <w:b/>
          <w:sz w:val="20"/>
          <w:szCs w:val="20"/>
        </w:rPr>
      </w:pPr>
      <w:r w:rsidRPr="000B1459">
        <w:rPr>
          <w:rFonts w:ascii="Calibri" w:hAnsi="Calibri"/>
          <w:b/>
          <w:sz w:val="20"/>
          <w:szCs w:val="20"/>
        </w:rPr>
        <w:t>Závěrečná ustanovení</w:t>
      </w:r>
    </w:p>
    <w:p w14:paraId="066731C5" w14:textId="77777777" w:rsidR="004D4338" w:rsidRPr="000B1459" w:rsidRDefault="004D4338" w:rsidP="000B1459">
      <w:pPr>
        <w:jc w:val="center"/>
        <w:rPr>
          <w:rFonts w:ascii="Calibri" w:hAnsi="Calibri"/>
          <w:b/>
          <w:sz w:val="20"/>
          <w:szCs w:val="20"/>
        </w:rPr>
      </w:pPr>
    </w:p>
    <w:p w14:paraId="3FECFF39" w14:textId="77777777" w:rsidR="002F7BD1" w:rsidRPr="002430E8" w:rsidRDefault="002430E8" w:rsidP="002430E8">
      <w:pPr>
        <w:pStyle w:val="Odstavecseseznamem"/>
        <w:numPr>
          <w:ilvl w:val="1"/>
          <w:numId w:val="9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</w:t>
      </w:r>
      <w:r w:rsidR="003A76A0" w:rsidRPr="002430E8">
        <w:rPr>
          <w:rFonts w:ascii="Calibri" w:hAnsi="Calibri"/>
          <w:sz w:val="20"/>
          <w:szCs w:val="20"/>
        </w:rPr>
        <w:t>Změny smlouvy jsou možné pouze písemně se souhlasem obo</w:t>
      </w:r>
      <w:r w:rsidR="002F7BD1" w:rsidRPr="002430E8">
        <w:rPr>
          <w:rFonts w:ascii="Calibri" w:hAnsi="Calibri"/>
          <w:sz w:val="20"/>
          <w:szCs w:val="20"/>
        </w:rPr>
        <w:t xml:space="preserve">u smluvních stran. </w:t>
      </w:r>
    </w:p>
    <w:p w14:paraId="02081171" w14:textId="77777777" w:rsidR="003A76A0" w:rsidRDefault="002F7BD1" w:rsidP="00E02A8B">
      <w:pPr>
        <w:ind w:firstLine="708"/>
        <w:rPr>
          <w:rFonts w:ascii="Calibri" w:hAnsi="Calibri"/>
          <w:sz w:val="20"/>
          <w:szCs w:val="20"/>
        </w:rPr>
      </w:pPr>
      <w:r w:rsidRPr="000B1459">
        <w:rPr>
          <w:rFonts w:ascii="Calibri" w:hAnsi="Calibri"/>
          <w:sz w:val="20"/>
          <w:szCs w:val="20"/>
        </w:rPr>
        <w:t xml:space="preserve">Právní vztah </w:t>
      </w:r>
      <w:r w:rsidR="003A76A0" w:rsidRPr="000B1459">
        <w:rPr>
          <w:rFonts w:ascii="Calibri" w:hAnsi="Calibri"/>
          <w:sz w:val="20"/>
          <w:szCs w:val="20"/>
        </w:rPr>
        <w:t xml:space="preserve">vzniklý mezi smluvními stranami se řídí </w:t>
      </w:r>
      <w:r w:rsidR="00640438">
        <w:rPr>
          <w:rFonts w:ascii="Calibri" w:hAnsi="Calibri"/>
          <w:sz w:val="20"/>
          <w:szCs w:val="20"/>
        </w:rPr>
        <w:t>Občans</w:t>
      </w:r>
      <w:r w:rsidR="00142A71" w:rsidRPr="000B1459">
        <w:rPr>
          <w:rFonts w:ascii="Calibri" w:hAnsi="Calibri"/>
          <w:sz w:val="20"/>
          <w:szCs w:val="20"/>
        </w:rPr>
        <w:t>kým</w:t>
      </w:r>
      <w:r w:rsidR="003A76A0" w:rsidRPr="000B1459">
        <w:rPr>
          <w:rFonts w:ascii="Calibri" w:hAnsi="Calibri"/>
          <w:sz w:val="20"/>
          <w:szCs w:val="20"/>
        </w:rPr>
        <w:t xml:space="preserve"> zákoníkem v platném znění.</w:t>
      </w:r>
    </w:p>
    <w:p w14:paraId="0A91C677" w14:textId="77777777" w:rsidR="000B1459" w:rsidRPr="000B1459" w:rsidRDefault="000B1459" w:rsidP="00E02A8B">
      <w:pPr>
        <w:ind w:firstLine="708"/>
        <w:rPr>
          <w:rFonts w:ascii="Calibri" w:hAnsi="Calibri"/>
          <w:sz w:val="20"/>
          <w:szCs w:val="20"/>
        </w:rPr>
      </w:pPr>
    </w:p>
    <w:p w14:paraId="15776F5E" w14:textId="77777777" w:rsidR="000B1459" w:rsidRDefault="000B1459" w:rsidP="002F7BD1">
      <w:pPr>
        <w:numPr>
          <w:ilvl w:val="1"/>
          <w:numId w:val="4"/>
        </w:numPr>
        <w:tabs>
          <w:tab w:val="clear" w:pos="1410"/>
          <w:tab w:val="num" w:pos="709"/>
        </w:tabs>
        <w:ind w:left="709" w:hanging="709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</w:t>
      </w:r>
      <w:r w:rsidR="003A76A0" w:rsidRPr="000B1459">
        <w:rPr>
          <w:rFonts w:ascii="Calibri" w:hAnsi="Calibri"/>
          <w:sz w:val="20"/>
          <w:szCs w:val="20"/>
        </w:rPr>
        <w:t xml:space="preserve">mlouva </w:t>
      </w:r>
      <w:r w:rsidR="00142A71" w:rsidRPr="000B1459">
        <w:rPr>
          <w:rFonts w:ascii="Calibri" w:hAnsi="Calibri"/>
          <w:sz w:val="20"/>
          <w:szCs w:val="20"/>
        </w:rPr>
        <w:t>je vyhotovena</w:t>
      </w:r>
      <w:r w:rsidR="003A76A0" w:rsidRPr="000B1459">
        <w:rPr>
          <w:rFonts w:ascii="Calibri" w:hAnsi="Calibri"/>
          <w:sz w:val="20"/>
          <w:szCs w:val="20"/>
        </w:rPr>
        <w:t xml:space="preserve"> ve dvou stejnopisech</w:t>
      </w:r>
      <w:r w:rsidR="00142A71" w:rsidRPr="000B1459">
        <w:rPr>
          <w:rFonts w:ascii="Calibri" w:hAnsi="Calibri"/>
          <w:sz w:val="20"/>
          <w:szCs w:val="20"/>
        </w:rPr>
        <w:t>,</w:t>
      </w:r>
      <w:r w:rsidR="003A76A0" w:rsidRPr="000B1459">
        <w:rPr>
          <w:rFonts w:ascii="Calibri" w:hAnsi="Calibri"/>
          <w:sz w:val="20"/>
          <w:szCs w:val="20"/>
        </w:rPr>
        <w:t xml:space="preserve"> z nichž každá ze smluvních stran obdrží po jednom výtisku. </w:t>
      </w:r>
    </w:p>
    <w:p w14:paraId="21F83318" w14:textId="77777777" w:rsidR="000B1459" w:rsidRDefault="000B1459" w:rsidP="000B1459">
      <w:pPr>
        <w:ind w:left="709"/>
        <w:rPr>
          <w:rFonts w:ascii="Calibri" w:hAnsi="Calibri"/>
          <w:sz w:val="20"/>
          <w:szCs w:val="20"/>
        </w:rPr>
      </w:pPr>
    </w:p>
    <w:p w14:paraId="49CCF506" w14:textId="77777777" w:rsidR="003A76A0" w:rsidRPr="000B1459" w:rsidRDefault="003A76A0" w:rsidP="002F7BD1">
      <w:pPr>
        <w:numPr>
          <w:ilvl w:val="1"/>
          <w:numId w:val="4"/>
        </w:numPr>
        <w:tabs>
          <w:tab w:val="clear" w:pos="1410"/>
          <w:tab w:val="num" w:pos="709"/>
        </w:tabs>
        <w:ind w:left="709" w:hanging="709"/>
        <w:rPr>
          <w:rFonts w:ascii="Calibri" w:hAnsi="Calibri"/>
          <w:sz w:val="20"/>
          <w:szCs w:val="20"/>
        </w:rPr>
      </w:pPr>
      <w:r w:rsidRPr="000B1459">
        <w:rPr>
          <w:rFonts w:ascii="Calibri" w:hAnsi="Calibri"/>
          <w:sz w:val="20"/>
          <w:szCs w:val="20"/>
        </w:rPr>
        <w:t>Účastníci smlouvu přečetli, s jejím obsahem souhlasí, což stvrzují vlastnoručními podpisy</w:t>
      </w:r>
    </w:p>
    <w:p w14:paraId="56E0CC72" w14:textId="77777777" w:rsidR="003A76A0" w:rsidRPr="000B1459" w:rsidRDefault="003A76A0" w:rsidP="003A76A0">
      <w:pPr>
        <w:rPr>
          <w:rFonts w:ascii="Calibri" w:hAnsi="Calibri"/>
          <w:sz w:val="20"/>
          <w:szCs w:val="20"/>
        </w:rPr>
      </w:pPr>
    </w:p>
    <w:p w14:paraId="09100ABB" w14:textId="77777777" w:rsidR="003A76A0" w:rsidRPr="000B1459" w:rsidRDefault="00142A71" w:rsidP="003A76A0">
      <w:pPr>
        <w:rPr>
          <w:rFonts w:ascii="Calibri" w:hAnsi="Calibri"/>
          <w:sz w:val="20"/>
          <w:szCs w:val="20"/>
        </w:rPr>
      </w:pPr>
      <w:r w:rsidRPr="000B1459">
        <w:rPr>
          <w:rFonts w:ascii="Calibri" w:hAnsi="Calibri"/>
          <w:sz w:val="20"/>
          <w:szCs w:val="20"/>
        </w:rPr>
        <w:t>V Litvínově dne,</w:t>
      </w:r>
      <w:r w:rsidR="003A76A0" w:rsidRPr="000B1459">
        <w:rPr>
          <w:rFonts w:ascii="Calibri" w:hAnsi="Calibri"/>
          <w:sz w:val="20"/>
          <w:szCs w:val="20"/>
        </w:rPr>
        <w:t xml:space="preserve"> </w:t>
      </w:r>
      <w:r w:rsidR="00121738">
        <w:rPr>
          <w:rFonts w:ascii="Calibri" w:hAnsi="Calibri"/>
          <w:sz w:val="20"/>
          <w:szCs w:val="20"/>
        </w:rPr>
        <w:t>02. 09. 2025</w:t>
      </w:r>
    </w:p>
    <w:p w14:paraId="47786F31" w14:textId="77777777" w:rsidR="003A76A0" w:rsidRPr="000B1459" w:rsidRDefault="003A76A0" w:rsidP="003A76A0">
      <w:pPr>
        <w:rPr>
          <w:rFonts w:ascii="Calibri" w:hAnsi="Calibri"/>
          <w:sz w:val="20"/>
          <w:szCs w:val="20"/>
        </w:rPr>
      </w:pPr>
    </w:p>
    <w:p w14:paraId="724E7AAC" w14:textId="77777777" w:rsidR="00142A71" w:rsidRPr="000B1459" w:rsidRDefault="00142A71" w:rsidP="003A76A0">
      <w:pPr>
        <w:rPr>
          <w:rFonts w:ascii="Calibri" w:hAnsi="Calibri"/>
          <w:sz w:val="20"/>
          <w:szCs w:val="20"/>
        </w:rPr>
      </w:pPr>
    </w:p>
    <w:p w14:paraId="47C50A73" w14:textId="77777777" w:rsidR="003A76A0" w:rsidRPr="000B1459" w:rsidRDefault="00F663BE" w:rsidP="003A76A0">
      <w:pPr>
        <w:rPr>
          <w:rFonts w:ascii="Calibri" w:hAnsi="Calibri"/>
          <w:sz w:val="20"/>
          <w:szCs w:val="20"/>
        </w:rPr>
      </w:pPr>
      <w:r w:rsidRPr="000B1459">
        <w:rPr>
          <w:rFonts w:ascii="Calibri" w:hAnsi="Calibri"/>
          <w:sz w:val="20"/>
          <w:szCs w:val="20"/>
        </w:rPr>
        <w:t>Objednatel: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3A76A0" w:rsidRPr="000B1459">
        <w:rPr>
          <w:rFonts w:ascii="Calibri" w:hAnsi="Calibri"/>
          <w:sz w:val="20"/>
          <w:szCs w:val="20"/>
        </w:rPr>
        <w:t>Poskytovatel:</w:t>
      </w:r>
      <w:r w:rsidR="003A76A0" w:rsidRPr="000B1459">
        <w:rPr>
          <w:rFonts w:ascii="Calibri" w:hAnsi="Calibri"/>
          <w:sz w:val="20"/>
          <w:szCs w:val="20"/>
        </w:rPr>
        <w:tab/>
      </w:r>
      <w:r w:rsidR="003A76A0" w:rsidRPr="000B1459">
        <w:rPr>
          <w:rFonts w:ascii="Calibri" w:hAnsi="Calibri"/>
          <w:sz w:val="20"/>
          <w:szCs w:val="20"/>
        </w:rPr>
        <w:tab/>
      </w:r>
      <w:r w:rsidR="003A76A0" w:rsidRPr="000B1459">
        <w:rPr>
          <w:rFonts w:ascii="Calibri" w:hAnsi="Calibri"/>
          <w:sz w:val="20"/>
          <w:szCs w:val="20"/>
        </w:rPr>
        <w:tab/>
      </w:r>
      <w:r w:rsidR="003A76A0" w:rsidRPr="000B1459">
        <w:rPr>
          <w:rFonts w:ascii="Calibri" w:hAnsi="Calibri"/>
          <w:sz w:val="20"/>
          <w:szCs w:val="20"/>
        </w:rPr>
        <w:tab/>
      </w:r>
      <w:r w:rsidR="003A76A0" w:rsidRPr="000B1459">
        <w:rPr>
          <w:rFonts w:ascii="Calibri" w:hAnsi="Calibri"/>
          <w:sz w:val="20"/>
          <w:szCs w:val="20"/>
        </w:rPr>
        <w:tab/>
      </w:r>
      <w:r w:rsidR="003A76A0" w:rsidRPr="000B1459">
        <w:rPr>
          <w:rFonts w:ascii="Calibri" w:hAnsi="Calibri"/>
          <w:sz w:val="20"/>
          <w:szCs w:val="20"/>
        </w:rPr>
        <w:tab/>
      </w:r>
    </w:p>
    <w:p w14:paraId="6D2EC241" w14:textId="77777777" w:rsidR="003A76A0" w:rsidRPr="000B1459" w:rsidRDefault="003A76A0" w:rsidP="003A76A0">
      <w:pPr>
        <w:rPr>
          <w:rFonts w:ascii="Calibri" w:hAnsi="Calibri"/>
          <w:sz w:val="20"/>
          <w:szCs w:val="20"/>
        </w:rPr>
      </w:pPr>
    </w:p>
    <w:p w14:paraId="35DF27B5" w14:textId="77777777" w:rsidR="002C26C4" w:rsidRDefault="002C26C4" w:rsidP="003A76A0">
      <w:pPr>
        <w:rPr>
          <w:rFonts w:ascii="Calibri" w:hAnsi="Calibri"/>
          <w:sz w:val="20"/>
          <w:szCs w:val="20"/>
        </w:rPr>
      </w:pPr>
    </w:p>
    <w:p w14:paraId="4D031A67" w14:textId="77777777" w:rsidR="004D4338" w:rsidRDefault="004D4338" w:rsidP="003A76A0">
      <w:pPr>
        <w:rPr>
          <w:rFonts w:ascii="Calibri" w:hAnsi="Calibri"/>
          <w:sz w:val="20"/>
          <w:szCs w:val="20"/>
        </w:rPr>
      </w:pPr>
    </w:p>
    <w:p w14:paraId="0B18BE7C" w14:textId="77777777" w:rsidR="00F63DBD" w:rsidRPr="000B1459" w:rsidRDefault="00F63DBD" w:rsidP="003A76A0">
      <w:pPr>
        <w:rPr>
          <w:rFonts w:ascii="Calibri" w:hAnsi="Calibri"/>
          <w:sz w:val="20"/>
          <w:szCs w:val="20"/>
        </w:rPr>
      </w:pPr>
    </w:p>
    <w:p w14:paraId="4F503F16" w14:textId="77777777" w:rsidR="00E02A8B" w:rsidRPr="000B1459" w:rsidRDefault="00E02A8B" w:rsidP="00E02A8B">
      <w:pPr>
        <w:rPr>
          <w:rFonts w:ascii="Calibri" w:hAnsi="Calibri"/>
          <w:sz w:val="20"/>
          <w:szCs w:val="20"/>
        </w:rPr>
      </w:pPr>
      <w:r w:rsidRPr="000B1459">
        <w:rPr>
          <w:rFonts w:ascii="Calibri" w:hAnsi="Calibri"/>
          <w:sz w:val="20"/>
          <w:szCs w:val="20"/>
        </w:rPr>
        <w:t>…………………………………………………………………..</w:t>
      </w:r>
      <w:r w:rsidRPr="000B1459">
        <w:rPr>
          <w:rFonts w:ascii="Calibri" w:hAnsi="Calibri"/>
          <w:sz w:val="20"/>
          <w:szCs w:val="20"/>
        </w:rPr>
        <w:tab/>
      </w:r>
      <w:r w:rsidRPr="000B1459">
        <w:rPr>
          <w:rFonts w:ascii="Calibri" w:hAnsi="Calibri"/>
          <w:sz w:val="20"/>
          <w:szCs w:val="20"/>
        </w:rPr>
        <w:tab/>
        <w:t>…………………………………</w:t>
      </w:r>
    </w:p>
    <w:p w14:paraId="549116FE" w14:textId="77777777" w:rsidR="00E02A8B" w:rsidRPr="000B1459" w:rsidRDefault="00E02A8B" w:rsidP="00E02A8B">
      <w:pPr>
        <w:rPr>
          <w:rFonts w:ascii="Calibri" w:hAnsi="Calibri"/>
          <w:sz w:val="20"/>
          <w:szCs w:val="20"/>
        </w:rPr>
      </w:pPr>
      <w:r w:rsidRPr="000B1459">
        <w:rPr>
          <w:rFonts w:ascii="Calibri" w:hAnsi="Calibri"/>
          <w:sz w:val="20"/>
          <w:szCs w:val="20"/>
        </w:rPr>
        <w:t xml:space="preserve">Střední odborná škola pro ochranu a </w:t>
      </w:r>
      <w:r w:rsidRPr="000B1459">
        <w:rPr>
          <w:rFonts w:ascii="Calibri" w:hAnsi="Calibri"/>
          <w:sz w:val="20"/>
          <w:szCs w:val="20"/>
        </w:rPr>
        <w:tab/>
      </w:r>
      <w:r w:rsidRPr="000B1459">
        <w:rPr>
          <w:rFonts w:ascii="Calibri" w:hAnsi="Calibri"/>
          <w:sz w:val="20"/>
          <w:szCs w:val="20"/>
        </w:rPr>
        <w:tab/>
      </w:r>
      <w:r w:rsidRPr="000B1459">
        <w:rPr>
          <w:rFonts w:ascii="Calibri" w:hAnsi="Calibri"/>
          <w:sz w:val="20"/>
          <w:szCs w:val="20"/>
        </w:rPr>
        <w:tab/>
        <w:t>SPORTaS, s. r. o.</w:t>
      </w:r>
    </w:p>
    <w:p w14:paraId="5D2BEC9B" w14:textId="77777777" w:rsidR="00E02A8B" w:rsidRPr="000B1459" w:rsidRDefault="00E02A8B" w:rsidP="00E02A8B">
      <w:pPr>
        <w:rPr>
          <w:rFonts w:ascii="Calibri" w:hAnsi="Calibri"/>
          <w:sz w:val="20"/>
          <w:szCs w:val="20"/>
        </w:rPr>
      </w:pPr>
      <w:r w:rsidRPr="000B1459">
        <w:rPr>
          <w:rFonts w:ascii="Calibri" w:hAnsi="Calibri"/>
          <w:sz w:val="20"/>
          <w:szCs w:val="20"/>
        </w:rPr>
        <w:t xml:space="preserve">obnovu životního prostředí – </w:t>
      </w:r>
      <w:r w:rsidRPr="000B1459">
        <w:rPr>
          <w:rFonts w:ascii="Calibri" w:hAnsi="Calibri"/>
          <w:sz w:val="20"/>
          <w:szCs w:val="20"/>
        </w:rPr>
        <w:tab/>
      </w:r>
      <w:r w:rsidRPr="000B1459">
        <w:rPr>
          <w:rFonts w:ascii="Calibri" w:hAnsi="Calibri"/>
          <w:sz w:val="20"/>
          <w:szCs w:val="20"/>
        </w:rPr>
        <w:tab/>
      </w:r>
      <w:r w:rsidRPr="000B1459">
        <w:rPr>
          <w:rFonts w:ascii="Calibri" w:hAnsi="Calibri"/>
          <w:sz w:val="20"/>
          <w:szCs w:val="20"/>
        </w:rPr>
        <w:tab/>
      </w:r>
      <w:r w:rsidRPr="000B1459">
        <w:rPr>
          <w:rFonts w:ascii="Calibri" w:hAnsi="Calibri"/>
          <w:sz w:val="20"/>
          <w:szCs w:val="20"/>
        </w:rPr>
        <w:tab/>
        <w:t xml:space="preserve">Ing. </w:t>
      </w:r>
      <w:r w:rsidR="00473652">
        <w:rPr>
          <w:rFonts w:ascii="Calibri" w:hAnsi="Calibri"/>
          <w:sz w:val="20"/>
          <w:szCs w:val="20"/>
        </w:rPr>
        <w:t>Petr Vopat</w:t>
      </w:r>
    </w:p>
    <w:p w14:paraId="7920EA72" w14:textId="77777777" w:rsidR="00E02A8B" w:rsidRPr="000B1459" w:rsidRDefault="00E02A8B" w:rsidP="00E02A8B">
      <w:pPr>
        <w:rPr>
          <w:rFonts w:ascii="Calibri" w:hAnsi="Calibri"/>
          <w:sz w:val="20"/>
          <w:szCs w:val="20"/>
        </w:rPr>
      </w:pPr>
      <w:r w:rsidRPr="000B1459">
        <w:rPr>
          <w:rFonts w:ascii="Calibri" w:hAnsi="Calibri"/>
          <w:sz w:val="20"/>
          <w:szCs w:val="20"/>
        </w:rPr>
        <w:t xml:space="preserve">Schola Humanitas, Litvínov, </w:t>
      </w:r>
      <w:r w:rsidRPr="000B1459">
        <w:rPr>
          <w:rFonts w:ascii="Calibri" w:hAnsi="Calibri"/>
          <w:sz w:val="20"/>
          <w:szCs w:val="20"/>
        </w:rPr>
        <w:tab/>
      </w:r>
      <w:r w:rsidRPr="000B1459">
        <w:rPr>
          <w:rFonts w:ascii="Calibri" w:hAnsi="Calibri"/>
          <w:sz w:val="20"/>
          <w:szCs w:val="20"/>
        </w:rPr>
        <w:tab/>
      </w:r>
      <w:r w:rsidRPr="000B1459">
        <w:rPr>
          <w:rFonts w:ascii="Calibri" w:hAnsi="Calibri"/>
          <w:sz w:val="20"/>
          <w:szCs w:val="20"/>
        </w:rPr>
        <w:tab/>
      </w:r>
      <w:r w:rsidRPr="000B1459">
        <w:rPr>
          <w:rFonts w:ascii="Calibri" w:hAnsi="Calibri"/>
          <w:sz w:val="20"/>
          <w:szCs w:val="20"/>
        </w:rPr>
        <w:tab/>
        <w:t>Jednatel společnosti</w:t>
      </w:r>
    </w:p>
    <w:p w14:paraId="7ECF0614" w14:textId="77777777" w:rsidR="00E02A8B" w:rsidRPr="000B1459" w:rsidRDefault="00E02A8B" w:rsidP="00E02A8B">
      <w:pPr>
        <w:rPr>
          <w:rFonts w:ascii="Calibri" w:hAnsi="Calibri"/>
          <w:sz w:val="20"/>
          <w:szCs w:val="20"/>
        </w:rPr>
      </w:pPr>
      <w:r w:rsidRPr="000B1459">
        <w:rPr>
          <w:rFonts w:ascii="Calibri" w:hAnsi="Calibri"/>
          <w:sz w:val="20"/>
          <w:szCs w:val="20"/>
        </w:rPr>
        <w:t>Ukrajinská 379, okres Most</w:t>
      </w:r>
    </w:p>
    <w:p w14:paraId="67293868" w14:textId="77777777" w:rsidR="00E02A8B" w:rsidRPr="000B1459" w:rsidRDefault="00E02A8B" w:rsidP="00E02A8B">
      <w:pPr>
        <w:rPr>
          <w:rFonts w:ascii="Calibri" w:hAnsi="Calibri"/>
          <w:sz w:val="20"/>
          <w:szCs w:val="20"/>
        </w:rPr>
      </w:pPr>
      <w:r w:rsidRPr="000B1459">
        <w:rPr>
          <w:rFonts w:ascii="Calibri" w:hAnsi="Calibri"/>
          <w:sz w:val="20"/>
          <w:szCs w:val="20"/>
        </w:rPr>
        <w:t xml:space="preserve">Mgr. </w:t>
      </w:r>
      <w:r w:rsidR="00D52352">
        <w:rPr>
          <w:rFonts w:ascii="Calibri" w:hAnsi="Calibri"/>
          <w:sz w:val="20"/>
          <w:szCs w:val="20"/>
        </w:rPr>
        <w:t>Milan Šťovíček</w:t>
      </w:r>
    </w:p>
    <w:p w14:paraId="3365D376" w14:textId="77777777" w:rsidR="0042468C" w:rsidRPr="000B1459" w:rsidRDefault="00E02A8B" w:rsidP="00E02A8B">
      <w:pPr>
        <w:rPr>
          <w:rFonts w:ascii="Calibri" w:hAnsi="Calibri"/>
          <w:sz w:val="20"/>
          <w:szCs w:val="20"/>
        </w:rPr>
      </w:pPr>
      <w:r w:rsidRPr="000B1459">
        <w:rPr>
          <w:rFonts w:ascii="Calibri" w:hAnsi="Calibri"/>
          <w:sz w:val="20"/>
          <w:szCs w:val="20"/>
        </w:rPr>
        <w:t>Ředitel školy</w:t>
      </w:r>
      <w:r w:rsidRPr="000B1459">
        <w:rPr>
          <w:rFonts w:ascii="Calibri" w:hAnsi="Calibri"/>
          <w:sz w:val="20"/>
          <w:szCs w:val="20"/>
        </w:rPr>
        <w:tab/>
      </w:r>
      <w:r w:rsidRPr="000B1459">
        <w:rPr>
          <w:rFonts w:ascii="Calibri" w:hAnsi="Calibri"/>
          <w:sz w:val="20"/>
          <w:szCs w:val="20"/>
        </w:rPr>
        <w:tab/>
      </w:r>
      <w:r w:rsidRPr="000B1459">
        <w:rPr>
          <w:rFonts w:ascii="Calibri" w:hAnsi="Calibri"/>
          <w:sz w:val="20"/>
          <w:szCs w:val="20"/>
        </w:rPr>
        <w:tab/>
      </w:r>
      <w:r w:rsidRPr="000B1459">
        <w:rPr>
          <w:rFonts w:ascii="Calibri" w:hAnsi="Calibri"/>
          <w:sz w:val="20"/>
          <w:szCs w:val="20"/>
        </w:rPr>
        <w:tab/>
      </w:r>
      <w:r w:rsidRPr="000B1459">
        <w:rPr>
          <w:rFonts w:ascii="Calibri" w:hAnsi="Calibri"/>
          <w:sz w:val="20"/>
          <w:szCs w:val="20"/>
        </w:rPr>
        <w:tab/>
      </w:r>
      <w:r w:rsidRPr="000B1459">
        <w:rPr>
          <w:rFonts w:ascii="Calibri" w:hAnsi="Calibri"/>
          <w:sz w:val="20"/>
          <w:szCs w:val="20"/>
        </w:rPr>
        <w:tab/>
      </w:r>
      <w:r w:rsidRPr="000B1459">
        <w:rPr>
          <w:rFonts w:ascii="Calibri" w:hAnsi="Calibri"/>
          <w:sz w:val="20"/>
          <w:szCs w:val="20"/>
        </w:rPr>
        <w:tab/>
      </w:r>
      <w:r w:rsidR="00142A71" w:rsidRPr="000B1459">
        <w:rPr>
          <w:rFonts w:ascii="Calibri" w:hAnsi="Calibri"/>
          <w:sz w:val="20"/>
          <w:szCs w:val="20"/>
        </w:rPr>
        <w:tab/>
      </w:r>
      <w:r w:rsidR="00142A71" w:rsidRPr="000B1459">
        <w:rPr>
          <w:rFonts w:ascii="Calibri" w:hAnsi="Calibri"/>
          <w:sz w:val="20"/>
          <w:szCs w:val="20"/>
        </w:rPr>
        <w:tab/>
      </w:r>
      <w:r w:rsidR="00142A71" w:rsidRPr="000B1459">
        <w:rPr>
          <w:rFonts w:ascii="Calibri" w:hAnsi="Calibri"/>
          <w:sz w:val="20"/>
          <w:szCs w:val="20"/>
        </w:rPr>
        <w:tab/>
      </w:r>
    </w:p>
    <w:sectPr w:rsidR="0042468C" w:rsidRPr="000B1459" w:rsidSect="004D4338">
      <w:pgSz w:w="11906" w:h="16838" w:code="9"/>
      <w:pgMar w:top="1258" w:right="98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6578"/>
    <w:multiLevelType w:val="multilevel"/>
    <w:tmpl w:val="E52C7D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526966"/>
    <w:multiLevelType w:val="multilevel"/>
    <w:tmpl w:val="8C5C284E"/>
    <w:lvl w:ilvl="0">
      <w:start w:val="5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BF94551"/>
    <w:multiLevelType w:val="hybridMultilevel"/>
    <w:tmpl w:val="D45C87B4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B02B7"/>
    <w:multiLevelType w:val="hybridMultilevel"/>
    <w:tmpl w:val="271E190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E4D74"/>
    <w:multiLevelType w:val="hybridMultilevel"/>
    <w:tmpl w:val="15C6B9EA"/>
    <w:lvl w:ilvl="0" w:tplc="0104449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CD35B50"/>
    <w:multiLevelType w:val="multilevel"/>
    <w:tmpl w:val="8C2AC3E4"/>
    <w:lvl w:ilvl="0">
      <w:start w:val="6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37C71B12"/>
    <w:multiLevelType w:val="hybridMultilevel"/>
    <w:tmpl w:val="75769E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B5EDD"/>
    <w:multiLevelType w:val="multilevel"/>
    <w:tmpl w:val="1A0C856E"/>
    <w:lvl w:ilvl="0">
      <w:start w:val="7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679D4CF3"/>
    <w:multiLevelType w:val="multilevel"/>
    <w:tmpl w:val="B27489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ABB504D"/>
    <w:multiLevelType w:val="hybridMultilevel"/>
    <w:tmpl w:val="BF94313E"/>
    <w:lvl w:ilvl="0" w:tplc="CA8CD78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7B6041"/>
    <w:multiLevelType w:val="multilevel"/>
    <w:tmpl w:val="F4643F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44953261">
    <w:abstractNumId w:val="9"/>
  </w:num>
  <w:num w:numId="2" w16cid:durableId="1066801583">
    <w:abstractNumId w:val="1"/>
  </w:num>
  <w:num w:numId="3" w16cid:durableId="1012416126">
    <w:abstractNumId w:val="5"/>
  </w:num>
  <w:num w:numId="4" w16cid:durableId="211384135">
    <w:abstractNumId w:val="7"/>
  </w:num>
  <w:num w:numId="5" w16cid:durableId="1856797210">
    <w:abstractNumId w:val="3"/>
  </w:num>
  <w:num w:numId="6" w16cid:durableId="991131356">
    <w:abstractNumId w:val="0"/>
  </w:num>
  <w:num w:numId="7" w16cid:durableId="322515331">
    <w:abstractNumId w:val="2"/>
  </w:num>
  <w:num w:numId="8" w16cid:durableId="1352297974">
    <w:abstractNumId w:val="10"/>
  </w:num>
  <w:num w:numId="9" w16cid:durableId="688676330">
    <w:abstractNumId w:val="8"/>
  </w:num>
  <w:num w:numId="10" w16cid:durableId="1256400140">
    <w:abstractNumId w:val="6"/>
  </w:num>
  <w:num w:numId="11" w16cid:durableId="1976793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885"/>
    <w:rsid w:val="0002796A"/>
    <w:rsid w:val="00077896"/>
    <w:rsid w:val="000A3D3C"/>
    <w:rsid w:val="000B1459"/>
    <w:rsid w:val="00106477"/>
    <w:rsid w:val="00115004"/>
    <w:rsid w:val="00121738"/>
    <w:rsid w:val="00142A71"/>
    <w:rsid w:val="0017675D"/>
    <w:rsid w:val="001E4E63"/>
    <w:rsid w:val="00212DCA"/>
    <w:rsid w:val="002302D8"/>
    <w:rsid w:val="002430E8"/>
    <w:rsid w:val="0024744D"/>
    <w:rsid w:val="00267033"/>
    <w:rsid w:val="00285945"/>
    <w:rsid w:val="002C26C4"/>
    <w:rsid w:val="002F7BD1"/>
    <w:rsid w:val="003022AB"/>
    <w:rsid w:val="00330354"/>
    <w:rsid w:val="003653AE"/>
    <w:rsid w:val="00377286"/>
    <w:rsid w:val="003A76A0"/>
    <w:rsid w:val="003A7898"/>
    <w:rsid w:val="003D3C81"/>
    <w:rsid w:val="0042468C"/>
    <w:rsid w:val="004415BB"/>
    <w:rsid w:val="00473652"/>
    <w:rsid w:val="004A3B50"/>
    <w:rsid w:val="004D4338"/>
    <w:rsid w:val="00531FEF"/>
    <w:rsid w:val="00584BA3"/>
    <w:rsid w:val="005E495C"/>
    <w:rsid w:val="005E76E2"/>
    <w:rsid w:val="006335CE"/>
    <w:rsid w:val="00640438"/>
    <w:rsid w:val="006C2885"/>
    <w:rsid w:val="006C7090"/>
    <w:rsid w:val="007960FD"/>
    <w:rsid w:val="00816435"/>
    <w:rsid w:val="008A687A"/>
    <w:rsid w:val="0091738E"/>
    <w:rsid w:val="00917EEF"/>
    <w:rsid w:val="0098525A"/>
    <w:rsid w:val="00992928"/>
    <w:rsid w:val="00A03652"/>
    <w:rsid w:val="00A929AC"/>
    <w:rsid w:val="00A96B58"/>
    <w:rsid w:val="00AF2927"/>
    <w:rsid w:val="00BB4BEF"/>
    <w:rsid w:val="00C20033"/>
    <w:rsid w:val="00C37CA0"/>
    <w:rsid w:val="00CA3C6C"/>
    <w:rsid w:val="00D12F6A"/>
    <w:rsid w:val="00D335BD"/>
    <w:rsid w:val="00D52352"/>
    <w:rsid w:val="00DA72D9"/>
    <w:rsid w:val="00E02A8B"/>
    <w:rsid w:val="00E149CD"/>
    <w:rsid w:val="00E4423D"/>
    <w:rsid w:val="00E70B35"/>
    <w:rsid w:val="00F577FA"/>
    <w:rsid w:val="00F63DBD"/>
    <w:rsid w:val="00F663BE"/>
    <w:rsid w:val="00FA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22CF5"/>
  <w15:docId w15:val="{BF6851C1-CC8B-4162-A033-A3BD4D7F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035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nadpis"/>
    <w:link w:val="NzevChar"/>
    <w:qFormat/>
    <w:rsid w:val="00142A71"/>
    <w:pPr>
      <w:widowControl w:val="0"/>
      <w:suppressAutoHyphens/>
      <w:overflowPunct w:val="0"/>
      <w:autoSpaceDE w:val="0"/>
      <w:jc w:val="center"/>
    </w:pPr>
    <w:rPr>
      <w:rFonts w:ascii="Arial" w:eastAsia="Arial Unicode MS" w:hAnsi="Arial" w:cs="Arial"/>
      <w:b/>
      <w:bCs/>
      <w:kern w:val="1"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142A71"/>
    <w:rPr>
      <w:rFonts w:ascii="Arial" w:eastAsia="Arial Unicode MS" w:hAnsi="Arial" w:cs="Arial"/>
      <w:b/>
      <w:bCs/>
      <w:kern w:val="1"/>
      <w:sz w:val="28"/>
    </w:rPr>
  </w:style>
  <w:style w:type="paragraph" w:styleId="Podnadpis">
    <w:name w:val="Subtitle"/>
    <w:basedOn w:val="Normln"/>
    <w:next w:val="Normln"/>
    <w:link w:val="PodnadpisChar"/>
    <w:qFormat/>
    <w:rsid w:val="00142A71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rsid w:val="00142A71"/>
    <w:rPr>
      <w:rFonts w:ascii="Cambria" w:eastAsia="Times New Roman" w:hAnsi="Cambria" w:cs="Times New Roman"/>
      <w:sz w:val="24"/>
      <w:szCs w:val="24"/>
    </w:rPr>
  </w:style>
  <w:style w:type="paragraph" w:styleId="Textbubliny">
    <w:name w:val="Balloon Text"/>
    <w:basedOn w:val="Normln"/>
    <w:link w:val="TextbublinyChar"/>
    <w:rsid w:val="002F7B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F7BD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77F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A72D9"/>
    <w:pPr>
      <w:ind w:left="708"/>
    </w:pPr>
  </w:style>
  <w:style w:type="paragraph" w:customStyle="1" w:styleId="Zkladntext21">
    <w:name w:val="Základní text 21"/>
    <w:basedOn w:val="Normln"/>
    <w:rsid w:val="00DA72D9"/>
    <w:pPr>
      <w:widowControl w:val="0"/>
      <w:suppressAutoHyphens/>
      <w:overflowPunct w:val="0"/>
      <w:autoSpaceDE w:val="0"/>
      <w:jc w:val="both"/>
    </w:pPr>
    <w:rPr>
      <w:rFonts w:ascii="Arial" w:eastAsia="Arial Unicode MS" w:hAnsi="Arial"/>
      <w:kern w:val="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E8444-EFB9-4F94-AED7-238F0B65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služby</vt:lpstr>
    </vt:vector>
  </TitlesOfParts>
  <Company>ATC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služby</dc:title>
  <dc:creator>Lenka</dc:creator>
  <cp:lastModifiedBy>Lenka Büttnerová</cp:lastModifiedBy>
  <cp:revision>5</cp:revision>
  <cp:lastPrinted>2025-09-04T10:25:00Z</cp:lastPrinted>
  <dcterms:created xsi:type="dcterms:W3CDTF">2025-08-13T14:36:00Z</dcterms:created>
  <dcterms:modified xsi:type="dcterms:W3CDTF">2025-09-15T06:14:00Z</dcterms:modified>
</cp:coreProperties>
</file>