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0FBE8" w14:textId="5552D88D" w:rsidR="00F15533" w:rsidRPr="00980A1C" w:rsidRDefault="00F15533" w:rsidP="00F15533">
      <w:pPr>
        <w:keepNext/>
        <w:keepLines/>
        <w:widowControl w:val="0"/>
        <w:autoSpaceDE w:val="0"/>
        <w:autoSpaceDN w:val="0"/>
        <w:adjustRightInd w:val="0"/>
        <w:rPr>
          <w:rFonts w:cs="Arial"/>
          <w:sz w:val="22"/>
          <w:szCs w:val="22"/>
          <w:lang w:eastAsia="en-US"/>
        </w:rPr>
      </w:pPr>
      <w:bookmarkStart w:id="0" w:name="_Hlk152761894"/>
      <w:r w:rsidRPr="00980A1C">
        <w:rPr>
          <w:rFonts w:cs="Arial"/>
          <w:sz w:val="22"/>
          <w:szCs w:val="22"/>
          <w:lang w:eastAsia="en-US"/>
        </w:rPr>
        <w:t xml:space="preserve">Čj. ESS: </w:t>
      </w:r>
      <w:r w:rsidR="001D7C8C">
        <w:rPr>
          <w:rFonts w:cs="Arial"/>
          <w:sz w:val="22"/>
          <w:szCs w:val="22"/>
          <w:lang w:eastAsia="en-US"/>
        </w:rPr>
        <w:t>NPU-440/73971/2025</w:t>
      </w:r>
    </w:p>
    <w:p w14:paraId="241CBBBD" w14:textId="48A1DC71" w:rsidR="00F15533" w:rsidRPr="00980A1C" w:rsidRDefault="00F15533" w:rsidP="00F15533">
      <w:pPr>
        <w:keepNext/>
        <w:keepLines/>
        <w:widowControl w:val="0"/>
        <w:autoSpaceDE w:val="0"/>
        <w:autoSpaceDN w:val="0"/>
        <w:adjustRightInd w:val="0"/>
        <w:rPr>
          <w:rFonts w:cs="Arial"/>
          <w:sz w:val="22"/>
          <w:szCs w:val="22"/>
          <w:lang w:eastAsia="en-US"/>
        </w:rPr>
      </w:pPr>
      <w:r>
        <w:rPr>
          <w:rFonts w:cs="Arial"/>
          <w:sz w:val="22"/>
          <w:szCs w:val="22"/>
          <w:lang w:eastAsia="en-US"/>
        </w:rPr>
        <w:t xml:space="preserve">WAM: </w:t>
      </w:r>
      <w:r w:rsidR="001D7C8C">
        <w:rPr>
          <w:rFonts w:cs="Arial"/>
          <w:sz w:val="22"/>
          <w:szCs w:val="22"/>
          <w:lang w:eastAsia="en-US"/>
        </w:rPr>
        <w:t>4007H1250024</w:t>
      </w:r>
    </w:p>
    <w:p w14:paraId="7D5B0DEF" w14:textId="2197E6CD" w:rsidR="00F15533" w:rsidRPr="005B39B4" w:rsidRDefault="00F15533" w:rsidP="00F15533">
      <w:pPr>
        <w:rPr>
          <w:rFonts w:cs="Arial"/>
          <w:color w:val="FF0000"/>
          <w:sz w:val="22"/>
          <w:szCs w:val="22"/>
          <w:lang w:eastAsia="en-US"/>
        </w:rPr>
      </w:pPr>
      <w:r w:rsidRPr="00980A1C">
        <w:rPr>
          <w:rFonts w:cs="Arial"/>
          <w:sz w:val="22"/>
          <w:szCs w:val="22"/>
          <w:lang w:eastAsia="en-US"/>
        </w:rPr>
        <w:t>Systémové číslo NEN:</w:t>
      </w:r>
      <w:r>
        <w:rPr>
          <w:rFonts w:cs="Arial"/>
          <w:sz w:val="22"/>
          <w:szCs w:val="22"/>
          <w:lang w:eastAsia="en-US"/>
        </w:rPr>
        <w:t xml:space="preserve"> N</w:t>
      </w:r>
      <w:r w:rsidR="001D7C8C">
        <w:rPr>
          <w:rFonts w:cs="Arial"/>
          <w:sz w:val="22"/>
          <w:szCs w:val="22"/>
          <w:lang w:eastAsia="en-US"/>
        </w:rPr>
        <w:t>006/25/V00027967</w:t>
      </w:r>
    </w:p>
    <w:p w14:paraId="66E8786A" w14:textId="3713008C" w:rsidR="00121005" w:rsidRDefault="00121005" w:rsidP="00F15533">
      <w:pPr>
        <w:ind w:left="0" w:firstLine="0"/>
        <w:rPr>
          <w:rStyle w:val="Siln"/>
          <w:color w:val="000000"/>
          <w:sz w:val="22"/>
          <w:szCs w:val="22"/>
        </w:rPr>
      </w:pPr>
    </w:p>
    <w:p w14:paraId="6F08CC74" w14:textId="3F9876ED" w:rsidR="00F15533" w:rsidRDefault="00F15533" w:rsidP="00F15533">
      <w:pPr>
        <w:ind w:left="0" w:firstLine="0"/>
        <w:rPr>
          <w:rStyle w:val="Siln"/>
          <w:color w:val="000000"/>
          <w:sz w:val="22"/>
          <w:szCs w:val="22"/>
        </w:rPr>
      </w:pPr>
    </w:p>
    <w:p w14:paraId="57173471" w14:textId="77777777" w:rsidR="00F15533" w:rsidRDefault="00F15533" w:rsidP="00F15533">
      <w:pPr>
        <w:ind w:left="0" w:firstLine="0"/>
        <w:rPr>
          <w:rStyle w:val="Siln"/>
          <w:color w:val="000000"/>
          <w:sz w:val="22"/>
          <w:szCs w:val="22"/>
        </w:rPr>
      </w:pPr>
    </w:p>
    <w:p w14:paraId="4500CD1B" w14:textId="27EA69C5" w:rsidR="00143796" w:rsidRPr="0073240F" w:rsidRDefault="00143796" w:rsidP="007C560E">
      <w:pPr>
        <w:ind w:hanging="703"/>
        <w:rPr>
          <w:rStyle w:val="Siln"/>
          <w:rFonts w:asciiTheme="minorHAnsi" w:hAnsiTheme="minorHAnsi" w:cstheme="minorHAnsi"/>
          <w:color w:val="000000"/>
          <w:sz w:val="21"/>
          <w:szCs w:val="21"/>
        </w:rPr>
      </w:pPr>
      <w:r w:rsidRPr="0073240F">
        <w:rPr>
          <w:rStyle w:val="Siln"/>
          <w:rFonts w:asciiTheme="minorHAnsi" w:hAnsiTheme="minorHAnsi" w:cstheme="minorHAnsi"/>
          <w:color w:val="000000"/>
          <w:sz w:val="21"/>
          <w:szCs w:val="21"/>
        </w:rPr>
        <w:t>Národní památkový ústav</w:t>
      </w:r>
    </w:p>
    <w:p w14:paraId="08ED5EE1" w14:textId="77777777" w:rsidR="00F15533" w:rsidRPr="00F15533" w:rsidRDefault="00F15533" w:rsidP="00F15533">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se sídlem: Valdštejnské nám. 162/3, PSČ 118 01 Praha 1 – Malá Strana,</w:t>
      </w:r>
    </w:p>
    <w:p w14:paraId="155D9C4E" w14:textId="6C85E5AE" w:rsidR="00F15533" w:rsidRPr="00F15533" w:rsidRDefault="00F15533" w:rsidP="00F15533">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zastoupený osobou oprávněnou podepsat smlouvu o dílo: PhDr. Milošem Kadlecem, ředitelem územní památkové správy na Sychrově,</w:t>
      </w:r>
    </w:p>
    <w:p w14:paraId="43422983" w14:textId="77777777" w:rsidR="00F15533" w:rsidRPr="00F15533" w:rsidRDefault="00F15533" w:rsidP="00F15533">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bankovní spojení: Česká národní banka, č. ú. 400004-60039011/0710</w:t>
      </w:r>
    </w:p>
    <w:p w14:paraId="3634ABA8" w14:textId="7C18BAED" w:rsidR="00143796" w:rsidRPr="00A96BEF" w:rsidRDefault="00143796" w:rsidP="00F15533">
      <w:pPr>
        <w:ind w:hanging="703"/>
        <w:rPr>
          <w:rFonts w:asciiTheme="minorHAnsi" w:hAnsiTheme="minorHAnsi" w:cstheme="minorHAnsi"/>
          <w:color w:val="000000"/>
          <w:sz w:val="21"/>
          <w:szCs w:val="21"/>
        </w:rPr>
      </w:pPr>
      <w:r w:rsidRPr="0073240F">
        <w:rPr>
          <w:rFonts w:asciiTheme="minorHAnsi" w:hAnsiTheme="minorHAnsi" w:cstheme="minorHAnsi"/>
          <w:color w:val="000000"/>
          <w:sz w:val="21"/>
          <w:szCs w:val="21"/>
        </w:rPr>
        <w:t xml:space="preserve">Kontaktní osoba: viz </w:t>
      </w:r>
      <w:r w:rsidRPr="00A96BEF">
        <w:rPr>
          <w:rFonts w:asciiTheme="minorHAnsi" w:hAnsiTheme="minorHAnsi" w:cstheme="minorHAnsi"/>
          <w:color w:val="000000"/>
          <w:sz w:val="21"/>
          <w:szCs w:val="21"/>
        </w:rPr>
        <w:t xml:space="preserve">bod 15.3. Smlouvy </w:t>
      </w:r>
    </w:p>
    <w:p w14:paraId="1DAA0DBF" w14:textId="77777777" w:rsidR="00143796" w:rsidRPr="0073240F" w:rsidRDefault="00143796" w:rsidP="007C560E">
      <w:pPr>
        <w:ind w:hanging="703"/>
        <w:rPr>
          <w:rFonts w:asciiTheme="minorHAnsi" w:hAnsiTheme="minorHAnsi" w:cstheme="minorHAnsi"/>
          <w:color w:val="000000"/>
          <w:sz w:val="21"/>
          <w:szCs w:val="21"/>
        </w:rPr>
      </w:pPr>
      <w:r w:rsidRPr="00A96BEF">
        <w:rPr>
          <w:rFonts w:asciiTheme="minorHAnsi" w:hAnsiTheme="minorHAnsi" w:cstheme="minorHAnsi"/>
          <w:color w:val="000000"/>
          <w:sz w:val="21"/>
          <w:szCs w:val="21"/>
        </w:rPr>
        <w:t>Doručovací adresa: viz bod 15.1. písm. a) Smlouvy</w:t>
      </w:r>
    </w:p>
    <w:p w14:paraId="1FDE1754" w14:textId="77777777" w:rsidR="00143796" w:rsidRPr="0073240F" w:rsidRDefault="00143796" w:rsidP="007C560E">
      <w:pPr>
        <w:spacing w:before="60"/>
        <w:ind w:hanging="703"/>
        <w:rPr>
          <w:rFonts w:asciiTheme="minorHAnsi" w:hAnsiTheme="minorHAnsi" w:cstheme="minorHAnsi"/>
          <w:color w:val="000000"/>
          <w:sz w:val="21"/>
          <w:szCs w:val="21"/>
        </w:rPr>
      </w:pPr>
      <w:r w:rsidRPr="0073240F">
        <w:rPr>
          <w:rFonts w:asciiTheme="minorHAnsi" w:hAnsiTheme="minorHAnsi" w:cstheme="minorHAnsi"/>
          <w:color w:val="000000"/>
          <w:sz w:val="21"/>
          <w:szCs w:val="21"/>
        </w:rPr>
        <w:t>(dále jen „</w:t>
      </w:r>
      <w:r w:rsidRPr="0073240F">
        <w:rPr>
          <w:rFonts w:asciiTheme="minorHAnsi" w:hAnsiTheme="minorHAnsi" w:cstheme="minorHAnsi"/>
          <w:b/>
          <w:color w:val="000000"/>
          <w:sz w:val="21"/>
          <w:szCs w:val="21"/>
        </w:rPr>
        <w:t>Objednatel</w:t>
      </w:r>
      <w:r w:rsidRPr="0073240F">
        <w:rPr>
          <w:rFonts w:asciiTheme="minorHAnsi" w:hAnsiTheme="minorHAnsi" w:cstheme="minorHAnsi"/>
          <w:color w:val="000000"/>
          <w:sz w:val="21"/>
          <w:szCs w:val="21"/>
        </w:rPr>
        <w:t>“)</w:t>
      </w:r>
    </w:p>
    <w:p w14:paraId="2631BB2C" w14:textId="77777777" w:rsidR="00143796" w:rsidRPr="0073240F" w:rsidRDefault="00143796" w:rsidP="007C560E">
      <w:pPr>
        <w:ind w:hanging="703"/>
        <w:rPr>
          <w:rFonts w:asciiTheme="minorHAnsi" w:hAnsiTheme="minorHAnsi" w:cstheme="minorHAnsi"/>
          <w:color w:val="000000"/>
          <w:sz w:val="21"/>
          <w:szCs w:val="21"/>
        </w:rPr>
      </w:pPr>
    </w:p>
    <w:p w14:paraId="5CE64FAA" w14:textId="77777777" w:rsidR="00143796" w:rsidRPr="0073240F" w:rsidRDefault="00143796" w:rsidP="007C560E">
      <w:pPr>
        <w:ind w:hanging="703"/>
        <w:rPr>
          <w:rFonts w:asciiTheme="minorHAnsi" w:hAnsiTheme="minorHAnsi" w:cstheme="minorHAnsi"/>
          <w:color w:val="000000"/>
          <w:sz w:val="21"/>
          <w:szCs w:val="21"/>
        </w:rPr>
      </w:pPr>
      <w:r w:rsidRPr="0073240F">
        <w:rPr>
          <w:rFonts w:asciiTheme="minorHAnsi" w:hAnsiTheme="minorHAnsi" w:cstheme="minorHAnsi"/>
          <w:color w:val="000000"/>
          <w:sz w:val="21"/>
          <w:szCs w:val="21"/>
        </w:rPr>
        <w:t>a</w:t>
      </w:r>
    </w:p>
    <w:p w14:paraId="0A8B0DF2" w14:textId="77777777" w:rsidR="00143796" w:rsidRPr="0073240F" w:rsidRDefault="00143796" w:rsidP="007C560E">
      <w:pPr>
        <w:ind w:hanging="703"/>
        <w:rPr>
          <w:rFonts w:asciiTheme="minorHAnsi" w:hAnsiTheme="minorHAnsi" w:cstheme="minorHAnsi"/>
          <w:color w:val="000000"/>
          <w:sz w:val="21"/>
          <w:szCs w:val="21"/>
        </w:rPr>
      </w:pPr>
    </w:p>
    <w:p w14:paraId="5238BAE8" w14:textId="77777777" w:rsidR="007E7DA8" w:rsidRDefault="007E7DA8" w:rsidP="007C560E">
      <w:pPr>
        <w:ind w:left="0" w:firstLine="0"/>
        <w:rPr>
          <w:rFonts w:asciiTheme="minorHAnsi" w:hAnsiTheme="minorHAnsi" w:cstheme="minorHAnsi"/>
          <w:b/>
          <w:color w:val="000000"/>
          <w:sz w:val="21"/>
          <w:szCs w:val="21"/>
        </w:rPr>
      </w:pPr>
      <w:r w:rsidRPr="007E7DA8">
        <w:rPr>
          <w:rFonts w:asciiTheme="minorHAnsi" w:hAnsiTheme="minorHAnsi" w:cstheme="minorHAnsi"/>
          <w:b/>
          <w:color w:val="000000"/>
          <w:sz w:val="21"/>
          <w:szCs w:val="21"/>
        </w:rPr>
        <w:t>SPOLEČNOST SUKOU s.r.o.</w:t>
      </w:r>
    </w:p>
    <w:p w14:paraId="60F73949" w14:textId="1E9B9891" w:rsidR="00143796" w:rsidRPr="00F15533" w:rsidRDefault="00143796" w:rsidP="007C560E">
      <w:pPr>
        <w:ind w:left="0" w:firstLine="0"/>
        <w:rPr>
          <w:rFonts w:asciiTheme="minorHAnsi" w:hAnsiTheme="minorHAnsi" w:cstheme="minorHAnsi"/>
          <w:bCs/>
          <w:color w:val="000000"/>
          <w:sz w:val="21"/>
          <w:szCs w:val="21"/>
        </w:rPr>
      </w:pPr>
      <w:r w:rsidRPr="00F15533">
        <w:rPr>
          <w:rFonts w:asciiTheme="minorHAnsi" w:hAnsiTheme="minorHAnsi" w:cstheme="minorHAnsi"/>
          <w:b/>
          <w:color w:val="000000"/>
          <w:sz w:val="21"/>
          <w:szCs w:val="21"/>
        </w:rPr>
        <w:t xml:space="preserve">zapsaný/á v obchodní rejstříku vedeném …, v oddíle …, vložka … </w:t>
      </w:r>
      <w:r w:rsidRPr="00F15533">
        <w:rPr>
          <w:rFonts w:asciiTheme="minorHAnsi" w:hAnsiTheme="minorHAnsi" w:cstheme="minorHAnsi"/>
          <w:bCs/>
          <w:color w:val="000000"/>
          <w:sz w:val="21"/>
          <w:szCs w:val="21"/>
        </w:rPr>
        <w:t>(příp. údaj o zápisu v jiné evidenci)</w:t>
      </w:r>
    </w:p>
    <w:p w14:paraId="075D9877" w14:textId="622E07B5" w:rsidR="00143796" w:rsidRPr="00F15533" w:rsidRDefault="00143796" w:rsidP="007C560E">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IČO</w:t>
      </w:r>
      <w:r w:rsidR="007E7DA8">
        <w:rPr>
          <w:rFonts w:asciiTheme="minorHAnsi" w:hAnsiTheme="minorHAnsi" w:cstheme="minorHAnsi"/>
          <w:color w:val="000000"/>
          <w:sz w:val="21"/>
          <w:szCs w:val="21"/>
        </w:rPr>
        <w:t xml:space="preserve">: </w:t>
      </w:r>
      <w:r w:rsidR="007E7DA8" w:rsidRPr="007E7DA8">
        <w:rPr>
          <w:rFonts w:asciiTheme="minorHAnsi" w:hAnsiTheme="minorHAnsi" w:cstheme="minorHAnsi"/>
          <w:color w:val="000000"/>
          <w:sz w:val="21"/>
          <w:szCs w:val="21"/>
        </w:rPr>
        <w:t>06587674</w:t>
      </w:r>
      <w:r w:rsidRPr="00F15533">
        <w:rPr>
          <w:rFonts w:asciiTheme="minorHAnsi" w:hAnsiTheme="minorHAnsi" w:cstheme="minorHAnsi"/>
          <w:color w:val="000000"/>
          <w:sz w:val="21"/>
          <w:szCs w:val="21"/>
        </w:rPr>
        <w:t>:, DIČ</w:t>
      </w:r>
      <w:r w:rsidR="007C560E" w:rsidRPr="00F15533">
        <w:rPr>
          <w:rFonts w:asciiTheme="minorHAnsi" w:hAnsiTheme="minorHAnsi" w:cstheme="minorHAnsi"/>
          <w:color w:val="000000"/>
          <w:sz w:val="21"/>
          <w:szCs w:val="21"/>
        </w:rPr>
        <w:t xml:space="preserve">: </w:t>
      </w:r>
      <w:r w:rsidR="007E7DA8" w:rsidRPr="007E7DA8">
        <w:rPr>
          <w:rFonts w:asciiTheme="minorHAnsi" w:hAnsiTheme="minorHAnsi" w:cstheme="minorHAnsi"/>
          <w:color w:val="000000"/>
          <w:sz w:val="21"/>
          <w:szCs w:val="21"/>
        </w:rPr>
        <w:t>CZ06587674</w:t>
      </w:r>
    </w:p>
    <w:p w14:paraId="2CAEB2C5" w14:textId="6CABE8C6" w:rsidR="00143796" w:rsidRPr="00F15533" w:rsidRDefault="00143796" w:rsidP="007C560E">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 xml:space="preserve">se sídlem: </w:t>
      </w:r>
      <w:r w:rsidR="007E7DA8" w:rsidRPr="007E7DA8">
        <w:rPr>
          <w:rFonts w:asciiTheme="minorHAnsi" w:hAnsiTheme="minorHAnsi" w:cstheme="minorHAnsi"/>
          <w:color w:val="000000"/>
          <w:sz w:val="21"/>
          <w:szCs w:val="21"/>
        </w:rPr>
        <w:t>Jeronýmova 98/27, Jablonecké Paseky, Jablonec nad Nisou 466 02</w:t>
      </w:r>
    </w:p>
    <w:p w14:paraId="450D097B" w14:textId="24526673" w:rsidR="00143796" w:rsidRPr="00F15533" w:rsidRDefault="00143796" w:rsidP="007C560E">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 xml:space="preserve">zastoupen: </w:t>
      </w:r>
      <w:r w:rsidR="002F24F3">
        <w:rPr>
          <w:rFonts w:asciiTheme="minorHAnsi" w:hAnsiTheme="minorHAnsi" w:cstheme="minorHAnsi"/>
          <w:color w:val="000000"/>
          <w:sz w:val="21"/>
          <w:szCs w:val="21"/>
        </w:rPr>
        <w:t>xxx</w:t>
      </w:r>
    </w:p>
    <w:p w14:paraId="20318C53" w14:textId="732D743F" w:rsidR="00143796" w:rsidRPr="0073240F" w:rsidRDefault="00143796" w:rsidP="007C560E">
      <w:pPr>
        <w:ind w:hanging="703"/>
        <w:rPr>
          <w:rFonts w:asciiTheme="minorHAnsi" w:hAnsiTheme="minorHAnsi" w:cstheme="minorHAnsi"/>
          <w:color w:val="000000"/>
          <w:sz w:val="21"/>
          <w:szCs w:val="21"/>
        </w:rPr>
      </w:pPr>
      <w:r w:rsidRPr="00F15533">
        <w:rPr>
          <w:rFonts w:asciiTheme="minorHAnsi" w:hAnsiTheme="minorHAnsi" w:cstheme="minorHAnsi"/>
          <w:color w:val="000000"/>
          <w:sz w:val="21"/>
          <w:szCs w:val="21"/>
        </w:rPr>
        <w:t xml:space="preserve">bankovní spojení: </w:t>
      </w:r>
      <w:r w:rsidR="002F24F3">
        <w:rPr>
          <w:rFonts w:asciiTheme="minorHAnsi" w:hAnsiTheme="minorHAnsi" w:cstheme="minorHAnsi"/>
          <w:color w:val="000000"/>
          <w:sz w:val="21"/>
          <w:szCs w:val="21"/>
        </w:rPr>
        <w:t>xxx</w:t>
      </w:r>
    </w:p>
    <w:p w14:paraId="27E1216C" w14:textId="77777777" w:rsidR="00143796" w:rsidRPr="00A96BEF" w:rsidRDefault="00143796" w:rsidP="007C560E">
      <w:pPr>
        <w:ind w:hanging="703"/>
        <w:rPr>
          <w:rFonts w:asciiTheme="minorHAnsi" w:hAnsiTheme="minorHAnsi" w:cstheme="minorHAnsi"/>
          <w:color w:val="000000"/>
          <w:sz w:val="21"/>
          <w:szCs w:val="21"/>
        </w:rPr>
      </w:pPr>
      <w:r w:rsidRPr="0073240F">
        <w:rPr>
          <w:rFonts w:asciiTheme="minorHAnsi" w:hAnsiTheme="minorHAnsi" w:cstheme="minorHAnsi"/>
          <w:color w:val="000000"/>
          <w:sz w:val="21"/>
          <w:szCs w:val="21"/>
        </w:rPr>
        <w:t xml:space="preserve">Kontaktní osoba: viz </w:t>
      </w:r>
      <w:r w:rsidRPr="00A96BEF">
        <w:rPr>
          <w:rFonts w:asciiTheme="minorHAnsi" w:hAnsiTheme="minorHAnsi" w:cstheme="minorHAnsi"/>
          <w:color w:val="000000"/>
          <w:sz w:val="21"/>
          <w:szCs w:val="21"/>
        </w:rPr>
        <w:t xml:space="preserve">bod 15.4. Smlouvy </w:t>
      </w:r>
    </w:p>
    <w:p w14:paraId="02CBFAD7" w14:textId="77777777" w:rsidR="00143796" w:rsidRPr="0073240F" w:rsidRDefault="00143796" w:rsidP="007C560E">
      <w:pPr>
        <w:ind w:hanging="703"/>
        <w:rPr>
          <w:rFonts w:asciiTheme="minorHAnsi" w:hAnsiTheme="minorHAnsi" w:cstheme="minorHAnsi"/>
          <w:color w:val="000000"/>
          <w:sz w:val="21"/>
          <w:szCs w:val="21"/>
        </w:rPr>
      </w:pPr>
      <w:r w:rsidRPr="00A96BEF">
        <w:rPr>
          <w:rFonts w:asciiTheme="minorHAnsi" w:hAnsiTheme="minorHAnsi" w:cstheme="minorHAnsi"/>
          <w:color w:val="000000"/>
          <w:sz w:val="21"/>
          <w:szCs w:val="21"/>
        </w:rPr>
        <w:t>Doručovací adresa: viz bod 15.1. písm. b)</w:t>
      </w:r>
      <w:r w:rsidRPr="0073240F">
        <w:rPr>
          <w:rFonts w:asciiTheme="minorHAnsi" w:hAnsiTheme="minorHAnsi" w:cstheme="minorHAnsi"/>
          <w:color w:val="000000"/>
          <w:sz w:val="21"/>
          <w:szCs w:val="21"/>
        </w:rPr>
        <w:t xml:space="preserve"> Smlouvy</w:t>
      </w:r>
    </w:p>
    <w:p w14:paraId="6662ABF9" w14:textId="65A72DBD" w:rsidR="00143796" w:rsidRPr="0073240F" w:rsidRDefault="00143796" w:rsidP="007C560E">
      <w:pPr>
        <w:spacing w:before="60"/>
        <w:ind w:hanging="703"/>
        <w:rPr>
          <w:rFonts w:asciiTheme="minorHAnsi" w:hAnsiTheme="minorHAnsi" w:cstheme="minorHAnsi"/>
          <w:color w:val="000000"/>
          <w:sz w:val="21"/>
          <w:szCs w:val="21"/>
        </w:rPr>
      </w:pPr>
      <w:r w:rsidRPr="0073240F">
        <w:rPr>
          <w:rFonts w:asciiTheme="minorHAnsi" w:hAnsiTheme="minorHAnsi" w:cstheme="minorHAnsi"/>
          <w:color w:val="000000"/>
          <w:sz w:val="21"/>
          <w:szCs w:val="21"/>
        </w:rPr>
        <w:t>(dále jen „</w:t>
      </w:r>
      <w:r w:rsidRPr="0073240F">
        <w:rPr>
          <w:rFonts w:asciiTheme="minorHAnsi" w:hAnsiTheme="minorHAnsi" w:cstheme="minorHAnsi"/>
          <w:b/>
          <w:color w:val="000000"/>
          <w:sz w:val="21"/>
          <w:szCs w:val="21"/>
        </w:rPr>
        <w:t>Zhotovitel</w:t>
      </w:r>
      <w:r w:rsidRPr="0073240F">
        <w:rPr>
          <w:rFonts w:asciiTheme="minorHAnsi" w:hAnsiTheme="minorHAnsi" w:cstheme="minorHAnsi"/>
          <w:color w:val="000000"/>
          <w:sz w:val="21"/>
          <w:szCs w:val="21"/>
        </w:rPr>
        <w:t>“</w:t>
      </w:r>
    </w:p>
    <w:p w14:paraId="726C4D31" w14:textId="77777777" w:rsidR="00143796" w:rsidRPr="0073240F" w:rsidRDefault="00143796" w:rsidP="007C560E">
      <w:pPr>
        <w:ind w:hanging="703"/>
        <w:rPr>
          <w:rFonts w:asciiTheme="minorHAnsi" w:hAnsiTheme="minorHAnsi" w:cstheme="minorHAnsi"/>
          <w:color w:val="000000"/>
          <w:sz w:val="21"/>
          <w:szCs w:val="21"/>
        </w:rPr>
      </w:pPr>
    </w:p>
    <w:p w14:paraId="3FDA4A8F" w14:textId="77777777" w:rsidR="00143796" w:rsidRPr="0073240F" w:rsidRDefault="00143796" w:rsidP="007C560E">
      <w:pPr>
        <w:pStyle w:val="Default"/>
        <w:ind w:left="0" w:firstLine="0"/>
        <w:jc w:val="both"/>
        <w:rPr>
          <w:rFonts w:asciiTheme="minorHAnsi" w:hAnsiTheme="minorHAnsi" w:cstheme="minorHAnsi"/>
          <w:sz w:val="21"/>
          <w:szCs w:val="21"/>
        </w:rPr>
      </w:pPr>
      <w:r w:rsidRPr="0073240F">
        <w:rPr>
          <w:rFonts w:asciiTheme="minorHAnsi" w:hAnsiTheme="minorHAnsi" w:cstheme="minorHAnsi"/>
          <w:sz w:val="21"/>
          <w:szCs w:val="21"/>
        </w:rPr>
        <w:t>(Objednatel a Zhotovitel dále též jednotlivě jen jako „</w:t>
      </w:r>
      <w:r w:rsidRPr="0073240F">
        <w:rPr>
          <w:rFonts w:asciiTheme="minorHAnsi" w:hAnsiTheme="minorHAnsi" w:cstheme="minorHAnsi"/>
          <w:b/>
          <w:sz w:val="21"/>
          <w:szCs w:val="21"/>
        </w:rPr>
        <w:t>Smluvní strana</w:t>
      </w:r>
      <w:r w:rsidRPr="0073240F">
        <w:rPr>
          <w:rFonts w:asciiTheme="minorHAnsi" w:hAnsiTheme="minorHAnsi" w:cstheme="minorHAnsi"/>
          <w:sz w:val="21"/>
          <w:szCs w:val="21"/>
        </w:rPr>
        <w:t>“ nebo společně jako „</w:t>
      </w:r>
      <w:r w:rsidRPr="0073240F">
        <w:rPr>
          <w:rFonts w:asciiTheme="minorHAnsi" w:hAnsiTheme="minorHAnsi" w:cstheme="minorHAnsi"/>
          <w:b/>
          <w:sz w:val="21"/>
          <w:szCs w:val="21"/>
        </w:rPr>
        <w:t>Smluvní strany</w:t>
      </w:r>
      <w:r w:rsidRPr="0073240F">
        <w:rPr>
          <w:rFonts w:asciiTheme="minorHAnsi" w:hAnsiTheme="minorHAnsi" w:cstheme="minorHAnsi"/>
          <w:sz w:val="21"/>
          <w:szCs w:val="21"/>
        </w:rPr>
        <w:t>“)</w:t>
      </w:r>
    </w:p>
    <w:p w14:paraId="346B303C" w14:textId="77777777" w:rsidR="00143796" w:rsidRPr="0073240F" w:rsidRDefault="00143796" w:rsidP="007C560E">
      <w:pPr>
        <w:spacing w:before="240" w:line="240" w:lineRule="atLeast"/>
        <w:ind w:hanging="703"/>
        <w:jc w:val="center"/>
        <w:rPr>
          <w:rFonts w:asciiTheme="minorHAnsi" w:hAnsiTheme="minorHAnsi" w:cstheme="minorHAnsi"/>
          <w:color w:val="000000"/>
          <w:sz w:val="21"/>
          <w:szCs w:val="21"/>
        </w:rPr>
      </w:pPr>
      <w:r w:rsidRPr="0073240F">
        <w:rPr>
          <w:rFonts w:asciiTheme="minorHAnsi" w:hAnsiTheme="minorHAnsi" w:cstheme="minorHAnsi"/>
          <w:color w:val="000000"/>
          <w:sz w:val="21"/>
          <w:szCs w:val="21"/>
        </w:rPr>
        <w:t xml:space="preserve">jako smluvní strany uzavřely podle </w:t>
      </w:r>
      <w:r w:rsidRPr="0073240F">
        <w:rPr>
          <w:rFonts w:asciiTheme="minorHAnsi" w:hAnsiTheme="minorHAnsi" w:cstheme="minorHAnsi"/>
          <w:sz w:val="21"/>
          <w:szCs w:val="21"/>
        </w:rPr>
        <w:t xml:space="preserve">§ 2586 a násl. </w:t>
      </w:r>
      <w:r w:rsidRPr="0073240F">
        <w:rPr>
          <w:rFonts w:asciiTheme="minorHAnsi" w:hAnsiTheme="minorHAnsi" w:cstheme="minorHAnsi"/>
          <w:color w:val="000000"/>
          <w:sz w:val="21"/>
          <w:szCs w:val="21"/>
        </w:rPr>
        <w:t>zákona č. 89/2012 Sb., občanský zákoník, ve znění pozdějších předpisů, níže uvedeného dne, měsíce a roku tuto</w:t>
      </w:r>
    </w:p>
    <w:p w14:paraId="0F2630F0" w14:textId="77777777" w:rsidR="00143796" w:rsidRPr="0073240F" w:rsidRDefault="00143796" w:rsidP="007C560E">
      <w:pPr>
        <w:pStyle w:val="Normln0"/>
        <w:ind w:hanging="703"/>
        <w:jc w:val="center"/>
        <w:rPr>
          <w:rFonts w:asciiTheme="minorHAnsi" w:hAnsiTheme="minorHAnsi" w:cstheme="minorHAnsi"/>
          <w:color w:val="000000"/>
          <w:sz w:val="21"/>
          <w:szCs w:val="21"/>
        </w:rPr>
      </w:pPr>
    </w:p>
    <w:p w14:paraId="47301113" w14:textId="77777777" w:rsidR="00143796" w:rsidRPr="008F65BC" w:rsidRDefault="00143796" w:rsidP="008F65BC">
      <w:pPr>
        <w:pStyle w:val="Nzev"/>
        <w:numPr>
          <w:ilvl w:val="0"/>
          <w:numId w:val="0"/>
        </w:numPr>
        <w:tabs>
          <w:tab w:val="left" w:pos="1341"/>
        </w:tabs>
        <w:rPr>
          <w:rFonts w:asciiTheme="minorHAnsi" w:hAnsiTheme="minorHAnsi" w:cstheme="minorHAnsi"/>
          <w:b/>
          <w:bCs/>
          <w:sz w:val="28"/>
          <w:szCs w:val="28"/>
          <w:u w:val="none"/>
          <w:lang w:val="cs-CZ"/>
        </w:rPr>
      </w:pPr>
      <w:r w:rsidRPr="008F65BC">
        <w:rPr>
          <w:rFonts w:asciiTheme="minorHAnsi" w:hAnsiTheme="minorHAnsi" w:cstheme="minorHAnsi"/>
          <w:b/>
          <w:bCs/>
          <w:sz w:val="28"/>
          <w:szCs w:val="28"/>
          <w:u w:val="none"/>
          <w:lang w:val="cs-CZ"/>
        </w:rPr>
        <w:t>smlouvu o dílo</w:t>
      </w:r>
    </w:p>
    <w:p w14:paraId="1A0BCDFC" w14:textId="77777777" w:rsidR="00143796" w:rsidRPr="0073240F" w:rsidRDefault="00143796" w:rsidP="008F65BC">
      <w:pPr>
        <w:pStyle w:val="Nzev"/>
        <w:numPr>
          <w:ilvl w:val="0"/>
          <w:numId w:val="0"/>
        </w:numPr>
        <w:tabs>
          <w:tab w:val="left" w:pos="1341"/>
        </w:tabs>
        <w:rPr>
          <w:rFonts w:asciiTheme="minorHAnsi" w:hAnsiTheme="minorHAnsi" w:cstheme="minorHAnsi"/>
          <w:bCs/>
          <w:sz w:val="21"/>
          <w:szCs w:val="21"/>
          <w:u w:val="none"/>
          <w:lang w:val="cs-CZ"/>
        </w:rPr>
      </w:pPr>
      <w:r w:rsidRPr="0073240F">
        <w:rPr>
          <w:rFonts w:asciiTheme="minorHAnsi" w:hAnsiTheme="minorHAnsi" w:cstheme="minorHAnsi"/>
          <w:bCs/>
          <w:sz w:val="21"/>
          <w:szCs w:val="21"/>
          <w:u w:val="none"/>
          <w:lang w:val="cs-CZ"/>
        </w:rPr>
        <w:t>(dále jen „Smlouva“)</w:t>
      </w:r>
    </w:p>
    <w:p w14:paraId="51EA0C58" w14:textId="77777777" w:rsidR="00143796" w:rsidRPr="0073240F" w:rsidRDefault="00143796" w:rsidP="00143796">
      <w:pPr>
        <w:pStyle w:val="Nzev"/>
        <w:numPr>
          <w:ilvl w:val="0"/>
          <w:numId w:val="0"/>
        </w:numPr>
        <w:tabs>
          <w:tab w:val="left" w:pos="1341"/>
        </w:tabs>
        <w:rPr>
          <w:rFonts w:asciiTheme="minorHAnsi" w:hAnsiTheme="minorHAnsi" w:cstheme="minorHAnsi"/>
          <w:b/>
          <w:bCs/>
          <w:sz w:val="21"/>
          <w:szCs w:val="21"/>
          <w:u w:val="none"/>
          <w:lang w:val="cs-CZ"/>
        </w:rPr>
      </w:pPr>
    </w:p>
    <w:p w14:paraId="1AE876F8" w14:textId="77777777" w:rsidR="00143796" w:rsidRPr="0073240F" w:rsidRDefault="00143796" w:rsidP="00143796">
      <w:pPr>
        <w:pStyle w:val="Nzev"/>
        <w:numPr>
          <w:ilvl w:val="0"/>
          <w:numId w:val="0"/>
        </w:numPr>
        <w:spacing w:after="120"/>
        <w:ind w:left="357"/>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Preambule</w:t>
      </w:r>
    </w:p>
    <w:p w14:paraId="6328CA41" w14:textId="7DB0592E" w:rsidR="00143796" w:rsidRPr="0073240F" w:rsidRDefault="00143796" w:rsidP="00143796">
      <w:pPr>
        <w:pStyle w:val="Nzev"/>
        <w:numPr>
          <w:ilvl w:val="0"/>
          <w:numId w:val="0"/>
        </w:numPr>
        <w:jc w:val="both"/>
        <w:rPr>
          <w:rFonts w:asciiTheme="minorHAnsi" w:hAnsiTheme="minorHAnsi" w:cstheme="minorHAnsi"/>
          <w:sz w:val="21"/>
          <w:szCs w:val="21"/>
          <w:u w:val="none"/>
          <w:lang w:val="cs-CZ"/>
        </w:rPr>
      </w:pPr>
      <w:r w:rsidRPr="00F15533">
        <w:rPr>
          <w:rFonts w:asciiTheme="minorHAnsi" w:hAnsiTheme="minorHAnsi" w:cstheme="minorHAnsi"/>
          <w:sz w:val="21"/>
          <w:szCs w:val="21"/>
          <w:u w:val="none"/>
          <w:lang w:val="cs-CZ"/>
        </w:rPr>
        <w:t xml:space="preserve">Tato </w:t>
      </w:r>
      <w:r w:rsidR="0077222C" w:rsidRPr="00F15533">
        <w:rPr>
          <w:rFonts w:asciiTheme="minorHAnsi" w:hAnsiTheme="minorHAnsi" w:cstheme="minorHAnsi"/>
          <w:sz w:val="21"/>
          <w:szCs w:val="21"/>
          <w:u w:val="none"/>
          <w:lang w:val="cs-CZ"/>
        </w:rPr>
        <w:t>S</w:t>
      </w:r>
      <w:r w:rsidRPr="00F15533">
        <w:rPr>
          <w:rFonts w:asciiTheme="minorHAnsi" w:hAnsiTheme="minorHAnsi" w:cstheme="minorHAnsi"/>
          <w:sz w:val="21"/>
          <w:szCs w:val="21"/>
          <w:u w:val="none"/>
          <w:lang w:val="cs-CZ"/>
        </w:rPr>
        <w:t>mlouva je uzavřena na základě výsledku veřejné zakázky zadávané Objednatelem jako zadavatelem mimo režim zákona č. 134/2016 Sb., o zadávání veřejných zakázek, v platném a účinném znění (dále jen „ZZVZ“), s názvem: „</w:t>
      </w:r>
      <w:r w:rsidR="00024192" w:rsidRPr="00024192">
        <w:rPr>
          <w:rFonts w:asciiTheme="minorHAnsi" w:hAnsiTheme="minorHAnsi" w:cstheme="minorHAnsi"/>
          <w:sz w:val="21"/>
          <w:szCs w:val="21"/>
          <w:u w:val="none"/>
          <w:lang w:val="cs-CZ"/>
        </w:rPr>
        <w:t>NPÚ, SH Trosky - Zajištění historického otvoru v severním obvodovém zdivu paláce</w:t>
      </w:r>
      <w:r w:rsidRPr="00F15533">
        <w:rPr>
          <w:rFonts w:asciiTheme="minorHAnsi" w:hAnsiTheme="minorHAnsi" w:cstheme="minorHAnsi"/>
          <w:sz w:val="21"/>
          <w:szCs w:val="21"/>
          <w:u w:val="none"/>
          <w:lang w:val="cs-CZ"/>
        </w:rPr>
        <w:t>“, zaregistrované prostřednictvím Národního elektronického nástroje pod ID:</w:t>
      </w:r>
      <w:r w:rsidR="00F15533">
        <w:rPr>
          <w:rFonts w:asciiTheme="minorHAnsi" w:hAnsiTheme="minorHAnsi" w:cstheme="minorHAnsi"/>
          <w:sz w:val="21"/>
          <w:szCs w:val="21"/>
          <w:u w:val="none"/>
          <w:lang w:val="cs-CZ"/>
        </w:rPr>
        <w:t xml:space="preserve"> N</w:t>
      </w:r>
      <w:r w:rsidR="001D7C8C">
        <w:rPr>
          <w:rFonts w:asciiTheme="minorHAnsi" w:hAnsiTheme="minorHAnsi" w:cstheme="minorHAnsi"/>
          <w:sz w:val="21"/>
          <w:szCs w:val="21"/>
          <w:u w:val="none"/>
          <w:lang w:val="cs-CZ"/>
        </w:rPr>
        <w:t>006/25/V00027967</w:t>
      </w:r>
      <w:r w:rsidRPr="00F15533">
        <w:rPr>
          <w:rFonts w:asciiTheme="minorHAnsi" w:hAnsiTheme="minorHAnsi" w:cstheme="minorHAnsi"/>
          <w:sz w:val="21"/>
          <w:szCs w:val="21"/>
          <w:u w:val="none"/>
          <w:lang w:val="cs-CZ"/>
        </w:rPr>
        <w:t xml:space="preserve"> (dále</w:t>
      </w:r>
      <w:r w:rsidRPr="0073240F">
        <w:rPr>
          <w:rFonts w:asciiTheme="minorHAnsi" w:hAnsiTheme="minorHAnsi" w:cstheme="minorHAnsi"/>
          <w:sz w:val="21"/>
          <w:szCs w:val="21"/>
          <w:u w:val="none"/>
          <w:lang w:val="cs-CZ"/>
        </w:rPr>
        <w:t xml:space="preserve"> jen „veřejná zakázka“).</w:t>
      </w:r>
    </w:p>
    <w:bookmarkEnd w:id="0"/>
    <w:p w14:paraId="2EE4085D" w14:textId="77777777" w:rsidR="00143796" w:rsidRPr="0073240F" w:rsidRDefault="00143796" w:rsidP="00143796">
      <w:pPr>
        <w:pStyle w:val="Nzev"/>
        <w:numPr>
          <w:ilvl w:val="0"/>
          <w:numId w:val="0"/>
        </w:numPr>
        <w:ind w:left="4680" w:hanging="4680"/>
        <w:rPr>
          <w:rFonts w:asciiTheme="minorHAnsi" w:hAnsiTheme="minorHAnsi" w:cstheme="minorHAnsi"/>
          <w:b/>
          <w:bCs/>
          <w:sz w:val="21"/>
          <w:szCs w:val="21"/>
          <w:u w:val="none"/>
          <w:lang w:val="cs-CZ"/>
        </w:rPr>
      </w:pPr>
    </w:p>
    <w:p w14:paraId="7D21AF13"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10465D32" w14:textId="26A6053C" w:rsidR="00143796" w:rsidRPr="0073240F" w:rsidRDefault="00143796" w:rsidP="00B63114">
      <w:pPr>
        <w:pStyle w:val="Nzev"/>
        <w:numPr>
          <w:ilvl w:val="0"/>
          <w:numId w:val="3"/>
        </w:numPr>
        <w:rPr>
          <w:rFonts w:asciiTheme="minorHAnsi" w:hAnsiTheme="minorHAnsi" w:cstheme="minorHAnsi"/>
          <w:b/>
          <w:bCs/>
          <w:sz w:val="21"/>
          <w:szCs w:val="21"/>
          <w:u w:val="none"/>
          <w:lang w:val="cs-CZ"/>
        </w:rPr>
      </w:pPr>
      <w:bookmarkStart w:id="1" w:name="_Ref29200563"/>
      <w:r w:rsidRPr="0073240F">
        <w:rPr>
          <w:rFonts w:asciiTheme="minorHAnsi" w:hAnsiTheme="minorHAnsi" w:cstheme="minorHAnsi"/>
          <w:b/>
          <w:bCs/>
          <w:sz w:val="21"/>
          <w:szCs w:val="21"/>
          <w:u w:val="none"/>
          <w:lang w:val="cs-CZ"/>
        </w:rPr>
        <w:t xml:space="preserve">Předmět </w:t>
      </w:r>
      <w:r w:rsidR="00057ACE" w:rsidRPr="0073240F">
        <w:rPr>
          <w:rFonts w:asciiTheme="minorHAnsi" w:hAnsiTheme="minorHAnsi" w:cstheme="minorHAnsi"/>
          <w:b/>
          <w:bCs/>
          <w:sz w:val="21"/>
          <w:szCs w:val="21"/>
          <w:u w:val="none"/>
          <w:lang w:val="cs-CZ"/>
        </w:rPr>
        <w:t>S</w:t>
      </w:r>
      <w:r w:rsidRPr="0073240F">
        <w:rPr>
          <w:rFonts w:asciiTheme="minorHAnsi" w:hAnsiTheme="minorHAnsi" w:cstheme="minorHAnsi"/>
          <w:b/>
          <w:bCs/>
          <w:sz w:val="21"/>
          <w:szCs w:val="21"/>
          <w:u w:val="none"/>
          <w:lang w:val="cs-CZ"/>
        </w:rPr>
        <w:t>mlouvy</w:t>
      </w:r>
      <w:bookmarkEnd w:id="1"/>
    </w:p>
    <w:p w14:paraId="76721337" w14:textId="03B8BE34"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bCs/>
          <w:sz w:val="21"/>
          <w:szCs w:val="21"/>
        </w:rPr>
      </w:pPr>
      <w:r w:rsidRPr="0073240F">
        <w:rPr>
          <w:rFonts w:asciiTheme="minorHAnsi" w:hAnsiTheme="minorHAnsi" w:cstheme="minorHAnsi"/>
          <w:sz w:val="21"/>
          <w:szCs w:val="21"/>
        </w:rPr>
        <w:t xml:space="preserve">Zhotovitel se zavazuje provést na svůj náklad a nebezpečí pro Objednatele dílo </w:t>
      </w:r>
      <w:r w:rsidRPr="0073240F">
        <w:rPr>
          <w:rFonts w:asciiTheme="minorHAnsi" w:hAnsiTheme="minorHAnsi" w:cstheme="minorHAnsi"/>
          <w:bCs/>
          <w:sz w:val="21"/>
          <w:szCs w:val="21"/>
        </w:rPr>
        <w:t>„</w:t>
      </w:r>
      <w:r w:rsidR="00024192" w:rsidRPr="00024192">
        <w:rPr>
          <w:rFonts w:asciiTheme="minorHAnsi" w:hAnsiTheme="minorHAnsi" w:cstheme="minorHAnsi"/>
          <w:bCs/>
          <w:sz w:val="21"/>
          <w:szCs w:val="21"/>
        </w:rPr>
        <w:t>NPÚ, SH Trosky - Zajištění historického otvoru v severním obvodovém zdivu paláce</w:t>
      </w:r>
      <w:r w:rsidRPr="0073240F">
        <w:rPr>
          <w:rFonts w:asciiTheme="minorHAnsi" w:hAnsiTheme="minorHAnsi" w:cstheme="minorHAnsi"/>
          <w:bCs/>
          <w:sz w:val="21"/>
          <w:szCs w:val="21"/>
        </w:rPr>
        <w:t>“ a Objednatel se zavazuje dílo převzít a zaplatit cenu.</w:t>
      </w:r>
    </w:p>
    <w:p w14:paraId="11580CD6"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bCs/>
          <w:sz w:val="21"/>
          <w:szCs w:val="21"/>
        </w:rPr>
        <w:t>Dílo spočívá v provedení stavby v rozsah</w:t>
      </w:r>
      <w:r w:rsidRPr="0073240F">
        <w:rPr>
          <w:rFonts w:asciiTheme="minorHAnsi" w:hAnsiTheme="minorHAnsi" w:cstheme="minorHAnsi"/>
          <w:sz w:val="21"/>
          <w:szCs w:val="21"/>
        </w:rPr>
        <w:t>u stanoveném:</w:t>
      </w:r>
    </w:p>
    <w:p w14:paraId="79F117EC" w14:textId="4365053E" w:rsidR="00143796" w:rsidRPr="0073240F" w:rsidRDefault="00143796" w:rsidP="00143796">
      <w:pPr>
        <w:tabs>
          <w:tab w:val="left" w:pos="851"/>
          <w:tab w:val="left" w:pos="2127"/>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 xml:space="preserve">- </w:t>
      </w:r>
      <w:r w:rsidRPr="0073240F">
        <w:rPr>
          <w:rFonts w:asciiTheme="minorHAnsi" w:hAnsiTheme="minorHAnsi" w:cstheme="minorHAnsi"/>
          <w:sz w:val="21"/>
          <w:szCs w:val="21"/>
        </w:rPr>
        <w:tab/>
        <w:t>projektovou dokumentací pro provádění stavby pod názvem „</w:t>
      </w:r>
      <w:r w:rsidR="00024192" w:rsidRPr="00024192">
        <w:rPr>
          <w:rFonts w:asciiTheme="minorHAnsi" w:hAnsiTheme="minorHAnsi" w:cstheme="minorHAnsi"/>
          <w:sz w:val="21"/>
          <w:szCs w:val="21"/>
        </w:rPr>
        <w:t>SH Trosky – Zajištění historického otvoru v severní obvodové zdi paláce hradu Trosky</w:t>
      </w:r>
      <w:r w:rsidRPr="0073240F">
        <w:rPr>
          <w:rFonts w:asciiTheme="minorHAnsi" w:hAnsiTheme="minorHAnsi" w:cstheme="minorHAnsi"/>
          <w:sz w:val="21"/>
          <w:szCs w:val="21"/>
        </w:rPr>
        <w:t xml:space="preserve">“ zpracovanou </w:t>
      </w:r>
      <w:r w:rsidR="00BA6135" w:rsidRPr="00BA6135">
        <w:rPr>
          <w:rFonts w:asciiTheme="minorHAnsi" w:hAnsiTheme="minorHAnsi" w:cstheme="minorHAnsi"/>
          <w:sz w:val="21"/>
          <w:szCs w:val="21"/>
        </w:rPr>
        <w:t xml:space="preserve">Ing. arch. </w:t>
      </w:r>
      <w:r w:rsidR="002F24F3">
        <w:rPr>
          <w:rFonts w:asciiTheme="minorHAnsi" w:hAnsiTheme="minorHAnsi" w:cstheme="minorHAnsi"/>
          <w:sz w:val="21"/>
          <w:szCs w:val="21"/>
        </w:rPr>
        <w:t>xxx</w:t>
      </w:r>
      <w:r w:rsidRPr="0073240F">
        <w:rPr>
          <w:rFonts w:asciiTheme="minorHAnsi" w:hAnsiTheme="minorHAnsi" w:cstheme="minorHAnsi"/>
          <w:sz w:val="21"/>
          <w:szCs w:val="21"/>
        </w:rPr>
        <w:t xml:space="preserve">, </w:t>
      </w:r>
      <w:r w:rsidR="00024192">
        <w:rPr>
          <w:rFonts w:asciiTheme="minorHAnsi" w:hAnsiTheme="minorHAnsi" w:cstheme="minorHAnsi"/>
          <w:sz w:val="21"/>
          <w:szCs w:val="21"/>
        </w:rPr>
        <w:t>05/2025</w:t>
      </w:r>
      <w:r w:rsidRPr="0073240F">
        <w:rPr>
          <w:rFonts w:asciiTheme="minorHAnsi" w:hAnsiTheme="minorHAnsi" w:cstheme="minorHAnsi"/>
          <w:sz w:val="21"/>
          <w:szCs w:val="21"/>
        </w:rPr>
        <w:t>, dále jen „Projektová dokumentace“;</w:t>
      </w:r>
    </w:p>
    <w:p w14:paraId="312FC30E" w14:textId="71AEF621" w:rsidR="00143796" w:rsidRPr="0073240F" w:rsidRDefault="00143796" w:rsidP="00143796">
      <w:pPr>
        <w:tabs>
          <w:tab w:val="left" w:pos="851"/>
          <w:tab w:val="left" w:pos="2127"/>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w:t>
      </w:r>
      <w:r w:rsidRPr="0073240F">
        <w:rPr>
          <w:rFonts w:asciiTheme="minorHAnsi" w:hAnsiTheme="minorHAnsi" w:cstheme="minorHAnsi"/>
          <w:sz w:val="21"/>
          <w:szCs w:val="21"/>
        </w:rPr>
        <w:tab/>
        <w:t>cenovou nabídkou Zhotovitele</w:t>
      </w:r>
      <w:r w:rsidR="00024192">
        <w:rPr>
          <w:rFonts w:asciiTheme="minorHAnsi" w:hAnsiTheme="minorHAnsi" w:cstheme="minorHAnsi"/>
          <w:sz w:val="21"/>
          <w:szCs w:val="21"/>
        </w:rPr>
        <w:t xml:space="preserve"> </w:t>
      </w:r>
      <w:r w:rsidRPr="0073240F">
        <w:rPr>
          <w:rFonts w:asciiTheme="minorHAnsi" w:hAnsiTheme="minorHAnsi" w:cstheme="minorHAnsi"/>
          <w:sz w:val="21"/>
          <w:szCs w:val="21"/>
        </w:rPr>
        <w:t xml:space="preserve">(dále jen „Cenová nabídka“); Cenová nabídka je přílohou č. </w:t>
      </w:r>
      <w:r w:rsidR="00BA6135">
        <w:rPr>
          <w:rFonts w:asciiTheme="minorHAnsi" w:hAnsiTheme="minorHAnsi" w:cstheme="minorHAnsi"/>
          <w:sz w:val="21"/>
          <w:szCs w:val="21"/>
        </w:rPr>
        <w:t>1</w:t>
      </w:r>
      <w:r w:rsidR="00024192">
        <w:rPr>
          <w:rFonts w:asciiTheme="minorHAnsi" w:hAnsiTheme="minorHAnsi" w:cstheme="minorHAnsi"/>
          <w:sz w:val="21"/>
          <w:szCs w:val="21"/>
        </w:rPr>
        <w:t xml:space="preserve"> </w:t>
      </w:r>
      <w:r w:rsidRPr="0073240F">
        <w:rPr>
          <w:rFonts w:asciiTheme="minorHAnsi" w:hAnsiTheme="minorHAnsi" w:cstheme="minorHAnsi"/>
          <w:sz w:val="21"/>
          <w:szCs w:val="21"/>
        </w:rPr>
        <w:t xml:space="preserve">této Smlouvy a její nedílnou součástí; </w:t>
      </w:r>
    </w:p>
    <w:p w14:paraId="105AAF8E" w14:textId="4FE0905A" w:rsidR="00143796" w:rsidRPr="0073240F" w:rsidRDefault="00143796" w:rsidP="00143796">
      <w:pPr>
        <w:tabs>
          <w:tab w:val="left" w:pos="851"/>
          <w:tab w:val="left" w:pos="2127"/>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lastRenderedPageBreak/>
        <w:t xml:space="preserve">- </w:t>
      </w:r>
      <w:r w:rsidRPr="0073240F">
        <w:rPr>
          <w:rFonts w:asciiTheme="minorHAnsi" w:hAnsiTheme="minorHAnsi" w:cstheme="minorHAnsi"/>
          <w:sz w:val="21"/>
          <w:szCs w:val="21"/>
        </w:rPr>
        <w:tab/>
      </w:r>
      <w:r w:rsidR="00024192" w:rsidRPr="00362A70">
        <w:rPr>
          <w:rFonts w:asciiTheme="minorHAnsi" w:hAnsiTheme="minorHAnsi" w:cstheme="minorHAnsi"/>
          <w:sz w:val="21"/>
          <w:szCs w:val="21"/>
        </w:rPr>
        <w:t xml:space="preserve">Rozhodnutí Krajského úřadu Libereckého kraje, s č.j. </w:t>
      </w:r>
      <w:r w:rsidRPr="00362A70">
        <w:rPr>
          <w:rFonts w:asciiTheme="minorHAnsi" w:hAnsiTheme="minorHAnsi" w:cstheme="minorHAnsi"/>
          <w:sz w:val="21"/>
          <w:szCs w:val="21"/>
        </w:rPr>
        <w:t xml:space="preserve"> </w:t>
      </w:r>
      <w:r w:rsidR="00024192" w:rsidRPr="00362A70">
        <w:rPr>
          <w:rFonts w:asciiTheme="minorHAnsi" w:hAnsiTheme="minorHAnsi" w:cstheme="minorHAnsi"/>
          <w:sz w:val="21"/>
          <w:szCs w:val="21"/>
        </w:rPr>
        <w:t>KULK 45345/2025 OKPPCR ze dne 29.7.2025</w:t>
      </w:r>
      <w:r w:rsidR="00362A70" w:rsidRPr="00362A70">
        <w:rPr>
          <w:rFonts w:asciiTheme="minorHAnsi" w:hAnsiTheme="minorHAnsi" w:cstheme="minorHAnsi"/>
          <w:sz w:val="21"/>
          <w:szCs w:val="21"/>
        </w:rPr>
        <w:t>,</w:t>
      </w:r>
      <w:r w:rsidR="002F56E3" w:rsidRPr="00362A70">
        <w:rPr>
          <w:rFonts w:asciiTheme="minorHAnsi" w:hAnsiTheme="minorHAnsi" w:cstheme="minorHAnsi"/>
          <w:sz w:val="21"/>
          <w:szCs w:val="21"/>
        </w:rPr>
        <w:t xml:space="preserve"> </w:t>
      </w:r>
      <w:r w:rsidR="002F56E3" w:rsidRPr="0073240F">
        <w:rPr>
          <w:rFonts w:asciiTheme="minorHAnsi" w:hAnsiTheme="minorHAnsi" w:cstheme="minorHAnsi"/>
          <w:sz w:val="21"/>
          <w:szCs w:val="21"/>
        </w:rPr>
        <w:t>dále jen „</w:t>
      </w:r>
      <w:r w:rsidR="002F56E3">
        <w:rPr>
          <w:rFonts w:asciiTheme="minorHAnsi" w:hAnsiTheme="minorHAnsi" w:cstheme="minorHAnsi"/>
          <w:sz w:val="21"/>
          <w:szCs w:val="21"/>
        </w:rPr>
        <w:t>Rozhodnutí</w:t>
      </w:r>
      <w:r w:rsidR="002F56E3" w:rsidRPr="0073240F">
        <w:rPr>
          <w:rFonts w:asciiTheme="minorHAnsi" w:hAnsiTheme="minorHAnsi" w:cstheme="minorHAnsi"/>
          <w:sz w:val="21"/>
          <w:szCs w:val="21"/>
        </w:rPr>
        <w:t>“</w:t>
      </w:r>
      <w:r w:rsidR="00362A70">
        <w:rPr>
          <w:rFonts w:asciiTheme="minorHAnsi" w:hAnsiTheme="minorHAnsi" w:cstheme="minorHAnsi"/>
          <w:sz w:val="21"/>
          <w:szCs w:val="21"/>
        </w:rPr>
        <w:t>.</w:t>
      </w:r>
    </w:p>
    <w:p w14:paraId="020D884C"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Povinnost Zhotovitele provést dílo dle této Smlouvy zahrnuje zejména:</w:t>
      </w:r>
    </w:p>
    <w:p w14:paraId="5C327771" w14:textId="339D0B14" w:rsidR="00143796" w:rsidRPr="0073240F" w:rsidRDefault="00143796" w:rsidP="00B63114">
      <w:pPr>
        <w:pStyle w:val="Zkladntextodsazen3"/>
        <w:numPr>
          <w:ilvl w:val="0"/>
          <w:numId w:val="11"/>
        </w:numPr>
        <w:tabs>
          <w:tab w:val="left" w:pos="851"/>
        </w:tabs>
        <w:overflowPunct w:val="0"/>
        <w:autoSpaceDE w:val="0"/>
        <w:autoSpaceDN w:val="0"/>
        <w:adjustRightInd w:val="0"/>
        <w:spacing w:after="0"/>
        <w:ind w:left="850" w:hanging="283"/>
        <w:jc w:val="both"/>
        <w:textAlignment w:val="baseline"/>
        <w:rPr>
          <w:rFonts w:asciiTheme="minorHAnsi" w:hAnsiTheme="minorHAnsi" w:cstheme="minorHAnsi"/>
          <w:bCs/>
          <w:sz w:val="21"/>
          <w:szCs w:val="21"/>
        </w:rPr>
      </w:pPr>
      <w:r w:rsidRPr="0073240F">
        <w:rPr>
          <w:rFonts w:asciiTheme="minorHAnsi" w:hAnsiTheme="minorHAnsi" w:cstheme="minorHAnsi"/>
          <w:bCs/>
          <w:sz w:val="21"/>
          <w:szCs w:val="21"/>
        </w:rPr>
        <w:t>provedení veškerých stavebních prací, dodávek a služeb uvedených v </w:t>
      </w:r>
      <w:r w:rsidRPr="00487350">
        <w:rPr>
          <w:rFonts w:asciiTheme="minorHAnsi" w:hAnsiTheme="minorHAnsi" w:cstheme="minorHAnsi"/>
          <w:bCs/>
          <w:sz w:val="21"/>
          <w:szCs w:val="21"/>
        </w:rPr>
        <w:t>přílo</w:t>
      </w:r>
      <w:r w:rsidR="00BA6135" w:rsidRPr="00487350">
        <w:rPr>
          <w:rFonts w:asciiTheme="minorHAnsi" w:hAnsiTheme="minorHAnsi" w:cstheme="minorHAnsi"/>
          <w:bCs/>
          <w:sz w:val="21"/>
          <w:szCs w:val="21"/>
        </w:rPr>
        <w:t>ze</w:t>
      </w:r>
      <w:r w:rsidRPr="00487350">
        <w:rPr>
          <w:rFonts w:asciiTheme="minorHAnsi" w:hAnsiTheme="minorHAnsi" w:cstheme="minorHAnsi"/>
          <w:bCs/>
          <w:sz w:val="21"/>
          <w:szCs w:val="21"/>
        </w:rPr>
        <w:t xml:space="preserve"> č. 1</w:t>
      </w:r>
      <w:r w:rsidR="002F56E3">
        <w:rPr>
          <w:rFonts w:asciiTheme="minorHAnsi" w:hAnsiTheme="minorHAnsi" w:cstheme="minorHAnsi"/>
          <w:bCs/>
          <w:sz w:val="21"/>
          <w:szCs w:val="21"/>
        </w:rPr>
        <w:t xml:space="preserve"> dle Projektové dokumentace a Rozhodnutí</w:t>
      </w:r>
      <w:r w:rsidR="00125A5B">
        <w:rPr>
          <w:rFonts w:asciiTheme="minorHAnsi" w:hAnsiTheme="minorHAnsi" w:cstheme="minorHAnsi"/>
          <w:bCs/>
          <w:sz w:val="21"/>
          <w:szCs w:val="21"/>
        </w:rPr>
        <w:t>,</w:t>
      </w:r>
    </w:p>
    <w:p w14:paraId="60294A2A" w14:textId="104C2658" w:rsidR="00143796" w:rsidRPr="0073240F" w:rsidRDefault="00143796" w:rsidP="00487350">
      <w:pPr>
        <w:pStyle w:val="Zkladntextodsazen3"/>
        <w:numPr>
          <w:ilvl w:val="0"/>
          <w:numId w:val="11"/>
        </w:numPr>
        <w:tabs>
          <w:tab w:val="left" w:pos="851"/>
        </w:tabs>
        <w:overflowPunct w:val="0"/>
        <w:autoSpaceDE w:val="0"/>
        <w:autoSpaceDN w:val="0"/>
        <w:adjustRightInd w:val="0"/>
        <w:spacing w:after="0"/>
        <w:ind w:left="850" w:hanging="283"/>
        <w:jc w:val="both"/>
        <w:textAlignment w:val="baseline"/>
        <w:rPr>
          <w:rFonts w:asciiTheme="minorHAnsi" w:hAnsiTheme="minorHAnsi" w:cstheme="minorHAnsi"/>
          <w:bCs/>
          <w:sz w:val="21"/>
          <w:szCs w:val="21"/>
        </w:rPr>
      </w:pPr>
      <w:r w:rsidRPr="0073240F">
        <w:rPr>
          <w:rFonts w:asciiTheme="minorHAnsi" w:hAnsiTheme="minorHAnsi" w:cstheme="minorHAnsi"/>
          <w:bCs/>
          <w:sz w:val="21"/>
          <w:szCs w:val="21"/>
        </w:rPr>
        <w:t>úklid místa pro provádění díla</w:t>
      </w:r>
      <w:r w:rsidR="00487350">
        <w:rPr>
          <w:rFonts w:asciiTheme="minorHAnsi" w:hAnsiTheme="minorHAnsi" w:cstheme="minorHAnsi"/>
          <w:bCs/>
          <w:sz w:val="21"/>
          <w:szCs w:val="21"/>
        </w:rPr>
        <w:t>.</w:t>
      </w:r>
    </w:p>
    <w:p w14:paraId="7AAFBA54"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Dílo musí splnit a být v souladu s harmonizovanými, platnými a doporučenými ČSN (pokud Projektová dokumentace nestanoví jinak), zákony, vyhláškami, nařízeními vlády a jinými právními předpisy, zejména hygienickými, protipožárními a předpisy týkajícími se bezpečnosti práce, které se vztahují na provádění díla, na dobu jeho životnosti a jeho provozování. </w:t>
      </w:r>
    </w:p>
    <w:p w14:paraId="428C214D"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zajistit ve své péči a na své náklady veškeré poddodavatelské práce, pokud jejich provedení podzhotovitelem tato Smlouva umožňuje, a za jejich provedení odpovídá Objednateli tak, jako by je prováděl sám Zhotovitel. </w:t>
      </w:r>
    </w:p>
    <w:p w14:paraId="14E65952"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 potvrzuje, že se v plném rozsahu seznámil s Projektovou dokumentací, rozsahem a povahou díla, že jsou mu známy veškeré technické, kvalitativní a jiné podmínky nezbytné k realizaci díla a že disponuje takovými kapacitami a odbornými znalostmi, které jsou k provedení díla nutné.</w:t>
      </w:r>
    </w:p>
    <w:p w14:paraId="63FD6A2A" w14:textId="659F1FB3"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 se zavazuje, že dílo provede v souladu s</w:t>
      </w:r>
      <w:r w:rsidR="00BA6135">
        <w:rPr>
          <w:rFonts w:asciiTheme="minorHAnsi" w:hAnsiTheme="minorHAnsi" w:cstheme="minorHAnsi"/>
          <w:sz w:val="21"/>
          <w:szCs w:val="21"/>
        </w:rPr>
        <w:t> </w:t>
      </w:r>
      <w:r w:rsidR="00000CB9">
        <w:rPr>
          <w:rFonts w:asciiTheme="minorHAnsi" w:hAnsiTheme="minorHAnsi" w:cstheme="minorHAnsi"/>
          <w:sz w:val="21"/>
          <w:szCs w:val="21"/>
        </w:rPr>
        <w:t>P</w:t>
      </w:r>
      <w:r w:rsidR="00BA6135">
        <w:rPr>
          <w:rFonts w:asciiTheme="minorHAnsi" w:hAnsiTheme="minorHAnsi" w:cstheme="minorHAnsi"/>
          <w:sz w:val="21"/>
          <w:szCs w:val="21"/>
        </w:rPr>
        <w:t>rojektovou dokumenta</w:t>
      </w:r>
      <w:r w:rsidR="00BA6135" w:rsidRPr="00BA6135">
        <w:rPr>
          <w:rFonts w:asciiTheme="minorHAnsi" w:hAnsiTheme="minorHAnsi" w:cstheme="minorHAnsi"/>
          <w:sz w:val="21"/>
          <w:szCs w:val="21"/>
        </w:rPr>
        <w:t>cí,</w:t>
      </w:r>
      <w:r w:rsidRPr="00BA6135">
        <w:rPr>
          <w:rFonts w:asciiTheme="minorHAnsi" w:hAnsiTheme="minorHAnsi" w:cstheme="minorHAnsi"/>
          <w:sz w:val="21"/>
          <w:szCs w:val="21"/>
        </w:rPr>
        <w:t xml:space="preserve"> </w:t>
      </w:r>
      <w:r w:rsidR="00BA6135" w:rsidRPr="00BA6135">
        <w:rPr>
          <w:rFonts w:asciiTheme="minorHAnsi" w:hAnsiTheme="minorHAnsi" w:cstheme="minorHAnsi"/>
          <w:sz w:val="21"/>
          <w:szCs w:val="21"/>
        </w:rPr>
        <w:t xml:space="preserve">a </w:t>
      </w:r>
      <w:r w:rsidR="00000CB9">
        <w:rPr>
          <w:rFonts w:asciiTheme="minorHAnsi" w:hAnsiTheme="minorHAnsi" w:cstheme="minorHAnsi"/>
          <w:sz w:val="21"/>
          <w:szCs w:val="21"/>
        </w:rPr>
        <w:t>Rozhodnutím</w:t>
      </w:r>
      <w:r w:rsidRPr="00BA6135">
        <w:rPr>
          <w:rFonts w:asciiTheme="minorHAnsi" w:hAnsiTheme="minorHAnsi" w:cstheme="minorHAnsi"/>
          <w:sz w:val="21"/>
          <w:szCs w:val="21"/>
        </w:rPr>
        <w:t xml:space="preserve"> orgánu státní památkové péče, vyjádřeními</w:t>
      </w:r>
      <w:r w:rsidRPr="0073240F">
        <w:rPr>
          <w:rFonts w:asciiTheme="minorHAnsi" w:hAnsiTheme="minorHAnsi" w:cstheme="minorHAnsi"/>
          <w:sz w:val="21"/>
          <w:szCs w:val="21"/>
        </w:rPr>
        <w:t xml:space="preserve">, které obdrží od Objednatele nejpozději při předání staveniště. </w:t>
      </w:r>
    </w:p>
    <w:p w14:paraId="0BDEC320"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Podmínkou předání díla je i předání příslušných dokladů o provedených zkouškách a revizích, použitých materiálech (prohlášení o shodě dle zákona č. 22/1997 Sb., ve znění pozdějších změn) a ostatních dokladů vyplývajících z Projektové dokumentace a dokumentů uvedených pod </w:t>
      </w:r>
      <w:r w:rsidRPr="00B71095">
        <w:rPr>
          <w:rFonts w:asciiTheme="minorHAnsi" w:hAnsiTheme="minorHAnsi" w:cstheme="minorHAnsi"/>
          <w:sz w:val="21"/>
          <w:szCs w:val="21"/>
        </w:rPr>
        <w:t>bodem 1.7.</w:t>
      </w:r>
      <w:r w:rsidRPr="0073240F">
        <w:rPr>
          <w:rFonts w:asciiTheme="minorHAnsi" w:hAnsiTheme="minorHAnsi" w:cstheme="minorHAnsi"/>
          <w:sz w:val="21"/>
          <w:szCs w:val="21"/>
        </w:rPr>
        <w:t xml:space="preserve"> této Smlouvy.</w:t>
      </w:r>
    </w:p>
    <w:p w14:paraId="7BF04B62" w14:textId="77777777" w:rsidR="00143796" w:rsidRPr="0073240F" w:rsidRDefault="00143796" w:rsidP="00B63114">
      <w:pPr>
        <w:numPr>
          <w:ilvl w:val="0"/>
          <w:numId w:val="22"/>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V případě rozporu mezi Smlouvou a jejími přílohami mají vždy přednost ujednání této Smlouvy. V případě rozporu mezi přílohami navzájem má přednost příloha s nižším číslem. </w:t>
      </w:r>
    </w:p>
    <w:p w14:paraId="4C88E79C" w14:textId="77777777" w:rsidR="00143796" w:rsidRPr="0073240F" w:rsidRDefault="00143796" w:rsidP="00143796">
      <w:pPr>
        <w:pStyle w:val="Zkladntext"/>
        <w:rPr>
          <w:rFonts w:asciiTheme="minorHAnsi" w:hAnsiTheme="minorHAnsi" w:cstheme="minorHAnsi"/>
          <w:sz w:val="21"/>
          <w:szCs w:val="21"/>
        </w:rPr>
      </w:pPr>
    </w:p>
    <w:p w14:paraId="3B2A3300"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Termín a místo plnění</w:t>
      </w:r>
    </w:p>
    <w:p w14:paraId="5CF34CFB" w14:textId="5E20935F" w:rsidR="00143796" w:rsidRPr="0073240F" w:rsidRDefault="00143796" w:rsidP="00B63114">
      <w:pPr>
        <w:numPr>
          <w:ilvl w:val="0"/>
          <w:numId w:val="6"/>
        </w:numPr>
        <w:tabs>
          <w:tab w:val="left" w:pos="567"/>
          <w:tab w:val="left" w:pos="851"/>
          <w:tab w:val="left" w:pos="2127"/>
          <w:tab w:val="left" w:pos="4536"/>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zahájí stavební práce na realizaci díla </w:t>
      </w:r>
      <w:r w:rsidR="00B71095">
        <w:rPr>
          <w:rFonts w:asciiTheme="minorHAnsi" w:hAnsiTheme="minorHAnsi" w:cstheme="minorHAnsi"/>
          <w:sz w:val="21"/>
          <w:szCs w:val="21"/>
        </w:rPr>
        <w:t>nejpozději do 5 pracovních dnů a předání a převzetí staveniště.</w:t>
      </w:r>
    </w:p>
    <w:p w14:paraId="7CDD2C0C" w14:textId="02826C0B" w:rsidR="00143796" w:rsidRPr="0073240F" w:rsidRDefault="00143796" w:rsidP="00B63114">
      <w:pPr>
        <w:numPr>
          <w:ilvl w:val="0"/>
          <w:numId w:val="6"/>
        </w:numPr>
        <w:tabs>
          <w:tab w:val="left" w:pos="567"/>
          <w:tab w:val="left" w:pos="851"/>
          <w:tab w:val="left" w:pos="2127"/>
          <w:tab w:val="left" w:pos="4536"/>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Pokud zhotovitel nezahájí stavební práce na realizaci díla ve sjednané lhůtě, ačkoliv mu Objednatel umožnil provádění díla, má Objednatel vůči Zhotoviteli právo na smluvní pokutu ve </w:t>
      </w:r>
      <w:r w:rsidRPr="00B71095">
        <w:rPr>
          <w:rFonts w:asciiTheme="minorHAnsi" w:hAnsiTheme="minorHAnsi" w:cstheme="minorHAnsi"/>
          <w:sz w:val="21"/>
          <w:szCs w:val="21"/>
        </w:rPr>
        <w:t>výši 1 000,- Kč</w:t>
      </w:r>
      <w:r w:rsidRPr="0073240F">
        <w:rPr>
          <w:rFonts w:asciiTheme="minorHAnsi" w:hAnsiTheme="minorHAnsi" w:cstheme="minorHAnsi"/>
          <w:sz w:val="21"/>
          <w:szCs w:val="21"/>
        </w:rPr>
        <w:t xml:space="preserve"> za každý den prodlení. </w:t>
      </w:r>
    </w:p>
    <w:p w14:paraId="4BEFB3A8" w14:textId="01A0E2E6" w:rsidR="00143796" w:rsidRPr="00000CB9" w:rsidRDefault="00143796" w:rsidP="00125A5B">
      <w:pPr>
        <w:numPr>
          <w:ilvl w:val="0"/>
          <w:numId w:val="6"/>
        </w:numPr>
        <w:tabs>
          <w:tab w:val="left" w:pos="567"/>
          <w:tab w:val="left" w:pos="851"/>
          <w:tab w:val="left" w:pos="2127"/>
          <w:tab w:val="left" w:pos="4536"/>
        </w:tabs>
        <w:spacing w:before="80"/>
        <w:ind w:left="567" w:hanging="567"/>
        <w:rPr>
          <w:rFonts w:asciiTheme="minorHAnsi" w:hAnsiTheme="minorHAnsi" w:cstheme="minorHAnsi"/>
          <w:sz w:val="21"/>
          <w:szCs w:val="21"/>
        </w:rPr>
      </w:pPr>
      <w:r w:rsidRPr="0073240F">
        <w:rPr>
          <w:rFonts w:asciiTheme="minorHAnsi" w:hAnsiTheme="minorHAnsi" w:cstheme="minorHAnsi"/>
          <w:sz w:val="21"/>
          <w:szCs w:val="21"/>
        </w:rPr>
        <w:t xml:space="preserve">Zhotovitel se zavazuje provést dílo </w:t>
      </w:r>
      <w:r w:rsidRPr="00125A5B">
        <w:rPr>
          <w:rFonts w:asciiTheme="minorHAnsi" w:hAnsiTheme="minorHAnsi" w:cstheme="minorHAnsi"/>
          <w:sz w:val="21"/>
          <w:szCs w:val="21"/>
        </w:rPr>
        <w:t xml:space="preserve">do </w:t>
      </w:r>
      <w:r w:rsidR="00125A5B" w:rsidRPr="00125A5B">
        <w:rPr>
          <w:rFonts w:asciiTheme="minorHAnsi" w:hAnsiTheme="minorHAnsi" w:cstheme="minorHAnsi"/>
          <w:sz w:val="21"/>
          <w:szCs w:val="21"/>
        </w:rPr>
        <w:t>14</w:t>
      </w:r>
      <w:r w:rsidR="00B71095" w:rsidRPr="00125A5B">
        <w:rPr>
          <w:rFonts w:asciiTheme="minorHAnsi" w:hAnsiTheme="minorHAnsi" w:cstheme="minorHAnsi"/>
          <w:sz w:val="21"/>
          <w:szCs w:val="21"/>
        </w:rPr>
        <w:t>.</w:t>
      </w:r>
      <w:r w:rsidR="00000CB9" w:rsidRPr="00125A5B">
        <w:rPr>
          <w:rFonts w:asciiTheme="minorHAnsi" w:hAnsiTheme="minorHAnsi" w:cstheme="minorHAnsi"/>
          <w:sz w:val="21"/>
          <w:szCs w:val="21"/>
        </w:rPr>
        <w:t>11</w:t>
      </w:r>
      <w:r w:rsidR="00B71095" w:rsidRPr="00125A5B">
        <w:rPr>
          <w:rFonts w:asciiTheme="minorHAnsi" w:hAnsiTheme="minorHAnsi" w:cstheme="minorHAnsi"/>
          <w:sz w:val="21"/>
          <w:szCs w:val="21"/>
        </w:rPr>
        <w:t>.2025.</w:t>
      </w:r>
    </w:p>
    <w:p w14:paraId="45CC1211" w14:textId="77777777" w:rsidR="00143796" w:rsidRPr="0073240F" w:rsidRDefault="00143796" w:rsidP="00B63114">
      <w:pPr>
        <w:numPr>
          <w:ilvl w:val="0"/>
          <w:numId w:val="6"/>
        </w:numPr>
        <w:tabs>
          <w:tab w:val="left" w:pos="567"/>
          <w:tab w:val="left" w:pos="851"/>
          <w:tab w:val="left" w:pos="2127"/>
          <w:tab w:val="left" w:pos="4536"/>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V případě, že Zhotovitel bude v prodlení s provedením díla, má Objednatel vůči Zhotoviteli právo na smluvní pokutu ve výši 0,2 % z Celkové ceny díla za každý den prodlení. </w:t>
      </w:r>
    </w:p>
    <w:p w14:paraId="40DDEE71" w14:textId="21BBEF6C" w:rsidR="00143796" w:rsidRPr="0073240F" w:rsidRDefault="00143796" w:rsidP="00B63114">
      <w:pPr>
        <w:numPr>
          <w:ilvl w:val="0"/>
          <w:numId w:val="6"/>
        </w:numPr>
        <w:tabs>
          <w:tab w:val="left" w:pos="567"/>
          <w:tab w:val="left" w:pos="851"/>
          <w:tab w:val="left" w:pos="2127"/>
          <w:tab w:val="left" w:pos="4536"/>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Místem plnění je </w:t>
      </w:r>
      <w:r w:rsidR="009E48DF" w:rsidRPr="009E48DF">
        <w:rPr>
          <w:rFonts w:asciiTheme="minorHAnsi" w:hAnsiTheme="minorHAnsi" w:cstheme="minorHAnsi"/>
          <w:sz w:val="21"/>
          <w:szCs w:val="21"/>
        </w:rPr>
        <w:t>NKP SH Trosky, na p.p.č. 543, k.ú. Troskovice</w:t>
      </w:r>
      <w:r w:rsidR="00B71095">
        <w:rPr>
          <w:rFonts w:asciiTheme="minorHAnsi" w:hAnsiTheme="minorHAnsi" w:cstheme="minorHAnsi"/>
          <w:sz w:val="21"/>
          <w:szCs w:val="21"/>
        </w:rPr>
        <w:t>.</w:t>
      </w:r>
    </w:p>
    <w:p w14:paraId="1D113DD8"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397E4450"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Cena díla</w:t>
      </w:r>
    </w:p>
    <w:p w14:paraId="3C0F776C" w14:textId="4609BD99" w:rsidR="00143796" w:rsidRPr="0073240F" w:rsidRDefault="00143796" w:rsidP="00B63114">
      <w:pPr>
        <w:numPr>
          <w:ilvl w:val="0"/>
          <w:numId w:val="7"/>
        </w:numPr>
        <w:tabs>
          <w:tab w:val="left" w:pos="567"/>
          <w:tab w:val="left" w:pos="2835"/>
          <w:tab w:val="left" w:pos="5245"/>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Cena díla bez DPH činí</w:t>
      </w:r>
      <w:r w:rsidR="007E7DA8">
        <w:rPr>
          <w:rFonts w:asciiTheme="minorHAnsi" w:hAnsiTheme="minorHAnsi" w:cstheme="minorHAnsi"/>
          <w:sz w:val="21"/>
          <w:szCs w:val="21"/>
        </w:rPr>
        <w:t xml:space="preserve"> </w:t>
      </w:r>
      <w:r w:rsidR="007E7DA8" w:rsidRPr="007E7DA8">
        <w:rPr>
          <w:rFonts w:asciiTheme="minorHAnsi" w:hAnsiTheme="minorHAnsi" w:cstheme="minorHAnsi"/>
          <w:b/>
          <w:bCs/>
          <w:sz w:val="21"/>
          <w:szCs w:val="21"/>
        </w:rPr>
        <w:t>475.449,67</w:t>
      </w:r>
      <w:r w:rsidR="007E7DA8">
        <w:rPr>
          <w:rFonts w:asciiTheme="minorHAnsi" w:hAnsiTheme="minorHAnsi" w:cstheme="minorHAnsi"/>
          <w:sz w:val="21"/>
          <w:szCs w:val="21"/>
        </w:rPr>
        <w:t xml:space="preserve"> </w:t>
      </w:r>
      <w:r w:rsidRPr="0073240F">
        <w:rPr>
          <w:rFonts w:asciiTheme="minorHAnsi" w:hAnsiTheme="minorHAnsi" w:cstheme="minorHAnsi"/>
          <w:b/>
          <w:sz w:val="21"/>
          <w:szCs w:val="21"/>
        </w:rPr>
        <w:t>Kč</w:t>
      </w:r>
      <w:r w:rsidRPr="0073240F">
        <w:rPr>
          <w:rFonts w:asciiTheme="minorHAnsi" w:hAnsiTheme="minorHAnsi" w:cstheme="minorHAnsi"/>
          <w:sz w:val="21"/>
          <w:szCs w:val="21"/>
        </w:rPr>
        <w:t xml:space="preserve"> (v této Smlouvě označeno jako „Celková cena díla“).</w:t>
      </w:r>
      <w:r w:rsidR="007E7DA8">
        <w:rPr>
          <w:rFonts w:asciiTheme="minorHAnsi" w:hAnsiTheme="minorHAnsi" w:cstheme="minorHAnsi"/>
          <w:sz w:val="21"/>
          <w:szCs w:val="21"/>
        </w:rPr>
        <w:t xml:space="preserve"> Cena včetně DPH je 575.294,10 Kč.</w:t>
      </w:r>
    </w:p>
    <w:p w14:paraId="38653337" w14:textId="77777777" w:rsidR="00143796" w:rsidRPr="0073240F" w:rsidRDefault="00143796" w:rsidP="00B63114">
      <w:pPr>
        <w:numPr>
          <w:ilvl w:val="0"/>
          <w:numId w:val="7"/>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Celková cena díla nezahrnuje daň z přidané hodnoty (dále jen „DPH“). </w:t>
      </w:r>
    </w:p>
    <w:p w14:paraId="1D6A9BAD" w14:textId="77777777" w:rsidR="00143796" w:rsidRPr="0073240F" w:rsidRDefault="00143796" w:rsidP="00143796">
      <w:pPr>
        <w:tabs>
          <w:tab w:val="left" w:pos="567"/>
          <w:tab w:val="left" w:pos="851"/>
        </w:tabs>
        <w:ind w:left="567"/>
        <w:jc w:val="both"/>
        <w:rPr>
          <w:rFonts w:asciiTheme="minorHAnsi" w:hAnsiTheme="minorHAnsi" w:cstheme="minorHAnsi"/>
          <w:sz w:val="21"/>
          <w:szCs w:val="21"/>
        </w:rPr>
      </w:pPr>
      <w:r w:rsidRPr="0073240F">
        <w:rPr>
          <w:rFonts w:asciiTheme="minorHAnsi" w:hAnsiTheme="minorHAnsi" w:cstheme="minorHAnsi"/>
          <w:sz w:val="21"/>
          <w:szCs w:val="21"/>
        </w:rPr>
        <w:tab/>
        <w:t>DPH bude stanovena a hrazena v souladu s právními předpisy platnými ke dni uskutečnění zdanitelného plnění.</w:t>
      </w:r>
    </w:p>
    <w:p w14:paraId="1DE2F565" w14:textId="77777777" w:rsidR="00143796" w:rsidRPr="0073240F" w:rsidRDefault="00143796" w:rsidP="00B63114">
      <w:pPr>
        <w:numPr>
          <w:ilvl w:val="0"/>
          <w:numId w:val="7"/>
        </w:numPr>
        <w:tabs>
          <w:tab w:val="left" w:pos="567"/>
          <w:tab w:val="left" w:pos="2835"/>
          <w:tab w:val="left" w:pos="5245"/>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Celková cena díla je stanovena na základě Cenové nabídky jako součet dílčích položek uvedených v Cenové nabídce a je cenou nejvýše přípustnou. Ceny uvedené v Cenové nabídce obsahují veškeré náklady související s provedením díla, vedlejší náklady související s umístěním stavby, zařízením staveniště a ostatní náklady související s plněním podmínek Zadávací dokumentace.</w:t>
      </w:r>
    </w:p>
    <w:p w14:paraId="26ECEA5A" w14:textId="77777777" w:rsidR="00143796" w:rsidRPr="0073240F" w:rsidRDefault="00143796" w:rsidP="00B63114">
      <w:pPr>
        <w:keepNext/>
        <w:numPr>
          <w:ilvl w:val="0"/>
          <w:numId w:val="7"/>
        </w:numPr>
        <w:tabs>
          <w:tab w:val="left" w:pos="567"/>
          <w:tab w:val="left" w:pos="2835"/>
          <w:tab w:val="left" w:pos="5245"/>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lastRenderedPageBreak/>
        <w:t>Celková cena díla může být změněna pouze za níže uvedených podmínek:</w:t>
      </w:r>
    </w:p>
    <w:p w14:paraId="69E73D2F" w14:textId="77777777" w:rsidR="00143796" w:rsidRPr="0073240F" w:rsidRDefault="00143796" w:rsidP="00B63114">
      <w:pPr>
        <w:pStyle w:val="Zkladntext"/>
        <w:keepNext/>
        <w:numPr>
          <w:ilvl w:val="0"/>
          <w:numId w:val="26"/>
        </w:numPr>
        <w:tabs>
          <w:tab w:val="left" w:pos="851"/>
        </w:tabs>
        <w:ind w:left="851" w:right="0" w:hanging="284"/>
        <w:rPr>
          <w:rFonts w:asciiTheme="minorHAnsi" w:hAnsiTheme="minorHAnsi" w:cstheme="minorHAnsi"/>
          <w:sz w:val="21"/>
          <w:szCs w:val="21"/>
        </w:rPr>
      </w:pPr>
      <w:r w:rsidRPr="0073240F">
        <w:rPr>
          <w:rFonts w:asciiTheme="minorHAnsi" w:hAnsiTheme="minorHAnsi" w:cstheme="minorHAnsi"/>
          <w:sz w:val="21"/>
          <w:szCs w:val="21"/>
        </w:rPr>
        <w:t>pokud se při provádění díla vyskytnou skutečnosti, které nebyly v době sjednání této Smlouvy známy, Zhotovitel je nezavinil ani nemohl předvídat a tyto skutečnosti mají prokazatelný vliv na sjednanou cenu díla;</w:t>
      </w:r>
    </w:p>
    <w:p w14:paraId="672320A5" w14:textId="77777777" w:rsidR="00143796" w:rsidRPr="0073240F" w:rsidRDefault="00143796" w:rsidP="00B63114">
      <w:pPr>
        <w:pStyle w:val="Zkladntext"/>
        <w:numPr>
          <w:ilvl w:val="0"/>
          <w:numId w:val="26"/>
        </w:numPr>
        <w:tabs>
          <w:tab w:val="left" w:pos="851"/>
        </w:tabs>
        <w:ind w:left="851" w:right="0" w:hanging="284"/>
        <w:rPr>
          <w:rFonts w:asciiTheme="minorHAnsi" w:hAnsiTheme="minorHAnsi" w:cstheme="minorHAnsi"/>
          <w:sz w:val="21"/>
          <w:szCs w:val="21"/>
        </w:rPr>
      </w:pPr>
      <w:r w:rsidRPr="0073240F">
        <w:rPr>
          <w:rFonts w:asciiTheme="minorHAnsi" w:hAnsiTheme="minorHAnsi" w:cstheme="minorHAnsi"/>
          <w:sz w:val="21"/>
          <w:szCs w:val="21"/>
        </w:rPr>
        <w:t>při realizaci díla se zjistí skutečnosti odlišné od Projektové dokumentace (např. neodpovídající geologické údaje apod.);</w:t>
      </w:r>
    </w:p>
    <w:p w14:paraId="49A83B59" w14:textId="77777777" w:rsidR="00143796" w:rsidRPr="00B71095" w:rsidRDefault="00143796" w:rsidP="00B63114">
      <w:pPr>
        <w:pStyle w:val="Zkladntext"/>
        <w:numPr>
          <w:ilvl w:val="0"/>
          <w:numId w:val="26"/>
        </w:numPr>
        <w:tabs>
          <w:tab w:val="left" w:pos="851"/>
        </w:tabs>
        <w:ind w:left="851" w:right="0" w:hanging="284"/>
        <w:rPr>
          <w:rFonts w:asciiTheme="minorHAnsi" w:hAnsiTheme="minorHAnsi" w:cstheme="minorHAnsi"/>
          <w:sz w:val="21"/>
          <w:szCs w:val="21"/>
        </w:rPr>
      </w:pPr>
      <w:r w:rsidRPr="0073240F">
        <w:rPr>
          <w:rFonts w:asciiTheme="minorHAnsi" w:hAnsiTheme="minorHAnsi" w:cstheme="minorHAnsi"/>
          <w:sz w:val="21"/>
          <w:szCs w:val="21"/>
        </w:rPr>
        <w:t>v dalších případech uvedených v </w:t>
      </w:r>
      <w:r w:rsidRPr="00B71095">
        <w:rPr>
          <w:rFonts w:asciiTheme="minorHAnsi" w:hAnsiTheme="minorHAnsi" w:cstheme="minorHAnsi"/>
          <w:sz w:val="21"/>
          <w:szCs w:val="21"/>
        </w:rPr>
        <w:t>článku 4. této Smlouvy.</w:t>
      </w:r>
    </w:p>
    <w:p w14:paraId="55F9A444" w14:textId="77777777" w:rsidR="00143796" w:rsidRPr="0073240F" w:rsidRDefault="00143796" w:rsidP="00143796">
      <w:pPr>
        <w:rPr>
          <w:rFonts w:asciiTheme="minorHAnsi" w:hAnsiTheme="minorHAnsi" w:cstheme="minorHAnsi"/>
          <w:b/>
          <w:sz w:val="21"/>
          <w:szCs w:val="21"/>
        </w:rPr>
      </w:pPr>
    </w:p>
    <w:p w14:paraId="651FA3DC"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Změny rozsahu a ceny díla</w:t>
      </w:r>
    </w:p>
    <w:p w14:paraId="09DE22FD" w14:textId="77777777" w:rsidR="00143796" w:rsidRPr="0073240F" w:rsidRDefault="00143796" w:rsidP="00B63114">
      <w:pPr>
        <w:numPr>
          <w:ilvl w:val="0"/>
          <w:numId w:val="23"/>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Veškeré vícepráce, změny, doplňky nebo rozšíření i omezení rozsahu díla, musí být vždy před jejich faktickou realizací písemně odsouhlaseny Objednatelem formou dodatku. Pokud Zhotovitel provede některé z těchto prací či dodávek bez předchozího písemného souhlasu Objednatele ve formě dodatku, má Objednatel právo odmítnout jejich úhradu, a to i v případě, dojde-li k odstoupení od Smlouvy, a může požadovat odstranění takovýchto prací či dodávek.</w:t>
      </w:r>
    </w:p>
    <w:p w14:paraId="29F10540" w14:textId="77777777" w:rsidR="00143796" w:rsidRPr="0073240F" w:rsidRDefault="00143796" w:rsidP="00143796">
      <w:pPr>
        <w:tabs>
          <w:tab w:val="left" w:pos="567"/>
        </w:tabs>
        <w:ind w:left="567"/>
        <w:jc w:val="both"/>
        <w:rPr>
          <w:rFonts w:asciiTheme="minorHAnsi" w:hAnsiTheme="minorHAnsi" w:cstheme="minorHAnsi"/>
          <w:sz w:val="21"/>
          <w:szCs w:val="21"/>
        </w:rPr>
      </w:pPr>
      <w:r w:rsidRPr="0073240F">
        <w:rPr>
          <w:rFonts w:asciiTheme="minorHAnsi" w:hAnsiTheme="minorHAnsi" w:cstheme="minorHAnsi"/>
          <w:sz w:val="21"/>
          <w:szCs w:val="21"/>
        </w:rPr>
        <w:tab/>
        <w:t xml:space="preserve">Ustanovení tohoto bodu </w:t>
      </w:r>
      <w:r w:rsidRPr="009E48DF">
        <w:rPr>
          <w:rFonts w:asciiTheme="minorHAnsi" w:hAnsiTheme="minorHAnsi" w:cstheme="minorHAnsi"/>
          <w:sz w:val="21"/>
          <w:szCs w:val="21"/>
        </w:rPr>
        <w:t>4.1. neopravňuje</w:t>
      </w:r>
      <w:r w:rsidRPr="0073240F">
        <w:rPr>
          <w:rFonts w:asciiTheme="minorHAnsi" w:hAnsiTheme="minorHAnsi" w:cstheme="minorHAnsi"/>
          <w:sz w:val="21"/>
          <w:szCs w:val="21"/>
        </w:rPr>
        <w:t xml:space="preserve"> Zhotovitele přerušit provádění díla ohledně těch částí díla, které nejsou dotčeny změnami popsanými v předchozím odstavci.</w:t>
      </w:r>
    </w:p>
    <w:p w14:paraId="1E632AB7" w14:textId="36D0B755" w:rsidR="00143796" w:rsidRPr="0073240F" w:rsidRDefault="00143796" w:rsidP="00B63114">
      <w:pPr>
        <w:numPr>
          <w:ilvl w:val="0"/>
          <w:numId w:val="23"/>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Dojde-li při realizaci předmětu díla k jakýmkoliv změnám, doplňkům nebo rozšíření předmětu díla na základě požadavku Objednatele, je Objednatel povinen předat Zhotoviteli soupis těchto změn, který Zhotovitel ocení podle cenové úrovně a jednotkových cen použitých pro návrh ceny díla v Cenové nabídce. Pokud se bude jednat o vícepráce, které v položkách nebyly oceněny pro návrh ceny díla, budou jednotlivé položky oceněny maximálně v cenách ceníku RTS či ÚRS (podle toho, kterou cenovou soustavu Zhotovitel použil při zpracování Cenové nabídky) v aktuální cenové úrovni období realizace díla, ponížené u každé položky o tolik procent, o kolik byla nižší celková cena díla bez DPH nabídnutá Zhotovitelem ve výběrovém řízení oproti předpokládané hodnotě veřejné zakázky (bez DPH), jak ji Objednatel uvedl v</w:t>
      </w:r>
      <w:r w:rsidR="00125A5B">
        <w:rPr>
          <w:rFonts w:asciiTheme="minorHAnsi" w:hAnsiTheme="minorHAnsi" w:cstheme="minorHAnsi"/>
          <w:sz w:val="21"/>
          <w:szCs w:val="21"/>
        </w:rPr>
        <w:t> </w:t>
      </w:r>
      <w:r w:rsidR="00125A5B" w:rsidRPr="00125A5B">
        <w:rPr>
          <w:rFonts w:asciiTheme="minorHAnsi" w:hAnsiTheme="minorHAnsi" w:cstheme="minorHAnsi"/>
          <w:sz w:val="21"/>
          <w:szCs w:val="21"/>
        </w:rPr>
        <w:t>emailové výzvě</w:t>
      </w:r>
      <w:r w:rsidRPr="00125A5B">
        <w:rPr>
          <w:rFonts w:asciiTheme="minorHAnsi" w:hAnsiTheme="minorHAnsi" w:cstheme="minorHAnsi"/>
          <w:sz w:val="21"/>
          <w:szCs w:val="21"/>
        </w:rPr>
        <w:t>; v </w:t>
      </w:r>
      <w:r w:rsidRPr="0073240F">
        <w:rPr>
          <w:rFonts w:asciiTheme="minorHAnsi" w:hAnsiTheme="minorHAnsi" w:cstheme="minorHAnsi"/>
          <w:sz w:val="21"/>
          <w:szCs w:val="21"/>
        </w:rPr>
        <w:t xml:space="preserve">případě, že celková cena díla bez DPH nabídnutá Zhotovitelem byla stejná nebo vyšší než předpokládaná hodnota veřejné zakázky (bez DPH), pak budou jednotlivé položky oceněny maximálně v cenách ceníku cenové soustavy použité Zhotovitelem při zpracování Cenové nabídky (RTS či ÚRS) v aktuální cenové úrovni období realizace díla. V odůvodněných případech se Smluvní strany mohou dohodnout jinak. </w:t>
      </w:r>
    </w:p>
    <w:p w14:paraId="5D6A6660" w14:textId="77777777" w:rsidR="00143796" w:rsidRPr="0073240F" w:rsidRDefault="00143796" w:rsidP="00B63114">
      <w:pPr>
        <w:numPr>
          <w:ilvl w:val="0"/>
          <w:numId w:val="23"/>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Bez předchozího písemného souhlasu Objednatele nesmí být použity jiné materiály, ani technologie, ani provedeny jakékoli změny oproti Projektové dokumentaci, jejímu případnému upřesnění, a Cenové nabídce. Současně se Zhotovitel zavazuje a odpovídá za to, že při realizaci díla nepoužije žádný materiál, o kterém je v době jeho užití známo, že je škodlivý. Pokud tak Zhotovitel učiní, je povinen na písemné vyzvání Objednatele provést okamžitě nápravu a veškeré náklady s tím spojené nese Zhotovitel.</w:t>
      </w:r>
    </w:p>
    <w:p w14:paraId="01B2BECA" w14:textId="2DFCEEAC" w:rsidR="00143796" w:rsidRPr="0073240F" w:rsidRDefault="00143796" w:rsidP="00B63114">
      <w:pPr>
        <w:numPr>
          <w:ilvl w:val="0"/>
          <w:numId w:val="23"/>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Objednatel si vyhrazuje právo doplnit rozsah díla o další práce a </w:t>
      </w:r>
      <w:r w:rsidRPr="003E07FE">
        <w:rPr>
          <w:rFonts w:asciiTheme="minorHAnsi" w:hAnsiTheme="minorHAnsi" w:cstheme="minorHAnsi"/>
          <w:sz w:val="21"/>
          <w:szCs w:val="21"/>
        </w:rPr>
        <w:t>dodávky</w:t>
      </w:r>
      <w:r w:rsidR="003E07FE">
        <w:rPr>
          <w:rFonts w:asciiTheme="minorHAnsi" w:hAnsiTheme="minorHAnsi" w:cstheme="minorHAnsi"/>
          <w:sz w:val="21"/>
          <w:szCs w:val="21"/>
        </w:rPr>
        <w:t xml:space="preserve"> a Zhotovitel </w:t>
      </w:r>
      <w:r w:rsidRPr="003E07FE">
        <w:rPr>
          <w:rFonts w:asciiTheme="minorHAnsi" w:hAnsiTheme="minorHAnsi" w:cstheme="minorHAnsi"/>
          <w:sz w:val="21"/>
          <w:szCs w:val="21"/>
        </w:rPr>
        <w:t>je</w:t>
      </w:r>
      <w:r w:rsidRPr="0073240F">
        <w:rPr>
          <w:rFonts w:asciiTheme="minorHAnsi" w:hAnsiTheme="minorHAnsi" w:cstheme="minorHAnsi"/>
          <w:sz w:val="21"/>
          <w:szCs w:val="21"/>
        </w:rPr>
        <w:t xml:space="preserve"> povinen tyto další práce a dodávky akceptovat a za úhradu provést. Objednatel si dále vyhrazuje právo jednostranně změnit rozsah díla (zejména ho omezit) a to i bez souhlasu </w:t>
      </w:r>
      <w:r w:rsidR="007A211D" w:rsidRPr="0073240F">
        <w:rPr>
          <w:rFonts w:asciiTheme="minorHAnsi" w:hAnsiTheme="minorHAnsi" w:cstheme="minorHAnsi"/>
          <w:sz w:val="21"/>
          <w:szCs w:val="21"/>
        </w:rPr>
        <w:t>Z</w:t>
      </w:r>
      <w:r w:rsidRPr="0073240F">
        <w:rPr>
          <w:rFonts w:asciiTheme="minorHAnsi" w:hAnsiTheme="minorHAnsi" w:cstheme="minorHAnsi"/>
          <w:sz w:val="21"/>
          <w:szCs w:val="21"/>
        </w:rPr>
        <w:t>hotovitele. O neprovedené práce a dodávky (tzv. méněpráce) bude snížena cena díla. Zhotovitel je povinen na změnu rozsahu díla požadovanou Objednatelem přistoupit. V případě změny rozsahu díla bude mezi Smluvními stranami uzavřen dodatek.</w:t>
      </w:r>
    </w:p>
    <w:p w14:paraId="414E0959" w14:textId="574D5037" w:rsidR="00143796" w:rsidRPr="0073240F" w:rsidRDefault="00143796" w:rsidP="00B63114">
      <w:pPr>
        <w:numPr>
          <w:ilvl w:val="0"/>
          <w:numId w:val="23"/>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Objednatel je oprávněn stanovit Zhotoviteli požadavky na způsob zpracování soupisu víceprací a méněprací (zejména analogicky s ohledem na ustanovení jednotlivých odstavců § 222 </w:t>
      </w:r>
      <w:r w:rsidR="00C23C2D">
        <w:rPr>
          <w:rFonts w:asciiTheme="minorHAnsi" w:hAnsiTheme="minorHAnsi" w:cstheme="minorHAnsi"/>
          <w:sz w:val="21"/>
          <w:szCs w:val="21"/>
        </w:rPr>
        <w:t>ZZVZ</w:t>
      </w:r>
      <w:r w:rsidRPr="0073240F">
        <w:rPr>
          <w:rFonts w:asciiTheme="minorHAnsi" w:hAnsiTheme="minorHAnsi" w:cstheme="minorHAnsi"/>
          <w:sz w:val="21"/>
          <w:szCs w:val="21"/>
        </w:rPr>
        <w:t xml:space="preserve">) a </w:t>
      </w:r>
      <w:r w:rsidR="007A211D" w:rsidRPr="0073240F">
        <w:rPr>
          <w:rFonts w:asciiTheme="minorHAnsi" w:hAnsiTheme="minorHAnsi" w:cstheme="minorHAnsi"/>
          <w:sz w:val="21"/>
          <w:szCs w:val="21"/>
        </w:rPr>
        <w:t>Z</w:t>
      </w:r>
      <w:r w:rsidRPr="0073240F">
        <w:rPr>
          <w:rFonts w:asciiTheme="minorHAnsi" w:hAnsiTheme="minorHAnsi" w:cstheme="minorHAnsi"/>
          <w:sz w:val="21"/>
          <w:szCs w:val="21"/>
        </w:rPr>
        <w:t>hotovitel se zavazuje takové požadavky akceptovat.</w:t>
      </w:r>
    </w:p>
    <w:p w14:paraId="69C97D7D"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71E0134D" w14:textId="77777777" w:rsidR="00143796" w:rsidRPr="0073240F" w:rsidRDefault="00143796" w:rsidP="00B63114">
      <w:pPr>
        <w:pStyle w:val="Nzev"/>
        <w:keepNext/>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Fakturace, platební podmínky</w:t>
      </w:r>
    </w:p>
    <w:p w14:paraId="3C516A95" w14:textId="77777777" w:rsidR="00143796" w:rsidRPr="0073240F" w:rsidRDefault="00143796" w:rsidP="00B63114">
      <w:pPr>
        <w:pStyle w:val="Zkladntext2"/>
        <w:keepNext/>
        <w:numPr>
          <w:ilvl w:val="0"/>
          <w:numId w:val="8"/>
        </w:numPr>
        <w:tabs>
          <w:tab w:val="left" w:pos="567"/>
        </w:tabs>
        <w:spacing w:before="80" w:after="0" w:line="240" w:lineRule="auto"/>
        <w:ind w:left="567" w:hanging="567"/>
        <w:jc w:val="both"/>
        <w:rPr>
          <w:rFonts w:asciiTheme="minorHAnsi" w:hAnsiTheme="minorHAnsi" w:cstheme="minorHAnsi"/>
          <w:sz w:val="21"/>
          <w:szCs w:val="21"/>
        </w:rPr>
      </w:pPr>
      <w:r w:rsidRPr="0073240F">
        <w:rPr>
          <w:rFonts w:asciiTheme="minorHAnsi" w:hAnsiTheme="minorHAnsi" w:cstheme="minorHAnsi"/>
          <w:sz w:val="21"/>
          <w:szCs w:val="21"/>
        </w:rPr>
        <w:t>V průběhu provádění díla nebude Objednatel poskytovat Zhotoviteli žádné zálohy.</w:t>
      </w:r>
    </w:p>
    <w:p w14:paraId="1A72A87A" w14:textId="2EE41F68"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napToGrid w:val="0"/>
          <w:sz w:val="21"/>
          <w:szCs w:val="21"/>
        </w:rPr>
      </w:pPr>
      <w:r w:rsidRPr="0073240F">
        <w:rPr>
          <w:rFonts w:asciiTheme="minorHAnsi" w:hAnsiTheme="minorHAnsi" w:cstheme="minorHAnsi"/>
          <w:sz w:val="21"/>
          <w:szCs w:val="21"/>
        </w:rPr>
        <w:t xml:space="preserve">Veškeré </w:t>
      </w:r>
      <w:r w:rsidRPr="0073240F">
        <w:rPr>
          <w:rFonts w:asciiTheme="minorHAnsi" w:hAnsiTheme="minorHAnsi" w:cstheme="minorHAnsi"/>
          <w:snapToGrid w:val="0"/>
          <w:sz w:val="21"/>
          <w:szCs w:val="21"/>
        </w:rPr>
        <w:t>provedené</w:t>
      </w:r>
      <w:r w:rsidRPr="0073240F">
        <w:rPr>
          <w:rFonts w:asciiTheme="minorHAnsi" w:hAnsiTheme="minorHAnsi" w:cstheme="minorHAnsi"/>
          <w:sz w:val="21"/>
          <w:szCs w:val="21"/>
        </w:rPr>
        <w:t xml:space="preserve"> práce a dodávky budou</w:t>
      </w:r>
      <w:r w:rsidR="009E48DF">
        <w:rPr>
          <w:rFonts w:asciiTheme="minorHAnsi" w:hAnsiTheme="minorHAnsi" w:cstheme="minorHAnsi"/>
          <w:sz w:val="21"/>
          <w:szCs w:val="21"/>
        </w:rPr>
        <w:t xml:space="preserve"> maximálně jednou</w:t>
      </w:r>
      <w:r w:rsidRPr="0073240F">
        <w:rPr>
          <w:rFonts w:asciiTheme="minorHAnsi" w:hAnsiTheme="minorHAnsi" w:cstheme="minorHAnsi"/>
          <w:sz w:val="21"/>
          <w:szCs w:val="21"/>
        </w:rPr>
        <w:t xml:space="preserve"> 1x měsíčně fakturovány. </w:t>
      </w:r>
    </w:p>
    <w:p w14:paraId="3BB61BB3" w14:textId="2CB09A71" w:rsidR="00143796" w:rsidRPr="0073240F" w:rsidRDefault="00143796" w:rsidP="00143796">
      <w:pPr>
        <w:pStyle w:val="Zkladntext2"/>
        <w:tabs>
          <w:tab w:val="left" w:pos="567"/>
        </w:tabs>
        <w:spacing w:after="0" w:line="240" w:lineRule="auto"/>
        <w:ind w:left="567"/>
        <w:jc w:val="both"/>
        <w:rPr>
          <w:rFonts w:asciiTheme="minorHAnsi" w:hAnsiTheme="minorHAnsi" w:cstheme="minorHAnsi"/>
          <w:sz w:val="21"/>
          <w:szCs w:val="21"/>
        </w:rPr>
      </w:pPr>
      <w:r w:rsidRPr="0073240F">
        <w:rPr>
          <w:rFonts w:asciiTheme="minorHAnsi" w:hAnsiTheme="minorHAnsi" w:cstheme="minorHAnsi"/>
          <w:sz w:val="21"/>
          <w:szCs w:val="21"/>
        </w:rPr>
        <w:t>Před vystavením faktury Zhotovitel předloží zástupci pro věci technické objednatele vždy nejpozději do 5.</w:t>
      </w:r>
      <w:r w:rsidR="00DC78B9">
        <w:rPr>
          <w:rFonts w:asciiTheme="minorHAnsi" w:hAnsiTheme="minorHAnsi" w:cstheme="minorHAnsi"/>
          <w:sz w:val="21"/>
          <w:szCs w:val="21"/>
        </w:rPr>
        <w:t> </w:t>
      </w:r>
      <w:r w:rsidRPr="0073240F">
        <w:rPr>
          <w:rFonts w:asciiTheme="minorHAnsi" w:hAnsiTheme="minorHAnsi" w:cstheme="minorHAnsi"/>
          <w:sz w:val="21"/>
          <w:szCs w:val="21"/>
        </w:rPr>
        <w:t xml:space="preserve">dne měsíce následujícího po měsíci, v němž byly práce provedeny, soupis takto provedených prací a dodávek oceněný v souladu s Cenovou nabídkou.  </w:t>
      </w:r>
    </w:p>
    <w:p w14:paraId="54517186" w14:textId="77777777" w:rsidR="00143796" w:rsidRPr="0073240F" w:rsidRDefault="00143796" w:rsidP="00143796">
      <w:pPr>
        <w:pStyle w:val="Zkladntext2"/>
        <w:tabs>
          <w:tab w:val="left" w:pos="567"/>
        </w:tabs>
        <w:spacing w:after="0" w:line="240" w:lineRule="auto"/>
        <w:ind w:left="567"/>
        <w:jc w:val="both"/>
        <w:rPr>
          <w:rFonts w:asciiTheme="minorHAnsi" w:hAnsiTheme="minorHAnsi" w:cstheme="minorHAnsi"/>
          <w:sz w:val="21"/>
          <w:szCs w:val="21"/>
        </w:rPr>
      </w:pPr>
      <w:r w:rsidRPr="0073240F">
        <w:rPr>
          <w:rFonts w:asciiTheme="minorHAnsi" w:hAnsiTheme="minorHAnsi" w:cstheme="minorHAnsi"/>
          <w:sz w:val="21"/>
          <w:szCs w:val="21"/>
        </w:rPr>
        <w:t xml:space="preserve">Po odsouhlasení soupisu provedených prací a dodávek zástupcem pro věci technické objednatele vystaví Zhotovitel fakturu. </w:t>
      </w:r>
    </w:p>
    <w:p w14:paraId="537D172B" w14:textId="77777777" w:rsidR="00143796" w:rsidRPr="0073240F" w:rsidRDefault="00143796" w:rsidP="00143796">
      <w:pPr>
        <w:pStyle w:val="Zkladntext2"/>
        <w:tabs>
          <w:tab w:val="left" w:pos="567"/>
        </w:tabs>
        <w:spacing w:after="0" w:line="240" w:lineRule="auto"/>
        <w:ind w:left="567"/>
        <w:jc w:val="both"/>
        <w:rPr>
          <w:rFonts w:asciiTheme="minorHAnsi" w:hAnsiTheme="minorHAnsi" w:cstheme="minorHAnsi"/>
          <w:sz w:val="21"/>
          <w:szCs w:val="21"/>
        </w:rPr>
      </w:pPr>
      <w:r w:rsidRPr="0073240F">
        <w:rPr>
          <w:rFonts w:asciiTheme="minorHAnsi" w:hAnsiTheme="minorHAnsi" w:cstheme="minorHAnsi"/>
          <w:sz w:val="21"/>
          <w:szCs w:val="21"/>
        </w:rPr>
        <w:t xml:space="preserve">Dnem uskutečnění zdanitelného plnění je vždy poslední den kalendářního měsíce, za který je soupis zpracován a odsouhlasen. </w:t>
      </w:r>
    </w:p>
    <w:p w14:paraId="00EE9F45" w14:textId="77777777" w:rsidR="00143796" w:rsidRPr="0073240F" w:rsidRDefault="00143796" w:rsidP="00143796">
      <w:pPr>
        <w:pStyle w:val="Zkladntext2"/>
        <w:tabs>
          <w:tab w:val="left" w:pos="567"/>
        </w:tabs>
        <w:spacing w:after="80" w:line="240" w:lineRule="auto"/>
        <w:ind w:left="567"/>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lastRenderedPageBreak/>
        <w:t>N</w:t>
      </w:r>
      <w:r w:rsidRPr="0073240F">
        <w:rPr>
          <w:rFonts w:asciiTheme="minorHAnsi" w:hAnsiTheme="minorHAnsi" w:cstheme="minorHAnsi"/>
          <w:sz w:val="21"/>
          <w:szCs w:val="21"/>
        </w:rPr>
        <w:t xml:space="preserve">edílnou součástí faktury musí být soupis provedených prací a dodávek odsouhlasený zástupcem pro věci technické objednatele. Bez tohoto odsouhlaseného soupisu prací a dodávek je faktura neúplná a Objednatel není povinen ji proplatit. </w:t>
      </w:r>
    </w:p>
    <w:p w14:paraId="5D60DAF4"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napToGrid w:val="0"/>
          <w:sz w:val="21"/>
          <w:szCs w:val="21"/>
        </w:rPr>
      </w:pPr>
      <w:r w:rsidRPr="0073240F">
        <w:rPr>
          <w:rFonts w:asciiTheme="minorHAnsi" w:hAnsiTheme="minorHAnsi" w:cstheme="minorHAnsi"/>
          <w:sz w:val="21"/>
          <w:szCs w:val="21"/>
        </w:rPr>
        <w:t xml:space="preserve">Konečnou </w:t>
      </w:r>
      <w:r w:rsidRPr="0073240F">
        <w:rPr>
          <w:rFonts w:asciiTheme="minorHAnsi" w:hAnsiTheme="minorHAnsi" w:cstheme="minorHAnsi"/>
          <w:snapToGrid w:val="0"/>
          <w:sz w:val="21"/>
          <w:szCs w:val="21"/>
        </w:rPr>
        <w:t>fakturu</w:t>
      </w:r>
      <w:r w:rsidRPr="0073240F">
        <w:rPr>
          <w:rFonts w:asciiTheme="minorHAnsi" w:hAnsiTheme="minorHAnsi" w:cstheme="minorHAnsi"/>
          <w:sz w:val="21"/>
          <w:szCs w:val="21"/>
        </w:rPr>
        <w:t xml:space="preserve"> vystaví Zhotovitel ke dni předání díla. Přílohou konečné faktury musí být též </w:t>
      </w:r>
      <w:r w:rsidRPr="0073240F">
        <w:rPr>
          <w:rFonts w:asciiTheme="minorHAnsi" w:hAnsiTheme="minorHAnsi" w:cstheme="minorHAnsi"/>
          <w:snapToGrid w:val="0"/>
          <w:sz w:val="21"/>
          <w:szCs w:val="21"/>
        </w:rPr>
        <w:t>předávací protokol díla.</w:t>
      </w:r>
    </w:p>
    <w:p w14:paraId="67BCA805" w14:textId="47EEA15E"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t xml:space="preserve">Nedojde-li mezi oběma </w:t>
      </w:r>
      <w:r w:rsidR="00057ACE" w:rsidRPr="0073240F">
        <w:rPr>
          <w:rFonts w:asciiTheme="minorHAnsi" w:hAnsiTheme="minorHAnsi" w:cstheme="minorHAnsi"/>
          <w:snapToGrid w:val="0"/>
          <w:sz w:val="21"/>
          <w:szCs w:val="21"/>
        </w:rPr>
        <w:t xml:space="preserve">Smluvními </w:t>
      </w:r>
      <w:r w:rsidRPr="0073240F">
        <w:rPr>
          <w:rFonts w:asciiTheme="minorHAnsi" w:hAnsiTheme="minorHAnsi" w:cstheme="minorHAnsi"/>
          <w:snapToGrid w:val="0"/>
          <w:sz w:val="21"/>
          <w:szCs w:val="21"/>
        </w:rPr>
        <w:t xml:space="preserve">stranami k dohodě při odsouhlasení množství nebo druhu provedených prací a dodávek, je Zhotovitel oprávněn fakturovat pouze práce a dodávky, u kterých nedošlo k rozporu. </w:t>
      </w:r>
    </w:p>
    <w:p w14:paraId="4B86A3E7"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t>Splatnost faktur činí 21 dnů ode dne, kdy Zhotovitel doručí oprávněně vystavenou fakturu včetně příloh Objednateli.</w:t>
      </w:r>
    </w:p>
    <w:p w14:paraId="7E8309F6"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bookmarkStart w:id="2" w:name="_Hlk152764259"/>
      <w:r w:rsidRPr="0073240F">
        <w:rPr>
          <w:rFonts w:asciiTheme="minorHAnsi" w:hAnsiTheme="minorHAnsi" w:cstheme="minorHAnsi"/>
          <w:sz w:val="21"/>
          <w:szCs w:val="21"/>
        </w:rPr>
        <w:t xml:space="preserve">Faktury musí obsahovat náležitosti daňového dokladu a musí formou a obsahem odpovídat zákonu o účetnictví a zákonu o dani z přidané hodnoty. </w:t>
      </w:r>
    </w:p>
    <w:bookmarkEnd w:id="2"/>
    <w:p w14:paraId="04221DEE"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Faktura musí dále obsahovat číslo účtu Zhotovitele a prohlášení Zhotovitele, že: </w:t>
      </w:r>
    </w:p>
    <w:p w14:paraId="2BE2D4CE" w14:textId="77777777" w:rsidR="00143796" w:rsidRPr="0073240F" w:rsidRDefault="00143796" w:rsidP="00143796">
      <w:pPr>
        <w:pStyle w:val="Zkladntext2"/>
        <w:tabs>
          <w:tab w:val="left" w:pos="851"/>
        </w:tabs>
        <w:spacing w:after="0" w:line="240" w:lineRule="auto"/>
        <w:ind w:left="851" w:hanging="284"/>
        <w:jc w:val="both"/>
        <w:rPr>
          <w:rFonts w:asciiTheme="minorHAnsi" w:hAnsiTheme="minorHAnsi" w:cstheme="minorHAnsi"/>
          <w:sz w:val="21"/>
          <w:szCs w:val="21"/>
        </w:rPr>
      </w:pPr>
      <w:r w:rsidRPr="0073240F">
        <w:rPr>
          <w:rFonts w:asciiTheme="minorHAnsi" w:hAnsiTheme="minorHAnsi" w:cstheme="minorHAnsi"/>
          <w:sz w:val="21"/>
          <w:szCs w:val="21"/>
        </w:rPr>
        <w:t xml:space="preserve">- </w:t>
      </w:r>
      <w:r w:rsidRPr="0073240F">
        <w:rPr>
          <w:rFonts w:asciiTheme="minorHAnsi" w:hAnsiTheme="minorHAnsi" w:cstheme="minorHAnsi"/>
          <w:sz w:val="21"/>
          <w:szCs w:val="21"/>
        </w:rPr>
        <w:tab/>
        <w:t xml:space="preserve">číslo účtu Zhotovitele uvedené na faktuře je zveřejněno správcem daně podle § 96 zákona o DPH; </w:t>
      </w:r>
    </w:p>
    <w:p w14:paraId="380AB628" w14:textId="77777777" w:rsidR="00143796" w:rsidRPr="0073240F" w:rsidRDefault="00143796" w:rsidP="00143796">
      <w:pPr>
        <w:pStyle w:val="Zkladntext2"/>
        <w:tabs>
          <w:tab w:val="left" w:pos="851"/>
        </w:tabs>
        <w:spacing w:after="0" w:line="240" w:lineRule="auto"/>
        <w:ind w:left="851" w:hanging="284"/>
        <w:jc w:val="both"/>
        <w:rPr>
          <w:rFonts w:asciiTheme="minorHAnsi" w:hAnsiTheme="minorHAnsi" w:cstheme="minorHAnsi"/>
          <w:sz w:val="21"/>
          <w:szCs w:val="21"/>
        </w:rPr>
      </w:pPr>
      <w:r w:rsidRPr="0073240F">
        <w:rPr>
          <w:rFonts w:asciiTheme="minorHAnsi" w:hAnsiTheme="minorHAnsi" w:cstheme="minorHAnsi"/>
          <w:sz w:val="21"/>
          <w:szCs w:val="21"/>
        </w:rPr>
        <w:t xml:space="preserve">- </w:t>
      </w:r>
      <w:r w:rsidRPr="0073240F">
        <w:rPr>
          <w:rFonts w:asciiTheme="minorHAnsi" w:hAnsiTheme="minorHAnsi" w:cstheme="minorHAnsi"/>
          <w:sz w:val="21"/>
          <w:szCs w:val="21"/>
        </w:rPr>
        <w:tab/>
        <w:t>Zhotovitel není správcem daně veden jako nespolehlivý plátce DPH ve smyslu § 106a zákona o DPH.</w:t>
      </w:r>
    </w:p>
    <w:p w14:paraId="0DFAF5C6" w14:textId="77777777" w:rsidR="00143796" w:rsidRPr="0073240F" w:rsidRDefault="00143796" w:rsidP="00143796">
      <w:pPr>
        <w:pStyle w:val="Zkladntext2"/>
        <w:tabs>
          <w:tab w:val="left" w:pos="567"/>
        </w:tabs>
        <w:spacing w:after="0" w:line="240" w:lineRule="auto"/>
        <w:ind w:left="567"/>
        <w:jc w:val="both"/>
        <w:rPr>
          <w:rFonts w:asciiTheme="minorHAnsi" w:hAnsiTheme="minorHAnsi" w:cstheme="minorHAnsi"/>
          <w:sz w:val="21"/>
          <w:szCs w:val="21"/>
        </w:rPr>
      </w:pPr>
      <w:r w:rsidRPr="0073240F">
        <w:rPr>
          <w:rFonts w:asciiTheme="minorHAnsi" w:hAnsiTheme="minorHAnsi" w:cstheme="minorHAnsi"/>
          <w:sz w:val="21"/>
          <w:szCs w:val="21"/>
        </w:rPr>
        <w:t>V případě, že faktura nebude obsahovat náležitosti uvedené v tomto bodě, nebo Zhotovitel bude ke dni uskutečnění zdanitelného plnění v příslušné evidenci uveden jako nespolehlivý plátce, je Objednatel oprávněn uhradit částku odpovídající výši DPH vyčíslené na této faktuře přímo na účet správce daně podle § 109a zákona o DPH.</w:t>
      </w:r>
    </w:p>
    <w:p w14:paraId="6FB36D37"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bookmarkStart w:id="3" w:name="_Hlk152764287"/>
      <w:r w:rsidRPr="0073240F">
        <w:rPr>
          <w:rFonts w:asciiTheme="minorHAnsi" w:hAnsiTheme="minorHAnsi" w:cstheme="minorHAnsi"/>
          <w:sz w:val="21"/>
          <w:szCs w:val="21"/>
        </w:rPr>
        <w:t>V případě, že vystavená faktura nebude obsahovat některou z dohodnutých náležitostí nebo náležitosti, přílohy nebo údaje dle požadavků Objednatele, není Objednatel povinen takovou fakturu uhradit a Zhotovitel je povinen vystavit novou fakturu s opravenými údaji či náležitostmi, přičemž opětovným doručením nové faktury počne běžet nová lhůta splatnosti od začátku.</w:t>
      </w:r>
    </w:p>
    <w:p w14:paraId="678C4EF9" w14:textId="77777777" w:rsidR="009E48DF" w:rsidRPr="009E48DF" w:rsidRDefault="009E48DF" w:rsidP="009E48DF">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r w:rsidRPr="009E48DF">
        <w:rPr>
          <w:rFonts w:asciiTheme="minorHAnsi" w:hAnsiTheme="minorHAnsi" w:cstheme="minorHAnsi"/>
          <w:sz w:val="21"/>
          <w:szCs w:val="21"/>
        </w:rPr>
        <w:t xml:space="preserve">Zhotovitel doručí fakturu v listinné podobě na doručovací adresu Objednatele anebo v elektronické podobě na e-mailovou adresu: ups.sy.fakturace@npu.cz a v kopii na emailovou adresu cziko.pavel@npu.cz. </w:t>
      </w:r>
    </w:p>
    <w:p w14:paraId="1678C1E9" w14:textId="7DF6B87D" w:rsidR="00143796" w:rsidRPr="0049620B"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r w:rsidRPr="0049620B">
        <w:rPr>
          <w:rFonts w:asciiTheme="minorHAnsi" w:hAnsiTheme="minorHAnsi" w:cstheme="minorHAnsi"/>
          <w:sz w:val="21"/>
          <w:szCs w:val="21"/>
        </w:rPr>
        <w:t>Faktura je považována za uhrazenou odepsáním příslušné částky k úhradě z účtu Objednatele ve prospěch účtu Zhotovitele uvedeného v záhlavní této</w:t>
      </w:r>
      <w:r w:rsidR="0076054A" w:rsidRPr="0049620B">
        <w:rPr>
          <w:rFonts w:asciiTheme="minorHAnsi" w:hAnsiTheme="minorHAnsi" w:cstheme="minorHAnsi"/>
          <w:sz w:val="21"/>
          <w:szCs w:val="21"/>
        </w:rPr>
        <w:t xml:space="preserve"> S</w:t>
      </w:r>
      <w:r w:rsidRPr="0049620B">
        <w:rPr>
          <w:rFonts w:asciiTheme="minorHAnsi" w:hAnsiTheme="minorHAnsi" w:cstheme="minorHAnsi"/>
          <w:sz w:val="21"/>
          <w:szCs w:val="21"/>
        </w:rPr>
        <w:t>mlouvy.</w:t>
      </w:r>
    </w:p>
    <w:bookmarkEnd w:id="3"/>
    <w:p w14:paraId="31B3D02D"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Dojde-li ze strany Objednatele k prodlení při úhradě faktury, je Objednatel povinen zaplatit Zhotoviteli zákonný úrok z </w:t>
      </w:r>
      <w:r w:rsidRPr="0073240F">
        <w:rPr>
          <w:rFonts w:asciiTheme="minorHAnsi" w:hAnsiTheme="minorHAnsi" w:cstheme="minorHAnsi"/>
          <w:snapToGrid w:val="0"/>
          <w:sz w:val="21"/>
          <w:szCs w:val="21"/>
        </w:rPr>
        <w:t>prodlení</w:t>
      </w:r>
      <w:r w:rsidRPr="0073240F">
        <w:rPr>
          <w:rFonts w:asciiTheme="minorHAnsi" w:hAnsiTheme="minorHAnsi" w:cstheme="minorHAnsi"/>
          <w:sz w:val="21"/>
          <w:szCs w:val="21"/>
        </w:rPr>
        <w:t>.</w:t>
      </w:r>
    </w:p>
    <w:p w14:paraId="5A462197" w14:textId="706A5B75"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Objednatel si vyhrazuje právo kontroly dodacích listů (vč. technických listů) veškerých materiálů. Pokud </w:t>
      </w:r>
      <w:r w:rsidRPr="0073240F">
        <w:rPr>
          <w:rFonts w:asciiTheme="minorHAnsi" w:hAnsiTheme="minorHAnsi" w:cstheme="minorHAnsi"/>
          <w:snapToGrid w:val="0"/>
          <w:sz w:val="21"/>
          <w:szCs w:val="21"/>
        </w:rPr>
        <w:t>toto</w:t>
      </w:r>
      <w:r w:rsidRPr="0073240F">
        <w:rPr>
          <w:rFonts w:asciiTheme="minorHAnsi" w:hAnsiTheme="minorHAnsi" w:cstheme="minorHAnsi"/>
          <w:sz w:val="21"/>
          <w:szCs w:val="21"/>
        </w:rPr>
        <w:t xml:space="preserve"> svoje právo bude chtít uplatnit, je povinen o </w:t>
      </w:r>
      <w:r w:rsidRPr="0049620B">
        <w:rPr>
          <w:rFonts w:asciiTheme="minorHAnsi" w:hAnsiTheme="minorHAnsi" w:cstheme="minorHAnsi"/>
          <w:sz w:val="21"/>
          <w:szCs w:val="21"/>
        </w:rPr>
        <w:t xml:space="preserve">to </w:t>
      </w:r>
      <w:r w:rsidRPr="0073240F">
        <w:rPr>
          <w:rFonts w:asciiTheme="minorHAnsi" w:hAnsiTheme="minorHAnsi" w:cstheme="minorHAnsi"/>
          <w:sz w:val="21"/>
          <w:szCs w:val="21"/>
        </w:rPr>
        <w:t xml:space="preserve">písemně požádat Zhotovitele s uvedením toho, které materiály požaduje doložit. </w:t>
      </w:r>
    </w:p>
    <w:p w14:paraId="4F83967D" w14:textId="77777777" w:rsidR="00143796" w:rsidRPr="0073240F" w:rsidRDefault="00143796" w:rsidP="00B63114">
      <w:pPr>
        <w:pStyle w:val="Zkladntext2"/>
        <w:numPr>
          <w:ilvl w:val="0"/>
          <w:numId w:val="8"/>
        </w:numPr>
        <w:tabs>
          <w:tab w:val="left" w:pos="567"/>
        </w:tabs>
        <w:spacing w:before="60" w:after="0" w:line="240" w:lineRule="auto"/>
        <w:ind w:left="567" w:hanging="567"/>
        <w:jc w:val="both"/>
        <w:rPr>
          <w:rFonts w:asciiTheme="minorHAnsi" w:hAnsiTheme="minorHAnsi" w:cstheme="minorHAnsi"/>
          <w:sz w:val="21"/>
          <w:szCs w:val="21"/>
        </w:rPr>
      </w:pPr>
      <w:r w:rsidRPr="0073240F">
        <w:rPr>
          <w:rFonts w:asciiTheme="minorHAnsi" w:hAnsiTheme="minorHAnsi" w:cstheme="minorHAnsi"/>
          <w:sz w:val="21"/>
          <w:szCs w:val="21"/>
        </w:rPr>
        <w:t>V případě, že Objednateli vznikne dle této Smlouvy nárok na smluvní pokutu vůči Zhotoviteli, je Objednatel oprávněn vystavit penalizační fakturu (se splatností 21 dnů) a jednostranně započítat tuto svoji pohledávku vůči pohledávkám Zhotovitele. Objednatel je oprávněn kdykoliv započíst své i nesplatné pohledávky vůči Z</w:t>
      </w:r>
      <w:r w:rsidRPr="0073240F">
        <w:rPr>
          <w:rFonts w:asciiTheme="minorHAnsi" w:hAnsiTheme="minorHAnsi" w:cstheme="minorHAnsi"/>
          <w:snapToGrid w:val="0"/>
          <w:sz w:val="21"/>
          <w:szCs w:val="21"/>
        </w:rPr>
        <w:t>hotoviteli</w:t>
      </w:r>
      <w:r w:rsidRPr="0073240F">
        <w:rPr>
          <w:rFonts w:asciiTheme="minorHAnsi" w:hAnsiTheme="minorHAnsi" w:cstheme="minorHAnsi"/>
          <w:sz w:val="21"/>
          <w:szCs w:val="21"/>
        </w:rPr>
        <w:t xml:space="preserve"> proti pohledávkám Zhotovitele vůči Objednateli z této Smlouvy.</w:t>
      </w:r>
    </w:p>
    <w:p w14:paraId="06312430"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2645F2B2"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Předání a převzetí dokumentace</w:t>
      </w:r>
    </w:p>
    <w:p w14:paraId="647C6569" w14:textId="1EE4AE73" w:rsidR="00143796" w:rsidRPr="0073240F" w:rsidRDefault="00143796" w:rsidP="00B63114">
      <w:pPr>
        <w:pStyle w:val="Odstavecseseznamem"/>
        <w:numPr>
          <w:ilvl w:val="0"/>
          <w:numId w:val="21"/>
        </w:numPr>
        <w:spacing w:before="80"/>
        <w:ind w:left="567" w:hanging="567"/>
        <w:contextualSpacing w:val="0"/>
        <w:jc w:val="both"/>
        <w:rPr>
          <w:rFonts w:asciiTheme="minorHAnsi" w:hAnsiTheme="minorHAnsi" w:cstheme="minorHAnsi"/>
          <w:strike/>
          <w:sz w:val="21"/>
          <w:szCs w:val="21"/>
        </w:rPr>
      </w:pPr>
      <w:r w:rsidRPr="0073240F">
        <w:rPr>
          <w:rFonts w:asciiTheme="minorHAnsi" w:hAnsiTheme="minorHAnsi" w:cstheme="minorHAnsi"/>
          <w:sz w:val="21"/>
          <w:szCs w:val="21"/>
        </w:rPr>
        <w:t>Objednatel protokolárně předá Zhotoviteli 1</w:t>
      </w:r>
      <w:r w:rsidR="00125A5B">
        <w:rPr>
          <w:rFonts w:asciiTheme="minorHAnsi" w:hAnsiTheme="minorHAnsi" w:cstheme="minorHAnsi"/>
          <w:sz w:val="21"/>
          <w:szCs w:val="21"/>
        </w:rPr>
        <w:t>x</w:t>
      </w:r>
      <w:r w:rsidRPr="0073240F">
        <w:rPr>
          <w:rFonts w:asciiTheme="minorHAnsi" w:hAnsiTheme="minorHAnsi" w:cstheme="minorHAnsi"/>
          <w:sz w:val="21"/>
          <w:szCs w:val="21"/>
        </w:rPr>
        <w:t xml:space="preserve"> vyhotovení Projektové dokumentace bez soupisu stavebních prací, dodávek a služeb, a to nejpozději při předání staveniště. </w:t>
      </w:r>
    </w:p>
    <w:p w14:paraId="134B69AE" w14:textId="62860A76" w:rsidR="00143796" w:rsidRPr="0073240F" w:rsidRDefault="00143796" w:rsidP="00B63114">
      <w:pPr>
        <w:pStyle w:val="Odstavecseseznamem"/>
        <w:numPr>
          <w:ilvl w:val="0"/>
          <w:numId w:val="21"/>
        </w:numPr>
        <w:spacing w:before="80"/>
        <w:ind w:left="567" w:hanging="567"/>
        <w:contextualSpacing w:val="0"/>
        <w:jc w:val="both"/>
        <w:rPr>
          <w:rFonts w:asciiTheme="minorHAnsi" w:hAnsiTheme="minorHAnsi" w:cstheme="minorHAnsi"/>
          <w:strike/>
          <w:sz w:val="21"/>
          <w:szCs w:val="21"/>
        </w:rPr>
      </w:pPr>
      <w:r w:rsidRPr="0073240F">
        <w:rPr>
          <w:rFonts w:asciiTheme="minorHAnsi" w:hAnsiTheme="minorHAnsi" w:cstheme="minorHAnsi"/>
          <w:sz w:val="21"/>
          <w:szCs w:val="21"/>
        </w:rPr>
        <w:t>Zhotovitel měl před podpisem této Smlouvy již Projektovou dokumentaci</w:t>
      </w:r>
      <w:r w:rsidR="00D25FC6">
        <w:rPr>
          <w:rFonts w:asciiTheme="minorHAnsi" w:hAnsiTheme="minorHAnsi" w:cstheme="minorHAnsi"/>
          <w:sz w:val="21"/>
          <w:szCs w:val="21"/>
        </w:rPr>
        <w:t xml:space="preserve"> v elektronické podobě</w:t>
      </w:r>
      <w:r w:rsidRPr="0073240F">
        <w:rPr>
          <w:rFonts w:asciiTheme="minorHAnsi" w:hAnsiTheme="minorHAnsi" w:cstheme="minorHAnsi"/>
          <w:sz w:val="21"/>
          <w:szCs w:val="21"/>
        </w:rPr>
        <w:t xml:space="preserve"> k dispozici v rámci výběrového řízení a tuto si pečlivě prověřil. </w:t>
      </w:r>
    </w:p>
    <w:p w14:paraId="034D3E5F" w14:textId="0D0498DB" w:rsidR="00143796" w:rsidRPr="00C859AB" w:rsidRDefault="00143796" w:rsidP="00C859AB">
      <w:pPr>
        <w:pStyle w:val="Odstavecseseznamem"/>
        <w:numPr>
          <w:ilvl w:val="0"/>
          <w:numId w:val="21"/>
        </w:numPr>
        <w:spacing w:before="80"/>
        <w:ind w:left="567" w:hanging="567"/>
        <w:contextualSpacing w:val="0"/>
        <w:jc w:val="both"/>
        <w:rPr>
          <w:rFonts w:asciiTheme="minorHAnsi" w:hAnsiTheme="minorHAnsi" w:cstheme="minorHAnsi"/>
          <w:strike/>
          <w:sz w:val="21"/>
          <w:szCs w:val="21"/>
        </w:rPr>
      </w:pPr>
      <w:r w:rsidRPr="0073240F">
        <w:rPr>
          <w:rFonts w:asciiTheme="minorHAnsi" w:hAnsiTheme="minorHAnsi" w:cstheme="minorHAnsi"/>
          <w:sz w:val="21"/>
          <w:szCs w:val="21"/>
        </w:rPr>
        <w:t>Za správnost a úplnost předané Projektové dokumentace odpovídá Objednatel.</w:t>
      </w:r>
      <w:r w:rsidRPr="00C859AB">
        <w:rPr>
          <w:rFonts w:asciiTheme="minorHAnsi" w:hAnsiTheme="minorHAnsi" w:cstheme="minorHAnsi"/>
          <w:sz w:val="21"/>
          <w:szCs w:val="21"/>
        </w:rPr>
        <w:t xml:space="preserve"> </w:t>
      </w:r>
    </w:p>
    <w:p w14:paraId="455E8379" w14:textId="77777777" w:rsidR="00143796" w:rsidRDefault="00143796" w:rsidP="00143796">
      <w:pPr>
        <w:jc w:val="both"/>
        <w:rPr>
          <w:rFonts w:asciiTheme="minorHAnsi" w:hAnsiTheme="minorHAnsi" w:cstheme="minorHAnsi"/>
          <w:sz w:val="21"/>
          <w:szCs w:val="21"/>
        </w:rPr>
      </w:pPr>
    </w:p>
    <w:p w14:paraId="1C46BBB4" w14:textId="77777777" w:rsidR="00D5139E" w:rsidRPr="0073240F" w:rsidRDefault="00D5139E" w:rsidP="00143796">
      <w:pPr>
        <w:jc w:val="both"/>
        <w:rPr>
          <w:rFonts w:asciiTheme="minorHAnsi" w:hAnsiTheme="minorHAnsi" w:cstheme="minorHAnsi"/>
          <w:sz w:val="21"/>
          <w:szCs w:val="21"/>
        </w:rPr>
      </w:pPr>
    </w:p>
    <w:p w14:paraId="55E6A54E"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Stavební deník</w:t>
      </w:r>
    </w:p>
    <w:p w14:paraId="0C6084D8" w14:textId="77777777"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i/>
          <w:sz w:val="21"/>
          <w:szCs w:val="21"/>
        </w:rPr>
      </w:pPr>
      <w:r w:rsidRPr="0073240F">
        <w:rPr>
          <w:rFonts w:asciiTheme="minorHAnsi" w:hAnsiTheme="minorHAnsi" w:cstheme="minorHAnsi"/>
          <w:sz w:val="21"/>
          <w:szCs w:val="21"/>
        </w:rPr>
        <w:t xml:space="preserve">Zhotovitel je povinen ode dne převzetí staveniště vést o pracích, které na díle provádí, stavební deník, do kterého je povinen zapisovat všechny skutečnosti rozhodné pro plnění Smlouvy. Zejména je povinen do něj zapisovat údaje o časovém postupu prací, o jejich jakosti, počty osob na stavbě apod. Povinnost vést stavební deník končí předáním a převzetím díla; v případě, že dílo bude převzato s vadami či nedodělky, končí povinnost vést stavební deník až okamžikem odstranění poslední z takových vad a nedodělků. </w:t>
      </w:r>
    </w:p>
    <w:p w14:paraId="6DD50E56" w14:textId="027E94F4"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i/>
          <w:sz w:val="21"/>
          <w:szCs w:val="21"/>
        </w:rPr>
      </w:pPr>
      <w:r w:rsidRPr="0073240F">
        <w:rPr>
          <w:rFonts w:asciiTheme="minorHAnsi" w:hAnsiTheme="minorHAnsi" w:cstheme="minorHAnsi"/>
          <w:snapToGrid w:val="0"/>
          <w:sz w:val="21"/>
          <w:szCs w:val="21"/>
        </w:rPr>
        <w:lastRenderedPageBreak/>
        <w:t xml:space="preserve">Stavební deník musí mít náležitosti uvedené ve stavebním zákoně a jeho prováděcích předpisech, </w:t>
      </w:r>
      <w:r w:rsidR="00057ACE" w:rsidRPr="0073240F">
        <w:rPr>
          <w:rFonts w:asciiTheme="minorHAnsi" w:hAnsiTheme="minorHAnsi" w:cstheme="minorHAnsi"/>
          <w:snapToGrid w:val="0"/>
          <w:sz w:val="21"/>
          <w:szCs w:val="21"/>
        </w:rPr>
        <w:t xml:space="preserve">Smluvní </w:t>
      </w:r>
      <w:r w:rsidRPr="0073240F">
        <w:rPr>
          <w:rFonts w:asciiTheme="minorHAnsi" w:hAnsiTheme="minorHAnsi" w:cstheme="minorHAnsi"/>
          <w:snapToGrid w:val="0"/>
          <w:sz w:val="21"/>
          <w:szCs w:val="21"/>
        </w:rPr>
        <w:t>strany se mohou dohodnout i na elektronickém vedení stavebního deníku.</w:t>
      </w:r>
    </w:p>
    <w:p w14:paraId="2193D81B" w14:textId="77777777"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Veškeré listy stavebního deníku musí být vzestupně očíslovány.</w:t>
      </w:r>
    </w:p>
    <w:p w14:paraId="3FD635C9" w14:textId="3147AAC9"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Zápisy do stavebního deníku čitelně zapisuje a podepisuje zástupce pro věci technické zhotovitele vždy ten den, kdy byly práce provedeny, nebo v den, kdy nastaly okolnosti, které jsou předmětem zájmu, resp. jsou z pohledu provádění díla významné. Mezi jednotlivými záznamy ve stavebním deníku nesmí být vynechána volná místa. Mimo zástupce pro věci technické zhotovitele může do stavebního deníku provádět potřebné záznamy pouze Objednatel, zástupce pro věci technické objednatele, technický dozor stavebníka (TD</w:t>
      </w:r>
      <w:r w:rsidR="00B858AD">
        <w:rPr>
          <w:rFonts w:asciiTheme="minorHAnsi" w:hAnsiTheme="minorHAnsi" w:cstheme="minorHAnsi"/>
          <w:sz w:val="21"/>
          <w:szCs w:val="21"/>
        </w:rPr>
        <w:t>S</w:t>
      </w:r>
      <w:r w:rsidRPr="0073240F">
        <w:rPr>
          <w:rFonts w:asciiTheme="minorHAnsi" w:hAnsiTheme="minorHAnsi" w:cstheme="minorHAnsi"/>
          <w:sz w:val="21"/>
          <w:szCs w:val="21"/>
        </w:rPr>
        <w:t>), příslušné orgány státní správy a osoby určené právními předpisy.</w:t>
      </w:r>
    </w:p>
    <w:p w14:paraId="17DA3FC8" w14:textId="4901AB5F"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Nesouhlasí-li Zhotovitel se zápisem, který učinil Objednatel nebo jeho zástupce pro věci technické nebo technický dozor stavebníka (TD</w:t>
      </w:r>
      <w:r w:rsidR="00B858AD">
        <w:rPr>
          <w:rFonts w:asciiTheme="minorHAnsi" w:hAnsiTheme="minorHAnsi" w:cstheme="minorHAnsi"/>
          <w:sz w:val="21"/>
          <w:szCs w:val="21"/>
        </w:rPr>
        <w:t>S</w:t>
      </w:r>
      <w:r w:rsidRPr="0073240F">
        <w:rPr>
          <w:rFonts w:asciiTheme="minorHAnsi" w:hAnsiTheme="minorHAnsi" w:cstheme="minorHAnsi"/>
          <w:sz w:val="21"/>
          <w:szCs w:val="21"/>
        </w:rPr>
        <w:t>) do stavebního deníku, musí k tomuto zápisu připojit svoje stanovisko nejpozději do 3 pracovních dnů, jinak se má za to, že s uvedeným zápisem souhlasí.</w:t>
      </w:r>
    </w:p>
    <w:p w14:paraId="2ACD9461" w14:textId="77777777"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Objednatel je povinen vyjadřovat se k zápisům ve stavebním deníku učiněným Zhotovitelem nejpozději do 5 pracovních dnů.</w:t>
      </w:r>
    </w:p>
    <w:p w14:paraId="2BC213F9" w14:textId="77777777" w:rsidR="00143796" w:rsidRPr="0073240F" w:rsidRDefault="00143796" w:rsidP="00B63114">
      <w:pPr>
        <w:pStyle w:val="Zkladntext"/>
        <w:numPr>
          <w:ilvl w:val="0"/>
          <w:numId w:val="14"/>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Zápis ve stavebním deníku není změnou Smlouvy, ale může sloužit jako podklad pro vypracování dodatků a změn Smlouvy.</w:t>
      </w:r>
    </w:p>
    <w:p w14:paraId="4F84FCEA"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3BE78575" w14:textId="77777777" w:rsidR="00143796" w:rsidRPr="0073240F" w:rsidRDefault="00143796" w:rsidP="00B63114">
      <w:pPr>
        <w:pStyle w:val="Nzev"/>
        <w:keepNext/>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Staveniště</w:t>
      </w:r>
    </w:p>
    <w:p w14:paraId="3BF7BB49" w14:textId="77777777" w:rsidR="00143796" w:rsidRPr="0073240F" w:rsidRDefault="00143796" w:rsidP="00B63114">
      <w:pPr>
        <w:pStyle w:val="Odstavecseseznamem"/>
        <w:keepNext/>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Staveništěm se rozumí vždy prostor určený Projektovou dokumentací či jiným dokumentem pro provádění díla a pro zařízení staveniště.</w:t>
      </w:r>
    </w:p>
    <w:p w14:paraId="29D8BAEF" w14:textId="59163A97" w:rsidR="00143796" w:rsidRPr="0073240F" w:rsidRDefault="00143796" w:rsidP="00B63114">
      <w:pPr>
        <w:pStyle w:val="Odstavecseseznamem"/>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Objednatel předá </w:t>
      </w:r>
      <w:r w:rsidR="00B0611A" w:rsidRPr="0073240F">
        <w:rPr>
          <w:rFonts w:asciiTheme="minorHAnsi" w:hAnsiTheme="minorHAnsi" w:cstheme="minorHAnsi"/>
          <w:sz w:val="21"/>
          <w:szCs w:val="21"/>
        </w:rPr>
        <w:t>Z</w:t>
      </w:r>
      <w:r w:rsidRPr="0073240F">
        <w:rPr>
          <w:rFonts w:asciiTheme="minorHAnsi" w:hAnsiTheme="minorHAnsi" w:cstheme="minorHAnsi"/>
          <w:sz w:val="21"/>
          <w:szCs w:val="21"/>
        </w:rPr>
        <w:t xml:space="preserve">hotoviteli staveniště v den zahájení stavebních prací dle </w:t>
      </w:r>
      <w:r w:rsidRPr="009E48DF">
        <w:rPr>
          <w:rFonts w:asciiTheme="minorHAnsi" w:hAnsiTheme="minorHAnsi" w:cstheme="minorHAnsi"/>
          <w:sz w:val="21"/>
          <w:szCs w:val="21"/>
        </w:rPr>
        <w:t>bodu 2.1. této</w:t>
      </w:r>
      <w:r w:rsidRPr="0073240F">
        <w:rPr>
          <w:rFonts w:asciiTheme="minorHAnsi" w:hAnsiTheme="minorHAnsi" w:cstheme="minorHAnsi"/>
          <w:sz w:val="21"/>
          <w:szCs w:val="21"/>
        </w:rPr>
        <w:t xml:space="preserve"> Smlouvy, nedohodnou-li se </w:t>
      </w:r>
      <w:r w:rsidR="00057ACE" w:rsidRPr="0073240F">
        <w:rPr>
          <w:rFonts w:asciiTheme="minorHAnsi" w:hAnsiTheme="minorHAnsi" w:cstheme="minorHAnsi"/>
          <w:sz w:val="21"/>
          <w:szCs w:val="21"/>
        </w:rPr>
        <w:t xml:space="preserve">Smluvní </w:t>
      </w:r>
      <w:r w:rsidRPr="0073240F">
        <w:rPr>
          <w:rFonts w:asciiTheme="minorHAnsi" w:hAnsiTheme="minorHAnsi" w:cstheme="minorHAnsi"/>
          <w:sz w:val="21"/>
          <w:szCs w:val="21"/>
        </w:rPr>
        <w:t xml:space="preserve">strany jinak. O předání staveniště sepíší </w:t>
      </w:r>
      <w:r w:rsidR="00057ACE" w:rsidRPr="0073240F">
        <w:rPr>
          <w:rFonts w:asciiTheme="minorHAnsi" w:hAnsiTheme="minorHAnsi" w:cstheme="minorHAnsi"/>
          <w:sz w:val="21"/>
          <w:szCs w:val="21"/>
        </w:rPr>
        <w:t xml:space="preserve">Smluvní </w:t>
      </w:r>
      <w:r w:rsidRPr="0073240F">
        <w:rPr>
          <w:rFonts w:asciiTheme="minorHAnsi" w:hAnsiTheme="minorHAnsi" w:cstheme="minorHAnsi"/>
          <w:sz w:val="21"/>
          <w:szCs w:val="21"/>
        </w:rPr>
        <w:t xml:space="preserve">strany písemný zápis. </w:t>
      </w:r>
    </w:p>
    <w:p w14:paraId="7A882D60" w14:textId="77777777" w:rsidR="00143796" w:rsidRPr="0073240F" w:rsidRDefault="00143796" w:rsidP="00B63114">
      <w:pPr>
        <w:pStyle w:val="Odstavecseseznamem"/>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zajistit řádné vytyčení staveniště a během provádění díla řádně pečovat o základní směrové a výškové body, a to až do předání díla Objednateli.  </w:t>
      </w:r>
    </w:p>
    <w:p w14:paraId="5541B1D0" w14:textId="77777777" w:rsidR="00143796" w:rsidRPr="0073240F" w:rsidRDefault="00143796" w:rsidP="00B63114">
      <w:pPr>
        <w:pStyle w:val="Odstavecseseznamem"/>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seznámit se po převzetí staveniště s rozmístěním a trasou případných podzemních vedení v prostoru staveniště a tyto vytyčit a ochránit tak, aby v průběhu provádění díla nedošlo k jejich poškození. </w:t>
      </w:r>
    </w:p>
    <w:p w14:paraId="544F4ECE" w14:textId="12D1F3C9" w:rsidR="00143796" w:rsidRPr="0073240F" w:rsidRDefault="00143796" w:rsidP="00B63114">
      <w:pPr>
        <w:pStyle w:val="Odstavecseseznamem"/>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Zařízení staveniště zabezpečuje Zhotovitel v souladu se svými potřebami, Projektovou dokumentací a požadavky Objednatele. Zhotovitel je povinen zajistit v rámci zařízení staveniště podmínky pro výkon funkce zástupce pro věci technické objednatele, technického dozoru stavebníka (TD</w:t>
      </w:r>
      <w:r w:rsidR="006D2224">
        <w:rPr>
          <w:rFonts w:asciiTheme="minorHAnsi" w:hAnsiTheme="minorHAnsi" w:cstheme="minorHAnsi"/>
          <w:sz w:val="21"/>
          <w:szCs w:val="21"/>
        </w:rPr>
        <w:t>S</w:t>
      </w:r>
      <w:r w:rsidRPr="0073240F">
        <w:rPr>
          <w:rFonts w:asciiTheme="minorHAnsi" w:hAnsiTheme="minorHAnsi" w:cstheme="minorHAnsi"/>
          <w:sz w:val="21"/>
          <w:szCs w:val="21"/>
        </w:rPr>
        <w:t>), autorského dozoru zpracovatele Projektové dokumentace a činnost koordinátora bezpečnosti a ochrany zdraví při práci na staveništi (pokud je ustanoven).</w:t>
      </w:r>
    </w:p>
    <w:p w14:paraId="018F114D" w14:textId="77777777" w:rsidR="00143796" w:rsidRPr="0073240F" w:rsidRDefault="00143796" w:rsidP="00B63114">
      <w:pPr>
        <w:pStyle w:val="Odstavecseseznamem"/>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Veškerá potřebná povolení k užívání veřejných ploch, případně k zásahům do veřejných komunikací, zajišťuje na své náklady Zhotovitel, který také veškeré případné poplatky s tím spojené hradí ze svého. </w:t>
      </w:r>
    </w:p>
    <w:p w14:paraId="68976FFE" w14:textId="77777777" w:rsidR="00143796" w:rsidRPr="0073240F" w:rsidRDefault="00143796" w:rsidP="00B63114">
      <w:pPr>
        <w:pStyle w:val="Odstavecseseznamem"/>
        <w:numPr>
          <w:ilvl w:val="0"/>
          <w:numId w:val="20"/>
        </w:numPr>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udržovat na převzatém staveništi pořádek a čistotu a je povinen odstraňovat odpady a nečistoty vzniklé při provádění díla. Pokud dojde ke znečištění komunikace vlivem </w:t>
      </w:r>
      <w:r w:rsidRPr="0073240F">
        <w:rPr>
          <w:rFonts w:asciiTheme="minorHAnsi" w:hAnsiTheme="minorHAnsi" w:cstheme="minorHAnsi"/>
          <w:snapToGrid w:val="0"/>
          <w:sz w:val="21"/>
          <w:szCs w:val="21"/>
        </w:rPr>
        <w:t xml:space="preserve">provádění díla, </w:t>
      </w:r>
      <w:r w:rsidRPr="0073240F">
        <w:rPr>
          <w:rFonts w:asciiTheme="minorHAnsi" w:hAnsiTheme="minorHAnsi" w:cstheme="minorHAnsi"/>
          <w:sz w:val="21"/>
          <w:szCs w:val="21"/>
        </w:rPr>
        <w:t>musí ji Zhotovitel neprodleně vyčistit.</w:t>
      </w:r>
    </w:p>
    <w:p w14:paraId="14B045E2" w14:textId="77777777" w:rsidR="00143796" w:rsidRPr="0073240F" w:rsidRDefault="00143796" w:rsidP="00B63114">
      <w:pPr>
        <w:pStyle w:val="Odstavecseseznamem"/>
        <w:numPr>
          <w:ilvl w:val="0"/>
          <w:numId w:val="20"/>
        </w:numPr>
        <w:tabs>
          <w:tab w:val="left" w:pos="567"/>
          <w:tab w:val="left" w:pos="993"/>
        </w:tabs>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Objednatel má právo nezahájit přejímací řízení díla, není-li na staveništi pořádek, zejména není-li odklizen veškerý zbylý materiál nebo není-li odstraněn ze staveniště odpad vzniklý při stavebních pracích apod.</w:t>
      </w:r>
    </w:p>
    <w:p w14:paraId="4975AF8A" w14:textId="6191C58D" w:rsidR="00143796" w:rsidRPr="0073240F" w:rsidRDefault="00143796" w:rsidP="00B63114">
      <w:pPr>
        <w:pStyle w:val="Odstavecseseznamem"/>
        <w:numPr>
          <w:ilvl w:val="0"/>
          <w:numId w:val="20"/>
        </w:numPr>
        <w:tabs>
          <w:tab w:val="left" w:pos="567"/>
          <w:tab w:val="left" w:pos="993"/>
        </w:tabs>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Nedohodnou-li se </w:t>
      </w:r>
      <w:r w:rsidR="00DC3FF9" w:rsidRPr="0073240F">
        <w:rPr>
          <w:rFonts w:asciiTheme="minorHAnsi" w:hAnsiTheme="minorHAnsi" w:cstheme="minorHAnsi"/>
          <w:sz w:val="21"/>
          <w:szCs w:val="21"/>
        </w:rPr>
        <w:t xml:space="preserve">Smluvní </w:t>
      </w:r>
      <w:r w:rsidRPr="0073240F">
        <w:rPr>
          <w:rFonts w:asciiTheme="minorHAnsi" w:hAnsiTheme="minorHAnsi" w:cstheme="minorHAnsi"/>
          <w:sz w:val="21"/>
          <w:szCs w:val="21"/>
        </w:rPr>
        <w:t xml:space="preserve">strany při předání díla na jiné lhůtě, je Zhotovitel povinen odstranit zařízení staveniště a vyklidit staveniště a upravit ho tak, jak určuje Projektová dokumentace, nejpozději do 7 dnů po předání a převzetí díla. Pokud staveniště v dohodnutém termínu nevyklidí nebo pokud ho neupraví do sjednaného stavu, má Objednatel vůči Zhotoviteli právo na smluvní pokutu ve </w:t>
      </w:r>
      <w:r w:rsidRPr="009E48DF">
        <w:rPr>
          <w:rFonts w:asciiTheme="minorHAnsi" w:hAnsiTheme="minorHAnsi" w:cstheme="minorHAnsi"/>
          <w:sz w:val="21"/>
          <w:szCs w:val="21"/>
        </w:rPr>
        <w:t>výši 1 000,-</w:t>
      </w:r>
      <w:r w:rsidRPr="0073240F">
        <w:rPr>
          <w:rFonts w:asciiTheme="minorHAnsi" w:hAnsiTheme="minorHAnsi" w:cstheme="minorHAnsi"/>
          <w:sz w:val="21"/>
          <w:szCs w:val="21"/>
        </w:rPr>
        <w:t xml:space="preserve"> Kč za každý den prodlení s plněním takové povinnosti.</w:t>
      </w:r>
    </w:p>
    <w:p w14:paraId="42DC2310" w14:textId="77777777" w:rsidR="00143796" w:rsidRPr="0073240F" w:rsidRDefault="00143796" w:rsidP="00143796">
      <w:pPr>
        <w:pStyle w:val="Odstavecseseznamem"/>
        <w:tabs>
          <w:tab w:val="left" w:pos="567"/>
          <w:tab w:val="left" w:pos="993"/>
        </w:tabs>
        <w:ind w:left="567"/>
        <w:jc w:val="both"/>
        <w:rPr>
          <w:rFonts w:asciiTheme="minorHAnsi" w:hAnsiTheme="minorHAnsi" w:cstheme="minorHAnsi"/>
          <w:b/>
          <w:color w:val="0070C0"/>
          <w:sz w:val="21"/>
          <w:szCs w:val="21"/>
        </w:rPr>
      </w:pPr>
      <w:r w:rsidRPr="0073240F">
        <w:rPr>
          <w:rFonts w:asciiTheme="minorHAnsi" w:hAnsiTheme="minorHAnsi" w:cstheme="minorHAnsi"/>
          <w:sz w:val="21"/>
          <w:szCs w:val="21"/>
        </w:rPr>
        <w:t xml:space="preserve"> </w:t>
      </w:r>
    </w:p>
    <w:p w14:paraId="123A062A"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Podmínky provádění díla ve vazbě na zajištění řádného plnění</w:t>
      </w:r>
    </w:p>
    <w:p w14:paraId="570B3B91" w14:textId="77777777" w:rsidR="00143796" w:rsidRPr="0073240F" w:rsidRDefault="00143796" w:rsidP="00B63114">
      <w:pPr>
        <w:numPr>
          <w:ilvl w:val="0"/>
          <w:numId w:val="9"/>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Objednatel je po celou dobu provádění díla jeho vlastníkem. </w:t>
      </w:r>
    </w:p>
    <w:p w14:paraId="64F9205C" w14:textId="77777777" w:rsidR="00143796" w:rsidRPr="0073240F" w:rsidRDefault="00143796" w:rsidP="00B63114">
      <w:pPr>
        <w:numPr>
          <w:ilvl w:val="0"/>
          <w:numId w:val="9"/>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Nebezpečí škody na díle po celou dobu provádění díla nese Zhotovitel.</w:t>
      </w:r>
    </w:p>
    <w:p w14:paraId="445B5ED6" w14:textId="77777777" w:rsidR="00143796" w:rsidRPr="009E48DF" w:rsidRDefault="00143796" w:rsidP="00B63114">
      <w:pPr>
        <w:numPr>
          <w:ilvl w:val="0"/>
          <w:numId w:val="9"/>
        </w:numPr>
        <w:tabs>
          <w:tab w:val="left" w:pos="567"/>
          <w:tab w:val="left" w:pos="993"/>
          <w:tab w:val="left" w:pos="2127"/>
        </w:tabs>
        <w:spacing w:before="80"/>
        <w:ind w:left="567" w:hanging="567"/>
        <w:jc w:val="both"/>
        <w:rPr>
          <w:rFonts w:asciiTheme="minorHAnsi" w:hAnsiTheme="minorHAnsi" w:cstheme="minorHAnsi"/>
          <w:sz w:val="21"/>
          <w:szCs w:val="21"/>
        </w:rPr>
      </w:pPr>
      <w:r w:rsidRPr="009E48DF">
        <w:rPr>
          <w:rFonts w:asciiTheme="minorHAnsi" w:hAnsiTheme="minorHAnsi" w:cstheme="minorHAnsi"/>
          <w:sz w:val="21"/>
          <w:szCs w:val="21"/>
        </w:rPr>
        <w:t>Po celou dobu provádění díla je Zhotovitel povinen provádět dílo tak, aby neohrozil provoz místa plnění a návštěvníky památky.</w:t>
      </w:r>
    </w:p>
    <w:p w14:paraId="0052036D" w14:textId="77777777" w:rsidR="00143796" w:rsidRPr="0073240F" w:rsidRDefault="00143796" w:rsidP="00B63114">
      <w:pPr>
        <w:numPr>
          <w:ilvl w:val="0"/>
          <w:numId w:val="9"/>
        </w:numPr>
        <w:tabs>
          <w:tab w:val="left" w:pos="567"/>
          <w:tab w:val="left" w:pos="993"/>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iCs/>
          <w:sz w:val="21"/>
          <w:szCs w:val="21"/>
        </w:rPr>
        <w:lastRenderedPageBreak/>
        <w:t>Zhotovitel je při provádění díla povinen postupovat s náležitou odbornou péčí tak, aby nezpůsobil škodu Objednateli, ani třetím osobám. Zhotovitel je povinen při provádění díla zajistit, aby se v místě provádění díla nepohybovaly neoprávněné osoby.</w:t>
      </w:r>
    </w:p>
    <w:p w14:paraId="655A0B3E" w14:textId="67D13D8D"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iCs/>
          <w:sz w:val="21"/>
          <w:szCs w:val="21"/>
        </w:rPr>
        <w:t xml:space="preserve">Zhotovitel je povinen umožnit výkon </w:t>
      </w:r>
      <w:r w:rsidRPr="0073240F">
        <w:rPr>
          <w:rFonts w:asciiTheme="minorHAnsi" w:hAnsiTheme="minorHAnsi" w:cstheme="minorHAnsi"/>
          <w:sz w:val="21"/>
          <w:szCs w:val="21"/>
        </w:rPr>
        <w:t>technického dozoru stavebníka (TD</w:t>
      </w:r>
      <w:r w:rsidR="006D2224">
        <w:rPr>
          <w:rFonts w:asciiTheme="minorHAnsi" w:hAnsiTheme="minorHAnsi" w:cstheme="minorHAnsi"/>
          <w:sz w:val="21"/>
          <w:szCs w:val="21"/>
        </w:rPr>
        <w:t>S</w:t>
      </w:r>
      <w:r w:rsidRPr="0073240F">
        <w:rPr>
          <w:rFonts w:asciiTheme="minorHAnsi" w:hAnsiTheme="minorHAnsi" w:cstheme="minorHAnsi"/>
          <w:sz w:val="21"/>
          <w:szCs w:val="21"/>
        </w:rPr>
        <w:t>),</w:t>
      </w:r>
      <w:r w:rsidRPr="0073240F">
        <w:rPr>
          <w:rFonts w:asciiTheme="minorHAnsi" w:hAnsiTheme="minorHAnsi" w:cstheme="minorHAnsi"/>
          <w:iCs/>
          <w:sz w:val="21"/>
          <w:szCs w:val="21"/>
        </w:rPr>
        <w:t xml:space="preserve"> zástupce pro věci technické</w:t>
      </w:r>
      <w:r w:rsidR="00E50BA6" w:rsidRPr="0073240F">
        <w:rPr>
          <w:rFonts w:asciiTheme="minorHAnsi" w:hAnsiTheme="minorHAnsi" w:cstheme="minorHAnsi"/>
          <w:iCs/>
          <w:sz w:val="21"/>
          <w:szCs w:val="21"/>
        </w:rPr>
        <w:t xml:space="preserve"> objednatele</w:t>
      </w:r>
      <w:r w:rsidRPr="0073240F">
        <w:rPr>
          <w:rFonts w:asciiTheme="minorHAnsi" w:hAnsiTheme="minorHAnsi" w:cstheme="minorHAnsi"/>
          <w:iCs/>
          <w:sz w:val="21"/>
          <w:szCs w:val="21"/>
        </w:rPr>
        <w:t xml:space="preserve"> a autorského dozoru zpracovatele Projektové dokumentace po celou dobu provádění díla i po dobu odstraňování vad a nedodělků, pokud budou tyto uvedeny v předávacím protokolu o předání díla. </w:t>
      </w:r>
    </w:p>
    <w:p w14:paraId="4A6E2E87"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bude při provádění díla respektovat a plnit podmínky stanovené pro provádění díla dotčenými orgány státní správy a správci inženýrských sítí. </w:t>
      </w:r>
    </w:p>
    <w:p w14:paraId="7FFBD392"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iCs/>
          <w:sz w:val="21"/>
          <w:szCs w:val="21"/>
        </w:rPr>
      </w:pPr>
      <w:r w:rsidRPr="0073240F">
        <w:rPr>
          <w:rFonts w:asciiTheme="minorHAnsi" w:hAnsiTheme="minorHAnsi" w:cstheme="minorHAnsi"/>
          <w:sz w:val="21"/>
          <w:szCs w:val="21"/>
        </w:rPr>
        <w:t>Objednatel</w:t>
      </w:r>
      <w:r w:rsidRPr="0073240F">
        <w:rPr>
          <w:rFonts w:asciiTheme="minorHAnsi" w:hAnsiTheme="minorHAnsi" w:cstheme="minorHAnsi"/>
          <w:iCs/>
          <w:sz w:val="21"/>
          <w:szCs w:val="21"/>
        </w:rPr>
        <w:t xml:space="preserve"> je oprávněn kdykoliv během provádění díla provádět kontrolu provádění díla a v případě, že zjistí nedostatky plnění, stanoví Zhotoviteli termín k nápravě. Pokud Zhotovitel poruší tyto pokyny Objednatele, je Objednatel oprávněn od této Smlouvy odstoupit.</w:t>
      </w:r>
    </w:p>
    <w:p w14:paraId="7AF082C5"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během provádění díla informovat Objednatele o veškerých skutečnostech rozhodných pro řádné provádění díla. V průběhu provádění díla bude Objednatel (resp. zástupce pro věci technické objednatele) svolávat kontrolní dny, a to </w:t>
      </w:r>
      <w:r w:rsidRPr="0073240F">
        <w:rPr>
          <w:rFonts w:asciiTheme="minorHAnsi" w:hAnsiTheme="minorHAnsi" w:cstheme="minorHAnsi"/>
          <w:iCs/>
          <w:sz w:val="21"/>
          <w:szCs w:val="21"/>
        </w:rPr>
        <w:t>zpravidla</w:t>
      </w:r>
      <w:r w:rsidRPr="0073240F">
        <w:rPr>
          <w:rFonts w:asciiTheme="minorHAnsi" w:hAnsiTheme="minorHAnsi" w:cstheme="minorHAnsi"/>
          <w:sz w:val="21"/>
          <w:szCs w:val="21"/>
        </w:rPr>
        <w:t xml:space="preserve"> </w:t>
      </w:r>
      <w:r w:rsidRPr="009E48DF">
        <w:rPr>
          <w:rFonts w:asciiTheme="minorHAnsi" w:hAnsiTheme="minorHAnsi" w:cstheme="minorHAnsi"/>
          <w:sz w:val="21"/>
          <w:szCs w:val="21"/>
        </w:rPr>
        <w:t>1x za 14 dní.</w:t>
      </w:r>
    </w:p>
    <w:p w14:paraId="77D5ADC8" w14:textId="77777777" w:rsidR="00143796" w:rsidRPr="0073240F" w:rsidRDefault="00143796" w:rsidP="00143796">
      <w:pPr>
        <w:tabs>
          <w:tab w:val="left" w:pos="2127"/>
        </w:tabs>
        <w:ind w:left="567"/>
        <w:jc w:val="both"/>
        <w:rPr>
          <w:rFonts w:asciiTheme="minorHAnsi" w:hAnsiTheme="minorHAnsi" w:cstheme="minorHAnsi"/>
          <w:sz w:val="21"/>
          <w:szCs w:val="21"/>
        </w:rPr>
      </w:pPr>
      <w:r w:rsidRPr="0073240F">
        <w:rPr>
          <w:rFonts w:asciiTheme="minorHAnsi" w:hAnsiTheme="minorHAnsi" w:cstheme="minorHAnsi"/>
          <w:sz w:val="21"/>
          <w:szCs w:val="21"/>
        </w:rPr>
        <w:tab/>
        <w:t xml:space="preserve">Kontrolních dnů se budou účastnit: </w:t>
      </w:r>
    </w:p>
    <w:p w14:paraId="5B78D95A" w14:textId="77777777" w:rsidR="00143796" w:rsidRPr="0073240F" w:rsidRDefault="00143796" w:rsidP="00143796">
      <w:pPr>
        <w:tabs>
          <w:tab w:val="left"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 xml:space="preserve">- </w:t>
      </w:r>
      <w:r w:rsidRPr="0073240F">
        <w:rPr>
          <w:rFonts w:asciiTheme="minorHAnsi" w:hAnsiTheme="minorHAnsi" w:cstheme="minorHAnsi"/>
          <w:sz w:val="21"/>
          <w:szCs w:val="21"/>
        </w:rPr>
        <w:tab/>
        <w:t xml:space="preserve">zástupce pro věci technické objednatele, </w:t>
      </w:r>
    </w:p>
    <w:p w14:paraId="463729BC" w14:textId="77777777" w:rsidR="00143796" w:rsidRPr="0073240F" w:rsidRDefault="00143796" w:rsidP="00143796">
      <w:pPr>
        <w:tabs>
          <w:tab w:val="left" w:pos="851"/>
        </w:tabs>
        <w:ind w:left="851" w:hanging="284"/>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t xml:space="preserve">- </w:t>
      </w:r>
      <w:r w:rsidRPr="0073240F">
        <w:rPr>
          <w:rFonts w:asciiTheme="minorHAnsi" w:hAnsiTheme="minorHAnsi" w:cstheme="minorHAnsi"/>
          <w:snapToGrid w:val="0"/>
          <w:sz w:val="21"/>
          <w:szCs w:val="21"/>
        </w:rPr>
        <w:tab/>
        <w:t>zástupce pro věci technické zhotovitele,</w:t>
      </w:r>
    </w:p>
    <w:p w14:paraId="4D48FB8B" w14:textId="03543BF8" w:rsidR="00143796" w:rsidRPr="0073240F" w:rsidRDefault="00143796" w:rsidP="00143796">
      <w:pPr>
        <w:tabs>
          <w:tab w:val="left" w:pos="851"/>
        </w:tabs>
        <w:ind w:left="851" w:hanging="284"/>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t>-</w:t>
      </w:r>
      <w:r w:rsidRPr="0073240F">
        <w:rPr>
          <w:rFonts w:asciiTheme="minorHAnsi" w:hAnsiTheme="minorHAnsi" w:cstheme="minorHAnsi"/>
          <w:snapToGrid w:val="0"/>
          <w:sz w:val="21"/>
          <w:szCs w:val="21"/>
        </w:rPr>
        <w:tab/>
        <w:t>technický dozor stavebníka (TD</w:t>
      </w:r>
      <w:r w:rsidR="006D2224">
        <w:rPr>
          <w:rFonts w:asciiTheme="minorHAnsi" w:hAnsiTheme="minorHAnsi" w:cstheme="minorHAnsi"/>
          <w:snapToGrid w:val="0"/>
          <w:sz w:val="21"/>
          <w:szCs w:val="21"/>
        </w:rPr>
        <w:t>S</w:t>
      </w:r>
      <w:r w:rsidRPr="0073240F">
        <w:rPr>
          <w:rFonts w:asciiTheme="minorHAnsi" w:hAnsiTheme="minorHAnsi" w:cstheme="minorHAnsi"/>
          <w:snapToGrid w:val="0"/>
          <w:sz w:val="21"/>
          <w:szCs w:val="21"/>
        </w:rPr>
        <w:t>),</w:t>
      </w:r>
    </w:p>
    <w:p w14:paraId="03E6F311" w14:textId="77777777" w:rsidR="00143796" w:rsidRPr="0073240F" w:rsidRDefault="00143796" w:rsidP="00143796">
      <w:pPr>
        <w:tabs>
          <w:tab w:val="left" w:pos="851"/>
        </w:tabs>
        <w:ind w:left="851" w:hanging="284"/>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t xml:space="preserve">- </w:t>
      </w:r>
      <w:r w:rsidRPr="0073240F">
        <w:rPr>
          <w:rFonts w:asciiTheme="minorHAnsi" w:hAnsiTheme="minorHAnsi" w:cstheme="minorHAnsi"/>
          <w:snapToGrid w:val="0"/>
          <w:sz w:val="21"/>
          <w:szCs w:val="21"/>
        </w:rPr>
        <w:tab/>
        <w:t>zpracovatel Projektové dokumentace,</w:t>
      </w:r>
    </w:p>
    <w:p w14:paraId="4E079869" w14:textId="77777777" w:rsidR="00143796" w:rsidRPr="0073240F" w:rsidRDefault="00143796" w:rsidP="00143796">
      <w:pPr>
        <w:tabs>
          <w:tab w:val="left"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 xml:space="preserve">- </w:t>
      </w:r>
      <w:r w:rsidRPr="0073240F">
        <w:rPr>
          <w:rFonts w:asciiTheme="minorHAnsi" w:hAnsiTheme="minorHAnsi" w:cstheme="minorHAnsi"/>
          <w:sz w:val="21"/>
          <w:szCs w:val="21"/>
        </w:rPr>
        <w:tab/>
        <w:t>osoby přizvané k</w:t>
      </w:r>
      <w:r w:rsidRPr="0073240F">
        <w:rPr>
          <w:rFonts w:asciiTheme="minorHAnsi" w:hAnsiTheme="minorHAnsi" w:cstheme="minorHAnsi"/>
          <w:iCs/>
          <w:sz w:val="21"/>
          <w:szCs w:val="21"/>
        </w:rPr>
        <w:t xml:space="preserve"> </w:t>
      </w:r>
      <w:r w:rsidRPr="0073240F">
        <w:rPr>
          <w:rFonts w:asciiTheme="minorHAnsi" w:hAnsiTheme="minorHAnsi" w:cstheme="minorHAnsi"/>
          <w:sz w:val="21"/>
          <w:szCs w:val="21"/>
        </w:rPr>
        <w:t>účasti některou ze shora uvedených</w:t>
      </w:r>
      <w:r w:rsidRPr="0073240F">
        <w:rPr>
          <w:rFonts w:asciiTheme="minorHAnsi" w:hAnsiTheme="minorHAnsi" w:cstheme="minorHAnsi"/>
          <w:iCs/>
          <w:sz w:val="21"/>
          <w:szCs w:val="21"/>
        </w:rPr>
        <w:t xml:space="preserve"> </w:t>
      </w:r>
      <w:r w:rsidRPr="0073240F">
        <w:rPr>
          <w:rFonts w:asciiTheme="minorHAnsi" w:hAnsiTheme="minorHAnsi" w:cstheme="minorHAnsi"/>
          <w:sz w:val="21"/>
          <w:szCs w:val="21"/>
        </w:rPr>
        <w:t>osob.</w:t>
      </w:r>
    </w:p>
    <w:p w14:paraId="146EC7B1" w14:textId="77777777" w:rsidR="00143796" w:rsidRPr="0073240F" w:rsidRDefault="00143796" w:rsidP="00143796">
      <w:pPr>
        <w:tabs>
          <w:tab w:val="left" w:pos="2127"/>
        </w:tabs>
        <w:ind w:left="567"/>
        <w:jc w:val="both"/>
        <w:rPr>
          <w:rFonts w:asciiTheme="minorHAnsi" w:hAnsiTheme="minorHAnsi" w:cstheme="minorHAnsi"/>
          <w:sz w:val="21"/>
          <w:szCs w:val="21"/>
        </w:rPr>
      </w:pPr>
      <w:r w:rsidRPr="0073240F">
        <w:rPr>
          <w:rFonts w:asciiTheme="minorHAnsi" w:hAnsiTheme="minorHAnsi" w:cstheme="minorHAnsi"/>
          <w:sz w:val="21"/>
          <w:szCs w:val="21"/>
        </w:rPr>
        <w:tab/>
        <w:t>Z kontrolních dnů budou svolavatelem pořízeny písemné zápisy</w:t>
      </w:r>
      <w:r w:rsidRPr="0073240F">
        <w:rPr>
          <w:rFonts w:asciiTheme="minorHAnsi" w:hAnsiTheme="minorHAnsi" w:cstheme="minorHAnsi"/>
          <w:snapToGrid w:val="0"/>
          <w:sz w:val="21"/>
          <w:szCs w:val="21"/>
        </w:rPr>
        <w:t xml:space="preserve"> v českém jazyce</w:t>
      </w:r>
      <w:r w:rsidRPr="0073240F">
        <w:rPr>
          <w:rFonts w:asciiTheme="minorHAnsi" w:hAnsiTheme="minorHAnsi" w:cstheme="minorHAnsi"/>
          <w:sz w:val="21"/>
          <w:szCs w:val="21"/>
        </w:rPr>
        <w:t>, přičemž těmito nelze měnit tuto Smlouvu ani její přílohy.</w:t>
      </w:r>
    </w:p>
    <w:p w14:paraId="1AD094EC"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v plné míře odpovídá za bezpečnost a ochranu všech svých </w:t>
      </w:r>
      <w:r w:rsidRPr="0073240F">
        <w:rPr>
          <w:rFonts w:asciiTheme="minorHAnsi" w:hAnsiTheme="minorHAnsi" w:cstheme="minorHAnsi"/>
          <w:iCs/>
          <w:sz w:val="21"/>
          <w:szCs w:val="21"/>
        </w:rPr>
        <w:t xml:space="preserve">zaměstnanců a podzhotovitelů </w:t>
      </w:r>
      <w:r w:rsidRPr="0073240F">
        <w:rPr>
          <w:rFonts w:asciiTheme="minorHAnsi" w:hAnsiTheme="minorHAnsi" w:cstheme="minorHAnsi"/>
          <w:sz w:val="21"/>
          <w:szCs w:val="21"/>
        </w:rPr>
        <w:t>v prostoru staveniště a zabezpečí jejich vybavení ochrannými pracovními pomůckami a jejich poučení dle příslušných právních předpisů. Dále se Zhotovitel zavazuje dodržovat veškeré hygienické předpisy a předpisy z oblasti BOZP, z oblasti ochrany životního prostředí a protipožárních předpisů.</w:t>
      </w:r>
    </w:p>
    <w:p w14:paraId="4EEDD090"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V případech stanovených právními předpisy jmenuje Objednatel v souladu se zákonem č. 309/2006 Sb., ve znění pozdějších změn, koordinátora BOZP, který bude vykonávat činnost dle platných právních předpisů. Zhotovitel je povinen poskytovat součinnost koordinátorovi BOZP Objednatele a umožnit výkon činnosti koordinátora BOZP.</w:t>
      </w:r>
    </w:p>
    <w:p w14:paraId="1467124F"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napToGrid w:val="0"/>
          <w:sz w:val="21"/>
          <w:szCs w:val="21"/>
        </w:rPr>
        <w:t xml:space="preserve">Zhotovitel je povinen při provádění díla dodržovat platné ČSN a bezpečnostní předpisy a další obecně </w:t>
      </w:r>
      <w:r w:rsidRPr="0073240F">
        <w:rPr>
          <w:rFonts w:asciiTheme="minorHAnsi" w:hAnsiTheme="minorHAnsi" w:cstheme="minorHAnsi"/>
          <w:sz w:val="21"/>
          <w:szCs w:val="21"/>
        </w:rPr>
        <w:t>závazné</w:t>
      </w:r>
      <w:r w:rsidRPr="0073240F">
        <w:rPr>
          <w:rFonts w:asciiTheme="minorHAnsi" w:hAnsiTheme="minorHAnsi" w:cstheme="minorHAnsi"/>
          <w:snapToGrid w:val="0"/>
          <w:sz w:val="21"/>
          <w:szCs w:val="21"/>
        </w:rPr>
        <w:t xml:space="preserve"> právní předpisy, které se týkají jeho činnosti. Pokud porušením těchto předpisů nebo prováděním díla vznikne komukoliv škoda, je Zhotovitel povinen </w:t>
      </w:r>
      <w:r w:rsidRPr="0073240F">
        <w:rPr>
          <w:rFonts w:asciiTheme="minorHAnsi" w:hAnsiTheme="minorHAnsi" w:cstheme="minorHAnsi"/>
          <w:iCs/>
          <w:sz w:val="21"/>
          <w:szCs w:val="21"/>
        </w:rPr>
        <w:t xml:space="preserve">škodu bez zbytečného odkladu odstranit a není-li to možné, tak finančně nahradit. </w:t>
      </w:r>
      <w:r w:rsidRPr="0073240F">
        <w:rPr>
          <w:rFonts w:asciiTheme="minorHAnsi" w:hAnsiTheme="minorHAnsi" w:cstheme="minorHAnsi"/>
          <w:sz w:val="21"/>
          <w:szCs w:val="21"/>
        </w:rPr>
        <w:t>Veškeré náklady s tím spojené nese Zhotovitel.</w:t>
      </w:r>
    </w:p>
    <w:p w14:paraId="51362D0D" w14:textId="77777777"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napToGrid w:val="0"/>
          <w:sz w:val="21"/>
          <w:szCs w:val="21"/>
        </w:rPr>
        <w:t xml:space="preserve">Zhotovitel je povinen v </w:t>
      </w:r>
      <w:r w:rsidRPr="0073240F">
        <w:rPr>
          <w:rFonts w:asciiTheme="minorHAnsi" w:hAnsiTheme="minorHAnsi" w:cstheme="minorHAnsi"/>
          <w:sz w:val="21"/>
          <w:szCs w:val="21"/>
        </w:rPr>
        <w:t>každém okamžiku zajistit dílo</w:t>
      </w:r>
      <w:r w:rsidRPr="0073240F">
        <w:rPr>
          <w:rFonts w:asciiTheme="minorHAnsi" w:hAnsiTheme="minorHAnsi" w:cstheme="minorHAnsi"/>
          <w:iCs/>
          <w:sz w:val="21"/>
          <w:szCs w:val="21"/>
        </w:rPr>
        <w:t>, materiál a své stroje či nářadí nutné k provádění díla</w:t>
      </w:r>
      <w:r w:rsidRPr="0073240F">
        <w:rPr>
          <w:rFonts w:asciiTheme="minorHAnsi" w:hAnsiTheme="minorHAnsi" w:cstheme="minorHAnsi"/>
          <w:snapToGrid w:val="0"/>
          <w:sz w:val="21"/>
          <w:szCs w:val="21"/>
        </w:rPr>
        <w:t xml:space="preserve"> a zařízení staveniště </w:t>
      </w:r>
      <w:r w:rsidRPr="0073240F">
        <w:rPr>
          <w:rFonts w:asciiTheme="minorHAnsi" w:hAnsiTheme="minorHAnsi" w:cstheme="minorHAnsi"/>
          <w:sz w:val="21"/>
          <w:szCs w:val="21"/>
        </w:rPr>
        <w:t xml:space="preserve">proti poškození, </w:t>
      </w:r>
      <w:r w:rsidRPr="0073240F">
        <w:rPr>
          <w:rFonts w:asciiTheme="minorHAnsi" w:hAnsiTheme="minorHAnsi" w:cstheme="minorHAnsi"/>
          <w:iCs/>
          <w:sz w:val="21"/>
          <w:szCs w:val="21"/>
        </w:rPr>
        <w:t xml:space="preserve">ztrátě a </w:t>
      </w:r>
      <w:r w:rsidRPr="0073240F">
        <w:rPr>
          <w:rFonts w:asciiTheme="minorHAnsi" w:hAnsiTheme="minorHAnsi" w:cstheme="minorHAnsi"/>
          <w:sz w:val="21"/>
          <w:szCs w:val="21"/>
        </w:rPr>
        <w:t>krádeži</w:t>
      </w:r>
      <w:r w:rsidRPr="0073240F">
        <w:rPr>
          <w:rFonts w:asciiTheme="minorHAnsi" w:hAnsiTheme="minorHAnsi" w:cstheme="minorHAnsi"/>
          <w:iCs/>
          <w:sz w:val="21"/>
          <w:szCs w:val="21"/>
        </w:rPr>
        <w:t xml:space="preserve">. </w:t>
      </w:r>
    </w:p>
    <w:p w14:paraId="266B2916" w14:textId="5F040259" w:rsidR="00143796" w:rsidRPr="0073240F" w:rsidRDefault="00143796" w:rsidP="00B63114">
      <w:pPr>
        <w:numPr>
          <w:ilvl w:val="0"/>
          <w:numId w:val="9"/>
        </w:numPr>
        <w:tabs>
          <w:tab w:val="left" w:pos="567"/>
          <w:tab w:val="left" w:pos="851"/>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w:t>
      </w:r>
      <w:r w:rsidR="00DC78B9">
        <w:rPr>
          <w:rFonts w:asciiTheme="minorHAnsi" w:hAnsiTheme="minorHAnsi" w:cstheme="minorHAnsi"/>
          <w:sz w:val="21"/>
          <w:szCs w:val="21"/>
        </w:rPr>
        <w:t xml:space="preserve"> je</w:t>
      </w:r>
      <w:r w:rsidRPr="0073240F">
        <w:rPr>
          <w:rFonts w:asciiTheme="minorHAnsi" w:hAnsiTheme="minorHAnsi" w:cstheme="minorHAnsi"/>
          <w:sz w:val="21"/>
          <w:szCs w:val="21"/>
        </w:rPr>
        <w:t xml:space="preserve"> povinen pořizovat průběžně fotodokumentaci a dokumentovat postup provádění díla. Tato fotodokumentace bude předávána Objednateli (v tištěné či elektronické podobě).</w:t>
      </w:r>
    </w:p>
    <w:p w14:paraId="300DCBCC"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1C5030F2" w14:textId="706273EB"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 xml:space="preserve">Kvalifikace </w:t>
      </w:r>
      <w:r w:rsidR="00B0611A" w:rsidRPr="0073240F">
        <w:rPr>
          <w:rFonts w:asciiTheme="minorHAnsi" w:hAnsiTheme="minorHAnsi" w:cstheme="minorHAnsi"/>
          <w:b/>
          <w:bCs/>
          <w:sz w:val="21"/>
          <w:szCs w:val="21"/>
          <w:u w:val="none"/>
          <w:lang w:val="cs-CZ"/>
        </w:rPr>
        <w:t>Z</w:t>
      </w:r>
      <w:r w:rsidRPr="0073240F">
        <w:rPr>
          <w:rFonts w:asciiTheme="minorHAnsi" w:hAnsiTheme="minorHAnsi" w:cstheme="minorHAnsi"/>
          <w:b/>
          <w:bCs/>
          <w:sz w:val="21"/>
          <w:szCs w:val="21"/>
          <w:u w:val="none"/>
          <w:lang w:val="cs-CZ"/>
        </w:rPr>
        <w:t>hotovitele a podzhotovitelé</w:t>
      </w:r>
    </w:p>
    <w:p w14:paraId="4B72739A" w14:textId="77777777" w:rsidR="00143796" w:rsidRPr="0073240F" w:rsidRDefault="00143796" w:rsidP="00B63114">
      <w:pPr>
        <w:numPr>
          <w:ilvl w:val="0"/>
          <w:numId w:val="24"/>
        </w:numPr>
        <w:tabs>
          <w:tab w:val="left" w:pos="567"/>
          <w:tab w:val="left" w:pos="993"/>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Veškeré odborné práce musí vykonávat zaměstnanci Zhotovitele nebo jeho podzhotovitelů mající příslušnou kvalifikaci. Doklad o kvalifikaci zaměstnanců či podzhotovitelů je Zhotovitel na požádání Objednatele povinen doložit. V případě, že Zhotovitel kvalifikaci nedoloží, nebo ji doloží a tato bude nedostatečná, má Objednatel vůči Zhotoviteli právo na smluvní pokutu ve </w:t>
      </w:r>
      <w:r w:rsidRPr="0010207A">
        <w:rPr>
          <w:rFonts w:asciiTheme="minorHAnsi" w:hAnsiTheme="minorHAnsi" w:cstheme="minorHAnsi"/>
          <w:sz w:val="21"/>
          <w:szCs w:val="21"/>
        </w:rPr>
        <w:t>výši 1 000,- Kč</w:t>
      </w:r>
      <w:r w:rsidRPr="0073240F">
        <w:rPr>
          <w:rFonts w:asciiTheme="minorHAnsi" w:hAnsiTheme="minorHAnsi" w:cstheme="minorHAnsi"/>
          <w:sz w:val="21"/>
          <w:szCs w:val="21"/>
        </w:rPr>
        <w:t xml:space="preserve"> za každé takovéto porušení a je oprávněn vykázat příslušné zaměstnance, kteří nedoloží kvalifikaci, z místa provádění díla.</w:t>
      </w:r>
    </w:p>
    <w:p w14:paraId="51D74DEA"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4BD4E678"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Pojištění</w:t>
      </w:r>
    </w:p>
    <w:p w14:paraId="419A68FA" w14:textId="663640B3" w:rsidR="00143796" w:rsidRPr="0073240F" w:rsidRDefault="00143796" w:rsidP="00B63114">
      <w:pPr>
        <w:numPr>
          <w:ilvl w:val="0"/>
          <w:numId w:val="25"/>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být pojištěn proti škodám způsobeným jeho činností, včetně možných škod způsobených zaměstnanci Zhotovitele, a to minimálně pojištěním odpovědnosti za škody </w:t>
      </w:r>
      <w:r w:rsidR="00586626">
        <w:rPr>
          <w:rFonts w:asciiTheme="minorHAnsi" w:hAnsiTheme="minorHAnsi" w:cstheme="minorHAnsi"/>
          <w:sz w:val="21"/>
          <w:szCs w:val="21"/>
        </w:rPr>
        <w:t xml:space="preserve">(újmu) </w:t>
      </w:r>
      <w:r w:rsidRPr="0073240F">
        <w:rPr>
          <w:rFonts w:asciiTheme="minorHAnsi" w:hAnsiTheme="minorHAnsi" w:cstheme="minorHAnsi"/>
          <w:sz w:val="21"/>
          <w:szCs w:val="21"/>
        </w:rPr>
        <w:t>způsobené jeho činností</w:t>
      </w:r>
      <w:r w:rsidRPr="0073240F">
        <w:rPr>
          <w:rFonts w:asciiTheme="minorHAnsi" w:hAnsiTheme="minorHAnsi" w:cstheme="minorHAnsi"/>
          <w:snapToGrid w:val="0"/>
          <w:sz w:val="21"/>
          <w:szCs w:val="21"/>
        </w:rPr>
        <w:t xml:space="preserve"> s limitem nejméně </w:t>
      </w:r>
      <w:r w:rsidR="00B4586E">
        <w:rPr>
          <w:rFonts w:asciiTheme="minorHAnsi" w:hAnsiTheme="minorHAnsi" w:cstheme="minorHAnsi"/>
          <w:snapToGrid w:val="0"/>
          <w:sz w:val="21"/>
          <w:szCs w:val="21"/>
        </w:rPr>
        <w:t>1</w:t>
      </w:r>
      <w:r w:rsidR="0010207A">
        <w:rPr>
          <w:rFonts w:asciiTheme="minorHAnsi" w:hAnsiTheme="minorHAnsi" w:cstheme="minorHAnsi"/>
          <w:snapToGrid w:val="0"/>
          <w:sz w:val="21"/>
          <w:szCs w:val="21"/>
        </w:rPr>
        <w:t>.000.000.</w:t>
      </w:r>
      <w:r w:rsidRPr="0073240F">
        <w:rPr>
          <w:rFonts w:asciiTheme="minorHAnsi" w:hAnsiTheme="minorHAnsi" w:cstheme="minorHAnsi"/>
          <w:i/>
          <w:snapToGrid w:val="0"/>
          <w:sz w:val="21"/>
          <w:szCs w:val="21"/>
        </w:rPr>
        <w:t xml:space="preserve"> </w:t>
      </w:r>
    </w:p>
    <w:p w14:paraId="5BBA216D" w14:textId="77777777" w:rsidR="00143796" w:rsidRPr="0073240F" w:rsidRDefault="00143796" w:rsidP="00B63114">
      <w:pPr>
        <w:numPr>
          <w:ilvl w:val="0"/>
          <w:numId w:val="25"/>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lastRenderedPageBreak/>
        <w:t>Zhotovitel je povinen shora uvedené pojištění platně a účinně sjednat a po celou dobu provádění díla až do doby odstranění případných vad a nedodělků uvedených v předávacím protokolu o předání díla je udržovat v platnosti a účinná. Náklady na pojištění jsou zahrnuty v Celkové ceně díla.</w:t>
      </w:r>
    </w:p>
    <w:p w14:paraId="0EA12DF0" w14:textId="77777777" w:rsidR="00143796" w:rsidRPr="0073240F" w:rsidRDefault="00143796" w:rsidP="00B63114">
      <w:pPr>
        <w:numPr>
          <w:ilvl w:val="0"/>
          <w:numId w:val="25"/>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Doklady prokazující existenci pojištění se stanoveným obsahem a rozsahem předložil Zhotovitel Objednateli před uzavřením Smlouvy, a dále je Zhotovitel povinen předložit Objednateli tyto doklady na požádání do 10 dnů od obdržení výzvy Objednatele, přičemž Objednatel je oprávněn požádat o předložení dokladů kdykoliv během provádění díla. </w:t>
      </w:r>
    </w:p>
    <w:p w14:paraId="586C13C6" w14:textId="77777777" w:rsidR="00143796" w:rsidRPr="0010207A" w:rsidRDefault="00143796" w:rsidP="00B63114">
      <w:pPr>
        <w:numPr>
          <w:ilvl w:val="0"/>
          <w:numId w:val="25"/>
        </w:numPr>
        <w:tabs>
          <w:tab w:val="left" w:pos="567"/>
          <w:tab w:val="left" w:pos="993"/>
        </w:tabs>
        <w:spacing w:before="80"/>
        <w:ind w:left="567" w:hanging="567"/>
        <w:jc w:val="both"/>
        <w:rPr>
          <w:rFonts w:asciiTheme="minorHAnsi" w:hAnsiTheme="minorHAnsi" w:cstheme="minorHAnsi"/>
          <w:sz w:val="21"/>
          <w:szCs w:val="21"/>
        </w:rPr>
      </w:pPr>
      <w:r w:rsidRPr="0010207A">
        <w:rPr>
          <w:rFonts w:asciiTheme="minorHAnsi" w:hAnsiTheme="minorHAnsi" w:cstheme="minorHAnsi"/>
          <w:sz w:val="21"/>
          <w:szCs w:val="21"/>
        </w:rPr>
        <w:t>Pokud Zhotovitel shora uvedené pojištění nebude udržovat v platnosti po celou dobu dle bodu 11.2. této Smlouvy, nebo nedoloží jeho existenci Objednateli nebo ve stanovené lhůtě, má Objednatel vůči Zhotoviteli právo na smluvní pokutu ve výši 10 000,- Kč; v takovém případě má Objednatel též právo od této Smlouvy odstoupit. Smluvní pokuta smí být udělena i opakovaně za každé jednotlivé nedoložení pojištění.</w:t>
      </w:r>
    </w:p>
    <w:p w14:paraId="453F66A0"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2C50DDD8" w14:textId="77777777" w:rsidR="00143796" w:rsidRPr="0073240F" w:rsidRDefault="00143796" w:rsidP="006268D8">
      <w:pPr>
        <w:pStyle w:val="Nzev"/>
        <w:keepNext/>
        <w:numPr>
          <w:ilvl w:val="0"/>
          <w:numId w:val="3"/>
        </w:numPr>
        <w:ind w:left="357" w:hanging="357"/>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Předání díla</w:t>
      </w:r>
    </w:p>
    <w:p w14:paraId="355B7984"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Po dokončení díla předá Zhotovitel dílo Objednateli. </w:t>
      </w:r>
    </w:p>
    <w:p w14:paraId="115192D3"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Dílo je provedeno dnem podpisu předávacího protokolu, kterým Zhotovitel dílo předá a Objednatel dílo převezme.</w:t>
      </w:r>
    </w:p>
    <w:p w14:paraId="017A6247" w14:textId="2ABB4E28"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předat Objednateli dílo na staveništi, nedohodnou-li se </w:t>
      </w:r>
      <w:r w:rsidR="00DC3FF9" w:rsidRPr="0073240F">
        <w:rPr>
          <w:rFonts w:asciiTheme="minorHAnsi" w:hAnsiTheme="minorHAnsi" w:cstheme="minorHAnsi"/>
          <w:sz w:val="21"/>
          <w:szCs w:val="21"/>
        </w:rPr>
        <w:t xml:space="preserve">Smluvní </w:t>
      </w:r>
      <w:r w:rsidRPr="0073240F">
        <w:rPr>
          <w:rFonts w:asciiTheme="minorHAnsi" w:hAnsiTheme="minorHAnsi" w:cstheme="minorHAnsi"/>
          <w:sz w:val="21"/>
          <w:szCs w:val="21"/>
        </w:rPr>
        <w:t>strany jinak.</w:t>
      </w:r>
    </w:p>
    <w:p w14:paraId="4F18E50E"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Předání díla organizuje Objednatel, resp. zástupce pro věci technické objednatele. K převzetí díla přizve Objednatel zástupce pro věci technické objednatele (pokud tento nebude organizovat předávání díla), zástupce pro věci technické zhotovitele a zpracovatele Projektové dokumentace vykonávajícího autorský dozor. </w:t>
      </w:r>
    </w:p>
    <w:p w14:paraId="09182AD3"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Zhotovitel je povinen </w:t>
      </w:r>
      <w:r w:rsidRPr="0049620B">
        <w:rPr>
          <w:rFonts w:asciiTheme="minorHAnsi" w:hAnsiTheme="minorHAnsi" w:cstheme="minorHAnsi"/>
          <w:sz w:val="21"/>
          <w:szCs w:val="21"/>
        </w:rPr>
        <w:t>způsobem uvedeným v </w:t>
      </w:r>
      <w:r w:rsidRPr="0010207A">
        <w:rPr>
          <w:rFonts w:asciiTheme="minorHAnsi" w:hAnsiTheme="minorHAnsi" w:cstheme="minorHAnsi"/>
          <w:sz w:val="21"/>
          <w:szCs w:val="21"/>
        </w:rPr>
        <w:t>článku 15.</w:t>
      </w:r>
      <w:r w:rsidRPr="0049620B">
        <w:rPr>
          <w:rFonts w:asciiTheme="minorHAnsi" w:hAnsiTheme="minorHAnsi" w:cstheme="minorHAnsi"/>
          <w:sz w:val="21"/>
          <w:szCs w:val="21"/>
        </w:rPr>
        <w:t xml:space="preserve"> této Smlouvy oznámit</w:t>
      </w:r>
      <w:r w:rsidRPr="0073240F">
        <w:rPr>
          <w:rFonts w:asciiTheme="minorHAnsi" w:hAnsiTheme="minorHAnsi" w:cstheme="minorHAnsi"/>
          <w:sz w:val="21"/>
          <w:szCs w:val="21"/>
        </w:rPr>
        <w:t xml:space="preserve"> Objednateli alespoň 3 dny předem den, v němž bude dílo připraveno k předání (resp. k zahájení přejímacího řízení) a v němž současně budou Objednateli předloženy veškeré doklady, na jejichž předložení je vázáno převzetí díla Objednatelem. Pokud ve výše specifikovaný den budou předloženy veškeré výše zmíněné doklady a dílo nebude vykazovat zcela zjevné či jinak zřejmé vady či nedodělky, Objednatel v uvedený den zahájí přejímací řízení.  </w:t>
      </w:r>
    </w:p>
    <w:p w14:paraId="7F2F8C55"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Jestliže Zhotovitel oznámí Objednateli, že je dílo připraveno k předání, a při přejímacím řízení se zjistí, že dílo není podle podmínek Smlouvy připraveno k předání nebo nejsou předloženy všechny doklady, na jejichž </w:t>
      </w:r>
      <w:r w:rsidRPr="0010207A">
        <w:rPr>
          <w:rFonts w:asciiTheme="minorHAnsi" w:hAnsiTheme="minorHAnsi" w:cstheme="minorHAnsi"/>
          <w:sz w:val="21"/>
          <w:szCs w:val="21"/>
        </w:rPr>
        <w:t>předložení je vázáno převzetí díla Objednatelem, má Objednatel vůči Zhotoviteli právo na smluvní pokutu ve výši 3 000,- Kč</w:t>
      </w:r>
      <w:r w:rsidRPr="0073240F">
        <w:rPr>
          <w:rFonts w:asciiTheme="minorHAnsi" w:hAnsiTheme="minorHAnsi" w:cstheme="minorHAnsi"/>
          <w:sz w:val="21"/>
          <w:szCs w:val="21"/>
        </w:rPr>
        <w:t xml:space="preserve"> za každé porušení. </w:t>
      </w:r>
    </w:p>
    <w:p w14:paraId="5E27951C"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 je povinen připravit a doložit v rámci přejímacího řízení ohledně celého díla:</w:t>
      </w:r>
    </w:p>
    <w:p w14:paraId="39ABC5B1" w14:textId="77777777" w:rsidR="00143796" w:rsidRPr="0073240F" w:rsidRDefault="00143796" w:rsidP="00B63114">
      <w:pPr>
        <w:pStyle w:val="Odstavecseseznamem"/>
        <w:numPr>
          <w:ilvl w:val="1"/>
          <w:numId w:val="16"/>
        </w:numPr>
        <w:tabs>
          <w:tab w:val="left"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stavební deník.</w:t>
      </w:r>
    </w:p>
    <w:p w14:paraId="0DCBEE25" w14:textId="77777777" w:rsidR="00143796" w:rsidRPr="0073240F" w:rsidRDefault="00143796" w:rsidP="00143796">
      <w:pPr>
        <w:tabs>
          <w:tab w:val="left" w:pos="567"/>
        </w:tabs>
        <w:ind w:left="567"/>
        <w:jc w:val="both"/>
        <w:rPr>
          <w:rFonts w:asciiTheme="minorHAnsi" w:hAnsiTheme="minorHAnsi" w:cstheme="minorHAnsi"/>
          <w:sz w:val="21"/>
          <w:szCs w:val="21"/>
        </w:rPr>
      </w:pPr>
      <w:r w:rsidRPr="0073240F">
        <w:rPr>
          <w:rFonts w:asciiTheme="minorHAnsi" w:hAnsiTheme="minorHAnsi" w:cstheme="minorHAnsi"/>
          <w:sz w:val="21"/>
          <w:szCs w:val="21"/>
        </w:rPr>
        <w:tab/>
        <w:t xml:space="preserve">Objednatel není povinen převzít dílo, pokud mu nebudou předány doklady uvedené v tomto </w:t>
      </w:r>
      <w:r w:rsidRPr="0010207A">
        <w:rPr>
          <w:rFonts w:asciiTheme="minorHAnsi" w:hAnsiTheme="minorHAnsi" w:cstheme="minorHAnsi"/>
          <w:sz w:val="21"/>
          <w:szCs w:val="21"/>
        </w:rPr>
        <w:t>bodu 12.7.,</w:t>
      </w:r>
      <w:r w:rsidRPr="0073240F">
        <w:rPr>
          <w:rFonts w:asciiTheme="minorHAnsi" w:hAnsiTheme="minorHAnsi" w:cstheme="minorHAnsi"/>
          <w:sz w:val="21"/>
          <w:szCs w:val="21"/>
        </w:rPr>
        <w:t xml:space="preserve"> nebo doklady označené v této Smlouvě jako doklady, bez jejichž předání není Objednatel povinen dílo převzít.</w:t>
      </w:r>
    </w:p>
    <w:p w14:paraId="637BC8EC"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O předání díla sepíše Objednatel v místě předání díla předávací protokol (zápis o předání a převzetí), který bude obsahovat zejména tyto náležitosti:</w:t>
      </w:r>
    </w:p>
    <w:p w14:paraId="1ED7EA84" w14:textId="555D432D" w:rsidR="00143796" w:rsidRPr="0073240F" w:rsidRDefault="00143796" w:rsidP="00B63114">
      <w:pPr>
        <w:numPr>
          <w:ilvl w:val="0"/>
          <w:numId w:val="12"/>
        </w:numPr>
        <w:tabs>
          <w:tab w:val="clear" w:pos="720"/>
          <w:tab w:val="num"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 xml:space="preserve">označení </w:t>
      </w:r>
      <w:r w:rsidR="0073356B" w:rsidRPr="0073240F">
        <w:rPr>
          <w:rFonts w:asciiTheme="minorHAnsi" w:hAnsiTheme="minorHAnsi" w:cstheme="minorHAnsi"/>
          <w:sz w:val="21"/>
          <w:szCs w:val="21"/>
        </w:rPr>
        <w:t>S</w:t>
      </w:r>
      <w:r w:rsidRPr="0073240F">
        <w:rPr>
          <w:rFonts w:asciiTheme="minorHAnsi" w:hAnsiTheme="minorHAnsi" w:cstheme="minorHAnsi"/>
          <w:sz w:val="21"/>
          <w:szCs w:val="21"/>
        </w:rPr>
        <w:t>mluvních stran,</w:t>
      </w:r>
    </w:p>
    <w:p w14:paraId="5C4C8931" w14:textId="77777777" w:rsidR="00143796" w:rsidRPr="0073240F" w:rsidRDefault="00143796" w:rsidP="00B63114">
      <w:pPr>
        <w:numPr>
          <w:ilvl w:val="0"/>
          <w:numId w:val="12"/>
        </w:numPr>
        <w:tabs>
          <w:tab w:val="clear" w:pos="720"/>
          <w:tab w:val="num"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prohlášení Objednatele o tom, že si dílo prohlédl a toto přebírá, nebo popis vad a prohlášení Objednatele, že dílo z důvodu těchto vad nepřebírá,</w:t>
      </w:r>
    </w:p>
    <w:p w14:paraId="7F380253" w14:textId="77777777" w:rsidR="00143796" w:rsidRPr="0073240F" w:rsidRDefault="00143796" w:rsidP="00B63114">
      <w:pPr>
        <w:numPr>
          <w:ilvl w:val="0"/>
          <w:numId w:val="12"/>
        </w:numPr>
        <w:tabs>
          <w:tab w:val="clear" w:pos="720"/>
          <w:tab w:val="num"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datum podpisu předávacího protokolu,</w:t>
      </w:r>
    </w:p>
    <w:p w14:paraId="22BE2F14" w14:textId="77777777" w:rsidR="00143796" w:rsidRPr="0073240F" w:rsidRDefault="00143796" w:rsidP="00B63114">
      <w:pPr>
        <w:numPr>
          <w:ilvl w:val="0"/>
          <w:numId w:val="12"/>
        </w:numPr>
        <w:tabs>
          <w:tab w:val="clear" w:pos="720"/>
          <w:tab w:val="num"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podpis Objednatele nebo jím pověřené osoby,</w:t>
      </w:r>
    </w:p>
    <w:p w14:paraId="7520CEBB" w14:textId="77777777" w:rsidR="00143796" w:rsidRPr="0073240F" w:rsidRDefault="00143796" w:rsidP="00B63114">
      <w:pPr>
        <w:numPr>
          <w:ilvl w:val="0"/>
          <w:numId w:val="12"/>
        </w:numPr>
        <w:tabs>
          <w:tab w:val="clear" w:pos="720"/>
          <w:tab w:val="num" w:pos="851"/>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podpis Zhotovitele nebo jím pověřené osoby.</w:t>
      </w:r>
    </w:p>
    <w:p w14:paraId="06A7CC2E" w14:textId="77777777" w:rsidR="00143796" w:rsidRPr="0073240F" w:rsidRDefault="00143796" w:rsidP="00B63114">
      <w:pPr>
        <w:numPr>
          <w:ilvl w:val="0"/>
          <w:numId w:val="10"/>
        </w:numPr>
        <w:tabs>
          <w:tab w:val="left" w:pos="56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Jestliže budou při předání díla zjištěny jakékoliv vady nebo nedodělky, Objednatel dílo od Zhotovitele nemusí převzít. Pokud Objednatel od Zhotovitele dílo nepřevezme, stanoví v předávacím protokolu, mimo důvodů pro nepřevzetí díla i náhradní lhůtu k předání díla. O předání díla v náhradním termínu bude rovněž sepsán předávací protokol.</w:t>
      </w:r>
    </w:p>
    <w:p w14:paraId="6E50B815" w14:textId="2E18B965" w:rsidR="00143796" w:rsidRPr="0073240F" w:rsidRDefault="00143796" w:rsidP="00B63114">
      <w:pPr>
        <w:numPr>
          <w:ilvl w:val="0"/>
          <w:numId w:val="10"/>
        </w:numPr>
        <w:tabs>
          <w:tab w:val="left" w:pos="567"/>
        </w:tabs>
        <w:spacing w:before="80"/>
        <w:ind w:left="567" w:hanging="624"/>
        <w:jc w:val="both"/>
        <w:rPr>
          <w:rFonts w:asciiTheme="minorHAnsi" w:hAnsiTheme="minorHAnsi" w:cstheme="minorHAnsi"/>
          <w:sz w:val="21"/>
          <w:szCs w:val="21"/>
        </w:rPr>
      </w:pPr>
      <w:r w:rsidRPr="0073240F">
        <w:rPr>
          <w:rFonts w:asciiTheme="minorHAnsi" w:hAnsiTheme="minorHAnsi" w:cstheme="minorHAnsi"/>
          <w:sz w:val="21"/>
          <w:szCs w:val="21"/>
        </w:rPr>
        <w:t xml:space="preserve">V případě, že Objednatel převezme dílo, i když toto bude vykazovat vady a nedodělky, které samy o sobě ani ve spojení s jinými nebrání užívání díla, uvede se soupis těchto vad a nedodělků v předávacím </w:t>
      </w:r>
      <w:r w:rsidRPr="0073240F">
        <w:rPr>
          <w:rFonts w:asciiTheme="minorHAnsi" w:hAnsiTheme="minorHAnsi" w:cstheme="minorHAnsi"/>
          <w:sz w:val="21"/>
          <w:szCs w:val="21"/>
        </w:rPr>
        <w:lastRenderedPageBreak/>
        <w:t>protokolu spolu s termínem jejich odstranění. Pokud se</w:t>
      </w:r>
      <w:r w:rsidR="00DC3FF9" w:rsidRPr="0073240F">
        <w:rPr>
          <w:rFonts w:asciiTheme="minorHAnsi" w:hAnsiTheme="minorHAnsi" w:cstheme="minorHAnsi"/>
          <w:sz w:val="21"/>
          <w:szCs w:val="21"/>
        </w:rPr>
        <w:t xml:space="preserve"> Smluvní</w:t>
      </w:r>
      <w:r w:rsidRPr="0073240F">
        <w:rPr>
          <w:rFonts w:asciiTheme="minorHAnsi" w:hAnsiTheme="minorHAnsi" w:cstheme="minorHAnsi"/>
          <w:sz w:val="21"/>
          <w:szCs w:val="21"/>
        </w:rPr>
        <w:t xml:space="preserve"> strany nedohodnou na termínu, stanoví termín odstranění vad Objednatel. Termín pro odstranění vad nesmí být delší než 1 měsíc od podpisu předávacího protokolu; to neplatí v případě, že z technologických či ekonomických důvodů bude vhodné stanovit lhůtu delší. Po odstranění případných vad a nedodělků bude rovněž pořízen předávací protokol.</w:t>
      </w:r>
    </w:p>
    <w:p w14:paraId="29B2E063" w14:textId="77777777" w:rsidR="00143796" w:rsidRPr="0073240F" w:rsidRDefault="00143796" w:rsidP="00B63114">
      <w:pPr>
        <w:numPr>
          <w:ilvl w:val="0"/>
          <w:numId w:val="10"/>
        </w:numPr>
        <w:tabs>
          <w:tab w:val="left" w:pos="567"/>
        </w:tabs>
        <w:spacing w:before="80"/>
        <w:ind w:left="567" w:hanging="624"/>
        <w:jc w:val="both"/>
        <w:rPr>
          <w:rFonts w:asciiTheme="minorHAnsi" w:hAnsiTheme="minorHAnsi" w:cstheme="minorHAnsi"/>
          <w:sz w:val="21"/>
          <w:szCs w:val="21"/>
        </w:rPr>
      </w:pPr>
      <w:r w:rsidRPr="0073240F">
        <w:rPr>
          <w:rFonts w:asciiTheme="minorHAnsi" w:hAnsiTheme="minorHAnsi" w:cstheme="minorHAnsi"/>
          <w:sz w:val="21"/>
          <w:szCs w:val="21"/>
        </w:rPr>
        <w:t>Zhotovitel je povinen v Objednatelem stanovené lhůtě odstranit i ty vady a nedodělky, o nichž tvrdí, že za ně neodpovídá. Náklady na jejich odstranění v těchto sporných případech nese až do rozhodnutí soudu Zhotovitel.</w:t>
      </w:r>
    </w:p>
    <w:p w14:paraId="4E56F906" w14:textId="77777777" w:rsidR="00143796" w:rsidRPr="0073240F" w:rsidRDefault="00143796" w:rsidP="00B63114">
      <w:pPr>
        <w:numPr>
          <w:ilvl w:val="0"/>
          <w:numId w:val="10"/>
        </w:numPr>
        <w:tabs>
          <w:tab w:val="left" w:pos="567"/>
        </w:tabs>
        <w:spacing w:before="80"/>
        <w:ind w:left="567" w:hanging="624"/>
        <w:jc w:val="both"/>
        <w:rPr>
          <w:rFonts w:asciiTheme="minorHAnsi" w:hAnsiTheme="minorHAnsi" w:cstheme="minorHAnsi"/>
          <w:sz w:val="21"/>
          <w:szCs w:val="21"/>
        </w:rPr>
      </w:pPr>
      <w:r w:rsidRPr="0073240F">
        <w:rPr>
          <w:rFonts w:asciiTheme="minorHAnsi" w:hAnsiTheme="minorHAnsi" w:cstheme="minorHAnsi"/>
          <w:sz w:val="21"/>
          <w:szCs w:val="21"/>
        </w:rPr>
        <w:t xml:space="preserve">V případě, že Zhotovitel neodstraní vady díla ve lhůtě uvedené v předávacím protokolu, má Objednatel vůči Zhotoviteli právo na smluvní pokutu </w:t>
      </w:r>
      <w:r w:rsidRPr="0010207A">
        <w:rPr>
          <w:rFonts w:asciiTheme="minorHAnsi" w:hAnsiTheme="minorHAnsi" w:cstheme="minorHAnsi"/>
          <w:sz w:val="21"/>
          <w:szCs w:val="21"/>
        </w:rPr>
        <w:t>ve výši 1 000,- Kč denně</w:t>
      </w:r>
      <w:r w:rsidRPr="0073240F">
        <w:rPr>
          <w:rFonts w:asciiTheme="minorHAnsi" w:hAnsiTheme="minorHAnsi" w:cstheme="minorHAnsi"/>
          <w:sz w:val="21"/>
          <w:szCs w:val="21"/>
        </w:rPr>
        <w:t xml:space="preserve"> za každou vadu, s jejímž odstraněním bude Zhotovitel v prodlení.</w:t>
      </w:r>
    </w:p>
    <w:p w14:paraId="799C4AD2" w14:textId="77777777" w:rsidR="00143796" w:rsidRPr="0073240F" w:rsidRDefault="00143796" w:rsidP="00143796">
      <w:pPr>
        <w:tabs>
          <w:tab w:val="left" w:pos="567"/>
        </w:tabs>
        <w:ind w:left="567"/>
        <w:jc w:val="both"/>
        <w:rPr>
          <w:rFonts w:asciiTheme="minorHAnsi" w:hAnsiTheme="minorHAnsi" w:cstheme="minorHAnsi"/>
          <w:sz w:val="21"/>
          <w:szCs w:val="21"/>
        </w:rPr>
      </w:pPr>
    </w:p>
    <w:p w14:paraId="7BEF4CDA"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Záruka za jakost</w:t>
      </w:r>
    </w:p>
    <w:p w14:paraId="26643D0F"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 xml:space="preserve">Zhotovitel poskytuje záruku za jakost díla. </w:t>
      </w:r>
    </w:p>
    <w:p w14:paraId="6E8737A5"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Záruční doba činí</w:t>
      </w:r>
      <w:r w:rsidRPr="0073240F">
        <w:rPr>
          <w:rFonts w:asciiTheme="minorHAnsi" w:hAnsiTheme="minorHAnsi" w:cstheme="minorHAnsi"/>
          <w:b/>
          <w:sz w:val="21"/>
          <w:szCs w:val="21"/>
        </w:rPr>
        <w:t xml:space="preserve"> 60 měsíců.</w:t>
      </w:r>
      <w:r w:rsidRPr="0073240F">
        <w:rPr>
          <w:rFonts w:asciiTheme="minorHAnsi" w:hAnsiTheme="minorHAnsi" w:cstheme="minorHAnsi"/>
          <w:sz w:val="21"/>
          <w:szCs w:val="21"/>
        </w:rPr>
        <w:t xml:space="preserve"> </w:t>
      </w:r>
    </w:p>
    <w:p w14:paraId="546EB4EB"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 xml:space="preserve">Záruční doba počne běžet dnem podpisu předávacího protokolu, kterým Zhotovitel dílo předá a Objednatel převezme. </w:t>
      </w:r>
    </w:p>
    <w:p w14:paraId="361F7E81"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 xml:space="preserve">Objednatel je povinen vady u Zhotovitele reklamovat </w:t>
      </w:r>
      <w:r w:rsidRPr="0049620B">
        <w:rPr>
          <w:rFonts w:asciiTheme="minorHAnsi" w:hAnsiTheme="minorHAnsi" w:cstheme="minorHAnsi"/>
          <w:sz w:val="21"/>
          <w:szCs w:val="21"/>
        </w:rPr>
        <w:t>způsobem dohodnutým v </w:t>
      </w:r>
      <w:r w:rsidRPr="0010207A">
        <w:rPr>
          <w:rFonts w:asciiTheme="minorHAnsi" w:hAnsiTheme="minorHAnsi" w:cstheme="minorHAnsi"/>
          <w:sz w:val="21"/>
          <w:szCs w:val="21"/>
        </w:rPr>
        <w:t>článku 15.</w:t>
      </w:r>
      <w:r w:rsidRPr="0049620B">
        <w:rPr>
          <w:rFonts w:asciiTheme="minorHAnsi" w:hAnsiTheme="minorHAnsi" w:cstheme="minorHAnsi"/>
          <w:sz w:val="21"/>
          <w:szCs w:val="21"/>
        </w:rPr>
        <w:t xml:space="preserve"> této Smlouvy.</w:t>
      </w:r>
      <w:r w:rsidRPr="0073240F">
        <w:rPr>
          <w:rFonts w:asciiTheme="minorHAnsi" w:hAnsiTheme="minorHAnsi" w:cstheme="minorHAnsi"/>
          <w:sz w:val="21"/>
          <w:szCs w:val="21"/>
        </w:rPr>
        <w:t xml:space="preserve"> </w:t>
      </w:r>
    </w:p>
    <w:p w14:paraId="7144DA40"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Zhotovitel je povinen nejpozději do 5 kalendářních dnů po obdržení reklamace reklamovanou vadu prověřit a písemně oznámit Objednateli, zda reklamaci uznává, jakou lhůtu navrhuje k odstranění vady, nebo z jakých důvodů reklamaci neuznává. Pokud tak neučiní, má se za to, že reklamaci Objednatele uznává.</w:t>
      </w:r>
    </w:p>
    <w:p w14:paraId="7975BCB6"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Reklamaci lze uplatnit nejpozději poslední den běhu záruční doby, přičemž i reklamace odeslaná Objednatelem v poslední den záruční doby se považuje za včas uplatněnou.</w:t>
      </w:r>
    </w:p>
    <w:p w14:paraId="34D58EE0" w14:textId="77777777" w:rsidR="00143796" w:rsidRPr="0073240F"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73240F">
        <w:rPr>
          <w:rFonts w:asciiTheme="minorHAnsi" w:hAnsiTheme="minorHAnsi" w:cstheme="minorHAnsi"/>
          <w:sz w:val="21"/>
          <w:szCs w:val="21"/>
        </w:rPr>
        <w:t xml:space="preserve">Zhotovitel je vždy povinen nastoupit k odstranění reklamované vady nejpozději do 10 dnů po obdržení reklamace, pokud nebude písemně dohodnuta lhůta jiná, a to i v případě, že reklamaci neuznává. </w:t>
      </w:r>
    </w:p>
    <w:p w14:paraId="7FD6EB7B" w14:textId="77777777" w:rsidR="00143796" w:rsidRPr="0010207A" w:rsidRDefault="00143796" w:rsidP="00143796">
      <w:pPr>
        <w:pStyle w:val="Zkladntext"/>
        <w:tabs>
          <w:tab w:val="left" w:pos="567"/>
        </w:tabs>
        <w:ind w:left="567"/>
        <w:rPr>
          <w:rFonts w:asciiTheme="minorHAnsi" w:hAnsiTheme="minorHAnsi" w:cstheme="minorHAnsi"/>
          <w:sz w:val="21"/>
          <w:szCs w:val="21"/>
        </w:rPr>
      </w:pPr>
      <w:r w:rsidRPr="0073240F">
        <w:rPr>
          <w:rFonts w:asciiTheme="minorHAnsi" w:hAnsiTheme="minorHAnsi" w:cstheme="minorHAnsi"/>
          <w:sz w:val="21"/>
          <w:szCs w:val="21"/>
        </w:rPr>
        <w:tab/>
        <w:t xml:space="preserve">Pokud se </w:t>
      </w:r>
      <w:r w:rsidRPr="0010207A">
        <w:rPr>
          <w:rFonts w:asciiTheme="minorHAnsi" w:hAnsiTheme="minorHAnsi" w:cstheme="minorHAnsi"/>
          <w:sz w:val="21"/>
          <w:szCs w:val="21"/>
        </w:rPr>
        <w:t xml:space="preserve">Zhotovitel dostane do prodlení s plněním této povinnosti, je povinen zaplatit Objednateli smluvní pokutu ve výši 300,- Kč za každý den prodlení (tj. za každý den, o který nastoupí později) a jednotlivou vadu. </w:t>
      </w:r>
    </w:p>
    <w:p w14:paraId="7314D227" w14:textId="77777777" w:rsidR="00143796" w:rsidRPr="0010207A" w:rsidRDefault="00143796" w:rsidP="00B63114">
      <w:pPr>
        <w:pStyle w:val="Zkladntext"/>
        <w:numPr>
          <w:ilvl w:val="0"/>
          <w:numId w:val="17"/>
        </w:numPr>
        <w:tabs>
          <w:tab w:val="left" w:pos="567"/>
        </w:tabs>
        <w:spacing w:before="80"/>
        <w:ind w:left="567" w:right="0" w:hanging="567"/>
        <w:rPr>
          <w:rFonts w:asciiTheme="minorHAnsi" w:hAnsiTheme="minorHAnsi" w:cstheme="minorHAnsi"/>
          <w:sz w:val="21"/>
          <w:szCs w:val="21"/>
        </w:rPr>
      </w:pPr>
      <w:r w:rsidRPr="0010207A">
        <w:rPr>
          <w:rFonts w:asciiTheme="minorHAnsi" w:hAnsiTheme="minorHAnsi" w:cstheme="minorHAnsi"/>
          <w:sz w:val="21"/>
          <w:szCs w:val="21"/>
        </w:rPr>
        <w:t xml:space="preserve">Zhotovitel je vždy povinen odstranit reklamovanou vadu formou opravy (nebude-li dohodnuto jinak) nejpozději do 30 dnů po obdržení reklamace, pokud nebude písemně dohodnuta lhůta jiná, a to i v případě, že reklamaci neuznává. </w:t>
      </w:r>
    </w:p>
    <w:p w14:paraId="00CF27C5" w14:textId="77777777" w:rsidR="00143796" w:rsidRPr="0073240F" w:rsidRDefault="00143796" w:rsidP="00143796">
      <w:pPr>
        <w:pStyle w:val="Zkladntext"/>
        <w:tabs>
          <w:tab w:val="left" w:pos="567"/>
        </w:tabs>
        <w:ind w:left="567"/>
        <w:rPr>
          <w:rFonts w:asciiTheme="minorHAnsi" w:hAnsiTheme="minorHAnsi" w:cstheme="minorHAnsi"/>
          <w:sz w:val="21"/>
          <w:szCs w:val="21"/>
        </w:rPr>
      </w:pPr>
      <w:r w:rsidRPr="0010207A">
        <w:rPr>
          <w:rFonts w:asciiTheme="minorHAnsi" w:hAnsiTheme="minorHAnsi" w:cstheme="minorHAnsi"/>
          <w:sz w:val="21"/>
          <w:szCs w:val="21"/>
        </w:rPr>
        <w:tab/>
        <w:t>Pokud se Zhotovitel dostane do prodlení s odstraněním reklamované vady, je povinen zaplatit Objednateli smluvní pokutu ve výši 1 000,- Kč za každý den prodlení a jednotlivou vadu. Náklady na odstranění reklamované vady nese Zhotovitel i ve sporných</w:t>
      </w:r>
      <w:r w:rsidRPr="0073240F">
        <w:rPr>
          <w:rFonts w:asciiTheme="minorHAnsi" w:hAnsiTheme="minorHAnsi" w:cstheme="minorHAnsi"/>
          <w:sz w:val="21"/>
          <w:szCs w:val="21"/>
        </w:rPr>
        <w:t xml:space="preserve"> případech až do rozhodnutí soudu.</w:t>
      </w:r>
    </w:p>
    <w:p w14:paraId="26355EF3" w14:textId="77777777" w:rsidR="00143796" w:rsidRPr="0073240F" w:rsidRDefault="00143796" w:rsidP="00B63114">
      <w:pPr>
        <w:pStyle w:val="Odstavecseseznamem"/>
        <w:numPr>
          <w:ilvl w:val="0"/>
          <w:numId w:val="17"/>
        </w:numPr>
        <w:tabs>
          <w:tab w:val="left" w:pos="567"/>
          <w:tab w:val="left" w:pos="1134"/>
          <w:tab w:val="left" w:pos="2880"/>
          <w:tab w:val="left" w:pos="4111"/>
          <w:tab w:val="left" w:pos="4253"/>
        </w:tabs>
        <w:spacing w:before="80"/>
        <w:ind w:left="567" w:hanging="567"/>
        <w:contextualSpacing w:val="0"/>
        <w:jc w:val="both"/>
        <w:rPr>
          <w:rFonts w:asciiTheme="minorHAnsi" w:hAnsiTheme="minorHAnsi" w:cstheme="minorHAnsi"/>
          <w:sz w:val="21"/>
          <w:szCs w:val="21"/>
        </w:rPr>
      </w:pPr>
      <w:r w:rsidRPr="0073240F">
        <w:rPr>
          <w:rFonts w:asciiTheme="minorHAnsi" w:hAnsiTheme="minorHAnsi" w:cstheme="minorHAnsi"/>
          <w:sz w:val="21"/>
          <w:szCs w:val="21"/>
        </w:rPr>
        <w:t xml:space="preserve">Nenastoupí-li Zhotovitel k odstranění reklamované vady ani do 15 dnů po obdržení reklamace Objednatele anebo neodstraní-li reklamovanou vadu ve stanovené lhůtě, je Objednatel oprávněn pověřit odstraněním vady jinou, k tomu způsobilou, třetí osobu na náklady Zhotovitele. Rozhodnutí o způsobilosti této třetí strany je plně v kompetenci Objednatele s tím, že záruka za jakost díla tímto není nijak dotčena. </w:t>
      </w:r>
    </w:p>
    <w:p w14:paraId="68885476" w14:textId="12B31D62" w:rsidR="00143796" w:rsidRPr="0073240F" w:rsidRDefault="00143796" w:rsidP="00B63114">
      <w:pPr>
        <w:pStyle w:val="Odstavecseseznamem"/>
        <w:numPr>
          <w:ilvl w:val="0"/>
          <w:numId w:val="17"/>
        </w:numPr>
        <w:tabs>
          <w:tab w:val="left" w:pos="567"/>
          <w:tab w:val="left" w:pos="1134"/>
          <w:tab w:val="left" w:pos="2880"/>
          <w:tab w:val="left" w:pos="4111"/>
          <w:tab w:val="left" w:pos="4253"/>
        </w:tabs>
        <w:spacing w:before="80"/>
        <w:ind w:left="567" w:hanging="624"/>
        <w:contextualSpacing w:val="0"/>
        <w:jc w:val="both"/>
        <w:rPr>
          <w:rFonts w:asciiTheme="minorHAnsi" w:hAnsiTheme="minorHAnsi" w:cstheme="minorHAnsi"/>
          <w:sz w:val="21"/>
          <w:szCs w:val="21"/>
        </w:rPr>
      </w:pPr>
      <w:r w:rsidRPr="0073240F">
        <w:rPr>
          <w:rFonts w:asciiTheme="minorHAnsi" w:hAnsiTheme="minorHAnsi" w:cstheme="minorHAnsi"/>
          <w:sz w:val="21"/>
          <w:szCs w:val="21"/>
        </w:rPr>
        <w:t>Prokáže-li se ve sporných případech, že Objednatel reklamoval neoprávněně, tzn. že jím reklamovaná vada nevznikla z důvodů na straně Zhotovitele a že se na ni nevztahuje záruka, nebo že vadu způsobil nevhodným užíváním díla Objednatel, je Objednatel povinen uhradit Zhotoviteli veškeré náklady, které</w:t>
      </w:r>
      <w:r w:rsidR="00016F52" w:rsidRPr="0073240F">
        <w:rPr>
          <w:rFonts w:asciiTheme="minorHAnsi" w:hAnsiTheme="minorHAnsi" w:cstheme="minorHAnsi"/>
          <w:sz w:val="21"/>
          <w:szCs w:val="21"/>
        </w:rPr>
        <w:t xml:space="preserve"> Z</w:t>
      </w:r>
      <w:r w:rsidRPr="0073240F">
        <w:rPr>
          <w:rFonts w:asciiTheme="minorHAnsi" w:hAnsiTheme="minorHAnsi" w:cstheme="minorHAnsi"/>
          <w:sz w:val="21"/>
          <w:szCs w:val="21"/>
        </w:rPr>
        <w:t xml:space="preserve">hotovitel účelně vynaložil při odstraňování takových neoprávněně reklamovaných vad. </w:t>
      </w:r>
    </w:p>
    <w:p w14:paraId="511D2372" w14:textId="77777777" w:rsidR="00143796" w:rsidRPr="0073240F" w:rsidRDefault="00143796" w:rsidP="00143796">
      <w:pPr>
        <w:tabs>
          <w:tab w:val="left" w:pos="567"/>
          <w:tab w:val="left" w:pos="4678"/>
          <w:tab w:val="left" w:pos="5670"/>
        </w:tabs>
        <w:jc w:val="center"/>
        <w:rPr>
          <w:rFonts w:asciiTheme="minorHAnsi" w:hAnsiTheme="minorHAnsi" w:cstheme="minorHAnsi"/>
          <w:b/>
          <w:sz w:val="21"/>
          <w:szCs w:val="21"/>
        </w:rPr>
      </w:pPr>
    </w:p>
    <w:p w14:paraId="65E5B636"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Ostatní ujednání</w:t>
      </w:r>
    </w:p>
    <w:p w14:paraId="388C21BD" w14:textId="77777777" w:rsidR="00143796" w:rsidRPr="0073240F" w:rsidRDefault="00143796" w:rsidP="00B63114">
      <w:pPr>
        <w:numPr>
          <w:ilvl w:val="0"/>
          <w:numId w:val="18"/>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Žádné ujednání o smluvní pokutě dle této Smlouvy se nedotýká nároku Objednatele požadovat v plné výši náhradu škody způsobené porušením povinnosti Zhotovitele, na kterou se vztahuje smluvní pokuta.</w:t>
      </w:r>
    </w:p>
    <w:p w14:paraId="72F72D9E" w14:textId="77777777" w:rsidR="00143796" w:rsidRPr="0073240F" w:rsidRDefault="00143796" w:rsidP="00B63114">
      <w:pPr>
        <w:numPr>
          <w:ilvl w:val="0"/>
          <w:numId w:val="18"/>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 je oprávněn své pohledávky vůči Objednateli vyplývající z této Smlouvy postoupit na třetí osobu či zastavit třetí osobě pouze s předchozím písemným souhlasem Objednatele.</w:t>
      </w:r>
    </w:p>
    <w:p w14:paraId="0F9DFE10" w14:textId="16C1BEC5" w:rsidR="00143796" w:rsidRPr="0073240F" w:rsidRDefault="00143796" w:rsidP="00B63114">
      <w:pPr>
        <w:numPr>
          <w:ilvl w:val="0"/>
          <w:numId w:val="18"/>
        </w:numPr>
        <w:tabs>
          <w:tab w:val="left" w:pos="567"/>
          <w:tab w:val="left" w:pos="993"/>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Při neplnění ujednání této Smlouvy Zhotovitelem je Objednatel oprávněn v nezbytně nutných případech, zejména pokud by byl ohrožen život, zdraví nebo majetek osob, zasáhnout, a to na náklady Zhotovitele. Rozumí se tím především, že Objednatel provede nebo jinak zajistí provedení některých částí díla, pomocných nebo vedlejších prací, bezpečnostních opatření apod. Takovýmto zásahem do díla </w:t>
      </w:r>
      <w:r w:rsidR="00016F52" w:rsidRPr="0073240F">
        <w:rPr>
          <w:rFonts w:asciiTheme="minorHAnsi" w:hAnsiTheme="minorHAnsi" w:cstheme="minorHAnsi"/>
          <w:sz w:val="21"/>
          <w:szCs w:val="21"/>
        </w:rPr>
        <w:t>Z</w:t>
      </w:r>
      <w:r w:rsidRPr="0073240F">
        <w:rPr>
          <w:rFonts w:asciiTheme="minorHAnsi" w:hAnsiTheme="minorHAnsi" w:cstheme="minorHAnsi"/>
          <w:sz w:val="21"/>
          <w:szCs w:val="21"/>
        </w:rPr>
        <w:t xml:space="preserve">hotovitele </w:t>
      </w:r>
      <w:r w:rsidRPr="0073240F">
        <w:rPr>
          <w:rFonts w:asciiTheme="minorHAnsi" w:hAnsiTheme="minorHAnsi" w:cstheme="minorHAnsi"/>
          <w:sz w:val="21"/>
          <w:szCs w:val="21"/>
        </w:rPr>
        <w:lastRenderedPageBreak/>
        <w:t>provedeným Objednatelem nebo třetí osobou na základě pokynu Objednatele nejsou dotčeny žádné povinnosti Zhotovitele dle této Smlouvy. Takový zásah rovněž nezbavuje Zhotovitele odpovědnosti z jím převzaté záruky dle této Smlouvy.</w:t>
      </w:r>
    </w:p>
    <w:p w14:paraId="3B286270"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17552620" w14:textId="77777777" w:rsidR="00143796" w:rsidRPr="0073240F" w:rsidRDefault="00143796" w:rsidP="00D46C5C">
      <w:pPr>
        <w:pStyle w:val="Nzev"/>
        <w:keepNext/>
        <w:numPr>
          <w:ilvl w:val="0"/>
          <w:numId w:val="3"/>
        </w:numPr>
        <w:rPr>
          <w:rFonts w:asciiTheme="minorHAnsi" w:hAnsiTheme="minorHAnsi" w:cstheme="minorHAnsi"/>
          <w:b/>
          <w:bCs/>
          <w:sz w:val="21"/>
          <w:szCs w:val="21"/>
          <w:u w:val="none"/>
          <w:lang w:val="cs-CZ"/>
        </w:rPr>
      </w:pPr>
      <w:bookmarkStart w:id="4" w:name="_Hlk152763836"/>
      <w:r w:rsidRPr="0073240F">
        <w:rPr>
          <w:rFonts w:asciiTheme="minorHAnsi" w:hAnsiTheme="minorHAnsi" w:cstheme="minorHAnsi"/>
          <w:b/>
          <w:bCs/>
          <w:sz w:val="21"/>
          <w:szCs w:val="21"/>
          <w:u w:val="none"/>
          <w:lang w:val="cs-CZ"/>
        </w:rPr>
        <w:t>Adresy pro doručování, zástupci pro věci technické</w:t>
      </w:r>
    </w:p>
    <w:p w14:paraId="38A45F62" w14:textId="77777777" w:rsidR="00143796" w:rsidRPr="0073240F" w:rsidRDefault="00143796" w:rsidP="00D46C5C">
      <w:pPr>
        <w:pStyle w:val="Zkladntext"/>
        <w:keepNext/>
        <w:numPr>
          <w:ilvl w:val="0"/>
          <w:numId w:val="15"/>
        </w:numPr>
        <w:tabs>
          <w:tab w:val="left" w:pos="567"/>
        </w:tabs>
        <w:spacing w:before="80"/>
        <w:ind w:left="567" w:hanging="567"/>
        <w:rPr>
          <w:rFonts w:asciiTheme="minorHAnsi" w:hAnsiTheme="minorHAnsi" w:cstheme="minorHAnsi"/>
          <w:sz w:val="21"/>
          <w:szCs w:val="21"/>
        </w:rPr>
      </w:pPr>
      <w:r w:rsidRPr="0073240F">
        <w:rPr>
          <w:rFonts w:asciiTheme="minorHAnsi" w:hAnsiTheme="minorHAnsi" w:cstheme="minorHAnsi"/>
          <w:sz w:val="21"/>
          <w:szCs w:val="21"/>
        </w:rPr>
        <w:t>Adresy pro doručování:</w:t>
      </w:r>
    </w:p>
    <w:p w14:paraId="5D4C7937" w14:textId="52E16683" w:rsidR="003B193D" w:rsidRPr="003B193D" w:rsidRDefault="003B193D" w:rsidP="003B193D">
      <w:pPr>
        <w:keepNext/>
        <w:numPr>
          <w:ilvl w:val="2"/>
          <w:numId w:val="27"/>
        </w:numPr>
        <w:tabs>
          <w:tab w:val="left" w:pos="851"/>
        </w:tabs>
        <w:spacing w:before="40"/>
        <w:ind w:left="851" w:hanging="284"/>
        <w:rPr>
          <w:rFonts w:asciiTheme="minorHAnsi" w:hAnsiTheme="minorHAnsi" w:cstheme="minorHAnsi"/>
          <w:sz w:val="21"/>
          <w:szCs w:val="21"/>
        </w:rPr>
      </w:pPr>
      <w:r w:rsidRPr="00814992">
        <w:rPr>
          <w:rFonts w:asciiTheme="minorHAnsi" w:hAnsiTheme="minorHAnsi" w:cstheme="minorHAnsi"/>
          <w:sz w:val="21"/>
          <w:szCs w:val="21"/>
        </w:rPr>
        <w:t xml:space="preserve">adresa a e-mail Objednatele jsou: </w:t>
      </w:r>
      <w:r>
        <w:rPr>
          <w:rFonts w:asciiTheme="minorHAnsi" w:hAnsiTheme="minorHAnsi" w:cstheme="minorHAnsi"/>
          <w:sz w:val="21"/>
          <w:szCs w:val="21"/>
        </w:rPr>
        <w:br/>
      </w:r>
      <w:r w:rsidRPr="003B193D">
        <w:rPr>
          <w:rFonts w:asciiTheme="minorHAnsi" w:hAnsiTheme="minorHAnsi" w:cstheme="minorHAnsi"/>
          <w:sz w:val="21"/>
          <w:szCs w:val="21"/>
        </w:rPr>
        <w:t>Národní památkový ústav, územní památková správa na Sychrově</w:t>
      </w:r>
      <w:r>
        <w:rPr>
          <w:rFonts w:asciiTheme="minorHAnsi" w:hAnsiTheme="minorHAnsi" w:cstheme="minorHAnsi"/>
          <w:sz w:val="21"/>
          <w:szCs w:val="21"/>
        </w:rPr>
        <w:br/>
      </w:r>
      <w:r w:rsidRPr="003B193D">
        <w:rPr>
          <w:rFonts w:asciiTheme="minorHAnsi" w:hAnsiTheme="minorHAnsi" w:cstheme="minorHAnsi"/>
          <w:sz w:val="21"/>
          <w:szCs w:val="21"/>
        </w:rPr>
        <w:t xml:space="preserve">Zámek Sychrov </w:t>
      </w:r>
      <w:r>
        <w:rPr>
          <w:rFonts w:asciiTheme="minorHAnsi" w:hAnsiTheme="minorHAnsi" w:cstheme="minorHAnsi"/>
          <w:sz w:val="21"/>
          <w:szCs w:val="21"/>
        </w:rPr>
        <w:br/>
      </w:r>
      <w:r w:rsidRPr="003B193D">
        <w:rPr>
          <w:rFonts w:asciiTheme="minorHAnsi" w:hAnsiTheme="minorHAnsi" w:cstheme="minorHAnsi"/>
          <w:sz w:val="21"/>
          <w:szCs w:val="21"/>
        </w:rPr>
        <w:t>463 44 Sychrov</w:t>
      </w:r>
      <w:r>
        <w:rPr>
          <w:rFonts w:asciiTheme="minorHAnsi" w:hAnsiTheme="minorHAnsi" w:cstheme="minorHAnsi"/>
          <w:sz w:val="21"/>
          <w:szCs w:val="21"/>
        </w:rPr>
        <w:br/>
      </w:r>
      <w:r w:rsidRPr="003B193D">
        <w:rPr>
          <w:rFonts w:asciiTheme="minorHAnsi" w:hAnsiTheme="minorHAnsi" w:cstheme="minorHAnsi"/>
          <w:sz w:val="21"/>
          <w:szCs w:val="21"/>
        </w:rPr>
        <w:t xml:space="preserve">Email: </w:t>
      </w:r>
      <w:hyperlink r:id="rId8" w:history="1">
        <w:r w:rsidR="002F24F3">
          <w:rPr>
            <w:rStyle w:val="Hypertextovodkaz"/>
            <w:rFonts w:asciiTheme="minorHAnsi" w:hAnsiTheme="minorHAnsi" w:cstheme="minorHAnsi"/>
            <w:sz w:val="21"/>
            <w:szCs w:val="21"/>
          </w:rPr>
          <w:t>xxx</w:t>
        </w:r>
      </w:hyperlink>
      <w:r w:rsidR="007E7DA8">
        <w:rPr>
          <w:rFonts w:asciiTheme="minorHAnsi" w:hAnsiTheme="minorHAnsi" w:cstheme="minorHAnsi"/>
          <w:sz w:val="21"/>
          <w:szCs w:val="21"/>
        </w:rPr>
        <w:br/>
      </w:r>
      <w:r w:rsidR="007E7DA8" w:rsidRPr="007E7DA8">
        <w:rPr>
          <w:rFonts w:asciiTheme="minorHAnsi" w:hAnsiTheme="minorHAnsi" w:cstheme="minorHAnsi"/>
          <w:sz w:val="21"/>
          <w:szCs w:val="21"/>
        </w:rPr>
        <w:t>datová schránka: 2cy8h6t</w:t>
      </w:r>
    </w:p>
    <w:p w14:paraId="752C1797" w14:textId="5E7D2C04" w:rsidR="00143796" w:rsidRPr="0073240F" w:rsidRDefault="00143796" w:rsidP="003B193D">
      <w:pPr>
        <w:keepNext/>
        <w:numPr>
          <w:ilvl w:val="2"/>
          <w:numId w:val="27"/>
        </w:numPr>
        <w:tabs>
          <w:tab w:val="left" w:pos="851"/>
        </w:tabs>
        <w:spacing w:before="80"/>
        <w:ind w:left="851" w:hanging="284"/>
        <w:rPr>
          <w:rFonts w:asciiTheme="minorHAnsi" w:hAnsiTheme="minorHAnsi" w:cstheme="minorHAnsi"/>
          <w:sz w:val="21"/>
          <w:szCs w:val="21"/>
        </w:rPr>
      </w:pPr>
      <w:r w:rsidRPr="0073240F">
        <w:rPr>
          <w:rFonts w:asciiTheme="minorHAnsi" w:hAnsiTheme="minorHAnsi" w:cstheme="minorHAnsi"/>
          <w:sz w:val="21"/>
          <w:szCs w:val="21"/>
        </w:rPr>
        <w:t>adresa a e-mail Zhotovitele jsou:</w:t>
      </w:r>
    </w:p>
    <w:p w14:paraId="3791EC19" w14:textId="2A7EBEE8" w:rsidR="00143796" w:rsidRPr="0073240F" w:rsidRDefault="00143796" w:rsidP="00D46C5C">
      <w:pPr>
        <w:keepNext/>
        <w:tabs>
          <w:tab w:val="left" w:pos="1134"/>
        </w:tabs>
        <w:ind w:left="851" w:hanging="284"/>
        <w:rPr>
          <w:rFonts w:asciiTheme="minorHAnsi" w:hAnsiTheme="minorHAnsi" w:cstheme="minorHAnsi"/>
          <w:sz w:val="21"/>
          <w:szCs w:val="21"/>
        </w:rPr>
      </w:pPr>
      <w:r w:rsidRPr="0073240F">
        <w:rPr>
          <w:rFonts w:asciiTheme="minorHAnsi" w:hAnsiTheme="minorHAnsi" w:cstheme="minorHAnsi"/>
          <w:sz w:val="21"/>
          <w:szCs w:val="21"/>
        </w:rPr>
        <w:tab/>
      </w:r>
      <w:r w:rsidR="007E7DA8" w:rsidRPr="007E7DA8">
        <w:rPr>
          <w:rFonts w:asciiTheme="minorHAnsi" w:hAnsiTheme="minorHAnsi" w:cstheme="minorHAnsi"/>
          <w:sz w:val="21"/>
          <w:szCs w:val="21"/>
        </w:rPr>
        <w:t>SPOLEČNOST SUKOU s.r.o.</w:t>
      </w:r>
    </w:p>
    <w:p w14:paraId="741B58D1" w14:textId="4AC97C91" w:rsidR="00143796" w:rsidRPr="0073240F" w:rsidRDefault="00143796" w:rsidP="00143796">
      <w:pPr>
        <w:tabs>
          <w:tab w:val="left" w:pos="1134"/>
          <w:tab w:val="left" w:pos="7890"/>
        </w:tabs>
        <w:ind w:left="851" w:hanging="284"/>
        <w:rPr>
          <w:rFonts w:asciiTheme="minorHAnsi" w:hAnsiTheme="minorHAnsi" w:cstheme="minorHAnsi"/>
          <w:sz w:val="21"/>
          <w:szCs w:val="21"/>
        </w:rPr>
      </w:pPr>
      <w:r w:rsidRPr="0073240F">
        <w:rPr>
          <w:rFonts w:asciiTheme="minorHAnsi" w:hAnsiTheme="minorHAnsi" w:cstheme="minorHAnsi"/>
          <w:sz w:val="21"/>
          <w:szCs w:val="21"/>
        </w:rPr>
        <w:tab/>
        <w:t xml:space="preserve">adresa: </w:t>
      </w:r>
      <w:r w:rsidR="007E7DA8" w:rsidRPr="007E7DA8">
        <w:rPr>
          <w:rFonts w:asciiTheme="minorHAnsi" w:hAnsiTheme="minorHAnsi" w:cstheme="minorHAnsi"/>
          <w:sz w:val="21"/>
          <w:szCs w:val="21"/>
        </w:rPr>
        <w:t>Jeronýmova 98/27, Jablonecké Paseky, 46602 Jablonec nad Nisou</w:t>
      </w:r>
    </w:p>
    <w:p w14:paraId="582B2CAE" w14:textId="26C0350D" w:rsidR="00143796" w:rsidRPr="0073240F" w:rsidRDefault="00143796" w:rsidP="00143796">
      <w:pPr>
        <w:tabs>
          <w:tab w:val="left" w:pos="567"/>
          <w:tab w:val="left" w:pos="1134"/>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ab/>
        <w:t>e-mail</w:t>
      </w:r>
      <w:r w:rsidR="002F24F3">
        <w:rPr>
          <w:rFonts w:asciiTheme="minorHAnsi" w:hAnsiTheme="minorHAnsi" w:cstheme="minorHAnsi"/>
          <w:sz w:val="21"/>
          <w:szCs w:val="21"/>
        </w:rPr>
        <w:t>: xxx</w:t>
      </w:r>
      <w:r w:rsidRPr="0073240F">
        <w:rPr>
          <w:rFonts w:asciiTheme="minorHAnsi" w:hAnsiTheme="minorHAnsi" w:cstheme="minorHAnsi"/>
          <w:sz w:val="21"/>
          <w:szCs w:val="21"/>
          <w:highlight w:val="yellow"/>
        </w:rPr>
        <w:t xml:space="preserve"> </w:t>
      </w:r>
    </w:p>
    <w:p w14:paraId="0B5DF8A3" w14:textId="66017060" w:rsidR="00143796" w:rsidRPr="0073240F" w:rsidRDefault="00143796" w:rsidP="00143796">
      <w:pPr>
        <w:tabs>
          <w:tab w:val="left" w:pos="567"/>
          <w:tab w:val="left" w:pos="1134"/>
        </w:tabs>
        <w:ind w:left="851" w:hanging="284"/>
        <w:jc w:val="both"/>
        <w:rPr>
          <w:rFonts w:asciiTheme="minorHAnsi" w:hAnsiTheme="minorHAnsi" w:cstheme="minorHAnsi"/>
          <w:sz w:val="21"/>
          <w:szCs w:val="21"/>
        </w:rPr>
      </w:pPr>
      <w:r w:rsidRPr="0073240F">
        <w:rPr>
          <w:rFonts w:asciiTheme="minorHAnsi" w:hAnsiTheme="minorHAnsi" w:cstheme="minorHAnsi"/>
          <w:sz w:val="21"/>
          <w:szCs w:val="21"/>
        </w:rPr>
        <w:tab/>
        <w:t xml:space="preserve">datová schránka: </w:t>
      </w:r>
      <w:r w:rsidR="007E7DA8" w:rsidRPr="007E7DA8">
        <w:rPr>
          <w:rFonts w:asciiTheme="minorHAnsi" w:hAnsiTheme="minorHAnsi" w:cstheme="minorHAnsi"/>
          <w:sz w:val="21"/>
          <w:szCs w:val="21"/>
        </w:rPr>
        <w:t>i65uwdf</w:t>
      </w:r>
    </w:p>
    <w:p w14:paraId="2F184E7F" w14:textId="77777777" w:rsidR="00143796" w:rsidRPr="0073240F" w:rsidRDefault="00143796" w:rsidP="00143796">
      <w:pPr>
        <w:tabs>
          <w:tab w:val="left" w:pos="1134"/>
        </w:tabs>
        <w:spacing w:before="80"/>
        <w:ind w:left="567" w:firstLine="0"/>
        <w:jc w:val="both"/>
        <w:rPr>
          <w:rFonts w:asciiTheme="minorHAnsi" w:hAnsiTheme="minorHAnsi" w:cstheme="minorHAnsi"/>
          <w:sz w:val="21"/>
          <w:szCs w:val="21"/>
        </w:rPr>
      </w:pPr>
      <w:r w:rsidRPr="0073240F">
        <w:rPr>
          <w:rFonts w:asciiTheme="minorHAnsi" w:hAnsiTheme="minorHAnsi" w:cstheme="minorHAnsi"/>
          <w:sz w:val="21"/>
          <w:szCs w:val="21"/>
        </w:rPr>
        <w:t>nebo jiné adresy nebo e-mailové adresy, které budou druhé Smluvní straně způsobem dle tohoto článku oznámeny.</w:t>
      </w:r>
    </w:p>
    <w:p w14:paraId="52882A57" w14:textId="77777777" w:rsidR="00143796" w:rsidRPr="0073240F" w:rsidRDefault="00143796" w:rsidP="00B63114">
      <w:pPr>
        <w:pStyle w:val="Zkladntext"/>
        <w:numPr>
          <w:ilvl w:val="0"/>
          <w:numId w:val="15"/>
        </w:numPr>
        <w:tabs>
          <w:tab w:val="left" w:pos="567"/>
          <w:tab w:val="left" w:pos="851"/>
        </w:tabs>
        <w:spacing w:before="80"/>
        <w:ind w:left="567" w:right="-30" w:hanging="567"/>
        <w:rPr>
          <w:rFonts w:asciiTheme="minorHAnsi" w:hAnsiTheme="minorHAnsi" w:cstheme="minorHAnsi"/>
          <w:sz w:val="21"/>
          <w:szCs w:val="21"/>
        </w:rPr>
      </w:pPr>
      <w:r w:rsidRPr="0073240F">
        <w:rPr>
          <w:rFonts w:asciiTheme="minorHAnsi" w:hAnsiTheme="minorHAnsi" w:cstheme="minorHAnsi"/>
          <w:sz w:val="21"/>
          <w:szCs w:val="21"/>
        </w:rPr>
        <w:t xml:space="preserve">Veškerá oznámení, výzvy, reklamace a jiné úkony dle této Smlouvy mohou být zaslány písemně doporučenou poštou, datovou schránkou nebo e-mailem na adresy shora dohodnuté. </w:t>
      </w:r>
    </w:p>
    <w:bookmarkEnd w:id="4"/>
    <w:p w14:paraId="4CCD1B07" w14:textId="291D5ED8" w:rsidR="00143796" w:rsidRPr="0073240F" w:rsidRDefault="00143796" w:rsidP="00B63114">
      <w:pPr>
        <w:pStyle w:val="Zkladntext"/>
        <w:numPr>
          <w:ilvl w:val="0"/>
          <w:numId w:val="15"/>
        </w:numPr>
        <w:tabs>
          <w:tab w:val="left" w:pos="567"/>
          <w:tab w:val="left" w:pos="851"/>
          <w:tab w:val="left" w:pos="1134"/>
          <w:tab w:val="left" w:pos="1276"/>
          <w:tab w:val="right" w:pos="3828"/>
          <w:tab w:val="left" w:pos="3969"/>
        </w:tabs>
        <w:spacing w:before="80"/>
        <w:ind w:left="567" w:right="-28" w:hanging="567"/>
        <w:rPr>
          <w:rFonts w:asciiTheme="minorHAnsi" w:hAnsiTheme="minorHAnsi" w:cstheme="minorHAnsi"/>
          <w:sz w:val="21"/>
          <w:szCs w:val="21"/>
        </w:rPr>
      </w:pPr>
      <w:r w:rsidRPr="0010207A">
        <w:rPr>
          <w:rFonts w:asciiTheme="minorHAnsi" w:hAnsiTheme="minorHAnsi" w:cstheme="minorHAnsi"/>
          <w:sz w:val="21"/>
          <w:szCs w:val="21"/>
        </w:rPr>
        <w:t xml:space="preserve">Zástupcem pro věci technické objednatele je </w:t>
      </w:r>
      <w:r w:rsidR="002F24F3">
        <w:rPr>
          <w:rFonts w:asciiTheme="minorHAnsi" w:hAnsiTheme="minorHAnsi" w:cstheme="minorHAnsi"/>
          <w:sz w:val="21"/>
          <w:szCs w:val="21"/>
        </w:rPr>
        <w:t>xxx</w:t>
      </w:r>
      <w:r w:rsidR="0010207A" w:rsidRPr="0010207A">
        <w:rPr>
          <w:rFonts w:asciiTheme="minorHAnsi" w:hAnsiTheme="minorHAnsi" w:cstheme="minorHAnsi"/>
          <w:sz w:val="21"/>
          <w:szCs w:val="21"/>
        </w:rPr>
        <w:t>, DiS.</w:t>
      </w:r>
      <w:r w:rsidRPr="0010207A">
        <w:rPr>
          <w:rFonts w:asciiTheme="minorHAnsi" w:hAnsiTheme="minorHAnsi" w:cstheme="minorHAnsi"/>
          <w:sz w:val="21"/>
          <w:szCs w:val="21"/>
        </w:rPr>
        <w:t>, tel.</w:t>
      </w:r>
      <w:r w:rsidR="0010207A" w:rsidRPr="0010207A">
        <w:t xml:space="preserve"> </w:t>
      </w:r>
      <w:r w:rsidR="002F24F3">
        <w:rPr>
          <w:rFonts w:asciiTheme="minorHAnsi" w:hAnsiTheme="minorHAnsi" w:cstheme="minorHAnsi"/>
          <w:sz w:val="21"/>
          <w:szCs w:val="21"/>
        </w:rPr>
        <w:t>xxx</w:t>
      </w:r>
      <w:r w:rsidRPr="0010207A">
        <w:rPr>
          <w:rFonts w:asciiTheme="minorHAnsi" w:hAnsiTheme="minorHAnsi" w:cstheme="minorHAnsi"/>
          <w:sz w:val="21"/>
          <w:szCs w:val="21"/>
        </w:rPr>
        <w:t>, e-mail:</w:t>
      </w:r>
      <w:r w:rsidR="0010207A" w:rsidRPr="0010207A">
        <w:rPr>
          <w:rFonts w:asciiTheme="minorHAnsi" w:hAnsiTheme="minorHAnsi" w:cstheme="minorHAnsi"/>
          <w:sz w:val="21"/>
          <w:szCs w:val="21"/>
        </w:rPr>
        <w:t xml:space="preserve"> </w:t>
      </w:r>
      <w:r w:rsidR="002F24F3">
        <w:rPr>
          <w:rFonts w:asciiTheme="minorHAnsi" w:hAnsiTheme="minorHAnsi" w:cstheme="minorHAnsi"/>
          <w:sz w:val="21"/>
          <w:szCs w:val="21"/>
        </w:rPr>
        <w:t>xxx</w:t>
      </w:r>
      <w:r w:rsidR="0010207A" w:rsidRPr="0010207A">
        <w:rPr>
          <w:rFonts w:asciiTheme="minorHAnsi" w:hAnsiTheme="minorHAnsi" w:cstheme="minorHAnsi"/>
          <w:sz w:val="21"/>
          <w:szCs w:val="21"/>
        </w:rPr>
        <w:t>@npu.cz</w:t>
      </w:r>
      <w:r w:rsidRPr="0010207A">
        <w:rPr>
          <w:rFonts w:asciiTheme="minorHAnsi" w:hAnsiTheme="minorHAnsi" w:cstheme="minorHAnsi"/>
          <w:sz w:val="21"/>
          <w:szCs w:val="21"/>
        </w:rPr>
        <w:t>, nebo</w:t>
      </w:r>
      <w:r w:rsidRPr="0073240F">
        <w:rPr>
          <w:rFonts w:asciiTheme="minorHAnsi" w:hAnsiTheme="minorHAnsi" w:cstheme="minorHAnsi"/>
          <w:sz w:val="21"/>
          <w:szCs w:val="21"/>
        </w:rPr>
        <w:t xml:space="preserve"> jiná osoba, kterou Objednatel určí. </w:t>
      </w:r>
    </w:p>
    <w:p w14:paraId="7392CA0F" w14:textId="77777777" w:rsidR="00143796" w:rsidRPr="0073240F" w:rsidRDefault="00143796" w:rsidP="00143796">
      <w:pPr>
        <w:pStyle w:val="Zkladntext"/>
        <w:tabs>
          <w:tab w:val="left" w:pos="567"/>
          <w:tab w:val="left" w:pos="851"/>
        </w:tabs>
        <w:ind w:left="567"/>
        <w:rPr>
          <w:rFonts w:asciiTheme="minorHAnsi" w:hAnsiTheme="minorHAnsi" w:cstheme="minorHAnsi"/>
          <w:sz w:val="21"/>
          <w:szCs w:val="21"/>
        </w:rPr>
      </w:pPr>
      <w:r w:rsidRPr="0073240F">
        <w:rPr>
          <w:rFonts w:asciiTheme="minorHAnsi" w:hAnsiTheme="minorHAnsi" w:cstheme="minorHAnsi"/>
          <w:sz w:val="21"/>
          <w:szCs w:val="21"/>
        </w:rPr>
        <w:tab/>
        <w:t>Zástupce pro věci technické objednatele je oprávněn provádět rozhodnutí týkající se např.:</w:t>
      </w:r>
    </w:p>
    <w:p w14:paraId="615E9E94" w14:textId="77777777" w:rsidR="00143796" w:rsidRPr="0073240F" w:rsidRDefault="00143796" w:rsidP="00143796">
      <w:pPr>
        <w:tabs>
          <w:tab w:val="left" w:pos="851"/>
        </w:tabs>
        <w:ind w:left="851" w:hanging="284"/>
        <w:jc w:val="both"/>
        <w:rPr>
          <w:rFonts w:asciiTheme="minorHAnsi" w:hAnsiTheme="minorHAnsi" w:cstheme="minorHAnsi"/>
          <w:snapToGrid w:val="0"/>
          <w:sz w:val="21"/>
          <w:szCs w:val="21"/>
        </w:rPr>
      </w:pPr>
      <w:r w:rsidRPr="0073240F">
        <w:rPr>
          <w:rFonts w:asciiTheme="minorHAnsi" w:hAnsiTheme="minorHAnsi" w:cstheme="minorHAnsi"/>
          <w:snapToGrid w:val="0"/>
          <w:sz w:val="21"/>
          <w:szCs w:val="21"/>
        </w:rPr>
        <w:t xml:space="preserve">- </w:t>
      </w:r>
      <w:r w:rsidRPr="0073240F">
        <w:rPr>
          <w:rFonts w:asciiTheme="minorHAnsi" w:hAnsiTheme="minorHAnsi" w:cstheme="minorHAnsi"/>
          <w:snapToGrid w:val="0"/>
          <w:sz w:val="21"/>
          <w:szCs w:val="21"/>
        </w:rPr>
        <w:tab/>
        <w:t>pozastavení provádění prací na díle nebo jeho části, nebo pozastavení provádění díla jako celku,</w:t>
      </w:r>
    </w:p>
    <w:p w14:paraId="05F67ACC" w14:textId="77777777" w:rsidR="00143796" w:rsidRPr="0073240F" w:rsidRDefault="00143796" w:rsidP="00143796">
      <w:pPr>
        <w:tabs>
          <w:tab w:val="left" w:pos="851"/>
        </w:tabs>
        <w:ind w:left="851" w:hanging="284"/>
        <w:jc w:val="both"/>
        <w:rPr>
          <w:rFonts w:asciiTheme="minorHAnsi" w:hAnsiTheme="minorHAnsi" w:cstheme="minorHAnsi"/>
          <w:snapToGrid w:val="0"/>
          <w:sz w:val="21"/>
          <w:szCs w:val="21"/>
        </w:rPr>
      </w:pPr>
      <w:r w:rsidRPr="0073240F">
        <w:rPr>
          <w:rFonts w:asciiTheme="minorHAnsi" w:hAnsiTheme="minorHAnsi" w:cstheme="minorHAnsi"/>
          <w:sz w:val="21"/>
          <w:szCs w:val="21"/>
        </w:rPr>
        <w:t xml:space="preserve">- </w:t>
      </w:r>
      <w:r w:rsidRPr="0073240F">
        <w:rPr>
          <w:rFonts w:asciiTheme="minorHAnsi" w:hAnsiTheme="minorHAnsi" w:cstheme="minorHAnsi"/>
          <w:sz w:val="21"/>
          <w:szCs w:val="21"/>
        </w:rPr>
        <w:tab/>
        <w:t>předběžných rozhodnutí týkajících se projekčních změn díla, včetně rozšíření nebo omezení rozsahu díla,</w:t>
      </w:r>
    </w:p>
    <w:p w14:paraId="5BD18E38" w14:textId="77777777" w:rsidR="00143796" w:rsidRPr="0073240F" w:rsidRDefault="00143796" w:rsidP="00143796">
      <w:pPr>
        <w:pStyle w:val="Zkladntextodsazen2"/>
        <w:spacing w:after="0" w:line="240" w:lineRule="auto"/>
        <w:ind w:left="567"/>
        <w:jc w:val="both"/>
        <w:rPr>
          <w:rFonts w:asciiTheme="minorHAnsi" w:hAnsiTheme="minorHAnsi" w:cstheme="minorHAnsi"/>
          <w:sz w:val="21"/>
          <w:szCs w:val="21"/>
        </w:rPr>
      </w:pPr>
      <w:r w:rsidRPr="0073240F">
        <w:rPr>
          <w:rFonts w:asciiTheme="minorHAnsi" w:hAnsiTheme="minorHAnsi" w:cstheme="minorHAnsi"/>
          <w:sz w:val="21"/>
          <w:szCs w:val="21"/>
        </w:rPr>
        <w:t>a dále je též oprávněn k převzetí díla a k podpisu předávacích protokolů a zápisů dle této Smlouvy.</w:t>
      </w:r>
    </w:p>
    <w:p w14:paraId="1149D755" w14:textId="2C4316AA" w:rsidR="00143796" w:rsidRPr="007E7DA8" w:rsidRDefault="00143796" w:rsidP="007E7DA8">
      <w:pPr>
        <w:pStyle w:val="Zkladntext"/>
        <w:numPr>
          <w:ilvl w:val="0"/>
          <w:numId w:val="15"/>
        </w:numPr>
        <w:tabs>
          <w:tab w:val="left" w:pos="567"/>
          <w:tab w:val="left" w:pos="851"/>
        </w:tabs>
        <w:spacing w:before="80"/>
        <w:ind w:left="567" w:right="-30" w:hanging="567"/>
        <w:rPr>
          <w:rFonts w:asciiTheme="minorHAnsi" w:hAnsiTheme="minorHAnsi" w:cstheme="minorHAnsi"/>
          <w:sz w:val="21"/>
          <w:szCs w:val="21"/>
        </w:rPr>
      </w:pPr>
      <w:r w:rsidRPr="0073240F">
        <w:rPr>
          <w:rFonts w:asciiTheme="minorHAnsi" w:hAnsiTheme="minorHAnsi" w:cstheme="minorHAnsi"/>
          <w:sz w:val="21"/>
          <w:szCs w:val="21"/>
        </w:rPr>
        <w:t>Zástupcem pro věci technické zhotovitele</w:t>
      </w:r>
      <w:r w:rsidR="007E7DA8">
        <w:rPr>
          <w:rFonts w:asciiTheme="minorHAnsi" w:hAnsiTheme="minorHAnsi" w:cstheme="minorHAnsi"/>
          <w:sz w:val="21"/>
          <w:szCs w:val="21"/>
        </w:rPr>
        <w:t xml:space="preserve"> je</w:t>
      </w:r>
      <w:r w:rsidRPr="0073240F">
        <w:rPr>
          <w:rFonts w:asciiTheme="minorHAnsi" w:hAnsiTheme="minorHAnsi" w:cstheme="minorHAnsi"/>
          <w:sz w:val="21"/>
          <w:szCs w:val="21"/>
        </w:rPr>
        <w:t xml:space="preserve"> </w:t>
      </w:r>
      <w:r w:rsidR="002F24F3">
        <w:rPr>
          <w:rFonts w:asciiTheme="minorHAnsi" w:hAnsiTheme="minorHAnsi" w:cstheme="minorHAnsi"/>
          <w:sz w:val="21"/>
          <w:szCs w:val="21"/>
        </w:rPr>
        <w:t>xxx</w:t>
      </w:r>
      <w:r w:rsidR="007E7DA8" w:rsidRPr="007E7DA8">
        <w:rPr>
          <w:rFonts w:asciiTheme="minorHAnsi" w:hAnsiTheme="minorHAnsi" w:cstheme="minorHAnsi"/>
          <w:sz w:val="21"/>
          <w:szCs w:val="21"/>
        </w:rPr>
        <w:t xml:space="preserve">, tel. +420 </w:t>
      </w:r>
      <w:r w:rsidR="002F24F3">
        <w:rPr>
          <w:rFonts w:asciiTheme="minorHAnsi" w:hAnsiTheme="minorHAnsi" w:cstheme="minorHAnsi"/>
          <w:sz w:val="21"/>
          <w:szCs w:val="21"/>
        </w:rPr>
        <w:t>xxxx</w:t>
      </w:r>
      <w:r w:rsidR="007E7DA8" w:rsidRPr="007E7DA8">
        <w:rPr>
          <w:rFonts w:asciiTheme="minorHAnsi" w:hAnsiTheme="minorHAnsi" w:cstheme="minorHAnsi"/>
          <w:sz w:val="21"/>
          <w:szCs w:val="21"/>
        </w:rPr>
        <w:t>, e-mail:</w:t>
      </w:r>
      <w:r w:rsidR="007E7DA8">
        <w:rPr>
          <w:rFonts w:asciiTheme="minorHAnsi" w:hAnsiTheme="minorHAnsi" w:cstheme="minorHAnsi"/>
          <w:sz w:val="21"/>
          <w:szCs w:val="21"/>
        </w:rPr>
        <w:t xml:space="preserve"> </w:t>
      </w:r>
      <w:r w:rsidR="002F24F3">
        <w:rPr>
          <w:rFonts w:asciiTheme="minorHAnsi" w:hAnsiTheme="minorHAnsi" w:cstheme="minorHAnsi"/>
          <w:sz w:val="21"/>
          <w:szCs w:val="21"/>
        </w:rPr>
        <w:t>xxx</w:t>
      </w:r>
      <w:r w:rsidR="007E7DA8">
        <w:rPr>
          <w:rFonts w:asciiTheme="minorHAnsi" w:hAnsiTheme="minorHAnsi" w:cstheme="minorHAnsi"/>
          <w:sz w:val="21"/>
          <w:szCs w:val="21"/>
        </w:rPr>
        <w:t>,</w:t>
      </w:r>
      <w:r w:rsidRPr="007E7DA8">
        <w:rPr>
          <w:rFonts w:asciiTheme="minorHAnsi" w:hAnsiTheme="minorHAnsi" w:cstheme="minorHAnsi"/>
          <w:sz w:val="21"/>
          <w:szCs w:val="21"/>
        </w:rPr>
        <w:t xml:space="preserve"> nebo jiná osoba, kterou Zhotovitel určí.</w:t>
      </w:r>
    </w:p>
    <w:p w14:paraId="58D69B50" w14:textId="71F2A057" w:rsidR="00143796" w:rsidRPr="0073240F" w:rsidRDefault="00143796" w:rsidP="00143796">
      <w:pPr>
        <w:pStyle w:val="Zkladntext"/>
        <w:tabs>
          <w:tab w:val="left" w:pos="567"/>
          <w:tab w:val="left" w:pos="851"/>
        </w:tabs>
        <w:ind w:left="567"/>
        <w:rPr>
          <w:rFonts w:asciiTheme="minorHAnsi" w:hAnsiTheme="minorHAnsi" w:cstheme="minorHAnsi"/>
          <w:sz w:val="21"/>
          <w:szCs w:val="21"/>
        </w:rPr>
      </w:pPr>
      <w:r w:rsidRPr="0073240F">
        <w:rPr>
          <w:rFonts w:asciiTheme="minorHAnsi" w:hAnsiTheme="minorHAnsi" w:cstheme="minorHAnsi"/>
          <w:sz w:val="21"/>
          <w:szCs w:val="21"/>
        </w:rPr>
        <w:tab/>
        <w:t xml:space="preserve">Zástupce pro věci technické zhotovitele je touto </w:t>
      </w:r>
      <w:r w:rsidR="0076054A" w:rsidRPr="0073240F">
        <w:rPr>
          <w:rFonts w:asciiTheme="minorHAnsi" w:hAnsiTheme="minorHAnsi" w:cstheme="minorHAnsi"/>
          <w:sz w:val="21"/>
          <w:szCs w:val="21"/>
        </w:rPr>
        <w:t>S</w:t>
      </w:r>
      <w:r w:rsidRPr="0073240F">
        <w:rPr>
          <w:rFonts w:asciiTheme="minorHAnsi" w:hAnsiTheme="minorHAnsi" w:cstheme="minorHAnsi"/>
          <w:sz w:val="21"/>
          <w:szCs w:val="21"/>
        </w:rPr>
        <w:t xml:space="preserve">mlouvou pověřen k vyřizování a řešení technických problémů, řízením prací, koordinací podzhotovitelů a řešením všech problémů souvisejících s realizací díla. Zástupce pro věci technické </w:t>
      </w:r>
      <w:r w:rsidR="0065275B" w:rsidRPr="0073240F">
        <w:rPr>
          <w:rFonts w:asciiTheme="minorHAnsi" w:hAnsiTheme="minorHAnsi" w:cstheme="minorHAnsi"/>
          <w:sz w:val="21"/>
          <w:szCs w:val="21"/>
        </w:rPr>
        <w:t xml:space="preserve">zhotovitele </w:t>
      </w:r>
      <w:r w:rsidRPr="0073240F">
        <w:rPr>
          <w:rFonts w:asciiTheme="minorHAnsi" w:hAnsiTheme="minorHAnsi" w:cstheme="minorHAnsi"/>
          <w:sz w:val="21"/>
          <w:szCs w:val="21"/>
        </w:rPr>
        <w:t xml:space="preserve">je též oprávněn k předání díla a k podpisu předávacích protokolů a zápisů dle této Smlouvy. </w:t>
      </w:r>
    </w:p>
    <w:p w14:paraId="3C11382F" w14:textId="77777777" w:rsidR="00143796" w:rsidRPr="0073240F" w:rsidRDefault="00143796" w:rsidP="00B63114">
      <w:pPr>
        <w:pStyle w:val="Zkladntext"/>
        <w:numPr>
          <w:ilvl w:val="0"/>
          <w:numId w:val="15"/>
        </w:numPr>
        <w:tabs>
          <w:tab w:val="left" w:pos="567"/>
          <w:tab w:val="left" w:pos="851"/>
        </w:tabs>
        <w:spacing w:before="80"/>
        <w:ind w:left="567" w:right="-30" w:hanging="567"/>
        <w:rPr>
          <w:rFonts w:asciiTheme="minorHAnsi" w:hAnsiTheme="minorHAnsi" w:cstheme="minorHAnsi"/>
          <w:sz w:val="21"/>
          <w:szCs w:val="21"/>
        </w:rPr>
      </w:pPr>
      <w:r w:rsidRPr="0073240F">
        <w:rPr>
          <w:rFonts w:asciiTheme="minorHAnsi" w:hAnsiTheme="minorHAnsi" w:cstheme="minorHAnsi"/>
          <w:sz w:val="21"/>
          <w:szCs w:val="21"/>
        </w:rPr>
        <w:t xml:space="preserve">Zhotovitel zajistí odborné vedení provádění díla osobou, která má pro tuto činnost oprávnění podle zákona č. 360/1992 Sb., ve znění pozdějších změn. </w:t>
      </w:r>
    </w:p>
    <w:p w14:paraId="7BA54108" w14:textId="354F083F" w:rsidR="00143796" w:rsidRPr="0073240F" w:rsidRDefault="00143796" w:rsidP="00B63114">
      <w:pPr>
        <w:pStyle w:val="Zkladntext"/>
        <w:numPr>
          <w:ilvl w:val="0"/>
          <w:numId w:val="15"/>
        </w:numPr>
        <w:tabs>
          <w:tab w:val="left" w:pos="567"/>
          <w:tab w:val="left" w:pos="851"/>
        </w:tabs>
        <w:spacing w:before="80"/>
        <w:ind w:left="567" w:right="-30" w:hanging="567"/>
        <w:rPr>
          <w:rFonts w:asciiTheme="minorHAnsi" w:hAnsiTheme="minorHAnsi" w:cstheme="minorHAnsi"/>
          <w:sz w:val="21"/>
          <w:szCs w:val="21"/>
        </w:rPr>
      </w:pPr>
      <w:r w:rsidRPr="0073240F">
        <w:rPr>
          <w:rFonts w:asciiTheme="minorHAnsi" w:hAnsiTheme="minorHAnsi" w:cstheme="minorHAnsi"/>
          <w:sz w:val="21"/>
          <w:szCs w:val="21"/>
        </w:rPr>
        <w:t>Technický dozor stavebníka (</w:t>
      </w:r>
      <w:r w:rsidR="007A211D" w:rsidRPr="0073240F">
        <w:rPr>
          <w:rFonts w:asciiTheme="minorHAnsi" w:hAnsiTheme="minorHAnsi" w:cstheme="minorHAnsi"/>
          <w:sz w:val="21"/>
          <w:szCs w:val="21"/>
        </w:rPr>
        <w:t>O</w:t>
      </w:r>
      <w:r w:rsidRPr="0073240F">
        <w:rPr>
          <w:rFonts w:asciiTheme="minorHAnsi" w:hAnsiTheme="minorHAnsi" w:cstheme="minorHAnsi"/>
          <w:sz w:val="21"/>
          <w:szCs w:val="21"/>
        </w:rPr>
        <w:t>bjednatele) ve smyslu zákona č. 283/2021 Sb., stavebního zákona, ve</w:t>
      </w:r>
      <w:r w:rsidR="00E67F4A">
        <w:rPr>
          <w:rFonts w:asciiTheme="minorHAnsi" w:hAnsiTheme="minorHAnsi" w:cstheme="minorHAnsi"/>
          <w:sz w:val="21"/>
          <w:szCs w:val="21"/>
        </w:rPr>
        <w:t xml:space="preserve">    </w:t>
      </w:r>
      <w:r w:rsidRPr="0073240F">
        <w:rPr>
          <w:rFonts w:asciiTheme="minorHAnsi" w:hAnsiTheme="minorHAnsi" w:cstheme="minorHAnsi"/>
          <w:sz w:val="21"/>
          <w:szCs w:val="21"/>
        </w:rPr>
        <w:t xml:space="preserve"> znění pozdějších předpisů, vykonává subjekt označený v této </w:t>
      </w:r>
      <w:r w:rsidR="00D46C5C" w:rsidRPr="0073240F">
        <w:rPr>
          <w:rFonts w:asciiTheme="minorHAnsi" w:hAnsiTheme="minorHAnsi" w:cstheme="minorHAnsi"/>
          <w:sz w:val="21"/>
          <w:szCs w:val="21"/>
        </w:rPr>
        <w:t>S</w:t>
      </w:r>
      <w:r w:rsidRPr="0073240F">
        <w:rPr>
          <w:rFonts w:asciiTheme="minorHAnsi" w:hAnsiTheme="minorHAnsi" w:cstheme="minorHAnsi"/>
          <w:sz w:val="21"/>
          <w:szCs w:val="21"/>
        </w:rPr>
        <w:t>mlouvě jako technický dozor stavebníka (TD</w:t>
      </w:r>
      <w:r w:rsidR="006D2224">
        <w:rPr>
          <w:rFonts w:asciiTheme="minorHAnsi" w:hAnsiTheme="minorHAnsi" w:cstheme="minorHAnsi"/>
          <w:sz w:val="21"/>
          <w:szCs w:val="21"/>
        </w:rPr>
        <w:t>S</w:t>
      </w:r>
      <w:r w:rsidRPr="0073240F">
        <w:rPr>
          <w:rFonts w:asciiTheme="minorHAnsi" w:hAnsiTheme="minorHAnsi" w:cstheme="minorHAnsi"/>
          <w:sz w:val="21"/>
          <w:szCs w:val="21"/>
        </w:rPr>
        <w:t>).</w:t>
      </w:r>
    </w:p>
    <w:p w14:paraId="0DBCC792" w14:textId="6E71ECE2" w:rsidR="00143796" w:rsidRPr="0073240F" w:rsidRDefault="00143796" w:rsidP="00B63114">
      <w:pPr>
        <w:pStyle w:val="Zkladntext"/>
        <w:numPr>
          <w:ilvl w:val="0"/>
          <w:numId w:val="15"/>
        </w:numPr>
        <w:tabs>
          <w:tab w:val="left" w:pos="567"/>
          <w:tab w:val="left" w:pos="851"/>
        </w:tabs>
        <w:spacing w:before="80"/>
        <w:ind w:left="567" w:right="-30" w:hanging="567"/>
        <w:rPr>
          <w:rFonts w:asciiTheme="minorHAnsi" w:hAnsiTheme="minorHAnsi" w:cstheme="minorHAnsi"/>
          <w:sz w:val="21"/>
          <w:szCs w:val="21"/>
        </w:rPr>
      </w:pPr>
      <w:r w:rsidRPr="0073240F">
        <w:rPr>
          <w:rFonts w:asciiTheme="minorHAnsi" w:hAnsiTheme="minorHAnsi" w:cstheme="minorHAnsi"/>
          <w:sz w:val="21"/>
          <w:szCs w:val="21"/>
        </w:rPr>
        <w:t>Zástupci pro věci technické, ani technický dozor stavebníka (TD</w:t>
      </w:r>
      <w:r w:rsidR="006D2224">
        <w:rPr>
          <w:rFonts w:asciiTheme="minorHAnsi" w:hAnsiTheme="minorHAnsi" w:cstheme="minorHAnsi"/>
          <w:sz w:val="21"/>
          <w:szCs w:val="21"/>
        </w:rPr>
        <w:t>S</w:t>
      </w:r>
      <w:r w:rsidRPr="0073240F">
        <w:rPr>
          <w:rFonts w:asciiTheme="minorHAnsi" w:hAnsiTheme="minorHAnsi" w:cstheme="minorHAnsi"/>
          <w:sz w:val="21"/>
          <w:szCs w:val="21"/>
        </w:rPr>
        <w:t>), nejsou oprávněni uzavírat jakékoliv dodatky ke Smlouvě či rozhodovat o změnách Smlouvy.</w:t>
      </w:r>
    </w:p>
    <w:p w14:paraId="1E40E2AA"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3A445732" w14:textId="01D8BABE" w:rsidR="00143796" w:rsidRPr="0073240F" w:rsidRDefault="00143796" w:rsidP="00B63114">
      <w:pPr>
        <w:pStyle w:val="Nzev"/>
        <w:numPr>
          <w:ilvl w:val="0"/>
          <w:numId w:val="3"/>
        </w:numPr>
        <w:rPr>
          <w:rFonts w:asciiTheme="minorHAnsi" w:hAnsiTheme="minorHAnsi" w:cstheme="minorHAnsi"/>
          <w:b/>
          <w:bCs/>
          <w:sz w:val="21"/>
          <w:szCs w:val="21"/>
          <w:u w:val="none"/>
          <w:lang w:val="cs-CZ"/>
        </w:rPr>
      </w:pPr>
      <w:r w:rsidRPr="0073240F">
        <w:rPr>
          <w:rFonts w:asciiTheme="minorHAnsi" w:hAnsiTheme="minorHAnsi" w:cstheme="minorHAnsi"/>
          <w:b/>
          <w:bCs/>
          <w:sz w:val="21"/>
          <w:szCs w:val="21"/>
          <w:u w:val="none"/>
          <w:lang w:val="cs-CZ"/>
        </w:rPr>
        <w:t xml:space="preserve">Změna a ukončení </w:t>
      </w:r>
      <w:r w:rsidR="0073356B" w:rsidRPr="0073240F">
        <w:rPr>
          <w:rFonts w:asciiTheme="minorHAnsi" w:hAnsiTheme="minorHAnsi" w:cstheme="minorHAnsi"/>
          <w:b/>
          <w:bCs/>
          <w:sz w:val="21"/>
          <w:szCs w:val="21"/>
          <w:u w:val="none"/>
          <w:lang w:val="cs-CZ"/>
        </w:rPr>
        <w:t>S</w:t>
      </w:r>
      <w:r w:rsidRPr="0073240F">
        <w:rPr>
          <w:rFonts w:asciiTheme="minorHAnsi" w:hAnsiTheme="minorHAnsi" w:cstheme="minorHAnsi"/>
          <w:b/>
          <w:bCs/>
          <w:sz w:val="21"/>
          <w:szCs w:val="21"/>
          <w:u w:val="none"/>
          <w:lang w:val="cs-CZ"/>
        </w:rPr>
        <w:t>mlouvy</w:t>
      </w:r>
    </w:p>
    <w:p w14:paraId="6AD1DEEC" w14:textId="77777777" w:rsidR="00143796" w:rsidRPr="0073240F" w:rsidRDefault="00143796" w:rsidP="00B63114">
      <w:pPr>
        <w:numPr>
          <w:ilvl w:val="0"/>
          <w:numId w:val="13"/>
        </w:numPr>
        <w:tabs>
          <w:tab w:val="left" w:pos="567"/>
          <w:tab w:val="left" w:pos="2127"/>
        </w:tabs>
        <w:spacing w:before="80"/>
        <w:ind w:left="567" w:hanging="567"/>
        <w:jc w:val="both"/>
        <w:rPr>
          <w:rFonts w:asciiTheme="minorHAnsi" w:hAnsiTheme="minorHAnsi" w:cstheme="minorHAnsi"/>
          <w:sz w:val="21"/>
          <w:szCs w:val="21"/>
        </w:rPr>
      </w:pPr>
      <w:bookmarkStart w:id="5" w:name="_Hlk152763926"/>
      <w:r w:rsidRPr="0073240F">
        <w:rPr>
          <w:rFonts w:asciiTheme="minorHAnsi" w:hAnsiTheme="minorHAnsi" w:cstheme="minorHAnsi"/>
          <w:sz w:val="21"/>
          <w:szCs w:val="21"/>
        </w:rPr>
        <w:t>Tato Smlouva může být měněna pouze písemnými dodatky podepsanými oběma Smluvními stranami, když dané ujednání musí být výslovně nazváno „Dodatek“. Jiné zápisy, protokoly apod. se za změnu Smlouvy nepovažují a nejsou jí.</w:t>
      </w:r>
    </w:p>
    <w:p w14:paraId="161C3B1D" w14:textId="334A5DB2" w:rsidR="00143796" w:rsidRPr="0073240F" w:rsidRDefault="00143796" w:rsidP="00B63114">
      <w:pPr>
        <w:numPr>
          <w:ilvl w:val="0"/>
          <w:numId w:val="13"/>
        </w:numPr>
        <w:tabs>
          <w:tab w:val="left" w:pos="567"/>
          <w:tab w:val="left" w:pos="2127"/>
        </w:tabs>
        <w:spacing w:before="80"/>
        <w:ind w:left="567" w:hanging="567"/>
        <w:jc w:val="both"/>
        <w:rPr>
          <w:rFonts w:asciiTheme="minorHAnsi" w:hAnsiTheme="minorHAnsi" w:cstheme="minorHAnsi"/>
          <w:sz w:val="21"/>
          <w:szCs w:val="21"/>
        </w:rPr>
      </w:pPr>
      <w:bookmarkStart w:id="6" w:name="_Hlk152763986"/>
      <w:bookmarkEnd w:id="5"/>
      <w:r w:rsidRPr="0073240F">
        <w:rPr>
          <w:rFonts w:asciiTheme="minorHAnsi" w:hAnsiTheme="minorHAnsi" w:cstheme="minorHAnsi"/>
          <w:sz w:val="21"/>
          <w:szCs w:val="21"/>
        </w:rPr>
        <w:t xml:space="preserve">Nastanou-li u některé ze </w:t>
      </w:r>
      <w:r w:rsidR="00DC3FF9" w:rsidRPr="0073240F">
        <w:rPr>
          <w:rFonts w:asciiTheme="minorHAnsi" w:hAnsiTheme="minorHAnsi" w:cstheme="minorHAnsi"/>
          <w:sz w:val="21"/>
          <w:szCs w:val="21"/>
        </w:rPr>
        <w:t xml:space="preserve">Smluvních </w:t>
      </w:r>
      <w:r w:rsidRPr="0073240F">
        <w:rPr>
          <w:rFonts w:asciiTheme="minorHAnsi" w:hAnsiTheme="minorHAnsi" w:cstheme="minorHAnsi"/>
          <w:sz w:val="21"/>
          <w:szCs w:val="21"/>
        </w:rPr>
        <w:t xml:space="preserve">stran skutečnosti bránící řádnému plnění této Smlouvy, zavazuje se to příslušná </w:t>
      </w:r>
      <w:r w:rsidR="00DC3FF9" w:rsidRPr="0073240F">
        <w:rPr>
          <w:rFonts w:asciiTheme="minorHAnsi" w:hAnsiTheme="minorHAnsi" w:cstheme="minorHAnsi"/>
          <w:sz w:val="21"/>
          <w:szCs w:val="21"/>
        </w:rPr>
        <w:t xml:space="preserve">Smluvní </w:t>
      </w:r>
      <w:r w:rsidRPr="0073240F">
        <w:rPr>
          <w:rFonts w:asciiTheme="minorHAnsi" w:hAnsiTheme="minorHAnsi" w:cstheme="minorHAnsi"/>
          <w:sz w:val="21"/>
          <w:szCs w:val="21"/>
        </w:rPr>
        <w:t xml:space="preserve">strana bez zbytečného odkladu oznámit druhé </w:t>
      </w:r>
      <w:r w:rsidR="00DC3FF9" w:rsidRPr="0073240F">
        <w:rPr>
          <w:rFonts w:asciiTheme="minorHAnsi" w:hAnsiTheme="minorHAnsi" w:cstheme="minorHAnsi"/>
          <w:sz w:val="21"/>
          <w:szCs w:val="21"/>
        </w:rPr>
        <w:t xml:space="preserve">Smluvní </w:t>
      </w:r>
      <w:r w:rsidRPr="0073240F">
        <w:rPr>
          <w:rFonts w:asciiTheme="minorHAnsi" w:hAnsiTheme="minorHAnsi" w:cstheme="minorHAnsi"/>
          <w:sz w:val="21"/>
          <w:szCs w:val="21"/>
        </w:rPr>
        <w:t xml:space="preserve">straně a vyvolat vzájemná jednání k vyřešení daného problému. </w:t>
      </w:r>
    </w:p>
    <w:p w14:paraId="54148C05" w14:textId="05A3C126" w:rsidR="00143796" w:rsidRPr="0073240F" w:rsidRDefault="00143796" w:rsidP="00B63114">
      <w:pPr>
        <w:numPr>
          <w:ilvl w:val="0"/>
          <w:numId w:val="13"/>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S</w:t>
      </w:r>
      <w:r w:rsidR="0044682E" w:rsidRPr="0073240F">
        <w:rPr>
          <w:rFonts w:asciiTheme="minorHAnsi" w:hAnsiTheme="minorHAnsi" w:cstheme="minorHAnsi"/>
          <w:sz w:val="21"/>
          <w:szCs w:val="21"/>
        </w:rPr>
        <w:t>mluvní s</w:t>
      </w:r>
      <w:r w:rsidRPr="0073240F">
        <w:rPr>
          <w:rFonts w:asciiTheme="minorHAnsi" w:hAnsiTheme="minorHAnsi" w:cstheme="minorHAnsi"/>
          <w:sz w:val="21"/>
          <w:szCs w:val="21"/>
        </w:rPr>
        <w:t>trany vylučují možnost postoupení této Smlouvy ve smyslu § 1895 a násl. občanského zákoníku třetí osobě.</w:t>
      </w:r>
    </w:p>
    <w:bookmarkEnd w:id="6"/>
    <w:p w14:paraId="334C7668" w14:textId="77777777" w:rsidR="00143796" w:rsidRPr="0073240F" w:rsidRDefault="00143796" w:rsidP="00B63114">
      <w:pPr>
        <w:numPr>
          <w:ilvl w:val="0"/>
          <w:numId w:val="13"/>
        </w:numPr>
        <w:tabs>
          <w:tab w:val="left" w:pos="567"/>
          <w:tab w:val="left" w:pos="1134"/>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lastRenderedPageBreak/>
        <w:t xml:space="preserve">Objednatel i Zhotovitel mají právo odstoupit od této Smlouvy nebo od její části, která doposud nebyla splněna, v případech stanovených touto Smlouvou a právními předpisy. Odstoupení od Smlouvy musí mít písemnou formu. </w:t>
      </w:r>
    </w:p>
    <w:p w14:paraId="17673E6A" w14:textId="77777777" w:rsidR="00143796" w:rsidRPr="0073240F" w:rsidRDefault="00143796" w:rsidP="00B63114">
      <w:pPr>
        <w:numPr>
          <w:ilvl w:val="0"/>
          <w:numId w:val="13"/>
        </w:numPr>
        <w:tabs>
          <w:tab w:val="left" w:pos="567"/>
          <w:tab w:val="left" w:pos="1134"/>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Za porušení Smlouvy podstatným způsobem, v jehož důsledku může Objednatel odstoupit od Smlouvy nebo její části, pokládají Smluvní strany zejména porušení těchto smluvních povinností:</w:t>
      </w:r>
    </w:p>
    <w:p w14:paraId="6ED218AF" w14:textId="77777777" w:rsidR="00143796" w:rsidRPr="0073240F" w:rsidRDefault="00143796" w:rsidP="00B63114">
      <w:pPr>
        <w:pStyle w:val="Zkladntext"/>
        <w:numPr>
          <w:ilvl w:val="1"/>
          <w:numId w:val="5"/>
        </w:numPr>
        <w:tabs>
          <w:tab w:val="clear" w:pos="1440"/>
          <w:tab w:val="num" w:pos="851"/>
        </w:tabs>
        <w:ind w:left="851" w:right="0" w:hanging="284"/>
        <w:rPr>
          <w:rFonts w:asciiTheme="minorHAnsi" w:hAnsiTheme="minorHAnsi" w:cstheme="minorHAnsi"/>
          <w:sz w:val="21"/>
          <w:szCs w:val="21"/>
        </w:rPr>
      </w:pPr>
      <w:r w:rsidRPr="0073240F">
        <w:rPr>
          <w:rFonts w:asciiTheme="minorHAnsi" w:hAnsiTheme="minorHAnsi" w:cstheme="minorHAnsi"/>
          <w:sz w:val="21"/>
          <w:szCs w:val="21"/>
        </w:rPr>
        <w:t>Zhotovitel nezahájí provádění prací na díle do 10 dnů po sjednaném termínu zahájení,</w:t>
      </w:r>
    </w:p>
    <w:p w14:paraId="0D09E9EA" w14:textId="77777777" w:rsidR="00143796" w:rsidRPr="0073240F" w:rsidRDefault="00143796" w:rsidP="00B63114">
      <w:pPr>
        <w:pStyle w:val="Zkladntext"/>
        <w:numPr>
          <w:ilvl w:val="1"/>
          <w:numId w:val="5"/>
        </w:numPr>
        <w:tabs>
          <w:tab w:val="clear" w:pos="1440"/>
          <w:tab w:val="num" w:pos="851"/>
        </w:tabs>
        <w:ind w:left="851" w:right="0" w:hanging="284"/>
        <w:rPr>
          <w:rFonts w:asciiTheme="minorHAnsi" w:hAnsiTheme="minorHAnsi" w:cstheme="minorHAnsi"/>
          <w:sz w:val="21"/>
          <w:szCs w:val="21"/>
        </w:rPr>
      </w:pPr>
      <w:r w:rsidRPr="0073240F">
        <w:rPr>
          <w:rFonts w:asciiTheme="minorHAnsi" w:hAnsiTheme="minorHAnsi" w:cstheme="minorHAnsi"/>
          <w:sz w:val="21"/>
          <w:szCs w:val="21"/>
        </w:rPr>
        <w:t>prodlení Zhotovitele s provedením díla o více než 10 dnů,</w:t>
      </w:r>
    </w:p>
    <w:p w14:paraId="505F5EB1" w14:textId="77777777" w:rsidR="00143796" w:rsidRPr="0073240F" w:rsidRDefault="00143796" w:rsidP="00B63114">
      <w:pPr>
        <w:pStyle w:val="Zkladntext"/>
        <w:numPr>
          <w:ilvl w:val="1"/>
          <w:numId w:val="5"/>
        </w:numPr>
        <w:tabs>
          <w:tab w:val="clear" w:pos="1440"/>
          <w:tab w:val="num" w:pos="851"/>
        </w:tabs>
        <w:ind w:left="851" w:right="0" w:hanging="284"/>
        <w:rPr>
          <w:rFonts w:asciiTheme="minorHAnsi" w:hAnsiTheme="minorHAnsi" w:cstheme="minorHAnsi"/>
          <w:sz w:val="21"/>
          <w:szCs w:val="21"/>
        </w:rPr>
      </w:pPr>
      <w:r w:rsidRPr="0073240F">
        <w:rPr>
          <w:rFonts w:asciiTheme="minorHAnsi" w:hAnsiTheme="minorHAnsi" w:cstheme="minorHAnsi"/>
          <w:sz w:val="21"/>
          <w:szCs w:val="21"/>
        </w:rPr>
        <w:t>příslušný insolvenční soud vydá rozhodnutí o úpadku Zhotovitele nebo zamítne insolvenční návrh pro nedostatek majetku Zhotovitele jako dlužníka.</w:t>
      </w:r>
    </w:p>
    <w:p w14:paraId="75C09E57" w14:textId="77777777" w:rsidR="00143796" w:rsidRPr="0073240F" w:rsidRDefault="00143796" w:rsidP="00B63114">
      <w:pPr>
        <w:numPr>
          <w:ilvl w:val="0"/>
          <w:numId w:val="13"/>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Objednatel má právo jednostranně odstoupit od této Smlouvy v případě, že v důsledku působení vyšší moci či jiných objektivně zdůvodnitelných okolností dojde ke změně poměrů, z nichž Objednatel vycházel při zadání zakázky.  </w:t>
      </w:r>
    </w:p>
    <w:p w14:paraId="79875AF9" w14:textId="5041445D" w:rsidR="00143796" w:rsidRPr="0073240F" w:rsidRDefault="00143796" w:rsidP="00B63114">
      <w:pPr>
        <w:numPr>
          <w:ilvl w:val="0"/>
          <w:numId w:val="13"/>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Pokud Objednatel odstoupí od této </w:t>
      </w:r>
      <w:r w:rsidR="0073356B" w:rsidRPr="0073240F">
        <w:rPr>
          <w:rFonts w:asciiTheme="minorHAnsi" w:hAnsiTheme="minorHAnsi" w:cstheme="minorHAnsi"/>
          <w:sz w:val="21"/>
          <w:szCs w:val="21"/>
        </w:rPr>
        <w:t>S</w:t>
      </w:r>
      <w:r w:rsidRPr="0073240F">
        <w:rPr>
          <w:rFonts w:asciiTheme="minorHAnsi" w:hAnsiTheme="minorHAnsi" w:cstheme="minorHAnsi"/>
          <w:sz w:val="21"/>
          <w:szCs w:val="21"/>
        </w:rPr>
        <w:t xml:space="preserve">mlouvy z důvodů jsoucích na straně Zhotovitele, zavazuje se Zhotovitel uhradit Objednateli veškerou na straně Objednatele vzniklou škodu. </w:t>
      </w:r>
    </w:p>
    <w:p w14:paraId="58BA0DE6" w14:textId="77777777" w:rsidR="00143796" w:rsidRPr="0073240F" w:rsidRDefault="00143796" w:rsidP="00143796">
      <w:pPr>
        <w:tabs>
          <w:tab w:val="left" w:pos="567"/>
          <w:tab w:val="left" w:pos="2127"/>
        </w:tabs>
        <w:jc w:val="center"/>
        <w:rPr>
          <w:rFonts w:asciiTheme="minorHAnsi" w:hAnsiTheme="minorHAnsi" w:cstheme="minorHAnsi"/>
          <w:b/>
          <w:sz w:val="21"/>
          <w:szCs w:val="21"/>
        </w:rPr>
      </w:pPr>
    </w:p>
    <w:p w14:paraId="74B40BBD" w14:textId="77777777" w:rsidR="00143796" w:rsidRPr="0073240F" w:rsidRDefault="00143796" w:rsidP="00B63114">
      <w:pPr>
        <w:pStyle w:val="Nzev"/>
        <w:numPr>
          <w:ilvl w:val="0"/>
          <w:numId w:val="3"/>
        </w:numPr>
        <w:rPr>
          <w:rFonts w:asciiTheme="minorHAnsi" w:hAnsiTheme="minorHAnsi" w:cstheme="minorHAnsi"/>
          <w:b/>
          <w:bCs/>
          <w:sz w:val="21"/>
          <w:szCs w:val="21"/>
          <w:u w:val="none"/>
          <w:lang w:val="cs-CZ"/>
        </w:rPr>
      </w:pPr>
      <w:bookmarkStart w:id="7" w:name="_Hlk152764017"/>
      <w:r w:rsidRPr="0073240F">
        <w:rPr>
          <w:rFonts w:asciiTheme="minorHAnsi" w:hAnsiTheme="minorHAnsi" w:cstheme="minorHAnsi"/>
          <w:b/>
          <w:bCs/>
          <w:sz w:val="21"/>
          <w:szCs w:val="21"/>
          <w:u w:val="none"/>
          <w:lang w:val="cs-CZ"/>
        </w:rPr>
        <w:t>Závěrečná ustanovení</w:t>
      </w:r>
    </w:p>
    <w:p w14:paraId="3A335409" w14:textId="5CA6AF1B" w:rsidR="00143796" w:rsidRPr="0073240F" w:rsidRDefault="00143796" w:rsidP="00B63114">
      <w:pPr>
        <w:numPr>
          <w:ilvl w:val="0"/>
          <w:numId w:val="19"/>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Tato </w:t>
      </w:r>
      <w:r w:rsidR="0073356B" w:rsidRPr="0073240F">
        <w:rPr>
          <w:rFonts w:asciiTheme="minorHAnsi" w:hAnsiTheme="minorHAnsi" w:cstheme="minorHAnsi"/>
          <w:sz w:val="21"/>
          <w:szCs w:val="21"/>
        </w:rPr>
        <w:t>S</w:t>
      </w:r>
      <w:r w:rsidRPr="0073240F">
        <w:rPr>
          <w:rFonts w:asciiTheme="minorHAnsi" w:hAnsiTheme="minorHAnsi" w:cstheme="minorHAnsi"/>
          <w:sz w:val="21"/>
          <w:szCs w:val="21"/>
        </w:rPr>
        <w:t xml:space="preserve">mlouva a právní poměry jí založené se řídí zákonem č. 89/2012 Sb., občanským zákoníkem. </w:t>
      </w:r>
    </w:p>
    <w:p w14:paraId="5E2BB934" w14:textId="77777777" w:rsidR="00143796" w:rsidRPr="0073240F" w:rsidRDefault="00143796" w:rsidP="00B63114">
      <w:pPr>
        <w:numPr>
          <w:ilvl w:val="0"/>
          <w:numId w:val="19"/>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Objednatel si vyhrazuje právo zveřejnit obsah této Smlouvy včetně případných dodatků k této Smlouvě. Zhotovitel dále souhlasí se zveřejněním své identifikace a dalších údajů uvedených ve Smlouvě včetně cenových ujednání. </w:t>
      </w:r>
    </w:p>
    <w:p w14:paraId="4E6CFB39" w14:textId="77777777" w:rsidR="00143796" w:rsidRPr="0073240F" w:rsidRDefault="00143796" w:rsidP="00B63114">
      <w:pPr>
        <w:numPr>
          <w:ilvl w:val="0"/>
          <w:numId w:val="19"/>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 bere na vědomí, že Objednatel je povinnou osobou ve smyslu zákona č. 106/1999 Sb., o svobodném přístupu k informacím.</w:t>
      </w:r>
    </w:p>
    <w:p w14:paraId="45EE92CC" w14:textId="77777777" w:rsidR="00143796" w:rsidRPr="0073240F" w:rsidRDefault="00143796" w:rsidP="00B63114">
      <w:pPr>
        <w:numPr>
          <w:ilvl w:val="0"/>
          <w:numId w:val="19"/>
        </w:numPr>
        <w:tabs>
          <w:tab w:val="left" w:pos="567"/>
          <w:tab w:val="left" w:pos="993"/>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Zhotovitel je podle ust. § 2 písm. e) zákona č. 320/2001 Sb., o finanční kontrole ve veřejné správě a o změně některých zákonů, ve znění pozdějších předpisů, osobou povinnou spolupůsobit při výkonu finanční kontroly prováděné v souvislosti s úhradou zboží a služeb z veřejných výdajů nebo z veřejné finanční podpory.</w:t>
      </w:r>
    </w:p>
    <w:p w14:paraId="6C8274D2" w14:textId="52E03863" w:rsidR="00143796" w:rsidRPr="0073240F" w:rsidRDefault="00143796" w:rsidP="00B63114">
      <w:pPr>
        <w:numPr>
          <w:ilvl w:val="0"/>
          <w:numId w:val="19"/>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Smluvní strany výslovně souhlasí s tím, aby tato Smlouva ve svém úplném znění byla uveřejněna v rámci informací zpřístupňovaných veřejnosti prostřednictvím dálkového přístupu. Smluvní strany prohlašují, že skutečnosti uvedené v této </w:t>
      </w:r>
      <w:r w:rsidR="0073356B" w:rsidRPr="0073240F">
        <w:rPr>
          <w:rFonts w:asciiTheme="minorHAnsi" w:hAnsiTheme="minorHAnsi" w:cstheme="minorHAnsi"/>
          <w:sz w:val="21"/>
          <w:szCs w:val="21"/>
        </w:rPr>
        <w:t>S</w:t>
      </w:r>
      <w:r w:rsidRPr="0073240F">
        <w:rPr>
          <w:rFonts w:asciiTheme="minorHAnsi" w:hAnsiTheme="minorHAnsi" w:cstheme="minorHAnsi"/>
          <w:sz w:val="21"/>
          <w:szCs w:val="21"/>
        </w:rPr>
        <w:t>mlouvě nepovažují za obchodní tajemství ve smyslu ustanovení § 504 zákona č. 89/2012 Sb. a udělují svolení k jejich užití a zveřejnění bez stanovení jakýchkoli dalších podmínek. Uveřejnění Smlouvy v registru smluv zajistí Objednatel.</w:t>
      </w:r>
    </w:p>
    <w:p w14:paraId="63C89EE3" w14:textId="77777777" w:rsidR="00143796" w:rsidRPr="0073240F" w:rsidRDefault="00143796" w:rsidP="00B63114">
      <w:pPr>
        <w:numPr>
          <w:ilvl w:val="0"/>
          <w:numId w:val="19"/>
        </w:numPr>
        <w:tabs>
          <w:tab w:val="left" w:pos="567"/>
          <w:tab w:val="left" w:pos="1134"/>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 xml:space="preserve">Smlouva nabývá platnosti dnem jejího podpisu oběma Smluvními stranami a účinnosti nabývá dnem uveřejnění v registru smluv. </w:t>
      </w:r>
    </w:p>
    <w:p w14:paraId="22845B62" w14:textId="6EEAD013" w:rsidR="00143796" w:rsidRPr="0073240F" w:rsidRDefault="00143796" w:rsidP="00B63114">
      <w:pPr>
        <w:numPr>
          <w:ilvl w:val="0"/>
          <w:numId w:val="19"/>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Smluvní strany prohlašují, že žádná z nich se nepovažuje za slabší smluvní stranu ve smyslu ustanovení §</w:t>
      </w:r>
      <w:r w:rsidR="00586626">
        <w:rPr>
          <w:rFonts w:asciiTheme="minorHAnsi" w:hAnsiTheme="minorHAnsi" w:cstheme="minorHAnsi"/>
          <w:sz w:val="21"/>
          <w:szCs w:val="21"/>
        </w:rPr>
        <w:t> </w:t>
      </w:r>
      <w:r w:rsidRPr="0073240F">
        <w:rPr>
          <w:rFonts w:asciiTheme="minorHAnsi" w:hAnsiTheme="minorHAnsi" w:cstheme="minorHAnsi"/>
          <w:sz w:val="21"/>
          <w:szCs w:val="21"/>
        </w:rPr>
        <w:t xml:space="preserve">433 zákona č. 89/2012 Sb., občanský zákoník. </w:t>
      </w:r>
    </w:p>
    <w:p w14:paraId="4AB28E2D" w14:textId="77777777" w:rsidR="00143796" w:rsidRPr="0073240F" w:rsidRDefault="00143796" w:rsidP="00B63114">
      <w:pPr>
        <w:numPr>
          <w:ilvl w:val="0"/>
          <w:numId w:val="19"/>
        </w:numPr>
        <w:tabs>
          <w:tab w:val="left" w:pos="567"/>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Informace k ochraně osobních údajů jsou ze strany NPÚ uveřejněny na webových stránkách www.npu.cz v sekci „Ochrana osobních údajů“.</w:t>
      </w:r>
    </w:p>
    <w:bookmarkEnd w:id="7"/>
    <w:p w14:paraId="3F052A71" w14:textId="77777777" w:rsidR="00143796" w:rsidRPr="0073240F" w:rsidRDefault="00143796" w:rsidP="00B63114">
      <w:pPr>
        <w:numPr>
          <w:ilvl w:val="0"/>
          <w:numId w:val="19"/>
        </w:numPr>
        <w:tabs>
          <w:tab w:val="left" w:pos="567"/>
          <w:tab w:val="left" w:pos="1134"/>
          <w:tab w:val="left" w:pos="2127"/>
        </w:tabs>
        <w:spacing w:before="80"/>
        <w:ind w:left="567" w:hanging="567"/>
        <w:jc w:val="both"/>
        <w:rPr>
          <w:rFonts w:asciiTheme="minorHAnsi" w:hAnsiTheme="minorHAnsi" w:cstheme="minorHAnsi"/>
          <w:sz w:val="21"/>
          <w:szCs w:val="21"/>
        </w:rPr>
      </w:pPr>
      <w:r w:rsidRPr="0073240F">
        <w:rPr>
          <w:rFonts w:asciiTheme="minorHAnsi" w:hAnsiTheme="minorHAnsi" w:cstheme="minorHAnsi"/>
          <w:sz w:val="21"/>
          <w:szCs w:val="21"/>
        </w:rPr>
        <w:t>Nedílnou součástí této Smlouvy jsou:</w:t>
      </w:r>
    </w:p>
    <w:p w14:paraId="000E9208" w14:textId="6C9E33CC" w:rsidR="00143796" w:rsidRPr="0073240F" w:rsidRDefault="00A96BEF" w:rsidP="00A96BEF">
      <w:pPr>
        <w:tabs>
          <w:tab w:val="left" w:pos="851"/>
        </w:tabs>
        <w:ind w:left="851" w:hanging="284"/>
        <w:rPr>
          <w:rFonts w:asciiTheme="minorHAnsi" w:hAnsiTheme="minorHAnsi" w:cstheme="minorHAnsi"/>
          <w:sz w:val="21"/>
          <w:szCs w:val="21"/>
        </w:rPr>
      </w:pPr>
      <w:r>
        <w:rPr>
          <w:rFonts w:asciiTheme="minorHAnsi" w:hAnsiTheme="minorHAnsi" w:cstheme="minorHAnsi"/>
          <w:sz w:val="21"/>
          <w:szCs w:val="21"/>
        </w:rPr>
        <w:tab/>
      </w:r>
      <w:r w:rsidR="00143796" w:rsidRPr="0073240F">
        <w:rPr>
          <w:rFonts w:asciiTheme="minorHAnsi" w:hAnsiTheme="minorHAnsi" w:cstheme="minorHAnsi"/>
          <w:sz w:val="21"/>
          <w:szCs w:val="21"/>
        </w:rPr>
        <w:t xml:space="preserve">příloha č. </w:t>
      </w:r>
      <w:r>
        <w:rPr>
          <w:rFonts w:asciiTheme="minorHAnsi" w:hAnsiTheme="minorHAnsi" w:cstheme="minorHAnsi"/>
          <w:sz w:val="21"/>
          <w:szCs w:val="21"/>
        </w:rPr>
        <w:t>1</w:t>
      </w:r>
      <w:r w:rsidR="00143796" w:rsidRPr="0073240F">
        <w:rPr>
          <w:rFonts w:asciiTheme="minorHAnsi" w:hAnsiTheme="minorHAnsi" w:cstheme="minorHAnsi"/>
          <w:sz w:val="21"/>
          <w:szCs w:val="21"/>
        </w:rPr>
        <w:t xml:space="preserve"> - Cenová nabídka</w:t>
      </w:r>
      <w:r>
        <w:rPr>
          <w:rFonts w:asciiTheme="minorHAnsi" w:hAnsiTheme="minorHAnsi" w:cstheme="minorHAnsi"/>
          <w:sz w:val="21"/>
          <w:szCs w:val="21"/>
        </w:rPr>
        <w:t xml:space="preserve"> </w:t>
      </w:r>
    </w:p>
    <w:p w14:paraId="4A04F866" w14:textId="77777777" w:rsidR="00143796" w:rsidRPr="0073240F" w:rsidRDefault="00143796" w:rsidP="00143796">
      <w:pPr>
        <w:tabs>
          <w:tab w:val="left" w:pos="2127"/>
        </w:tabs>
        <w:ind w:left="0" w:firstLine="0"/>
        <w:jc w:val="both"/>
        <w:rPr>
          <w:rFonts w:asciiTheme="minorHAnsi" w:hAnsiTheme="minorHAnsi" w:cstheme="minorHAnsi"/>
          <w:sz w:val="21"/>
          <w:szCs w:val="21"/>
          <w:u w:val="single"/>
        </w:rPr>
      </w:pPr>
    </w:p>
    <w:p w14:paraId="2B28EE33" w14:textId="3CFBC3DD" w:rsidR="00200848" w:rsidRPr="00997A6A" w:rsidRDefault="00200848" w:rsidP="00200848">
      <w:pPr>
        <w:tabs>
          <w:tab w:val="left" w:pos="2127"/>
          <w:tab w:val="left" w:pos="5220"/>
        </w:tabs>
        <w:jc w:val="both"/>
        <w:rPr>
          <w:rFonts w:asciiTheme="minorHAnsi" w:hAnsiTheme="minorHAnsi" w:cstheme="minorHAnsi"/>
          <w:sz w:val="21"/>
          <w:szCs w:val="21"/>
        </w:rPr>
      </w:pPr>
      <w:r>
        <w:rPr>
          <w:rFonts w:asciiTheme="minorHAnsi" w:hAnsiTheme="minorHAnsi" w:cstheme="minorHAnsi"/>
          <w:sz w:val="21"/>
          <w:szCs w:val="21"/>
        </w:rPr>
        <w:t>Na Sychrově</w:t>
      </w:r>
      <w:r w:rsidRPr="00997A6A">
        <w:rPr>
          <w:rFonts w:asciiTheme="minorHAnsi" w:hAnsiTheme="minorHAnsi" w:cstheme="minorHAnsi"/>
          <w:sz w:val="21"/>
          <w:szCs w:val="21"/>
        </w:rPr>
        <w:t xml:space="preserve"> dne</w:t>
      </w:r>
      <w:r w:rsidR="00B4586E">
        <w:rPr>
          <w:rFonts w:asciiTheme="minorHAnsi" w:hAnsiTheme="minorHAnsi" w:cstheme="minorHAnsi"/>
          <w:sz w:val="21"/>
          <w:szCs w:val="21"/>
        </w:rPr>
        <w:t>: viz. datum el. podpisu</w:t>
      </w:r>
      <w:r w:rsidRPr="00997A6A">
        <w:rPr>
          <w:rFonts w:asciiTheme="minorHAnsi" w:hAnsiTheme="minorHAnsi" w:cstheme="minorHAnsi"/>
          <w:sz w:val="21"/>
          <w:szCs w:val="21"/>
        </w:rPr>
        <w:tab/>
        <w:t xml:space="preserve">  </w:t>
      </w:r>
      <w:r w:rsidRPr="00003D45">
        <w:rPr>
          <w:rFonts w:asciiTheme="minorHAnsi" w:hAnsiTheme="minorHAnsi" w:cstheme="minorHAnsi"/>
          <w:sz w:val="21"/>
          <w:szCs w:val="21"/>
        </w:rPr>
        <w:t>V</w:t>
      </w:r>
      <w:r w:rsidR="007E7DA8">
        <w:rPr>
          <w:rFonts w:asciiTheme="minorHAnsi" w:hAnsiTheme="minorHAnsi" w:cstheme="minorHAnsi"/>
          <w:sz w:val="21"/>
          <w:szCs w:val="21"/>
        </w:rPr>
        <w:t xml:space="preserve"> Jablonci nad Nisou </w:t>
      </w:r>
      <w:r w:rsidRPr="00997A6A">
        <w:rPr>
          <w:rFonts w:asciiTheme="minorHAnsi" w:hAnsiTheme="minorHAnsi" w:cstheme="minorHAnsi"/>
          <w:sz w:val="21"/>
          <w:szCs w:val="21"/>
        </w:rPr>
        <w:t>dne</w:t>
      </w:r>
      <w:r w:rsidR="00B4586E">
        <w:rPr>
          <w:rFonts w:asciiTheme="minorHAnsi" w:hAnsiTheme="minorHAnsi" w:cstheme="minorHAnsi"/>
          <w:sz w:val="21"/>
          <w:szCs w:val="21"/>
        </w:rPr>
        <w:t>: viz. datum el. podpisu</w:t>
      </w:r>
    </w:p>
    <w:p w14:paraId="5C46E89A" w14:textId="77777777" w:rsidR="00200848" w:rsidRPr="00997A6A" w:rsidRDefault="00200848" w:rsidP="00200848">
      <w:pPr>
        <w:tabs>
          <w:tab w:val="left" w:pos="567"/>
          <w:tab w:val="left" w:pos="2127"/>
          <w:tab w:val="left" w:pos="5387"/>
        </w:tabs>
        <w:jc w:val="both"/>
        <w:rPr>
          <w:rFonts w:asciiTheme="minorHAnsi" w:hAnsiTheme="minorHAnsi" w:cstheme="minorHAnsi"/>
          <w:sz w:val="21"/>
          <w:szCs w:val="21"/>
        </w:rPr>
      </w:pPr>
      <w:r w:rsidRPr="00997A6A">
        <w:rPr>
          <w:rFonts w:asciiTheme="minorHAnsi" w:hAnsiTheme="minorHAnsi" w:cstheme="minorHAnsi"/>
          <w:sz w:val="21"/>
          <w:szCs w:val="21"/>
        </w:rPr>
        <w:t>Za Objednatele:</w:t>
      </w:r>
      <w:r w:rsidRPr="00997A6A">
        <w:rPr>
          <w:rFonts w:asciiTheme="minorHAnsi" w:hAnsiTheme="minorHAnsi" w:cstheme="minorHAnsi"/>
          <w:sz w:val="21"/>
          <w:szCs w:val="21"/>
        </w:rPr>
        <w:tab/>
      </w:r>
      <w:r>
        <w:rPr>
          <w:rFonts w:asciiTheme="minorHAnsi" w:hAnsiTheme="minorHAnsi" w:cstheme="minorHAnsi"/>
          <w:sz w:val="21"/>
          <w:szCs w:val="21"/>
        </w:rPr>
        <w:t xml:space="preserve">                                                                   </w:t>
      </w:r>
      <w:r w:rsidRPr="00997A6A">
        <w:rPr>
          <w:rFonts w:asciiTheme="minorHAnsi" w:hAnsiTheme="minorHAnsi" w:cstheme="minorHAnsi"/>
          <w:sz w:val="21"/>
          <w:szCs w:val="21"/>
        </w:rPr>
        <w:t>Za Zhotovitele:</w:t>
      </w:r>
    </w:p>
    <w:p w14:paraId="27564020" w14:textId="77777777" w:rsidR="00200848" w:rsidRPr="00997A6A" w:rsidRDefault="00200848" w:rsidP="00200848">
      <w:pPr>
        <w:tabs>
          <w:tab w:val="left" w:pos="567"/>
          <w:tab w:val="left" w:pos="2127"/>
        </w:tabs>
        <w:spacing w:line="360" w:lineRule="auto"/>
        <w:jc w:val="both"/>
        <w:rPr>
          <w:rFonts w:asciiTheme="minorHAnsi" w:hAnsiTheme="minorHAnsi" w:cstheme="minorHAnsi"/>
          <w:sz w:val="21"/>
          <w:szCs w:val="21"/>
        </w:rPr>
      </w:pPr>
    </w:p>
    <w:p w14:paraId="32E6DFD8" w14:textId="77777777" w:rsidR="00200848" w:rsidRDefault="00200848" w:rsidP="00200848">
      <w:pPr>
        <w:tabs>
          <w:tab w:val="center" w:pos="1620"/>
        </w:tabs>
        <w:jc w:val="both"/>
        <w:rPr>
          <w:rFonts w:asciiTheme="minorHAnsi" w:hAnsiTheme="minorHAnsi" w:cstheme="minorHAnsi"/>
          <w:sz w:val="21"/>
          <w:szCs w:val="21"/>
        </w:rPr>
      </w:pPr>
    </w:p>
    <w:p w14:paraId="5E26419A" w14:textId="77777777" w:rsidR="00200848" w:rsidRDefault="00200848" w:rsidP="00200848">
      <w:pPr>
        <w:tabs>
          <w:tab w:val="center" w:pos="1620"/>
        </w:tabs>
        <w:jc w:val="both"/>
        <w:rPr>
          <w:rFonts w:asciiTheme="minorHAnsi" w:hAnsiTheme="minorHAnsi" w:cstheme="minorHAnsi"/>
          <w:sz w:val="21"/>
          <w:szCs w:val="21"/>
        </w:rPr>
      </w:pPr>
    </w:p>
    <w:p w14:paraId="7CAF8C81" w14:textId="77777777" w:rsidR="00200848" w:rsidRDefault="00200848" w:rsidP="00200848">
      <w:pPr>
        <w:tabs>
          <w:tab w:val="center" w:pos="1620"/>
        </w:tabs>
        <w:jc w:val="both"/>
        <w:rPr>
          <w:rFonts w:asciiTheme="minorHAnsi" w:hAnsiTheme="minorHAnsi" w:cstheme="minorHAnsi"/>
          <w:sz w:val="21"/>
          <w:szCs w:val="21"/>
        </w:rPr>
      </w:pPr>
    </w:p>
    <w:p w14:paraId="75AE2FB7" w14:textId="77777777" w:rsidR="00200848" w:rsidRPr="00997A6A" w:rsidRDefault="00200848" w:rsidP="00200848">
      <w:pPr>
        <w:tabs>
          <w:tab w:val="center" w:pos="1620"/>
        </w:tabs>
        <w:jc w:val="both"/>
        <w:rPr>
          <w:rFonts w:asciiTheme="minorHAnsi" w:hAnsiTheme="minorHAnsi" w:cstheme="minorHAnsi"/>
          <w:sz w:val="21"/>
          <w:szCs w:val="21"/>
        </w:rPr>
      </w:pPr>
    </w:p>
    <w:p w14:paraId="36696D40" w14:textId="77777777" w:rsidR="00200848" w:rsidRPr="00997A6A" w:rsidRDefault="00200848" w:rsidP="00200848">
      <w:pPr>
        <w:tabs>
          <w:tab w:val="center" w:pos="1985"/>
          <w:tab w:val="center" w:pos="7371"/>
        </w:tabs>
        <w:jc w:val="both"/>
        <w:rPr>
          <w:rFonts w:asciiTheme="minorHAnsi" w:hAnsiTheme="minorHAnsi" w:cstheme="minorHAnsi"/>
          <w:sz w:val="21"/>
          <w:szCs w:val="21"/>
        </w:rPr>
      </w:pPr>
      <w:r w:rsidRPr="00997A6A">
        <w:rPr>
          <w:rFonts w:asciiTheme="minorHAnsi" w:hAnsiTheme="minorHAnsi" w:cstheme="minorHAnsi"/>
          <w:sz w:val="21"/>
          <w:szCs w:val="21"/>
        </w:rPr>
        <w:tab/>
        <w:t>…………………….………….........................…………</w:t>
      </w:r>
      <w:r w:rsidRPr="00997A6A">
        <w:rPr>
          <w:rFonts w:asciiTheme="minorHAnsi" w:hAnsiTheme="minorHAnsi" w:cstheme="minorHAnsi"/>
          <w:sz w:val="21"/>
          <w:szCs w:val="21"/>
        </w:rPr>
        <w:tab/>
        <w:t>…………………….………….........................…………</w:t>
      </w:r>
    </w:p>
    <w:p w14:paraId="05910E24" w14:textId="789F3A1A" w:rsidR="00200848" w:rsidRDefault="00200848" w:rsidP="00200848">
      <w:pPr>
        <w:tabs>
          <w:tab w:val="center" w:pos="1985"/>
          <w:tab w:val="center" w:pos="7371"/>
        </w:tabs>
        <w:jc w:val="both"/>
        <w:rPr>
          <w:rFonts w:asciiTheme="minorHAnsi" w:hAnsiTheme="minorHAnsi" w:cstheme="minorHAnsi"/>
          <w:sz w:val="21"/>
          <w:szCs w:val="21"/>
        </w:rPr>
      </w:pPr>
      <w:r w:rsidRPr="00997A6A">
        <w:rPr>
          <w:rFonts w:asciiTheme="minorHAnsi" w:hAnsiTheme="minorHAnsi" w:cstheme="minorHAnsi"/>
          <w:sz w:val="21"/>
          <w:szCs w:val="21"/>
        </w:rPr>
        <w:tab/>
      </w:r>
      <w:r w:rsidR="002F24F3">
        <w:rPr>
          <w:rFonts w:asciiTheme="minorHAnsi" w:hAnsiTheme="minorHAnsi" w:cstheme="minorHAnsi"/>
          <w:sz w:val="21"/>
          <w:szCs w:val="21"/>
        </w:rPr>
        <w:t>xxxx</w:t>
      </w:r>
      <w:r w:rsidR="007E7DA8">
        <w:rPr>
          <w:rFonts w:asciiTheme="minorHAnsi" w:hAnsiTheme="minorHAnsi" w:cstheme="minorHAnsi"/>
          <w:sz w:val="21"/>
          <w:szCs w:val="21"/>
        </w:rPr>
        <w:t xml:space="preserve">                                                                   </w:t>
      </w:r>
      <w:r w:rsidR="002F24F3">
        <w:rPr>
          <w:rFonts w:asciiTheme="minorHAnsi" w:hAnsiTheme="minorHAnsi" w:cstheme="minorHAnsi"/>
          <w:sz w:val="21"/>
          <w:szCs w:val="21"/>
        </w:rPr>
        <w:t xml:space="preserve">                             xxxx</w:t>
      </w:r>
    </w:p>
    <w:p w14:paraId="28D81F0C" w14:textId="0BB82CCD" w:rsidR="00200848" w:rsidRPr="001551F4" w:rsidRDefault="007E7DA8" w:rsidP="001551F4">
      <w:pPr>
        <w:tabs>
          <w:tab w:val="center" w:pos="1985"/>
          <w:tab w:val="center" w:pos="7371"/>
        </w:tabs>
        <w:jc w:val="both"/>
        <w:rPr>
          <w:rFonts w:asciiTheme="minorHAnsi" w:hAnsiTheme="minorHAnsi" w:cstheme="minorHAnsi"/>
          <w:sz w:val="21"/>
          <w:szCs w:val="21"/>
        </w:rPr>
      </w:pPr>
      <w:r>
        <w:rPr>
          <w:rFonts w:asciiTheme="minorHAnsi" w:hAnsiTheme="minorHAnsi" w:cstheme="minorHAnsi"/>
          <w:sz w:val="21"/>
          <w:szCs w:val="21"/>
        </w:rPr>
        <w:tab/>
      </w:r>
      <w:r>
        <w:rPr>
          <w:rFonts w:asciiTheme="minorHAnsi" w:hAnsiTheme="minorHAnsi" w:cstheme="minorHAnsi"/>
          <w:sz w:val="21"/>
          <w:szCs w:val="21"/>
        </w:rPr>
        <w:tab/>
      </w:r>
      <w:r w:rsidR="00200848" w:rsidRPr="009360C3">
        <w:rPr>
          <w:rFonts w:asciiTheme="minorHAnsi" w:hAnsiTheme="minorHAnsi" w:cstheme="minorHAnsi"/>
          <w:sz w:val="21"/>
          <w:szCs w:val="21"/>
        </w:rPr>
        <w:t>ředitel NPÚ, ÚPS na Sychrově</w:t>
      </w:r>
      <w:r w:rsidR="001551F4">
        <w:rPr>
          <w:rFonts w:asciiTheme="minorHAnsi" w:hAnsiTheme="minorHAnsi" w:cstheme="minorHAnsi"/>
          <w:sz w:val="21"/>
          <w:szCs w:val="21"/>
        </w:rPr>
        <w:t xml:space="preserve">                                                 Jednatel společnosti</w:t>
      </w:r>
    </w:p>
    <w:p w14:paraId="6C46244D" w14:textId="4971BB3D" w:rsidR="008F65BC" w:rsidRPr="008F65BC" w:rsidRDefault="008F65BC" w:rsidP="001551F4">
      <w:pPr>
        <w:tabs>
          <w:tab w:val="left" w:pos="5472"/>
        </w:tabs>
        <w:ind w:left="0" w:firstLine="0"/>
        <w:rPr>
          <w:rFonts w:asciiTheme="minorHAnsi" w:hAnsiTheme="minorHAnsi" w:cstheme="minorHAnsi"/>
          <w:sz w:val="21"/>
          <w:szCs w:val="21"/>
        </w:rPr>
      </w:pPr>
    </w:p>
    <w:sectPr w:rsidR="008F65BC" w:rsidRPr="008F65BC" w:rsidSect="006268D8">
      <w:headerReference w:type="default" r:id="rId9"/>
      <w:footerReference w:type="default" r:id="rId10"/>
      <w:pgSz w:w="11906" w:h="16838" w:code="9"/>
      <w:pgMar w:top="1531" w:right="1134" w:bottom="1021" w:left="130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0AA2B" w14:textId="77777777" w:rsidR="00143796" w:rsidRDefault="00143796" w:rsidP="00143796">
      <w:r>
        <w:separator/>
      </w:r>
    </w:p>
  </w:endnote>
  <w:endnote w:type="continuationSeparator" w:id="0">
    <w:p w14:paraId="278C683F" w14:textId="77777777" w:rsidR="00143796" w:rsidRDefault="00143796" w:rsidP="00143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550991"/>
      <w:docPartObj>
        <w:docPartGallery w:val="Page Numbers (Bottom of Page)"/>
        <w:docPartUnique/>
      </w:docPartObj>
    </w:sdtPr>
    <w:sdtEndPr/>
    <w:sdtContent>
      <w:sdt>
        <w:sdtPr>
          <w:id w:val="1763562421"/>
          <w:docPartObj>
            <w:docPartGallery w:val="Page Numbers (Top of Page)"/>
            <w:docPartUnique/>
          </w:docPartObj>
        </w:sdtPr>
        <w:sdtEndPr/>
        <w:sdtContent>
          <w:p w14:paraId="144DAAFE" w14:textId="77777777" w:rsidR="00F07811" w:rsidRPr="00B63114" w:rsidRDefault="00F07811">
            <w:pPr>
              <w:pStyle w:val="Zpat"/>
              <w:jc w:val="center"/>
            </w:pPr>
            <w:r w:rsidRPr="00B63114">
              <w:rPr>
                <w:lang w:val="cs-CZ"/>
              </w:rPr>
              <w:t xml:space="preserve">Stránka </w:t>
            </w:r>
            <w:r w:rsidRPr="00B63114">
              <w:rPr>
                <w:b/>
                <w:bCs/>
              </w:rPr>
              <w:fldChar w:fldCharType="begin"/>
            </w:r>
            <w:r w:rsidRPr="00B63114">
              <w:rPr>
                <w:b/>
                <w:bCs/>
              </w:rPr>
              <w:instrText>PAGE</w:instrText>
            </w:r>
            <w:r w:rsidRPr="00B63114">
              <w:rPr>
                <w:b/>
                <w:bCs/>
              </w:rPr>
              <w:fldChar w:fldCharType="separate"/>
            </w:r>
            <w:r w:rsidRPr="00B63114">
              <w:rPr>
                <w:b/>
                <w:bCs/>
                <w:lang w:val="cs-CZ"/>
              </w:rPr>
              <w:t>2</w:t>
            </w:r>
            <w:r w:rsidRPr="00B63114">
              <w:rPr>
                <w:b/>
                <w:bCs/>
              </w:rPr>
              <w:fldChar w:fldCharType="end"/>
            </w:r>
            <w:r w:rsidRPr="00B63114">
              <w:rPr>
                <w:lang w:val="cs-CZ"/>
              </w:rPr>
              <w:t xml:space="preserve"> z </w:t>
            </w:r>
            <w:r w:rsidRPr="00B63114">
              <w:rPr>
                <w:b/>
                <w:bCs/>
              </w:rPr>
              <w:fldChar w:fldCharType="begin"/>
            </w:r>
            <w:r w:rsidRPr="00B63114">
              <w:rPr>
                <w:b/>
                <w:bCs/>
              </w:rPr>
              <w:instrText>NUMPAGES</w:instrText>
            </w:r>
            <w:r w:rsidRPr="00B63114">
              <w:rPr>
                <w:b/>
                <w:bCs/>
              </w:rPr>
              <w:fldChar w:fldCharType="separate"/>
            </w:r>
            <w:r w:rsidRPr="00B63114">
              <w:rPr>
                <w:b/>
                <w:bCs/>
                <w:lang w:val="cs-CZ"/>
              </w:rPr>
              <w:t>2</w:t>
            </w:r>
            <w:r w:rsidRPr="00B63114">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FDD92" w14:textId="77777777" w:rsidR="00143796" w:rsidRDefault="00143796" w:rsidP="00143796">
      <w:r>
        <w:separator/>
      </w:r>
    </w:p>
  </w:footnote>
  <w:footnote w:type="continuationSeparator" w:id="0">
    <w:p w14:paraId="1D7AB0EA" w14:textId="77777777" w:rsidR="00143796" w:rsidRDefault="00143796" w:rsidP="00143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8DAC" w14:textId="2A568270" w:rsidR="00F15533" w:rsidRPr="00F15533" w:rsidRDefault="00F15533">
    <w:pPr>
      <w:pStyle w:val="Zhlav"/>
      <w:rPr>
        <w:lang w:val="cs-CZ"/>
      </w:rPr>
    </w:pPr>
    <w:r>
      <w:tab/>
    </w:r>
    <w:r>
      <w:tab/>
    </w:r>
    <w:r>
      <w:tab/>
    </w:r>
    <w:r>
      <w:rPr>
        <w:lang w:val="cs-CZ"/>
      </w:rPr>
      <w:t>TR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D71F1"/>
    <w:multiLevelType w:val="hybridMultilevel"/>
    <w:tmpl w:val="022A5922"/>
    <w:lvl w:ilvl="0" w:tplc="757A6020">
      <w:start w:val="1"/>
      <w:numFmt w:val="ordinal"/>
      <w:lvlText w:val="3.%1"/>
      <w:lvlJc w:val="left"/>
      <w:pPr>
        <w:ind w:left="1287" w:hanging="360"/>
      </w:pPr>
      <w:rPr>
        <w:rFonts w:cs="Times New Roman" w:hint="default"/>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1" w15:restartNumberingAfterBreak="0">
    <w:nsid w:val="0B9C14A2"/>
    <w:multiLevelType w:val="hybridMultilevel"/>
    <w:tmpl w:val="C8109DD8"/>
    <w:lvl w:ilvl="0" w:tplc="DC4266F8">
      <w:start w:val="1"/>
      <w:numFmt w:val="decimal"/>
      <w:lvlText w:val="6.%1."/>
      <w:lvlJc w:val="left"/>
      <w:pPr>
        <w:ind w:left="720" w:hanging="360"/>
      </w:pPr>
      <w:rPr>
        <w:rFonts w:cs="Times New Roman" w:hint="default"/>
        <w:strike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0D72751C"/>
    <w:multiLevelType w:val="hybridMultilevel"/>
    <w:tmpl w:val="FAA8BAB2"/>
    <w:lvl w:ilvl="0" w:tplc="46F461EC">
      <w:start w:val="1"/>
      <w:numFmt w:val="ordinal"/>
      <w:lvlText w:val="5.%1"/>
      <w:lvlJc w:val="left"/>
      <w:pPr>
        <w:ind w:left="786" w:hanging="360"/>
      </w:pPr>
      <w:rPr>
        <w:rFonts w:cs="Times New Roman" w:hint="default"/>
      </w:rPr>
    </w:lvl>
    <w:lvl w:ilvl="1" w:tplc="89C248C0">
      <w:numFmt w:val="bullet"/>
      <w:lvlText w:val=""/>
      <w:lvlJc w:val="left"/>
      <w:pPr>
        <w:ind w:left="1635" w:hanging="555"/>
      </w:pPr>
      <w:rPr>
        <w:rFonts w:ascii="Symbol" w:eastAsia="Times New Roman" w:hAnsi="Symbol"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19186BF1"/>
    <w:multiLevelType w:val="multilevel"/>
    <w:tmpl w:val="3AF06C44"/>
    <w:lvl w:ilvl="0">
      <w:start w:val="1"/>
      <w:numFmt w:val="upperRoman"/>
      <w:pStyle w:val="Nadpis1"/>
      <w:lvlText w:val="%1."/>
      <w:lvlJc w:val="center"/>
      <w:pPr>
        <w:ind w:left="284" w:hanging="284"/>
      </w:pPr>
      <w:rPr>
        <w:rFonts w:hint="default"/>
      </w:rPr>
    </w:lvl>
    <w:lvl w:ilvl="1">
      <w:start w:val="1"/>
      <w:numFmt w:val="decimal"/>
      <w:isLgl/>
      <w:lvlText w:val="%1.%2."/>
      <w:lvlJc w:val="left"/>
      <w:pPr>
        <w:ind w:left="567" w:hanging="567"/>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9B2000F"/>
    <w:multiLevelType w:val="hybridMultilevel"/>
    <w:tmpl w:val="C032F140"/>
    <w:lvl w:ilvl="0" w:tplc="EA00B636">
      <w:start w:val="1"/>
      <w:numFmt w:val="ordinal"/>
      <w:lvlText w:val="14.%1"/>
      <w:lvlJc w:val="left"/>
      <w:pPr>
        <w:ind w:left="720" w:hanging="360"/>
      </w:pPr>
      <w:rPr>
        <w:rFonts w:cs="Times New Roman" w:hint="default"/>
        <w:b w:val="0"/>
        <w:i w:val="0"/>
      </w:rPr>
    </w:lvl>
    <w:lvl w:ilvl="1" w:tplc="04050019">
      <w:start w:val="1"/>
      <w:numFmt w:val="lowerLetter"/>
      <w:lvlText w:val="%2."/>
      <w:lvlJc w:val="left"/>
      <w:pPr>
        <w:ind w:left="1440" w:hanging="360"/>
      </w:pPr>
      <w:rPr>
        <w:rFonts w:cs="Times New Roman"/>
      </w:rPr>
    </w:lvl>
    <w:lvl w:ilvl="2" w:tplc="DD2EE5F8">
      <w:start w:val="1"/>
      <w:numFmt w:val="lowerLetter"/>
      <w:lvlText w:val="%3)"/>
      <w:lvlJc w:val="left"/>
      <w:pPr>
        <w:ind w:left="2340" w:hanging="360"/>
      </w:pPr>
      <w:rPr>
        <w:rFonts w:hint="default"/>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1CB03CB0"/>
    <w:multiLevelType w:val="hybridMultilevel"/>
    <w:tmpl w:val="C2C21A88"/>
    <w:lvl w:ilvl="0" w:tplc="04050017">
      <w:start w:val="1"/>
      <w:numFmt w:val="lowerLetter"/>
      <w:lvlText w:val="%1)"/>
      <w:lvlJc w:val="left"/>
      <w:pPr>
        <w:ind w:left="3204" w:hanging="360"/>
      </w:pPr>
      <w:rPr>
        <w:rFonts w:cs="Times New Roman" w:hint="default"/>
      </w:rPr>
    </w:lvl>
    <w:lvl w:ilvl="1" w:tplc="04050003" w:tentative="1">
      <w:start w:val="1"/>
      <w:numFmt w:val="bullet"/>
      <w:lvlText w:val="o"/>
      <w:lvlJc w:val="left"/>
      <w:pPr>
        <w:ind w:left="3924" w:hanging="360"/>
      </w:pPr>
      <w:rPr>
        <w:rFonts w:ascii="Courier New" w:hAnsi="Courier New" w:hint="default"/>
      </w:rPr>
    </w:lvl>
    <w:lvl w:ilvl="2" w:tplc="04050005" w:tentative="1">
      <w:start w:val="1"/>
      <w:numFmt w:val="bullet"/>
      <w:lvlText w:val=""/>
      <w:lvlJc w:val="left"/>
      <w:pPr>
        <w:ind w:left="4644" w:hanging="360"/>
      </w:pPr>
      <w:rPr>
        <w:rFonts w:ascii="Wingdings" w:hAnsi="Wingdings" w:hint="default"/>
      </w:rPr>
    </w:lvl>
    <w:lvl w:ilvl="3" w:tplc="04050001" w:tentative="1">
      <w:start w:val="1"/>
      <w:numFmt w:val="bullet"/>
      <w:lvlText w:val=""/>
      <w:lvlJc w:val="left"/>
      <w:pPr>
        <w:ind w:left="5364" w:hanging="360"/>
      </w:pPr>
      <w:rPr>
        <w:rFonts w:ascii="Symbol" w:hAnsi="Symbol" w:hint="default"/>
      </w:rPr>
    </w:lvl>
    <w:lvl w:ilvl="4" w:tplc="04050003" w:tentative="1">
      <w:start w:val="1"/>
      <w:numFmt w:val="bullet"/>
      <w:lvlText w:val="o"/>
      <w:lvlJc w:val="left"/>
      <w:pPr>
        <w:ind w:left="6084" w:hanging="360"/>
      </w:pPr>
      <w:rPr>
        <w:rFonts w:ascii="Courier New" w:hAnsi="Courier New" w:hint="default"/>
      </w:rPr>
    </w:lvl>
    <w:lvl w:ilvl="5" w:tplc="04050005" w:tentative="1">
      <w:start w:val="1"/>
      <w:numFmt w:val="bullet"/>
      <w:lvlText w:val=""/>
      <w:lvlJc w:val="left"/>
      <w:pPr>
        <w:ind w:left="6804" w:hanging="360"/>
      </w:pPr>
      <w:rPr>
        <w:rFonts w:ascii="Wingdings" w:hAnsi="Wingdings" w:hint="default"/>
      </w:rPr>
    </w:lvl>
    <w:lvl w:ilvl="6" w:tplc="04050001" w:tentative="1">
      <w:start w:val="1"/>
      <w:numFmt w:val="bullet"/>
      <w:lvlText w:val=""/>
      <w:lvlJc w:val="left"/>
      <w:pPr>
        <w:ind w:left="7524" w:hanging="360"/>
      </w:pPr>
      <w:rPr>
        <w:rFonts w:ascii="Symbol" w:hAnsi="Symbol" w:hint="default"/>
      </w:rPr>
    </w:lvl>
    <w:lvl w:ilvl="7" w:tplc="04050003" w:tentative="1">
      <w:start w:val="1"/>
      <w:numFmt w:val="bullet"/>
      <w:lvlText w:val="o"/>
      <w:lvlJc w:val="left"/>
      <w:pPr>
        <w:ind w:left="8244" w:hanging="360"/>
      </w:pPr>
      <w:rPr>
        <w:rFonts w:ascii="Courier New" w:hAnsi="Courier New" w:hint="default"/>
      </w:rPr>
    </w:lvl>
    <w:lvl w:ilvl="8" w:tplc="04050005" w:tentative="1">
      <w:start w:val="1"/>
      <w:numFmt w:val="bullet"/>
      <w:lvlText w:val=""/>
      <w:lvlJc w:val="left"/>
      <w:pPr>
        <w:ind w:left="8964" w:hanging="360"/>
      </w:pPr>
      <w:rPr>
        <w:rFonts w:ascii="Wingdings" w:hAnsi="Wingdings" w:hint="default"/>
      </w:rPr>
    </w:lvl>
  </w:abstractNum>
  <w:abstractNum w:abstractNumId="6" w15:restartNumberingAfterBreak="0">
    <w:nsid w:val="1EFC5F2E"/>
    <w:multiLevelType w:val="hybridMultilevel"/>
    <w:tmpl w:val="0D32AF90"/>
    <w:lvl w:ilvl="0" w:tplc="5920B16C">
      <w:start w:val="1"/>
      <w:numFmt w:val="ordinal"/>
      <w:lvlText w:val="2.%1"/>
      <w:lvlJc w:val="left"/>
      <w:pPr>
        <w:ind w:left="2912" w:hanging="360"/>
      </w:pPr>
      <w:rPr>
        <w:rFonts w:cs="Times New Roman" w:hint="default"/>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7" w15:restartNumberingAfterBreak="0">
    <w:nsid w:val="2AA77AAB"/>
    <w:multiLevelType w:val="hybridMultilevel"/>
    <w:tmpl w:val="4992D1BE"/>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7">
      <w:start w:val="1"/>
      <w:numFmt w:val="lowerLetter"/>
      <w:lvlText w:val="%3)"/>
      <w:lvlJc w:val="left"/>
      <w:pPr>
        <w:ind w:left="3204" w:hanging="36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15:restartNumberingAfterBreak="0">
    <w:nsid w:val="2ED85CFC"/>
    <w:multiLevelType w:val="hybridMultilevel"/>
    <w:tmpl w:val="4E9C0844"/>
    <w:lvl w:ilvl="0" w:tplc="9DA65528">
      <w:start w:val="1"/>
      <w:numFmt w:val="ordinal"/>
      <w:lvlText w:val="12.%1"/>
      <w:lvlJc w:val="left"/>
      <w:pPr>
        <w:ind w:left="1211" w:hanging="360"/>
      </w:pPr>
      <w:rPr>
        <w:rFonts w:cs="Times New Roman" w:hint="default"/>
      </w:rPr>
    </w:lvl>
    <w:lvl w:ilvl="1" w:tplc="00728EF2">
      <w:start w:val="1"/>
      <w:numFmt w:val="bullet"/>
      <w:lvlText w:val=""/>
      <w:lvlJc w:val="left"/>
      <w:pPr>
        <w:ind w:left="1440" w:hanging="360"/>
      </w:pPr>
      <w:rPr>
        <w:rFonts w:ascii="Symbol" w:eastAsia="Times New Roman" w:hAnsi="Symbol" w:hint="default"/>
      </w:rPr>
    </w:lvl>
    <w:lvl w:ilvl="2" w:tplc="97E0E132">
      <w:start w:val="1"/>
      <w:numFmt w:val="bullet"/>
      <w:lvlText w:val="-"/>
      <w:lvlJc w:val="left"/>
      <w:pPr>
        <w:ind w:left="2340" w:hanging="360"/>
      </w:pPr>
      <w:rPr>
        <w:rFonts w:ascii="Times New Roman" w:eastAsia="Times New Roman" w:hAnsi="Times New Roman" w:hint="default"/>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36883582"/>
    <w:multiLevelType w:val="hybridMultilevel"/>
    <w:tmpl w:val="E572C690"/>
    <w:lvl w:ilvl="0" w:tplc="AFE8D21A">
      <w:start w:val="1"/>
      <w:numFmt w:val="bullet"/>
      <w:lvlText w:val="-"/>
      <w:lvlJc w:val="left"/>
      <w:pPr>
        <w:tabs>
          <w:tab w:val="num" w:pos="720"/>
        </w:tabs>
        <w:ind w:left="720" w:hanging="360"/>
      </w:pPr>
      <w:rPr>
        <w:rFonts w:ascii="Times New Roman" w:eastAsia="Times New Roman" w:hAnsi="Times New Roman" w:hint="default"/>
      </w:rPr>
    </w:lvl>
    <w:lvl w:ilvl="1" w:tplc="04050019" w:tentative="1">
      <w:start w:val="1"/>
      <w:numFmt w:val="bullet"/>
      <w:lvlText w:val="o"/>
      <w:lvlJc w:val="left"/>
      <w:pPr>
        <w:tabs>
          <w:tab w:val="num" w:pos="1440"/>
        </w:tabs>
        <w:ind w:left="1440" w:hanging="360"/>
      </w:pPr>
      <w:rPr>
        <w:rFonts w:ascii="Courier New" w:hAnsi="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881FB9"/>
    <w:multiLevelType w:val="hybridMultilevel"/>
    <w:tmpl w:val="4E127984"/>
    <w:lvl w:ilvl="0" w:tplc="4E8E0416">
      <w:start w:val="1"/>
      <w:numFmt w:val="decimal"/>
      <w:lvlText w:val="17.%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15:restartNumberingAfterBreak="0">
    <w:nsid w:val="3D5A6B45"/>
    <w:multiLevelType w:val="hybridMultilevel"/>
    <w:tmpl w:val="57A6106C"/>
    <w:lvl w:ilvl="0" w:tplc="77427C4E">
      <w:start w:val="1"/>
      <w:numFmt w:val="ordinal"/>
      <w:lvlText w:val="1.%1"/>
      <w:lvlJc w:val="left"/>
      <w:pPr>
        <w:ind w:left="720" w:hanging="360"/>
      </w:pPr>
      <w:rPr>
        <w:rFonts w:cs="Times New Roman" w:hint="default"/>
      </w:rPr>
    </w:lvl>
    <w:lvl w:ilvl="1" w:tplc="AF8288FE">
      <w:numFmt w:val="bullet"/>
      <w:lvlText w:val="-"/>
      <w:lvlJc w:val="left"/>
      <w:pPr>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15:restartNumberingAfterBreak="0">
    <w:nsid w:val="45F57CBC"/>
    <w:multiLevelType w:val="hybridMultilevel"/>
    <w:tmpl w:val="18526830"/>
    <w:lvl w:ilvl="0" w:tplc="0405001B">
      <w:start w:val="1"/>
      <w:numFmt w:val="lowerRoman"/>
      <w:pStyle w:val="Nzev"/>
      <w:lvlText w:val="%1."/>
      <w:lvlJc w:val="right"/>
      <w:pPr>
        <w:ind w:left="4680" w:hanging="360"/>
      </w:pPr>
      <w:rPr>
        <w:rFonts w:cs="Times New Roman"/>
      </w:rPr>
    </w:lvl>
    <w:lvl w:ilvl="1" w:tplc="04050019">
      <w:start w:val="1"/>
      <w:numFmt w:val="lowerLetter"/>
      <w:lvlText w:val="%2."/>
      <w:lvlJc w:val="left"/>
      <w:pPr>
        <w:ind w:left="5400" w:hanging="360"/>
      </w:pPr>
      <w:rPr>
        <w:rFonts w:cs="Times New Roman"/>
      </w:rPr>
    </w:lvl>
    <w:lvl w:ilvl="2" w:tplc="0405001B">
      <w:start w:val="1"/>
      <w:numFmt w:val="lowerRoman"/>
      <w:lvlText w:val="%3."/>
      <w:lvlJc w:val="right"/>
      <w:pPr>
        <w:ind w:left="6120" w:hanging="180"/>
      </w:pPr>
      <w:rPr>
        <w:rFonts w:cs="Times New Roman"/>
      </w:rPr>
    </w:lvl>
    <w:lvl w:ilvl="3" w:tplc="0405000F">
      <w:start w:val="1"/>
      <w:numFmt w:val="decimal"/>
      <w:lvlText w:val="%4."/>
      <w:lvlJc w:val="left"/>
      <w:pPr>
        <w:ind w:left="6840" w:hanging="360"/>
      </w:pPr>
      <w:rPr>
        <w:rFonts w:cs="Times New Roman"/>
      </w:rPr>
    </w:lvl>
    <w:lvl w:ilvl="4" w:tplc="04050019">
      <w:start w:val="1"/>
      <w:numFmt w:val="lowerLetter"/>
      <w:lvlText w:val="%5."/>
      <w:lvlJc w:val="left"/>
      <w:pPr>
        <w:ind w:left="7560" w:hanging="360"/>
      </w:pPr>
      <w:rPr>
        <w:rFonts w:cs="Times New Roman"/>
      </w:rPr>
    </w:lvl>
    <w:lvl w:ilvl="5" w:tplc="0405001B">
      <w:start w:val="1"/>
      <w:numFmt w:val="lowerRoman"/>
      <w:lvlText w:val="%6."/>
      <w:lvlJc w:val="right"/>
      <w:pPr>
        <w:ind w:left="8280" w:hanging="180"/>
      </w:pPr>
      <w:rPr>
        <w:rFonts w:cs="Times New Roman"/>
      </w:rPr>
    </w:lvl>
    <w:lvl w:ilvl="6" w:tplc="0405000F">
      <w:start w:val="1"/>
      <w:numFmt w:val="decimal"/>
      <w:lvlText w:val="%7."/>
      <w:lvlJc w:val="left"/>
      <w:pPr>
        <w:ind w:left="9000" w:hanging="360"/>
      </w:pPr>
      <w:rPr>
        <w:rFonts w:cs="Times New Roman"/>
      </w:rPr>
    </w:lvl>
    <w:lvl w:ilvl="7" w:tplc="04050019">
      <w:start w:val="1"/>
      <w:numFmt w:val="lowerLetter"/>
      <w:lvlText w:val="%8."/>
      <w:lvlJc w:val="left"/>
      <w:pPr>
        <w:ind w:left="9720" w:hanging="360"/>
      </w:pPr>
      <w:rPr>
        <w:rFonts w:cs="Times New Roman"/>
      </w:rPr>
    </w:lvl>
    <w:lvl w:ilvl="8" w:tplc="0405001B">
      <w:start w:val="1"/>
      <w:numFmt w:val="lowerRoman"/>
      <w:lvlText w:val="%9."/>
      <w:lvlJc w:val="right"/>
      <w:pPr>
        <w:ind w:left="10440" w:hanging="180"/>
      </w:pPr>
      <w:rPr>
        <w:rFonts w:cs="Times New Roman"/>
      </w:rPr>
    </w:lvl>
  </w:abstractNum>
  <w:abstractNum w:abstractNumId="13" w15:restartNumberingAfterBreak="0">
    <w:nsid w:val="467964AA"/>
    <w:multiLevelType w:val="singleLevel"/>
    <w:tmpl w:val="8154EB5A"/>
    <w:lvl w:ilvl="0">
      <w:start w:val="1"/>
      <w:numFmt w:val="decimal"/>
      <w:lvlText w:val="15.%1."/>
      <w:lvlJc w:val="left"/>
      <w:pPr>
        <w:ind w:left="360" w:hanging="360"/>
      </w:pPr>
      <w:rPr>
        <w:rFonts w:cs="Times New Roman" w:hint="default"/>
        <w:b w:val="0"/>
        <w:i w:val="0"/>
      </w:rPr>
    </w:lvl>
  </w:abstractNum>
  <w:abstractNum w:abstractNumId="14" w15:restartNumberingAfterBreak="0">
    <w:nsid w:val="47B95544"/>
    <w:multiLevelType w:val="multilevel"/>
    <w:tmpl w:val="0ACCAE82"/>
    <w:lvl w:ilvl="0">
      <w:start w:val="1"/>
      <w:numFmt w:val="decimal"/>
      <w:lvlText w:val="%1."/>
      <w:lvlJc w:val="left"/>
      <w:pPr>
        <w:ind w:left="360" w:hanging="360"/>
      </w:pPr>
    </w:lvl>
    <w:lvl w:ilvl="1">
      <w:start w:val="1"/>
      <w:numFmt w:val="decimal"/>
      <w:lvlText w:val="%1.%2."/>
      <w:lvlJc w:val="left"/>
      <w:pPr>
        <w:ind w:left="716" w:hanging="432"/>
      </w:pPr>
      <w:rPr>
        <w:b w:val="0"/>
      </w:rPr>
    </w:lvl>
    <w:lvl w:ilvl="2">
      <w:start w:val="1"/>
      <w:numFmt w:val="decimal"/>
      <w:lvlText w:val="%1.%2.%3."/>
      <w:lvlJc w:val="left"/>
      <w:pPr>
        <w:ind w:left="234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2562EB"/>
    <w:multiLevelType w:val="hybridMultilevel"/>
    <w:tmpl w:val="E0D85C9E"/>
    <w:lvl w:ilvl="0" w:tplc="0405000F">
      <w:start w:val="3"/>
      <w:numFmt w:val="decimal"/>
      <w:lvlText w:val="%1."/>
      <w:lvlJc w:val="left"/>
      <w:pPr>
        <w:tabs>
          <w:tab w:val="num" w:pos="720"/>
        </w:tabs>
        <w:ind w:left="720" w:hanging="360"/>
      </w:pPr>
      <w:rPr>
        <w:rFonts w:cs="Times New Roman" w:hint="default"/>
      </w:rPr>
    </w:lvl>
    <w:lvl w:ilvl="1" w:tplc="9EFE1750">
      <w:start w:val="3"/>
      <w:numFmt w:val="bullet"/>
      <w:lvlText w:val="-"/>
      <w:lvlJc w:val="left"/>
      <w:pPr>
        <w:tabs>
          <w:tab w:val="num" w:pos="1440"/>
        </w:tabs>
        <w:ind w:left="1440" w:hanging="360"/>
      </w:pPr>
      <w:rPr>
        <w:rFonts w:ascii="Times New Roman" w:eastAsia="Times New Roman" w:hAnsi="Times New Roman"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6" w15:restartNumberingAfterBreak="0">
    <w:nsid w:val="4C621759"/>
    <w:multiLevelType w:val="hybridMultilevel"/>
    <w:tmpl w:val="93AA4DAA"/>
    <w:lvl w:ilvl="0" w:tplc="5BDC64EE">
      <w:start w:val="1"/>
      <w:numFmt w:val="ordinal"/>
      <w:lvlText w:val="7.%1"/>
      <w:lvlJc w:val="left"/>
      <w:pPr>
        <w:ind w:left="720" w:hanging="360"/>
      </w:pPr>
      <w:rPr>
        <w:rFonts w:cs="Times New Roman" w:hint="default"/>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15:restartNumberingAfterBreak="0">
    <w:nsid w:val="4E637712"/>
    <w:multiLevelType w:val="hybridMultilevel"/>
    <w:tmpl w:val="4AC604CE"/>
    <w:lvl w:ilvl="0" w:tplc="F342CA66">
      <w:start w:val="1"/>
      <w:numFmt w:val="ordinal"/>
      <w:lvlText w:val="4.%1"/>
      <w:lvlJc w:val="left"/>
      <w:pPr>
        <w:ind w:left="720" w:hanging="360"/>
      </w:pPr>
      <w:rPr>
        <w:rFonts w:cs="Times New Roman" w:hint="default"/>
      </w:rPr>
    </w:lvl>
    <w:lvl w:ilvl="1" w:tplc="AF8288FE">
      <w:numFmt w:val="bullet"/>
      <w:lvlText w:val="-"/>
      <w:lvlJc w:val="left"/>
      <w:pPr>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15:restartNumberingAfterBreak="0">
    <w:nsid w:val="4FF52964"/>
    <w:multiLevelType w:val="hybridMultilevel"/>
    <w:tmpl w:val="209C5876"/>
    <w:lvl w:ilvl="0" w:tplc="09844D34">
      <w:start w:val="1"/>
      <w:numFmt w:val="decimal"/>
      <w:lvlText w:val="13.%1."/>
      <w:lvlJc w:val="left"/>
      <w:pPr>
        <w:ind w:left="720" w:hanging="360"/>
      </w:pPr>
      <w:rPr>
        <w:rFonts w:cs="Times New Roman" w:hint="default"/>
        <w:b w:val="0"/>
        <w:strike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530F31B9"/>
    <w:multiLevelType w:val="hybridMultilevel"/>
    <w:tmpl w:val="83142C20"/>
    <w:lvl w:ilvl="0" w:tplc="AF8288FE">
      <w:numFmt w:val="bullet"/>
      <w:lvlText w:val="-"/>
      <w:lvlJc w:val="left"/>
      <w:pPr>
        <w:ind w:left="1287" w:hanging="360"/>
      </w:pPr>
      <w:rPr>
        <w:rFonts w:ascii="Times New Roman" w:eastAsia="Times New Roman" w:hAnsi="Times New Roman" w:hint="default"/>
      </w:rPr>
    </w:lvl>
    <w:lvl w:ilvl="1" w:tplc="AF8288FE">
      <w:numFmt w:val="bullet"/>
      <w:lvlText w:val="-"/>
      <w:lvlJc w:val="left"/>
      <w:pPr>
        <w:ind w:left="2007" w:hanging="360"/>
      </w:pPr>
      <w:rPr>
        <w:rFonts w:ascii="Times New Roman" w:eastAsia="Times New Roman" w:hAnsi="Times New Roman"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53773BDA"/>
    <w:multiLevelType w:val="hybridMultilevel"/>
    <w:tmpl w:val="A64412AC"/>
    <w:lvl w:ilvl="0" w:tplc="B968541E">
      <w:start w:val="1"/>
      <w:numFmt w:val="decimal"/>
      <w:lvlText w:val="16.%1."/>
      <w:lvlJc w:val="left"/>
      <w:pPr>
        <w:ind w:left="720" w:hanging="360"/>
      </w:pPr>
      <w:rPr>
        <w:rFonts w:cs="Times New Roman" w:hint="default"/>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15:restartNumberingAfterBreak="0">
    <w:nsid w:val="5D7062DF"/>
    <w:multiLevelType w:val="hybridMultilevel"/>
    <w:tmpl w:val="9B628F5A"/>
    <w:lvl w:ilvl="0" w:tplc="04050017">
      <w:start w:val="1"/>
      <w:numFmt w:val="lowerLetter"/>
      <w:lvlText w:val="%1)"/>
      <w:lvlJc w:val="left"/>
      <w:pPr>
        <w:ind w:left="928"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15:restartNumberingAfterBreak="0">
    <w:nsid w:val="5E896801"/>
    <w:multiLevelType w:val="hybridMultilevel"/>
    <w:tmpl w:val="57A01388"/>
    <w:lvl w:ilvl="0" w:tplc="23E42FAC">
      <w:start w:val="1"/>
      <w:numFmt w:val="ordinal"/>
      <w:lvlText w:val="10.%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15:restartNumberingAfterBreak="0">
    <w:nsid w:val="65C031E7"/>
    <w:multiLevelType w:val="hybridMultilevel"/>
    <w:tmpl w:val="39D2ABBC"/>
    <w:lvl w:ilvl="0" w:tplc="32D0D6C0">
      <w:start w:val="1"/>
      <w:numFmt w:val="ordinal"/>
      <w:lvlText w:val="8.%1"/>
      <w:lvlJc w:val="left"/>
      <w:pPr>
        <w:ind w:left="720" w:hanging="360"/>
      </w:pPr>
      <w:rPr>
        <w:rFonts w:ascii="Times New Roman" w:hAnsi="Times New Roman" w:cs="Times New Roman" w:hint="default"/>
        <w:b w:val="0"/>
        <w:color w:val="auto"/>
        <w:sz w:val="22"/>
        <w:szCs w:val="22"/>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6D9F4D9D"/>
    <w:multiLevelType w:val="hybridMultilevel"/>
    <w:tmpl w:val="43102400"/>
    <w:lvl w:ilvl="0" w:tplc="C3E24958">
      <w:start w:val="1"/>
      <w:numFmt w:val="ordinal"/>
      <w:lvlText w:val="11.%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15:restartNumberingAfterBreak="0">
    <w:nsid w:val="70722245"/>
    <w:multiLevelType w:val="multilevel"/>
    <w:tmpl w:val="55925AB4"/>
    <w:styleLink w:val="Styl1"/>
    <w:lvl w:ilvl="0">
      <w:start w:val="1"/>
      <w:numFmt w:val="ordinal"/>
      <w:lvlText w:val="%1"/>
      <w:lvlJc w:val="left"/>
      <w:pPr>
        <w:ind w:left="360" w:hanging="360"/>
      </w:pPr>
      <w:rPr>
        <w:rFonts w:ascii="Times New Roman" w:hAnsi="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1B2168B"/>
    <w:multiLevelType w:val="hybridMultilevel"/>
    <w:tmpl w:val="9EFA7678"/>
    <w:lvl w:ilvl="0" w:tplc="6C86E7FE">
      <w:start w:val="1"/>
      <w:numFmt w:val="ordinal"/>
      <w:lvlText w:val="9.%1"/>
      <w:lvlJc w:val="left"/>
      <w:pPr>
        <w:ind w:left="720" w:hanging="360"/>
      </w:pPr>
      <w:rPr>
        <w:rFonts w:cs="Times New Roman" w:hint="default"/>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25"/>
  </w:num>
  <w:num w:numId="2">
    <w:abstractNumId w:val="12"/>
  </w:num>
  <w:num w:numId="3">
    <w:abstractNumId w:val="14"/>
  </w:num>
  <w:num w:numId="4">
    <w:abstractNumId w:val="3"/>
  </w:num>
  <w:num w:numId="5">
    <w:abstractNumId w:val="15"/>
  </w:num>
  <w:num w:numId="6">
    <w:abstractNumId w:val="6"/>
  </w:num>
  <w:num w:numId="7">
    <w:abstractNumId w:val="0"/>
  </w:num>
  <w:num w:numId="8">
    <w:abstractNumId w:val="2"/>
  </w:num>
  <w:num w:numId="9">
    <w:abstractNumId w:val="26"/>
  </w:num>
  <w:num w:numId="10">
    <w:abstractNumId w:val="8"/>
  </w:num>
  <w:num w:numId="11">
    <w:abstractNumId w:val="21"/>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6"/>
  </w:num>
  <w:num w:numId="15">
    <w:abstractNumId w:val="13"/>
  </w:num>
  <w:num w:numId="16">
    <w:abstractNumId w:val="19"/>
  </w:num>
  <w:num w:numId="17">
    <w:abstractNumId w:val="18"/>
  </w:num>
  <w:num w:numId="18">
    <w:abstractNumId w:val="4"/>
  </w:num>
  <w:num w:numId="19">
    <w:abstractNumId w:val="10"/>
  </w:num>
  <w:num w:numId="20">
    <w:abstractNumId w:val="23"/>
  </w:num>
  <w:num w:numId="21">
    <w:abstractNumId w:val="1"/>
  </w:num>
  <w:num w:numId="22">
    <w:abstractNumId w:val="11"/>
  </w:num>
  <w:num w:numId="23">
    <w:abstractNumId w:val="17"/>
  </w:num>
  <w:num w:numId="24">
    <w:abstractNumId w:val="22"/>
  </w:num>
  <w:num w:numId="25">
    <w:abstractNumId w:val="24"/>
  </w:num>
  <w:num w:numId="26">
    <w:abstractNumId w:val="5"/>
  </w:num>
  <w:num w:numId="27">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96"/>
    <w:rsid w:val="00000CB9"/>
    <w:rsid w:val="00016F52"/>
    <w:rsid w:val="00024192"/>
    <w:rsid w:val="00057ACE"/>
    <w:rsid w:val="00093091"/>
    <w:rsid w:val="0010207A"/>
    <w:rsid w:val="00121005"/>
    <w:rsid w:val="00125A5B"/>
    <w:rsid w:val="00143796"/>
    <w:rsid w:val="00154210"/>
    <w:rsid w:val="001551F4"/>
    <w:rsid w:val="00182051"/>
    <w:rsid w:val="001D7C8C"/>
    <w:rsid w:val="00200848"/>
    <w:rsid w:val="002139AB"/>
    <w:rsid w:val="002631E0"/>
    <w:rsid w:val="002F24F3"/>
    <w:rsid w:val="002F56E3"/>
    <w:rsid w:val="00362A70"/>
    <w:rsid w:val="00365D19"/>
    <w:rsid w:val="00392C7A"/>
    <w:rsid w:val="003B193D"/>
    <w:rsid w:val="003E07FE"/>
    <w:rsid w:val="0044682E"/>
    <w:rsid w:val="00454341"/>
    <w:rsid w:val="0047166F"/>
    <w:rsid w:val="00487350"/>
    <w:rsid w:val="0049620B"/>
    <w:rsid w:val="004C2095"/>
    <w:rsid w:val="00502887"/>
    <w:rsid w:val="00586626"/>
    <w:rsid w:val="005A0572"/>
    <w:rsid w:val="006268D8"/>
    <w:rsid w:val="0065275B"/>
    <w:rsid w:val="006B0B73"/>
    <w:rsid w:val="006B53D6"/>
    <w:rsid w:val="006D2224"/>
    <w:rsid w:val="0073240F"/>
    <w:rsid w:val="0073356B"/>
    <w:rsid w:val="0076054A"/>
    <w:rsid w:val="0077222C"/>
    <w:rsid w:val="007A211D"/>
    <w:rsid w:val="007C560E"/>
    <w:rsid w:val="007D6098"/>
    <w:rsid w:val="007E1FED"/>
    <w:rsid w:val="007E4BE1"/>
    <w:rsid w:val="007E7DA8"/>
    <w:rsid w:val="00886629"/>
    <w:rsid w:val="008C22F6"/>
    <w:rsid w:val="008F65BC"/>
    <w:rsid w:val="009760EB"/>
    <w:rsid w:val="00980530"/>
    <w:rsid w:val="009E48DF"/>
    <w:rsid w:val="00A13DAA"/>
    <w:rsid w:val="00A20D50"/>
    <w:rsid w:val="00A22683"/>
    <w:rsid w:val="00A36BFA"/>
    <w:rsid w:val="00A43D76"/>
    <w:rsid w:val="00A72E71"/>
    <w:rsid w:val="00A96BEF"/>
    <w:rsid w:val="00B0611A"/>
    <w:rsid w:val="00B4586E"/>
    <w:rsid w:val="00B60B87"/>
    <w:rsid w:val="00B63114"/>
    <w:rsid w:val="00B71095"/>
    <w:rsid w:val="00B858AD"/>
    <w:rsid w:val="00BA38D5"/>
    <w:rsid w:val="00BA6135"/>
    <w:rsid w:val="00C11854"/>
    <w:rsid w:val="00C23C2D"/>
    <w:rsid w:val="00C859AB"/>
    <w:rsid w:val="00CA57BD"/>
    <w:rsid w:val="00D25FC6"/>
    <w:rsid w:val="00D300FA"/>
    <w:rsid w:val="00D46C5C"/>
    <w:rsid w:val="00D50872"/>
    <w:rsid w:val="00D5139E"/>
    <w:rsid w:val="00DC3FF9"/>
    <w:rsid w:val="00DC78B9"/>
    <w:rsid w:val="00E0091C"/>
    <w:rsid w:val="00E43592"/>
    <w:rsid w:val="00E50BA6"/>
    <w:rsid w:val="00E67F4A"/>
    <w:rsid w:val="00E7326D"/>
    <w:rsid w:val="00EA73FD"/>
    <w:rsid w:val="00EB4D00"/>
    <w:rsid w:val="00EE5854"/>
    <w:rsid w:val="00F07811"/>
    <w:rsid w:val="00F15533"/>
    <w:rsid w:val="00F2639F"/>
    <w:rsid w:val="00F42AE1"/>
    <w:rsid w:val="00F43FB9"/>
    <w:rsid w:val="00F910C4"/>
    <w:rsid w:val="00F97756"/>
    <w:rsid w:val="00FE26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9263C0"/>
  <w15:chartTrackingRefBased/>
  <w15:docId w15:val="{4C6F03F9-E3E6-4EB1-951C-0D2366ED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43796"/>
    <w:pPr>
      <w:ind w:left="703" w:hanging="567"/>
    </w:pPr>
    <w:rPr>
      <w:rFonts w:ascii="Calibri" w:eastAsia="Calibri" w:hAnsi="Calibri" w:cs="Calibri"/>
    </w:rPr>
  </w:style>
  <w:style w:type="paragraph" w:styleId="Nadpis1">
    <w:name w:val="heading 1"/>
    <w:basedOn w:val="Normln"/>
    <w:next w:val="Normln"/>
    <w:link w:val="Nadpis1Char"/>
    <w:uiPriority w:val="9"/>
    <w:qFormat/>
    <w:rsid w:val="00143796"/>
    <w:pPr>
      <w:keepNext/>
      <w:numPr>
        <w:numId w:val="4"/>
      </w:numPr>
      <w:ind w:left="703" w:hanging="567"/>
      <w:outlineLvl w:val="0"/>
    </w:pPr>
    <w:rPr>
      <w:lang w:val="x-none" w:eastAsia="x-none"/>
    </w:rPr>
  </w:style>
  <w:style w:type="paragraph" w:styleId="Nadpis2">
    <w:name w:val="heading 2"/>
    <w:basedOn w:val="Normln"/>
    <w:next w:val="Normln"/>
    <w:link w:val="Nadpis2Char"/>
    <w:semiHidden/>
    <w:unhideWhenUsed/>
    <w:qFormat/>
    <w:rsid w:val="00143796"/>
    <w:pPr>
      <w:keepNext/>
      <w:spacing w:before="240" w:after="60"/>
      <w:outlineLvl w:val="1"/>
    </w:pPr>
    <w:rPr>
      <w:rFonts w:ascii="Calibri Light" w:eastAsia="Times New Roman" w:hAnsi="Calibri Light" w:cs="Times New Roman"/>
      <w:b/>
      <w:bCs/>
      <w:i/>
      <w:iCs/>
      <w:sz w:val="28"/>
      <w:szCs w:val="28"/>
    </w:rPr>
  </w:style>
  <w:style w:type="paragraph" w:styleId="Nadpis3">
    <w:name w:val="heading 3"/>
    <w:basedOn w:val="Normln"/>
    <w:next w:val="Normln"/>
    <w:link w:val="Nadpis3Char"/>
    <w:uiPriority w:val="99"/>
    <w:qFormat/>
    <w:rsid w:val="00143796"/>
    <w:pPr>
      <w:keepNext/>
      <w:spacing w:before="240" w:after="60"/>
      <w:outlineLvl w:val="2"/>
    </w:pPr>
    <w:rPr>
      <w:rFonts w:ascii="Cambria" w:hAnsi="Cambria"/>
      <w:b/>
      <w:bCs/>
      <w:sz w:val="26"/>
      <w:szCs w:val="26"/>
      <w:lang w:val="x-none" w:eastAsia="x-none"/>
    </w:rPr>
  </w:style>
  <w:style w:type="paragraph" w:styleId="Nadpis4">
    <w:name w:val="heading 4"/>
    <w:basedOn w:val="Normln"/>
    <w:next w:val="Normln"/>
    <w:link w:val="Nadpis4Char"/>
    <w:uiPriority w:val="99"/>
    <w:qFormat/>
    <w:rsid w:val="00143796"/>
    <w:pPr>
      <w:keepNext/>
      <w:spacing w:before="240" w:after="60"/>
      <w:outlineLvl w:val="3"/>
    </w:pPr>
    <w:rPr>
      <w:b/>
      <w:bCs/>
      <w:sz w:val="28"/>
      <w:szCs w:val="28"/>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Osobnstylvytvoenzprvy">
    <w:name w:val="Osobní styl vytvořené zprávy"/>
    <w:basedOn w:val="Standardnpsmoodstavce"/>
    <w:rPr>
      <w:rFonts w:ascii="Arial" w:hAnsi="Arial" w:cs="Arial"/>
      <w:color w:val="auto"/>
      <w:sz w:val="20"/>
    </w:rPr>
  </w:style>
  <w:style w:type="character" w:customStyle="1" w:styleId="Osobnstylodpovdi">
    <w:name w:val="Osobní styl odpovědi"/>
    <w:basedOn w:val="Standardnpsmoodstavce"/>
    <w:rPr>
      <w:rFonts w:ascii="Arial" w:hAnsi="Arial" w:cs="Arial"/>
      <w:color w:val="auto"/>
      <w:sz w:val="20"/>
    </w:rPr>
  </w:style>
  <w:style w:type="numbering" w:customStyle="1" w:styleId="Styl1">
    <w:name w:val="Styl1"/>
    <w:uiPriority w:val="99"/>
    <w:rsid w:val="00A22683"/>
    <w:pPr>
      <w:numPr>
        <w:numId w:val="1"/>
      </w:numPr>
    </w:pPr>
  </w:style>
  <w:style w:type="paragraph" w:styleId="Odstavecseseznamem">
    <w:name w:val="List Paragraph"/>
    <w:aliases w:val="Nad,List Paragraph,Odstavec cíl se seznamem,Odstavec se seznamem5,Odstavec_muj,Odrážky"/>
    <w:basedOn w:val="Normln"/>
    <w:link w:val="OdstavecseseznamemChar"/>
    <w:uiPriority w:val="99"/>
    <w:qFormat/>
    <w:rsid w:val="00392C7A"/>
    <w:pPr>
      <w:ind w:left="720"/>
      <w:contextualSpacing/>
    </w:pPr>
  </w:style>
  <w:style w:type="character" w:customStyle="1" w:styleId="Nadpis1Char">
    <w:name w:val="Nadpis 1 Char"/>
    <w:basedOn w:val="Standardnpsmoodstavce"/>
    <w:link w:val="Nadpis1"/>
    <w:uiPriority w:val="9"/>
    <w:rsid w:val="00143796"/>
    <w:rPr>
      <w:rFonts w:ascii="Calibri" w:eastAsia="Calibri" w:hAnsi="Calibri" w:cs="Calibri"/>
      <w:lang w:val="x-none" w:eastAsia="x-none"/>
    </w:rPr>
  </w:style>
  <w:style w:type="character" w:customStyle="1" w:styleId="Nadpis2Char">
    <w:name w:val="Nadpis 2 Char"/>
    <w:basedOn w:val="Standardnpsmoodstavce"/>
    <w:link w:val="Nadpis2"/>
    <w:semiHidden/>
    <w:rsid w:val="00143796"/>
    <w:rPr>
      <w:rFonts w:ascii="Calibri Light" w:hAnsi="Calibri Light"/>
      <w:b/>
      <w:bCs/>
      <w:i/>
      <w:iCs/>
      <w:sz w:val="28"/>
      <w:szCs w:val="28"/>
    </w:rPr>
  </w:style>
  <w:style w:type="character" w:customStyle="1" w:styleId="Nadpis3Char">
    <w:name w:val="Nadpis 3 Char"/>
    <w:basedOn w:val="Standardnpsmoodstavce"/>
    <w:link w:val="Nadpis3"/>
    <w:uiPriority w:val="99"/>
    <w:rsid w:val="00143796"/>
    <w:rPr>
      <w:rFonts w:ascii="Cambria" w:eastAsia="Calibri" w:hAnsi="Cambria" w:cs="Calibri"/>
      <w:b/>
      <w:bCs/>
      <w:sz w:val="26"/>
      <w:szCs w:val="26"/>
      <w:lang w:val="x-none" w:eastAsia="x-none"/>
    </w:rPr>
  </w:style>
  <w:style w:type="character" w:customStyle="1" w:styleId="Nadpis4Char">
    <w:name w:val="Nadpis 4 Char"/>
    <w:basedOn w:val="Standardnpsmoodstavce"/>
    <w:link w:val="Nadpis4"/>
    <w:uiPriority w:val="99"/>
    <w:rsid w:val="00143796"/>
    <w:rPr>
      <w:rFonts w:ascii="Calibri" w:eastAsia="Calibri" w:hAnsi="Calibri" w:cs="Calibri"/>
      <w:b/>
      <w:bCs/>
      <w:sz w:val="28"/>
      <w:szCs w:val="28"/>
      <w:lang w:val="x-none" w:eastAsia="x-none"/>
    </w:rPr>
  </w:style>
  <w:style w:type="paragraph" w:styleId="Zhlav">
    <w:name w:val="header"/>
    <w:basedOn w:val="Normln"/>
    <w:link w:val="ZhlavChar"/>
    <w:uiPriority w:val="99"/>
    <w:rsid w:val="00143796"/>
    <w:pPr>
      <w:tabs>
        <w:tab w:val="center" w:pos="4536"/>
        <w:tab w:val="right" w:pos="9072"/>
      </w:tabs>
    </w:pPr>
    <w:rPr>
      <w:lang w:val="x-none"/>
    </w:rPr>
  </w:style>
  <w:style w:type="character" w:customStyle="1" w:styleId="ZhlavChar">
    <w:name w:val="Záhlaví Char"/>
    <w:basedOn w:val="Standardnpsmoodstavce"/>
    <w:link w:val="Zhlav"/>
    <w:uiPriority w:val="99"/>
    <w:rsid w:val="00143796"/>
    <w:rPr>
      <w:rFonts w:ascii="Calibri" w:eastAsia="Calibri" w:hAnsi="Calibri" w:cs="Calibri"/>
      <w:lang w:val="x-none"/>
    </w:rPr>
  </w:style>
  <w:style w:type="paragraph" w:styleId="Zpat">
    <w:name w:val="footer"/>
    <w:basedOn w:val="Normln"/>
    <w:link w:val="ZpatChar"/>
    <w:uiPriority w:val="99"/>
    <w:rsid w:val="00143796"/>
    <w:pPr>
      <w:tabs>
        <w:tab w:val="center" w:pos="4536"/>
        <w:tab w:val="right" w:pos="9072"/>
      </w:tabs>
    </w:pPr>
    <w:rPr>
      <w:lang w:val="x-none"/>
    </w:rPr>
  </w:style>
  <w:style w:type="character" w:customStyle="1" w:styleId="ZpatChar">
    <w:name w:val="Zápatí Char"/>
    <w:basedOn w:val="Standardnpsmoodstavce"/>
    <w:link w:val="Zpat"/>
    <w:uiPriority w:val="99"/>
    <w:rsid w:val="00143796"/>
    <w:rPr>
      <w:rFonts w:ascii="Calibri" w:eastAsia="Calibri" w:hAnsi="Calibri" w:cs="Calibri"/>
      <w:lang w:val="x-none"/>
    </w:rPr>
  </w:style>
  <w:style w:type="character" w:styleId="slostrnky">
    <w:name w:val="page number"/>
    <w:uiPriority w:val="99"/>
    <w:rsid w:val="00143796"/>
    <w:rPr>
      <w:rFonts w:cs="Times New Roman"/>
    </w:rPr>
  </w:style>
  <w:style w:type="character" w:styleId="Odkaznakoment">
    <w:name w:val="annotation reference"/>
    <w:uiPriority w:val="99"/>
    <w:semiHidden/>
    <w:rsid w:val="00143796"/>
    <w:rPr>
      <w:rFonts w:cs="Times New Roman"/>
      <w:sz w:val="16"/>
      <w:szCs w:val="16"/>
    </w:rPr>
  </w:style>
  <w:style w:type="paragraph" w:styleId="Textkomente">
    <w:name w:val="annotation text"/>
    <w:basedOn w:val="Normln"/>
    <w:link w:val="TextkomenteChar"/>
    <w:uiPriority w:val="99"/>
    <w:semiHidden/>
    <w:rsid w:val="00143796"/>
    <w:rPr>
      <w:lang w:val="x-none"/>
    </w:rPr>
  </w:style>
  <w:style w:type="character" w:customStyle="1" w:styleId="TextkomenteChar">
    <w:name w:val="Text komentáře Char"/>
    <w:basedOn w:val="Standardnpsmoodstavce"/>
    <w:link w:val="Textkomente"/>
    <w:uiPriority w:val="99"/>
    <w:semiHidden/>
    <w:rsid w:val="00143796"/>
    <w:rPr>
      <w:rFonts w:ascii="Calibri" w:eastAsia="Calibri" w:hAnsi="Calibri" w:cs="Calibri"/>
      <w:lang w:val="x-none"/>
    </w:rPr>
  </w:style>
  <w:style w:type="paragraph" w:styleId="Textbubliny">
    <w:name w:val="Balloon Text"/>
    <w:basedOn w:val="Normln"/>
    <w:link w:val="TextbublinyChar"/>
    <w:uiPriority w:val="99"/>
    <w:rsid w:val="00143796"/>
    <w:rPr>
      <w:rFonts w:ascii="Tahoma" w:hAnsi="Tahoma"/>
      <w:sz w:val="16"/>
      <w:szCs w:val="16"/>
      <w:lang w:val="x-none"/>
    </w:rPr>
  </w:style>
  <w:style w:type="character" w:customStyle="1" w:styleId="TextbublinyChar">
    <w:name w:val="Text bubliny Char"/>
    <w:basedOn w:val="Standardnpsmoodstavce"/>
    <w:link w:val="Textbubliny"/>
    <w:uiPriority w:val="99"/>
    <w:rsid w:val="00143796"/>
    <w:rPr>
      <w:rFonts w:ascii="Tahoma" w:eastAsia="Calibri" w:hAnsi="Tahoma" w:cs="Calibri"/>
      <w:sz w:val="16"/>
      <w:szCs w:val="16"/>
      <w:lang w:val="x-none"/>
    </w:rPr>
  </w:style>
  <w:style w:type="character" w:styleId="Hypertextovodkaz">
    <w:name w:val="Hyperlink"/>
    <w:uiPriority w:val="99"/>
    <w:rsid w:val="00143796"/>
    <w:rPr>
      <w:rFonts w:cs="Times New Roman"/>
      <w:color w:val="0000FF"/>
      <w:u w:val="single"/>
    </w:rPr>
  </w:style>
  <w:style w:type="paragraph" w:styleId="Prosttext">
    <w:name w:val="Plain Text"/>
    <w:basedOn w:val="Normln"/>
    <w:link w:val="ProsttextChar"/>
    <w:uiPriority w:val="99"/>
    <w:rsid w:val="00143796"/>
    <w:rPr>
      <w:rFonts w:ascii="Courier New" w:hAnsi="Courier New"/>
      <w:lang w:val="x-none" w:eastAsia="x-none"/>
    </w:rPr>
  </w:style>
  <w:style w:type="character" w:customStyle="1" w:styleId="ProsttextChar">
    <w:name w:val="Prostý text Char"/>
    <w:basedOn w:val="Standardnpsmoodstavce"/>
    <w:link w:val="Prosttext"/>
    <w:uiPriority w:val="99"/>
    <w:rsid w:val="00143796"/>
    <w:rPr>
      <w:rFonts w:ascii="Courier New" w:eastAsia="Calibri" w:hAnsi="Courier New" w:cs="Calibri"/>
      <w:lang w:val="x-none" w:eastAsia="x-none"/>
    </w:rPr>
  </w:style>
  <w:style w:type="paragraph" w:styleId="Nzev">
    <w:name w:val="Title"/>
    <w:basedOn w:val="Normln"/>
    <w:link w:val="NzevChar"/>
    <w:uiPriority w:val="99"/>
    <w:qFormat/>
    <w:rsid w:val="00143796"/>
    <w:pPr>
      <w:numPr>
        <w:numId w:val="2"/>
      </w:numPr>
      <w:jc w:val="center"/>
    </w:pPr>
    <w:rPr>
      <w:u w:val="single"/>
      <w:lang w:val="x-none" w:eastAsia="x-none"/>
    </w:rPr>
  </w:style>
  <w:style w:type="character" w:customStyle="1" w:styleId="NzevChar">
    <w:name w:val="Název Char"/>
    <w:basedOn w:val="Standardnpsmoodstavce"/>
    <w:link w:val="Nzev"/>
    <w:uiPriority w:val="99"/>
    <w:rsid w:val="00143796"/>
    <w:rPr>
      <w:rFonts w:ascii="Calibri" w:eastAsia="Calibri" w:hAnsi="Calibri" w:cs="Calibri"/>
      <w:u w:val="single"/>
      <w:lang w:val="x-none" w:eastAsia="x-none"/>
    </w:rPr>
  </w:style>
  <w:style w:type="table" w:styleId="Mkatabulky">
    <w:name w:val="Table Grid"/>
    <w:basedOn w:val="Normlntabulka"/>
    <w:uiPriority w:val="99"/>
    <w:rsid w:val="00143796"/>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Zkladntext21">
    <w:name w:val="Základní text 21"/>
    <w:basedOn w:val="Normln"/>
    <w:uiPriority w:val="99"/>
    <w:rsid w:val="00143796"/>
    <w:pPr>
      <w:suppressAutoHyphens/>
      <w:jc w:val="both"/>
    </w:pPr>
    <w:rPr>
      <w:lang w:eastAsia="ar-SA"/>
    </w:rPr>
  </w:style>
  <w:style w:type="paragraph" w:styleId="Pedmtkomente">
    <w:name w:val="annotation subject"/>
    <w:basedOn w:val="Textkomente"/>
    <w:next w:val="Textkomente"/>
    <w:link w:val="PedmtkomenteChar"/>
    <w:uiPriority w:val="99"/>
    <w:semiHidden/>
    <w:rsid w:val="00143796"/>
    <w:rPr>
      <w:b/>
      <w:bCs/>
    </w:rPr>
  </w:style>
  <w:style w:type="character" w:customStyle="1" w:styleId="PedmtkomenteChar">
    <w:name w:val="Předmět komentáře Char"/>
    <w:basedOn w:val="TextkomenteChar"/>
    <w:link w:val="Pedmtkomente"/>
    <w:uiPriority w:val="99"/>
    <w:semiHidden/>
    <w:rsid w:val="00143796"/>
    <w:rPr>
      <w:rFonts w:ascii="Calibri" w:eastAsia="Calibri" w:hAnsi="Calibri" w:cs="Calibri"/>
      <w:b/>
      <w:bCs/>
      <w:lang w:val="x-none"/>
    </w:rPr>
  </w:style>
  <w:style w:type="paragraph" w:customStyle="1" w:styleId="Text">
    <w:name w:val="Text"/>
    <w:basedOn w:val="Normln"/>
    <w:uiPriority w:val="99"/>
    <w:rsid w:val="00143796"/>
    <w:pPr>
      <w:tabs>
        <w:tab w:val="left" w:pos="227"/>
      </w:tabs>
      <w:spacing w:line="220" w:lineRule="exact"/>
      <w:jc w:val="both"/>
    </w:pPr>
    <w:rPr>
      <w:rFonts w:ascii="Book Antiqua" w:hAnsi="Book Antiqua" w:cs="Book Antiqua"/>
      <w:color w:val="000000"/>
      <w:sz w:val="18"/>
      <w:szCs w:val="18"/>
      <w:lang w:val="en-US"/>
    </w:rPr>
  </w:style>
  <w:style w:type="paragraph" w:styleId="Zkladntext">
    <w:name w:val="Body Text"/>
    <w:basedOn w:val="Normln"/>
    <w:link w:val="ZkladntextChar"/>
    <w:uiPriority w:val="99"/>
    <w:rsid w:val="00143796"/>
    <w:pPr>
      <w:ind w:right="-142"/>
      <w:jc w:val="both"/>
    </w:pPr>
    <w:rPr>
      <w:rFonts w:ascii="Arial" w:hAnsi="Arial"/>
    </w:rPr>
  </w:style>
  <w:style w:type="character" w:customStyle="1" w:styleId="ZkladntextChar">
    <w:name w:val="Základní text Char"/>
    <w:basedOn w:val="Standardnpsmoodstavce"/>
    <w:link w:val="Zkladntext"/>
    <w:uiPriority w:val="99"/>
    <w:rsid w:val="00143796"/>
    <w:rPr>
      <w:rFonts w:ascii="Arial" w:eastAsia="Calibri" w:hAnsi="Arial" w:cs="Calibri"/>
    </w:rPr>
  </w:style>
  <w:style w:type="paragraph" w:styleId="Normlnweb">
    <w:name w:val="Normal (Web)"/>
    <w:basedOn w:val="Normln"/>
    <w:uiPriority w:val="99"/>
    <w:rsid w:val="00143796"/>
    <w:pPr>
      <w:spacing w:before="100" w:beforeAutospacing="1" w:after="100" w:afterAutospacing="1"/>
    </w:pPr>
  </w:style>
  <w:style w:type="character" w:styleId="Siln">
    <w:name w:val="Strong"/>
    <w:qFormat/>
    <w:rsid w:val="00143796"/>
    <w:rPr>
      <w:rFonts w:cs="Times New Roman"/>
      <w:b/>
      <w:bCs/>
    </w:rPr>
  </w:style>
  <w:style w:type="character" w:customStyle="1" w:styleId="ftresult">
    <w:name w:val="ftresult"/>
    <w:uiPriority w:val="99"/>
    <w:rsid w:val="00143796"/>
  </w:style>
  <w:style w:type="paragraph" w:customStyle="1" w:styleId="Textbody">
    <w:name w:val="Text body"/>
    <w:basedOn w:val="Normln"/>
    <w:uiPriority w:val="99"/>
    <w:rsid w:val="001437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line="100" w:lineRule="atLeast"/>
      <w:jc w:val="both"/>
      <w:textAlignment w:val="baseline"/>
    </w:pPr>
    <w:rPr>
      <w:rFonts w:ascii="Arial" w:hAnsi="Arial" w:cs="Arial"/>
      <w:kern w:val="3"/>
      <w:sz w:val="22"/>
      <w:szCs w:val="22"/>
      <w:lang w:val="en-US"/>
    </w:rPr>
  </w:style>
  <w:style w:type="paragraph" w:styleId="Revize">
    <w:name w:val="Revision"/>
    <w:hidden/>
    <w:uiPriority w:val="99"/>
    <w:semiHidden/>
    <w:rsid w:val="00143796"/>
    <w:pPr>
      <w:ind w:left="703" w:hanging="567"/>
    </w:pPr>
    <w:rPr>
      <w:rFonts w:cs="Calibri"/>
      <w:sz w:val="24"/>
      <w:szCs w:val="24"/>
    </w:rPr>
  </w:style>
  <w:style w:type="character" w:customStyle="1" w:styleId="Zkladntext0">
    <w:name w:val="Základní text_"/>
    <w:link w:val="Zkladntext3"/>
    <w:locked/>
    <w:rsid w:val="00143796"/>
    <w:rPr>
      <w:rFonts w:ascii="Arial" w:hAnsi="Arial" w:cs="Arial"/>
      <w:shd w:val="clear" w:color="auto" w:fill="FFFFFF"/>
    </w:rPr>
  </w:style>
  <w:style w:type="paragraph" w:customStyle="1" w:styleId="Zkladntext3">
    <w:name w:val="Základní text3"/>
    <w:basedOn w:val="Normln"/>
    <w:link w:val="Zkladntext0"/>
    <w:rsid w:val="00143796"/>
    <w:pPr>
      <w:widowControl w:val="0"/>
      <w:shd w:val="clear" w:color="auto" w:fill="FFFFFF"/>
      <w:spacing w:after="120" w:line="240" w:lineRule="atLeast"/>
      <w:ind w:hanging="600"/>
      <w:jc w:val="right"/>
    </w:pPr>
    <w:rPr>
      <w:rFonts w:ascii="Arial" w:eastAsia="Times New Roman" w:hAnsi="Arial" w:cs="Arial"/>
    </w:rPr>
  </w:style>
  <w:style w:type="paragraph" w:customStyle="1" w:styleId="PODKAPITOLA">
    <w:name w:val="PODKAPITOLA"/>
    <w:basedOn w:val="Normln"/>
    <w:link w:val="PODKAPITOLAChar"/>
    <w:qFormat/>
    <w:rsid w:val="00143796"/>
    <w:rPr>
      <w:rFonts w:ascii="Verdana" w:hAnsi="Verdana"/>
      <w:b/>
      <w:bCs/>
      <w:lang w:val="x-none" w:eastAsia="x-none"/>
    </w:rPr>
  </w:style>
  <w:style w:type="character" w:customStyle="1" w:styleId="PODKAPITOLAChar">
    <w:name w:val="PODKAPITOLA Char"/>
    <w:link w:val="PODKAPITOLA"/>
    <w:rsid w:val="00143796"/>
    <w:rPr>
      <w:rFonts w:ascii="Verdana" w:eastAsia="Calibri" w:hAnsi="Verdana" w:cs="Calibri"/>
      <w:b/>
      <w:bCs/>
      <w:lang w:val="x-none" w:eastAsia="x-none"/>
    </w:rPr>
  </w:style>
  <w:style w:type="paragraph" w:customStyle="1" w:styleId="Default">
    <w:name w:val="Default"/>
    <w:rsid w:val="00143796"/>
    <w:pPr>
      <w:autoSpaceDE w:val="0"/>
      <w:autoSpaceDN w:val="0"/>
      <w:adjustRightInd w:val="0"/>
      <w:ind w:left="703" w:hanging="567"/>
    </w:pPr>
    <w:rPr>
      <w:rFonts w:ascii="Calibri" w:eastAsia="Calibri" w:hAnsi="Calibri" w:cs="Calibri"/>
      <w:color w:val="000000"/>
      <w:sz w:val="24"/>
      <w:szCs w:val="24"/>
    </w:rPr>
  </w:style>
  <w:style w:type="paragraph" w:customStyle="1" w:styleId="Styl11">
    <w:name w:val="Styl 1.1"/>
    <w:basedOn w:val="Odstavecseseznamem"/>
    <w:link w:val="Styl11Char"/>
    <w:qFormat/>
    <w:rsid w:val="00143796"/>
    <w:pPr>
      <w:ind w:left="567"/>
      <w:contextualSpacing w:val="0"/>
      <w:jc w:val="both"/>
    </w:pPr>
    <w:rPr>
      <w:sz w:val="22"/>
      <w:szCs w:val="22"/>
      <w:lang w:val="x-none" w:eastAsia="x-none"/>
    </w:rPr>
  </w:style>
  <w:style w:type="character" w:customStyle="1" w:styleId="Styl11Char">
    <w:name w:val="Styl 1.1 Char"/>
    <w:link w:val="Styl11"/>
    <w:rsid w:val="00143796"/>
    <w:rPr>
      <w:rFonts w:ascii="Calibri" w:eastAsia="Calibri" w:hAnsi="Calibri" w:cs="Calibri"/>
      <w:sz w:val="22"/>
      <w:szCs w:val="22"/>
      <w:lang w:val="x-none" w:eastAsia="x-none"/>
    </w:rPr>
  </w:style>
  <w:style w:type="paragraph" w:styleId="Bezmezer">
    <w:name w:val="No Spacing"/>
    <w:qFormat/>
    <w:rsid w:val="00143796"/>
    <w:pPr>
      <w:ind w:left="703" w:hanging="567"/>
    </w:pPr>
    <w:rPr>
      <w:rFonts w:cs="Calibri"/>
      <w:sz w:val="24"/>
      <w:szCs w:val="24"/>
    </w:rPr>
  </w:style>
  <w:style w:type="character" w:customStyle="1" w:styleId="object">
    <w:name w:val="object"/>
    <w:rsid w:val="00143796"/>
  </w:style>
  <w:style w:type="paragraph" w:customStyle="1" w:styleId="Normln2">
    <w:name w:val="Normální2"/>
    <w:rsid w:val="00143796"/>
    <w:rPr>
      <w:rFonts w:eastAsia="Arial Unicode MS" w:cs="Arial Unicode MS"/>
      <w:color w:val="000000"/>
      <w:u w:color="000000"/>
      <w:lang w:val="en-US"/>
    </w:rPr>
  </w:style>
  <w:style w:type="character" w:customStyle="1" w:styleId="dn">
    <w:name w:val="Žádný"/>
    <w:rsid w:val="00143796"/>
  </w:style>
  <w:style w:type="paragraph" w:customStyle="1" w:styleId="Textbubliny1">
    <w:name w:val="Text bubliny1"/>
    <w:basedOn w:val="Normln"/>
    <w:rsid w:val="00143796"/>
    <w:pPr>
      <w:ind w:left="0" w:firstLine="0"/>
    </w:pPr>
    <w:rPr>
      <w:rFonts w:ascii="Tahoma" w:eastAsia="Times New Roman" w:hAnsi="Tahoma" w:cs="Tahoma"/>
      <w:sz w:val="16"/>
      <w:szCs w:val="16"/>
    </w:rPr>
  </w:style>
  <w:style w:type="character" w:customStyle="1" w:styleId="OdstavecseseznamemChar">
    <w:name w:val="Odstavec se seznamem Char"/>
    <w:aliases w:val="Nad Char,List Paragraph Char,Odstavec cíl se seznamem Char,Odstavec se seznamem5 Char,Odstavec_muj Char,Odrážky Char"/>
    <w:link w:val="Odstavecseseznamem"/>
    <w:uiPriority w:val="99"/>
    <w:locked/>
    <w:rsid w:val="00143796"/>
    <w:rPr>
      <w:sz w:val="24"/>
      <w:szCs w:val="24"/>
    </w:rPr>
  </w:style>
  <w:style w:type="character" w:customStyle="1" w:styleId="Nadpis20">
    <w:name w:val="Nadpis #2_"/>
    <w:link w:val="Nadpis21"/>
    <w:rsid w:val="00143796"/>
    <w:rPr>
      <w:b/>
      <w:bCs/>
      <w:sz w:val="28"/>
      <w:szCs w:val="28"/>
      <w:shd w:val="clear" w:color="auto" w:fill="FFFFFF"/>
    </w:rPr>
  </w:style>
  <w:style w:type="paragraph" w:customStyle="1" w:styleId="Nadpis21">
    <w:name w:val="Nadpis #2"/>
    <w:basedOn w:val="Normln"/>
    <w:link w:val="Nadpis20"/>
    <w:rsid w:val="00143796"/>
    <w:pPr>
      <w:widowControl w:val="0"/>
      <w:shd w:val="clear" w:color="auto" w:fill="FFFFFF"/>
      <w:spacing w:after="220"/>
      <w:ind w:left="0" w:firstLine="0"/>
      <w:jc w:val="center"/>
      <w:outlineLvl w:val="1"/>
    </w:pPr>
    <w:rPr>
      <w:rFonts w:ascii="Times New Roman" w:eastAsia="Times New Roman" w:hAnsi="Times New Roman" w:cs="Times New Roman"/>
      <w:b/>
      <w:bCs/>
      <w:sz w:val="28"/>
      <w:szCs w:val="28"/>
    </w:rPr>
  </w:style>
  <w:style w:type="paragraph" w:customStyle="1" w:styleId="Zkladntext1">
    <w:name w:val="Základní text1"/>
    <w:basedOn w:val="Normln"/>
    <w:rsid w:val="00143796"/>
    <w:pPr>
      <w:widowControl w:val="0"/>
      <w:shd w:val="clear" w:color="auto" w:fill="FFFFFF"/>
      <w:spacing w:after="100"/>
      <w:ind w:left="0" w:firstLine="0"/>
    </w:pPr>
    <w:rPr>
      <w:rFonts w:ascii="Times New Roman" w:eastAsia="Times New Roman" w:hAnsi="Times New Roman" w:cs="Times New Roman"/>
      <w:color w:val="000000"/>
      <w:sz w:val="22"/>
      <w:szCs w:val="22"/>
      <w:lang w:bidi="cs-CZ"/>
    </w:rPr>
  </w:style>
  <w:style w:type="paragraph" w:customStyle="1" w:styleId="Pododstavec">
    <w:name w:val="Pododstavec"/>
    <w:basedOn w:val="Normln"/>
    <w:qFormat/>
    <w:rsid w:val="00143796"/>
    <w:pPr>
      <w:spacing w:after="120"/>
      <w:ind w:left="851" w:hanging="284"/>
      <w:contextualSpacing/>
      <w:jc w:val="both"/>
    </w:pPr>
    <w:rPr>
      <w:rFonts w:ascii="Times New Roman" w:hAnsi="Times New Roman" w:cs="Times New Roman"/>
      <w:sz w:val="24"/>
      <w:szCs w:val="22"/>
      <w:lang w:eastAsia="en-US"/>
    </w:rPr>
  </w:style>
  <w:style w:type="paragraph" w:customStyle="1" w:styleId="Normln1">
    <w:name w:val="Normální1"/>
    <w:rsid w:val="00143796"/>
    <w:pPr>
      <w:widowControl w:val="0"/>
    </w:pPr>
  </w:style>
  <w:style w:type="paragraph" w:customStyle="1" w:styleId="Normln0">
    <w:name w:val="Normální~"/>
    <w:basedOn w:val="Normln"/>
    <w:rsid w:val="00143796"/>
    <w:pPr>
      <w:widowControl w:val="0"/>
      <w:ind w:left="0" w:firstLine="0"/>
      <w:jc w:val="both"/>
    </w:pPr>
    <w:rPr>
      <w:rFonts w:ascii="Arial" w:eastAsia="Times New Roman" w:hAnsi="Arial" w:cs="Arial"/>
      <w:sz w:val="22"/>
    </w:rPr>
  </w:style>
  <w:style w:type="paragraph" w:customStyle="1" w:styleId="a">
    <w:basedOn w:val="Normln"/>
    <w:next w:val="Podnadpis"/>
    <w:link w:val="PodtitulChar"/>
    <w:qFormat/>
    <w:rsid w:val="00143796"/>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8618"/>
      </w:tabs>
      <w:ind w:left="0" w:firstLine="0"/>
      <w:jc w:val="center"/>
      <w:outlineLvl w:val="0"/>
    </w:pPr>
    <w:rPr>
      <w:rFonts w:ascii="Arial" w:eastAsia="Times New Roman" w:hAnsi="Arial" w:cs="Times New Roman"/>
      <w:b/>
      <w:snapToGrid w:val="0"/>
      <w:sz w:val="24"/>
      <w:szCs w:val="24"/>
      <w:u w:val="single"/>
      <w:lang w:val="x-none" w:eastAsia="x-none"/>
    </w:rPr>
  </w:style>
  <w:style w:type="character" w:customStyle="1" w:styleId="PodtitulChar">
    <w:name w:val="Podtitul Char"/>
    <w:link w:val="a"/>
    <w:rsid w:val="00143796"/>
    <w:rPr>
      <w:rFonts w:ascii="Arial" w:eastAsia="Times New Roman" w:hAnsi="Arial" w:cs="Times New Roman"/>
      <w:b/>
      <w:snapToGrid w:val="0"/>
      <w:sz w:val="24"/>
      <w:szCs w:val="24"/>
      <w:u w:val="single"/>
      <w:lang w:val="x-none" w:eastAsia="x-none"/>
    </w:rPr>
  </w:style>
  <w:style w:type="paragraph" w:styleId="Zkladntextodsazen3">
    <w:name w:val="Body Text Indent 3"/>
    <w:basedOn w:val="Normln"/>
    <w:link w:val="Zkladntextodsazen3Char"/>
    <w:uiPriority w:val="99"/>
    <w:unhideWhenUsed/>
    <w:rsid w:val="00143796"/>
    <w:pPr>
      <w:spacing w:after="120"/>
      <w:ind w:left="283"/>
    </w:pPr>
    <w:rPr>
      <w:sz w:val="16"/>
      <w:szCs w:val="16"/>
    </w:rPr>
  </w:style>
  <w:style w:type="character" w:customStyle="1" w:styleId="Zkladntextodsazen3Char">
    <w:name w:val="Základní text odsazený 3 Char"/>
    <w:basedOn w:val="Standardnpsmoodstavce"/>
    <w:link w:val="Zkladntextodsazen3"/>
    <w:uiPriority w:val="99"/>
    <w:rsid w:val="00143796"/>
    <w:rPr>
      <w:rFonts w:ascii="Calibri" w:eastAsia="Calibri" w:hAnsi="Calibri" w:cs="Calibri"/>
      <w:sz w:val="16"/>
      <w:szCs w:val="16"/>
    </w:rPr>
  </w:style>
  <w:style w:type="paragraph" w:styleId="Zkladntext2">
    <w:name w:val="Body Text 2"/>
    <w:basedOn w:val="Normln"/>
    <w:link w:val="Zkladntext2Char"/>
    <w:uiPriority w:val="99"/>
    <w:semiHidden/>
    <w:rsid w:val="00143796"/>
    <w:pPr>
      <w:spacing w:after="120" w:line="480" w:lineRule="auto"/>
      <w:ind w:left="0" w:firstLine="0"/>
    </w:pPr>
    <w:rPr>
      <w:rFonts w:ascii="Times New Roman" w:eastAsia="Times New Roman" w:hAnsi="Times New Roman" w:cs="Times New Roman"/>
    </w:rPr>
  </w:style>
  <w:style w:type="character" w:customStyle="1" w:styleId="Zkladntext2Char">
    <w:name w:val="Základní text 2 Char"/>
    <w:basedOn w:val="Standardnpsmoodstavce"/>
    <w:link w:val="Zkladntext2"/>
    <w:uiPriority w:val="99"/>
    <w:semiHidden/>
    <w:rsid w:val="00143796"/>
  </w:style>
  <w:style w:type="paragraph" w:styleId="Zkladntextodsazen2">
    <w:name w:val="Body Text Indent 2"/>
    <w:basedOn w:val="Normln"/>
    <w:link w:val="Zkladntextodsazen2Char"/>
    <w:uiPriority w:val="99"/>
    <w:semiHidden/>
    <w:rsid w:val="00143796"/>
    <w:pPr>
      <w:spacing w:after="120" w:line="480" w:lineRule="auto"/>
      <w:ind w:left="283" w:firstLine="0"/>
    </w:pPr>
    <w:rPr>
      <w:rFonts w:ascii="Times New Roman" w:eastAsia="Times New Roman" w:hAnsi="Times New Roman" w:cs="Times New Roman"/>
    </w:rPr>
  </w:style>
  <w:style w:type="character" w:customStyle="1" w:styleId="Zkladntextodsazen2Char">
    <w:name w:val="Základní text odsazený 2 Char"/>
    <w:basedOn w:val="Standardnpsmoodstavce"/>
    <w:link w:val="Zkladntextodsazen2"/>
    <w:uiPriority w:val="99"/>
    <w:semiHidden/>
    <w:rsid w:val="00143796"/>
  </w:style>
  <w:style w:type="character" w:styleId="Nevyeenzmnka">
    <w:name w:val="Unresolved Mention"/>
    <w:uiPriority w:val="99"/>
    <w:semiHidden/>
    <w:unhideWhenUsed/>
    <w:rsid w:val="00143796"/>
    <w:rPr>
      <w:color w:val="605E5C"/>
      <w:shd w:val="clear" w:color="auto" w:fill="E1DFDD"/>
    </w:rPr>
  </w:style>
  <w:style w:type="paragraph" w:styleId="Podnadpis">
    <w:name w:val="Subtitle"/>
    <w:basedOn w:val="Normln"/>
    <w:next w:val="Normln"/>
    <w:link w:val="PodnadpisChar"/>
    <w:qFormat/>
    <w:rsid w:val="00143796"/>
    <w:pPr>
      <w:numPr>
        <w:ilvl w:val="1"/>
      </w:numPr>
      <w:spacing w:after="160"/>
      <w:ind w:left="703" w:hanging="567"/>
    </w:pPr>
    <w:rPr>
      <w:rFonts w:asciiTheme="minorHAnsi" w:eastAsiaTheme="minorEastAsia" w:hAnsiTheme="minorHAnsi" w:cstheme="minorBidi"/>
      <w:color w:val="5A5A5A" w:themeColor="text1" w:themeTint="A5"/>
      <w:spacing w:val="15"/>
      <w:sz w:val="22"/>
      <w:szCs w:val="22"/>
    </w:rPr>
  </w:style>
  <w:style w:type="character" w:customStyle="1" w:styleId="PodnadpisChar">
    <w:name w:val="Podnadpis Char"/>
    <w:basedOn w:val="Standardnpsmoodstavce"/>
    <w:link w:val="Podnadpis"/>
    <w:rsid w:val="00143796"/>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ziko.pavel@npu.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DDC28-11F6-413B-B4BF-BE9F13295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5198</Words>
  <Characters>30559</Characters>
  <Application>Microsoft Office Word</Application>
  <DocSecurity>0</DocSecurity>
  <Lines>254</Lines>
  <Paragraphs>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Čepelková</dc:creator>
  <cp:keywords/>
  <dc:description/>
  <cp:lastModifiedBy>Michaela Löfflerová</cp:lastModifiedBy>
  <cp:revision>5</cp:revision>
  <cp:lastPrinted>2025-09-11T06:51:00Z</cp:lastPrinted>
  <dcterms:created xsi:type="dcterms:W3CDTF">2025-08-21T06:55:00Z</dcterms:created>
  <dcterms:modified xsi:type="dcterms:W3CDTF">2025-09-15T05:56:00Z</dcterms:modified>
</cp:coreProperties>
</file>