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8" w:x="8042" w:y="2529"/>
        <w:widowControl w:val="off"/>
        <w:autoSpaceDE w:val="off"/>
        <w:autoSpaceDN w:val="off"/>
        <w:spacing w:before="0" w:after="0" w:line="182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8"/>
        </w:rPr>
      </w:pPr>
      <w:r>
        <w:rPr>
          <w:rFonts w:ascii="IGDLCG+PT Serif Bold"/>
          <w:b w:val="on"/>
          <w:color w:val="000000"/>
          <w:spacing w:val="0"/>
          <w:sz w:val="28"/>
        </w:rPr>
        <w:t>Smlouva</w:t>
      </w:r>
      <w:r>
        <w:rPr>
          <w:rFonts w:ascii="IGDLCG+PT Serif Bold"/>
          <w:b w:val="on"/>
          <w:color w:val="000000"/>
          <w:spacing w:val="0"/>
          <w:sz w:val="28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0"/>
          <w:sz w:val="28"/>
        </w:rPr>
        <w:t>č.</w:t>
      </w:r>
      <w:r>
        <w:rPr>
          <w:rFonts w:ascii="IGDLCG+PT Serif Bold"/>
          <w:b w:val="on"/>
          <w:color w:val="000000"/>
          <w:spacing w:val="0"/>
          <w:sz w:val="28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0"/>
          <w:sz w:val="28"/>
        </w:rPr>
        <w:t>S–202504079</w:t>
      </w:r>
      <w:r>
        <w:rPr>
          <w:rFonts w:ascii="IGDLCG+PT Serif Bold"/>
          <w:b w:val="on"/>
          <w:color w:val="000000"/>
          <w:spacing w:val="0"/>
          <w:sz w:val="28"/>
        </w:rPr>
      </w:r>
    </w:p>
    <w:p>
      <w:pPr>
        <w:pStyle w:val="Normal"/>
        <w:framePr w:w="3224" w:x="8345" w:y="307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FVTAK+PT Serif Italic"/>
          <w:i w:val="on"/>
          <w:color w:val="000000"/>
          <w:spacing w:val="0"/>
          <w:sz w:val="20"/>
        </w:rPr>
      </w:pP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uzavřená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/>
          <w:i w:val="on"/>
          <w:color w:val="000000"/>
          <w:spacing w:val="1"/>
          <w:sz w:val="20"/>
        </w:rPr>
        <w:t>mezi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smluvními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/>
          <w:i w:val="on"/>
          <w:color w:val="000000"/>
          <w:spacing w:val="1"/>
          <w:sz w:val="20"/>
        </w:rPr>
        <w:t>stranami</w:t>
      </w:r>
      <w:r>
        <w:rPr>
          <w:rFonts w:ascii="BFVTAK+PT Serif Italic"/>
          <w:i w:val="on"/>
          <w:color w:val="000000"/>
          <w:spacing w:val="0"/>
          <w:sz w:val="20"/>
        </w:rPr>
      </w:r>
    </w:p>
    <w:p>
      <w:pPr>
        <w:pStyle w:val="Normal"/>
        <w:framePr w:w="1392" w:x="569" w:y="3926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4"/>
        </w:rPr>
      </w:pPr>
      <w:r>
        <w:rPr>
          <w:rFonts w:ascii="IGDLCG+PT Serif Bold"/>
          <w:b w:val="on"/>
          <w:color w:val="000000"/>
          <w:spacing w:val="-1"/>
          <w:sz w:val="24"/>
        </w:rPr>
        <w:t>Dodavatel</w:t>
      </w:r>
      <w:r>
        <w:rPr>
          <w:rFonts w:ascii="IGDLCG+PT Serif Bold"/>
          <w:b w:val="on"/>
          <w:color w:val="000000"/>
          <w:spacing w:val="0"/>
          <w:sz w:val="24"/>
        </w:rPr>
      </w:r>
    </w:p>
    <w:p>
      <w:pPr>
        <w:pStyle w:val="Normal"/>
        <w:framePr w:w="1982" w:x="569" w:y="443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Envicentrum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Proud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286" w:x="569" w:y="471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Nábřežní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283,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341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01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Horažďovice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286" w:x="569" w:y="471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IČ: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617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813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71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5460" w:x="583" w:y="548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Statutární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3"/>
          <w:sz w:val="20"/>
        </w:rPr>
        <w:t>zástupce:Mgr.</w:t>
      </w:r>
      <w:r>
        <w:rPr>
          <w:rFonts w:ascii="OWEVWS+PT Serif"/>
          <w:color w:val="000000"/>
          <w:spacing w:val="-2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Tomáš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Pollak,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ředitel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organizace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4775" w:x="583" w:y="629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Kontaktní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osoba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0"/>
          <w:sz w:val="20"/>
        </w:rPr>
        <w:t>–</w:t>
      </w:r>
      <w:r>
        <w:rPr>
          <w:rFonts w:ascii="OWEVWS+PT Serif"/>
          <w:color w:val="000000"/>
          <w:spacing w:val="-12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jméno: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Mgr.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Tomáš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Pollak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4775" w:x="583" w:y="6299"/>
        <w:widowControl w:val="off"/>
        <w:autoSpaceDE w:val="off"/>
        <w:autoSpaceDN w:val="off"/>
        <w:spacing w:before="179" w:after="0" w:line="130" w:lineRule="exact"/>
        <w:ind w:left="1678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e-mail: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pollak.ddm@gmail.com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4775" w:x="583" w:y="6299"/>
        <w:widowControl w:val="off"/>
        <w:autoSpaceDE w:val="off"/>
        <w:autoSpaceDN w:val="off"/>
        <w:spacing w:before="179" w:after="0" w:line="130" w:lineRule="exact"/>
        <w:ind w:left="1678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tel.: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606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880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502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2125" w:x="569" w:y="737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FVTAK+PT Serif Italic"/>
          <w:i w:val="on"/>
          <w:color w:val="000000"/>
          <w:spacing w:val="0"/>
          <w:sz w:val="20"/>
        </w:rPr>
      </w:pP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(dále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/>
          <w:i w:val="on"/>
          <w:color w:val="000000"/>
          <w:spacing w:val="1"/>
          <w:sz w:val="20"/>
        </w:rPr>
        <w:t>jen</w:t>
      </w:r>
      <w:r>
        <w:rPr>
          <w:rFonts w:ascii="BFVTAK+PT Serif Italic"/>
          <w:i w:val="on"/>
          <w:color w:val="000000"/>
          <w:spacing w:val="1"/>
          <w:sz w:val="20"/>
        </w:rPr>
        <w:t xml:space="preserve"> </w:t>
      </w: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„dodavatel“)</w:t>
      </w:r>
      <w:r>
        <w:rPr>
          <w:rFonts w:ascii="BFVTAK+PT Serif Italic"/>
          <w:i w:val="on"/>
          <w:color w:val="000000"/>
          <w:spacing w:val="0"/>
          <w:sz w:val="20"/>
        </w:rPr>
      </w:r>
    </w:p>
    <w:p>
      <w:pPr>
        <w:pStyle w:val="Normal"/>
        <w:framePr w:w="1365" w:x="569" w:y="7907"/>
        <w:widowControl w:val="off"/>
        <w:autoSpaceDE w:val="off"/>
        <w:autoSpaceDN w:val="off"/>
        <w:spacing w:before="0" w:after="0" w:line="154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4"/>
        </w:rPr>
      </w:pPr>
      <w:r>
        <w:rPr>
          <w:rFonts w:ascii="IGDLCG+PT Serif Bold" w:hAnsi="IGDLCG+PT Serif Bold" w:cs="IGDLCG+PT Serif Bold"/>
          <w:b w:val="on"/>
          <w:color w:val="000000"/>
          <w:spacing w:val="-1"/>
          <w:sz w:val="24"/>
        </w:rPr>
        <w:t>Odběratel</w:t>
      </w:r>
      <w:r>
        <w:rPr>
          <w:rFonts w:ascii="IGDLCG+PT Serif Bold"/>
          <w:b w:val="on"/>
          <w:color w:val="000000"/>
          <w:spacing w:val="0"/>
          <w:sz w:val="24"/>
        </w:rPr>
      </w:r>
    </w:p>
    <w:p>
      <w:pPr>
        <w:pStyle w:val="Normal"/>
        <w:framePr w:w="5138" w:x="569" w:y="841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Název: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Základní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škola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Praha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7,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Korunovační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8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5138" w:x="569" w:y="841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Sídlo: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Korunovační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ul.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8/164,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17000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Praha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7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0"/>
          <w:sz w:val="20"/>
        </w:rPr>
        <w:t>–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Bubeneč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5138" w:x="569" w:y="841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IČ: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61389820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679" w:x="569" w:y="925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Ředitel/ka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školy: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Mgr.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Tomáš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Komrska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5294" w:x="583" w:y="958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Doprovázející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pedagog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0"/>
          <w:sz w:val="20"/>
        </w:rPr>
        <w:t>–</w:t>
      </w:r>
      <w:r>
        <w:rPr>
          <w:rFonts w:ascii="OWEVWS+PT Serif"/>
          <w:color w:val="000000"/>
          <w:spacing w:val="-18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jméno: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Andrea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Prášilová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5294" w:x="583" w:y="9589"/>
        <w:widowControl w:val="off"/>
        <w:autoSpaceDE w:val="off"/>
        <w:autoSpaceDN w:val="off"/>
        <w:spacing w:before="179" w:after="0" w:line="130" w:lineRule="exact"/>
        <w:ind w:left="2239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e-mail: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prasilova@korunka.org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5294" w:x="583" w:y="9589"/>
        <w:widowControl w:val="off"/>
        <w:autoSpaceDE w:val="off"/>
        <w:autoSpaceDN w:val="off"/>
        <w:spacing w:before="179" w:after="0" w:line="130" w:lineRule="exact"/>
        <w:ind w:left="2239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tel.: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608291643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2094" w:x="569" w:y="1066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FVTAK+PT Serif Italic"/>
          <w:i w:val="on"/>
          <w:color w:val="000000"/>
          <w:spacing w:val="0"/>
          <w:sz w:val="20"/>
        </w:rPr>
      </w:pP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(dále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/>
          <w:i w:val="on"/>
          <w:color w:val="000000"/>
          <w:spacing w:val="1"/>
          <w:sz w:val="20"/>
        </w:rPr>
        <w:t>jen</w:t>
      </w:r>
      <w:r>
        <w:rPr>
          <w:rFonts w:ascii="BFVTAK+PT Serif Italic"/>
          <w:i w:val="on"/>
          <w:color w:val="000000"/>
          <w:spacing w:val="1"/>
          <w:sz w:val="20"/>
        </w:rPr>
        <w:t xml:space="preserve"> </w:t>
      </w: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„odběratel“)</w:t>
      </w:r>
      <w:r>
        <w:rPr>
          <w:rFonts w:ascii="BFVTAK+PT Serif Italic"/>
          <w:i w:val="on"/>
          <w:color w:val="000000"/>
          <w:spacing w:val="0"/>
          <w:sz w:val="20"/>
        </w:rPr>
      </w:r>
    </w:p>
    <w:p>
      <w:pPr>
        <w:pStyle w:val="Normal"/>
        <w:framePr w:w="2350" w:x="569" w:y="11191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2"/>
        </w:rPr>
      </w:pPr>
      <w:r>
        <w:rPr>
          <w:rFonts w:ascii="IGDLCG+PT Serif Bold"/>
          <w:b w:val="on"/>
          <w:color w:val="000000"/>
          <w:spacing w:val="2"/>
          <w:sz w:val="22"/>
        </w:rPr>
        <w:t>1.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Předmět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/>
          <w:b w:val="on"/>
          <w:color w:val="000000"/>
          <w:spacing w:val="2"/>
          <w:sz w:val="22"/>
        </w:rPr>
        <w:t>smlouvy</w:t>
      </w:r>
      <w:r>
        <w:rPr>
          <w:rFonts w:ascii="IGDLCG+PT Serif Bold"/>
          <w:b w:val="on"/>
          <w:color w:val="000000"/>
          <w:spacing w:val="0"/>
          <w:sz w:val="22"/>
        </w:rPr>
      </w:r>
    </w:p>
    <w:p>
      <w:pPr>
        <w:pStyle w:val="Normal"/>
        <w:framePr w:w="9836" w:x="850" w:y="1168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1.1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Zajištění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vzdělávacího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(dále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jen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kurz)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objektu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mlýn,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8547" w:x="850" w:y="1196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názvem:</w:t>
      </w:r>
      <w:r>
        <w:rPr>
          <w:rFonts w:ascii="OWEVWS+PT Serif"/>
          <w:color w:val="000000"/>
          <w:spacing w:val="2"/>
          <w:sz w:val="20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1"/>
          <w:sz w:val="20"/>
        </w:rPr>
        <w:t>SEZNAMOVACÍ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POBYT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/>
          <w:b w:val="on"/>
          <w:color w:val="000000"/>
          <w:spacing w:val="0"/>
          <w:sz w:val="20"/>
        </w:rPr>
        <w:t>-</w:t>
      </w:r>
      <w:r>
        <w:rPr>
          <w:rFonts w:ascii="IGDLCG+PT Serif Bold"/>
          <w:b w:val="on"/>
          <w:color w:val="000000"/>
          <w:spacing w:val="1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Na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1"/>
          <w:sz w:val="20"/>
        </w:rPr>
        <w:t>jedné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/>
          <w:b w:val="on"/>
          <w:color w:val="000000"/>
          <w:spacing w:val="6"/>
          <w:sz w:val="20"/>
        </w:rPr>
        <w:t>lodi</w:t>
      </w:r>
      <w:r>
        <w:rPr>
          <w:rFonts w:ascii="OWEVWS+PT Serif"/>
          <w:color w:val="000000"/>
          <w:spacing w:val="0"/>
          <w:sz w:val="20"/>
        </w:rPr>
        <w:t>,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termínu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13.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10.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2025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0"/>
          <w:sz w:val="20"/>
        </w:rPr>
        <w:t>–</w:t>
      </w:r>
      <w:r>
        <w:rPr>
          <w:rFonts w:ascii="IGDLCG+PT Serif Bold"/>
          <w:b w:val="on"/>
          <w:color w:val="000000"/>
          <w:spacing w:val="1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17.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10.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/>
          <w:b w:val="on"/>
          <w:color w:val="000000"/>
          <w:spacing w:val="6"/>
          <w:sz w:val="20"/>
        </w:rPr>
        <w:t>2025</w:t>
      </w:r>
      <w:r>
        <w:rPr>
          <w:rFonts w:ascii="OWEVWS+PT Serif"/>
          <w:color w:val="000000"/>
          <w:spacing w:val="0"/>
          <w:sz w:val="20"/>
        </w:rPr>
        <w:t>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56" w:x="850" w:y="1244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1.2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závazně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prohlašuje,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zúčastní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žáci</w:t>
      </w:r>
      <w:r>
        <w:rPr>
          <w:rFonts w:ascii="OWEVWS+PT Serif"/>
          <w:color w:val="000000"/>
          <w:spacing w:val="2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navštěvující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6.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ročník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ZŠ</w:t>
      </w:r>
      <w:r>
        <w:rPr>
          <w:rFonts w:ascii="OWEVWS+PT Serif"/>
          <w:color w:val="000000"/>
          <w:spacing w:val="-3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počtu</w:t>
      </w:r>
      <w:r>
        <w:rPr>
          <w:rFonts w:ascii="OWEVWS+PT Serif"/>
          <w:color w:val="000000"/>
          <w:spacing w:val="3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20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osob</w:t>
      </w:r>
      <w:r>
        <w:rPr>
          <w:rFonts w:ascii="IGDLCG+PT Serif Bold"/>
          <w:b w:val="on"/>
          <w:color w:val="000000"/>
          <w:spacing w:val="-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(min.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15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osob),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82" w:x="850" w:y="1272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pedagogický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doprovod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počtu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IGDLCG+PT Serif Bold"/>
          <w:b w:val="on"/>
          <w:color w:val="000000"/>
          <w:spacing w:val="0"/>
          <w:sz w:val="20"/>
        </w:rPr>
        <w:t>2</w:t>
      </w:r>
      <w:r>
        <w:rPr>
          <w:rFonts w:ascii="IGDLCG+PT Serif Bold"/>
          <w:b w:val="on"/>
          <w:color w:val="000000"/>
          <w:spacing w:val="1"/>
          <w:sz w:val="20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1"/>
          <w:sz w:val="20"/>
        </w:rPr>
        <w:t>dospělé/pedagogy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(dále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jen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„účastníci“).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případě,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realizovat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82" w:x="850" w:y="12721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kurz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14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méně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osob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(vč.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dospělých/pedagogů),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zavazuje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zaplatit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účastnický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poplatek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minimální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počet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82" w:x="850" w:y="12721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účastníků,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tj.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15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osob.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Změna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osob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možná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pouze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předchozí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písemné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dohodě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dodavatelem,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to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nejméně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47" w:x="850" w:y="1356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0"/>
          <w:sz w:val="20"/>
        </w:rPr>
        <w:t>3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508" w:x="1006" w:y="1356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pracovní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začátkem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uvedeném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1.1,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opačném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případě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povinen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uhradit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dodavateli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2611" w:x="850" w:y="1384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storno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poplatek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2.3.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563" w:x="850" w:y="1431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1.3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Ubytování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stravování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probíhá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objektu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Nábřežní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283,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341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01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859" w:x="850" w:y="1460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Horažďovice,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program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realizován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jak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centru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tak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ostatních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pracovištích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859" w:x="850" w:y="14600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Envicentra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PROUD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volné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přírodě,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náplně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24" w:x="569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OWEVWS+PT Serif"/>
          <w:color w:val="000000"/>
          <w:spacing w:val="0"/>
          <w:sz w:val="16"/>
        </w:rPr>
      </w:pPr>
      <w:r>
        <w:rPr>
          <w:rFonts w:ascii="OWEVWS+PT Serif"/>
          <w:color w:val="000000"/>
          <w:spacing w:val="0"/>
          <w:sz w:val="16"/>
        </w:rPr>
        <w:t>1</w:t>
      </w:r>
      <w:r>
        <w:rPr>
          <w:rFonts w:ascii="OWEVWS+PT Serif"/>
          <w:color w:val="000000"/>
          <w:spacing w:val="0"/>
          <w:sz w:val="16"/>
        </w:rPr>
      </w:r>
    </w:p>
    <w:p>
      <w:pPr>
        <w:pStyle w:val="Normal"/>
        <w:framePr w:w="382" w:x="655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OWEVWS+PT Serif"/>
          <w:color w:val="000000"/>
          <w:spacing w:val="0"/>
          <w:sz w:val="16"/>
        </w:rPr>
      </w:pPr>
      <w:r>
        <w:rPr>
          <w:rFonts w:ascii="OWEVWS+PT Serif"/>
          <w:color w:val="000000"/>
          <w:spacing w:val="3"/>
          <w:sz w:val="16"/>
        </w:rPr>
        <w:t>/4</w:t>
      </w:r>
      <w:r>
        <w:rPr>
          <w:rFonts w:ascii="OWEVWS+PT Serif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4500007629395pt;margin-top:53.0999984741211pt;z-index:-3;width:12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9.4000015258789pt;margin-top:42.8499984741211pt;z-index:-7;width:13.3000001907349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5.8499984741211pt;margin-top:54.0999984741211pt;z-index:-11;width:17.9500007629395pt;height:17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89.4000015258789pt;margin-top:47.75pt;z-index:-15;width:11.699999809265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05.150001525879pt;margin-top:53.0999984741211pt;z-index:-19;width:16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44" w:x="569" w:y="1824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2"/>
        </w:rPr>
      </w:pPr>
      <w:r>
        <w:rPr>
          <w:rFonts w:ascii="IGDLCG+PT Serif Bold"/>
          <w:b w:val="on"/>
          <w:color w:val="000000"/>
          <w:spacing w:val="2"/>
          <w:sz w:val="22"/>
        </w:rPr>
        <w:t>2.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/>
          <w:b w:val="on"/>
          <w:color w:val="000000"/>
          <w:spacing w:val="2"/>
          <w:sz w:val="22"/>
        </w:rPr>
        <w:t>Rezervace</w:t>
      </w:r>
      <w:r>
        <w:rPr>
          <w:rFonts w:ascii="IGDLCG+PT Serif Bold"/>
          <w:b w:val="on"/>
          <w:color w:val="000000"/>
          <w:spacing w:val="1"/>
          <w:sz w:val="22"/>
        </w:rPr>
        <w:t xml:space="preserve"> </w:t>
      </w:r>
      <w:r>
        <w:rPr>
          <w:rFonts w:ascii="IGDLCG+PT Serif Bold"/>
          <w:b w:val="on"/>
          <w:color w:val="000000"/>
          <w:spacing w:val="0"/>
          <w:sz w:val="22"/>
        </w:rPr>
        <w:t>a</w:t>
      </w:r>
      <w:r>
        <w:rPr>
          <w:rFonts w:ascii="IGDLCG+PT Serif Bold"/>
          <w:b w:val="on"/>
          <w:color w:val="000000"/>
          <w:spacing w:val="3"/>
          <w:sz w:val="22"/>
        </w:rPr>
        <w:t xml:space="preserve"> </w:t>
      </w:r>
      <w:r>
        <w:rPr>
          <w:rFonts w:ascii="IGDLCG+PT Serif Bold"/>
          <w:b w:val="on"/>
          <w:color w:val="000000"/>
          <w:spacing w:val="2"/>
          <w:sz w:val="22"/>
        </w:rPr>
        <w:t>storno</w:t>
      </w:r>
      <w:r>
        <w:rPr>
          <w:rFonts w:ascii="IGDLCG+PT Serif Bold"/>
          <w:b w:val="on"/>
          <w:color w:val="000000"/>
          <w:spacing w:val="1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podmínky</w:t>
      </w:r>
      <w:r>
        <w:rPr>
          <w:rFonts w:ascii="IGDLCG+PT Serif Bold"/>
          <w:b w:val="on"/>
          <w:color w:val="000000"/>
          <w:spacing w:val="0"/>
          <w:sz w:val="22"/>
        </w:rPr>
      </w:r>
    </w:p>
    <w:p>
      <w:pPr>
        <w:pStyle w:val="Normal"/>
        <w:framePr w:w="9862" w:x="850" w:y="231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2.1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Předběžná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rezervace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termínu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vzniká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základě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potvrzení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objednávky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zaslaného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e-mail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553" w:x="850" w:y="259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kontaktní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osoby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odběratele.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Předběžná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rezervace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termínu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trvá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doby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vzniku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závazné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rezervace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2.2,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nejdéle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553" w:x="850" w:y="2598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však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pracovních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dnů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potvrzení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objednávky.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872" w:x="850" w:y="335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2.2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Závazná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rezervace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termínu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služeb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proběhne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okamžikem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podpisu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oběma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smluvními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stranami.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382" w:x="850" w:y="363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povinen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zaslat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1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vyhotovení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podepsané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oběma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smluvními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stranami,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zpět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dodavateli,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382" w:x="850" w:y="363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nejpozději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však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pracovních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dnů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potvrzení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objednávky.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Pokud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neobdrží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podepsanou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382" w:x="850" w:y="363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uvedeném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termínu,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rezervace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pozbývá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platnosti.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Rozhodným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okamžikem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datum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zásilky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poskytovateli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382" w:x="850" w:y="363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poštovních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doručovacích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služeb.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908" w:x="850" w:y="495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2.3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může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snížit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počet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nebo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zrušit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tom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případě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zavazuje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uhradit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5397" w:x="850" w:y="523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neodebrané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služby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tzv.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storno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poplatek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následující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výši: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814" w:x="1008" w:y="567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20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%</w:t>
      </w:r>
      <w:r>
        <w:rPr>
          <w:rFonts w:ascii="OWEVWS+PT Serif"/>
          <w:color w:val="000000"/>
          <w:spacing w:val="2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z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3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zrušení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90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0"/>
          <w:sz w:val="20"/>
        </w:rPr>
        <w:t>–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45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začátkem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pobytu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1;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814" w:x="1008" w:y="567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40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%</w:t>
      </w:r>
      <w:r>
        <w:rPr>
          <w:rFonts w:ascii="OWEVWS+PT Serif"/>
          <w:color w:val="000000"/>
          <w:spacing w:val="2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z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3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zrušení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44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0"/>
          <w:sz w:val="20"/>
        </w:rPr>
        <w:t>–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15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začátkem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pobytu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1;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814" w:x="1008" w:y="567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75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%</w:t>
      </w:r>
      <w:r>
        <w:rPr>
          <w:rFonts w:ascii="OWEVWS+PT Serif"/>
          <w:color w:val="000000"/>
          <w:spacing w:val="2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z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3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zrušení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14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0"/>
          <w:sz w:val="20"/>
        </w:rPr>
        <w:t>–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3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začátkem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pobytu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1;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814" w:x="1008" w:y="567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90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%</w:t>
      </w:r>
      <w:r>
        <w:rPr>
          <w:rFonts w:ascii="OWEVWS+PT Serif"/>
          <w:color w:val="000000"/>
          <w:spacing w:val="2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z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3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zrušení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méně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než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3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začátkem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pobytu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1;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814" w:x="1008" w:y="567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30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%</w:t>
      </w:r>
      <w:r>
        <w:rPr>
          <w:rFonts w:ascii="OWEVWS+PT Serif"/>
          <w:color w:val="000000"/>
          <w:spacing w:val="2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z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3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snížení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méně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než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3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pracovní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začátkem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pobytu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538" w:x="850" w:y="727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2.4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povinen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oznámit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změnu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nebo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odstoupení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písemně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(e-mailem),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datum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8751" w:x="850" w:y="755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doručení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tohoto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oznámení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rozhodným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datem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stanovení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výše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storno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poplatku.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4876" w:x="569" w:y="8080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2"/>
        </w:rPr>
      </w:pPr>
      <w:r>
        <w:rPr>
          <w:rFonts w:ascii="IGDLCG+PT Serif Bold"/>
          <w:b w:val="on"/>
          <w:color w:val="000000"/>
          <w:spacing w:val="2"/>
          <w:sz w:val="22"/>
        </w:rPr>
        <w:t>3.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/>
          <w:b w:val="on"/>
          <w:color w:val="000000"/>
          <w:spacing w:val="2"/>
          <w:sz w:val="22"/>
        </w:rPr>
        <w:t>Cena,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platební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podmínky,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způsob</w:t>
      </w:r>
      <w:r>
        <w:rPr>
          <w:rFonts w:ascii="IGDLCG+PT Serif Bold"/>
          <w:b w:val="on"/>
          <w:color w:val="000000"/>
          <w:spacing w:val="1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úhrady</w:t>
      </w:r>
      <w:r>
        <w:rPr>
          <w:rFonts w:ascii="IGDLCG+PT Serif Bold"/>
          <w:b w:val="on"/>
          <w:color w:val="000000"/>
          <w:spacing w:val="0"/>
          <w:sz w:val="22"/>
        </w:rPr>
      </w:r>
    </w:p>
    <w:p>
      <w:pPr>
        <w:pStyle w:val="Normal"/>
        <w:framePr w:w="10250" w:x="850" w:y="857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3.1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zavazuje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služby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poskytnuté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této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zaplatit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smluvní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cenu,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která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vychází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503" w:x="850" w:y="885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0"/>
          <w:sz w:val="20"/>
        </w:rPr>
        <w:t>z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ceníku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platného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den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objednávky: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794" w:x="1022" w:y="930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Cena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(žáci)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393" w:x="3586" w:y="930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3890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1"/>
          <w:sz w:val="20"/>
        </w:rPr>
        <w:t>Kč/žák</w:t>
      </w:r>
      <w:r>
        <w:rPr>
          <w:rFonts w:ascii="IGDLCG+PT Serif Bold"/>
          <w:b w:val="on"/>
          <w:color w:val="000000"/>
          <w:spacing w:val="0"/>
          <w:sz w:val="20"/>
        </w:rPr>
      </w:r>
    </w:p>
    <w:p>
      <w:pPr>
        <w:pStyle w:val="Normal"/>
        <w:framePr w:w="4434" w:x="1022" w:y="961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Cena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(pedagogové)</w:t>
      </w:r>
      <w:r>
        <w:rPr>
          <w:rFonts w:ascii="OWEVWS+PT Serif"/>
          <w:color w:val="000000"/>
          <w:spacing w:val="248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2420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1"/>
          <w:sz w:val="20"/>
        </w:rPr>
        <w:t>Kč/pedagog</w:t>
      </w:r>
      <w:r>
        <w:rPr>
          <w:rFonts w:ascii="IGDLCG+PT Serif Bold"/>
          <w:b w:val="on"/>
          <w:color w:val="000000"/>
          <w:spacing w:val="0"/>
          <w:sz w:val="20"/>
        </w:rPr>
      </w:r>
    </w:p>
    <w:p>
      <w:pPr>
        <w:pStyle w:val="Normal"/>
        <w:framePr w:w="10218" w:x="850" w:y="1010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3.2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Uvedená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konečná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platná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vždy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1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osobu,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celková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částka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k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úhradě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bude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vypočítána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447" w:x="850" w:y="1038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souladu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storno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podmínkami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základě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skutečného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který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bude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oznámen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nejpozději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447" w:x="850" w:y="10388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den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začátku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1.1.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706" w:x="850" w:y="1114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3.3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Úhrada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celkové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částky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bude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provedena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základě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faktury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buď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místě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hotovosti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oproti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příjmovému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7727" w:x="850" w:y="1142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dokladu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nebo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bezhotovostně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bankovní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účet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ú.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9808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190</w:t>
      </w:r>
      <w:r>
        <w:rPr>
          <w:rFonts w:ascii="IGDLCG+PT Serif Bold"/>
          <w:b w:val="on"/>
          <w:color w:val="000000"/>
          <w:spacing w:val="0"/>
          <w:sz w:val="20"/>
        </w:rPr>
        <w:t xml:space="preserve"> </w:t>
      </w:r>
      <w:r>
        <w:rPr>
          <w:rFonts w:ascii="IGDLCG+PT Serif Bold"/>
          <w:b w:val="on"/>
          <w:color w:val="000000"/>
          <w:spacing w:val="1"/>
          <w:sz w:val="20"/>
        </w:rPr>
        <w:t>207/0100</w:t>
      </w:r>
      <w:r>
        <w:rPr>
          <w:rFonts w:ascii="OWEVWS+PT Serif"/>
          <w:color w:val="000000"/>
          <w:spacing w:val="0"/>
          <w:sz w:val="20"/>
        </w:rPr>
        <w:t>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723" w:x="569" w:y="11954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2"/>
        </w:rPr>
      </w:pPr>
      <w:r>
        <w:rPr>
          <w:rFonts w:ascii="IGDLCG+PT Serif Bold"/>
          <w:b w:val="on"/>
          <w:color w:val="000000"/>
          <w:spacing w:val="2"/>
          <w:sz w:val="22"/>
        </w:rPr>
        <w:t>4.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Práva</w:t>
      </w:r>
      <w:r>
        <w:rPr>
          <w:rFonts w:ascii="IGDLCG+PT Serif Bold"/>
          <w:b w:val="on"/>
          <w:color w:val="000000"/>
          <w:spacing w:val="1"/>
          <w:sz w:val="22"/>
        </w:rPr>
        <w:t xml:space="preserve"> </w:t>
      </w:r>
      <w:r>
        <w:rPr>
          <w:rFonts w:ascii="IGDLCG+PT Serif Bold"/>
          <w:b w:val="on"/>
          <w:color w:val="000000"/>
          <w:spacing w:val="0"/>
          <w:sz w:val="22"/>
        </w:rPr>
        <w:t>a</w:t>
      </w:r>
      <w:r>
        <w:rPr>
          <w:rFonts w:ascii="IGDLCG+PT Serif Bold"/>
          <w:b w:val="on"/>
          <w:color w:val="000000"/>
          <w:spacing w:val="3"/>
          <w:sz w:val="22"/>
        </w:rPr>
        <w:t xml:space="preserve"> </w:t>
      </w:r>
      <w:r>
        <w:rPr>
          <w:rFonts w:ascii="IGDLCG+PT Serif Bold"/>
          <w:b w:val="on"/>
          <w:color w:val="000000"/>
          <w:spacing w:val="2"/>
          <w:sz w:val="22"/>
        </w:rPr>
        <w:t>povinnosti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/>
          <w:b w:val="on"/>
          <w:color w:val="000000"/>
          <w:spacing w:val="2"/>
          <w:sz w:val="22"/>
        </w:rPr>
        <w:t>dodavatele</w:t>
      </w:r>
      <w:r>
        <w:rPr>
          <w:rFonts w:ascii="IGDLCG+PT Serif Bold"/>
          <w:b w:val="on"/>
          <w:color w:val="000000"/>
          <w:spacing w:val="0"/>
          <w:sz w:val="22"/>
        </w:rPr>
      </w:r>
    </w:p>
    <w:p>
      <w:pPr>
        <w:pStyle w:val="Normal"/>
        <w:framePr w:w="10280" w:x="850" w:y="1244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4.1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zavazuje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poskytnout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služby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nezbytné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průběh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vzdělávacího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tj.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016" w:x="850" w:y="1272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ubytování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(postele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lůžkovinami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vč.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povlečení),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stravování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(celodenní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strava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vč.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pitného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016" w:x="850" w:y="12728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režimu)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vzdělávací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program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(vč.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materiálu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pomůcek).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90" w:x="850" w:y="1348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4.2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prohlašuje,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objekt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splňuje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hygienické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podmínky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ubytovacího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98" w:x="850" w:y="1376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stravovacího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zařízení,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podmínky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zabezpečení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výuky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souladu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vyhláškou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Ministerstva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zdravotnictví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106/2001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98" w:x="850" w:y="1376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Sb.,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hygienických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požadavcích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zotavovací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akce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děti,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znění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účinném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době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zahájení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kurzu,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98" w:x="850" w:y="1376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dále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splňuje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nároky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bezpečnosti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práce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protipožární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ochrany.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256" w:x="850" w:y="1480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4.3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odpovídá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bezpečnou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přípravu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průběh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0"/>
          <w:sz w:val="20"/>
        </w:rPr>
        <w:t>té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části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programu,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která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zajišťována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vedena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osobně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4155" w:x="850" w:y="1508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zaměstnanci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dobu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programu.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24" w:x="569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OWEVWS+PT Serif"/>
          <w:color w:val="000000"/>
          <w:spacing w:val="0"/>
          <w:sz w:val="16"/>
        </w:rPr>
      </w:pPr>
      <w:r>
        <w:rPr>
          <w:rFonts w:ascii="OWEVWS+PT Serif"/>
          <w:color w:val="000000"/>
          <w:spacing w:val="0"/>
          <w:sz w:val="16"/>
        </w:rPr>
        <w:t>2</w:t>
      </w:r>
      <w:r>
        <w:rPr>
          <w:rFonts w:ascii="OWEVWS+PT Serif"/>
          <w:color w:val="000000"/>
          <w:spacing w:val="0"/>
          <w:sz w:val="16"/>
        </w:rPr>
      </w:r>
    </w:p>
    <w:p>
      <w:pPr>
        <w:pStyle w:val="Normal"/>
        <w:framePr w:w="382" w:x="655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OWEVWS+PT Serif"/>
          <w:color w:val="000000"/>
          <w:spacing w:val="0"/>
          <w:sz w:val="16"/>
        </w:rPr>
      </w:pPr>
      <w:r>
        <w:rPr>
          <w:rFonts w:ascii="OWEVWS+PT Serif"/>
          <w:color w:val="000000"/>
          <w:spacing w:val="3"/>
          <w:sz w:val="16"/>
        </w:rPr>
        <w:t>/4</w:t>
      </w:r>
      <w:r>
        <w:rPr>
          <w:rFonts w:ascii="OWEVWS+PT Serif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4500007629395pt;margin-top:53.0999984741211pt;z-index:-23;width:12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9.4000015258789pt;margin-top:42.8499984741211pt;z-index:-27;width:13.3000001907349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5.8499984741211pt;margin-top:54.0999984741211pt;z-index:-31;width:17.9500007629395pt;height:17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89.4000015258789pt;margin-top:47.75pt;z-index:-35;width:11.699999809265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05.150001525879pt;margin-top:53.0999984741211pt;z-index:-39;width:16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703" w:x="850" w:y="181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4.4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prohlašuje,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sjednáno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pojištění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odpovědnosti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škodu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během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programových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bloků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930" w:x="850" w:y="209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organizovaných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zaměstnanci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dodavatele.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584" w:x="850" w:y="256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4.5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Pojištění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4.3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bude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sjednáno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pouze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osoby,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které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nahlásí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prostřednictvím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jmenného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seznamu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956" w:x="850" w:y="285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zaslaného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písemně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(e-mailem)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minimálně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3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pracovní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začátkem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(včetně)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1.1.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199" w:x="850" w:y="332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4.6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prohlašuje,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částka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zaplacená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poskytnutí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služeb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bude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využita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výhradně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k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pokrytí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provozních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7697" w:x="850" w:y="3606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nákladů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spojených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realizací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1.1.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020" w:x="850" w:y="408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4.7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oprávněn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ukončit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kurz/vykázat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mimo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objekt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hrubém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porušení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Provozního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řádu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7235" w:x="850" w:y="436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to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bez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nároku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vrácení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3.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370" w:x="850" w:y="483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4.8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chrání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veškeré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osobní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údaje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poskytnuté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přihlášení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zájmový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kroužek,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výukový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058" w:x="850" w:y="511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program,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terénní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exkurzi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další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akci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Envicentra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PROUD,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kterou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vyžadována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přihláška,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zneužitím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058" w:x="850" w:y="5118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zpracovává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souladu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aktuální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legislativou,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souladu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nařízením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Evropského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parlamentu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Rady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(EU)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432" w:x="850" w:y="567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2016/679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dne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27.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dubna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2016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ochraně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fyzických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osob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souvislosti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zpracováním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osobních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údajů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volném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205" w:x="850" w:y="596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pohybu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těchto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údajů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(obecné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nařízení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ochraně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osobních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údajů),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zákonem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101/2000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Sb.,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ochraně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osobních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205" w:x="850" w:y="5960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údajů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zákonem,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který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tento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zákon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smyslu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provedení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výše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uvedeného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nařízení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nahradí.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692" w:x="569" w:y="6770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2"/>
        </w:rPr>
      </w:pPr>
      <w:r>
        <w:rPr>
          <w:rFonts w:ascii="IGDLCG+PT Serif Bold"/>
          <w:b w:val="on"/>
          <w:color w:val="000000"/>
          <w:spacing w:val="2"/>
          <w:sz w:val="22"/>
        </w:rPr>
        <w:t>5.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Práva</w:t>
      </w:r>
      <w:r>
        <w:rPr>
          <w:rFonts w:ascii="IGDLCG+PT Serif Bold"/>
          <w:b w:val="on"/>
          <w:color w:val="000000"/>
          <w:spacing w:val="1"/>
          <w:sz w:val="22"/>
        </w:rPr>
        <w:t xml:space="preserve"> </w:t>
      </w:r>
      <w:r>
        <w:rPr>
          <w:rFonts w:ascii="IGDLCG+PT Serif Bold"/>
          <w:b w:val="on"/>
          <w:color w:val="000000"/>
          <w:spacing w:val="0"/>
          <w:sz w:val="22"/>
        </w:rPr>
        <w:t>a</w:t>
      </w:r>
      <w:r>
        <w:rPr>
          <w:rFonts w:ascii="IGDLCG+PT Serif Bold"/>
          <w:b w:val="on"/>
          <w:color w:val="000000"/>
          <w:spacing w:val="3"/>
          <w:sz w:val="22"/>
        </w:rPr>
        <w:t xml:space="preserve"> </w:t>
      </w:r>
      <w:r>
        <w:rPr>
          <w:rFonts w:ascii="IGDLCG+PT Serif Bold"/>
          <w:b w:val="on"/>
          <w:color w:val="000000"/>
          <w:spacing w:val="2"/>
          <w:sz w:val="22"/>
        </w:rPr>
        <w:t>povinnosti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odběratele</w:t>
      </w:r>
      <w:r>
        <w:rPr>
          <w:rFonts w:ascii="IGDLCG+PT Serif Bold"/>
          <w:b w:val="on"/>
          <w:color w:val="000000"/>
          <w:spacing w:val="0"/>
          <w:sz w:val="22"/>
        </w:rPr>
      </w:r>
    </w:p>
    <w:p>
      <w:pPr>
        <w:pStyle w:val="Normal"/>
        <w:framePr w:w="10285" w:x="850" w:y="726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5.1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zavazuje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poskytovat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včas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úplné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pravdivé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informace,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především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údaje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zdravotním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335" w:x="850" w:y="754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stavu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(diety,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alergie,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závažné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zdravotní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komplikace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onemocnění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jako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např.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astma,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epilepsie,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cukrovka…)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335" w:x="850" w:y="7544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specifických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výukových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potřebách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předkládat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mu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veškeré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materiály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potřebné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k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řádnému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poskytování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335" w:x="850" w:y="7544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služeb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této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smlouvy,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stejně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jako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poskytnout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veškerou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potřebnou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součinnost.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68" w:x="850" w:y="858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5.2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bere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vědomí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výslovně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souhlasí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tím,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během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celého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zejména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však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příjezdu,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odjezdu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445" w:x="850" w:y="886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době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mimo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programové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bloky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zajištěné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lektory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Envicentra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PROUD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445" w:x="850" w:y="886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(o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přestávkách,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noci)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zodpovídají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bezpečnost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chování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doprovázející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pedagogové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nebo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další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osoby,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445" w:x="850" w:y="886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které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jsou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pověřeny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odběratelem.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568" w:x="850" w:y="989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5.3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Účastníci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jsou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povinni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dodržovat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Provozní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řád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pracoviště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který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objednatel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233" w:x="850" w:y="1017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obdrží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spolu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touto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smlouvou.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Podpisem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této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akceptuje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Provozní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řád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pracoviště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233" w:x="850" w:y="10179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zajistí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jeho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dodržování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dobu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trvání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296" w:x="850" w:y="1093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5.4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oprávněn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změnit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počet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to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předchozí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písemné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domluvě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2.3.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524" w:x="850" w:y="11216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vyhrazuje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právo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odmítnout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zvýšení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počtu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neumožňují-li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to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provozní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podmínky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dodavatele.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54" w:x="850" w:y="1169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5.5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oprávněn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vznést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požadavek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dietní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stravování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zásadní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úpravy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programu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vzhledem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ke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183" w:x="850" w:y="1197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specifickým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potřebám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to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nejpozději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10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pracovních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dnů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začátkem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1.1.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371" w:x="850" w:y="1244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5.6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odpovídá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veškerý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zapůjčený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inventář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škody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způsobené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640" w:x="850" w:y="1272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účastníky.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vyhrazuje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právo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požadovat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případě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ztráty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zapůjčeného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inventáře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nebo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škody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640" w:x="850" w:y="12728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zapůjčeném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inventáři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nad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rámec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běžného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opotřebení,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náhradu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této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škody.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105" w:x="850" w:y="13484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5.7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zavazuje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předat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nejpozději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den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začátku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kurzu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čl.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1.1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aktuální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jmenný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seznam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446" w:x="850" w:y="13765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razítkem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podpisem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ředitele/ky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školy,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který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obsahuje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jméno,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příjmení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ročník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jednotlivých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446" w:x="850" w:y="13765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(žáků).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159" w:x="850" w:y="1452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5.8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podpisem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této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prohlašuje,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souhlasí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zpracováním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osobních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údajů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účastníků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jejich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105" w:x="850" w:y="14802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následnou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archivací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archivu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Envicentra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PROUD,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pracoviště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Pobytové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centrum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Podbranský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mlýn,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pro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potřeby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105" w:x="850" w:y="14802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evidence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výkaznictví.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24" w:x="569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OWEVWS+PT Serif"/>
          <w:color w:val="000000"/>
          <w:spacing w:val="0"/>
          <w:sz w:val="16"/>
        </w:rPr>
      </w:pPr>
      <w:r>
        <w:rPr>
          <w:rFonts w:ascii="OWEVWS+PT Serif"/>
          <w:color w:val="000000"/>
          <w:spacing w:val="0"/>
          <w:sz w:val="16"/>
        </w:rPr>
        <w:t>3</w:t>
      </w:r>
      <w:r>
        <w:rPr>
          <w:rFonts w:ascii="OWEVWS+PT Serif"/>
          <w:color w:val="000000"/>
          <w:spacing w:val="0"/>
          <w:sz w:val="16"/>
        </w:rPr>
      </w:r>
    </w:p>
    <w:p>
      <w:pPr>
        <w:pStyle w:val="Normal"/>
        <w:framePr w:w="382" w:x="655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OWEVWS+PT Serif"/>
          <w:color w:val="000000"/>
          <w:spacing w:val="0"/>
          <w:sz w:val="16"/>
        </w:rPr>
      </w:pPr>
      <w:r>
        <w:rPr>
          <w:rFonts w:ascii="OWEVWS+PT Serif"/>
          <w:color w:val="000000"/>
          <w:spacing w:val="3"/>
          <w:sz w:val="16"/>
        </w:rPr>
        <w:t>/4</w:t>
      </w:r>
      <w:r>
        <w:rPr>
          <w:rFonts w:ascii="OWEVWS+PT Serif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7.4500007629395pt;margin-top:53.0999984741211pt;z-index:-43;width:12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9.4000015258789pt;margin-top:42.8499984741211pt;z-index:-47;width:13.3000001907349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5.8499984741211pt;margin-top:54.0999984741211pt;z-index:-51;width:17.9500007629395pt;height:17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89.4000015258789pt;margin-top:47.75pt;z-index:-55;width:11.699999809265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05.150001525879pt;margin-top:53.0999984741211pt;z-index:-59;width:16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37" w:x="569" w:y="1824"/>
        <w:widowControl w:val="off"/>
        <w:autoSpaceDE w:val="off"/>
        <w:autoSpaceDN w:val="off"/>
        <w:spacing w:before="0" w:after="0" w:line="144" w:lineRule="exact"/>
        <w:ind w:left="0" w:right="0" w:firstLine="0"/>
        <w:jc w:val="left"/>
        <w:rPr>
          <w:rFonts w:ascii="IGDLCG+PT Serif Bold"/>
          <w:b w:val="on"/>
          <w:color w:val="000000"/>
          <w:spacing w:val="0"/>
          <w:sz w:val="22"/>
        </w:rPr>
      </w:pPr>
      <w:r>
        <w:rPr>
          <w:rFonts w:ascii="IGDLCG+PT Serif Bold"/>
          <w:b w:val="on"/>
          <w:color w:val="000000"/>
          <w:spacing w:val="2"/>
          <w:sz w:val="22"/>
        </w:rPr>
        <w:t>6.</w:t>
      </w:r>
      <w:r>
        <w:rPr>
          <w:rFonts w:ascii="IGDLCG+PT Serif Bold"/>
          <w:b w:val="on"/>
          <w:color w:val="000000"/>
          <w:spacing w:val="0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Závěrečná</w:t>
      </w:r>
      <w:r>
        <w:rPr>
          <w:rFonts w:ascii="IGDLCG+PT Serif Bold"/>
          <w:b w:val="on"/>
          <w:color w:val="000000"/>
          <w:spacing w:val="1"/>
          <w:sz w:val="22"/>
        </w:rPr>
        <w:t xml:space="preserve"> </w:t>
      </w:r>
      <w:r>
        <w:rPr>
          <w:rFonts w:ascii="IGDLCG+PT Serif Bold" w:hAnsi="IGDLCG+PT Serif Bold" w:cs="IGDLCG+PT Serif Bold"/>
          <w:b w:val="on"/>
          <w:color w:val="000000"/>
          <w:spacing w:val="2"/>
          <w:sz w:val="22"/>
        </w:rPr>
        <w:t>ustanovení</w:t>
      </w:r>
      <w:r>
        <w:rPr>
          <w:rFonts w:ascii="IGDLCG+PT Serif Bold"/>
          <w:b w:val="on"/>
          <w:color w:val="000000"/>
          <w:spacing w:val="0"/>
          <w:sz w:val="22"/>
        </w:rPr>
      </w:r>
    </w:p>
    <w:p>
      <w:pPr>
        <w:pStyle w:val="Normal"/>
        <w:framePr w:w="9956" w:x="850" w:y="2317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6.1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Tato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věcech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smlouvou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neupravených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řídí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příslušnými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ustanoveními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zákona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č.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89/2012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Sb.,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874" w:x="850" w:y="259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občanský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zákoník.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9597" w:x="850" w:y="3073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6.2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Tato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je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vyhotovena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ve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dvou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vyhotoveních,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z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nichž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jedno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obdrží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dodavatel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jedno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odběratel.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697" w:x="850" w:y="3548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IGDLCG+PT Serif Bold"/>
          <w:b w:val="on"/>
          <w:color w:val="000000"/>
          <w:spacing w:val="1"/>
          <w:sz w:val="20"/>
        </w:rPr>
        <w:t>6.3</w:t>
      </w:r>
      <w:r>
        <w:rPr>
          <w:rFonts w:ascii="IGDLCG+PT Serif Bold"/>
          <w:b w:val="on"/>
          <w:color w:val="000000"/>
          <w:spacing w:val="-4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Smluvní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strany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prohlašují,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se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řádně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seznámily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s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obsahem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této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smlouvy,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mu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porozuměly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nemají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vůči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němu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187" w:x="850" w:y="3829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žádných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výhrad.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Dále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prohlašují,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tuto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smlouvu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uzavírají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na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základě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svobodné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vážné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vůle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že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ujednání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této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10187" w:x="850" w:y="3829"/>
        <w:widowControl w:val="off"/>
        <w:autoSpaceDE w:val="off"/>
        <w:autoSpaceDN w:val="off"/>
        <w:spacing w:before="15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1"/>
          <w:sz w:val="20"/>
        </w:rPr>
        <w:t>smlouvy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jsou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srozumitelná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/>
          <w:color w:val="000000"/>
          <w:spacing w:val="0"/>
          <w:sz w:val="20"/>
        </w:rPr>
        <w:t>a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určitá.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944" w:x="1300" w:y="506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…………………………,</w:t>
      </w:r>
      <w:r>
        <w:rPr>
          <w:rFonts w:ascii="OWEVWS+PT Serif"/>
          <w:color w:val="000000"/>
          <w:spacing w:val="-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dne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…………………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944" w:x="6671" w:y="506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/>
          <w:color w:val="000000"/>
          <w:spacing w:val="0"/>
          <w:sz w:val="20"/>
        </w:rPr>
        <w:t>V</w:t>
      </w:r>
      <w:r>
        <w:rPr>
          <w:rFonts w:ascii="OWEVWS+PT Serif"/>
          <w:color w:val="000000"/>
          <w:spacing w:val="1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…………………………,</w:t>
      </w:r>
      <w:r>
        <w:rPr>
          <w:rFonts w:ascii="OWEVWS+PT Serif"/>
          <w:color w:val="000000"/>
          <w:spacing w:val="-1"/>
          <w:sz w:val="20"/>
        </w:rPr>
        <w:t xml:space="preserve"> </w:t>
      </w:r>
      <w:r>
        <w:rPr>
          <w:rFonts w:ascii="OWEVWS+PT Serif"/>
          <w:color w:val="000000"/>
          <w:spacing w:val="1"/>
          <w:sz w:val="20"/>
        </w:rPr>
        <w:t>dne</w:t>
      </w:r>
      <w:r>
        <w:rPr>
          <w:rFonts w:ascii="OWEVWS+PT Serif"/>
          <w:color w:val="000000"/>
          <w:spacing w:val="0"/>
          <w:sz w:val="20"/>
        </w:rPr>
        <w:t xml:space="preserve"> </w:t>
      </w:r>
      <w:r>
        <w:rPr>
          <w:rFonts w:ascii="OWEVWS+PT Serif" w:hAnsi="OWEVWS+PT Serif" w:cs="OWEVWS+PT Serif"/>
          <w:color w:val="000000"/>
          <w:spacing w:val="1"/>
          <w:sz w:val="20"/>
        </w:rPr>
        <w:t>…………………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418" w:x="1544" w:y="614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0"/>
          <w:sz w:val="20"/>
        </w:rPr>
        <w:t>…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269" w:x="1723" w:y="614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……………………………………………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3448" w:x="6916" w:y="6140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OWEVWS+PT Serif"/>
          <w:color w:val="000000"/>
          <w:spacing w:val="0"/>
          <w:sz w:val="20"/>
        </w:rPr>
      </w:pPr>
      <w:r>
        <w:rPr>
          <w:rFonts w:ascii="OWEVWS+PT Serif" w:hAnsi="OWEVWS+PT Serif" w:cs="OWEVWS+PT Serif"/>
          <w:color w:val="000000"/>
          <w:spacing w:val="1"/>
          <w:sz w:val="20"/>
        </w:rPr>
        <w:t>………………………………………………</w:t>
      </w:r>
      <w:r>
        <w:rPr>
          <w:rFonts w:ascii="OWEVWS+PT Serif"/>
          <w:color w:val="000000"/>
          <w:spacing w:val="0"/>
          <w:sz w:val="20"/>
        </w:rPr>
      </w:r>
    </w:p>
    <w:p>
      <w:pPr>
        <w:pStyle w:val="Normal"/>
        <w:framePr w:w="4427" w:x="1051" w:y="642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FVTAK+PT Serif Italic"/>
          <w:i w:val="on"/>
          <w:color w:val="000000"/>
          <w:spacing w:val="0"/>
          <w:sz w:val="20"/>
        </w:rPr>
      </w:pP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razítko</w:t>
      </w:r>
      <w:r>
        <w:rPr>
          <w:rFonts w:ascii="BFVTAK+PT Serif Italic"/>
          <w:i w:val="on"/>
          <w:color w:val="000000"/>
          <w:spacing w:val="1"/>
          <w:sz w:val="20"/>
        </w:rPr>
        <w:t xml:space="preserve"> </w:t>
      </w:r>
      <w:r>
        <w:rPr>
          <w:rFonts w:ascii="BFVTAK+PT Serif Italic"/>
          <w:i w:val="on"/>
          <w:color w:val="000000"/>
          <w:spacing w:val="0"/>
          <w:sz w:val="20"/>
        </w:rPr>
        <w:t>a</w:t>
      </w:r>
      <w:r>
        <w:rPr>
          <w:rFonts w:ascii="BFVTAK+PT Serif Italic"/>
          <w:i w:val="on"/>
          <w:color w:val="000000"/>
          <w:spacing w:val="1"/>
          <w:sz w:val="20"/>
        </w:rPr>
        <w:t xml:space="preserve"> </w:t>
      </w:r>
      <w:r>
        <w:rPr>
          <w:rFonts w:ascii="BFVTAK+PT Serif Italic"/>
          <w:i w:val="on"/>
          <w:color w:val="000000"/>
          <w:spacing w:val="1"/>
          <w:sz w:val="20"/>
        </w:rPr>
        <w:t>podpis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/>
          <w:i w:val="on"/>
          <w:color w:val="000000"/>
          <w:spacing w:val="1"/>
          <w:sz w:val="20"/>
        </w:rPr>
        <w:t>dodavatele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(statutární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zástupce)</w:t>
      </w:r>
      <w:r>
        <w:rPr>
          <w:rFonts w:ascii="BFVTAK+PT Serif Italic"/>
          <w:i w:val="on"/>
          <w:color w:val="000000"/>
          <w:spacing w:val="0"/>
          <w:sz w:val="20"/>
        </w:rPr>
      </w:r>
    </w:p>
    <w:p>
      <w:pPr>
        <w:pStyle w:val="Normal"/>
        <w:framePr w:w="4048" w:x="6613" w:y="6421"/>
        <w:widowControl w:val="off"/>
        <w:autoSpaceDE w:val="off"/>
        <w:autoSpaceDN w:val="off"/>
        <w:spacing w:before="0" w:after="0" w:line="130" w:lineRule="exact"/>
        <w:ind w:left="0" w:right="0" w:firstLine="0"/>
        <w:jc w:val="left"/>
        <w:rPr>
          <w:rFonts w:ascii="BFVTAK+PT Serif Italic"/>
          <w:i w:val="on"/>
          <w:color w:val="000000"/>
          <w:spacing w:val="0"/>
          <w:sz w:val="20"/>
        </w:rPr>
      </w:pP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razítko</w:t>
      </w:r>
      <w:r>
        <w:rPr>
          <w:rFonts w:ascii="BFVTAK+PT Serif Italic"/>
          <w:i w:val="on"/>
          <w:color w:val="000000"/>
          <w:spacing w:val="1"/>
          <w:sz w:val="20"/>
        </w:rPr>
        <w:t xml:space="preserve"> </w:t>
      </w:r>
      <w:r>
        <w:rPr>
          <w:rFonts w:ascii="BFVTAK+PT Serif Italic"/>
          <w:i w:val="on"/>
          <w:color w:val="000000"/>
          <w:spacing w:val="0"/>
          <w:sz w:val="20"/>
        </w:rPr>
        <w:t>a</w:t>
      </w:r>
      <w:r>
        <w:rPr>
          <w:rFonts w:ascii="BFVTAK+PT Serif Italic"/>
          <w:i w:val="on"/>
          <w:color w:val="000000"/>
          <w:spacing w:val="1"/>
          <w:sz w:val="20"/>
        </w:rPr>
        <w:t xml:space="preserve"> </w:t>
      </w:r>
      <w:r>
        <w:rPr>
          <w:rFonts w:ascii="BFVTAK+PT Serif Italic"/>
          <w:i w:val="on"/>
          <w:color w:val="000000"/>
          <w:spacing w:val="1"/>
          <w:sz w:val="20"/>
        </w:rPr>
        <w:t>podpis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odběratele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(ředitel/ka</w:t>
      </w:r>
      <w:r>
        <w:rPr>
          <w:rFonts w:ascii="BFVTAK+PT Serif Italic"/>
          <w:i w:val="on"/>
          <w:color w:val="000000"/>
          <w:spacing w:val="0"/>
          <w:sz w:val="20"/>
        </w:rPr>
        <w:t xml:space="preserve"> </w:t>
      </w:r>
      <w:r>
        <w:rPr>
          <w:rFonts w:ascii="BFVTAK+PT Serif Italic" w:hAnsi="BFVTAK+PT Serif Italic" w:cs="BFVTAK+PT Serif Italic"/>
          <w:i w:val="on"/>
          <w:color w:val="000000"/>
          <w:spacing w:val="1"/>
          <w:sz w:val="20"/>
        </w:rPr>
        <w:t>školy)</w:t>
      </w:r>
      <w:r>
        <w:rPr>
          <w:rFonts w:ascii="BFVTAK+PT Serif Italic"/>
          <w:i w:val="on"/>
          <w:color w:val="000000"/>
          <w:spacing w:val="0"/>
          <w:sz w:val="20"/>
        </w:rPr>
      </w:r>
    </w:p>
    <w:p>
      <w:pPr>
        <w:pStyle w:val="Normal"/>
        <w:framePr w:w="324" w:x="569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OWEVWS+PT Serif"/>
          <w:color w:val="000000"/>
          <w:spacing w:val="0"/>
          <w:sz w:val="16"/>
        </w:rPr>
      </w:pPr>
      <w:r>
        <w:rPr>
          <w:rFonts w:ascii="OWEVWS+PT Serif"/>
          <w:color w:val="000000"/>
          <w:spacing w:val="0"/>
          <w:sz w:val="16"/>
        </w:rPr>
        <w:t>4</w:t>
      </w:r>
      <w:r>
        <w:rPr>
          <w:rFonts w:ascii="OWEVWS+PT Serif"/>
          <w:color w:val="000000"/>
          <w:spacing w:val="0"/>
          <w:sz w:val="16"/>
        </w:rPr>
      </w:r>
    </w:p>
    <w:p>
      <w:pPr>
        <w:pStyle w:val="Normal"/>
        <w:framePr w:w="382" w:x="655" w:y="16076"/>
        <w:widowControl w:val="off"/>
        <w:autoSpaceDE w:val="off"/>
        <w:autoSpaceDN w:val="off"/>
        <w:spacing w:before="0" w:after="0" w:line="102" w:lineRule="exact"/>
        <w:ind w:left="0" w:right="0" w:firstLine="0"/>
        <w:jc w:val="left"/>
        <w:rPr>
          <w:rFonts w:ascii="OWEVWS+PT Serif"/>
          <w:color w:val="000000"/>
          <w:spacing w:val="0"/>
          <w:sz w:val="16"/>
        </w:rPr>
      </w:pPr>
      <w:r>
        <w:rPr>
          <w:rFonts w:ascii="OWEVWS+PT Serif"/>
          <w:color w:val="000000"/>
          <w:spacing w:val="3"/>
          <w:sz w:val="16"/>
        </w:rPr>
        <w:t>/4</w:t>
      </w:r>
      <w:r>
        <w:rPr>
          <w:rFonts w:ascii="OWEVWS+PT Serif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4500007629395pt;margin-top:53.0999984741211pt;z-index:-63;width:12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9.4000015258789pt;margin-top:42.8499984741211pt;z-index:-67;width:13.3000001907349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65.8499984741211pt;margin-top:54.0999984741211pt;z-index:-71;width:17.9500007629395pt;height:17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89.4000015258789pt;margin-top:47.75pt;z-index:-75;width:11.6999998092651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05.150001525879pt;margin-top:53.0999984741211pt;z-index:-79;width:16.1499996185303pt;height:17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IGDLCG+PT Serif Bold">
    <w:panose1 w:val="020a070304050502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6EFA7D6-0000-0000-0000-000000000000}"/>
  </w:font>
  <w:font w:name="BFVTAK+PT Serif Italic">
    <w:panose1 w:val="020a060304050509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39E46B48-0000-0000-0000-000000000000}"/>
  </w:font>
  <w:font w:name="OWEVWS+PT Serif">
    <w:panose1 w:val="020a060304050502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5713D05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styles" Target="styles.xml" /><Relationship Id="rId22" Type="http://schemas.openxmlformats.org/officeDocument/2006/relationships/fontTable" Target="fontTable.xml" /><Relationship Id="rId23" Type="http://schemas.openxmlformats.org/officeDocument/2006/relationships/settings" Target="settings.xml" /><Relationship Id="rId24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1354</Words>
  <Characters>7839</Characters>
  <Application>Aspose</Application>
  <DocSecurity>0</DocSecurity>
  <Lines>133</Lines>
  <Paragraphs>133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9057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2025-09-15T05:39:04+00:00</dcterms:created>
  <dcterms:modified xmlns:xsi="http://www.w3.org/2001/XMLSchema-instance" xmlns:dcterms="http://purl.org/dc/terms/" xsi:type="dcterms:W3CDTF">2025-09-15T05:39:04+00:00</dcterms:modified>
</coreProperties>
</file>