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B" w:rsidRPr="00492CEF" w:rsidRDefault="003501BB"/>
    <w:tbl>
      <w:tblPr>
        <w:tblpPr w:leftFromText="141" w:rightFromText="141" w:vertAnchor="text" w:tblpX="1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D40513" w:rsidRPr="00492CEF" w:rsidTr="00056A70">
        <w:trPr>
          <w:trHeight w:val="1400"/>
        </w:trPr>
        <w:tc>
          <w:tcPr>
            <w:tcW w:w="4021" w:type="dxa"/>
          </w:tcPr>
          <w:p w:rsidR="000D3EED" w:rsidRDefault="000D3EED" w:rsidP="00056A70">
            <w:pPr>
              <w:spacing w:after="0" w:line="240" w:lineRule="auto"/>
            </w:pPr>
            <w:r>
              <w:t>SEOS CZ s.r.o.</w:t>
            </w:r>
          </w:p>
          <w:p w:rsidR="000D3EED" w:rsidRDefault="000D3EED" w:rsidP="00056A70">
            <w:pPr>
              <w:spacing w:after="0" w:line="240" w:lineRule="auto"/>
            </w:pPr>
            <w:r>
              <w:t>Zápotoční 1258/4</w:t>
            </w:r>
          </w:p>
          <w:p w:rsidR="000D3EED" w:rsidRDefault="000D3EED" w:rsidP="00056A70">
            <w:pPr>
              <w:spacing w:after="0" w:line="240" w:lineRule="auto"/>
            </w:pPr>
            <w:r>
              <w:t>100 00 Praha 10</w:t>
            </w:r>
          </w:p>
          <w:p w:rsidR="009C1EF0" w:rsidRPr="00492CEF" w:rsidRDefault="000D3EED" w:rsidP="00056A70">
            <w:pPr>
              <w:spacing w:after="0" w:line="240" w:lineRule="auto"/>
            </w:pPr>
            <w:r>
              <w:t>IČ: 49704478</w:t>
            </w:r>
            <w:r w:rsidR="00997625" w:rsidRPr="00492CE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text" w:tblpX="497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D40513" w:rsidRPr="00492CEF" w:rsidTr="00451EF9">
        <w:trPr>
          <w:trHeight w:val="1400"/>
        </w:trPr>
        <w:tc>
          <w:tcPr>
            <w:tcW w:w="4070" w:type="dxa"/>
          </w:tcPr>
          <w:p w:rsidR="00D40513" w:rsidRPr="00492CEF" w:rsidRDefault="007E62A0" w:rsidP="007E62A0">
            <w:pPr>
              <w:spacing w:after="0" w:line="240" w:lineRule="auto"/>
            </w:pPr>
            <w:r w:rsidRPr="00492CEF">
              <w:t>Základní škola, Praha 10, U Roháčových kasáren 1381/19, příspěvková organizace</w:t>
            </w:r>
          </w:p>
          <w:p w:rsidR="007E62A0" w:rsidRPr="00492CEF" w:rsidRDefault="007E62A0" w:rsidP="007E62A0">
            <w:pPr>
              <w:spacing w:after="0" w:line="240" w:lineRule="auto"/>
            </w:pPr>
            <w:r w:rsidRPr="00492CEF">
              <w:t>U Roháčových kasáren 1381/19</w:t>
            </w:r>
          </w:p>
          <w:p w:rsidR="007E62A0" w:rsidRPr="00492CEF" w:rsidRDefault="007E62A0" w:rsidP="007E62A0">
            <w:pPr>
              <w:spacing w:after="0" w:line="240" w:lineRule="auto"/>
            </w:pPr>
            <w:r w:rsidRPr="00492CEF">
              <w:t>100 00  Praha 10</w:t>
            </w:r>
          </w:p>
          <w:p w:rsidR="007E62A0" w:rsidRPr="00492CEF" w:rsidRDefault="00056A70" w:rsidP="007E62A0">
            <w:pPr>
              <w:spacing w:after="0" w:line="240" w:lineRule="auto"/>
            </w:pPr>
            <w:r w:rsidRPr="00492CEF">
              <w:t>IČ:</w:t>
            </w:r>
            <w:r w:rsidR="007E62A0" w:rsidRPr="00492CEF">
              <w:t xml:space="preserve"> 65993225</w:t>
            </w:r>
          </w:p>
        </w:tc>
      </w:tr>
    </w:tbl>
    <w:p w:rsidR="00D40513" w:rsidRPr="00492CEF" w:rsidRDefault="00D40513">
      <w:r w:rsidRPr="00492CEF">
        <w:t>Dodavatel:                                                                                 Odběratel:</w:t>
      </w:r>
    </w:p>
    <w:p w:rsidR="00D40513" w:rsidRPr="00492CEF" w:rsidRDefault="00D40513">
      <w:r w:rsidRPr="00492CEF">
        <w:t xml:space="preserve">                   </w:t>
      </w:r>
    </w:p>
    <w:p w:rsidR="00D40513" w:rsidRPr="00492CEF" w:rsidRDefault="00D40513"/>
    <w:p w:rsidR="00451EF9" w:rsidRPr="00492CEF" w:rsidRDefault="00451EF9"/>
    <w:p w:rsidR="00451EF9" w:rsidRPr="00492CEF" w:rsidRDefault="00451EF9"/>
    <w:p w:rsidR="00451EF9" w:rsidRPr="000D3EED" w:rsidRDefault="000D3EED">
      <w:pPr>
        <w:rPr>
          <w:b/>
          <w:sz w:val="24"/>
          <w:szCs w:val="24"/>
          <w:u w:val="single"/>
        </w:rPr>
      </w:pPr>
      <w:r w:rsidRPr="000D3EED">
        <w:rPr>
          <w:b/>
          <w:sz w:val="24"/>
          <w:szCs w:val="24"/>
          <w:u w:val="single"/>
        </w:rPr>
        <w:t>Objednávka č. OBJ/211</w:t>
      </w:r>
      <w:r w:rsidR="00451EF9" w:rsidRPr="000D3EED">
        <w:rPr>
          <w:b/>
          <w:sz w:val="24"/>
          <w:szCs w:val="24"/>
          <w:u w:val="single"/>
        </w:rPr>
        <w:t>/2025/ŠT</w:t>
      </w:r>
    </w:p>
    <w:p w:rsidR="000D3EED" w:rsidRDefault="007A534C" w:rsidP="007A534C">
      <w:pPr>
        <w:spacing w:after="0" w:line="240" w:lineRule="auto"/>
        <w:jc w:val="both"/>
        <w:rPr>
          <w:b/>
          <w:u w:val="single"/>
        </w:rPr>
      </w:pPr>
      <w:r>
        <w:rPr>
          <w:sz w:val="24"/>
          <w:szCs w:val="24"/>
        </w:rPr>
        <w:t xml:space="preserve">V souvislosti s výběrovým řízením pod číslem VŘZŠROH 33/2025 a Vámi zaslané cenové nabídky č. 395/2025, </w:t>
      </w:r>
      <w:r w:rsidR="000E207E">
        <w:rPr>
          <w:sz w:val="24"/>
          <w:szCs w:val="24"/>
        </w:rPr>
        <w:t xml:space="preserve">objednáváme </w:t>
      </w:r>
      <w:r>
        <w:rPr>
          <w:sz w:val="24"/>
          <w:szCs w:val="24"/>
        </w:rPr>
        <w:t xml:space="preserve">u Vás </w:t>
      </w:r>
      <w:r w:rsidR="000E207E">
        <w:rPr>
          <w:sz w:val="24"/>
          <w:szCs w:val="24"/>
        </w:rPr>
        <w:t>níže uvedenou zakázku – pořízení a instalaci domácího IP videotelefonu v rámci datové sítě používané pro verifikaci osob a jejic</w:t>
      </w:r>
      <w:r>
        <w:rPr>
          <w:sz w:val="24"/>
          <w:szCs w:val="24"/>
        </w:rPr>
        <w:t xml:space="preserve">h komunikaci u vchodových dveří. </w:t>
      </w:r>
    </w:p>
    <w:p w:rsidR="000D3EED" w:rsidRDefault="000D3EED" w:rsidP="007A534C">
      <w:pPr>
        <w:spacing w:after="0" w:line="240" w:lineRule="auto"/>
        <w:jc w:val="both"/>
        <w:rPr>
          <w:b/>
          <w:u w:val="single"/>
        </w:rPr>
      </w:pPr>
    </w:p>
    <w:p w:rsidR="005D30EE" w:rsidRDefault="005D30EE" w:rsidP="007A534C">
      <w:pPr>
        <w:spacing w:after="0" w:line="240" w:lineRule="auto"/>
        <w:jc w:val="both"/>
        <w:rPr>
          <w:b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560"/>
        <w:gridCol w:w="780"/>
        <w:gridCol w:w="2587"/>
      </w:tblGrid>
      <w:tr w:rsidR="007A534C" w:rsidRPr="007A534C" w:rsidTr="00B07601">
        <w:trPr>
          <w:trHeight w:val="2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Modul IP interkomu s kamerou, nerez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Hikvision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8038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</w:t>
            </w:r>
            <w:r w:rsidR="00C64D1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6 364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,60</w:t>
            </w:r>
          </w:p>
        </w:tc>
      </w:tr>
      <w:tr w:rsidR="007A534C" w:rsidRPr="007A534C" w:rsidTr="00B07601">
        <w:trPr>
          <w:trHeight w:val="2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Modul interkomu se 6 tlačítky; nerez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DS-KD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2 432,10</w:t>
            </w:r>
          </w:p>
        </w:tc>
      </w:tr>
      <w:tr w:rsidR="007A534C" w:rsidRPr="007A534C" w:rsidTr="00B07601">
        <w:trPr>
          <w:trHeight w:val="2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Modul interkomu s kódovou klávesnicí; nerez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93324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765,00</w:t>
            </w:r>
          </w:p>
        </w:tc>
      </w:tr>
      <w:tr w:rsidR="007A534C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3-rámeček interkomu pro povrchovou montáž;</w:t>
            </w: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>nerez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 w:rsidR="008038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6 231,50</w:t>
            </w:r>
          </w:p>
        </w:tc>
      </w:tr>
      <w:tr w:rsidR="007A534C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 proti dešti a slunci pro 3-modulový</w:t>
            </w: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>interkom; nerez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1 799,30</w:t>
            </w:r>
          </w:p>
        </w:tc>
      </w:tr>
      <w:tr w:rsidR="007A534C" w:rsidRPr="007A534C" w:rsidTr="00B07601">
        <w:trPr>
          <w:trHeight w:val="2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Stojánek na stůl pro IP vnitřní stanice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Hikvision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933248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2 933,10</w:t>
            </w:r>
          </w:p>
        </w:tc>
      </w:tr>
      <w:tr w:rsidR="007A534C" w:rsidRPr="007A534C" w:rsidTr="00B07601">
        <w:trPr>
          <w:trHeight w:val="2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7" IP bytový dotykový monitor;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31 272,50</w:t>
            </w:r>
          </w:p>
        </w:tc>
      </w:tr>
      <w:tr w:rsidR="007A534C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full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Gb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switch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8x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(2x HI-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PoE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), 1x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uplink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RJ-</w:t>
            </w: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45 + 1x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uplink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SFP, 110W, dosah až 300m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3 835,70</w:t>
            </w:r>
          </w:p>
        </w:tc>
      </w:tr>
      <w:tr w:rsidR="008C0B9E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9E" w:rsidRPr="007A534C" w:rsidRDefault="008C0B9E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Elektrický otvírač 12V/170mA, reverzní, stavitelná střelka, deblokace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9E" w:rsidRPr="007A534C" w:rsidRDefault="008C0B9E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BEFO3121MB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B9E" w:rsidRPr="007A534C" w:rsidRDefault="008C0B9E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B9E" w:rsidRDefault="008C0B9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          2 377,70</w:t>
            </w:r>
          </w:p>
        </w:tc>
      </w:tr>
      <w:tr w:rsidR="007A534C" w:rsidRPr="007A534C" w:rsidTr="00B07601">
        <w:trPr>
          <w:trHeight w:val="2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Lišta hranatá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LHD 40X20_HD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933248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4 286,40</w:t>
            </w:r>
          </w:p>
        </w:tc>
      </w:tr>
      <w:tr w:rsidR="007A534C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Instalační kabel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Solarix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CAT5E FTP PVC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Eca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305m/box SXKD-5E-FTP-PVC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I27655142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4 253,00</w:t>
            </w:r>
          </w:p>
        </w:tc>
      </w:tr>
      <w:tr w:rsidR="007A534C" w:rsidRPr="007A534C" w:rsidTr="00B07601">
        <w:trPr>
          <w:trHeight w:val="4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drobný instalační materiál, </w:t>
            </w:r>
            <w:proofErr w:type="gram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konektory ,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vrutyy</w:t>
            </w:r>
            <w:proofErr w:type="spellEnd"/>
            <w:proofErr w:type="gram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hmoždinky apod.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933248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 </w:t>
            </w:r>
            <w:r w:rsidR="005D30E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2 601,50</w:t>
            </w:r>
          </w:p>
        </w:tc>
      </w:tr>
      <w:tr w:rsidR="007A534C" w:rsidRPr="007A534C" w:rsidTr="00B07601">
        <w:trPr>
          <w:trHeight w:val="8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instalace </w:t>
            </w:r>
            <w:proofErr w:type="gram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vedení , instalace</w:t>
            </w:r>
            <w:proofErr w:type="gram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kabelová trasa, instalace </w:t>
            </w:r>
            <w:proofErr w:type="spellStart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komponet</w:t>
            </w:r>
            <w:proofErr w:type="spellEnd"/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systému , instalace dveřního otevírače, zprovoznění systému, zaškolení pro obsluhu systému,  vše včetně cestovného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4C" w:rsidRPr="007A534C" w:rsidRDefault="007A534C" w:rsidP="007A534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34C" w:rsidRPr="007A534C" w:rsidRDefault="007A534C" w:rsidP="007A53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534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34C" w:rsidRPr="007A534C" w:rsidRDefault="005D30EE" w:rsidP="00B0760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   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="008C0B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 w:rsidR="009332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59 774,00</w:t>
            </w:r>
          </w:p>
        </w:tc>
      </w:tr>
    </w:tbl>
    <w:p w:rsidR="00451EF9" w:rsidRDefault="00451EF9" w:rsidP="00451E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</w:t>
      </w:r>
      <w:r w:rsidR="00933248">
        <w:rPr>
          <w:b/>
          <w:u w:val="single"/>
        </w:rPr>
        <w:t>_</w:t>
      </w:r>
    </w:p>
    <w:p w:rsidR="00451EF9" w:rsidRPr="009652A9" w:rsidRDefault="00451EF9" w:rsidP="00451EF9">
      <w:pPr>
        <w:spacing w:after="0" w:line="240" w:lineRule="auto"/>
        <w:rPr>
          <w:b/>
          <w:sz w:val="24"/>
          <w:szCs w:val="24"/>
        </w:rPr>
      </w:pPr>
      <w:r w:rsidRPr="009652A9">
        <w:rPr>
          <w:b/>
          <w:sz w:val="24"/>
          <w:szCs w:val="24"/>
        </w:rPr>
        <w:t>Cena celkem včetně DPH</w:t>
      </w:r>
      <w:r w:rsidR="00C61BC9" w:rsidRPr="009652A9">
        <w:rPr>
          <w:b/>
          <w:sz w:val="24"/>
          <w:szCs w:val="24"/>
        </w:rPr>
        <w:t xml:space="preserve">                                                </w:t>
      </w:r>
      <w:r w:rsidR="00492CEF">
        <w:rPr>
          <w:b/>
          <w:sz w:val="24"/>
          <w:szCs w:val="24"/>
        </w:rPr>
        <w:t xml:space="preserve"> </w:t>
      </w:r>
      <w:r w:rsidR="008C0B9E">
        <w:rPr>
          <w:b/>
          <w:sz w:val="24"/>
          <w:szCs w:val="24"/>
        </w:rPr>
        <w:t xml:space="preserve">        </w:t>
      </w:r>
      <w:r w:rsidR="00933248">
        <w:rPr>
          <w:b/>
          <w:sz w:val="24"/>
          <w:szCs w:val="24"/>
        </w:rPr>
        <w:t xml:space="preserve">                </w:t>
      </w:r>
      <w:r w:rsidR="008C0B9E">
        <w:rPr>
          <w:b/>
          <w:sz w:val="24"/>
          <w:szCs w:val="24"/>
        </w:rPr>
        <w:t xml:space="preserve">                  </w:t>
      </w:r>
      <w:r w:rsidR="00933248">
        <w:rPr>
          <w:b/>
          <w:sz w:val="24"/>
          <w:szCs w:val="24"/>
        </w:rPr>
        <w:t xml:space="preserve">    </w:t>
      </w:r>
      <w:r w:rsidR="008C0B9E">
        <w:rPr>
          <w:b/>
          <w:sz w:val="24"/>
          <w:szCs w:val="24"/>
        </w:rPr>
        <w:t>132 926,10</w:t>
      </w:r>
      <w:r w:rsidR="00EA68DF">
        <w:rPr>
          <w:b/>
          <w:sz w:val="24"/>
          <w:szCs w:val="24"/>
        </w:rPr>
        <w:t xml:space="preserve"> Kč</w:t>
      </w:r>
    </w:p>
    <w:p w:rsidR="00172B00" w:rsidRDefault="00172B00" w:rsidP="00451EF9">
      <w:pPr>
        <w:spacing w:after="0" w:line="240" w:lineRule="auto"/>
        <w:rPr>
          <w:b/>
        </w:rPr>
      </w:pPr>
    </w:p>
    <w:p w:rsidR="006A7B78" w:rsidRDefault="006A7B78" w:rsidP="00451EF9">
      <w:pPr>
        <w:spacing w:after="0" w:line="240" w:lineRule="auto"/>
        <w:rPr>
          <w:b/>
        </w:rPr>
      </w:pPr>
    </w:p>
    <w:p w:rsidR="00B935DE" w:rsidRDefault="00B935DE" w:rsidP="00451EF9">
      <w:pPr>
        <w:spacing w:after="0" w:line="240" w:lineRule="auto"/>
      </w:pPr>
      <w:r w:rsidRPr="00B935DE">
        <w:t>Způsob úhrady: bankovním převodem</w:t>
      </w:r>
    </w:p>
    <w:p w:rsidR="00B935DE" w:rsidRDefault="00B935DE" w:rsidP="00451EF9">
      <w:pPr>
        <w:spacing w:after="0" w:line="240" w:lineRule="auto"/>
      </w:pPr>
      <w:r>
        <w:t>Nejsme plátci DPH.</w:t>
      </w:r>
    </w:p>
    <w:p w:rsidR="00B935DE" w:rsidRDefault="00B935DE" w:rsidP="00451EF9">
      <w:pPr>
        <w:spacing w:after="0" w:line="240" w:lineRule="auto"/>
      </w:pPr>
    </w:p>
    <w:p w:rsidR="00492CEF" w:rsidRDefault="00492CEF" w:rsidP="00492CEF">
      <w:pPr>
        <w:spacing w:after="600"/>
        <w:jc w:val="both"/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1381/19, příspěvková organizace, IČ 65993225.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lastRenderedPageBreak/>
        <w:t>Děkujeme.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t>Vystavil</w:t>
      </w:r>
      <w:r w:rsidR="004913E3">
        <w:t>/a</w:t>
      </w:r>
      <w:r>
        <w:t>:</w:t>
      </w:r>
      <w:r w:rsidR="004913E3">
        <w:t xml:space="preserve">        </w:t>
      </w:r>
      <w:r w:rsidR="00D91288">
        <w:t xml:space="preserve"> </w:t>
      </w:r>
      <w:proofErr w:type="spellStart"/>
      <w:r w:rsidR="00D91288">
        <w:t>xxxxxxxxxxxxxxxxxxxx</w:t>
      </w:r>
      <w:proofErr w:type="spellEnd"/>
      <w:r w:rsidR="004913E3">
        <w:t xml:space="preserve">                                      Schválil/a: Mgr. Jindra Pohořelá</w:t>
      </w:r>
      <w:bookmarkStart w:id="0" w:name="_GoBack"/>
      <w:bookmarkEnd w:id="0"/>
    </w:p>
    <w:p w:rsidR="00B935DE" w:rsidRDefault="00B935DE" w:rsidP="00451EF9">
      <w:pPr>
        <w:spacing w:after="0" w:line="240" w:lineRule="auto"/>
      </w:pPr>
      <w:proofErr w:type="gramStart"/>
      <w:r>
        <w:t xml:space="preserve">Dne       : </w:t>
      </w:r>
      <w:r w:rsidR="004913E3">
        <w:t xml:space="preserve">            </w:t>
      </w:r>
      <w:r w:rsidR="000D3EED">
        <w:t>12.09</w:t>
      </w:r>
      <w:r w:rsidR="00571B45">
        <w:t>.2025</w:t>
      </w:r>
      <w:proofErr w:type="gramEnd"/>
      <w:r w:rsidR="00571B45">
        <w:t xml:space="preserve">                        </w:t>
      </w:r>
      <w:r w:rsidR="004913E3">
        <w:t xml:space="preserve">                                                          ředitelka školy</w:t>
      </w:r>
    </w:p>
    <w:p w:rsidR="004913E3" w:rsidRDefault="004913E3" w:rsidP="00451EF9">
      <w:pPr>
        <w:spacing w:after="0" w:line="240" w:lineRule="auto"/>
      </w:pPr>
    </w:p>
    <w:p w:rsidR="004913E3" w:rsidRDefault="004913E3" w:rsidP="00451EF9">
      <w:pPr>
        <w:spacing w:after="0" w:line="240" w:lineRule="auto"/>
      </w:pPr>
    </w:p>
    <w:tbl>
      <w:tblPr>
        <w:tblW w:w="4760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572"/>
        <w:gridCol w:w="1783"/>
      </w:tblGrid>
      <w:tr w:rsidR="004913E3" w:rsidTr="00895F8A">
        <w:trPr>
          <w:trHeight w:val="271"/>
        </w:trPr>
        <w:tc>
          <w:tcPr>
            <w:tcW w:w="4760" w:type="dxa"/>
            <w:gridSpan w:val="3"/>
          </w:tcPr>
          <w:p w:rsidR="004913E3" w:rsidRPr="004913E3" w:rsidRDefault="004913E3" w:rsidP="00451EF9">
            <w:pPr>
              <w:spacing w:after="0" w:line="240" w:lineRule="auto"/>
              <w:rPr>
                <w:i/>
              </w:rPr>
            </w:pPr>
            <w:r w:rsidRPr="004913E3">
              <w:rPr>
                <w:i/>
              </w:rPr>
              <w:t>Předběžná řídící kontrola před vznikem závazku dle zákona č. 320/2001 Sb.</w:t>
            </w:r>
          </w:p>
        </w:tc>
      </w:tr>
      <w:tr w:rsidR="004913E3" w:rsidTr="00895F8A">
        <w:trPr>
          <w:trHeight w:val="271"/>
        </w:trPr>
        <w:tc>
          <w:tcPr>
            <w:tcW w:w="1405" w:type="dxa"/>
          </w:tcPr>
          <w:p w:rsidR="004913E3" w:rsidRPr="004913E3" w:rsidRDefault="004913E3" w:rsidP="00451EF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572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Příkazce</w:t>
            </w:r>
          </w:p>
        </w:tc>
        <w:tc>
          <w:tcPr>
            <w:tcW w:w="1783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Správce rozpočtu</w:t>
            </w:r>
          </w:p>
        </w:tc>
      </w:tr>
      <w:tr w:rsidR="007827F5" w:rsidTr="007827F5">
        <w:trPr>
          <w:trHeight w:val="39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Podpis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  <w:tr w:rsidR="007827F5" w:rsidTr="007827F5">
        <w:trPr>
          <w:trHeight w:val="41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Datum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</w:tbl>
    <w:p w:rsidR="004913E3" w:rsidRPr="00B935DE" w:rsidRDefault="004913E3" w:rsidP="00451EF9">
      <w:pPr>
        <w:spacing w:after="0" w:line="240" w:lineRule="auto"/>
      </w:pPr>
      <w:r>
        <w:t xml:space="preserve">                   </w:t>
      </w:r>
      <w:r w:rsidR="00526135">
        <w:t xml:space="preserve"> </w:t>
      </w:r>
      <w:r w:rsidR="00997625">
        <w:t xml:space="preserve">  </w:t>
      </w:r>
      <w:r w:rsidR="00145705">
        <w:t xml:space="preserve">                   </w:t>
      </w:r>
      <w:r>
        <w:t xml:space="preserve">                                                              </w:t>
      </w:r>
    </w:p>
    <w:sectPr w:rsidR="004913E3" w:rsidRPr="00B935DE" w:rsidSect="0052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56" w:rsidRDefault="00142C56" w:rsidP="00D40513">
      <w:pPr>
        <w:spacing w:after="0" w:line="240" w:lineRule="auto"/>
      </w:pPr>
      <w:r>
        <w:separator/>
      </w:r>
    </w:p>
  </w:endnote>
  <w:endnote w:type="continuationSeparator" w:id="0">
    <w:p w:rsidR="00142C56" w:rsidRDefault="00142C56" w:rsidP="00D4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56" w:rsidRDefault="00142C56" w:rsidP="00D40513">
      <w:pPr>
        <w:spacing w:after="0" w:line="240" w:lineRule="auto"/>
      </w:pPr>
      <w:r>
        <w:separator/>
      </w:r>
    </w:p>
  </w:footnote>
  <w:footnote w:type="continuationSeparator" w:id="0">
    <w:p w:rsidR="00142C56" w:rsidRDefault="00142C56" w:rsidP="00D4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3" w:rsidRPr="00D40513" w:rsidRDefault="00D40513">
    <w:pPr>
      <w:pStyle w:val="Zhlav"/>
      <w:rPr>
        <w:rFonts w:cs="Times New Roman"/>
        <w:b/>
        <w:sz w:val="40"/>
        <w:szCs w:val="40"/>
      </w:rPr>
    </w:pPr>
    <w:r w:rsidRPr="00D40513">
      <w:rPr>
        <w:noProof/>
        <w:lang w:eastAsia="cs-CZ"/>
      </w:rPr>
      <w:drawing>
        <wp:inline distT="0" distB="0" distL="0" distR="0">
          <wp:extent cx="2924269" cy="6781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91" cy="70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D40513">
      <w:rPr>
        <w:rFonts w:cs="Times New Roman"/>
        <w:b/>
        <w:sz w:val="40"/>
        <w:szCs w:val="40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4552"/>
    <w:multiLevelType w:val="hybridMultilevel"/>
    <w:tmpl w:val="545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1E"/>
    <w:multiLevelType w:val="hybridMultilevel"/>
    <w:tmpl w:val="995271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9B25E2"/>
    <w:multiLevelType w:val="hybridMultilevel"/>
    <w:tmpl w:val="2808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6669"/>
    <w:multiLevelType w:val="hybridMultilevel"/>
    <w:tmpl w:val="38BA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C1BA3"/>
    <w:multiLevelType w:val="hybridMultilevel"/>
    <w:tmpl w:val="01CC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0613"/>
    <w:multiLevelType w:val="hybridMultilevel"/>
    <w:tmpl w:val="741E3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3"/>
    <w:rsid w:val="000021EE"/>
    <w:rsid w:val="0001752F"/>
    <w:rsid w:val="00056A70"/>
    <w:rsid w:val="000D3EED"/>
    <w:rsid w:val="000E207E"/>
    <w:rsid w:val="001423FB"/>
    <w:rsid w:val="00142C56"/>
    <w:rsid w:val="00145705"/>
    <w:rsid w:val="001523EC"/>
    <w:rsid w:val="00172B00"/>
    <w:rsid w:val="001B3108"/>
    <w:rsid w:val="001E3820"/>
    <w:rsid w:val="002F18BD"/>
    <w:rsid w:val="003501BB"/>
    <w:rsid w:val="003D348E"/>
    <w:rsid w:val="00445520"/>
    <w:rsid w:val="00451EF9"/>
    <w:rsid w:val="004561B1"/>
    <w:rsid w:val="00460B91"/>
    <w:rsid w:val="004664C4"/>
    <w:rsid w:val="004807E8"/>
    <w:rsid w:val="004913E3"/>
    <w:rsid w:val="00492CEF"/>
    <w:rsid w:val="00526135"/>
    <w:rsid w:val="0054244E"/>
    <w:rsid w:val="00571B45"/>
    <w:rsid w:val="005D30EE"/>
    <w:rsid w:val="006A7B78"/>
    <w:rsid w:val="00724150"/>
    <w:rsid w:val="0074017B"/>
    <w:rsid w:val="0078240F"/>
    <w:rsid w:val="007827F5"/>
    <w:rsid w:val="007A2444"/>
    <w:rsid w:val="007A534C"/>
    <w:rsid w:val="007E62A0"/>
    <w:rsid w:val="007F5338"/>
    <w:rsid w:val="008038D0"/>
    <w:rsid w:val="00845321"/>
    <w:rsid w:val="00895F8A"/>
    <w:rsid w:val="008C0B9E"/>
    <w:rsid w:val="008E594C"/>
    <w:rsid w:val="008F513D"/>
    <w:rsid w:val="00933248"/>
    <w:rsid w:val="00936BCF"/>
    <w:rsid w:val="009652A9"/>
    <w:rsid w:val="00975155"/>
    <w:rsid w:val="00980528"/>
    <w:rsid w:val="00992998"/>
    <w:rsid w:val="00997625"/>
    <w:rsid w:val="009A4154"/>
    <w:rsid w:val="009B430A"/>
    <w:rsid w:val="009C1EF0"/>
    <w:rsid w:val="009C215D"/>
    <w:rsid w:val="00AA4C2C"/>
    <w:rsid w:val="00AF6F95"/>
    <w:rsid w:val="00B07601"/>
    <w:rsid w:val="00B935DE"/>
    <w:rsid w:val="00C245CD"/>
    <w:rsid w:val="00C61BC9"/>
    <w:rsid w:val="00C64D1B"/>
    <w:rsid w:val="00CB2178"/>
    <w:rsid w:val="00D40513"/>
    <w:rsid w:val="00D91288"/>
    <w:rsid w:val="00DF167A"/>
    <w:rsid w:val="00DF5692"/>
    <w:rsid w:val="00E048BD"/>
    <w:rsid w:val="00E839B1"/>
    <w:rsid w:val="00EA68DF"/>
    <w:rsid w:val="00EC30DD"/>
    <w:rsid w:val="00F23A9C"/>
    <w:rsid w:val="00F26217"/>
    <w:rsid w:val="00F9676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8063"/>
  <w15:chartTrackingRefBased/>
  <w15:docId w15:val="{F693E063-8807-480B-9E97-E3FE97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513"/>
  </w:style>
  <w:style w:type="paragraph" w:styleId="Zpat">
    <w:name w:val="footer"/>
    <w:basedOn w:val="Normln"/>
    <w:link w:val="Zpat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513"/>
  </w:style>
  <w:style w:type="paragraph" w:styleId="Textbubliny">
    <w:name w:val="Balloon Text"/>
    <w:basedOn w:val="Normln"/>
    <w:link w:val="TextbublinyChar"/>
    <w:uiPriority w:val="99"/>
    <w:semiHidden/>
    <w:unhideWhenUsed/>
    <w:rsid w:val="007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2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Štrobachová</dc:creator>
  <cp:keywords/>
  <dc:description/>
  <cp:lastModifiedBy>Eva Štrobachová</cp:lastModifiedBy>
  <cp:revision>9</cp:revision>
  <cp:lastPrinted>2025-09-12T08:36:00Z</cp:lastPrinted>
  <dcterms:created xsi:type="dcterms:W3CDTF">2025-09-11T14:27:00Z</dcterms:created>
  <dcterms:modified xsi:type="dcterms:W3CDTF">2025-09-12T08:54:00Z</dcterms:modified>
</cp:coreProperties>
</file>