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106534" w:rsidP="00106534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RM/988/8/25</w:t>
      </w:r>
    </w:p>
    <w:p w:rsidR="00106534" w:rsidP="00106534">
      <w:pPr>
        <w:pStyle w:val="UStext"/>
        <w:rPr>
          <w:b/>
        </w:rPr>
      </w:pPr>
      <w:r>
        <w:rPr>
          <w:b/>
        </w:rPr>
        <w:t>z 21. jednání Rady města Karlovy Vary, které se konalo dne 19.08.2025</w:t>
      </w:r>
    </w:p>
    <w:p w:rsidR="00106534" w:rsidP="00106534"/>
    <w:p w:rsidR="00106534" w:rsidP="00106534">
      <w:pPr>
        <w:pStyle w:val="MMKVnormal"/>
      </w:pPr>
      <w:r>
        <w:t xml:space="preserve">         </w:t>
      </w:r>
    </w:p>
    <w:p w:rsidR="00106534" w:rsidRPr="0042170C" w:rsidP="00106534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Vyhodnocení zadávacího řízení na veřejnou zakázku „Karlovy Vary, ulice Úvalská - parkoviště“</w:t>
      </w:r>
      <w:r w:rsidRPr="0042170C">
        <w:rPr>
          <w:b/>
          <w:u w:val="single"/>
        </w:rPr>
        <w:t xml:space="preserve"> </w:t>
      </w:r>
    </w:p>
    <w:p w:rsidR="00106534" w:rsidP="00106534">
      <w:pPr>
        <w:pStyle w:val="MMKVnormal"/>
        <w:rPr>
          <w:b/>
          <w:snapToGrid w:val="0"/>
          <w:szCs w:val="24"/>
          <w:u w:val="single"/>
        </w:rPr>
      </w:pPr>
    </w:p>
    <w:p w:rsidR="00106534" w:rsidP="00106534">
      <w:pPr>
        <w:pStyle w:val="MMKVnormal"/>
        <w:jc w:val="both"/>
      </w:pPr>
      <w:r>
        <w:t xml:space="preserve">Rada města Karlovy Vary </w:t>
      </w:r>
      <w:r>
        <w:rPr>
          <w:b/>
        </w:rPr>
        <w:t>rozhodla</w:t>
      </w:r>
      <w:r>
        <w:t>  </w:t>
      </w:r>
      <w:r>
        <w:rPr>
          <w:szCs w:val="24"/>
        </w:rPr>
        <w:t>o výběru nejvhodnější nabídky zadávacího řízení na veřejnou zakázku „</w:t>
      </w:r>
      <w:r>
        <w:t xml:space="preserve">Karlovy Vary, ulice Úvalská – parkoviště“ </w:t>
      </w:r>
      <w:r>
        <w:rPr>
          <w:szCs w:val="24"/>
        </w:rPr>
        <w:t>v tomto pořadí:</w:t>
      </w:r>
    </w:p>
    <w:p w:rsidR="00106534" w:rsidP="00106534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SILNICE CHMELÍŘ s.r.o., IČ: 27977951, Plzeň, s nabídkovou cenou 6.413.081,43 Kč bez DPH,</w:t>
      </w:r>
    </w:p>
    <w:p w:rsidR="00106534" w:rsidP="00106534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ROADFIN STAVBY s.r.o., IČ: 04852427, Vejprnice, s nabídkovou cenou 6.866.616,16 Kč bez DPH,</w:t>
      </w:r>
    </w:p>
    <w:p w:rsidR="00106534" w:rsidP="00106534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Recys-Mach s.r.o., IČ: 26344955, Citice, s nabídkovou cenou 6.885.993,- Kč bez DPH,</w:t>
      </w:r>
    </w:p>
    <w:p w:rsidR="00106534" w:rsidP="00106534">
      <w:pPr>
        <w:pStyle w:val="MMKVnormal"/>
        <w:spacing w:before="0"/>
        <w:ind w:left="284"/>
        <w:jc w:val="both"/>
        <w:rPr>
          <w:szCs w:val="24"/>
          <w:highlight w:val="yellow"/>
        </w:rPr>
      </w:pPr>
    </w:p>
    <w:p w:rsidR="00106534" w:rsidP="00106534">
      <w:pPr>
        <w:pStyle w:val="MMKVnormal"/>
        <w:spacing w:before="0"/>
        <w:jc w:val="both"/>
        <w:rPr>
          <w:szCs w:val="24"/>
        </w:rPr>
      </w:pPr>
      <w:r>
        <w:rPr>
          <w:b/>
          <w:szCs w:val="24"/>
        </w:rPr>
        <w:t>schválila</w:t>
      </w:r>
      <w:r>
        <w:rPr>
          <w:szCs w:val="24"/>
        </w:rPr>
        <w:t>  uzavření smlouvy o dílo mezi statutárním městem Karlovy Vary a vybraným dodavatelem SILNICE CHMELÍŘ s.r.o., IČ: 27977951, Plzeň, jejímž předmětem je realizace veřejné zakázky „</w:t>
      </w:r>
      <w:r>
        <w:t xml:space="preserve">Karlovy Vary, ulice Úvalská – parkoviště“ </w:t>
      </w:r>
      <w:r>
        <w:rPr>
          <w:szCs w:val="24"/>
        </w:rPr>
        <w:t>za nabídkovou cenu 6.413.081,43 Kč bez DPH.</w:t>
      </w:r>
    </w:p>
    <w:p w:rsidR="00106534" w:rsidP="00820CB3">
      <w:pPr>
        <w:pStyle w:val="MMKVnormal"/>
      </w:pPr>
      <w:r>
        <w:t xml:space="preserve">         </w:t>
      </w:r>
    </w:p>
    <w:p w:rsidR="00106534" w:rsidP="00106534">
      <w:pPr>
        <w:pStyle w:val="MMKVnormal"/>
      </w:pPr>
      <w:r>
        <w:t xml:space="preserve">         </w:t>
      </w:r>
    </w:p>
    <w:p w:rsidR="00106534" w:rsidP="00106534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106534" w:rsidRPr="009A772E" w:rsidP="00106534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106534" w:rsidP="00106534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106534" w:rsidRPr="009A772E" w:rsidP="00106534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P="00106534">
      <w:pPr>
        <w:pStyle w:val="MMKVnormal"/>
      </w:pPr>
    </w:p>
    <w:sectPr w:rsidSect="00CA11B8">
      <w:footerReference w:type="default" r:id="rId4"/>
      <w:headerReference w:type="first" r:id="rId5"/>
      <w:footerReference w:type="first" r:id="rId6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6BE9" w:rsidP="00A63629">
    <w:pPr>
      <w:pStyle w:val="Foot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6BE9" w:rsidP="00A63629">
    <w:pPr>
      <w:pStyle w:val="Foot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154A4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154A41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534" w:rsidRPr="00106534" w:rsidP="00106534">
    <w:pPr>
      <w:pStyle w:val="Header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933294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B971F4D"/>
    <w:multiLevelType w:val="hybridMultilevel"/>
    <w:tmpl w:val="EC7877E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61D33"/>
    <w:multiLevelType w:val="hybridMultilevel"/>
    <w:tmpl w:val="D646D83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F158E"/>
    <w:multiLevelType w:val="hybridMultilevel"/>
    <w:tmpl w:val="C7686E9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27CF4"/>
    <w:multiLevelType w:val="hybridMultilevel"/>
    <w:tmpl w:val="E48ED10E"/>
    <w:lvl w:ilvl="0">
      <w:start w:val="1"/>
      <w:numFmt w:val="upperLetter"/>
      <w:pStyle w:val="MMKVpsmenn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FBD780C"/>
    <w:multiLevelType w:val="hybridMultilevel"/>
    <w:tmpl w:val="CEDA0874"/>
    <w:lvl w:ilvl="0">
      <w:start w:val="1"/>
      <w:numFmt w:val="decimal"/>
      <w:pStyle w:val="MMKVslovan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534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4A41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170C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0CB3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72E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6D6A53-91F1-42D7-A023-F3CE4E19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KVnormal">
    <w:name w:val="MMKV_normal"/>
    <w:basedOn w:val="Normal"/>
    <w:uiPriority w:val="99"/>
    <w:qFormat/>
    <w:rsid w:val="00FE29AC"/>
    <w:pPr>
      <w:spacing w:before="120"/>
    </w:pPr>
    <w:rPr>
      <w:sz w:val="24"/>
      <w:szCs w:val="28"/>
    </w:rPr>
  </w:style>
  <w:style w:type="paragraph" w:styleId="Header">
    <w:name w:val="header"/>
    <w:basedOn w:val="Normal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2C5539"/>
  </w:style>
  <w:style w:type="paragraph" w:styleId="Footer">
    <w:name w:val="footer"/>
    <w:basedOn w:val="Normal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C5539"/>
  </w:style>
  <w:style w:type="paragraph" w:styleId="BalloonText">
    <w:name w:val="Balloon Text"/>
    <w:basedOn w:val="Normal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al"/>
    <w:qFormat/>
    <w:rsid w:val="00106534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Šimůnková</dc:creator>
  <cp:lastModifiedBy>Riedl Daniel</cp:lastModifiedBy>
  <cp:revision>2</cp:revision>
  <dcterms:created xsi:type="dcterms:W3CDTF">2025-09-10T12:45:00Z</dcterms:created>
  <dcterms:modified xsi:type="dcterms:W3CDTF">2025-09-10T12:45:00Z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257</vt:lpwstr>
  </property>
  <property fmtid="{D5CDD505-2E9C-101B-9397-08002B2CF9AE}" pid="4" name="CestaLokalniTemp">
    <vt:lpwstr>\\EPIMETHEUS\iU$\638931051097765768_37\MMKV_sablona1.doc</vt:lpwstr>
  </property>
  <property fmtid="{D5CDD505-2E9C-101B-9397-08002B2CF9AE}" pid="5" name="Cislo_PostaOdesPisemnostDokumentVerze_PostaOdesPisemnost">
    <vt:lpwstr>VÝTISK Č. ...</vt:lpwstr>
  </property>
  <property fmtid="{D5CDD505-2E9C-101B-9397-08002B2CF9AE}" pid="6" name="CJ">
    <vt:lpwstr>1204/ORI/25</vt:lpwstr>
  </property>
  <property fmtid="{D5CDD505-2E9C-101B-9397-08002B2CF9AE}" pid="7" name="CJ_PostaDoruc_PisemnostOdpovedNa_Pisemnost">
    <vt:lpwstr>XXX-XXX-XXX</vt:lpwstr>
  </property>
  <property fmtid="{D5CDD505-2E9C-101B-9397-08002B2CF9AE}" pid="8" name="CJ_Spis_Pisemnost">
    <vt:lpwstr>CJ/SPIS/ROK</vt:lpwstr>
  </property>
  <property fmtid="{D5CDD505-2E9C-101B-9397-08002B2CF9AE}" pid="9" name="Contact_PostaOdes">
    <vt:lpwstr>{NameAddress_Contact_PostaOdes}
{FullAddress_Contact_PostaOdes}</vt:lpwstr>
  </property>
  <property fmtid="{D5CDD505-2E9C-101B-9397-08002B2CF9AE}" pid="10" name="Contact_PostaOdes_All">
    <vt:lpwstr>ROZDĚLOVNÍK...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12.9.2025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&lt;TABLE&gt;&lt;TR&gt;&lt;TD&gt;Č.j.:&lt;/TD&gt;&lt;TD&gt;1204/ORI/25&lt;/TD&gt;&lt;/TR&gt;&lt;TR&gt;&lt;TD&gt;&lt;/TD&gt;&lt;TD&gt;&lt;/TD&gt;&lt;/TR&gt;&lt;/TABLE&gt;</vt:lpwstr>
  </property>
  <property fmtid="{D5CDD505-2E9C-101B-9397-08002B2CF9AE}" pid="16" name="DisplayName_PoziceMa_Pisemnost">
    <vt:lpwstr>Martin Zralý</vt:lpwstr>
  </property>
  <property fmtid="{D5CDD505-2E9C-101B-9397-08002B2CF9AE}" pid="17" name="DisplayName_PoziceNadrizena_PoziceMa_Pisemnost">
    <vt:lpwstr>Sekretariát ORI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rozvoje a investic</vt:lpwstr>
  </property>
  <property fmtid="{D5CDD505-2E9C-101B-9397-08002B2CF9AE}" pid="20" name="DisplayName_Spis_Pisemnost">
    <vt:lpwstr/>
  </property>
  <property fmtid="{D5CDD505-2E9C-101B-9397-08002B2CF9AE}" pid="21" name="DisplayName_UserPoriz_Pisemnost">
    <vt:lpwstr>Martin Zralý</vt:lpwstr>
  </property>
  <property fmtid="{D5CDD505-2E9C-101B-9397-08002B2CF9AE}" pid="22" name="DisplayName_User_PoziceNadrizena_PoziceMa_Pisemnost">
    <vt:lpwstr>Marcela Boháčková</vt:lpwstr>
  </property>
  <property fmtid="{D5CDD505-2E9C-101B-9397-08002B2CF9AE}" pid="23" name="DuvodZmeny_SlozkaStupenUtajeniCollection_Slozka_Pisemnost">
    <vt:lpwstr/>
  </property>
  <property fmtid="{D5CDD505-2E9C-101B-9397-08002B2CF9AE}" pid="24" name="EC_Pisemnost">
    <vt:lpwstr>MMKV-155269/25</vt:lpwstr>
  </property>
  <property fmtid="{D5CDD505-2E9C-101B-9397-08002B2CF9AE}" pid="25" name="FunkcniMisto_PoziceMa_Pisemnost">
    <vt:lpwstr/>
  </property>
  <property fmtid="{D5CDD505-2E9C-101B-9397-08002B2CF9AE}" pid="26" name="FunkcniMisto_PoziceNadrizena_PoziceMa_Pisemnost">
    <vt:lpwstr/>
  </property>
  <property fmtid="{D5CDD505-2E9C-101B-9397-08002B2CF9AE}" pid="27" name="ID_Jednani">
    <vt:i4>2158948</vt:i4>
  </property>
  <property fmtid="{D5CDD505-2E9C-101B-9397-08002B2CF9AE}" pid="28" name="ID_Navrh">
    <vt:i4>2214458</vt:i4>
  </property>
  <property fmtid="{D5CDD505-2E9C-101B-9397-08002B2CF9AE}" pid="29" name="IsIntranet">
    <vt:bool>true</vt:bool>
  </property>
  <property fmtid="{D5CDD505-2E9C-101B-9397-08002B2CF9AE}" pid="30" name="Key_BarCode_Pisemnost">
    <vt:lpwstr>*B006364456*</vt:lpwstr>
  </property>
  <property fmtid="{D5CDD505-2E9C-101B-9397-08002B2CF9AE}" pid="31" name="Key_BarCode_PostaOdes">
    <vt:lpwstr>11101001011</vt:lpwstr>
  </property>
  <property fmtid="{D5CDD505-2E9C-101B-9397-08002B2CF9AE}" pid="32" name="KRukam">
    <vt:lpwstr>{KRukam}</vt:lpwstr>
  </property>
  <property fmtid="{D5CDD505-2E9C-101B-9397-08002B2CF9AE}" pid="33" name="NameAddress_Contact_SpisovyUzel_PoziceZodpo_Pisemnost">
    <vt:lpwstr>ADRESÁT SU...</vt:lpwstr>
  </property>
  <property fmtid="{D5CDD505-2E9C-101B-9397-08002B2CF9AE}" pid="34" name="NamePostalAddress_Contact_PostaOdes">
    <vt:lpwstr>{NameAddress_Contact_PostaOdes}
{PostalAddress_Contact_PostaOdes}</vt:lpwstr>
  </property>
  <property fmtid="{D5CDD505-2E9C-101B-9397-08002B2CF9AE}" pid="35" name="Odkaz">
    <vt:lpwstr>ODKAZ</vt:lpwstr>
  </property>
  <property fmtid="{D5CDD505-2E9C-101B-9397-08002B2CF9AE}" pid="36" name="Password_PisemnostTypZpristupneniInformaciZOSZ_Pisemnost">
    <vt:lpwstr>ZOSZ_Password</vt:lpwstr>
  </property>
  <property fmtid="{D5CDD505-2E9C-101B-9397-08002B2CF9AE}" pid="37" name="PocetListuDokumentu_Pisemnost">
    <vt:lpwstr>26</vt:lpwstr>
  </property>
  <property fmtid="{D5CDD505-2E9C-101B-9397-08002B2CF9AE}" pid="38" name="PocetListu_Pisemnost">
    <vt:lpwstr>26</vt:lpwstr>
  </property>
  <property fmtid="{D5CDD505-2E9C-101B-9397-08002B2CF9AE}" pid="39" name="PocetPriloh_Pisemnost">
    <vt:lpwstr>POČET PŘÍLOH</vt:lpwstr>
  </property>
  <property fmtid="{D5CDD505-2E9C-101B-9397-08002B2CF9AE}" pid="40" name="Podpis">
    <vt:lpwstr/>
  </property>
  <property fmtid="{D5CDD505-2E9C-101B-9397-08002B2CF9AE}" pid="41" name="Podruhe">
    <vt:bool>false</vt:bool>
  </property>
  <property fmtid="{D5CDD505-2E9C-101B-9397-08002B2CF9AE}" pid="42" name="PoleVlastnost">
    <vt:lpwstr/>
  </property>
  <property fmtid="{D5CDD505-2E9C-101B-9397-08002B2CF9AE}" pid="43" name="PostalAddress_Contact_SpisovyUzel_PoziceZodpo_Pisemnost">
    <vt:lpwstr>ADRESA SU...</vt:lpwstr>
  </property>
  <property fmtid="{D5CDD505-2E9C-101B-9397-08002B2CF9AE}" pid="44" name="QREC_Pisemnost">
    <vt:lpwstr>MMKV-155269/25</vt:lpwstr>
  </property>
  <property fmtid="{D5CDD505-2E9C-101B-9397-08002B2CF9AE}" pid="45" name="RC">
    <vt:lpwstr/>
  </property>
  <property fmtid="{D5CDD505-2E9C-101B-9397-08002B2CF9AE}" pid="46" name="SkartacniZnakLhuta_PisemnostZnak">
    <vt:lpwstr>V/10</vt:lpwstr>
  </property>
  <property fmtid="{D5CDD505-2E9C-101B-9397-08002B2CF9AE}" pid="47" name="SmlouvaCislo">
    <vt:lpwstr>2025-00051/ORI</vt:lpwstr>
  </property>
  <property fmtid="{D5CDD505-2E9C-101B-9397-08002B2CF9AE}" pid="48" name="SZ_Spis_Pisemnost">
    <vt:lpwstr>ZZZ-ZZZ-ZZZ</vt:lpwstr>
  </property>
  <property fmtid="{D5CDD505-2E9C-101B-9397-08002B2CF9AE}" pid="49" name="TEST">
    <vt:lpwstr>testovací pole</vt:lpwstr>
  </property>
  <property fmtid="{D5CDD505-2E9C-101B-9397-08002B2CF9AE}" pid="50" name="Tiket">
    <vt:lpwstr>0c72664d-dffb-4163-848c-5def00e6d32f</vt:lpwstr>
  </property>
  <property fmtid="{D5CDD505-2E9C-101B-9397-08002B2CF9AE}" pid="51" name="Typ">
    <vt:lpwstr>JednoUsneseni</vt:lpwstr>
  </property>
  <property fmtid="{D5CDD505-2E9C-101B-9397-08002B2CF9AE}" pid="52" name="TypPrilohy_Pisemnost">
    <vt:lpwstr>TYP PŘÍLOHY</vt:lpwstr>
  </property>
  <property fmtid="{D5CDD505-2E9C-101B-9397-08002B2CF9AE}" pid="53" name="Url_iUsneseni">
    <vt:lpwstr>http://epimetheus/iUsneseni/</vt:lpwstr>
  </property>
  <property fmtid="{D5CDD505-2E9C-101B-9397-08002B2CF9AE}" pid="54" name="Url_Methis">
    <vt:lpwstr>https://mmkv.cz/sites/default/hlasovani.php</vt:lpwstr>
  </property>
  <property fmtid="{D5CDD505-2E9C-101B-9397-08002B2CF9AE}" pid="55" name="UserName_PisemnostTypZpristupneniInformaciZOSZ_Pisemnost">
    <vt:lpwstr>ZOSZ_UserName</vt:lpwstr>
  </property>
  <property fmtid="{D5CDD505-2E9C-101B-9397-08002B2CF9AE}" pid="56" name="Vec_Pisemnost">
    <vt:lpwstr>K.Vary, Úvalská - SoD, stavba parkoviště</vt:lpwstr>
  </property>
  <property fmtid="{D5CDD505-2E9C-101B-9397-08002B2CF9AE}" pid="57" name="VolaniIdentifikatorApl">
    <vt:lpwstr>Proc:US_UsneseniNavrh_EditGenUsneseni.Page_LoadTWordSkript.Script_OtevriWord_KNaplneniVlastnosti. </vt:lpwstr>
  </property>
  <property fmtid="{D5CDD505-2E9C-101B-9397-08002B2CF9AE}" pid="58" name="VolaniIdentifikatorCas">
    <vt:lpwstr>2o0g5l/+mynDyEiSulQ73M6jG9tu7hRVq42aTZ1J5UcMKFJ/CSExBDA8wn7ctnVqJK1jJmNo1jN+DCeZRBf5Pt+mOzOdFeg7l1+3Hj7e6a0=</vt:lpwstr>
  </property>
  <property fmtid="{D5CDD505-2E9C-101B-9397-08002B2CF9AE}" pid="59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60" name="Zkratka_SpisovyUzel_PoziceZodpo_Pisemnost">
    <vt:lpwstr>ORI</vt:lpwstr>
  </property>
  <property fmtid="{D5CDD505-2E9C-101B-9397-08002B2CF9AE}" pid="61" name="Zpracovat">
    <vt:bool>false</vt:bool>
  </property>
</Properties>
</file>