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219C" w14:textId="77777777" w:rsidR="002E6145" w:rsidRPr="006920EE" w:rsidRDefault="002E6145" w:rsidP="00DE55F9">
      <w:pPr>
        <w:spacing w:line="252" w:lineRule="auto"/>
        <w:rPr>
          <w:rFonts w:ascii="Arial" w:hAnsi="Arial" w:cs="Arial"/>
          <w:sz w:val="20"/>
          <w:szCs w:val="20"/>
        </w:rPr>
      </w:pPr>
    </w:p>
    <w:p w14:paraId="05D45C4E" w14:textId="77777777" w:rsidR="00031A94" w:rsidRPr="006920EE" w:rsidRDefault="00031A94" w:rsidP="00DF4A50">
      <w:pPr>
        <w:spacing w:line="252" w:lineRule="auto"/>
        <w:jc w:val="right"/>
        <w:rPr>
          <w:rFonts w:ascii="Arial" w:hAnsi="Arial" w:cs="Arial"/>
          <w:sz w:val="20"/>
          <w:szCs w:val="20"/>
        </w:rPr>
      </w:pPr>
    </w:p>
    <w:p w14:paraId="74F76CB3" w14:textId="77777777" w:rsidR="004F70E1" w:rsidRDefault="00031A94" w:rsidP="006E35A3">
      <w:pPr>
        <w:jc w:val="center"/>
        <w:outlineLvl w:val="0"/>
        <w:rPr>
          <w:sz w:val="22"/>
          <w:szCs w:val="22"/>
        </w:rPr>
      </w:pPr>
      <w:r w:rsidRPr="00692320">
        <w:rPr>
          <w:b/>
          <w:bCs/>
          <w:sz w:val="22"/>
          <w:szCs w:val="22"/>
        </w:rPr>
        <w:t>Kupní</w:t>
      </w:r>
      <w:r w:rsidR="006E35A3" w:rsidRPr="00692320">
        <w:rPr>
          <w:b/>
          <w:bCs/>
          <w:sz w:val="22"/>
          <w:szCs w:val="22"/>
        </w:rPr>
        <w:t xml:space="preserve"> smlouv</w:t>
      </w:r>
      <w:r w:rsidR="005562BA" w:rsidRPr="00692320">
        <w:rPr>
          <w:b/>
          <w:bCs/>
          <w:sz w:val="22"/>
          <w:szCs w:val="22"/>
        </w:rPr>
        <w:t>a</w:t>
      </w:r>
      <w:r w:rsidR="006E35A3" w:rsidRPr="00692320">
        <w:rPr>
          <w:b/>
          <w:bCs/>
          <w:sz w:val="22"/>
          <w:szCs w:val="22"/>
        </w:rPr>
        <w:t xml:space="preserve"> </w:t>
      </w:r>
    </w:p>
    <w:p w14:paraId="3EE5CEC3" w14:textId="3161188B" w:rsidR="008F0093" w:rsidRPr="00962F36" w:rsidRDefault="00031A94" w:rsidP="006E35A3">
      <w:pPr>
        <w:jc w:val="center"/>
        <w:outlineLvl w:val="0"/>
        <w:rPr>
          <w:sz w:val="22"/>
          <w:szCs w:val="22"/>
        </w:rPr>
      </w:pPr>
      <w:r w:rsidRPr="00962F36">
        <w:rPr>
          <w:sz w:val="22"/>
          <w:szCs w:val="22"/>
        </w:rPr>
        <w:t xml:space="preserve">uzavřená níže uvedeného dne, měsíce a roku </w:t>
      </w:r>
      <w:r w:rsidR="00C26AA6" w:rsidRPr="00962F36">
        <w:rPr>
          <w:sz w:val="22"/>
          <w:szCs w:val="22"/>
        </w:rPr>
        <w:t>dle ustanovení § 2079 a násl.</w:t>
      </w:r>
      <w:r w:rsidR="005562BA" w:rsidRPr="00962F36">
        <w:rPr>
          <w:sz w:val="22"/>
          <w:szCs w:val="22"/>
        </w:rPr>
        <w:t xml:space="preserve"> </w:t>
      </w:r>
      <w:r w:rsidR="00C26AA6" w:rsidRPr="00962F36">
        <w:rPr>
          <w:sz w:val="22"/>
          <w:szCs w:val="22"/>
        </w:rPr>
        <w:t xml:space="preserve">zákona č. 89/2012 Sb., občanský zákoník, v platném znění, </w:t>
      </w:r>
      <w:r w:rsidRPr="00962F36">
        <w:rPr>
          <w:sz w:val="22"/>
          <w:szCs w:val="22"/>
        </w:rPr>
        <w:t>mezi těmito účastníky:</w:t>
      </w:r>
    </w:p>
    <w:p w14:paraId="1139F20C" w14:textId="2A09C26A" w:rsidR="00031A94" w:rsidRPr="00962F36" w:rsidRDefault="00031A94" w:rsidP="00031A94">
      <w:pPr>
        <w:spacing w:line="252" w:lineRule="auto"/>
        <w:jc w:val="center"/>
        <w:rPr>
          <w:sz w:val="22"/>
          <w:szCs w:val="22"/>
        </w:rPr>
      </w:pPr>
      <w:r w:rsidRPr="00962F36">
        <w:rPr>
          <w:sz w:val="22"/>
          <w:szCs w:val="22"/>
        </w:rPr>
        <w:t xml:space="preserve">(dále jen </w:t>
      </w:r>
      <w:r w:rsidR="004F70E1">
        <w:rPr>
          <w:sz w:val="22"/>
          <w:szCs w:val="22"/>
        </w:rPr>
        <w:t>„</w:t>
      </w:r>
      <w:r w:rsidRPr="00962F36">
        <w:rPr>
          <w:sz w:val="22"/>
          <w:szCs w:val="22"/>
        </w:rPr>
        <w:t>smlouva</w:t>
      </w:r>
      <w:r w:rsidR="004F70E1">
        <w:rPr>
          <w:sz w:val="22"/>
          <w:szCs w:val="22"/>
        </w:rPr>
        <w:t>“</w:t>
      </w:r>
      <w:r w:rsidRPr="00962F36">
        <w:rPr>
          <w:sz w:val="22"/>
          <w:szCs w:val="22"/>
        </w:rPr>
        <w:t>)</w:t>
      </w:r>
    </w:p>
    <w:p w14:paraId="77077CB7" w14:textId="77777777" w:rsidR="00FB602C" w:rsidRPr="00962F36" w:rsidRDefault="00FB602C" w:rsidP="00E325AD">
      <w:pPr>
        <w:spacing w:line="252" w:lineRule="auto"/>
        <w:rPr>
          <w:sz w:val="22"/>
          <w:szCs w:val="22"/>
        </w:rPr>
      </w:pPr>
    </w:p>
    <w:p w14:paraId="754867D2" w14:textId="77777777" w:rsidR="00FB602C" w:rsidRPr="00692320" w:rsidRDefault="00FB602C" w:rsidP="00DF4A50">
      <w:pPr>
        <w:spacing w:line="252" w:lineRule="auto"/>
        <w:jc w:val="both"/>
        <w:rPr>
          <w:b/>
          <w:bCs/>
          <w:sz w:val="22"/>
          <w:szCs w:val="22"/>
        </w:rPr>
      </w:pPr>
      <w:r w:rsidRPr="00692320">
        <w:rPr>
          <w:b/>
          <w:bCs/>
          <w:sz w:val="22"/>
          <w:szCs w:val="22"/>
        </w:rPr>
        <w:t>1. Statutární město Brno</w:t>
      </w:r>
    </w:p>
    <w:p w14:paraId="75C3E07E" w14:textId="77777777" w:rsidR="00FB602C" w:rsidRPr="00962F36" w:rsidRDefault="00F43375" w:rsidP="00DF4A50">
      <w:pPr>
        <w:spacing w:line="252" w:lineRule="auto"/>
        <w:rPr>
          <w:sz w:val="22"/>
          <w:szCs w:val="22"/>
        </w:rPr>
      </w:pPr>
      <w:r w:rsidRPr="00962F36">
        <w:rPr>
          <w:sz w:val="22"/>
          <w:szCs w:val="22"/>
        </w:rPr>
        <w:t xml:space="preserve">se sídlem </w:t>
      </w:r>
      <w:r w:rsidR="00FB602C" w:rsidRPr="00962F36">
        <w:rPr>
          <w:sz w:val="22"/>
          <w:szCs w:val="22"/>
        </w:rPr>
        <w:t>Dominikánské nám</w:t>
      </w:r>
      <w:r w:rsidR="00B72D61" w:rsidRPr="00962F36">
        <w:rPr>
          <w:sz w:val="22"/>
          <w:szCs w:val="22"/>
        </w:rPr>
        <w:t>ěstí</w:t>
      </w:r>
      <w:r w:rsidR="00FB602C" w:rsidRPr="00962F36">
        <w:rPr>
          <w:sz w:val="22"/>
          <w:szCs w:val="22"/>
        </w:rPr>
        <w:t xml:space="preserve"> </w:t>
      </w:r>
      <w:r w:rsidR="00F446DC" w:rsidRPr="00962F36">
        <w:rPr>
          <w:sz w:val="22"/>
          <w:szCs w:val="22"/>
        </w:rPr>
        <w:t>196/</w:t>
      </w:r>
      <w:r w:rsidR="00FB602C" w:rsidRPr="00962F36">
        <w:rPr>
          <w:sz w:val="22"/>
          <w:szCs w:val="22"/>
        </w:rPr>
        <w:t>1</w:t>
      </w:r>
      <w:r w:rsidR="002661C1" w:rsidRPr="00962F36">
        <w:rPr>
          <w:sz w:val="22"/>
          <w:szCs w:val="22"/>
        </w:rPr>
        <w:t>,</w:t>
      </w:r>
      <w:r w:rsidR="00E325AD" w:rsidRPr="00962F36">
        <w:rPr>
          <w:sz w:val="22"/>
          <w:szCs w:val="22"/>
        </w:rPr>
        <w:t xml:space="preserve"> Brno, 602 00</w:t>
      </w:r>
    </w:p>
    <w:p w14:paraId="76882FB1" w14:textId="77777777" w:rsidR="00FB602C" w:rsidRPr="00962F36" w:rsidRDefault="00E7297C" w:rsidP="00DF4A50">
      <w:pPr>
        <w:spacing w:line="252" w:lineRule="auto"/>
        <w:jc w:val="both"/>
        <w:rPr>
          <w:sz w:val="22"/>
          <w:szCs w:val="22"/>
        </w:rPr>
      </w:pPr>
      <w:r w:rsidRPr="00962F36">
        <w:rPr>
          <w:sz w:val="22"/>
          <w:szCs w:val="22"/>
        </w:rPr>
        <w:t xml:space="preserve">zastoupené </w:t>
      </w:r>
      <w:r w:rsidR="00FB602C" w:rsidRPr="00962F36">
        <w:rPr>
          <w:sz w:val="22"/>
          <w:szCs w:val="22"/>
        </w:rPr>
        <w:t>primátor</w:t>
      </w:r>
      <w:r w:rsidR="00074D40" w:rsidRPr="00962F36">
        <w:rPr>
          <w:sz w:val="22"/>
          <w:szCs w:val="22"/>
        </w:rPr>
        <w:t>kou</w:t>
      </w:r>
      <w:r w:rsidR="00FB602C" w:rsidRPr="00962F36">
        <w:rPr>
          <w:sz w:val="22"/>
          <w:szCs w:val="22"/>
        </w:rPr>
        <w:t xml:space="preserve"> </w:t>
      </w:r>
      <w:r w:rsidR="00074D40" w:rsidRPr="00962F36">
        <w:rPr>
          <w:sz w:val="22"/>
          <w:szCs w:val="22"/>
        </w:rPr>
        <w:t>JUDr. Markétou Vaňkovou</w:t>
      </w:r>
    </w:p>
    <w:p w14:paraId="619A851F" w14:textId="77777777" w:rsidR="00FB602C" w:rsidRPr="00962F36" w:rsidRDefault="00FB602C" w:rsidP="00DF4A50">
      <w:pPr>
        <w:pStyle w:val="Nadpis4"/>
        <w:spacing w:line="252" w:lineRule="auto"/>
        <w:rPr>
          <w:rFonts w:ascii="Times New Roman" w:hAnsi="Times New Roman"/>
          <w:sz w:val="22"/>
          <w:szCs w:val="22"/>
        </w:rPr>
      </w:pPr>
      <w:r w:rsidRPr="00962F36">
        <w:rPr>
          <w:rFonts w:ascii="Times New Roman" w:hAnsi="Times New Roman"/>
          <w:sz w:val="22"/>
          <w:szCs w:val="22"/>
        </w:rPr>
        <w:t>IČ</w:t>
      </w:r>
      <w:r w:rsidR="008F0093" w:rsidRPr="00962F36">
        <w:rPr>
          <w:rFonts w:ascii="Times New Roman" w:hAnsi="Times New Roman"/>
          <w:sz w:val="22"/>
          <w:szCs w:val="22"/>
        </w:rPr>
        <w:t>O</w:t>
      </w:r>
      <w:r w:rsidRPr="00962F36">
        <w:rPr>
          <w:rFonts w:ascii="Times New Roman" w:hAnsi="Times New Roman"/>
          <w:sz w:val="22"/>
          <w:szCs w:val="22"/>
        </w:rPr>
        <w:t>: 44992785</w:t>
      </w:r>
      <w:r w:rsidR="0074303C" w:rsidRPr="00962F36">
        <w:rPr>
          <w:rFonts w:ascii="Times New Roman" w:hAnsi="Times New Roman"/>
          <w:sz w:val="22"/>
          <w:szCs w:val="22"/>
        </w:rPr>
        <w:t>, DIČ: CZ44992785</w:t>
      </w:r>
    </w:p>
    <w:p w14:paraId="7FF1DEC8" w14:textId="77777777" w:rsidR="008A65D1" w:rsidRPr="00962F36" w:rsidRDefault="008A65D1" w:rsidP="008A65D1">
      <w:pPr>
        <w:tabs>
          <w:tab w:val="left" w:pos="3600"/>
        </w:tabs>
        <w:jc w:val="both"/>
        <w:rPr>
          <w:sz w:val="22"/>
          <w:szCs w:val="22"/>
        </w:rPr>
      </w:pPr>
      <w:r w:rsidRPr="00962F36">
        <w:rPr>
          <w:sz w:val="22"/>
          <w:szCs w:val="22"/>
        </w:rPr>
        <w:t>bankovní spojení: Česká spořitelna, a.s.</w:t>
      </w:r>
    </w:p>
    <w:p w14:paraId="7CFCADC4" w14:textId="77777777" w:rsidR="008A65D1" w:rsidRPr="00962F36" w:rsidRDefault="008A65D1" w:rsidP="008A65D1">
      <w:pPr>
        <w:tabs>
          <w:tab w:val="left" w:pos="3600"/>
        </w:tabs>
        <w:jc w:val="both"/>
        <w:rPr>
          <w:sz w:val="22"/>
          <w:szCs w:val="22"/>
        </w:rPr>
      </w:pPr>
      <w:r w:rsidRPr="00962F36">
        <w:rPr>
          <w:sz w:val="22"/>
          <w:szCs w:val="22"/>
        </w:rPr>
        <w:t xml:space="preserve">                              č. účtu: </w:t>
      </w:r>
      <w:r w:rsidR="00C1555D" w:rsidRPr="00962F36">
        <w:rPr>
          <w:sz w:val="22"/>
          <w:szCs w:val="22"/>
        </w:rPr>
        <w:t>111 </w:t>
      </w:r>
      <w:r w:rsidR="00FB4447" w:rsidRPr="00962F36">
        <w:rPr>
          <w:sz w:val="22"/>
          <w:szCs w:val="22"/>
        </w:rPr>
        <w:t>158</w:t>
      </w:r>
      <w:r w:rsidR="00C1555D" w:rsidRPr="00962F36">
        <w:rPr>
          <w:sz w:val="22"/>
          <w:szCs w:val="22"/>
        </w:rPr>
        <w:t> 222/0800  </w:t>
      </w:r>
    </w:p>
    <w:p w14:paraId="6253D386" w14:textId="552A944A" w:rsidR="00692320" w:rsidRDefault="008A65D1" w:rsidP="008A65D1">
      <w:pPr>
        <w:tabs>
          <w:tab w:val="left" w:pos="3600"/>
        </w:tabs>
        <w:jc w:val="both"/>
        <w:rPr>
          <w:sz w:val="22"/>
          <w:szCs w:val="22"/>
        </w:rPr>
      </w:pPr>
      <w:r w:rsidRPr="00962F36">
        <w:rPr>
          <w:sz w:val="22"/>
          <w:szCs w:val="22"/>
        </w:rPr>
        <w:t xml:space="preserve">                              VS: </w:t>
      </w:r>
      <w:r w:rsidR="006B240B">
        <w:rPr>
          <w:sz w:val="22"/>
          <w:szCs w:val="22"/>
        </w:rPr>
        <w:t>6325013452</w:t>
      </w:r>
    </w:p>
    <w:p w14:paraId="2DBC57E0" w14:textId="62E0BA31" w:rsidR="00B77AB4" w:rsidRDefault="00B77AB4" w:rsidP="008A65D1">
      <w:pPr>
        <w:tabs>
          <w:tab w:val="left" w:pos="3600"/>
        </w:tabs>
        <w:jc w:val="both"/>
        <w:rPr>
          <w:sz w:val="22"/>
          <w:szCs w:val="22"/>
        </w:rPr>
      </w:pPr>
      <w:r>
        <w:rPr>
          <w:sz w:val="22"/>
          <w:szCs w:val="22"/>
        </w:rPr>
        <w:t xml:space="preserve">DS: </w:t>
      </w:r>
      <w:r w:rsidR="00ED55F7" w:rsidRPr="00ED55F7">
        <w:rPr>
          <w:sz w:val="22"/>
          <w:szCs w:val="22"/>
        </w:rPr>
        <w:t>a7kbrrn</w:t>
      </w:r>
    </w:p>
    <w:p w14:paraId="3B4A07CF" w14:textId="77777777" w:rsidR="00692320" w:rsidRPr="00962F36" w:rsidRDefault="00692320" w:rsidP="008A65D1">
      <w:pPr>
        <w:tabs>
          <w:tab w:val="left" w:pos="3600"/>
        </w:tabs>
        <w:jc w:val="both"/>
        <w:rPr>
          <w:sz w:val="22"/>
          <w:szCs w:val="22"/>
        </w:rPr>
      </w:pPr>
    </w:p>
    <w:p w14:paraId="045BC3AC" w14:textId="791B1DC7" w:rsidR="00FB602C" w:rsidRPr="00962F36" w:rsidRDefault="006D2DC0" w:rsidP="008A65D1">
      <w:pPr>
        <w:tabs>
          <w:tab w:val="left" w:pos="3600"/>
        </w:tabs>
        <w:spacing w:before="120" w:line="252" w:lineRule="auto"/>
        <w:jc w:val="both"/>
        <w:rPr>
          <w:sz w:val="22"/>
          <w:szCs w:val="22"/>
        </w:rPr>
      </w:pPr>
      <w:r w:rsidRPr="00962F36">
        <w:rPr>
          <w:sz w:val="22"/>
          <w:szCs w:val="22"/>
        </w:rPr>
        <w:t>(</w:t>
      </w:r>
      <w:r w:rsidR="00F77C04">
        <w:rPr>
          <w:sz w:val="22"/>
          <w:szCs w:val="22"/>
        </w:rPr>
        <w:t>dále jen „prodávající“</w:t>
      </w:r>
      <w:r w:rsidR="004704ED" w:rsidRPr="00962F36">
        <w:rPr>
          <w:bCs/>
          <w:sz w:val="22"/>
          <w:szCs w:val="22"/>
        </w:rPr>
        <w:t>)</w:t>
      </w:r>
    </w:p>
    <w:p w14:paraId="4F6E41E6" w14:textId="77777777" w:rsidR="00FB602C" w:rsidRPr="00962F36" w:rsidRDefault="00FB602C" w:rsidP="00DF4A50">
      <w:pPr>
        <w:spacing w:line="252" w:lineRule="auto"/>
        <w:jc w:val="both"/>
        <w:rPr>
          <w:sz w:val="22"/>
          <w:szCs w:val="22"/>
        </w:rPr>
      </w:pPr>
    </w:p>
    <w:p w14:paraId="53E2F908" w14:textId="77777777" w:rsidR="00523F50" w:rsidRPr="00A123B5" w:rsidRDefault="00523F50" w:rsidP="00DF4A50">
      <w:pPr>
        <w:spacing w:line="252" w:lineRule="auto"/>
        <w:jc w:val="both"/>
        <w:rPr>
          <w:b/>
          <w:bCs/>
          <w:sz w:val="22"/>
          <w:szCs w:val="22"/>
        </w:rPr>
      </w:pPr>
      <w:r w:rsidRPr="00A123B5">
        <w:rPr>
          <w:b/>
          <w:bCs/>
          <w:sz w:val="22"/>
          <w:szCs w:val="22"/>
        </w:rPr>
        <w:t>2. Správa</w:t>
      </w:r>
      <w:r w:rsidR="00B72D61" w:rsidRPr="00A123B5">
        <w:rPr>
          <w:b/>
          <w:bCs/>
          <w:sz w:val="22"/>
          <w:szCs w:val="22"/>
        </w:rPr>
        <w:t xml:space="preserve"> železnic</w:t>
      </w:r>
      <w:r w:rsidRPr="00A123B5">
        <w:rPr>
          <w:b/>
          <w:bCs/>
          <w:sz w:val="22"/>
          <w:szCs w:val="22"/>
        </w:rPr>
        <w:t>, státní organizace</w:t>
      </w:r>
    </w:p>
    <w:p w14:paraId="3E6C07A6" w14:textId="7F6D11A6" w:rsidR="00523F50" w:rsidRDefault="00523F50" w:rsidP="00DF4A50">
      <w:pPr>
        <w:spacing w:line="252" w:lineRule="auto"/>
        <w:jc w:val="both"/>
        <w:rPr>
          <w:sz w:val="22"/>
          <w:szCs w:val="22"/>
        </w:rPr>
      </w:pPr>
      <w:r w:rsidRPr="00962F36">
        <w:rPr>
          <w:sz w:val="22"/>
          <w:szCs w:val="22"/>
        </w:rPr>
        <w:t>se sídlem</w:t>
      </w:r>
      <w:r w:rsidR="00714BA4" w:rsidRPr="00962F36">
        <w:rPr>
          <w:sz w:val="22"/>
          <w:szCs w:val="22"/>
        </w:rPr>
        <w:t xml:space="preserve"> </w:t>
      </w:r>
      <w:r w:rsidRPr="00962F36">
        <w:rPr>
          <w:sz w:val="22"/>
          <w:szCs w:val="22"/>
        </w:rPr>
        <w:t>Dlážděná 10</w:t>
      </w:r>
      <w:r w:rsidR="00DE602F" w:rsidRPr="00962F36">
        <w:rPr>
          <w:sz w:val="22"/>
          <w:szCs w:val="22"/>
        </w:rPr>
        <w:t>0</w:t>
      </w:r>
      <w:r w:rsidRPr="00962F36">
        <w:rPr>
          <w:sz w:val="22"/>
          <w:szCs w:val="22"/>
        </w:rPr>
        <w:t xml:space="preserve">3/7, </w:t>
      </w:r>
      <w:r w:rsidR="006E3F5A">
        <w:rPr>
          <w:sz w:val="22"/>
          <w:szCs w:val="22"/>
        </w:rPr>
        <w:t xml:space="preserve">Nové Město, </w:t>
      </w:r>
      <w:r w:rsidR="00E325AD" w:rsidRPr="00962F36">
        <w:rPr>
          <w:sz w:val="22"/>
          <w:szCs w:val="22"/>
        </w:rPr>
        <w:t>110 00</w:t>
      </w:r>
      <w:r w:rsidR="006E3F5A">
        <w:rPr>
          <w:sz w:val="22"/>
          <w:szCs w:val="22"/>
        </w:rPr>
        <w:t xml:space="preserve"> Praha 1</w:t>
      </w:r>
    </w:p>
    <w:p w14:paraId="5199C1EA" w14:textId="50DB966E" w:rsidR="004F70E1" w:rsidRPr="00962F36" w:rsidRDefault="004F70E1" w:rsidP="00A123B5">
      <w:pPr>
        <w:jc w:val="both"/>
        <w:rPr>
          <w:sz w:val="22"/>
          <w:szCs w:val="22"/>
        </w:rPr>
      </w:pPr>
      <w:r>
        <w:rPr>
          <w:sz w:val="22"/>
          <w:szCs w:val="22"/>
        </w:rPr>
        <w:t>zapsaná</w:t>
      </w:r>
      <w:r w:rsidRPr="00962F36">
        <w:rPr>
          <w:sz w:val="22"/>
          <w:szCs w:val="22"/>
        </w:rPr>
        <w:t xml:space="preserve"> v obchodním rejstříku u Městského soudu v Praze, oddíl A, vložka 48384</w:t>
      </w:r>
    </w:p>
    <w:p w14:paraId="516E485D" w14:textId="77777777" w:rsidR="009A7A27" w:rsidRPr="00962F36" w:rsidRDefault="009A7A27" w:rsidP="009A7A27">
      <w:pPr>
        <w:jc w:val="both"/>
        <w:rPr>
          <w:sz w:val="22"/>
          <w:szCs w:val="22"/>
        </w:rPr>
      </w:pPr>
      <w:r w:rsidRPr="00962F36">
        <w:rPr>
          <w:sz w:val="22"/>
          <w:szCs w:val="22"/>
        </w:rPr>
        <w:t xml:space="preserve">zastoupená </w:t>
      </w:r>
      <w:r w:rsidR="00714BA4" w:rsidRPr="00962F36">
        <w:rPr>
          <w:sz w:val="22"/>
          <w:szCs w:val="22"/>
        </w:rPr>
        <w:t>Bc. Jiřím Svobodou, MBA, generálním ředitelem</w:t>
      </w:r>
    </w:p>
    <w:p w14:paraId="0EDB088E" w14:textId="77777777" w:rsidR="0086667C" w:rsidRPr="00962F36" w:rsidRDefault="00523F50" w:rsidP="00DF4A50">
      <w:pPr>
        <w:pStyle w:val="Seznam"/>
        <w:spacing w:line="252" w:lineRule="auto"/>
        <w:ind w:left="0" w:firstLine="0"/>
        <w:jc w:val="both"/>
        <w:outlineLvl w:val="0"/>
        <w:rPr>
          <w:rFonts w:ascii="Times New Roman" w:hAnsi="Times New Roman" w:cs="Times New Roman"/>
          <w:sz w:val="22"/>
          <w:szCs w:val="22"/>
        </w:rPr>
      </w:pPr>
      <w:r w:rsidRPr="00962F36">
        <w:rPr>
          <w:rFonts w:ascii="Times New Roman" w:hAnsi="Times New Roman" w:cs="Times New Roman"/>
          <w:sz w:val="22"/>
          <w:szCs w:val="22"/>
        </w:rPr>
        <w:t>IČ</w:t>
      </w:r>
      <w:r w:rsidR="008F0093" w:rsidRPr="00962F36">
        <w:rPr>
          <w:rFonts w:ascii="Times New Roman" w:hAnsi="Times New Roman" w:cs="Times New Roman"/>
          <w:sz w:val="22"/>
          <w:szCs w:val="22"/>
        </w:rPr>
        <w:t>O</w:t>
      </w:r>
      <w:r w:rsidRPr="00962F36">
        <w:rPr>
          <w:rFonts w:ascii="Times New Roman" w:hAnsi="Times New Roman" w:cs="Times New Roman"/>
          <w:sz w:val="22"/>
          <w:szCs w:val="22"/>
        </w:rPr>
        <w:t>: 70994234</w:t>
      </w:r>
      <w:r w:rsidR="0074303C" w:rsidRPr="00962F36">
        <w:rPr>
          <w:rFonts w:ascii="Times New Roman" w:hAnsi="Times New Roman" w:cs="Times New Roman"/>
          <w:sz w:val="22"/>
          <w:szCs w:val="22"/>
        </w:rPr>
        <w:t>, DIČ: CZ70994234</w:t>
      </w:r>
    </w:p>
    <w:p w14:paraId="5AA9F60A" w14:textId="76C86DC7" w:rsidR="00714BA4" w:rsidRPr="00962F36" w:rsidRDefault="00ED55F7" w:rsidP="00DF4A50">
      <w:pPr>
        <w:pStyle w:val="Seznam"/>
        <w:spacing w:line="252" w:lineRule="auto"/>
        <w:ind w:left="0" w:firstLine="0"/>
        <w:jc w:val="both"/>
        <w:outlineLvl w:val="0"/>
        <w:rPr>
          <w:rFonts w:ascii="Times New Roman" w:hAnsi="Times New Roman" w:cs="Times New Roman"/>
          <w:sz w:val="22"/>
          <w:szCs w:val="22"/>
        </w:rPr>
      </w:pPr>
      <w:r>
        <w:rPr>
          <w:rFonts w:ascii="Times New Roman" w:hAnsi="Times New Roman" w:cs="Times New Roman"/>
          <w:sz w:val="22"/>
          <w:szCs w:val="22"/>
        </w:rPr>
        <w:t>DS:</w:t>
      </w:r>
      <w:r w:rsidR="000948F5">
        <w:rPr>
          <w:rFonts w:ascii="Times New Roman" w:hAnsi="Times New Roman" w:cs="Times New Roman"/>
          <w:sz w:val="22"/>
          <w:szCs w:val="22"/>
        </w:rPr>
        <w:t xml:space="preserve"> </w:t>
      </w:r>
      <w:proofErr w:type="spellStart"/>
      <w:r w:rsidR="000948F5" w:rsidRPr="000948F5">
        <w:rPr>
          <w:rFonts w:ascii="Times New Roman" w:hAnsi="Times New Roman" w:cs="Times New Roman"/>
          <w:sz w:val="22"/>
          <w:szCs w:val="22"/>
        </w:rPr>
        <w:t>uccchjm</w:t>
      </w:r>
      <w:proofErr w:type="spellEnd"/>
      <w:r>
        <w:rPr>
          <w:rFonts w:ascii="Times New Roman" w:hAnsi="Times New Roman" w:cs="Times New Roman"/>
          <w:sz w:val="22"/>
          <w:szCs w:val="22"/>
        </w:rPr>
        <w:t xml:space="preserve"> </w:t>
      </w:r>
      <w:r w:rsidR="00070BA2" w:rsidRPr="00962F36">
        <w:rPr>
          <w:rFonts w:ascii="Times New Roman" w:hAnsi="Times New Roman" w:cs="Times New Roman"/>
          <w:sz w:val="22"/>
          <w:szCs w:val="22"/>
        </w:rPr>
        <w:t xml:space="preserve"> </w:t>
      </w:r>
    </w:p>
    <w:p w14:paraId="4550D1C6" w14:textId="1F10B4CF" w:rsidR="00486B5A" w:rsidRDefault="00486B5A" w:rsidP="00207C41">
      <w:pPr>
        <w:spacing w:before="120" w:after="120" w:line="252" w:lineRule="auto"/>
        <w:jc w:val="both"/>
        <w:rPr>
          <w:sz w:val="22"/>
          <w:szCs w:val="22"/>
        </w:rPr>
      </w:pPr>
      <w:r w:rsidRPr="00962F36">
        <w:rPr>
          <w:sz w:val="22"/>
          <w:szCs w:val="22"/>
        </w:rPr>
        <w:t>(</w:t>
      </w:r>
      <w:r w:rsidR="00AF05CC">
        <w:rPr>
          <w:sz w:val="22"/>
          <w:szCs w:val="22"/>
        </w:rPr>
        <w:t>dále jen „kupující“</w:t>
      </w:r>
      <w:r w:rsidRPr="00962F36">
        <w:rPr>
          <w:sz w:val="22"/>
          <w:szCs w:val="22"/>
        </w:rPr>
        <w:t>)</w:t>
      </w:r>
    </w:p>
    <w:p w14:paraId="488C613C" w14:textId="15E6640B" w:rsidR="00486B5A" w:rsidRDefault="00ED0155" w:rsidP="00DF4A50">
      <w:pPr>
        <w:spacing w:line="252" w:lineRule="auto"/>
        <w:jc w:val="both"/>
        <w:rPr>
          <w:sz w:val="22"/>
          <w:szCs w:val="22"/>
        </w:rPr>
      </w:pPr>
      <w:r w:rsidRPr="00962F36">
        <w:rPr>
          <w:sz w:val="22"/>
          <w:szCs w:val="22"/>
        </w:rPr>
        <w:t>(prodávají</w:t>
      </w:r>
      <w:r w:rsidR="000C4F50" w:rsidRPr="00962F36">
        <w:rPr>
          <w:sz w:val="22"/>
          <w:szCs w:val="22"/>
        </w:rPr>
        <w:t>cí</w:t>
      </w:r>
      <w:r w:rsidRPr="00962F36">
        <w:rPr>
          <w:sz w:val="22"/>
          <w:szCs w:val="22"/>
        </w:rPr>
        <w:t xml:space="preserve"> a kupující </w:t>
      </w:r>
      <w:r w:rsidR="000C4F50" w:rsidRPr="00962F36">
        <w:rPr>
          <w:sz w:val="22"/>
          <w:szCs w:val="22"/>
        </w:rPr>
        <w:t xml:space="preserve">společně </w:t>
      </w:r>
      <w:r w:rsidRPr="00962F36">
        <w:rPr>
          <w:sz w:val="22"/>
          <w:szCs w:val="22"/>
        </w:rPr>
        <w:t>t</w:t>
      </w:r>
      <w:r w:rsidR="0096284B">
        <w:rPr>
          <w:sz w:val="22"/>
          <w:szCs w:val="22"/>
        </w:rPr>
        <w:t>aké</w:t>
      </w:r>
      <w:r w:rsidR="007D3680">
        <w:rPr>
          <w:sz w:val="22"/>
          <w:szCs w:val="22"/>
        </w:rPr>
        <w:t xml:space="preserve"> </w:t>
      </w:r>
      <w:r w:rsidR="0096284B">
        <w:rPr>
          <w:sz w:val="22"/>
          <w:szCs w:val="22"/>
        </w:rPr>
        <w:t>„</w:t>
      </w:r>
      <w:r w:rsidRPr="00962F36">
        <w:rPr>
          <w:sz w:val="22"/>
          <w:szCs w:val="22"/>
        </w:rPr>
        <w:t>smluvní strany</w:t>
      </w:r>
      <w:r w:rsidR="0096284B">
        <w:rPr>
          <w:sz w:val="22"/>
          <w:szCs w:val="22"/>
        </w:rPr>
        <w:t>“</w:t>
      </w:r>
      <w:r w:rsidRPr="00962F36">
        <w:rPr>
          <w:sz w:val="22"/>
          <w:szCs w:val="22"/>
        </w:rPr>
        <w:t>)</w:t>
      </w:r>
    </w:p>
    <w:p w14:paraId="374B2487" w14:textId="77777777" w:rsidR="007D3680" w:rsidRPr="00962F36" w:rsidRDefault="007D3680" w:rsidP="00DF4A50">
      <w:pPr>
        <w:spacing w:line="252" w:lineRule="auto"/>
        <w:jc w:val="both"/>
        <w:rPr>
          <w:sz w:val="22"/>
          <w:szCs w:val="22"/>
        </w:rPr>
      </w:pPr>
    </w:p>
    <w:p w14:paraId="4C7B1F80" w14:textId="780B10C0" w:rsidR="00E325AD" w:rsidRPr="00962F36" w:rsidRDefault="007D3680" w:rsidP="00A123B5">
      <w:pPr>
        <w:spacing w:line="252" w:lineRule="auto"/>
        <w:jc w:val="center"/>
        <w:rPr>
          <w:sz w:val="22"/>
          <w:szCs w:val="22"/>
        </w:rPr>
      </w:pPr>
      <w:r>
        <w:rPr>
          <w:sz w:val="22"/>
          <w:szCs w:val="22"/>
        </w:rPr>
        <w:t>uzavírají tuto smlouv</w:t>
      </w:r>
      <w:r w:rsidR="004756B5">
        <w:rPr>
          <w:sz w:val="22"/>
          <w:szCs w:val="22"/>
        </w:rPr>
        <w:t>u</w:t>
      </w:r>
    </w:p>
    <w:p w14:paraId="2A745023" w14:textId="77777777" w:rsidR="0078734B" w:rsidRPr="00962F36" w:rsidRDefault="00FB602C" w:rsidP="00DF4A50">
      <w:pPr>
        <w:spacing w:before="240" w:line="252" w:lineRule="auto"/>
        <w:jc w:val="center"/>
        <w:rPr>
          <w:sz w:val="22"/>
          <w:szCs w:val="22"/>
        </w:rPr>
      </w:pPr>
      <w:r w:rsidRPr="00962F36">
        <w:rPr>
          <w:sz w:val="22"/>
          <w:szCs w:val="22"/>
        </w:rPr>
        <w:t>I.</w:t>
      </w:r>
    </w:p>
    <w:p w14:paraId="4B331200" w14:textId="79AA6F36" w:rsidR="000612C0" w:rsidRPr="00962F36" w:rsidRDefault="000612C0" w:rsidP="005562BA">
      <w:pPr>
        <w:tabs>
          <w:tab w:val="left" w:pos="540"/>
          <w:tab w:val="left" w:pos="5400"/>
        </w:tabs>
        <w:jc w:val="both"/>
        <w:rPr>
          <w:sz w:val="22"/>
          <w:szCs w:val="22"/>
        </w:rPr>
      </w:pPr>
      <w:r w:rsidRPr="00962F36">
        <w:rPr>
          <w:sz w:val="22"/>
          <w:szCs w:val="22"/>
        </w:rPr>
        <w:t xml:space="preserve">1. </w:t>
      </w:r>
      <w:r w:rsidR="00666D43" w:rsidRPr="00962F36">
        <w:rPr>
          <w:sz w:val="22"/>
          <w:szCs w:val="22"/>
        </w:rPr>
        <w:t xml:space="preserve">Prodávající </w:t>
      </w:r>
      <w:r w:rsidR="007F5B8B" w:rsidRPr="00962F36">
        <w:rPr>
          <w:sz w:val="22"/>
          <w:szCs w:val="22"/>
        </w:rPr>
        <w:t>je</w:t>
      </w:r>
      <w:r w:rsidR="00657194" w:rsidRPr="00962F36">
        <w:rPr>
          <w:sz w:val="22"/>
          <w:szCs w:val="22"/>
        </w:rPr>
        <w:t xml:space="preserve"> </w:t>
      </w:r>
      <w:r w:rsidR="008F0093" w:rsidRPr="00962F36">
        <w:rPr>
          <w:sz w:val="22"/>
          <w:szCs w:val="22"/>
        </w:rPr>
        <w:t xml:space="preserve">výlučným vlastníkem </w:t>
      </w:r>
      <w:r w:rsidR="005562BA" w:rsidRPr="00962F36">
        <w:rPr>
          <w:sz w:val="22"/>
          <w:szCs w:val="22"/>
        </w:rPr>
        <w:t>pozemk</w:t>
      </w:r>
      <w:r w:rsidR="0074303C" w:rsidRPr="00962F36">
        <w:rPr>
          <w:sz w:val="22"/>
          <w:szCs w:val="22"/>
        </w:rPr>
        <w:t>u</w:t>
      </w:r>
      <w:r w:rsidR="005562BA" w:rsidRPr="00962F36">
        <w:rPr>
          <w:sz w:val="22"/>
          <w:szCs w:val="22"/>
        </w:rPr>
        <w:t xml:space="preserve"> p.</w:t>
      </w:r>
      <w:r w:rsidR="00962F36">
        <w:rPr>
          <w:sz w:val="22"/>
          <w:szCs w:val="22"/>
        </w:rPr>
        <w:t xml:space="preserve"> </w:t>
      </w:r>
      <w:r w:rsidR="005562BA" w:rsidRPr="00962F36">
        <w:rPr>
          <w:sz w:val="22"/>
          <w:szCs w:val="22"/>
        </w:rPr>
        <w:t xml:space="preserve">č. </w:t>
      </w:r>
      <w:r w:rsidR="0074303C" w:rsidRPr="00962F36">
        <w:rPr>
          <w:sz w:val="22"/>
          <w:szCs w:val="22"/>
        </w:rPr>
        <w:t>2947/9</w:t>
      </w:r>
      <w:r w:rsidR="00714BA4" w:rsidRPr="00962F36">
        <w:rPr>
          <w:sz w:val="22"/>
          <w:szCs w:val="22"/>
        </w:rPr>
        <w:t xml:space="preserve"> ostatní plocha, </w:t>
      </w:r>
      <w:r w:rsidR="0074303C" w:rsidRPr="00962F36">
        <w:rPr>
          <w:sz w:val="22"/>
          <w:szCs w:val="22"/>
        </w:rPr>
        <w:t>dráha</w:t>
      </w:r>
      <w:r w:rsidR="005562BA" w:rsidRPr="00962F36">
        <w:rPr>
          <w:sz w:val="22"/>
          <w:szCs w:val="22"/>
        </w:rPr>
        <w:t xml:space="preserve">, o výměře </w:t>
      </w:r>
      <w:r w:rsidR="0074303C" w:rsidRPr="00962F36">
        <w:rPr>
          <w:sz w:val="22"/>
          <w:szCs w:val="22"/>
        </w:rPr>
        <w:t>243</w:t>
      </w:r>
      <w:r w:rsidR="005562BA" w:rsidRPr="00962F36">
        <w:rPr>
          <w:sz w:val="22"/>
          <w:szCs w:val="22"/>
        </w:rPr>
        <w:t xml:space="preserve"> m</w:t>
      </w:r>
      <w:r w:rsidR="005562BA" w:rsidRPr="00962F36">
        <w:rPr>
          <w:sz w:val="22"/>
          <w:szCs w:val="22"/>
          <w:vertAlign w:val="superscript"/>
        </w:rPr>
        <w:t>2</w:t>
      </w:r>
      <w:r w:rsidR="005562BA" w:rsidRPr="00962F36">
        <w:rPr>
          <w:sz w:val="22"/>
          <w:szCs w:val="22"/>
        </w:rPr>
        <w:t>,</w:t>
      </w:r>
      <w:r w:rsidR="0074303C" w:rsidRPr="00962F36">
        <w:rPr>
          <w:sz w:val="22"/>
          <w:szCs w:val="22"/>
        </w:rPr>
        <w:t xml:space="preserve"> </w:t>
      </w:r>
      <w:r w:rsidR="005562BA" w:rsidRPr="00962F36">
        <w:rPr>
          <w:sz w:val="22"/>
          <w:szCs w:val="22"/>
        </w:rPr>
        <w:t>v k.</w:t>
      </w:r>
      <w:r w:rsidR="00962F36">
        <w:rPr>
          <w:sz w:val="22"/>
          <w:szCs w:val="22"/>
        </w:rPr>
        <w:t xml:space="preserve"> </w:t>
      </w:r>
      <w:proofErr w:type="spellStart"/>
      <w:r w:rsidR="005562BA" w:rsidRPr="00962F36">
        <w:rPr>
          <w:sz w:val="22"/>
          <w:szCs w:val="22"/>
        </w:rPr>
        <w:t>ú.</w:t>
      </w:r>
      <w:proofErr w:type="spellEnd"/>
      <w:r w:rsidR="005562BA" w:rsidRPr="00962F36">
        <w:rPr>
          <w:sz w:val="22"/>
          <w:szCs w:val="22"/>
        </w:rPr>
        <w:t xml:space="preserve"> </w:t>
      </w:r>
      <w:r w:rsidR="0074303C" w:rsidRPr="00962F36">
        <w:rPr>
          <w:sz w:val="22"/>
          <w:szCs w:val="22"/>
        </w:rPr>
        <w:t>Čern</w:t>
      </w:r>
      <w:r w:rsidR="00714BA4" w:rsidRPr="00962F36">
        <w:rPr>
          <w:sz w:val="22"/>
          <w:szCs w:val="22"/>
        </w:rPr>
        <w:t>ovice</w:t>
      </w:r>
      <w:r w:rsidR="008F0093" w:rsidRPr="00962F36">
        <w:rPr>
          <w:sz w:val="22"/>
          <w:szCs w:val="22"/>
        </w:rPr>
        <w:t xml:space="preserve">, v obci Brno, </w:t>
      </w:r>
      <w:r w:rsidR="0093357E" w:rsidRPr="00962F36">
        <w:rPr>
          <w:sz w:val="22"/>
          <w:szCs w:val="22"/>
        </w:rPr>
        <w:t>zapsan</w:t>
      </w:r>
      <w:r w:rsidR="0074303C" w:rsidRPr="00962F36">
        <w:rPr>
          <w:sz w:val="22"/>
          <w:szCs w:val="22"/>
        </w:rPr>
        <w:t>ého</w:t>
      </w:r>
      <w:r w:rsidR="005562BA" w:rsidRPr="00962F36">
        <w:rPr>
          <w:sz w:val="22"/>
          <w:szCs w:val="22"/>
        </w:rPr>
        <w:t xml:space="preserve"> </w:t>
      </w:r>
      <w:r w:rsidR="0093357E" w:rsidRPr="00962F36">
        <w:rPr>
          <w:sz w:val="22"/>
          <w:szCs w:val="22"/>
        </w:rPr>
        <w:t>na listu vlastnictví č. 10001 pro k.</w:t>
      </w:r>
      <w:r w:rsidR="00962F36">
        <w:rPr>
          <w:sz w:val="22"/>
          <w:szCs w:val="22"/>
        </w:rPr>
        <w:t xml:space="preserve"> </w:t>
      </w:r>
      <w:proofErr w:type="spellStart"/>
      <w:r w:rsidR="0093357E" w:rsidRPr="00962F36">
        <w:rPr>
          <w:sz w:val="22"/>
          <w:szCs w:val="22"/>
        </w:rPr>
        <w:t>ú.</w:t>
      </w:r>
      <w:proofErr w:type="spellEnd"/>
      <w:r w:rsidR="0093357E" w:rsidRPr="00962F36">
        <w:rPr>
          <w:sz w:val="22"/>
          <w:szCs w:val="22"/>
        </w:rPr>
        <w:t xml:space="preserve"> </w:t>
      </w:r>
      <w:r w:rsidR="0074303C" w:rsidRPr="00962F36">
        <w:rPr>
          <w:sz w:val="22"/>
          <w:szCs w:val="22"/>
        </w:rPr>
        <w:t>Čern</w:t>
      </w:r>
      <w:r w:rsidR="00714BA4" w:rsidRPr="00962F36">
        <w:rPr>
          <w:sz w:val="22"/>
          <w:szCs w:val="22"/>
        </w:rPr>
        <w:t>ov</w:t>
      </w:r>
      <w:r w:rsidR="00051FD9" w:rsidRPr="00962F36">
        <w:rPr>
          <w:sz w:val="22"/>
          <w:szCs w:val="22"/>
        </w:rPr>
        <w:t>ice</w:t>
      </w:r>
      <w:r w:rsidR="004252EE" w:rsidRPr="00962F36">
        <w:rPr>
          <w:sz w:val="22"/>
          <w:szCs w:val="22"/>
        </w:rPr>
        <w:t>, obec Brno</w:t>
      </w:r>
      <w:r w:rsidR="0093357E" w:rsidRPr="00962F36">
        <w:rPr>
          <w:sz w:val="22"/>
          <w:szCs w:val="22"/>
        </w:rPr>
        <w:t xml:space="preserve"> v katastru nemovitostí vedeném </w:t>
      </w:r>
      <w:r w:rsidR="00767339" w:rsidRPr="00962F36">
        <w:rPr>
          <w:sz w:val="22"/>
          <w:szCs w:val="22"/>
        </w:rPr>
        <w:t xml:space="preserve">Katastrálním úřadem pro Jihomoravský kraj, </w:t>
      </w:r>
      <w:r w:rsidR="008F0093" w:rsidRPr="00962F36">
        <w:rPr>
          <w:sz w:val="22"/>
          <w:szCs w:val="22"/>
        </w:rPr>
        <w:t>Katastrální</w:t>
      </w:r>
      <w:r w:rsidR="00767339" w:rsidRPr="00962F36">
        <w:rPr>
          <w:sz w:val="22"/>
          <w:szCs w:val="22"/>
        </w:rPr>
        <w:t xml:space="preserve"> pracoviš</w:t>
      </w:r>
      <w:r w:rsidR="008F0093" w:rsidRPr="00962F36">
        <w:rPr>
          <w:sz w:val="22"/>
          <w:szCs w:val="22"/>
        </w:rPr>
        <w:t>tě</w:t>
      </w:r>
      <w:r w:rsidR="00767339" w:rsidRPr="00962F36">
        <w:rPr>
          <w:sz w:val="22"/>
          <w:szCs w:val="22"/>
        </w:rPr>
        <w:t xml:space="preserve"> Brno-město</w:t>
      </w:r>
      <w:r w:rsidR="005562BA" w:rsidRPr="00962F36">
        <w:rPr>
          <w:sz w:val="22"/>
          <w:szCs w:val="22"/>
        </w:rPr>
        <w:t>.</w:t>
      </w:r>
    </w:p>
    <w:p w14:paraId="01466830" w14:textId="77777777" w:rsidR="000612C0" w:rsidRPr="00962F36" w:rsidRDefault="000612C0" w:rsidP="000612C0">
      <w:pPr>
        <w:ind w:left="5"/>
        <w:jc w:val="both"/>
        <w:rPr>
          <w:sz w:val="22"/>
          <w:szCs w:val="22"/>
        </w:rPr>
      </w:pPr>
    </w:p>
    <w:p w14:paraId="0517B948" w14:textId="77777777" w:rsidR="005562BA" w:rsidRPr="00962F36" w:rsidRDefault="000612C0" w:rsidP="005562BA">
      <w:pPr>
        <w:tabs>
          <w:tab w:val="left" w:pos="540"/>
          <w:tab w:val="left" w:pos="5400"/>
        </w:tabs>
        <w:jc w:val="both"/>
        <w:rPr>
          <w:sz w:val="22"/>
          <w:szCs w:val="22"/>
        </w:rPr>
      </w:pPr>
      <w:r w:rsidRPr="00962F36">
        <w:rPr>
          <w:sz w:val="22"/>
          <w:szCs w:val="22"/>
        </w:rPr>
        <w:t xml:space="preserve">2. </w:t>
      </w:r>
      <w:r w:rsidR="00CA04C4" w:rsidRPr="00962F36">
        <w:rPr>
          <w:sz w:val="22"/>
          <w:szCs w:val="22"/>
        </w:rPr>
        <w:t>Kupující vlastnické právo</w:t>
      </w:r>
      <w:r w:rsidR="00AA2415" w:rsidRPr="00962F36">
        <w:rPr>
          <w:sz w:val="22"/>
          <w:szCs w:val="22"/>
        </w:rPr>
        <w:t xml:space="preserve"> prodávajícího k</w:t>
      </w:r>
      <w:r w:rsidR="008A3ED5" w:rsidRPr="00962F36">
        <w:rPr>
          <w:sz w:val="22"/>
          <w:szCs w:val="22"/>
        </w:rPr>
        <w:t> pozem</w:t>
      </w:r>
      <w:r w:rsidR="0074303C" w:rsidRPr="00962F36">
        <w:rPr>
          <w:sz w:val="22"/>
          <w:szCs w:val="22"/>
        </w:rPr>
        <w:t>ku</w:t>
      </w:r>
      <w:r w:rsidR="008A3ED5" w:rsidRPr="00962F36">
        <w:rPr>
          <w:sz w:val="22"/>
          <w:szCs w:val="22"/>
        </w:rPr>
        <w:t xml:space="preserve"> blíže specifikovan</w:t>
      </w:r>
      <w:r w:rsidR="0074303C" w:rsidRPr="00962F36">
        <w:rPr>
          <w:sz w:val="22"/>
          <w:szCs w:val="22"/>
        </w:rPr>
        <w:t xml:space="preserve">ému </w:t>
      </w:r>
      <w:r w:rsidR="008A3ED5" w:rsidRPr="00962F36">
        <w:rPr>
          <w:sz w:val="22"/>
          <w:szCs w:val="22"/>
        </w:rPr>
        <w:t xml:space="preserve">v odst. 1 tohoto článku </w:t>
      </w:r>
      <w:r w:rsidR="00AA2415" w:rsidRPr="00962F36">
        <w:rPr>
          <w:sz w:val="22"/>
          <w:szCs w:val="22"/>
        </w:rPr>
        <w:t>nečiní sporným ani pochybným.</w:t>
      </w:r>
    </w:p>
    <w:p w14:paraId="7A2BA957" w14:textId="77777777" w:rsidR="00714BA4" w:rsidRPr="00962F36" w:rsidRDefault="00714BA4" w:rsidP="005562BA">
      <w:pPr>
        <w:tabs>
          <w:tab w:val="left" w:pos="540"/>
          <w:tab w:val="left" w:pos="5400"/>
        </w:tabs>
        <w:jc w:val="both"/>
        <w:rPr>
          <w:sz w:val="22"/>
          <w:szCs w:val="22"/>
        </w:rPr>
      </w:pPr>
    </w:p>
    <w:p w14:paraId="780C5E0E" w14:textId="3B1CB2D4" w:rsidR="00BF26F6" w:rsidRPr="00962F36" w:rsidRDefault="00714BA4" w:rsidP="00051FD9">
      <w:pPr>
        <w:tabs>
          <w:tab w:val="left" w:pos="540"/>
          <w:tab w:val="left" w:pos="5400"/>
        </w:tabs>
        <w:jc w:val="both"/>
        <w:rPr>
          <w:sz w:val="22"/>
          <w:szCs w:val="22"/>
        </w:rPr>
      </w:pPr>
      <w:r w:rsidRPr="00962F36">
        <w:rPr>
          <w:sz w:val="22"/>
          <w:szCs w:val="22"/>
        </w:rPr>
        <w:t xml:space="preserve">3. </w:t>
      </w:r>
      <w:r w:rsidR="0074303C" w:rsidRPr="00962F36">
        <w:rPr>
          <w:sz w:val="22"/>
          <w:szCs w:val="22"/>
        </w:rPr>
        <w:t>P</w:t>
      </w:r>
      <w:r w:rsidR="008A3ED5" w:rsidRPr="00962F36">
        <w:rPr>
          <w:sz w:val="22"/>
          <w:szCs w:val="22"/>
        </w:rPr>
        <w:t>ozem</w:t>
      </w:r>
      <w:r w:rsidR="00A04E71" w:rsidRPr="00962F36">
        <w:rPr>
          <w:sz w:val="22"/>
          <w:szCs w:val="22"/>
        </w:rPr>
        <w:t>ek</w:t>
      </w:r>
      <w:r w:rsidR="008A3ED5" w:rsidRPr="00962F36">
        <w:rPr>
          <w:sz w:val="22"/>
          <w:szCs w:val="22"/>
        </w:rPr>
        <w:t xml:space="preserve"> </w:t>
      </w:r>
      <w:r w:rsidR="00BF26F6" w:rsidRPr="00962F36">
        <w:rPr>
          <w:sz w:val="22"/>
          <w:szCs w:val="22"/>
        </w:rPr>
        <w:t>p.</w:t>
      </w:r>
      <w:r w:rsidR="00962F36">
        <w:rPr>
          <w:sz w:val="22"/>
          <w:szCs w:val="22"/>
        </w:rPr>
        <w:t xml:space="preserve"> </w:t>
      </w:r>
      <w:r w:rsidR="00BF26F6" w:rsidRPr="00962F36">
        <w:rPr>
          <w:sz w:val="22"/>
          <w:szCs w:val="22"/>
        </w:rPr>
        <w:t xml:space="preserve">č. </w:t>
      </w:r>
      <w:r w:rsidR="0074303C" w:rsidRPr="00962F36">
        <w:rPr>
          <w:sz w:val="22"/>
          <w:szCs w:val="22"/>
        </w:rPr>
        <w:t xml:space="preserve">2947/9 </w:t>
      </w:r>
      <w:r w:rsidR="00BF26F6" w:rsidRPr="00962F36">
        <w:rPr>
          <w:sz w:val="22"/>
          <w:szCs w:val="22"/>
        </w:rPr>
        <w:t>v k.</w:t>
      </w:r>
      <w:r w:rsidR="00962F36">
        <w:rPr>
          <w:sz w:val="22"/>
          <w:szCs w:val="22"/>
        </w:rPr>
        <w:t xml:space="preserve"> </w:t>
      </w:r>
      <w:proofErr w:type="spellStart"/>
      <w:r w:rsidR="00BF26F6" w:rsidRPr="00962F36">
        <w:rPr>
          <w:sz w:val="22"/>
          <w:szCs w:val="22"/>
        </w:rPr>
        <w:t>ú.</w:t>
      </w:r>
      <w:proofErr w:type="spellEnd"/>
      <w:r w:rsidR="0074303C" w:rsidRPr="00962F36">
        <w:rPr>
          <w:sz w:val="22"/>
          <w:szCs w:val="22"/>
        </w:rPr>
        <w:t xml:space="preserve"> Čern</w:t>
      </w:r>
      <w:r w:rsidR="00BF26F6" w:rsidRPr="00962F36">
        <w:rPr>
          <w:sz w:val="22"/>
          <w:szCs w:val="22"/>
        </w:rPr>
        <w:t xml:space="preserve">ovice, v obci Brno </w:t>
      </w:r>
      <w:r w:rsidR="008A3ED5" w:rsidRPr="00962F36">
        <w:rPr>
          <w:sz w:val="22"/>
          <w:szCs w:val="22"/>
        </w:rPr>
        <w:t>blíže specifikovan</w:t>
      </w:r>
      <w:r w:rsidR="00A04E71" w:rsidRPr="00962F36">
        <w:rPr>
          <w:sz w:val="22"/>
          <w:szCs w:val="22"/>
        </w:rPr>
        <w:t>ý</w:t>
      </w:r>
      <w:r w:rsidR="008A3ED5" w:rsidRPr="00962F36">
        <w:rPr>
          <w:sz w:val="22"/>
          <w:szCs w:val="22"/>
        </w:rPr>
        <w:t xml:space="preserve"> v odst. </w:t>
      </w:r>
      <w:r w:rsidR="0074303C" w:rsidRPr="00962F36">
        <w:rPr>
          <w:sz w:val="22"/>
          <w:szCs w:val="22"/>
        </w:rPr>
        <w:t>1</w:t>
      </w:r>
      <w:r w:rsidR="008A3ED5" w:rsidRPr="00962F36">
        <w:rPr>
          <w:sz w:val="22"/>
          <w:szCs w:val="22"/>
        </w:rPr>
        <w:t xml:space="preserve"> tohoto článku </w:t>
      </w:r>
      <w:r w:rsidR="000612C0" w:rsidRPr="00962F36">
        <w:rPr>
          <w:sz w:val="22"/>
          <w:szCs w:val="22"/>
        </w:rPr>
        <w:t xml:space="preserve">včetně všech součástí a příslušenství </w:t>
      </w:r>
      <w:r w:rsidR="008A3ED5" w:rsidRPr="00962F36">
        <w:rPr>
          <w:sz w:val="22"/>
          <w:szCs w:val="22"/>
        </w:rPr>
        <w:t>j</w:t>
      </w:r>
      <w:r w:rsidR="00A04E71" w:rsidRPr="00962F36">
        <w:rPr>
          <w:sz w:val="22"/>
          <w:szCs w:val="22"/>
        </w:rPr>
        <w:t>e</w:t>
      </w:r>
      <w:r w:rsidR="008A3ED5" w:rsidRPr="00962F36">
        <w:rPr>
          <w:sz w:val="22"/>
          <w:szCs w:val="22"/>
        </w:rPr>
        <w:t xml:space="preserve"> popsán </w:t>
      </w:r>
      <w:r w:rsidR="000612C0" w:rsidRPr="00962F36">
        <w:rPr>
          <w:sz w:val="22"/>
          <w:szCs w:val="22"/>
        </w:rPr>
        <w:t xml:space="preserve">ve znaleckém posudku </w:t>
      </w:r>
      <w:r w:rsidR="00A04E71" w:rsidRPr="00962F36">
        <w:rPr>
          <w:sz w:val="22"/>
          <w:szCs w:val="22"/>
        </w:rPr>
        <w:t xml:space="preserve">č. </w:t>
      </w:r>
      <w:r w:rsidR="0074303C" w:rsidRPr="00962F36">
        <w:rPr>
          <w:sz w:val="22"/>
          <w:szCs w:val="22"/>
        </w:rPr>
        <w:t>69-15/2024</w:t>
      </w:r>
      <w:r w:rsidR="000612C0" w:rsidRPr="00962F36">
        <w:rPr>
          <w:sz w:val="22"/>
          <w:szCs w:val="22"/>
        </w:rPr>
        <w:t xml:space="preserve"> ze dne </w:t>
      </w:r>
      <w:r w:rsidR="0074303C" w:rsidRPr="00962F36">
        <w:rPr>
          <w:sz w:val="22"/>
          <w:szCs w:val="22"/>
        </w:rPr>
        <w:t>05</w:t>
      </w:r>
      <w:r w:rsidR="006055BE" w:rsidRPr="00962F36">
        <w:rPr>
          <w:sz w:val="22"/>
          <w:szCs w:val="22"/>
        </w:rPr>
        <w:t>.0</w:t>
      </w:r>
      <w:r w:rsidR="0074303C" w:rsidRPr="00962F36">
        <w:rPr>
          <w:sz w:val="22"/>
          <w:szCs w:val="22"/>
        </w:rPr>
        <w:t>2</w:t>
      </w:r>
      <w:r w:rsidR="00A04E71" w:rsidRPr="00962F36">
        <w:rPr>
          <w:sz w:val="22"/>
          <w:szCs w:val="22"/>
        </w:rPr>
        <w:t>.</w:t>
      </w:r>
      <w:r w:rsidR="000612C0" w:rsidRPr="00962F36">
        <w:rPr>
          <w:sz w:val="22"/>
          <w:szCs w:val="22"/>
        </w:rPr>
        <w:t>20</w:t>
      </w:r>
      <w:r w:rsidR="00DB160A" w:rsidRPr="00962F36">
        <w:rPr>
          <w:sz w:val="22"/>
          <w:szCs w:val="22"/>
        </w:rPr>
        <w:t>2</w:t>
      </w:r>
      <w:r w:rsidR="0074303C" w:rsidRPr="00962F36">
        <w:rPr>
          <w:sz w:val="22"/>
          <w:szCs w:val="22"/>
        </w:rPr>
        <w:t>5</w:t>
      </w:r>
      <w:r w:rsidR="000612C0" w:rsidRPr="00962F36">
        <w:rPr>
          <w:sz w:val="22"/>
          <w:szCs w:val="22"/>
        </w:rPr>
        <w:t xml:space="preserve"> zpracovaném </w:t>
      </w:r>
      <w:r w:rsidR="006055BE" w:rsidRPr="00962F36">
        <w:rPr>
          <w:sz w:val="22"/>
          <w:szCs w:val="22"/>
        </w:rPr>
        <w:t>I</w:t>
      </w:r>
      <w:r w:rsidR="00A04E71" w:rsidRPr="00962F36">
        <w:rPr>
          <w:sz w:val="22"/>
          <w:szCs w:val="22"/>
        </w:rPr>
        <w:t xml:space="preserve">ng. </w:t>
      </w:r>
      <w:r w:rsidR="0074303C" w:rsidRPr="00962F36">
        <w:rPr>
          <w:sz w:val="22"/>
          <w:szCs w:val="22"/>
        </w:rPr>
        <w:t>Radkou Jindrovou</w:t>
      </w:r>
      <w:r w:rsidR="006055BE" w:rsidRPr="00962F36">
        <w:rPr>
          <w:sz w:val="22"/>
          <w:szCs w:val="22"/>
        </w:rPr>
        <w:t xml:space="preserve">, </w:t>
      </w:r>
      <w:r w:rsidR="000612C0" w:rsidRPr="00962F36">
        <w:rPr>
          <w:sz w:val="22"/>
          <w:szCs w:val="22"/>
        </w:rPr>
        <w:t>znal</w:t>
      </w:r>
      <w:r w:rsidR="00051FD9" w:rsidRPr="00962F36">
        <w:rPr>
          <w:sz w:val="22"/>
          <w:szCs w:val="22"/>
        </w:rPr>
        <w:t>kyní</w:t>
      </w:r>
      <w:r w:rsidR="000612C0" w:rsidRPr="00962F36">
        <w:rPr>
          <w:sz w:val="22"/>
          <w:szCs w:val="22"/>
        </w:rPr>
        <w:t xml:space="preserve">, </w:t>
      </w:r>
      <w:proofErr w:type="spellStart"/>
      <w:r w:rsidR="0074303C" w:rsidRPr="00962F36">
        <w:rPr>
          <w:sz w:val="22"/>
          <w:szCs w:val="22"/>
        </w:rPr>
        <w:t>Chvalovka</w:t>
      </w:r>
      <w:proofErr w:type="spellEnd"/>
      <w:r w:rsidR="0074303C" w:rsidRPr="00962F36">
        <w:rPr>
          <w:sz w:val="22"/>
          <w:szCs w:val="22"/>
        </w:rPr>
        <w:t xml:space="preserve"> 1342/11, 635 00 Brno</w:t>
      </w:r>
      <w:r w:rsidR="00BF26F6" w:rsidRPr="00962F36">
        <w:rPr>
          <w:sz w:val="22"/>
          <w:szCs w:val="22"/>
        </w:rPr>
        <w:t>.</w:t>
      </w:r>
    </w:p>
    <w:p w14:paraId="0D812BCF" w14:textId="77777777" w:rsidR="00AA2415" w:rsidRPr="00962F36" w:rsidRDefault="00CA04C4" w:rsidP="00DF4A50">
      <w:pPr>
        <w:spacing w:before="240" w:line="252" w:lineRule="auto"/>
        <w:jc w:val="center"/>
        <w:rPr>
          <w:sz w:val="22"/>
          <w:szCs w:val="22"/>
        </w:rPr>
      </w:pPr>
      <w:r w:rsidRPr="00962F36">
        <w:rPr>
          <w:sz w:val="22"/>
          <w:szCs w:val="22"/>
        </w:rPr>
        <w:t>II.</w:t>
      </w:r>
    </w:p>
    <w:p w14:paraId="06BE3447" w14:textId="50569947" w:rsidR="00BF26F6" w:rsidRPr="00962F36" w:rsidRDefault="00585BDF" w:rsidP="00416E8F">
      <w:pPr>
        <w:numPr>
          <w:ilvl w:val="0"/>
          <w:numId w:val="15"/>
        </w:numPr>
        <w:spacing w:before="180" w:line="252" w:lineRule="auto"/>
        <w:ind w:left="357" w:hanging="357"/>
        <w:jc w:val="both"/>
        <w:rPr>
          <w:sz w:val="22"/>
          <w:szCs w:val="22"/>
        </w:rPr>
      </w:pPr>
      <w:bookmarkStart w:id="0" w:name="_Hlk520799648"/>
      <w:r w:rsidRPr="00962F36">
        <w:rPr>
          <w:sz w:val="22"/>
          <w:szCs w:val="22"/>
        </w:rPr>
        <w:t>Předmět koupě dle této smlouvy tvoří</w:t>
      </w:r>
      <w:r w:rsidR="00416E8F" w:rsidRPr="00962F36">
        <w:rPr>
          <w:sz w:val="22"/>
          <w:szCs w:val="22"/>
        </w:rPr>
        <w:t xml:space="preserve"> </w:t>
      </w:r>
      <w:r w:rsidR="0074303C" w:rsidRPr="00962F36">
        <w:rPr>
          <w:sz w:val="22"/>
          <w:szCs w:val="22"/>
        </w:rPr>
        <w:t>pozemek p.</w:t>
      </w:r>
      <w:r w:rsidR="00962F36">
        <w:rPr>
          <w:sz w:val="22"/>
          <w:szCs w:val="22"/>
        </w:rPr>
        <w:t xml:space="preserve"> </w:t>
      </w:r>
      <w:r w:rsidR="0074303C" w:rsidRPr="00962F36">
        <w:rPr>
          <w:sz w:val="22"/>
          <w:szCs w:val="22"/>
        </w:rPr>
        <w:t>č. 2947/9 ostatní plocha, dráha, o výměře 243 m</w:t>
      </w:r>
      <w:r w:rsidR="0074303C" w:rsidRPr="00962F36">
        <w:rPr>
          <w:sz w:val="22"/>
          <w:szCs w:val="22"/>
          <w:vertAlign w:val="superscript"/>
        </w:rPr>
        <w:t>2</w:t>
      </w:r>
      <w:r w:rsidR="0074303C" w:rsidRPr="00962F36">
        <w:rPr>
          <w:sz w:val="22"/>
          <w:szCs w:val="22"/>
        </w:rPr>
        <w:t>,</w:t>
      </w:r>
      <w:r w:rsidR="00BF26F6" w:rsidRPr="00962F36">
        <w:rPr>
          <w:sz w:val="22"/>
          <w:szCs w:val="22"/>
        </w:rPr>
        <w:t xml:space="preserve"> v k.</w:t>
      </w:r>
      <w:r w:rsidR="00962F36">
        <w:rPr>
          <w:sz w:val="22"/>
          <w:szCs w:val="22"/>
        </w:rPr>
        <w:t xml:space="preserve"> </w:t>
      </w:r>
      <w:proofErr w:type="spellStart"/>
      <w:r w:rsidR="00BF26F6" w:rsidRPr="00962F36">
        <w:rPr>
          <w:sz w:val="22"/>
          <w:szCs w:val="22"/>
        </w:rPr>
        <w:t>ú.</w:t>
      </w:r>
      <w:proofErr w:type="spellEnd"/>
      <w:r w:rsidR="00BF26F6" w:rsidRPr="00962F36">
        <w:rPr>
          <w:sz w:val="22"/>
          <w:szCs w:val="22"/>
        </w:rPr>
        <w:t xml:space="preserve"> </w:t>
      </w:r>
      <w:r w:rsidR="0074303C" w:rsidRPr="00962F36">
        <w:rPr>
          <w:sz w:val="22"/>
          <w:szCs w:val="22"/>
        </w:rPr>
        <w:t>Černo</w:t>
      </w:r>
      <w:r w:rsidR="00BF26F6" w:rsidRPr="00962F36">
        <w:rPr>
          <w:sz w:val="22"/>
          <w:szCs w:val="22"/>
        </w:rPr>
        <w:t xml:space="preserve">vice, v obci Brno </w:t>
      </w:r>
      <w:r w:rsidR="0074303C" w:rsidRPr="00962F36">
        <w:rPr>
          <w:sz w:val="22"/>
          <w:szCs w:val="22"/>
        </w:rPr>
        <w:t xml:space="preserve">včetně všech součástí a příslušenství, práv a povinností </w:t>
      </w:r>
      <w:r w:rsidR="00BF26F6" w:rsidRPr="00962F36">
        <w:rPr>
          <w:sz w:val="22"/>
          <w:szCs w:val="22"/>
        </w:rPr>
        <w:t xml:space="preserve">(dále jen </w:t>
      </w:r>
      <w:r w:rsidR="004756B5">
        <w:rPr>
          <w:sz w:val="22"/>
          <w:szCs w:val="22"/>
        </w:rPr>
        <w:t>„</w:t>
      </w:r>
      <w:r w:rsidR="00BF26F6" w:rsidRPr="00962F36">
        <w:rPr>
          <w:sz w:val="22"/>
          <w:szCs w:val="22"/>
        </w:rPr>
        <w:t>předmět koupě</w:t>
      </w:r>
      <w:r w:rsidR="004756B5">
        <w:rPr>
          <w:sz w:val="22"/>
          <w:szCs w:val="22"/>
        </w:rPr>
        <w:t>“</w:t>
      </w:r>
      <w:r w:rsidR="00BF26F6" w:rsidRPr="00962F36">
        <w:rPr>
          <w:sz w:val="22"/>
          <w:szCs w:val="22"/>
        </w:rPr>
        <w:t>).</w:t>
      </w:r>
    </w:p>
    <w:p w14:paraId="49E83D37" w14:textId="696EF1DC" w:rsidR="0074303C" w:rsidRPr="00962F36" w:rsidRDefault="00733A9B" w:rsidP="0074303C">
      <w:pPr>
        <w:numPr>
          <w:ilvl w:val="0"/>
          <w:numId w:val="15"/>
        </w:numPr>
        <w:spacing w:before="180" w:line="252" w:lineRule="auto"/>
        <w:ind w:left="357" w:hanging="357"/>
        <w:jc w:val="both"/>
        <w:rPr>
          <w:sz w:val="22"/>
          <w:szCs w:val="22"/>
        </w:rPr>
      </w:pPr>
      <w:r w:rsidRPr="00962F36">
        <w:rPr>
          <w:sz w:val="22"/>
          <w:szCs w:val="22"/>
        </w:rPr>
        <w:t xml:space="preserve">Prodávající </w:t>
      </w:r>
      <w:r w:rsidR="00FF4B7F" w:rsidRPr="00962F36">
        <w:rPr>
          <w:sz w:val="22"/>
          <w:szCs w:val="22"/>
        </w:rPr>
        <w:t>touto smlouvou úplatně převádí na kupujícího vlastnické právo k předmět</w:t>
      </w:r>
      <w:r w:rsidR="00626B6C" w:rsidRPr="00962F36">
        <w:rPr>
          <w:sz w:val="22"/>
          <w:szCs w:val="22"/>
        </w:rPr>
        <w:t>u koupě</w:t>
      </w:r>
      <w:r w:rsidR="00BF26F6" w:rsidRPr="00962F36">
        <w:rPr>
          <w:sz w:val="22"/>
          <w:szCs w:val="22"/>
        </w:rPr>
        <w:t xml:space="preserve"> </w:t>
      </w:r>
      <w:r w:rsidR="00FF4B7F" w:rsidRPr="00962F36">
        <w:rPr>
          <w:sz w:val="22"/>
          <w:szCs w:val="22"/>
        </w:rPr>
        <w:t xml:space="preserve">a kupující </w:t>
      </w:r>
      <w:r w:rsidR="009E3AD3" w:rsidRPr="00962F36">
        <w:rPr>
          <w:sz w:val="22"/>
          <w:szCs w:val="22"/>
        </w:rPr>
        <w:t>předmět koupě</w:t>
      </w:r>
      <w:r w:rsidR="00FF4B7F" w:rsidRPr="00962F36">
        <w:rPr>
          <w:sz w:val="22"/>
          <w:szCs w:val="22"/>
        </w:rPr>
        <w:t xml:space="preserve"> za sjednanou kupní cenu kupuje a přijímá</w:t>
      </w:r>
      <w:r w:rsidR="008B395A" w:rsidRPr="00962F36">
        <w:rPr>
          <w:sz w:val="22"/>
          <w:szCs w:val="22"/>
        </w:rPr>
        <w:t xml:space="preserve"> </w:t>
      </w:r>
      <w:r w:rsidR="006E0062" w:rsidRPr="00962F36">
        <w:rPr>
          <w:sz w:val="22"/>
          <w:szCs w:val="22"/>
        </w:rPr>
        <w:t>do vlastnictví České republiky a do</w:t>
      </w:r>
      <w:r w:rsidR="008B395A" w:rsidRPr="00962F36">
        <w:rPr>
          <w:sz w:val="22"/>
          <w:szCs w:val="22"/>
        </w:rPr>
        <w:t> práv</w:t>
      </w:r>
      <w:r w:rsidR="006E0062" w:rsidRPr="00962F36">
        <w:rPr>
          <w:sz w:val="22"/>
          <w:szCs w:val="22"/>
        </w:rPr>
        <w:t>a</w:t>
      </w:r>
      <w:r w:rsidR="008B395A" w:rsidRPr="00962F36">
        <w:rPr>
          <w:sz w:val="22"/>
          <w:szCs w:val="22"/>
        </w:rPr>
        <w:t xml:space="preserve"> hospodařit s majetkem státu</w:t>
      </w:r>
      <w:r w:rsidR="004756B5">
        <w:rPr>
          <w:sz w:val="22"/>
          <w:szCs w:val="22"/>
        </w:rPr>
        <w:t>. Prodávající</w:t>
      </w:r>
      <w:r w:rsidR="00092B1D" w:rsidRPr="00962F36">
        <w:rPr>
          <w:sz w:val="22"/>
          <w:szCs w:val="22"/>
        </w:rPr>
        <w:t xml:space="preserve"> se touto smlouvou ve smyslu ustanovení §</w:t>
      </w:r>
      <w:r w:rsidR="00AE66AF" w:rsidRPr="00962F36">
        <w:rPr>
          <w:sz w:val="22"/>
          <w:szCs w:val="22"/>
        </w:rPr>
        <w:t> </w:t>
      </w:r>
      <w:r w:rsidR="00092B1D" w:rsidRPr="00962F36">
        <w:rPr>
          <w:sz w:val="22"/>
          <w:szCs w:val="22"/>
        </w:rPr>
        <w:t>2079 zákona č. 89/2012 Sb., občansk</w:t>
      </w:r>
      <w:r w:rsidR="00EF6BB0" w:rsidRPr="00962F36">
        <w:rPr>
          <w:sz w:val="22"/>
          <w:szCs w:val="22"/>
        </w:rPr>
        <w:t>ý zákoník</w:t>
      </w:r>
      <w:r w:rsidR="00092B1D" w:rsidRPr="00962F36">
        <w:rPr>
          <w:sz w:val="22"/>
          <w:szCs w:val="22"/>
        </w:rPr>
        <w:t xml:space="preserve">, v platném znění, zavazuje, že kupujícímu odevzdá </w:t>
      </w:r>
      <w:r w:rsidR="00092B1D" w:rsidRPr="00962F36">
        <w:rPr>
          <w:sz w:val="22"/>
          <w:szCs w:val="22"/>
        </w:rPr>
        <w:lastRenderedPageBreak/>
        <w:t xml:space="preserve">předmět koupě a umožní mu k němu nabýt vlastnické právo </w:t>
      </w:r>
      <w:r w:rsidR="00A123B5">
        <w:rPr>
          <w:sz w:val="22"/>
          <w:szCs w:val="22"/>
        </w:rPr>
        <w:t xml:space="preserve">pro Českou republiku a </w:t>
      </w:r>
      <w:r w:rsidR="00092B1D" w:rsidRPr="00962F36">
        <w:rPr>
          <w:sz w:val="22"/>
          <w:szCs w:val="22"/>
        </w:rPr>
        <w:t>kupující se zavazuje, že předmět koupě převezme a zaplatí za něj prodávajícím</w:t>
      </w:r>
      <w:r w:rsidR="00EF6BB0" w:rsidRPr="00962F36">
        <w:rPr>
          <w:sz w:val="22"/>
          <w:szCs w:val="22"/>
        </w:rPr>
        <w:t>u</w:t>
      </w:r>
      <w:r w:rsidR="00092B1D" w:rsidRPr="00962F36">
        <w:rPr>
          <w:sz w:val="22"/>
          <w:szCs w:val="22"/>
        </w:rPr>
        <w:t xml:space="preserve"> sjednanou kupní cenu.</w:t>
      </w:r>
    </w:p>
    <w:p w14:paraId="158EC836" w14:textId="5F5FDC46" w:rsidR="00485978" w:rsidRDefault="008863E3" w:rsidP="00A123B5">
      <w:pPr>
        <w:numPr>
          <w:ilvl w:val="0"/>
          <w:numId w:val="15"/>
        </w:numPr>
        <w:spacing w:before="180" w:after="240" w:line="252" w:lineRule="auto"/>
        <w:ind w:left="357" w:hanging="357"/>
        <w:jc w:val="both"/>
        <w:rPr>
          <w:sz w:val="22"/>
          <w:szCs w:val="22"/>
        </w:rPr>
      </w:pPr>
      <w:r w:rsidRPr="00962F36">
        <w:rPr>
          <w:sz w:val="22"/>
          <w:szCs w:val="22"/>
        </w:rPr>
        <w:t>K</w:t>
      </w:r>
      <w:r w:rsidR="00264100" w:rsidRPr="00962F36">
        <w:rPr>
          <w:sz w:val="22"/>
          <w:szCs w:val="22"/>
        </w:rPr>
        <w:t>upní cen</w:t>
      </w:r>
      <w:r w:rsidRPr="00962F36">
        <w:rPr>
          <w:sz w:val="22"/>
          <w:szCs w:val="22"/>
        </w:rPr>
        <w:t>a</w:t>
      </w:r>
      <w:r w:rsidR="00264100" w:rsidRPr="00962F36">
        <w:rPr>
          <w:sz w:val="22"/>
          <w:szCs w:val="22"/>
        </w:rPr>
        <w:t xml:space="preserve"> </w:t>
      </w:r>
      <w:r w:rsidRPr="00962F36">
        <w:rPr>
          <w:sz w:val="22"/>
          <w:szCs w:val="22"/>
        </w:rPr>
        <w:t xml:space="preserve">činí částku </w:t>
      </w:r>
      <w:r w:rsidR="00264100" w:rsidRPr="00962F36">
        <w:rPr>
          <w:sz w:val="22"/>
          <w:szCs w:val="22"/>
        </w:rPr>
        <w:t xml:space="preserve">ve výši </w:t>
      </w:r>
      <w:r w:rsidR="0074303C" w:rsidRPr="00962F36">
        <w:rPr>
          <w:sz w:val="22"/>
          <w:szCs w:val="22"/>
        </w:rPr>
        <w:t>463 857</w:t>
      </w:r>
      <w:r w:rsidR="00EF6BB0" w:rsidRPr="00962F36">
        <w:rPr>
          <w:sz w:val="22"/>
          <w:szCs w:val="22"/>
        </w:rPr>
        <w:t xml:space="preserve"> </w:t>
      </w:r>
      <w:r w:rsidR="0041272C" w:rsidRPr="00962F36">
        <w:rPr>
          <w:sz w:val="22"/>
          <w:szCs w:val="22"/>
        </w:rPr>
        <w:t>Kč</w:t>
      </w:r>
      <w:r w:rsidR="009B3CF3" w:rsidRPr="00962F36">
        <w:rPr>
          <w:sz w:val="22"/>
          <w:szCs w:val="22"/>
        </w:rPr>
        <w:t xml:space="preserve"> </w:t>
      </w:r>
      <w:r w:rsidR="00BF1D35" w:rsidRPr="00962F36">
        <w:rPr>
          <w:sz w:val="22"/>
          <w:szCs w:val="22"/>
        </w:rPr>
        <w:t>(slovy:</w:t>
      </w:r>
      <w:r w:rsidR="00051FD9" w:rsidRPr="00962F36">
        <w:rPr>
          <w:sz w:val="22"/>
          <w:szCs w:val="22"/>
        </w:rPr>
        <w:t xml:space="preserve"> </w:t>
      </w:r>
      <w:r w:rsidR="0074303C" w:rsidRPr="00962F36">
        <w:rPr>
          <w:sz w:val="22"/>
          <w:szCs w:val="22"/>
        </w:rPr>
        <w:t xml:space="preserve">čtyři sta šedesát tři tisíc osm set padesát sedm </w:t>
      </w:r>
      <w:r w:rsidR="001D1121" w:rsidRPr="00962F36">
        <w:rPr>
          <w:sz w:val="22"/>
          <w:szCs w:val="22"/>
        </w:rPr>
        <w:t>korun českých)</w:t>
      </w:r>
      <w:r w:rsidRPr="00962F36">
        <w:rPr>
          <w:sz w:val="22"/>
          <w:szCs w:val="22"/>
        </w:rPr>
        <w:t xml:space="preserve"> a je stanovena znaleckým posudkem </w:t>
      </w:r>
      <w:r w:rsidR="00485978" w:rsidRPr="00962F36">
        <w:rPr>
          <w:sz w:val="22"/>
          <w:szCs w:val="22"/>
        </w:rPr>
        <w:t xml:space="preserve">č. 69-15/2024 ze dne 05.02.2025 zpracovaném Ing. Radkou Jindrovou, znalkyní, </w:t>
      </w:r>
      <w:proofErr w:type="spellStart"/>
      <w:r w:rsidR="00485978" w:rsidRPr="00962F36">
        <w:rPr>
          <w:sz w:val="22"/>
          <w:szCs w:val="22"/>
        </w:rPr>
        <w:t>Chvalovka</w:t>
      </w:r>
      <w:proofErr w:type="spellEnd"/>
      <w:r w:rsidR="00485978" w:rsidRPr="00962F36">
        <w:rPr>
          <w:sz w:val="22"/>
          <w:szCs w:val="22"/>
        </w:rPr>
        <w:t xml:space="preserve"> 1342/11, 635 00 Brno.</w:t>
      </w:r>
    </w:p>
    <w:p w14:paraId="21A3714C" w14:textId="304790D2" w:rsidR="00A7150D" w:rsidRPr="00962F36" w:rsidRDefault="00D46D1A" w:rsidP="00A123B5">
      <w:pPr>
        <w:pStyle w:val="Zkladntext"/>
        <w:numPr>
          <w:ilvl w:val="0"/>
          <w:numId w:val="15"/>
        </w:numPr>
        <w:ind w:left="357" w:hanging="357"/>
        <w:rPr>
          <w:rFonts w:ascii="Times New Roman" w:hAnsi="Times New Roman"/>
          <w:sz w:val="22"/>
          <w:szCs w:val="22"/>
        </w:rPr>
      </w:pPr>
      <w:r w:rsidRPr="00962F36">
        <w:rPr>
          <w:rFonts w:ascii="Times New Roman" w:hAnsi="Times New Roman"/>
          <w:sz w:val="22"/>
          <w:szCs w:val="22"/>
        </w:rPr>
        <w:t xml:space="preserve">Prodej předmětu koupě </w:t>
      </w:r>
      <w:r w:rsidR="00A47E30" w:rsidRPr="00962F36">
        <w:rPr>
          <w:rFonts w:ascii="Times New Roman" w:hAnsi="Times New Roman"/>
          <w:sz w:val="22"/>
          <w:szCs w:val="22"/>
        </w:rPr>
        <w:t>je osvobozen od</w:t>
      </w:r>
      <w:r w:rsidRPr="00962F36">
        <w:rPr>
          <w:rFonts w:ascii="Times New Roman" w:hAnsi="Times New Roman"/>
          <w:bCs/>
          <w:sz w:val="22"/>
          <w:szCs w:val="22"/>
        </w:rPr>
        <w:t xml:space="preserve"> </w:t>
      </w:r>
      <w:r w:rsidR="00485978" w:rsidRPr="00962F36">
        <w:rPr>
          <w:rFonts w:ascii="Times New Roman" w:hAnsi="Times New Roman"/>
          <w:bCs/>
          <w:sz w:val="22"/>
          <w:szCs w:val="22"/>
        </w:rPr>
        <w:t>daně z přidané hodnoty</w:t>
      </w:r>
      <w:r w:rsidR="00A47E30" w:rsidRPr="00962F36">
        <w:rPr>
          <w:rFonts w:ascii="Times New Roman" w:hAnsi="Times New Roman"/>
          <w:bCs/>
          <w:sz w:val="22"/>
          <w:szCs w:val="22"/>
        </w:rPr>
        <w:t xml:space="preserve"> dle ustanovení § 56 zákona č. 235/2004 Sb., o dani z přidané hodnoty, v platném znění</w:t>
      </w:r>
      <w:r w:rsidR="001D1121" w:rsidRPr="00962F36">
        <w:rPr>
          <w:rFonts w:ascii="Times New Roman" w:hAnsi="Times New Roman"/>
          <w:sz w:val="22"/>
          <w:szCs w:val="22"/>
        </w:rPr>
        <w:t>.</w:t>
      </w:r>
    </w:p>
    <w:p w14:paraId="221331EE" w14:textId="77777777" w:rsidR="00416E8F" w:rsidRPr="00962F36" w:rsidRDefault="00416E8F" w:rsidP="00416E8F">
      <w:pPr>
        <w:pStyle w:val="Odstavecseseznamem"/>
        <w:rPr>
          <w:sz w:val="22"/>
          <w:szCs w:val="22"/>
        </w:rPr>
      </w:pPr>
    </w:p>
    <w:p w14:paraId="1DB80163" w14:textId="7465E160" w:rsidR="00416E8F" w:rsidRDefault="00416E8F" w:rsidP="00416E8F">
      <w:pPr>
        <w:pStyle w:val="Odstavecseseznamem"/>
        <w:numPr>
          <w:ilvl w:val="0"/>
          <w:numId w:val="15"/>
        </w:numPr>
        <w:jc w:val="both"/>
        <w:rPr>
          <w:sz w:val="22"/>
          <w:szCs w:val="22"/>
        </w:rPr>
      </w:pPr>
      <w:r w:rsidRPr="00962F36">
        <w:rPr>
          <w:sz w:val="22"/>
          <w:szCs w:val="22"/>
        </w:rPr>
        <w:t xml:space="preserve">Prodávající a kupující se dále dohodli na tom, že náklad </w:t>
      </w:r>
      <w:proofErr w:type="gramStart"/>
      <w:r w:rsidRPr="00962F36">
        <w:rPr>
          <w:sz w:val="22"/>
          <w:szCs w:val="22"/>
        </w:rPr>
        <w:t>prodeje - správní</w:t>
      </w:r>
      <w:proofErr w:type="gramEnd"/>
      <w:r w:rsidRPr="00962F36">
        <w:rPr>
          <w:sz w:val="22"/>
          <w:szCs w:val="22"/>
        </w:rPr>
        <w:t xml:space="preserve"> poplatek spojený s návrhem na zahájení řízení o vkladu vlastnického práva dle této smlouvy do katastru nemovitostí ve výši </w:t>
      </w:r>
      <w:r w:rsidR="004F42A1">
        <w:rPr>
          <w:sz w:val="22"/>
          <w:szCs w:val="22"/>
        </w:rPr>
        <w:t>1</w:t>
      </w:r>
      <w:r w:rsidR="004F42A1" w:rsidRPr="00962F36">
        <w:rPr>
          <w:sz w:val="22"/>
          <w:szCs w:val="22"/>
        </w:rPr>
        <w:t> </w:t>
      </w:r>
      <w:r w:rsidR="004F42A1">
        <w:rPr>
          <w:sz w:val="22"/>
          <w:szCs w:val="22"/>
        </w:rPr>
        <w:t>6</w:t>
      </w:r>
      <w:r w:rsidRPr="00962F36">
        <w:rPr>
          <w:sz w:val="22"/>
          <w:szCs w:val="22"/>
        </w:rPr>
        <w:t xml:space="preserve">00 Kč (slovy: </w:t>
      </w:r>
      <w:r w:rsidR="004F42A1">
        <w:rPr>
          <w:sz w:val="22"/>
          <w:szCs w:val="22"/>
        </w:rPr>
        <w:t>jeden</w:t>
      </w:r>
      <w:r w:rsidRPr="00962F36">
        <w:rPr>
          <w:sz w:val="22"/>
          <w:szCs w:val="22"/>
        </w:rPr>
        <w:t xml:space="preserve"> tisíc</w:t>
      </w:r>
      <w:r w:rsidR="004F42A1">
        <w:rPr>
          <w:sz w:val="22"/>
          <w:szCs w:val="22"/>
        </w:rPr>
        <w:t xml:space="preserve"> šest set</w:t>
      </w:r>
      <w:r w:rsidRPr="00962F36">
        <w:rPr>
          <w:sz w:val="22"/>
          <w:szCs w:val="22"/>
        </w:rPr>
        <w:t xml:space="preserve"> korun českých) uhradí kupující.</w:t>
      </w:r>
      <w:r w:rsidR="00A2245B">
        <w:rPr>
          <w:sz w:val="22"/>
          <w:szCs w:val="22"/>
        </w:rPr>
        <w:t xml:space="preserve"> </w:t>
      </w:r>
    </w:p>
    <w:p w14:paraId="10E624B0" w14:textId="77777777" w:rsidR="00206F6B" w:rsidRPr="007641A4" w:rsidRDefault="00206F6B" w:rsidP="007641A4">
      <w:pPr>
        <w:jc w:val="both"/>
        <w:rPr>
          <w:sz w:val="22"/>
          <w:szCs w:val="22"/>
        </w:rPr>
      </w:pPr>
    </w:p>
    <w:p w14:paraId="2851805B" w14:textId="310B9804" w:rsidR="00BC45F4" w:rsidRDefault="00416E8F" w:rsidP="00A123B5">
      <w:pPr>
        <w:pStyle w:val="Odstavecseseznamem"/>
        <w:numPr>
          <w:ilvl w:val="0"/>
          <w:numId w:val="15"/>
        </w:numPr>
        <w:jc w:val="both"/>
        <w:rPr>
          <w:sz w:val="22"/>
          <w:szCs w:val="22"/>
        </w:rPr>
      </w:pPr>
      <w:r w:rsidRPr="007641A4">
        <w:rPr>
          <w:sz w:val="22"/>
          <w:szCs w:val="22"/>
        </w:rPr>
        <w:t xml:space="preserve">Celková cena za předmět koupě činí částku ve výši 465 </w:t>
      </w:r>
      <w:r w:rsidR="004F42A1">
        <w:rPr>
          <w:sz w:val="22"/>
          <w:szCs w:val="22"/>
        </w:rPr>
        <w:t>4</w:t>
      </w:r>
      <w:r w:rsidR="004F42A1" w:rsidRPr="007641A4">
        <w:rPr>
          <w:sz w:val="22"/>
          <w:szCs w:val="22"/>
        </w:rPr>
        <w:t xml:space="preserve">57 </w:t>
      </w:r>
      <w:r w:rsidRPr="007641A4">
        <w:rPr>
          <w:sz w:val="22"/>
          <w:szCs w:val="22"/>
        </w:rPr>
        <w:t xml:space="preserve">Kč (slovy: </w:t>
      </w:r>
      <w:r w:rsidR="00DE55F9" w:rsidRPr="007641A4">
        <w:rPr>
          <w:sz w:val="22"/>
          <w:szCs w:val="22"/>
        </w:rPr>
        <w:t xml:space="preserve">čtyři sta šedesát pět tisíc </w:t>
      </w:r>
      <w:r w:rsidR="004F42A1">
        <w:rPr>
          <w:sz w:val="22"/>
          <w:szCs w:val="22"/>
        </w:rPr>
        <w:t>čtyři</w:t>
      </w:r>
      <w:r w:rsidR="004F42A1" w:rsidRPr="007641A4">
        <w:rPr>
          <w:sz w:val="22"/>
          <w:szCs w:val="22"/>
        </w:rPr>
        <w:t xml:space="preserve"> </w:t>
      </w:r>
      <w:r w:rsidR="00DE55F9" w:rsidRPr="007641A4">
        <w:rPr>
          <w:sz w:val="22"/>
          <w:szCs w:val="22"/>
        </w:rPr>
        <w:t>s</w:t>
      </w:r>
      <w:r w:rsidR="004F42A1">
        <w:rPr>
          <w:sz w:val="22"/>
          <w:szCs w:val="22"/>
        </w:rPr>
        <w:t>ta</w:t>
      </w:r>
      <w:r w:rsidR="00DE55F9" w:rsidRPr="007641A4">
        <w:rPr>
          <w:sz w:val="22"/>
          <w:szCs w:val="22"/>
        </w:rPr>
        <w:t xml:space="preserve"> padesát sedm korun českých</w:t>
      </w:r>
      <w:r w:rsidR="00A2245B">
        <w:rPr>
          <w:sz w:val="22"/>
          <w:szCs w:val="22"/>
        </w:rPr>
        <w:t>), zahrnující též správní poplatek uvedený v předchozím odstavci</w:t>
      </w:r>
      <w:r w:rsidR="00681F79">
        <w:rPr>
          <w:sz w:val="22"/>
          <w:szCs w:val="22"/>
        </w:rPr>
        <w:t>.</w:t>
      </w:r>
    </w:p>
    <w:p w14:paraId="759C0E6C" w14:textId="0EA34317" w:rsidR="00BC45F4" w:rsidRDefault="00681F79" w:rsidP="00BC45F4">
      <w:pPr>
        <w:pStyle w:val="Odstavecseseznamem"/>
        <w:ind w:left="360"/>
        <w:jc w:val="both"/>
        <w:rPr>
          <w:sz w:val="22"/>
          <w:szCs w:val="22"/>
        </w:rPr>
      </w:pPr>
      <w:r>
        <w:rPr>
          <w:sz w:val="22"/>
          <w:szCs w:val="22"/>
        </w:rPr>
        <w:t xml:space="preserve"> </w:t>
      </w:r>
    </w:p>
    <w:p w14:paraId="163E347F" w14:textId="7554D9B0" w:rsidR="001D1121" w:rsidRPr="00A123B5" w:rsidRDefault="00BC45F4" w:rsidP="00A123B5">
      <w:pPr>
        <w:pStyle w:val="Odstavecseseznamem"/>
        <w:numPr>
          <w:ilvl w:val="0"/>
          <w:numId w:val="15"/>
        </w:numPr>
        <w:jc w:val="both"/>
        <w:rPr>
          <w:sz w:val="22"/>
          <w:szCs w:val="22"/>
        </w:rPr>
      </w:pPr>
      <w:r>
        <w:rPr>
          <w:sz w:val="22"/>
          <w:szCs w:val="22"/>
        </w:rPr>
        <w:t xml:space="preserve">Celkovou </w:t>
      </w:r>
      <w:r w:rsidR="00BC5206" w:rsidRPr="00BC5206">
        <w:rPr>
          <w:sz w:val="22"/>
          <w:szCs w:val="22"/>
        </w:rPr>
        <w:t xml:space="preserve">cenu </w:t>
      </w:r>
      <w:r>
        <w:rPr>
          <w:sz w:val="22"/>
          <w:szCs w:val="22"/>
        </w:rPr>
        <w:t xml:space="preserve">za předmět koupě </w:t>
      </w:r>
      <w:r w:rsidR="00681F79">
        <w:rPr>
          <w:sz w:val="22"/>
          <w:szCs w:val="22"/>
        </w:rPr>
        <w:t>ve výši 465 </w:t>
      </w:r>
      <w:r w:rsidR="004F42A1">
        <w:rPr>
          <w:sz w:val="22"/>
          <w:szCs w:val="22"/>
        </w:rPr>
        <w:t>4</w:t>
      </w:r>
      <w:r w:rsidR="00681F79">
        <w:rPr>
          <w:sz w:val="22"/>
          <w:szCs w:val="22"/>
        </w:rPr>
        <w:t xml:space="preserve">57 Kč (slovy: čtyři sta šedesát pět tisíc </w:t>
      </w:r>
      <w:r w:rsidR="004F42A1">
        <w:rPr>
          <w:sz w:val="22"/>
          <w:szCs w:val="22"/>
        </w:rPr>
        <w:t>čtyři sta</w:t>
      </w:r>
      <w:r w:rsidR="00681F79">
        <w:rPr>
          <w:sz w:val="22"/>
          <w:szCs w:val="22"/>
        </w:rPr>
        <w:t xml:space="preserve"> padesát sedm korun českých</w:t>
      </w:r>
      <w:r w:rsidR="003D0589">
        <w:rPr>
          <w:sz w:val="22"/>
          <w:szCs w:val="22"/>
        </w:rPr>
        <w:t>)</w:t>
      </w:r>
      <w:r w:rsidRPr="00BC45F4">
        <w:rPr>
          <w:sz w:val="22"/>
          <w:szCs w:val="22"/>
        </w:rPr>
        <w:t xml:space="preserve"> </w:t>
      </w:r>
      <w:r w:rsidRPr="00BC5206">
        <w:rPr>
          <w:sz w:val="22"/>
          <w:szCs w:val="22"/>
        </w:rPr>
        <w:t>se kupující zavazuje zaplatit prodávajícímu do 60</w:t>
      </w:r>
      <w:r w:rsidR="00681F79">
        <w:rPr>
          <w:sz w:val="22"/>
          <w:szCs w:val="22"/>
        </w:rPr>
        <w:t xml:space="preserve"> (slovy: šedesáti) kalendářních </w:t>
      </w:r>
      <w:r w:rsidR="00BC5206" w:rsidRPr="00BC5206">
        <w:rPr>
          <w:sz w:val="22"/>
          <w:szCs w:val="22"/>
        </w:rPr>
        <w:t xml:space="preserve">dnů od data doručení vyrozumění o provedeném vkladu </w:t>
      </w:r>
      <w:r w:rsidR="00681F79">
        <w:rPr>
          <w:sz w:val="22"/>
          <w:szCs w:val="22"/>
        </w:rPr>
        <w:t xml:space="preserve">vlastnického </w:t>
      </w:r>
      <w:r w:rsidR="00BC5206" w:rsidRPr="00BC5206">
        <w:rPr>
          <w:sz w:val="22"/>
          <w:szCs w:val="22"/>
        </w:rPr>
        <w:t xml:space="preserve">práva podle </w:t>
      </w:r>
      <w:r w:rsidR="00370433">
        <w:rPr>
          <w:sz w:val="22"/>
          <w:szCs w:val="22"/>
        </w:rPr>
        <w:t>této s</w:t>
      </w:r>
      <w:r w:rsidR="00BC5206" w:rsidRPr="00BC5206">
        <w:rPr>
          <w:sz w:val="22"/>
          <w:szCs w:val="22"/>
        </w:rPr>
        <w:t xml:space="preserve">mlouvy do katastru nemovitostí od Katastrálního úřadu pro </w:t>
      </w:r>
      <w:r w:rsidR="003B4B3F">
        <w:rPr>
          <w:sz w:val="22"/>
          <w:szCs w:val="22"/>
        </w:rPr>
        <w:t>Jihomoravský</w:t>
      </w:r>
      <w:r w:rsidR="00BC5206" w:rsidRPr="00BC5206">
        <w:rPr>
          <w:sz w:val="22"/>
          <w:szCs w:val="22"/>
        </w:rPr>
        <w:t xml:space="preserve"> kraj, Katastrálního pracoviště </w:t>
      </w:r>
      <w:r w:rsidR="003B4B3F">
        <w:rPr>
          <w:sz w:val="22"/>
          <w:szCs w:val="22"/>
        </w:rPr>
        <w:t>Brno-město</w:t>
      </w:r>
      <w:r w:rsidR="00681F79">
        <w:rPr>
          <w:sz w:val="22"/>
          <w:szCs w:val="22"/>
        </w:rPr>
        <w:t xml:space="preserve"> prodávajícímu</w:t>
      </w:r>
      <w:r w:rsidR="00BC5206" w:rsidRPr="00BC5206">
        <w:rPr>
          <w:sz w:val="22"/>
          <w:szCs w:val="22"/>
        </w:rPr>
        <w:t xml:space="preserve">, </w:t>
      </w:r>
      <w:r w:rsidR="00681F79">
        <w:rPr>
          <w:sz w:val="22"/>
          <w:szCs w:val="22"/>
        </w:rPr>
        <w:t xml:space="preserve">a to </w:t>
      </w:r>
      <w:r w:rsidR="00BC5206" w:rsidRPr="00BC5206">
        <w:rPr>
          <w:sz w:val="22"/>
          <w:szCs w:val="22"/>
        </w:rPr>
        <w:t xml:space="preserve">na </w:t>
      </w:r>
      <w:r w:rsidR="00681F79">
        <w:rPr>
          <w:sz w:val="22"/>
          <w:szCs w:val="22"/>
        </w:rPr>
        <w:t xml:space="preserve">bankovní spojení </w:t>
      </w:r>
      <w:r w:rsidR="00BC5206" w:rsidRPr="00BC5206">
        <w:rPr>
          <w:sz w:val="22"/>
          <w:szCs w:val="22"/>
        </w:rPr>
        <w:t xml:space="preserve">prodávajícího uvedené v záhlaví </w:t>
      </w:r>
      <w:r w:rsidR="00370433">
        <w:rPr>
          <w:sz w:val="22"/>
          <w:szCs w:val="22"/>
        </w:rPr>
        <w:t>této s</w:t>
      </w:r>
      <w:r w:rsidR="00BC5206" w:rsidRPr="00BC5206">
        <w:rPr>
          <w:sz w:val="22"/>
          <w:szCs w:val="22"/>
        </w:rPr>
        <w:t>mlouv</w:t>
      </w:r>
      <w:r w:rsidR="00381517">
        <w:rPr>
          <w:sz w:val="22"/>
          <w:szCs w:val="22"/>
        </w:rPr>
        <w:t>y.</w:t>
      </w:r>
      <w:r w:rsidR="00DC2000">
        <w:rPr>
          <w:sz w:val="22"/>
          <w:szCs w:val="22"/>
        </w:rPr>
        <w:t xml:space="preserve"> </w:t>
      </w:r>
      <w:r w:rsidR="00206F6B">
        <w:rPr>
          <w:sz w:val="22"/>
          <w:szCs w:val="22"/>
        </w:rPr>
        <w:t xml:space="preserve">Prodávající je povinen informovat </w:t>
      </w:r>
      <w:r w:rsidR="007641A4">
        <w:rPr>
          <w:sz w:val="22"/>
          <w:szCs w:val="22"/>
        </w:rPr>
        <w:t>kupujícího o</w:t>
      </w:r>
      <w:r w:rsidR="00206F6B">
        <w:rPr>
          <w:sz w:val="22"/>
          <w:szCs w:val="22"/>
        </w:rPr>
        <w:t xml:space="preserve"> doručení vyrozumění o provedeném vkladu do </w:t>
      </w:r>
      <w:r w:rsidR="007641A4">
        <w:rPr>
          <w:sz w:val="22"/>
          <w:szCs w:val="22"/>
        </w:rPr>
        <w:t xml:space="preserve">3 dnů. </w:t>
      </w:r>
      <w:r w:rsidR="001D1121" w:rsidRPr="00A123B5">
        <w:rPr>
          <w:sz w:val="22"/>
          <w:szCs w:val="22"/>
        </w:rPr>
        <w:t>Kupující a prodávající svými podpisy na této smlouvě tuto skutečnost výslovně stvrzují.</w:t>
      </w:r>
    </w:p>
    <w:p w14:paraId="6B70B557" w14:textId="30604517" w:rsidR="00074D40" w:rsidRPr="00962F36" w:rsidRDefault="00B15F8B" w:rsidP="007641A4">
      <w:pPr>
        <w:spacing w:before="180" w:line="252" w:lineRule="auto"/>
        <w:ind w:left="284" w:hanging="284"/>
        <w:jc w:val="both"/>
        <w:rPr>
          <w:sz w:val="22"/>
          <w:szCs w:val="22"/>
        </w:rPr>
      </w:pPr>
      <w:r>
        <w:rPr>
          <w:sz w:val="22"/>
          <w:szCs w:val="22"/>
        </w:rPr>
        <w:t>8</w:t>
      </w:r>
      <w:r w:rsidR="00681F79">
        <w:rPr>
          <w:sz w:val="22"/>
          <w:szCs w:val="22"/>
        </w:rPr>
        <w:t xml:space="preserve">. </w:t>
      </w:r>
      <w:r w:rsidR="00206F6B">
        <w:rPr>
          <w:sz w:val="22"/>
          <w:szCs w:val="22"/>
        </w:rPr>
        <w:t xml:space="preserve">  </w:t>
      </w:r>
      <w:r w:rsidR="006E359A" w:rsidRPr="00962F36">
        <w:rPr>
          <w:sz w:val="22"/>
          <w:szCs w:val="22"/>
        </w:rPr>
        <w:t xml:space="preserve">Pro případ prodlení </w:t>
      </w:r>
      <w:r w:rsidR="00141332" w:rsidRPr="00962F36">
        <w:rPr>
          <w:sz w:val="22"/>
          <w:szCs w:val="22"/>
        </w:rPr>
        <w:t>k</w:t>
      </w:r>
      <w:r w:rsidR="006E359A" w:rsidRPr="00962F36">
        <w:rPr>
          <w:sz w:val="22"/>
          <w:szCs w:val="22"/>
        </w:rPr>
        <w:t>upujícího se zaplacením kupní ceny sjednávají smluvní strany</w:t>
      </w:r>
      <w:r w:rsidR="00141332" w:rsidRPr="00962F36">
        <w:rPr>
          <w:sz w:val="22"/>
          <w:szCs w:val="22"/>
        </w:rPr>
        <w:t xml:space="preserve"> </w:t>
      </w:r>
      <w:r w:rsidR="006E359A" w:rsidRPr="00962F36">
        <w:rPr>
          <w:sz w:val="22"/>
          <w:szCs w:val="22"/>
        </w:rPr>
        <w:t>úrok z prodlení ve výši stanovené příslušným právním předpisem.</w:t>
      </w:r>
    </w:p>
    <w:bookmarkEnd w:id="0"/>
    <w:p w14:paraId="5DE9B633" w14:textId="77777777" w:rsidR="009B4101" w:rsidRPr="00962F36" w:rsidRDefault="008719B0" w:rsidP="00DF4A50">
      <w:pPr>
        <w:spacing w:before="240" w:line="252" w:lineRule="auto"/>
        <w:jc w:val="center"/>
        <w:rPr>
          <w:sz w:val="22"/>
          <w:szCs w:val="22"/>
        </w:rPr>
      </w:pPr>
      <w:r w:rsidRPr="00962F36">
        <w:rPr>
          <w:sz w:val="22"/>
          <w:szCs w:val="22"/>
        </w:rPr>
        <w:t>I</w:t>
      </w:r>
      <w:r w:rsidR="00F35419" w:rsidRPr="00962F36">
        <w:rPr>
          <w:sz w:val="22"/>
          <w:szCs w:val="22"/>
        </w:rPr>
        <w:t>II</w:t>
      </w:r>
      <w:r w:rsidR="009B4101" w:rsidRPr="00962F36">
        <w:rPr>
          <w:sz w:val="22"/>
          <w:szCs w:val="22"/>
        </w:rPr>
        <w:t>.</w:t>
      </w:r>
    </w:p>
    <w:p w14:paraId="69FFBC6F" w14:textId="77777777" w:rsidR="00786107" w:rsidRPr="00962F36" w:rsidRDefault="000A5EBA" w:rsidP="00B52E33">
      <w:pPr>
        <w:numPr>
          <w:ilvl w:val="0"/>
          <w:numId w:val="4"/>
        </w:numPr>
        <w:spacing w:before="180" w:line="252" w:lineRule="auto"/>
        <w:jc w:val="both"/>
        <w:rPr>
          <w:bCs/>
          <w:sz w:val="22"/>
          <w:szCs w:val="22"/>
        </w:rPr>
      </w:pPr>
      <w:r w:rsidRPr="00962F36">
        <w:rPr>
          <w:sz w:val="22"/>
          <w:szCs w:val="22"/>
        </w:rPr>
        <w:t xml:space="preserve">Prodávající prohlašuje, že </w:t>
      </w:r>
      <w:r w:rsidR="00917B88" w:rsidRPr="00962F36">
        <w:rPr>
          <w:sz w:val="22"/>
          <w:szCs w:val="22"/>
        </w:rPr>
        <w:t>mu není známo, že by na předmětu koupě vázla nějaká</w:t>
      </w:r>
      <w:r w:rsidR="00B52E33" w:rsidRPr="00962F36">
        <w:rPr>
          <w:sz w:val="22"/>
          <w:szCs w:val="22"/>
        </w:rPr>
        <w:t xml:space="preserve"> </w:t>
      </w:r>
      <w:r w:rsidR="00917B88" w:rsidRPr="00962F36">
        <w:rPr>
          <w:sz w:val="22"/>
          <w:szCs w:val="22"/>
        </w:rPr>
        <w:t xml:space="preserve">omezení, </w:t>
      </w:r>
      <w:r w:rsidR="00B52E33" w:rsidRPr="00962F36">
        <w:rPr>
          <w:sz w:val="22"/>
          <w:szCs w:val="22"/>
        </w:rPr>
        <w:t xml:space="preserve">služebnosti, </w:t>
      </w:r>
      <w:r w:rsidR="00587EBA" w:rsidRPr="00962F36">
        <w:rPr>
          <w:sz w:val="22"/>
          <w:szCs w:val="22"/>
        </w:rPr>
        <w:t xml:space="preserve">právo stavby, </w:t>
      </w:r>
      <w:r w:rsidR="00917B88" w:rsidRPr="00962F36">
        <w:rPr>
          <w:sz w:val="22"/>
          <w:szCs w:val="22"/>
        </w:rPr>
        <w:t>závazky či právní vady</w:t>
      </w:r>
      <w:r w:rsidR="00485978" w:rsidRPr="00962F36">
        <w:rPr>
          <w:sz w:val="22"/>
          <w:szCs w:val="22"/>
        </w:rPr>
        <w:t>, vyjma věcného břemene práva umístění podzemního vedení veřejné telekomunikační sítě a práva vstupu nebo vjezdu za účelem údržby a oprav vedení v rozsahu stanoveném v geometrickém plánu č. 801-4321/2002 ve prospěch společnosti České Radiokomunikace a.s., se sídlem Skokanská 2117/1, Břevnov, 169 00 Praha 6, IČO: 24738875.</w:t>
      </w:r>
    </w:p>
    <w:p w14:paraId="12ECDC79" w14:textId="77777777" w:rsidR="00051FD9" w:rsidRPr="00962F36" w:rsidRDefault="00051FD9" w:rsidP="00051FD9">
      <w:pPr>
        <w:numPr>
          <w:ilvl w:val="0"/>
          <w:numId w:val="4"/>
        </w:numPr>
        <w:spacing w:before="180" w:line="252" w:lineRule="auto"/>
        <w:jc w:val="both"/>
        <w:rPr>
          <w:bCs/>
          <w:sz w:val="22"/>
          <w:szCs w:val="22"/>
        </w:rPr>
      </w:pPr>
      <w:r w:rsidRPr="00962F36">
        <w:rPr>
          <w:sz w:val="22"/>
          <w:szCs w:val="22"/>
        </w:rPr>
        <w:t>Kupující prohlašuje, že je seznámen s právním i faktickým stavem předmětu koupě, s tímto stavem souhlasí a v tomto stavu přijímá předmět koupě do</w:t>
      </w:r>
      <w:r w:rsidR="00402AC6" w:rsidRPr="00962F36">
        <w:rPr>
          <w:sz w:val="22"/>
          <w:szCs w:val="22"/>
        </w:rPr>
        <w:t xml:space="preserve"> </w:t>
      </w:r>
      <w:r w:rsidRPr="00962F36">
        <w:rPr>
          <w:sz w:val="22"/>
          <w:szCs w:val="22"/>
        </w:rPr>
        <w:t>vlastnictví</w:t>
      </w:r>
      <w:r w:rsidR="00861B96" w:rsidRPr="00962F36">
        <w:rPr>
          <w:sz w:val="22"/>
          <w:szCs w:val="22"/>
        </w:rPr>
        <w:t xml:space="preserve"> České republiky </w:t>
      </w:r>
      <w:r w:rsidR="00141332" w:rsidRPr="00962F36">
        <w:rPr>
          <w:sz w:val="22"/>
          <w:szCs w:val="22"/>
        </w:rPr>
        <w:t xml:space="preserve">a </w:t>
      </w:r>
      <w:r w:rsidR="00861B96" w:rsidRPr="00962F36">
        <w:rPr>
          <w:sz w:val="22"/>
          <w:szCs w:val="22"/>
        </w:rPr>
        <w:t>do práva hospodařit s majetkem státu</w:t>
      </w:r>
      <w:r w:rsidR="00402AC6" w:rsidRPr="00962F36">
        <w:rPr>
          <w:sz w:val="22"/>
          <w:szCs w:val="22"/>
        </w:rPr>
        <w:t xml:space="preserve">. </w:t>
      </w:r>
    </w:p>
    <w:p w14:paraId="23D2C1E2" w14:textId="6394B4C2" w:rsidR="00B967EC" w:rsidRPr="00962F36" w:rsidRDefault="00B967EC" w:rsidP="00B967EC">
      <w:pPr>
        <w:numPr>
          <w:ilvl w:val="0"/>
          <w:numId w:val="4"/>
        </w:numPr>
        <w:spacing w:before="180" w:line="252" w:lineRule="auto"/>
        <w:ind w:left="357" w:hanging="357"/>
        <w:jc w:val="both"/>
        <w:rPr>
          <w:bCs/>
          <w:sz w:val="22"/>
          <w:szCs w:val="22"/>
        </w:rPr>
      </w:pPr>
      <w:r w:rsidRPr="00962F36">
        <w:rPr>
          <w:sz w:val="22"/>
          <w:szCs w:val="22"/>
        </w:rPr>
        <w:t>Smluvní strany se dohodly, že protokolární předání předmětu koupě nebude realizováno. Za okamžik předání a převzetí předmětu koupě se považuje den právních účinků zápisu vlastnického práva do katastru nemovitostí dle této smlouvy. Ke stejnému okamžiku přechází na</w:t>
      </w:r>
      <w:r w:rsidR="00BD3949" w:rsidRPr="00962F36">
        <w:rPr>
          <w:sz w:val="22"/>
          <w:szCs w:val="22"/>
        </w:rPr>
        <w:t xml:space="preserve"> kupujícího </w:t>
      </w:r>
      <w:r w:rsidRPr="00962F36">
        <w:rPr>
          <w:sz w:val="22"/>
          <w:szCs w:val="22"/>
        </w:rPr>
        <w:t xml:space="preserve">nebezpečí škody na předmětu koupě. Od stejného okamžiku náleží kupujícímu případné plody a užitky na předmětu koupě. </w:t>
      </w:r>
    </w:p>
    <w:p w14:paraId="6764D038" w14:textId="77777777" w:rsidR="00C409AA" w:rsidRPr="00962F36" w:rsidRDefault="00007971" w:rsidP="009279D1">
      <w:pPr>
        <w:numPr>
          <w:ilvl w:val="0"/>
          <w:numId w:val="4"/>
        </w:numPr>
        <w:spacing w:before="180" w:line="252" w:lineRule="auto"/>
        <w:ind w:left="357" w:hanging="357"/>
        <w:jc w:val="both"/>
        <w:rPr>
          <w:bCs/>
          <w:sz w:val="22"/>
          <w:szCs w:val="22"/>
        </w:rPr>
      </w:pPr>
      <w:r w:rsidRPr="00962F36">
        <w:rPr>
          <w:sz w:val="22"/>
          <w:szCs w:val="22"/>
        </w:rPr>
        <w:t>Smluvní strany tímto ve smyslu ustanovení § 1765 odst. 2 zákona č. 89/2012 Sb., občansk</w:t>
      </w:r>
      <w:r w:rsidR="00ED0155" w:rsidRPr="00962F36">
        <w:rPr>
          <w:sz w:val="22"/>
          <w:szCs w:val="22"/>
        </w:rPr>
        <w:t>ý zákoník, v platném znění</w:t>
      </w:r>
      <w:r w:rsidRPr="00962F36">
        <w:rPr>
          <w:sz w:val="22"/>
          <w:szCs w:val="22"/>
        </w:rPr>
        <w:t xml:space="preserve">, výslovně prohlašují, že na sebe přebírají nebezpečí změny okolností. </w:t>
      </w:r>
    </w:p>
    <w:p w14:paraId="2194DB5F" w14:textId="77777777" w:rsidR="00485978" w:rsidRPr="00962F36" w:rsidRDefault="00485978" w:rsidP="009279D1">
      <w:pPr>
        <w:numPr>
          <w:ilvl w:val="0"/>
          <w:numId w:val="4"/>
        </w:numPr>
        <w:spacing w:before="180" w:line="252" w:lineRule="auto"/>
        <w:ind w:left="357" w:hanging="357"/>
        <w:jc w:val="both"/>
        <w:rPr>
          <w:bCs/>
          <w:sz w:val="22"/>
          <w:szCs w:val="22"/>
        </w:rPr>
      </w:pPr>
      <w:r w:rsidRPr="00962F36">
        <w:rPr>
          <w:sz w:val="22"/>
          <w:szCs w:val="22"/>
        </w:rPr>
        <w:t>Kupující jako nabyvatel předmětu koupě výslovně prohlašuje, že se vzdává předem svého práva z vadného plnění ve smyslu ustanovení § 1916 odst. 2 zákona č. 89/2012 Sb., občanský zákoník, v platném znění.</w:t>
      </w:r>
    </w:p>
    <w:p w14:paraId="66B09BFC" w14:textId="77777777" w:rsidR="00272EC4" w:rsidRPr="00962F36" w:rsidRDefault="005C4E23" w:rsidP="00A123B5">
      <w:pPr>
        <w:pStyle w:val="Zkladntext"/>
        <w:spacing w:before="240" w:line="252" w:lineRule="auto"/>
        <w:jc w:val="center"/>
        <w:rPr>
          <w:rFonts w:ascii="Times New Roman" w:hAnsi="Times New Roman"/>
          <w:sz w:val="22"/>
          <w:szCs w:val="22"/>
        </w:rPr>
      </w:pPr>
      <w:r w:rsidRPr="00962F36">
        <w:rPr>
          <w:rFonts w:ascii="Times New Roman" w:hAnsi="Times New Roman"/>
          <w:sz w:val="22"/>
          <w:szCs w:val="22"/>
        </w:rPr>
        <w:lastRenderedPageBreak/>
        <w:t>IV.</w:t>
      </w:r>
    </w:p>
    <w:p w14:paraId="205CEF89" w14:textId="22BA03ED" w:rsidR="00053311" w:rsidRPr="00962F36" w:rsidRDefault="00A123B5" w:rsidP="00445707">
      <w:pPr>
        <w:numPr>
          <w:ilvl w:val="0"/>
          <w:numId w:val="10"/>
        </w:numPr>
        <w:spacing w:before="180" w:line="252" w:lineRule="auto"/>
        <w:ind w:left="357" w:hanging="357"/>
        <w:jc w:val="both"/>
        <w:rPr>
          <w:sz w:val="22"/>
          <w:szCs w:val="22"/>
        </w:rPr>
      </w:pPr>
      <w:r>
        <w:rPr>
          <w:sz w:val="22"/>
          <w:szCs w:val="22"/>
        </w:rPr>
        <w:t>Česká republika nabývá v</w:t>
      </w:r>
      <w:r w:rsidR="00861B96" w:rsidRPr="00962F36">
        <w:rPr>
          <w:sz w:val="22"/>
          <w:szCs w:val="22"/>
        </w:rPr>
        <w:t>lastnictví</w:t>
      </w:r>
      <w:r w:rsidR="00BF3B33" w:rsidRPr="00962F36">
        <w:rPr>
          <w:sz w:val="22"/>
          <w:szCs w:val="22"/>
        </w:rPr>
        <w:t xml:space="preserve"> </w:t>
      </w:r>
      <w:r w:rsidR="00681F79">
        <w:rPr>
          <w:sz w:val="22"/>
          <w:szCs w:val="22"/>
        </w:rPr>
        <w:t xml:space="preserve">k </w:t>
      </w:r>
      <w:r w:rsidR="00BF3B33" w:rsidRPr="00962F36">
        <w:rPr>
          <w:sz w:val="22"/>
          <w:szCs w:val="22"/>
        </w:rPr>
        <w:t xml:space="preserve">předmětu koupě </w:t>
      </w:r>
      <w:r>
        <w:rPr>
          <w:sz w:val="22"/>
          <w:szCs w:val="22"/>
        </w:rPr>
        <w:t xml:space="preserve">a kupující právo hospodařit k předmětu </w:t>
      </w:r>
      <w:proofErr w:type="gramStart"/>
      <w:r>
        <w:rPr>
          <w:sz w:val="22"/>
          <w:szCs w:val="22"/>
        </w:rPr>
        <w:t xml:space="preserve">koupě </w:t>
      </w:r>
      <w:r w:rsidR="00861B96" w:rsidRPr="00962F36">
        <w:rPr>
          <w:sz w:val="22"/>
          <w:szCs w:val="22"/>
        </w:rPr>
        <w:t xml:space="preserve"> </w:t>
      </w:r>
      <w:r w:rsidR="00BF3B33" w:rsidRPr="00962F36">
        <w:rPr>
          <w:sz w:val="22"/>
          <w:szCs w:val="22"/>
        </w:rPr>
        <w:t>zápisem</w:t>
      </w:r>
      <w:proofErr w:type="gramEnd"/>
      <w:r w:rsidR="00681F79">
        <w:rPr>
          <w:sz w:val="22"/>
          <w:szCs w:val="22"/>
        </w:rPr>
        <w:t xml:space="preserve"> </w:t>
      </w:r>
      <w:r w:rsidR="00861B96" w:rsidRPr="00962F36">
        <w:rPr>
          <w:sz w:val="22"/>
          <w:szCs w:val="22"/>
        </w:rPr>
        <w:t>vlastnického práva a práva hospodařit s majetkem státu</w:t>
      </w:r>
      <w:r w:rsidR="00053311" w:rsidRPr="00962F36">
        <w:rPr>
          <w:sz w:val="22"/>
          <w:szCs w:val="22"/>
        </w:rPr>
        <w:t xml:space="preserve"> do katastru nemovitostí u Katastrálního úřadu pro J</w:t>
      </w:r>
      <w:r w:rsidR="00735E2B" w:rsidRPr="00962F36">
        <w:rPr>
          <w:sz w:val="22"/>
          <w:szCs w:val="22"/>
        </w:rPr>
        <w:t>ihomoravský kraj</w:t>
      </w:r>
      <w:r w:rsidR="00053311" w:rsidRPr="00962F36">
        <w:rPr>
          <w:sz w:val="22"/>
          <w:szCs w:val="22"/>
        </w:rPr>
        <w:t xml:space="preserve">, </w:t>
      </w:r>
      <w:r w:rsidR="00923A8D" w:rsidRPr="00962F36">
        <w:rPr>
          <w:sz w:val="22"/>
          <w:szCs w:val="22"/>
        </w:rPr>
        <w:t>K</w:t>
      </w:r>
      <w:r w:rsidR="00053311" w:rsidRPr="00962F36">
        <w:rPr>
          <w:sz w:val="22"/>
          <w:szCs w:val="22"/>
        </w:rPr>
        <w:t>atastrální pracoviště Brno</w:t>
      </w:r>
      <w:r w:rsidR="00AD6C50" w:rsidRPr="00962F36">
        <w:rPr>
          <w:sz w:val="22"/>
          <w:szCs w:val="22"/>
        </w:rPr>
        <w:noBreakHyphen/>
      </w:r>
      <w:r w:rsidR="00053311" w:rsidRPr="00962F36">
        <w:rPr>
          <w:sz w:val="22"/>
          <w:szCs w:val="22"/>
        </w:rPr>
        <w:t>město.</w:t>
      </w:r>
      <w:r w:rsidR="00DA0102" w:rsidRPr="00962F36">
        <w:rPr>
          <w:sz w:val="22"/>
          <w:szCs w:val="22"/>
        </w:rPr>
        <w:t xml:space="preserve"> </w:t>
      </w:r>
    </w:p>
    <w:p w14:paraId="285E1E35" w14:textId="6B2101E6" w:rsidR="00BB0355" w:rsidRPr="00962F36" w:rsidRDefault="00BB0355" w:rsidP="000C6BB5">
      <w:pPr>
        <w:numPr>
          <w:ilvl w:val="0"/>
          <w:numId w:val="10"/>
        </w:numPr>
        <w:spacing w:before="180" w:line="252" w:lineRule="auto"/>
        <w:ind w:left="357" w:hanging="357"/>
        <w:jc w:val="both"/>
        <w:rPr>
          <w:sz w:val="22"/>
          <w:szCs w:val="22"/>
        </w:rPr>
      </w:pPr>
      <w:r w:rsidRPr="00962F36">
        <w:rPr>
          <w:sz w:val="22"/>
          <w:szCs w:val="22"/>
        </w:rPr>
        <w:t xml:space="preserve">Návrh na povolení vkladu </w:t>
      </w:r>
      <w:r w:rsidR="003E3686" w:rsidRPr="00962F36">
        <w:rPr>
          <w:sz w:val="22"/>
          <w:szCs w:val="22"/>
        </w:rPr>
        <w:t xml:space="preserve">vlastnického práva </w:t>
      </w:r>
      <w:r w:rsidRPr="00962F36">
        <w:rPr>
          <w:sz w:val="22"/>
          <w:szCs w:val="22"/>
        </w:rPr>
        <w:t xml:space="preserve">dle této smlouvy do katastru nemovitostí u Katastrálního úřadu pro Jihomoravský kraj, </w:t>
      </w:r>
      <w:r w:rsidR="00EA3866" w:rsidRPr="00962F36">
        <w:rPr>
          <w:sz w:val="22"/>
          <w:szCs w:val="22"/>
        </w:rPr>
        <w:t>K</w:t>
      </w:r>
      <w:r w:rsidRPr="00962F36">
        <w:rPr>
          <w:sz w:val="22"/>
          <w:szCs w:val="22"/>
        </w:rPr>
        <w:t>atastrální pracoviště Brno-město</w:t>
      </w:r>
      <w:r w:rsidR="00B01325" w:rsidRPr="00962F36">
        <w:rPr>
          <w:sz w:val="22"/>
          <w:szCs w:val="22"/>
        </w:rPr>
        <w:t xml:space="preserve"> </w:t>
      </w:r>
      <w:r w:rsidRPr="00962F36">
        <w:rPr>
          <w:sz w:val="22"/>
          <w:szCs w:val="22"/>
        </w:rPr>
        <w:t xml:space="preserve">podá </w:t>
      </w:r>
      <w:r w:rsidR="00C73FDD">
        <w:rPr>
          <w:sz w:val="22"/>
          <w:szCs w:val="22"/>
        </w:rPr>
        <w:t>prodáva</w:t>
      </w:r>
      <w:r w:rsidR="00485978" w:rsidRPr="00962F36">
        <w:rPr>
          <w:sz w:val="22"/>
          <w:szCs w:val="22"/>
        </w:rPr>
        <w:t>jící, a to nejpozději ve lhůtě do 1 (slovy: jednoho) měsíce ode dne účinnosti této smlouvy</w:t>
      </w:r>
      <w:r w:rsidRPr="00962F36">
        <w:rPr>
          <w:sz w:val="22"/>
          <w:szCs w:val="22"/>
        </w:rPr>
        <w:t>.</w:t>
      </w:r>
      <w:r w:rsidR="00485978" w:rsidRPr="00962F36">
        <w:rPr>
          <w:sz w:val="22"/>
          <w:szCs w:val="22"/>
        </w:rPr>
        <w:t xml:space="preserve"> </w:t>
      </w:r>
      <w:r w:rsidR="00C73FDD">
        <w:rPr>
          <w:sz w:val="22"/>
          <w:szCs w:val="22"/>
        </w:rPr>
        <w:t>Prodávají</w:t>
      </w:r>
      <w:r w:rsidR="00485978" w:rsidRPr="00962F36">
        <w:rPr>
          <w:sz w:val="22"/>
          <w:szCs w:val="22"/>
        </w:rPr>
        <w:t xml:space="preserve">cí se současně zavazuje zaslat </w:t>
      </w:r>
      <w:r w:rsidR="00C73FDD">
        <w:rPr>
          <w:sz w:val="22"/>
          <w:szCs w:val="22"/>
        </w:rPr>
        <w:t>kupujícímu</w:t>
      </w:r>
      <w:r w:rsidR="00485978" w:rsidRPr="00962F36">
        <w:rPr>
          <w:sz w:val="22"/>
          <w:szCs w:val="22"/>
        </w:rPr>
        <w:t xml:space="preserve"> kopii podaného návrhu na vklad vlastnického práva dle této smlouvy do katastru nemovitostí, a to ve lhůtě do 7 (slovy: sedmi) kalendářních dnů ode dne podání návrhu na vklad vlastnického práva dle této smlouvy </w:t>
      </w:r>
      <w:r w:rsidR="00535AC1" w:rsidRPr="00962F36">
        <w:rPr>
          <w:sz w:val="22"/>
          <w:szCs w:val="22"/>
        </w:rPr>
        <w:t>do katastru nemovitostí Katastrálnímu úřadu pro Jihomoravský kraj, Katastrálnímu pracovišti Brno-město.</w:t>
      </w:r>
    </w:p>
    <w:p w14:paraId="14C95A0E" w14:textId="77777777" w:rsidR="00583B47" w:rsidRPr="00962F36" w:rsidRDefault="00157F1D" w:rsidP="00B94A75">
      <w:pPr>
        <w:spacing w:before="240" w:line="252" w:lineRule="auto"/>
        <w:jc w:val="center"/>
        <w:rPr>
          <w:sz w:val="22"/>
          <w:szCs w:val="22"/>
        </w:rPr>
      </w:pPr>
      <w:r w:rsidRPr="00962F36">
        <w:rPr>
          <w:sz w:val="22"/>
          <w:szCs w:val="22"/>
        </w:rPr>
        <w:t>V</w:t>
      </w:r>
      <w:r w:rsidR="00583B47" w:rsidRPr="00962F36">
        <w:rPr>
          <w:sz w:val="22"/>
          <w:szCs w:val="22"/>
        </w:rPr>
        <w:t>.</w:t>
      </w:r>
    </w:p>
    <w:p w14:paraId="0B907606" w14:textId="0287557F" w:rsidR="00583B47" w:rsidRPr="00962F36" w:rsidRDefault="00053311" w:rsidP="00DF4A50">
      <w:pPr>
        <w:numPr>
          <w:ilvl w:val="0"/>
          <w:numId w:val="16"/>
        </w:numPr>
        <w:spacing w:before="180" w:line="252" w:lineRule="auto"/>
        <w:jc w:val="both"/>
        <w:rPr>
          <w:sz w:val="22"/>
          <w:szCs w:val="22"/>
        </w:rPr>
      </w:pPr>
      <w:r w:rsidRPr="00962F36">
        <w:rPr>
          <w:sz w:val="22"/>
          <w:szCs w:val="22"/>
        </w:rPr>
        <w:t>Smluvní strany shodně požadují, aby u Katastrálního úřadu pro J</w:t>
      </w:r>
      <w:r w:rsidR="000624AD" w:rsidRPr="00962F36">
        <w:rPr>
          <w:sz w:val="22"/>
          <w:szCs w:val="22"/>
        </w:rPr>
        <w:t>ihomoravský</w:t>
      </w:r>
      <w:r w:rsidR="00EA3866" w:rsidRPr="00962F36">
        <w:rPr>
          <w:sz w:val="22"/>
          <w:szCs w:val="22"/>
        </w:rPr>
        <w:t xml:space="preserve"> kraj, K</w:t>
      </w:r>
      <w:r w:rsidR="00385EA5" w:rsidRPr="00962F36">
        <w:rPr>
          <w:sz w:val="22"/>
          <w:szCs w:val="22"/>
        </w:rPr>
        <w:t xml:space="preserve">atastrální </w:t>
      </w:r>
      <w:r w:rsidR="00EA3866" w:rsidRPr="00962F36">
        <w:rPr>
          <w:sz w:val="22"/>
          <w:szCs w:val="22"/>
        </w:rPr>
        <w:t xml:space="preserve">pracoviště </w:t>
      </w:r>
      <w:r w:rsidR="006077DB" w:rsidRPr="00962F36">
        <w:rPr>
          <w:sz w:val="22"/>
          <w:szCs w:val="22"/>
        </w:rPr>
        <w:t xml:space="preserve">Brno-město </w:t>
      </w:r>
      <w:r w:rsidR="00973874" w:rsidRPr="00962F36">
        <w:rPr>
          <w:sz w:val="22"/>
          <w:szCs w:val="22"/>
        </w:rPr>
        <w:t xml:space="preserve">byly </w:t>
      </w:r>
      <w:r w:rsidRPr="00962F36">
        <w:rPr>
          <w:sz w:val="22"/>
          <w:szCs w:val="22"/>
        </w:rPr>
        <w:t>provedeny změny v katastru nemovitostí dle této smlouvy.</w:t>
      </w:r>
    </w:p>
    <w:p w14:paraId="400C7ABA" w14:textId="77777777" w:rsidR="00C6605A" w:rsidRPr="00962F36" w:rsidRDefault="00157F1D" w:rsidP="00587EBA">
      <w:pPr>
        <w:numPr>
          <w:ilvl w:val="0"/>
          <w:numId w:val="16"/>
        </w:numPr>
        <w:spacing w:before="180" w:line="252" w:lineRule="auto"/>
        <w:ind w:left="357" w:hanging="357"/>
        <w:jc w:val="both"/>
        <w:rPr>
          <w:sz w:val="22"/>
          <w:szCs w:val="22"/>
        </w:rPr>
      </w:pPr>
      <w:r w:rsidRPr="00962F36">
        <w:rPr>
          <w:sz w:val="22"/>
          <w:szCs w:val="22"/>
        </w:rPr>
        <w:t xml:space="preserve">Smluvní strany se zavazují pro případ, že katastrální úřad z jakéhokoliv důvodu neprovede zápis </w:t>
      </w:r>
      <w:r w:rsidR="00BD3949" w:rsidRPr="00962F36">
        <w:rPr>
          <w:sz w:val="22"/>
          <w:szCs w:val="22"/>
        </w:rPr>
        <w:t>vlastnického práva</w:t>
      </w:r>
      <w:r w:rsidRPr="00962F36">
        <w:rPr>
          <w:sz w:val="22"/>
          <w:szCs w:val="22"/>
        </w:rPr>
        <w:t xml:space="preserve"> podle této smlouvy</w:t>
      </w:r>
      <w:r w:rsidR="00EA3866" w:rsidRPr="00962F36">
        <w:rPr>
          <w:sz w:val="22"/>
          <w:szCs w:val="22"/>
        </w:rPr>
        <w:t xml:space="preserve"> do katastru nemovitostí</w:t>
      </w:r>
      <w:r w:rsidRPr="00962F36">
        <w:rPr>
          <w:sz w:val="22"/>
          <w:szCs w:val="22"/>
        </w:rPr>
        <w:t xml:space="preserve">, učinit bezodkladně veškeré nezbytné úkony k odstranění překážek pro zápis </w:t>
      </w:r>
      <w:r w:rsidR="00EA3866" w:rsidRPr="00962F36">
        <w:rPr>
          <w:sz w:val="22"/>
          <w:szCs w:val="22"/>
        </w:rPr>
        <w:t>t</w:t>
      </w:r>
      <w:r w:rsidR="00BD3949" w:rsidRPr="00962F36">
        <w:rPr>
          <w:sz w:val="22"/>
          <w:szCs w:val="22"/>
        </w:rPr>
        <w:t>ohoto práva</w:t>
      </w:r>
      <w:r w:rsidRPr="00962F36">
        <w:rPr>
          <w:sz w:val="22"/>
          <w:szCs w:val="22"/>
        </w:rPr>
        <w:t>.</w:t>
      </w:r>
    </w:p>
    <w:p w14:paraId="39CD1467" w14:textId="77777777" w:rsidR="00074D40" w:rsidRPr="00962F36" w:rsidRDefault="00C409AA" w:rsidP="00207C41">
      <w:pPr>
        <w:spacing w:before="240" w:after="120" w:line="252" w:lineRule="auto"/>
        <w:jc w:val="center"/>
        <w:rPr>
          <w:iCs/>
          <w:sz w:val="22"/>
          <w:szCs w:val="22"/>
        </w:rPr>
      </w:pPr>
      <w:r w:rsidRPr="00962F36">
        <w:rPr>
          <w:iCs/>
          <w:sz w:val="22"/>
          <w:szCs w:val="22"/>
        </w:rPr>
        <w:t>VI</w:t>
      </w:r>
      <w:r w:rsidR="00A54EE6" w:rsidRPr="00962F36">
        <w:rPr>
          <w:iCs/>
          <w:sz w:val="22"/>
          <w:szCs w:val="22"/>
        </w:rPr>
        <w:t>.</w:t>
      </w:r>
    </w:p>
    <w:p w14:paraId="0B947D4D" w14:textId="44AB98CE" w:rsidR="00535AC1" w:rsidRPr="00962F36" w:rsidRDefault="00C333AF" w:rsidP="00535AC1">
      <w:pPr>
        <w:numPr>
          <w:ilvl w:val="0"/>
          <w:numId w:val="12"/>
        </w:numPr>
        <w:jc w:val="both"/>
        <w:rPr>
          <w:sz w:val="22"/>
          <w:szCs w:val="22"/>
        </w:rPr>
      </w:pPr>
      <w:r w:rsidRPr="00962F36">
        <w:rPr>
          <w:sz w:val="22"/>
          <w:szCs w:val="22"/>
        </w:rPr>
        <w:t>Smluvní strany shodně prohlašují, že t</w:t>
      </w:r>
      <w:r w:rsidR="00EA3866" w:rsidRPr="00962F36">
        <w:rPr>
          <w:sz w:val="22"/>
          <w:szCs w:val="22"/>
        </w:rPr>
        <w:t>ato smlouva podléhá povinnosti uveřejnění v registru smluv dle zákona č. 340/2015 Sb., o zvláštních podmínkách účinnosti některých smluv, uveřejňování těchto smluv a o registru smluv (zákon o registru smluv), v</w:t>
      </w:r>
      <w:r w:rsidR="00016B9F" w:rsidRPr="00962F36">
        <w:rPr>
          <w:sz w:val="22"/>
          <w:szCs w:val="22"/>
        </w:rPr>
        <w:t xml:space="preserve"> platném znění</w:t>
      </w:r>
      <w:r w:rsidR="00EA3866" w:rsidRPr="00962F36">
        <w:rPr>
          <w:sz w:val="22"/>
          <w:szCs w:val="22"/>
        </w:rPr>
        <w:t xml:space="preserve">. </w:t>
      </w:r>
      <w:r w:rsidR="00535AC1" w:rsidRPr="00962F36">
        <w:rPr>
          <w:sz w:val="22"/>
          <w:szCs w:val="22"/>
        </w:rPr>
        <w:t>Smluvní strany se dohodly, že</w:t>
      </w:r>
      <w:r w:rsidR="007D3680">
        <w:rPr>
          <w:sz w:val="22"/>
          <w:szCs w:val="22"/>
        </w:rPr>
        <w:t xml:space="preserve"> tuto</w:t>
      </w:r>
      <w:r w:rsidR="00535AC1" w:rsidRPr="00962F36">
        <w:rPr>
          <w:sz w:val="22"/>
          <w:szCs w:val="22"/>
        </w:rPr>
        <w:t xml:space="preserve"> smlouvu zašle správci registru smluv k uveřejnění prostřednictvím registru smluv prodávající.</w:t>
      </w:r>
      <w:r w:rsidR="00535AC1" w:rsidRPr="00962F36">
        <w:rPr>
          <w:color w:val="000000"/>
          <w:sz w:val="22"/>
          <w:szCs w:val="22"/>
        </w:rPr>
        <w:t xml:space="preserve"> Prodávající </w:t>
      </w:r>
      <w:r w:rsidR="00535AC1" w:rsidRPr="00962F36">
        <w:rPr>
          <w:sz w:val="22"/>
          <w:szCs w:val="22"/>
        </w:rPr>
        <w:t xml:space="preserve">zašle </w:t>
      </w:r>
      <w:r w:rsidR="007D3680">
        <w:rPr>
          <w:sz w:val="22"/>
          <w:szCs w:val="22"/>
        </w:rPr>
        <w:t xml:space="preserve">tuto </w:t>
      </w:r>
      <w:r w:rsidR="00535AC1" w:rsidRPr="00962F36">
        <w:rPr>
          <w:sz w:val="22"/>
          <w:szCs w:val="22"/>
        </w:rPr>
        <w:t xml:space="preserve">smlouvu správci registru smluv k uveřejnění prostřednictvím registru smluv bez zbytečného odkladu, nejpozději však do 30 (slovy: třiceti) dnů od uzavření </w:t>
      </w:r>
      <w:r w:rsidR="007D3680">
        <w:rPr>
          <w:sz w:val="22"/>
          <w:szCs w:val="22"/>
        </w:rPr>
        <w:t xml:space="preserve">této </w:t>
      </w:r>
      <w:r w:rsidR="00535AC1" w:rsidRPr="00962F36">
        <w:rPr>
          <w:sz w:val="22"/>
          <w:szCs w:val="22"/>
        </w:rPr>
        <w:t>smlouvy.</w:t>
      </w:r>
    </w:p>
    <w:p w14:paraId="5A97AA32" w14:textId="77777777" w:rsidR="00535AC1" w:rsidRPr="00962F36" w:rsidRDefault="00535AC1" w:rsidP="00535AC1">
      <w:pPr>
        <w:ind w:left="360"/>
        <w:jc w:val="both"/>
        <w:rPr>
          <w:sz w:val="22"/>
          <w:szCs w:val="22"/>
        </w:rPr>
      </w:pPr>
    </w:p>
    <w:p w14:paraId="076914FD" w14:textId="77777777" w:rsidR="00535AC1" w:rsidRPr="00962F36" w:rsidRDefault="00535AC1" w:rsidP="00535AC1">
      <w:pPr>
        <w:numPr>
          <w:ilvl w:val="0"/>
          <w:numId w:val="12"/>
        </w:numPr>
        <w:jc w:val="both"/>
        <w:rPr>
          <w:sz w:val="22"/>
          <w:szCs w:val="22"/>
        </w:rPr>
      </w:pPr>
      <w:r w:rsidRPr="00962F36">
        <w:rPr>
          <w:iCs/>
          <w:sz w:val="22"/>
          <w:szCs w:val="22"/>
        </w:rPr>
        <w:t>Tato smlouva nabývá platnosti dnem jejího podpisu oběma smluvními stranami a účinnosti dnem jejího uveřejnění v registru smluv</w:t>
      </w:r>
      <w:r w:rsidRPr="00962F36">
        <w:rPr>
          <w:sz w:val="22"/>
          <w:szCs w:val="22"/>
        </w:rPr>
        <w:t xml:space="preserve"> v souladu se zákonem č. 340/2015 Sb., o zvláštních podmínkách účinnosti některých smluv, uveřejňování těchto smluv a o registru smluv (zákon o registru smluv), v platném znění. </w:t>
      </w:r>
    </w:p>
    <w:p w14:paraId="6556D2B3" w14:textId="77777777" w:rsidR="00535AC1" w:rsidRPr="00962F36" w:rsidRDefault="00535AC1" w:rsidP="00535AC1">
      <w:pPr>
        <w:pStyle w:val="Odstavecseseznamem"/>
        <w:rPr>
          <w:sz w:val="22"/>
          <w:szCs w:val="22"/>
        </w:rPr>
      </w:pPr>
    </w:p>
    <w:p w14:paraId="4EDDFDFC" w14:textId="328A61E2" w:rsidR="00535AC1" w:rsidRPr="00962F36" w:rsidRDefault="00535AC1" w:rsidP="00535AC1">
      <w:pPr>
        <w:numPr>
          <w:ilvl w:val="0"/>
          <w:numId w:val="12"/>
        </w:numPr>
        <w:jc w:val="both"/>
        <w:rPr>
          <w:sz w:val="22"/>
          <w:szCs w:val="22"/>
        </w:rPr>
      </w:pPr>
      <w:r w:rsidRPr="00962F36">
        <w:rPr>
          <w:sz w:val="22"/>
          <w:szCs w:val="22"/>
        </w:rPr>
        <w:t xml:space="preserve">Prodávající předá kupujícímu potvrzení o uveřejnění </w:t>
      </w:r>
      <w:r w:rsidR="007D3680">
        <w:rPr>
          <w:sz w:val="22"/>
          <w:szCs w:val="22"/>
        </w:rPr>
        <w:t xml:space="preserve">této </w:t>
      </w:r>
      <w:r w:rsidRPr="00962F36">
        <w:rPr>
          <w:sz w:val="22"/>
          <w:szCs w:val="22"/>
        </w:rPr>
        <w:t xml:space="preserve">smlouvy v registru smluv podle ustanovení § 5 odst. 4 zákona č. 340/2015 Sb., o zvláštních podmínkách účinnosti některých smluv, uveřejňování těchto smluv a o registru smluv (zákon o registru smluv), v platném znění, a to nejpozději ve lhůtě do 7 (slovy: sedmi) kalendářních dnů ode </w:t>
      </w:r>
      <w:r w:rsidR="00B94A75">
        <w:rPr>
          <w:sz w:val="22"/>
          <w:szCs w:val="22"/>
        </w:rPr>
        <w:t xml:space="preserve">dne </w:t>
      </w:r>
      <w:r w:rsidRPr="00962F36">
        <w:rPr>
          <w:sz w:val="22"/>
          <w:szCs w:val="22"/>
        </w:rPr>
        <w:t xml:space="preserve">uveřejnění této smlouvy v registru smluv. </w:t>
      </w:r>
    </w:p>
    <w:p w14:paraId="35658809" w14:textId="77777777" w:rsidR="00535AC1" w:rsidRPr="00962F36" w:rsidRDefault="00535AC1" w:rsidP="00535AC1">
      <w:pPr>
        <w:pStyle w:val="Zkladntext"/>
        <w:numPr>
          <w:ilvl w:val="0"/>
          <w:numId w:val="12"/>
        </w:numPr>
        <w:spacing w:before="180" w:line="252" w:lineRule="auto"/>
        <w:rPr>
          <w:rFonts w:ascii="Times New Roman" w:hAnsi="Times New Roman"/>
          <w:sz w:val="22"/>
          <w:szCs w:val="22"/>
        </w:rPr>
      </w:pPr>
      <w:r w:rsidRPr="00962F36">
        <w:rPr>
          <w:rFonts w:ascii="Times New Roman" w:hAnsi="Times New Roman"/>
          <w:sz w:val="22"/>
          <w:szCs w:val="22"/>
        </w:rPr>
        <w:t xml:space="preserve">Smluvní strany berou na vědomí, že prodávající je povinným subjektem dle zákona č. 106/1999 Sb., o svobodném přístupu k informacím, v platném znění.   </w:t>
      </w:r>
    </w:p>
    <w:p w14:paraId="132092CB" w14:textId="77777777" w:rsidR="00587EBA" w:rsidRPr="00962F36" w:rsidRDefault="00535AC1" w:rsidP="00535AC1">
      <w:pPr>
        <w:pStyle w:val="Zkladntext"/>
        <w:numPr>
          <w:ilvl w:val="0"/>
          <w:numId w:val="12"/>
        </w:numPr>
        <w:spacing w:before="180" w:line="252" w:lineRule="auto"/>
        <w:rPr>
          <w:rFonts w:ascii="Times New Roman" w:hAnsi="Times New Roman"/>
          <w:sz w:val="22"/>
          <w:szCs w:val="22"/>
        </w:rPr>
      </w:pPr>
      <w:r w:rsidRPr="00962F36">
        <w:rPr>
          <w:rFonts w:ascii="Times New Roman" w:hAnsi="Times New Roman"/>
          <w:sz w:val="22"/>
          <w:szCs w:val="22"/>
        </w:rPr>
        <w:t>Smluvní strany prohlašují, že skutečnosti uvedené v této smlouvě nepovažují za obchodní tajemství ve smyslu ustanovení § 504 zákona č. 89/2012 Sb., občanský zákoník, v platném znění, a udělují svolení k jejich užití a zveřejnění bez stanovení jakýchkoli dalších podmínek.</w:t>
      </w:r>
    </w:p>
    <w:p w14:paraId="192786BE" w14:textId="3ED19B8A" w:rsidR="007308FE" w:rsidRDefault="00370433" w:rsidP="007308FE">
      <w:pPr>
        <w:pStyle w:val="Zkladntext"/>
        <w:numPr>
          <w:ilvl w:val="0"/>
          <w:numId w:val="12"/>
        </w:numPr>
        <w:spacing w:before="180" w:line="252" w:lineRule="auto"/>
        <w:rPr>
          <w:rFonts w:ascii="Times New Roman" w:hAnsi="Times New Roman"/>
          <w:sz w:val="22"/>
          <w:szCs w:val="22"/>
        </w:rPr>
      </w:pPr>
      <w:r>
        <w:rPr>
          <w:rFonts w:ascii="Times New Roman" w:hAnsi="Times New Roman"/>
          <w:sz w:val="22"/>
          <w:szCs w:val="22"/>
        </w:rPr>
        <w:t>Tuto s</w:t>
      </w:r>
      <w:r w:rsidR="00EE7033" w:rsidRPr="00EE7033">
        <w:rPr>
          <w:rFonts w:ascii="Times New Roman" w:hAnsi="Times New Roman"/>
          <w:sz w:val="22"/>
          <w:szCs w:val="22"/>
        </w:rPr>
        <w:t xml:space="preserve">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w:t>
      </w:r>
      <w:r>
        <w:rPr>
          <w:rFonts w:ascii="Times New Roman" w:hAnsi="Times New Roman"/>
          <w:sz w:val="22"/>
          <w:szCs w:val="22"/>
        </w:rPr>
        <w:lastRenderedPageBreak/>
        <w:t>této s</w:t>
      </w:r>
      <w:r w:rsidR="00EE7033" w:rsidRPr="00EE7033">
        <w:rPr>
          <w:rFonts w:ascii="Times New Roman" w:hAnsi="Times New Roman"/>
          <w:sz w:val="22"/>
          <w:szCs w:val="22"/>
        </w:rPr>
        <w:t xml:space="preserve">mlouvy, zejména formou dodatků </w:t>
      </w:r>
      <w:r>
        <w:rPr>
          <w:rFonts w:ascii="Times New Roman" w:hAnsi="Times New Roman"/>
          <w:sz w:val="22"/>
          <w:szCs w:val="22"/>
        </w:rPr>
        <w:t>této s</w:t>
      </w:r>
      <w:r w:rsidR="00EE7033" w:rsidRPr="00EE7033">
        <w:rPr>
          <w:rFonts w:ascii="Times New Roman" w:hAnsi="Times New Roman"/>
          <w:sz w:val="22"/>
          <w:szCs w:val="22"/>
        </w:rPr>
        <w:t xml:space="preserve">mlouvy, provedené jakoukoli jinou formou, než je ujednána v tomto odstavci, jsou smluvními stranami vyloučeny, a to včetně dalších forem elektronických a technických prostředků ve smyslu </w:t>
      </w:r>
      <w:proofErr w:type="spellStart"/>
      <w:r w:rsidR="00EE7033" w:rsidRPr="00EE7033">
        <w:rPr>
          <w:rFonts w:ascii="Times New Roman" w:hAnsi="Times New Roman"/>
          <w:sz w:val="22"/>
          <w:szCs w:val="22"/>
        </w:rPr>
        <w:t>ust</w:t>
      </w:r>
      <w:proofErr w:type="spellEnd"/>
      <w:r w:rsidR="00EE7033" w:rsidRPr="00EE7033">
        <w:rPr>
          <w:rFonts w:ascii="Times New Roman" w:hAnsi="Times New Roman"/>
          <w:sz w:val="22"/>
          <w:szCs w:val="22"/>
        </w:rPr>
        <w:t xml:space="preserve">. § 562 odst. </w:t>
      </w:r>
      <w:proofErr w:type="gramStart"/>
      <w:r w:rsidR="00EE7033" w:rsidRPr="00EE7033">
        <w:rPr>
          <w:rFonts w:ascii="Times New Roman" w:hAnsi="Times New Roman"/>
          <w:sz w:val="22"/>
          <w:szCs w:val="22"/>
        </w:rPr>
        <w:t xml:space="preserve">1 </w:t>
      </w:r>
      <w:r w:rsidR="00BB2743">
        <w:rPr>
          <w:rFonts w:ascii="Times New Roman" w:hAnsi="Times New Roman"/>
          <w:sz w:val="22"/>
          <w:szCs w:val="22"/>
        </w:rPr>
        <w:t xml:space="preserve"> zákona</w:t>
      </w:r>
      <w:proofErr w:type="gramEnd"/>
      <w:r w:rsidR="00BB2743">
        <w:rPr>
          <w:rFonts w:ascii="Times New Roman" w:hAnsi="Times New Roman"/>
          <w:sz w:val="22"/>
          <w:szCs w:val="22"/>
        </w:rPr>
        <w:t xml:space="preserve"> č. 89/2012 Sb., občanský zákoník, v platném znění</w:t>
      </w:r>
      <w:r w:rsidR="00EE7033" w:rsidRPr="00EE7033">
        <w:rPr>
          <w:rFonts w:ascii="Times New Roman" w:hAnsi="Times New Roman"/>
          <w:sz w:val="22"/>
          <w:szCs w:val="22"/>
        </w:rPr>
        <w:t>.</w:t>
      </w:r>
    </w:p>
    <w:p w14:paraId="18081EC5" w14:textId="07896CD9" w:rsidR="00EE7033" w:rsidRPr="007308FE" w:rsidRDefault="00EE7033" w:rsidP="007308FE">
      <w:pPr>
        <w:pStyle w:val="Zkladntext"/>
        <w:numPr>
          <w:ilvl w:val="0"/>
          <w:numId w:val="12"/>
        </w:numPr>
        <w:spacing w:before="180" w:line="252" w:lineRule="auto"/>
        <w:rPr>
          <w:rFonts w:ascii="Times New Roman" w:hAnsi="Times New Roman"/>
          <w:sz w:val="22"/>
          <w:szCs w:val="22"/>
        </w:rPr>
      </w:pPr>
      <w:r w:rsidRPr="007308FE">
        <w:rPr>
          <w:rFonts w:ascii="Times New Roman" w:hAnsi="Times New Roman"/>
          <w:sz w:val="22"/>
          <w:szCs w:val="22"/>
        </w:rPr>
        <w:t xml:space="preserve">V případě, kdy není </w:t>
      </w:r>
      <w:r w:rsidR="00370433">
        <w:rPr>
          <w:rFonts w:ascii="Times New Roman" w:hAnsi="Times New Roman"/>
          <w:sz w:val="22"/>
          <w:szCs w:val="22"/>
        </w:rPr>
        <w:t>tato s</w:t>
      </w:r>
      <w:r w:rsidRPr="007308FE">
        <w:rPr>
          <w:rFonts w:ascii="Times New Roman" w:hAnsi="Times New Roman"/>
          <w:sz w:val="22"/>
          <w:szCs w:val="22"/>
        </w:rPr>
        <w:t xml:space="preserve">mlouva vyhotovena elektronicky ve smyslu předchozího odstavce, je </w:t>
      </w:r>
      <w:r w:rsidR="00370433">
        <w:rPr>
          <w:rFonts w:ascii="Times New Roman" w:hAnsi="Times New Roman"/>
          <w:sz w:val="22"/>
          <w:szCs w:val="22"/>
        </w:rPr>
        <w:t>tato s</w:t>
      </w:r>
      <w:r w:rsidRPr="007308FE">
        <w:rPr>
          <w:rFonts w:ascii="Times New Roman" w:hAnsi="Times New Roman"/>
          <w:sz w:val="22"/>
          <w:szCs w:val="22"/>
        </w:rPr>
        <w:t>mlouva vyhotovena v</w:t>
      </w:r>
      <w:r w:rsidR="00370433">
        <w:rPr>
          <w:rFonts w:ascii="Times New Roman" w:hAnsi="Times New Roman"/>
          <w:sz w:val="22"/>
          <w:szCs w:val="22"/>
        </w:rPr>
        <w:t>e</w:t>
      </w:r>
      <w:r w:rsidRPr="007308FE">
        <w:rPr>
          <w:rFonts w:ascii="Times New Roman" w:hAnsi="Times New Roman"/>
          <w:sz w:val="22"/>
          <w:szCs w:val="22"/>
        </w:rPr>
        <w:t xml:space="preserve"> </w:t>
      </w:r>
      <w:r w:rsidR="00370433">
        <w:rPr>
          <w:rFonts w:ascii="Times New Roman" w:hAnsi="Times New Roman"/>
          <w:sz w:val="22"/>
          <w:szCs w:val="22"/>
        </w:rPr>
        <w:t>čtyřech</w:t>
      </w:r>
      <w:r w:rsidRPr="007308FE">
        <w:rPr>
          <w:rFonts w:ascii="Times New Roman" w:hAnsi="Times New Roman"/>
          <w:sz w:val="22"/>
          <w:szCs w:val="22"/>
        </w:rPr>
        <w:t xml:space="preserve"> stejnopisech,</w:t>
      </w:r>
      <w:r w:rsidR="00DC39E8">
        <w:rPr>
          <w:rFonts w:ascii="Times New Roman" w:hAnsi="Times New Roman"/>
          <w:sz w:val="22"/>
          <w:szCs w:val="22"/>
        </w:rPr>
        <w:t xml:space="preserve"> z nichž prodávající obdrží po dvou stejnopisech</w:t>
      </w:r>
      <w:r w:rsidR="007172C5">
        <w:rPr>
          <w:rFonts w:ascii="Times New Roman" w:hAnsi="Times New Roman"/>
          <w:sz w:val="22"/>
          <w:szCs w:val="22"/>
        </w:rPr>
        <w:t xml:space="preserve"> </w:t>
      </w:r>
      <w:r w:rsidR="00370433">
        <w:rPr>
          <w:rFonts w:ascii="Times New Roman" w:hAnsi="Times New Roman"/>
          <w:sz w:val="22"/>
          <w:szCs w:val="22"/>
        </w:rPr>
        <w:t xml:space="preserve">a kupující obdrží jeden stejnopis </w:t>
      </w:r>
      <w:r w:rsidR="007172C5">
        <w:rPr>
          <w:rFonts w:ascii="Times New Roman" w:hAnsi="Times New Roman"/>
          <w:sz w:val="22"/>
          <w:szCs w:val="22"/>
        </w:rPr>
        <w:t xml:space="preserve">a jeden stejnopis je určen pro účely řízení o povolení vkladu vlastnického práva dle </w:t>
      </w:r>
      <w:r w:rsidR="00370433">
        <w:rPr>
          <w:rFonts w:ascii="Times New Roman" w:hAnsi="Times New Roman"/>
          <w:sz w:val="22"/>
          <w:szCs w:val="22"/>
        </w:rPr>
        <w:t>této s</w:t>
      </w:r>
      <w:r w:rsidR="007172C5">
        <w:rPr>
          <w:rFonts w:ascii="Times New Roman" w:hAnsi="Times New Roman"/>
          <w:sz w:val="22"/>
          <w:szCs w:val="22"/>
        </w:rPr>
        <w:t>mlouvy do katastru nemovitostí</w:t>
      </w:r>
      <w:r w:rsidRPr="007308FE">
        <w:rPr>
          <w:rFonts w:ascii="Times New Roman" w:hAnsi="Times New Roman"/>
          <w:sz w:val="22"/>
          <w:szCs w:val="22"/>
        </w:rPr>
        <w:t xml:space="preserve">.                                                                                                                                                                                                                                                                                        </w:t>
      </w:r>
    </w:p>
    <w:p w14:paraId="10090895" w14:textId="38A1313B" w:rsidR="00587EBA" w:rsidRPr="00962F36" w:rsidRDefault="00EE7033" w:rsidP="00207C41">
      <w:pPr>
        <w:pStyle w:val="Zkladntext"/>
        <w:numPr>
          <w:ilvl w:val="0"/>
          <w:numId w:val="12"/>
        </w:numPr>
        <w:spacing w:before="180" w:line="252" w:lineRule="auto"/>
      </w:pPr>
      <w:r w:rsidRPr="00EE7033">
        <w:rPr>
          <w:rFonts w:ascii="Times New Roman" w:hAnsi="Times New Roman"/>
          <w:sz w:val="22"/>
          <w:szCs w:val="22"/>
        </w:rPr>
        <w:t xml:space="preserve">Smluvní strany prohlašují, že si </w:t>
      </w:r>
      <w:r w:rsidR="00370433">
        <w:rPr>
          <w:rFonts w:ascii="Times New Roman" w:hAnsi="Times New Roman"/>
          <w:sz w:val="22"/>
          <w:szCs w:val="22"/>
        </w:rPr>
        <w:t>tuto s</w:t>
      </w:r>
      <w:r w:rsidRPr="00EE7033">
        <w:rPr>
          <w:rFonts w:ascii="Times New Roman" w:hAnsi="Times New Roman"/>
          <w:sz w:val="22"/>
          <w:szCs w:val="22"/>
        </w:rPr>
        <w:t xml:space="preserve">mlouvu před podpisem přečetly, že </w:t>
      </w:r>
      <w:r w:rsidR="00370433">
        <w:rPr>
          <w:rFonts w:ascii="Times New Roman" w:hAnsi="Times New Roman"/>
          <w:sz w:val="22"/>
          <w:szCs w:val="22"/>
        </w:rPr>
        <w:t>tato s</w:t>
      </w:r>
      <w:r w:rsidRPr="00EE7033">
        <w:rPr>
          <w:rFonts w:ascii="Times New Roman" w:hAnsi="Times New Roman"/>
          <w:sz w:val="22"/>
          <w:szCs w:val="22"/>
        </w:rPr>
        <w:t xml:space="preserve">mlouva je souhlasným, svobodným a vážným projevem jejich skutečné vůle, že </w:t>
      </w:r>
      <w:r w:rsidR="00370433">
        <w:rPr>
          <w:rFonts w:ascii="Times New Roman" w:hAnsi="Times New Roman"/>
          <w:sz w:val="22"/>
          <w:szCs w:val="22"/>
        </w:rPr>
        <w:t>tato s</w:t>
      </w:r>
      <w:r w:rsidRPr="00EE7033">
        <w:rPr>
          <w:rFonts w:ascii="Times New Roman" w:hAnsi="Times New Roman"/>
          <w:sz w:val="22"/>
          <w:szCs w:val="22"/>
        </w:rPr>
        <w:t>mlouva byla sepsána nikoliv v tísni a za nápadně nevýhodných podmínek a že jejímu obsahu porozuměly a s jejím obsahem souhlasí.</w:t>
      </w:r>
    </w:p>
    <w:p w14:paraId="459AE5A4" w14:textId="77777777" w:rsidR="00FB602C" w:rsidRPr="00962F36" w:rsidRDefault="00FB602C" w:rsidP="00DF4A50">
      <w:pPr>
        <w:pStyle w:val="Zkladntextodsazen"/>
        <w:spacing w:before="360" w:line="252" w:lineRule="auto"/>
        <w:ind w:left="0"/>
        <w:jc w:val="center"/>
        <w:rPr>
          <w:rFonts w:ascii="Times New Roman" w:hAnsi="Times New Roman"/>
          <w:sz w:val="22"/>
          <w:szCs w:val="22"/>
        </w:rPr>
      </w:pPr>
      <w:r w:rsidRPr="00962F36">
        <w:rPr>
          <w:rFonts w:ascii="Times New Roman" w:hAnsi="Times New Roman"/>
          <w:sz w:val="22"/>
          <w:szCs w:val="22"/>
        </w:rPr>
        <w:t>Doložka</w:t>
      </w:r>
    </w:p>
    <w:p w14:paraId="6268902E" w14:textId="77777777" w:rsidR="00FB602C" w:rsidRPr="00962F36" w:rsidRDefault="00FB602C" w:rsidP="00DF4A50">
      <w:pPr>
        <w:pStyle w:val="Zkladntextodsazen"/>
        <w:spacing w:line="252" w:lineRule="auto"/>
        <w:ind w:left="360" w:firstLine="207"/>
        <w:rPr>
          <w:rFonts w:ascii="Times New Roman" w:hAnsi="Times New Roman"/>
          <w:sz w:val="22"/>
          <w:szCs w:val="22"/>
        </w:rPr>
      </w:pPr>
      <w:r w:rsidRPr="00962F36">
        <w:rPr>
          <w:rFonts w:ascii="Times New Roman" w:hAnsi="Times New Roman"/>
          <w:sz w:val="22"/>
          <w:szCs w:val="22"/>
        </w:rPr>
        <w:t>dle § 41 zákona č. 128/2000 Sb. o obcích</w:t>
      </w:r>
      <w:r w:rsidR="009C7A16" w:rsidRPr="00962F36">
        <w:rPr>
          <w:rFonts w:ascii="Times New Roman" w:hAnsi="Times New Roman"/>
          <w:sz w:val="22"/>
          <w:szCs w:val="22"/>
        </w:rPr>
        <w:t xml:space="preserve"> (obecní zřízení),</w:t>
      </w:r>
      <w:r w:rsidRPr="00962F36">
        <w:rPr>
          <w:rFonts w:ascii="Times New Roman" w:hAnsi="Times New Roman"/>
          <w:sz w:val="22"/>
          <w:szCs w:val="22"/>
        </w:rPr>
        <w:t xml:space="preserve"> v platném znění </w:t>
      </w:r>
    </w:p>
    <w:p w14:paraId="6070191D" w14:textId="454C5D84" w:rsidR="00C66950" w:rsidRPr="00962F36" w:rsidRDefault="00FB602C" w:rsidP="00DF4A50">
      <w:pPr>
        <w:pStyle w:val="Zkladntextodsazen"/>
        <w:numPr>
          <w:ilvl w:val="0"/>
          <w:numId w:val="11"/>
        </w:numPr>
        <w:spacing w:before="120" w:line="252" w:lineRule="auto"/>
        <w:ind w:left="357" w:hanging="357"/>
        <w:rPr>
          <w:rFonts w:ascii="Times New Roman" w:hAnsi="Times New Roman"/>
          <w:sz w:val="22"/>
          <w:szCs w:val="22"/>
        </w:rPr>
      </w:pPr>
      <w:r w:rsidRPr="00962F36">
        <w:rPr>
          <w:rFonts w:ascii="Times New Roman" w:hAnsi="Times New Roman"/>
          <w:sz w:val="22"/>
          <w:szCs w:val="22"/>
        </w:rPr>
        <w:t>Záměr ob</w:t>
      </w:r>
      <w:r w:rsidR="00DD797E" w:rsidRPr="00962F36">
        <w:rPr>
          <w:rFonts w:ascii="Times New Roman" w:hAnsi="Times New Roman"/>
          <w:sz w:val="22"/>
          <w:szCs w:val="22"/>
        </w:rPr>
        <w:t>ce prodat</w:t>
      </w:r>
      <w:r w:rsidR="00BD3949" w:rsidRPr="00962F36">
        <w:rPr>
          <w:rFonts w:ascii="Times New Roman" w:hAnsi="Times New Roman"/>
          <w:sz w:val="22"/>
          <w:szCs w:val="22"/>
        </w:rPr>
        <w:t xml:space="preserve"> předmět koupě</w:t>
      </w:r>
      <w:r w:rsidR="00A54C3F" w:rsidRPr="00962F36">
        <w:rPr>
          <w:rFonts w:ascii="Times New Roman" w:hAnsi="Times New Roman"/>
          <w:sz w:val="22"/>
          <w:szCs w:val="22"/>
        </w:rPr>
        <w:t xml:space="preserve"> uveden</w:t>
      </w:r>
      <w:r w:rsidR="007560C0" w:rsidRPr="00962F36">
        <w:rPr>
          <w:rFonts w:ascii="Times New Roman" w:hAnsi="Times New Roman"/>
          <w:sz w:val="22"/>
          <w:szCs w:val="22"/>
        </w:rPr>
        <w:t>ý</w:t>
      </w:r>
      <w:r w:rsidR="00A54C3F" w:rsidRPr="00962F36">
        <w:rPr>
          <w:rFonts w:ascii="Times New Roman" w:hAnsi="Times New Roman"/>
          <w:sz w:val="22"/>
          <w:szCs w:val="22"/>
        </w:rPr>
        <w:t xml:space="preserve"> v čl. </w:t>
      </w:r>
      <w:r w:rsidR="006009E1" w:rsidRPr="00962F36">
        <w:rPr>
          <w:rFonts w:ascii="Times New Roman" w:hAnsi="Times New Roman"/>
          <w:sz w:val="22"/>
          <w:szCs w:val="22"/>
        </w:rPr>
        <w:t>I</w:t>
      </w:r>
      <w:r w:rsidR="00A6229B" w:rsidRPr="00962F36">
        <w:rPr>
          <w:rFonts w:ascii="Times New Roman" w:hAnsi="Times New Roman"/>
          <w:sz w:val="22"/>
          <w:szCs w:val="22"/>
        </w:rPr>
        <w:t>I</w:t>
      </w:r>
      <w:r w:rsidR="00DD797E" w:rsidRPr="00962F36">
        <w:rPr>
          <w:rFonts w:ascii="Times New Roman" w:hAnsi="Times New Roman"/>
          <w:sz w:val="22"/>
          <w:szCs w:val="22"/>
        </w:rPr>
        <w:t xml:space="preserve">. </w:t>
      </w:r>
      <w:r w:rsidR="006C6F62" w:rsidRPr="00962F36">
        <w:rPr>
          <w:rFonts w:ascii="Times New Roman" w:hAnsi="Times New Roman"/>
          <w:sz w:val="22"/>
          <w:szCs w:val="22"/>
        </w:rPr>
        <w:t xml:space="preserve">odst. 1 </w:t>
      </w:r>
      <w:r w:rsidR="00DD797E" w:rsidRPr="00962F36">
        <w:rPr>
          <w:rFonts w:ascii="Times New Roman" w:hAnsi="Times New Roman"/>
          <w:sz w:val="22"/>
          <w:szCs w:val="22"/>
        </w:rPr>
        <w:t xml:space="preserve">této smlouvy byl </w:t>
      </w:r>
      <w:r w:rsidRPr="00962F36">
        <w:rPr>
          <w:rFonts w:ascii="Times New Roman" w:hAnsi="Times New Roman"/>
          <w:sz w:val="22"/>
          <w:szCs w:val="22"/>
        </w:rPr>
        <w:t>zveřejněn zákonem st</w:t>
      </w:r>
      <w:r w:rsidR="009C20C1" w:rsidRPr="00962F36">
        <w:rPr>
          <w:rFonts w:ascii="Times New Roman" w:hAnsi="Times New Roman"/>
          <w:sz w:val="22"/>
          <w:szCs w:val="22"/>
        </w:rPr>
        <w:t>a</w:t>
      </w:r>
      <w:r w:rsidR="00EC115F" w:rsidRPr="00962F36">
        <w:rPr>
          <w:rFonts w:ascii="Times New Roman" w:hAnsi="Times New Roman"/>
          <w:sz w:val="22"/>
          <w:szCs w:val="22"/>
        </w:rPr>
        <w:t>noveným způsobem</w:t>
      </w:r>
      <w:r w:rsidR="00016B9F" w:rsidRPr="00962F36">
        <w:rPr>
          <w:rFonts w:ascii="Times New Roman" w:hAnsi="Times New Roman"/>
          <w:sz w:val="22"/>
          <w:szCs w:val="22"/>
        </w:rPr>
        <w:t xml:space="preserve"> od </w:t>
      </w:r>
      <w:r w:rsidR="005B2DD7">
        <w:rPr>
          <w:rFonts w:ascii="Times New Roman" w:hAnsi="Times New Roman"/>
          <w:sz w:val="22"/>
          <w:szCs w:val="22"/>
        </w:rPr>
        <w:t>23.05.2025</w:t>
      </w:r>
      <w:r w:rsidR="00016B9F" w:rsidRPr="00962F36">
        <w:rPr>
          <w:rFonts w:ascii="Times New Roman" w:hAnsi="Times New Roman"/>
          <w:sz w:val="22"/>
          <w:szCs w:val="22"/>
        </w:rPr>
        <w:t xml:space="preserve"> do</w:t>
      </w:r>
      <w:r w:rsidR="00297AAB" w:rsidRPr="00962F36">
        <w:rPr>
          <w:rFonts w:ascii="Times New Roman" w:hAnsi="Times New Roman"/>
          <w:sz w:val="22"/>
          <w:szCs w:val="22"/>
        </w:rPr>
        <w:t xml:space="preserve"> </w:t>
      </w:r>
      <w:r w:rsidR="005B2DD7">
        <w:rPr>
          <w:rFonts w:ascii="Times New Roman" w:hAnsi="Times New Roman"/>
          <w:sz w:val="22"/>
          <w:szCs w:val="22"/>
        </w:rPr>
        <w:t>09.06.2025</w:t>
      </w:r>
      <w:r w:rsidR="00286B37" w:rsidRPr="00962F36">
        <w:rPr>
          <w:rFonts w:ascii="Times New Roman" w:hAnsi="Times New Roman"/>
          <w:sz w:val="22"/>
          <w:szCs w:val="22"/>
        </w:rPr>
        <w:t>.</w:t>
      </w:r>
      <w:r w:rsidR="00893370" w:rsidRPr="00962F36">
        <w:rPr>
          <w:rFonts w:ascii="Times New Roman" w:hAnsi="Times New Roman"/>
          <w:sz w:val="22"/>
          <w:szCs w:val="22"/>
        </w:rPr>
        <w:t xml:space="preserve"> </w:t>
      </w:r>
    </w:p>
    <w:p w14:paraId="478056A9" w14:textId="09F7C242" w:rsidR="00B601E1" w:rsidRPr="00962F36" w:rsidRDefault="00AC1925" w:rsidP="00C6605A">
      <w:pPr>
        <w:pStyle w:val="Zkladntextodsazen"/>
        <w:numPr>
          <w:ilvl w:val="0"/>
          <w:numId w:val="11"/>
        </w:numPr>
        <w:spacing w:before="120" w:line="252" w:lineRule="auto"/>
        <w:rPr>
          <w:rFonts w:ascii="Times New Roman" w:hAnsi="Times New Roman"/>
          <w:sz w:val="22"/>
          <w:szCs w:val="22"/>
        </w:rPr>
      </w:pPr>
      <w:r w:rsidRPr="00962F36">
        <w:rPr>
          <w:rFonts w:ascii="Times New Roman" w:hAnsi="Times New Roman"/>
          <w:sz w:val="22"/>
          <w:szCs w:val="22"/>
        </w:rPr>
        <w:t xml:space="preserve">Prodej </w:t>
      </w:r>
      <w:r w:rsidR="007F587B" w:rsidRPr="00962F36">
        <w:rPr>
          <w:rFonts w:ascii="Times New Roman" w:hAnsi="Times New Roman"/>
          <w:sz w:val="22"/>
          <w:szCs w:val="22"/>
        </w:rPr>
        <w:t xml:space="preserve">předmětu koupě </w:t>
      </w:r>
      <w:r w:rsidRPr="00962F36">
        <w:rPr>
          <w:rFonts w:ascii="Times New Roman" w:hAnsi="Times New Roman"/>
          <w:sz w:val="22"/>
          <w:szCs w:val="22"/>
        </w:rPr>
        <w:t>specifikovan</w:t>
      </w:r>
      <w:r w:rsidR="007F587B" w:rsidRPr="00962F36">
        <w:rPr>
          <w:rFonts w:ascii="Times New Roman" w:hAnsi="Times New Roman"/>
          <w:sz w:val="22"/>
          <w:szCs w:val="22"/>
        </w:rPr>
        <w:t xml:space="preserve">ého </w:t>
      </w:r>
      <w:r w:rsidRPr="00962F36">
        <w:rPr>
          <w:rFonts w:ascii="Times New Roman" w:hAnsi="Times New Roman"/>
          <w:sz w:val="22"/>
          <w:szCs w:val="22"/>
        </w:rPr>
        <w:t xml:space="preserve">v čl. </w:t>
      </w:r>
      <w:r w:rsidR="00A6229B" w:rsidRPr="00962F36">
        <w:rPr>
          <w:rFonts w:ascii="Times New Roman" w:hAnsi="Times New Roman"/>
          <w:sz w:val="22"/>
          <w:szCs w:val="22"/>
        </w:rPr>
        <w:t>I</w:t>
      </w:r>
      <w:r w:rsidRPr="00962F36">
        <w:rPr>
          <w:rFonts w:ascii="Times New Roman" w:hAnsi="Times New Roman"/>
          <w:sz w:val="22"/>
          <w:szCs w:val="22"/>
        </w:rPr>
        <w:t xml:space="preserve">I. </w:t>
      </w:r>
      <w:r w:rsidR="006C6F62" w:rsidRPr="00962F36">
        <w:rPr>
          <w:rFonts w:ascii="Times New Roman" w:hAnsi="Times New Roman"/>
          <w:sz w:val="22"/>
          <w:szCs w:val="22"/>
        </w:rPr>
        <w:t xml:space="preserve">odst. 1 </w:t>
      </w:r>
      <w:r w:rsidR="007F2742" w:rsidRPr="00962F36">
        <w:rPr>
          <w:rFonts w:ascii="Times New Roman" w:hAnsi="Times New Roman"/>
          <w:sz w:val="22"/>
          <w:szCs w:val="22"/>
        </w:rPr>
        <w:t>této smlouvy</w:t>
      </w:r>
      <w:r w:rsidR="000671EC" w:rsidRPr="00962F36">
        <w:rPr>
          <w:rFonts w:ascii="Times New Roman" w:hAnsi="Times New Roman"/>
          <w:sz w:val="22"/>
          <w:szCs w:val="22"/>
        </w:rPr>
        <w:t xml:space="preserve"> </w:t>
      </w:r>
      <w:r w:rsidR="00587EBA" w:rsidRPr="00962F36">
        <w:rPr>
          <w:rFonts w:ascii="Times New Roman" w:hAnsi="Times New Roman"/>
          <w:sz w:val="22"/>
          <w:szCs w:val="22"/>
        </w:rPr>
        <w:t xml:space="preserve">a </w:t>
      </w:r>
      <w:r w:rsidR="007F2742" w:rsidRPr="00962F36">
        <w:rPr>
          <w:rFonts w:ascii="Times New Roman" w:hAnsi="Times New Roman"/>
          <w:sz w:val="22"/>
          <w:szCs w:val="22"/>
        </w:rPr>
        <w:t xml:space="preserve">tato smlouva </w:t>
      </w:r>
      <w:r w:rsidRPr="00962F36">
        <w:rPr>
          <w:rFonts w:ascii="Times New Roman" w:hAnsi="Times New Roman"/>
          <w:sz w:val="22"/>
          <w:szCs w:val="22"/>
        </w:rPr>
        <w:t>byl</w:t>
      </w:r>
      <w:r w:rsidR="00C14E26" w:rsidRPr="00962F36">
        <w:rPr>
          <w:rFonts w:ascii="Times New Roman" w:hAnsi="Times New Roman"/>
          <w:sz w:val="22"/>
          <w:szCs w:val="22"/>
        </w:rPr>
        <w:t>y</w:t>
      </w:r>
      <w:r w:rsidRPr="00962F36">
        <w:rPr>
          <w:rFonts w:ascii="Times New Roman" w:hAnsi="Times New Roman"/>
          <w:sz w:val="22"/>
          <w:szCs w:val="22"/>
        </w:rPr>
        <w:t xml:space="preserve"> </w:t>
      </w:r>
      <w:r w:rsidR="00C66950" w:rsidRPr="00962F36">
        <w:rPr>
          <w:rFonts w:ascii="Times New Roman" w:hAnsi="Times New Roman"/>
          <w:sz w:val="22"/>
          <w:szCs w:val="22"/>
        </w:rPr>
        <w:t>schválen</w:t>
      </w:r>
      <w:r w:rsidR="00C14E26" w:rsidRPr="00962F36">
        <w:rPr>
          <w:rFonts w:ascii="Times New Roman" w:hAnsi="Times New Roman"/>
          <w:sz w:val="22"/>
          <w:szCs w:val="22"/>
        </w:rPr>
        <w:t>y</w:t>
      </w:r>
      <w:r w:rsidR="00C66950" w:rsidRPr="00962F36">
        <w:rPr>
          <w:rFonts w:ascii="Times New Roman" w:hAnsi="Times New Roman"/>
          <w:sz w:val="22"/>
          <w:szCs w:val="22"/>
        </w:rPr>
        <w:t xml:space="preserve"> Zastupitelstvem m</w:t>
      </w:r>
      <w:r w:rsidR="003E3686" w:rsidRPr="00962F36">
        <w:rPr>
          <w:rFonts w:ascii="Times New Roman" w:hAnsi="Times New Roman"/>
          <w:sz w:val="22"/>
          <w:szCs w:val="22"/>
        </w:rPr>
        <w:t>ěsta Brna na zasedání č. Z</w:t>
      </w:r>
      <w:r w:rsidR="00535AC1" w:rsidRPr="00962F36">
        <w:rPr>
          <w:rFonts w:ascii="Times New Roman" w:hAnsi="Times New Roman"/>
          <w:sz w:val="22"/>
          <w:szCs w:val="22"/>
        </w:rPr>
        <w:t>9</w:t>
      </w:r>
      <w:r w:rsidR="003E3686" w:rsidRPr="00962F36">
        <w:rPr>
          <w:rFonts w:ascii="Times New Roman" w:hAnsi="Times New Roman"/>
          <w:sz w:val="22"/>
          <w:szCs w:val="22"/>
        </w:rPr>
        <w:t>/</w:t>
      </w:r>
      <w:r w:rsidR="005B2DD7">
        <w:rPr>
          <w:rFonts w:ascii="Times New Roman" w:hAnsi="Times New Roman"/>
          <w:sz w:val="22"/>
          <w:szCs w:val="22"/>
        </w:rPr>
        <w:t>27</w:t>
      </w:r>
      <w:r w:rsidR="00587EBA" w:rsidRPr="00962F36">
        <w:rPr>
          <w:rFonts w:ascii="Times New Roman" w:hAnsi="Times New Roman"/>
          <w:sz w:val="22"/>
          <w:szCs w:val="22"/>
        </w:rPr>
        <w:t>.</w:t>
      </w:r>
      <w:r w:rsidR="003E3686" w:rsidRPr="00962F36">
        <w:rPr>
          <w:rFonts w:ascii="Times New Roman" w:hAnsi="Times New Roman"/>
          <w:sz w:val="22"/>
          <w:szCs w:val="22"/>
        </w:rPr>
        <w:t xml:space="preserve"> dne </w:t>
      </w:r>
      <w:r w:rsidR="005B2DD7">
        <w:rPr>
          <w:rFonts w:ascii="Times New Roman" w:hAnsi="Times New Roman"/>
          <w:sz w:val="22"/>
          <w:szCs w:val="22"/>
        </w:rPr>
        <w:t>10.06.2025</w:t>
      </w:r>
      <w:r w:rsidR="001E61EB" w:rsidRPr="00962F36">
        <w:rPr>
          <w:rFonts w:ascii="Times New Roman" w:hAnsi="Times New Roman"/>
          <w:sz w:val="22"/>
          <w:szCs w:val="22"/>
        </w:rPr>
        <w:t>.</w:t>
      </w:r>
    </w:p>
    <w:p w14:paraId="2189652B" w14:textId="77777777" w:rsidR="00587EBA" w:rsidRPr="00962F36" w:rsidRDefault="00587EBA" w:rsidP="00587EBA">
      <w:pPr>
        <w:pStyle w:val="Zkladntextodsazen"/>
        <w:spacing w:before="120" w:line="252" w:lineRule="auto"/>
        <w:rPr>
          <w:rFonts w:ascii="Times New Roman" w:hAnsi="Times New Roman"/>
          <w:sz w:val="22"/>
          <w:szCs w:val="22"/>
        </w:rPr>
      </w:pPr>
    </w:p>
    <w:p w14:paraId="2EFAD8F2" w14:textId="77777777" w:rsidR="00587EBA" w:rsidRPr="00962F36" w:rsidRDefault="00587EBA" w:rsidP="00FB7A27">
      <w:pPr>
        <w:pStyle w:val="Zkladntextodsazen"/>
        <w:spacing w:before="120" w:line="252" w:lineRule="auto"/>
        <w:ind w:left="0"/>
        <w:rPr>
          <w:rFonts w:ascii="Times New Roman" w:hAnsi="Times New Roman"/>
          <w:sz w:val="22"/>
          <w:szCs w:val="22"/>
        </w:rPr>
      </w:pPr>
    </w:p>
    <w:p w14:paraId="00F1D35A" w14:textId="77777777" w:rsidR="00587EBA" w:rsidRPr="00962F36" w:rsidRDefault="00587EBA" w:rsidP="00FB7A27">
      <w:pPr>
        <w:pStyle w:val="Zkladntextodsazen"/>
        <w:spacing w:before="120" w:line="252" w:lineRule="auto"/>
        <w:ind w:left="0"/>
        <w:rPr>
          <w:rFonts w:ascii="Times New Roman" w:hAnsi="Times New Roman"/>
          <w:sz w:val="22"/>
          <w:szCs w:val="22"/>
        </w:rPr>
      </w:pPr>
    </w:p>
    <w:tbl>
      <w:tblPr>
        <w:tblW w:w="0" w:type="auto"/>
        <w:tblLook w:val="04A0" w:firstRow="1" w:lastRow="0" w:firstColumn="1" w:lastColumn="0" w:noHBand="0" w:noVBand="1"/>
      </w:tblPr>
      <w:tblGrid>
        <w:gridCol w:w="4519"/>
        <w:gridCol w:w="4553"/>
      </w:tblGrid>
      <w:tr w:rsidR="00676D71" w:rsidRPr="00962F36" w14:paraId="2DFA800F" w14:textId="77777777" w:rsidTr="00DF5AF3">
        <w:tc>
          <w:tcPr>
            <w:tcW w:w="4606" w:type="dxa"/>
          </w:tcPr>
          <w:p w14:paraId="5845D9CB" w14:textId="3DEA70F2" w:rsidR="00676D71" w:rsidRPr="00962F36" w:rsidRDefault="00676D71" w:rsidP="00DF4A50">
            <w:pPr>
              <w:spacing w:line="252" w:lineRule="auto"/>
              <w:rPr>
                <w:sz w:val="22"/>
                <w:szCs w:val="22"/>
              </w:rPr>
            </w:pPr>
            <w:r w:rsidRPr="00962F36">
              <w:rPr>
                <w:sz w:val="22"/>
                <w:szCs w:val="22"/>
              </w:rPr>
              <w:t>V Brně dne</w:t>
            </w:r>
            <w:r w:rsidR="008F6621" w:rsidRPr="00962F36">
              <w:rPr>
                <w:sz w:val="22"/>
                <w:szCs w:val="22"/>
              </w:rPr>
              <w:t xml:space="preserve"> </w:t>
            </w:r>
            <w:r w:rsidR="00983ADD">
              <w:rPr>
                <w:sz w:val="22"/>
                <w:szCs w:val="22"/>
              </w:rPr>
              <w:t>11.09.2025</w:t>
            </w:r>
          </w:p>
        </w:tc>
        <w:tc>
          <w:tcPr>
            <w:tcW w:w="4606" w:type="dxa"/>
          </w:tcPr>
          <w:p w14:paraId="0AC12022" w14:textId="5DFE52C1" w:rsidR="00676D71" w:rsidRPr="00962F36" w:rsidRDefault="00676D71" w:rsidP="00DF4A50">
            <w:pPr>
              <w:spacing w:line="252" w:lineRule="auto"/>
              <w:rPr>
                <w:sz w:val="22"/>
                <w:szCs w:val="22"/>
              </w:rPr>
            </w:pPr>
            <w:r w:rsidRPr="00962F36">
              <w:rPr>
                <w:sz w:val="22"/>
                <w:szCs w:val="22"/>
              </w:rPr>
              <w:t>V </w:t>
            </w:r>
            <w:r w:rsidR="00587EBA" w:rsidRPr="00962F36">
              <w:rPr>
                <w:sz w:val="22"/>
                <w:szCs w:val="22"/>
              </w:rPr>
              <w:t>Praze</w:t>
            </w:r>
            <w:r w:rsidRPr="00962F36">
              <w:rPr>
                <w:sz w:val="22"/>
                <w:szCs w:val="22"/>
              </w:rPr>
              <w:t xml:space="preserve"> dne</w:t>
            </w:r>
            <w:r w:rsidR="00983ADD">
              <w:rPr>
                <w:sz w:val="22"/>
                <w:szCs w:val="22"/>
              </w:rPr>
              <w:t xml:space="preserve"> 27.08.2025</w:t>
            </w:r>
          </w:p>
        </w:tc>
      </w:tr>
      <w:tr w:rsidR="00676D71" w:rsidRPr="00962F36" w14:paraId="061057B0" w14:textId="77777777" w:rsidTr="00DF5AF3">
        <w:tc>
          <w:tcPr>
            <w:tcW w:w="4606" w:type="dxa"/>
          </w:tcPr>
          <w:p w14:paraId="7E0F92C4" w14:textId="77777777" w:rsidR="00676D71" w:rsidRPr="00962F36" w:rsidRDefault="00676D71" w:rsidP="00DF4A50">
            <w:pPr>
              <w:spacing w:line="252" w:lineRule="auto"/>
              <w:jc w:val="center"/>
              <w:rPr>
                <w:sz w:val="22"/>
                <w:szCs w:val="22"/>
              </w:rPr>
            </w:pPr>
          </w:p>
          <w:p w14:paraId="367E68CF" w14:textId="77777777" w:rsidR="008342EB" w:rsidRPr="00962F36" w:rsidRDefault="008342EB" w:rsidP="002C5C0D">
            <w:pPr>
              <w:jc w:val="center"/>
              <w:rPr>
                <w:sz w:val="22"/>
                <w:szCs w:val="22"/>
              </w:rPr>
            </w:pPr>
          </w:p>
          <w:p w14:paraId="2A878D90" w14:textId="77777777" w:rsidR="00016B9F" w:rsidRPr="00962F36" w:rsidRDefault="00016B9F" w:rsidP="002C5C0D">
            <w:pPr>
              <w:jc w:val="center"/>
              <w:rPr>
                <w:sz w:val="22"/>
                <w:szCs w:val="22"/>
              </w:rPr>
            </w:pPr>
          </w:p>
          <w:p w14:paraId="2D4EA847" w14:textId="77777777" w:rsidR="00636744" w:rsidRPr="00962F36" w:rsidRDefault="00636744" w:rsidP="00051FD9">
            <w:pPr>
              <w:rPr>
                <w:sz w:val="22"/>
                <w:szCs w:val="22"/>
              </w:rPr>
            </w:pPr>
          </w:p>
          <w:p w14:paraId="3D9A72E7" w14:textId="77777777" w:rsidR="007560C0" w:rsidRPr="00962F36" w:rsidRDefault="007560C0" w:rsidP="00051FD9">
            <w:pPr>
              <w:rPr>
                <w:sz w:val="22"/>
                <w:szCs w:val="22"/>
              </w:rPr>
            </w:pPr>
          </w:p>
          <w:p w14:paraId="6936C9DA" w14:textId="77777777" w:rsidR="007560C0" w:rsidRPr="00962F36" w:rsidRDefault="007560C0" w:rsidP="007560C0">
            <w:pPr>
              <w:rPr>
                <w:sz w:val="22"/>
                <w:szCs w:val="22"/>
              </w:rPr>
            </w:pPr>
          </w:p>
          <w:p w14:paraId="536D43DB" w14:textId="77777777" w:rsidR="00587EBA" w:rsidRPr="00962F36" w:rsidRDefault="00587EBA" w:rsidP="00C1033F">
            <w:pPr>
              <w:rPr>
                <w:sz w:val="22"/>
                <w:szCs w:val="22"/>
              </w:rPr>
            </w:pPr>
          </w:p>
          <w:p w14:paraId="21D10D1D" w14:textId="77777777" w:rsidR="00587EBA" w:rsidRPr="00962F36" w:rsidRDefault="00587EBA" w:rsidP="002C5C0D">
            <w:pPr>
              <w:jc w:val="center"/>
              <w:rPr>
                <w:sz w:val="22"/>
                <w:szCs w:val="22"/>
              </w:rPr>
            </w:pPr>
          </w:p>
          <w:p w14:paraId="2211750F" w14:textId="336BF918" w:rsidR="008F6621" w:rsidRPr="00962F36" w:rsidRDefault="008F6621" w:rsidP="00C1033F">
            <w:pPr>
              <w:spacing w:line="252" w:lineRule="auto"/>
              <w:rPr>
                <w:sz w:val="22"/>
                <w:szCs w:val="22"/>
              </w:rPr>
            </w:pPr>
            <w:r w:rsidRPr="00962F36">
              <w:rPr>
                <w:sz w:val="22"/>
                <w:szCs w:val="22"/>
              </w:rPr>
              <w:t>___________________________</w:t>
            </w:r>
          </w:p>
        </w:tc>
        <w:tc>
          <w:tcPr>
            <w:tcW w:w="4606" w:type="dxa"/>
          </w:tcPr>
          <w:p w14:paraId="12C47A4C" w14:textId="77777777" w:rsidR="008342EB" w:rsidRPr="00962F36" w:rsidRDefault="008342EB" w:rsidP="00DF4A50">
            <w:pPr>
              <w:spacing w:line="252" w:lineRule="auto"/>
              <w:jc w:val="center"/>
              <w:rPr>
                <w:sz w:val="22"/>
                <w:szCs w:val="22"/>
              </w:rPr>
            </w:pPr>
          </w:p>
          <w:p w14:paraId="169471C8" w14:textId="77777777" w:rsidR="008342EB" w:rsidRPr="00962F36" w:rsidRDefault="008342EB" w:rsidP="00DF4A50">
            <w:pPr>
              <w:spacing w:line="252" w:lineRule="auto"/>
              <w:jc w:val="center"/>
              <w:rPr>
                <w:sz w:val="22"/>
                <w:szCs w:val="22"/>
              </w:rPr>
            </w:pPr>
          </w:p>
          <w:p w14:paraId="57DDB3A9" w14:textId="77777777" w:rsidR="00016B9F" w:rsidRPr="00962F36" w:rsidRDefault="00016B9F" w:rsidP="00DF4A50">
            <w:pPr>
              <w:spacing w:line="252" w:lineRule="auto"/>
              <w:jc w:val="center"/>
              <w:rPr>
                <w:sz w:val="22"/>
                <w:szCs w:val="22"/>
              </w:rPr>
            </w:pPr>
          </w:p>
          <w:p w14:paraId="6F424876" w14:textId="77777777" w:rsidR="00636744" w:rsidRPr="00962F36" w:rsidRDefault="00636744" w:rsidP="00051FD9">
            <w:pPr>
              <w:spacing w:line="252" w:lineRule="auto"/>
              <w:rPr>
                <w:sz w:val="22"/>
                <w:szCs w:val="22"/>
              </w:rPr>
            </w:pPr>
          </w:p>
          <w:p w14:paraId="5CE2D08D" w14:textId="77777777" w:rsidR="00016B9F" w:rsidRPr="00962F36" w:rsidRDefault="00016B9F" w:rsidP="00016B9F">
            <w:pPr>
              <w:spacing w:line="252" w:lineRule="auto"/>
              <w:rPr>
                <w:sz w:val="22"/>
                <w:szCs w:val="22"/>
              </w:rPr>
            </w:pPr>
          </w:p>
          <w:p w14:paraId="61969B92" w14:textId="77777777" w:rsidR="007560C0" w:rsidRPr="00962F36" w:rsidRDefault="007560C0" w:rsidP="00016B9F">
            <w:pPr>
              <w:spacing w:line="252" w:lineRule="auto"/>
              <w:rPr>
                <w:sz w:val="22"/>
                <w:szCs w:val="22"/>
              </w:rPr>
            </w:pPr>
          </w:p>
          <w:p w14:paraId="69DB1E55" w14:textId="77777777" w:rsidR="00636744" w:rsidRPr="00962F36" w:rsidRDefault="00636744" w:rsidP="00016B9F">
            <w:pPr>
              <w:spacing w:line="252" w:lineRule="auto"/>
              <w:rPr>
                <w:sz w:val="22"/>
                <w:szCs w:val="22"/>
              </w:rPr>
            </w:pPr>
          </w:p>
          <w:p w14:paraId="4697C6E1" w14:textId="77777777" w:rsidR="00C1033F" w:rsidRDefault="00C1033F" w:rsidP="00DF4A50">
            <w:pPr>
              <w:spacing w:line="252" w:lineRule="auto"/>
              <w:jc w:val="center"/>
              <w:rPr>
                <w:sz w:val="22"/>
                <w:szCs w:val="22"/>
              </w:rPr>
            </w:pPr>
          </w:p>
          <w:p w14:paraId="16278B1B" w14:textId="01161106" w:rsidR="00676D71" w:rsidRPr="00962F36" w:rsidRDefault="008F6621" w:rsidP="00C1033F">
            <w:pPr>
              <w:spacing w:line="252" w:lineRule="auto"/>
              <w:rPr>
                <w:sz w:val="22"/>
                <w:szCs w:val="22"/>
              </w:rPr>
            </w:pPr>
            <w:r w:rsidRPr="00962F36">
              <w:rPr>
                <w:sz w:val="22"/>
                <w:szCs w:val="22"/>
              </w:rPr>
              <w:t>________________________________</w:t>
            </w:r>
          </w:p>
        </w:tc>
      </w:tr>
      <w:tr w:rsidR="00676D71" w:rsidRPr="00962F36" w14:paraId="5CE2E182" w14:textId="77777777" w:rsidTr="00C6605A">
        <w:trPr>
          <w:trHeight w:val="957"/>
        </w:trPr>
        <w:tc>
          <w:tcPr>
            <w:tcW w:w="4606" w:type="dxa"/>
          </w:tcPr>
          <w:p w14:paraId="3C00BC5A" w14:textId="77777777" w:rsidR="008F6621" w:rsidRPr="00962F36" w:rsidRDefault="008F6621" w:rsidP="00207C41">
            <w:pPr>
              <w:spacing w:line="252" w:lineRule="auto"/>
              <w:rPr>
                <w:sz w:val="22"/>
                <w:szCs w:val="22"/>
              </w:rPr>
            </w:pPr>
            <w:r w:rsidRPr="00962F36">
              <w:rPr>
                <w:sz w:val="22"/>
                <w:szCs w:val="22"/>
              </w:rPr>
              <w:t>za statutární město Brno</w:t>
            </w:r>
          </w:p>
          <w:p w14:paraId="03469221" w14:textId="77777777" w:rsidR="00676D71" w:rsidRPr="00962F36" w:rsidRDefault="00535AC1" w:rsidP="00207C41">
            <w:pPr>
              <w:spacing w:line="252" w:lineRule="auto"/>
              <w:rPr>
                <w:sz w:val="22"/>
                <w:szCs w:val="22"/>
              </w:rPr>
            </w:pPr>
            <w:r w:rsidRPr="00962F36">
              <w:rPr>
                <w:sz w:val="22"/>
                <w:szCs w:val="22"/>
              </w:rPr>
              <w:t>JUDr. Markéta Vaňková</w:t>
            </w:r>
          </w:p>
          <w:p w14:paraId="4560AFC4" w14:textId="77777777" w:rsidR="00C33E12" w:rsidRPr="00962F36" w:rsidRDefault="00535AC1" w:rsidP="00207C41">
            <w:pPr>
              <w:spacing w:line="252" w:lineRule="auto"/>
              <w:rPr>
                <w:sz w:val="22"/>
                <w:szCs w:val="22"/>
              </w:rPr>
            </w:pPr>
            <w:r w:rsidRPr="00962F36">
              <w:rPr>
                <w:sz w:val="22"/>
                <w:szCs w:val="22"/>
              </w:rPr>
              <w:t>primátorka</w:t>
            </w:r>
          </w:p>
        </w:tc>
        <w:tc>
          <w:tcPr>
            <w:tcW w:w="4606" w:type="dxa"/>
          </w:tcPr>
          <w:p w14:paraId="2943B964" w14:textId="4C4CD4CC" w:rsidR="00601EDF" w:rsidRPr="00962F36" w:rsidRDefault="008F6621" w:rsidP="00BB2743">
            <w:pPr>
              <w:spacing w:line="252" w:lineRule="auto"/>
              <w:rPr>
                <w:sz w:val="22"/>
                <w:szCs w:val="22"/>
              </w:rPr>
            </w:pPr>
            <w:r w:rsidRPr="00962F36">
              <w:rPr>
                <w:sz w:val="22"/>
                <w:szCs w:val="22"/>
              </w:rPr>
              <w:t xml:space="preserve">za </w:t>
            </w:r>
            <w:r w:rsidR="00601EDF" w:rsidRPr="00962F36">
              <w:rPr>
                <w:sz w:val="22"/>
                <w:szCs w:val="22"/>
              </w:rPr>
              <w:t xml:space="preserve">Správu </w:t>
            </w:r>
            <w:r w:rsidR="009C7A16" w:rsidRPr="00962F36">
              <w:rPr>
                <w:sz w:val="22"/>
                <w:szCs w:val="22"/>
              </w:rPr>
              <w:t>železnic</w:t>
            </w:r>
            <w:r w:rsidR="00601EDF" w:rsidRPr="00962F36">
              <w:rPr>
                <w:sz w:val="22"/>
                <w:szCs w:val="22"/>
              </w:rPr>
              <w:t>,</w:t>
            </w:r>
            <w:r w:rsidR="00BC45F4">
              <w:rPr>
                <w:sz w:val="22"/>
                <w:szCs w:val="22"/>
              </w:rPr>
              <w:t xml:space="preserve"> státní organizaci</w:t>
            </w:r>
          </w:p>
          <w:p w14:paraId="7DDE5A07" w14:textId="66583CCD" w:rsidR="009A7A27" w:rsidRPr="00962F36" w:rsidRDefault="00F4000C" w:rsidP="00BB2743">
            <w:pPr>
              <w:spacing w:line="252" w:lineRule="auto"/>
              <w:rPr>
                <w:sz w:val="22"/>
                <w:szCs w:val="22"/>
              </w:rPr>
            </w:pPr>
            <w:r w:rsidRPr="00962F36">
              <w:rPr>
                <w:sz w:val="22"/>
                <w:szCs w:val="22"/>
              </w:rPr>
              <w:t>Bc. Jiří Svoboda, MBA</w:t>
            </w:r>
          </w:p>
          <w:p w14:paraId="5630C9C2" w14:textId="5FE231CA" w:rsidR="009A7A27" w:rsidRPr="00962F36" w:rsidRDefault="00F4000C" w:rsidP="009A7A27">
            <w:pPr>
              <w:jc w:val="both"/>
              <w:rPr>
                <w:sz w:val="22"/>
                <w:szCs w:val="22"/>
              </w:rPr>
            </w:pPr>
            <w:r w:rsidRPr="00962F36">
              <w:rPr>
                <w:sz w:val="22"/>
                <w:szCs w:val="22"/>
              </w:rPr>
              <w:t>generální ředitel</w:t>
            </w:r>
          </w:p>
          <w:p w14:paraId="28B90433" w14:textId="77777777" w:rsidR="00C33E12" w:rsidRPr="00962F36" w:rsidRDefault="00C33E12" w:rsidP="00DF4A50">
            <w:pPr>
              <w:spacing w:line="252" w:lineRule="auto"/>
              <w:jc w:val="center"/>
              <w:rPr>
                <w:sz w:val="22"/>
                <w:szCs w:val="22"/>
              </w:rPr>
            </w:pPr>
          </w:p>
        </w:tc>
      </w:tr>
    </w:tbl>
    <w:p w14:paraId="06F20EEC" w14:textId="1A0BF280" w:rsidR="00FA55D9" w:rsidRPr="00962F36" w:rsidRDefault="00FA55D9" w:rsidP="002C5C0D">
      <w:pPr>
        <w:spacing w:line="252" w:lineRule="auto"/>
        <w:rPr>
          <w:sz w:val="22"/>
          <w:szCs w:val="22"/>
        </w:rPr>
      </w:pPr>
    </w:p>
    <w:sectPr w:rsidR="00FA55D9" w:rsidRPr="00962F36">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88A5" w14:textId="77777777" w:rsidR="00EE5CE8" w:rsidRDefault="00EE5CE8">
      <w:r>
        <w:separator/>
      </w:r>
    </w:p>
  </w:endnote>
  <w:endnote w:type="continuationSeparator" w:id="0">
    <w:p w14:paraId="06A5166A" w14:textId="77777777" w:rsidR="00EE5CE8" w:rsidRDefault="00EE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3C8C" w14:textId="77777777" w:rsidR="00016B9F" w:rsidRDefault="00016B9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25CB7B" w14:textId="77777777" w:rsidR="00016B9F" w:rsidRDefault="00016B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CFCE" w14:textId="77777777" w:rsidR="00016B9F" w:rsidRPr="00BB2743" w:rsidRDefault="00016B9F">
    <w:pPr>
      <w:pStyle w:val="Zpat"/>
      <w:framePr w:wrap="around" w:vAnchor="text" w:hAnchor="margin" w:xAlign="center" w:y="1"/>
      <w:rPr>
        <w:rStyle w:val="slostrnky"/>
        <w:sz w:val="22"/>
        <w:szCs w:val="22"/>
      </w:rPr>
    </w:pPr>
    <w:r w:rsidRPr="00BB2743">
      <w:rPr>
        <w:rStyle w:val="slostrnky"/>
        <w:sz w:val="22"/>
        <w:szCs w:val="22"/>
      </w:rPr>
      <w:fldChar w:fldCharType="begin"/>
    </w:r>
    <w:r w:rsidRPr="00BB2743">
      <w:rPr>
        <w:rStyle w:val="slostrnky"/>
        <w:sz w:val="22"/>
        <w:szCs w:val="22"/>
      </w:rPr>
      <w:instrText xml:space="preserve">PAGE  </w:instrText>
    </w:r>
    <w:r w:rsidRPr="00BB2743">
      <w:rPr>
        <w:rStyle w:val="slostrnky"/>
        <w:sz w:val="22"/>
        <w:szCs w:val="22"/>
      </w:rPr>
      <w:fldChar w:fldCharType="separate"/>
    </w:r>
    <w:r w:rsidR="006E359A" w:rsidRPr="00BB2743">
      <w:rPr>
        <w:rStyle w:val="slostrnky"/>
        <w:noProof/>
        <w:sz w:val="22"/>
        <w:szCs w:val="22"/>
      </w:rPr>
      <w:t>3</w:t>
    </w:r>
    <w:r w:rsidRPr="00BB2743">
      <w:rPr>
        <w:rStyle w:val="slostrnky"/>
        <w:sz w:val="22"/>
        <w:szCs w:val="22"/>
      </w:rPr>
      <w:fldChar w:fldCharType="end"/>
    </w:r>
  </w:p>
  <w:p w14:paraId="7BC4CE99" w14:textId="77777777" w:rsidR="00016B9F" w:rsidRDefault="00016B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796F" w14:textId="77777777" w:rsidR="00EE5CE8" w:rsidRDefault="00EE5CE8">
      <w:r>
        <w:separator/>
      </w:r>
    </w:p>
  </w:footnote>
  <w:footnote w:type="continuationSeparator" w:id="0">
    <w:p w14:paraId="7B14F701" w14:textId="77777777" w:rsidR="00EE5CE8" w:rsidRDefault="00EE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B303" w14:textId="36219610" w:rsidR="00962F36" w:rsidRPr="00692320" w:rsidRDefault="00962F36" w:rsidP="00962F36">
    <w:pPr>
      <w:overflowPunct w:val="0"/>
      <w:autoSpaceDE w:val="0"/>
      <w:autoSpaceDN w:val="0"/>
      <w:adjustRightInd w:val="0"/>
      <w:jc w:val="right"/>
      <w:textAlignment w:val="baseline"/>
      <w:rPr>
        <w:sz w:val="22"/>
        <w:szCs w:val="22"/>
      </w:rPr>
    </w:pPr>
    <w:r w:rsidRPr="00692320">
      <w:rPr>
        <w:sz w:val="22"/>
        <w:szCs w:val="22"/>
      </w:rPr>
      <w:t>Č. smlouvy kupujícího:</w:t>
    </w:r>
    <w:r w:rsidR="002C36F4" w:rsidRPr="00692320">
      <w:rPr>
        <w:sz w:val="22"/>
        <w:szCs w:val="22"/>
      </w:rPr>
      <w:t xml:space="preserve"> S</w:t>
    </w:r>
    <w:r w:rsidR="00C65F09" w:rsidRPr="00692320">
      <w:rPr>
        <w:sz w:val="22"/>
        <w:szCs w:val="22"/>
      </w:rPr>
      <w:t>5659/2024-SZ-SZF-RC</w:t>
    </w:r>
    <w:r w:rsidR="00167D0A" w:rsidRPr="00692320">
      <w:rPr>
        <w:sz w:val="22"/>
        <w:szCs w:val="22"/>
      </w:rPr>
      <w:t xml:space="preserve"> </w:t>
    </w:r>
  </w:p>
  <w:p w14:paraId="3C935EF2" w14:textId="619EABCE" w:rsidR="00962F36" w:rsidRPr="00692320" w:rsidRDefault="00962F36" w:rsidP="00692320">
    <w:pPr>
      <w:overflowPunct w:val="0"/>
      <w:autoSpaceDE w:val="0"/>
      <w:autoSpaceDN w:val="0"/>
      <w:adjustRightInd w:val="0"/>
      <w:jc w:val="right"/>
      <w:textAlignment w:val="baseline"/>
      <w:rPr>
        <w:sz w:val="22"/>
        <w:szCs w:val="22"/>
      </w:rPr>
    </w:pPr>
    <w:r w:rsidRPr="00692320">
      <w:rPr>
        <w:sz w:val="22"/>
        <w:szCs w:val="22"/>
      </w:rPr>
      <w:t>Čj. kupujícího:</w:t>
    </w:r>
    <w:r w:rsidR="00167D0A" w:rsidRPr="00692320">
      <w:rPr>
        <w:sz w:val="22"/>
        <w:szCs w:val="22"/>
      </w:rPr>
      <w:t xml:space="preserve"> 5017/2025-SŽ-SŽF-RČ</w:t>
    </w:r>
  </w:p>
  <w:p w14:paraId="5D1F29D4" w14:textId="37F6B9A2" w:rsidR="00ED7BDB" w:rsidRDefault="00962F36" w:rsidP="006B240B">
    <w:pPr>
      <w:overflowPunct w:val="0"/>
      <w:autoSpaceDE w:val="0"/>
      <w:autoSpaceDN w:val="0"/>
      <w:adjustRightInd w:val="0"/>
      <w:jc w:val="right"/>
      <w:textAlignment w:val="baseline"/>
    </w:pPr>
    <w:r w:rsidRPr="00692320">
      <w:rPr>
        <w:sz w:val="22"/>
        <w:szCs w:val="22"/>
      </w:rPr>
      <w:t>Č. smlouvy prodávajícího:</w:t>
    </w:r>
    <w:r w:rsidR="006B240B">
      <w:rPr>
        <w:sz w:val="22"/>
        <w:szCs w:val="22"/>
      </w:rPr>
      <w:t xml:space="preserve"> </w:t>
    </w:r>
    <w:r w:rsidR="006B240B">
      <w:rPr>
        <w:sz w:val="20"/>
        <w:szCs w:val="20"/>
      </w:rPr>
      <w:t>6325013452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74D"/>
    <w:multiLevelType w:val="hybridMultilevel"/>
    <w:tmpl w:val="12DE3FA0"/>
    <w:lvl w:ilvl="0" w:tplc="04050019">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DB7F0D"/>
    <w:multiLevelType w:val="hybridMultilevel"/>
    <w:tmpl w:val="2ED85F9E"/>
    <w:lvl w:ilvl="0" w:tplc="537AD702">
      <w:start w:val="1"/>
      <w:numFmt w:val="decimal"/>
      <w:lvlText w:val="%1."/>
      <w:lvlJc w:val="left"/>
      <w:pPr>
        <w:ind w:left="36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625FB"/>
    <w:multiLevelType w:val="hybridMultilevel"/>
    <w:tmpl w:val="8D80127E"/>
    <w:lvl w:ilvl="0" w:tplc="4008EDEC">
      <w:start w:val="1"/>
      <w:numFmt w:val="decimal"/>
      <w:lvlText w:val="%1)"/>
      <w:lvlJc w:val="left"/>
      <w:pPr>
        <w:tabs>
          <w:tab w:val="num" w:pos="3600"/>
        </w:tabs>
        <w:ind w:left="36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28562D"/>
    <w:multiLevelType w:val="hybridMultilevel"/>
    <w:tmpl w:val="CB04F27E"/>
    <w:lvl w:ilvl="0" w:tplc="DDC09DDE">
      <w:start w:val="1"/>
      <w:numFmt w:val="decimal"/>
      <w:lvlText w:val="%1."/>
      <w:lvlJc w:val="left"/>
      <w:pPr>
        <w:ind w:left="360" w:hanging="360"/>
      </w:pPr>
      <w:rPr>
        <w:rFonts w:hint="default"/>
      </w:rPr>
    </w:lvl>
    <w:lvl w:ilvl="1" w:tplc="779E8E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2203"/>
    <w:multiLevelType w:val="hybridMultilevel"/>
    <w:tmpl w:val="D73481D6"/>
    <w:lvl w:ilvl="0" w:tplc="0405000F">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BB5492"/>
    <w:multiLevelType w:val="hybridMultilevel"/>
    <w:tmpl w:val="71820756"/>
    <w:lvl w:ilvl="0" w:tplc="9C5AA5B4">
      <w:start w:val="1"/>
      <w:numFmt w:val="decimal"/>
      <w:lvlText w:val="%1."/>
      <w:lvlJc w:val="left"/>
      <w:pPr>
        <w:ind w:left="360" w:hanging="360"/>
      </w:pPr>
      <w:rPr>
        <w:rFonts w:ascii="Times New Roman" w:hAnsi="Times New Roman" w:cs="Times New Roman" w:hint="default"/>
        <w:sz w:val="24"/>
        <w:szCs w:val="24"/>
      </w:rPr>
    </w:lvl>
    <w:lvl w:ilvl="1" w:tplc="648A5A28">
      <w:start w:val="1"/>
      <w:numFmt w:val="decimal"/>
      <w:lvlText w:val="%2."/>
      <w:lvlJc w:val="left"/>
      <w:pPr>
        <w:ind w:left="1710" w:hanging="99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490528"/>
    <w:multiLevelType w:val="hybridMultilevel"/>
    <w:tmpl w:val="E10043A4"/>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4CC7B70"/>
    <w:multiLevelType w:val="hybridMultilevel"/>
    <w:tmpl w:val="93D4C9D6"/>
    <w:lvl w:ilvl="0" w:tplc="779E8E22">
      <w:start w:val="1"/>
      <w:numFmt w:val="decimal"/>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6B26303"/>
    <w:multiLevelType w:val="hybridMultilevel"/>
    <w:tmpl w:val="FF2CF148"/>
    <w:lvl w:ilvl="0" w:tplc="F49A3DE6">
      <w:start w:val="1"/>
      <w:numFmt w:val="decimal"/>
      <w:lvlText w:val="%1."/>
      <w:lvlJc w:val="left"/>
      <w:pPr>
        <w:ind w:left="360" w:hanging="360"/>
      </w:pPr>
      <w:rPr>
        <w:rFonts w:hint="default"/>
        <w:i w:val="0"/>
      </w:rPr>
    </w:lvl>
    <w:lvl w:ilvl="1" w:tplc="E12E53F2">
      <w:start w:val="1"/>
      <w:numFmt w:val="lowerLetter"/>
      <w:lvlText w:val="%2."/>
      <w:lvlJc w:val="left"/>
      <w:pPr>
        <w:ind w:left="1440"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947DEC"/>
    <w:multiLevelType w:val="hybridMultilevel"/>
    <w:tmpl w:val="DF6E2910"/>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D8F2CD2"/>
    <w:multiLevelType w:val="hybridMultilevel"/>
    <w:tmpl w:val="B90817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4A7824"/>
    <w:multiLevelType w:val="hybridMultilevel"/>
    <w:tmpl w:val="A2645F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8CF5504"/>
    <w:multiLevelType w:val="hybridMultilevel"/>
    <w:tmpl w:val="E43EBC50"/>
    <w:lvl w:ilvl="0" w:tplc="D7F8D7A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367A08"/>
    <w:multiLevelType w:val="hybridMultilevel"/>
    <w:tmpl w:val="ABA420AC"/>
    <w:lvl w:ilvl="0" w:tplc="400205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31DE9"/>
    <w:multiLevelType w:val="singleLevel"/>
    <w:tmpl w:val="04050001"/>
    <w:lvl w:ilvl="0">
      <w:start w:val="1"/>
      <w:numFmt w:val="bullet"/>
      <w:lvlText w:val=""/>
      <w:lvlJc w:val="left"/>
      <w:pPr>
        <w:ind w:left="360" w:hanging="360"/>
      </w:pPr>
      <w:rPr>
        <w:rFonts w:ascii="Symbol" w:hAnsi="Symbol" w:hint="default"/>
      </w:rPr>
    </w:lvl>
  </w:abstractNum>
  <w:abstractNum w:abstractNumId="15" w15:restartNumberingAfterBreak="0">
    <w:nsid w:val="2CBC6057"/>
    <w:multiLevelType w:val="hybridMultilevel"/>
    <w:tmpl w:val="CAD00604"/>
    <w:lvl w:ilvl="0" w:tplc="8230E51A">
      <w:start w:val="2"/>
      <w:numFmt w:val="bullet"/>
      <w:lvlText w:val="-"/>
      <w:lvlJc w:val="left"/>
      <w:pPr>
        <w:ind w:left="365" w:hanging="360"/>
      </w:pPr>
      <w:rPr>
        <w:rFonts w:ascii="Times New Roman" w:eastAsia="Times New Roman" w:hAnsi="Times New Roman" w:cs="Times New Roman" w:hint="default"/>
      </w:rPr>
    </w:lvl>
    <w:lvl w:ilvl="1" w:tplc="04050003">
      <w:start w:val="1"/>
      <w:numFmt w:val="bullet"/>
      <w:lvlText w:val="o"/>
      <w:lvlJc w:val="left"/>
      <w:pPr>
        <w:ind w:left="1085" w:hanging="360"/>
      </w:pPr>
      <w:rPr>
        <w:rFonts w:ascii="Courier New" w:hAnsi="Courier New" w:cs="Courier New" w:hint="default"/>
      </w:rPr>
    </w:lvl>
    <w:lvl w:ilvl="2" w:tplc="04050005" w:tentative="1">
      <w:start w:val="1"/>
      <w:numFmt w:val="bullet"/>
      <w:lvlText w:val=""/>
      <w:lvlJc w:val="left"/>
      <w:pPr>
        <w:ind w:left="1805" w:hanging="360"/>
      </w:pPr>
      <w:rPr>
        <w:rFonts w:ascii="Wingdings" w:hAnsi="Wingdings" w:hint="default"/>
      </w:rPr>
    </w:lvl>
    <w:lvl w:ilvl="3" w:tplc="04050001" w:tentative="1">
      <w:start w:val="1"/>
      <w:numFmt w:val="bullet"/>
      <w:lvlText w:val=""/>
      <w:lvlJc w:val="left"/>
      <w:pPr>
        <w:ind w:left="2525" w:hanging="360"/>
      </w:pPr>
      <w:rPr>
        <w:rFonts w:ascii="Symbol" w:hAnsi="Symbol" w:hint="default"/>
      </w:rPr>
    </w:lvl>
    <w:lvl w:ilvl="4" w:tplc="04050003" w:tentative="1">
      <w:start w:val="1"/>
      <w:numFmt w:val="bullet"/>
      <w:lvlText w:val="o"/>
      <w:lvlJc w:val="left"/>
      <w:pPr>
        <w:ind w:left="3245" w:hanging="360"/>
      </w:pPr>
      <w:rPr>
        <w:rFonts w:ascii="Courier New" w:hAnsi="Courier New" w:cs="Courier New" w:hint="default"/>
      </w:rPr>
    </w:lvl>
    <w:lvl w:ilvl="5" w:tplc="04050005" w:tentative="1">
      <w:start w:val="1"/>
      <w:numFmt w:val="bullet"/>
      <w:lvlText w:val=""/>
      <w:lvlJc w:val="left"/>
      <w:pPr>
        <w:ind w:left="3965" w:hanging="360"/>
      </w:pPr>
      <w:rPr>
        <w:rFonts w:ascii="Wingdings" w:hAnsi="Wingdings" w:hint="default"/>
      </w:rPr>
    </w:lvl>
    <w:lvl w:ilvl="6" w:tplc="04050001" w:tentative="1">
      <w:start w:val="1"/>
      <w:numFmt w:val="bullet"/>
      <w:lvlText w:val=""/>
      <w:lvlJc w:val="left"/>
      <w:pPr>
        <w:ind w:left="4685" w:hanging="360"/>
      </w:pPr>
      <w:rPr>
        <w:rFonts w:ascii="Symbol" w:hAnsi="Symbol" w:hint="default"/>
      </w:rPr>
    </w:lvl>
    <w:lvl w:ilvl="7" w:tplc="04050003" w:tentative="1">
      <w:start w:val="1"/>
      <w:numFmt w:val="bullet"/>
      <w:lvlText w:val="o"/>
      <w:lvlJc w:val="left"/>
      <w:pPr>
        <w:ind w:left="5405" w:hanging="360"/>
      </w:pPr>
      <w:rPr>
        <w:rFonts w:ascii="Courier New" w:hAnsi="Courier New" w:cs="Courier New" w:hint="default"/>
      </w:rPr>
    </w:lvl>
    <w:lvl w:ilvl="8" w:tplc="04050005" w:tentative="1">
      <w:start w:val="1"/>
      <w:numFmt w:val="bullet"/>
      <w:lvlText w:val=""/>
      <w:lvlJc w:val="left"/>
      <w:pPr>
        <w:ind w:left="6125" w:hanging="360"/>
      </w:pPr>
      <w:rPr>
        <w:rFonts w:ascii="Wingdings" w:hAnsi="Wingdings" w:hint="default"/>
      </w:rPr>
    </w:lvl>
  </w:abstractNum>
  <w:abstractNum w:abstractNumId="16" w15:restartNumberingAfterBreak="0">
    <w:nsid w:val="37992C27"/>
    <w:multiLevelType w:val="hybridMultilevel"/>
    <w:tmpl w:val="AEEC1F4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7C12722"/>
    <w:multiLevelType w:val="hybridMultilevel"/>
    <w:tmpl w:val="AD4CEBEA"/>
    <w:lvl w:ilvl="0" w:tplc="A71A1D92">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18" w15:restartNumberingAfterBreak="0">
    <w:nsid w:val="3BCA70A0"/>
    <w:multiLevelType w:val="hybridMultilevel"/>
    <w:tmpl w:val="D9285AC8"/>
    <w:lvl w:ilvl="0" w:tplc="E020BAB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443920"/>
    <w:multiLevelType w:val="hybridMultilevel"/>
    <w:tmpl w:val="50704910"/>
    <w:lvl w:ilvl="0" w:tplc="779E8E22">
      <w:start w:val="1"/>
      <w:numFmt w:val="decimal"/>
      <w:lvlText w:val="(%1)"/>
      <w:lvlJc w:val="left"/>
      <w:pPr>
        <w:ind w:left="1428" w:hanging="360"/>
      </w:pPr>
      <w:rPr>
        <w:rFonts w:hint="default"/>
      </w:rPr>
    </w:lvl>
    <w:lvl w:ilvl="1" w:tplc="04050001">
      <w:start w:val="1"/>
      <w:numFmt w:val="bullet"/>
      <w:lvlText w:val=""/>
      <w:lvlJc w:val="left"/>
      <w:pPr>
        <w:ind w:left="2148" w:hanging="360"/>
      </w:pPr>
      <w:rPr>
        <w:rFonts w:ascii="Symbol" w:hAnsi="Symbol"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53314E88"/>
    <w:multiLevelType w:val="hybridMultilevel"/>
    <w:tmpl w:val="D44C1EFE"/>
    <w:lvl w:ilvl="0" w:tplc="DDC09DDE">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33D1817"/>
    <w:multiLevelType w:val="hybridMultilevel"/>
    <w:tmpl w:val="B8C4E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58783B"/>
    <w:multiLevelType w:val="hybridMultilevel"/>
    <w:tmpl w:val="83D4FB16"/>
    <w:lvl w:ilvl="0" w:tplc="9C5AA5B4">
      <w:start w:val="1"/>
      <w:numFmt w:val="decimal"/>
      <w:lvlText w:val="%1."/>
      <w:lvlJc w:val="left"/>
      <w:pPr>
        <w:ind w:left="36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E36C8C"/>
    <w:multiLevelType w:val="hybridMultilevel"/>
    <w:tmpl w:val="71820756"/>
    <w:lvl w:ilvl="0" w:tplc="9C5AA5B4">
      <w:start w:val="1"/>
      <w:numFmt w:val="decimal"/>
      <w:lvlText w:val="%1."/>
      <w:lvlJc w:val="left"/>
      <w:pPr>
        <w:ind w:left="360" w:hanging="360"/>
      </w:pPr>
      <w:rPr>
        <w:rFonts w:ascii="Times New Roman" w:hAnsi="Times New Roman" w:cs="Times New Roman" w:hint="default"/>
        <w:sz w:val="24"/>
        <w:szCs w:val="24"/>
      </w:rPr>
    </w:lvl>
    <w:lvl w:ilvl="1" w:tplc="648A5A28">
      <w:start w:val="1"/>
      <w:numFmt w:val="decimal"/>
      <w:lvlText w:val="%2."/>
      <w:lvlJc w:val="left"/>
      <w:pPr>
        <w:ind w:left="1710" w:hanging="99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1B92F27"/>
    <w:multiLevelType w:val="hybridMultilevel"/>
    <w:tmpl w:val="446AEADA"/>
    <w:lvl w:ilvl="0" w:tplc="700E647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64D7300"/>
    <w:multiLevelType w:val="hybridMultilevel"/>
    <w:tmpl w:val="06B0CD60"/>
    <w:lvl w:ilvl="0" w:tplc="3C887B7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9F735D"/>
    <w:multiLevelType w:val="hybridMultilevel"/>
    <w:tmpl w:val="31F86760"/>
    <w:lvl w:ilvl="0" w:tplc="2870A4B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A5100B1"/>
    <w:multiLevelType w:val="hybridMultilevel"/>
    <w:tmpl w:val="0AAE1D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463115"/>
    <w:multiLevelType w:val="hybridMultilevel"/>
    <w:tmpl w:val="FA9CF240"/>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5687A"/>
    <w:multiLevelType w:val="hybridMultilevel"/>
    <w:tmpl w:val="9D52E20E"/>
    <w:lvl w:ilvl="0" w:tplc="7D0822FE">
      <w:start w:val="1"/>
      <w:numFmt w:val="decimal"/>
      <w:lvlText w:val="%1."/>
      <w:lvlJc w:val="left"/>
      <w:pPr>
        <w:ind w:left="36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FB09C7"/>
    <w:multiLevelType w:val="hybridMultilevel"/>
    <w:tmpl w:val="C1EC13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63687531">
    <w:abstractNumId w:val="14"/>
  </w:num>
  <w:num w:numId="2" w16cid:durableId="730928442">
    <w:abstractNumId w:val="10"/>
  </w:num>
  <w:num w:numId="3" w16cid:durableId="295258964">
    <w:abstractNumId w:val="24"/>
  </w:num>
  <w:num w:numId="4" w16cid:durableId="572815857">
    <w:abstractNumId w:val="5"/>
  </w:num>
  <w:num w:numId="5" w16cid:durableId="1617713188">
    <w:abstractNumId w:val="9"/>
  </w:num>
  <w:num w:numId="6" w16cid:durableId="415593190">
    <w:abstractNumId w:val="20"/>
  </w:num>
  <w:num w:numId="7" w16cid:durableId="997463049">
    <w:abstractNumId w:val="7"/>
  </w:num>
  <w:num w:numId="8" w16cid:durableId="1367440551">
    <w:abstractNumId w:val="19"/>
  </w:num>
  <w:num w:numId="9" w16cid:durableId="1937009424">
    <w:abstractNumId w:val="3"/>
  </w:num>
  <w:num w:numId="10" w16cid:durableId="278462609">
    <w:abstractNumId w:val="1"/>
  </w:num>
  <w:num w:numId="11" w16cid:durableId="1952320075">
    <w:abstractNumId w:val="29"/>
  </w:num>
  <w:num w:numId="12" w16cid:durableId="2143035750">
    <w:abstractNumId w:val="23"/>
  </w:num>
  <w:num w:numId="13" w16cid:durableId="1983390678">
    <w:abstractNumId w:val="21"/>
  </w:num>
  <w:num w:numId="14" w16cid:durableId="131019937">
    <w:abstractNumId w:val="16"/>
  </w:num>
  <w:num w:numId="15" w16cid:durableId="859901716">
    <w:abstractNumId w:val="6"/>
  </w:num>
  <w:num w:numId="16" w16cid:durableId="307902954">
    <w:abstractNumId w:val="11"/>
  </w:num>
  <w:num w:numId="17" w16cid:durableId="264389425">
    <w:abstractNumId w:val="26"/>
  </w:num>
  <w:num w:numId="18" w16cid:durableId="19013585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4438898">
    <w:abstractNumId w:val="13"/>
  </w:num>
  <w:num w:numId="20" w16cid:durableId="2115707444">
    <w:abstractNumId w:val="25"/>
  </w:num>
  <w:num w:numId="21" w16cid:durableId="1759980115">
    <w:abstractNumId w:val="15"/>
  </w:num>
  <w:num w:numId="22" w16cid:durableId="1916431899">
    <w:abstractNumId w:val="2"/>
  </w:num>
  <w:num w:numId="23" w16cid:durableId="1681420942">
    <w:abstractNumId w:val="12"/>
  </w:num>
  <w:num w:numId="24" w16cid:durableId="2076465241">
    <w:abstractNumId w:val="27"/>
  </w:num>
  <w:num w:numId="25" w16cid:durableId="255139442">
    <w:abstractNumId w:val="22"/>
  </w:num>
  <w:num w:numId="26" w16cid:durableId="633756429">
    <w:abstractNumId w:val="8"/>
  </w:num>
  <w:num w:numId="27" w16cid:durableId="1518348935">
    <w:abstractNumId w:val="0"/>
  </w:num>
  <w:num w:numId="28" w16cid:durableId="932779735">
    <w:abstractNumId w:val="30"/>
  </w:num>
  <w:num w:numId="29" w16cid:durableId="1906257406">
    <w:abstractNumId w:val="18"/>
  </w:num>
  <w:num w:numId="30" w16cid:durableId="463893184">
    <w:abstractNumId w:val="28"/>
  </w:num>
  <w:num w:numId="31" w16cid:durableId="2141267264">
    <w:abstractNumId w:val="4"/>
  </w:num>
  <w:num w:numId="32" w16cid:durableId="79891551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8A"/>
    <w:rsid w:val="00000288"/>
    <w:rsid w:val="000015D9"/>
    <w:rsid w:val="000042B5"/>
    <w:rsid w:val="00005C03"/>
    <w:rsid w:val="00007971"/>
    <w:rsid w:val="000114DF"/>
    <w:rsid w:val="00011518"/>
    <w:rsid w:val="0001546A"/>
    <w:rsid w:val="00016611"/>
    <w:rsid w:val="00016901"/>
    <w:rsid w:val="00016B9F"/>
    <w:rsid w:val="000248C7"/>
    <w:rsid w:val="00024D8E"/>
    <w:rsid w:val="000259A9"/>
    <w:rsid w:val="00025CA7"/>
    <w:rsid w:val="000316EA"/>
    <w:rsid w:val="00031A94"/>
    <w:rsid w:val="00033005"/>
    <w:rsid w:val="000341E0"/>
    <w:rsid w:val="00036EFE"/>
    <w:rsid w:val="0004061C"/>
    <w:rsid w:val="000415A6"/>
    <w:rsid w:val="00042954"/>
    <w:rsid w:val="000437EA"/>
    <w:rsid w:val="00044EB7"/>
    <w:rsid w:val="000452A6"/>
    <w:rsid w:val="00046FD9"/>
    <w:rsid w:val="0004732B"/>
    <w:rsid w:val="00047B3A"/>
    <w:rsid w:val="000502C6"/>
    <w:rsid w:val="0005082E"/>
    <w:rsid w:val="00051DD2"/>
    <w:rsid w:val="00051FD9"/>
    <w:rsid w:val="000530F8"/>
    <w:rsid w:val="00053311"/>
    <w:rsid w:val="00054E05"/>
    <w:rsid w:val="0005509C"/>
    <w:rsid w:val="00055D0E"/>
    <w:rsid w:val="000612C0"/>
    <w:rsid w:val="000624AD"/>
    <w:rsid w:val="000626D5"/>
    <w:rsid w:val="00064FF6"/>
    <w:rsid w:val="00066421"/>
    <w:rsid w:val="000671EC"/>
    <w:rsid w:val="00070BA2"/>
    <w:rsid w:val="00071B4C"/>
    <w:rsid w:val="00074D40"/>
    <w:rsid w:val="00077221"/>
    <w:rsid w:val="000773A7"/>
    <w:rsid w:val="00080176"/>
    <w:rsid w:val="00080DCC"/>
    <w:rsid w:val="00081176"/>
    <w:rsid w:val="0008235C"/>
    <w:rsid w:val="000861BD"/>
    <w:rsid w:val="0008672E"/>
    <w:rsid w:val="00090241"/>
    <w:rsid w:val="00092B1D"/>
    <w:rsid w:val="00092FFD"/>
    <w:rsid w:val="000948F5"/>
    <w:rsid w:val="00094E72"/>
    <w:rsid w:val="0009570A"/>
    <w:rsid w:val="00095FAB"/>
    <w:rsid w:val="00096E93"/>
    <w:rsid w:val="00097CA2"/>
    <w:rsid w:val="000A05C5"/>
    <w:rsid w:val="000A0AE1"/>
    <w:rsid w:val="000A12FA"/>
    <w:rsid w:val="000A4574"/>
    <w:rsid w:val="000A4969"/>
    <w:rsid w:val="000A5EBA"/>
    <w:rsid w:val="000B091A"/>
    <w:rsid w:val="000B1187"/>
    <w:rsid w:val="000B28BC"/>
    <w:rsid w:val="000B2DC5"/>
    <w:rsid w:val="000B4350"/>
    <w:rsid w:val="000B4F44"/>
    <w:rsid w:val="000C19C4"/>
    <w:rsid w:val="000C4F50"/>
    <w:rsid w:val="000C526E"/>
    <w:rsid w:val="000C52D6"/>
    <w:rsid w:val="000C5A95"/>
    <w:rsid w:val="000C6BB5"/>
    <w:rsid w:val="000C74D3"/>
    <w:rsid w:val="000C79F1"/>
    <w:rsid w:val="000C7EA7"/>
    <w:rsid w:val="000D0472"/>
    <w:rsid w:val="000D2049"/>
    <w:rsid w:val="000D24CA"/>
    <w:rsid w:val="000D322A"/>
    <w:rsid w:val="000D4B15"/>
    <w:rsid w:val="000D53B9"/>
    <w:rsid w:val="000D54FC"/>
    <w:rsid w:val="000D7C78"/>
    <w:rsid w:val="000E28E4"/>
    <w:rsid w:val="000E2A09"/>
    <w:rsid w:val="000E3716"/>
    <w:rsid w:val="000E3B73"/>
    <w:rsid w:val="000E6500"/>
    <w:rsid w:val="000E6773"/>
    <w:rsid w:val="000F09AE"/>
    <w:rsid w:val="000F0A7A"/>
    <w:rsid w:val="000F22C2"/>
    <w:rsid w:val="000F3AE5"/>
    <w:rsid w:val="000F50AB"/>
    <w:rsid w:val="000F7EC6"/>
    <w:rsid w:val="001015F3"/>
    <w:rsid w:val="00104CA7"/>
    <w:rsid w:val="00106579"/>
    <w:rsid w:val="001101F7"/>
    <w:rsid w:val="001113D7"/>
    <w:rsid w:val="00111EC4"/>
    <w:rsid w:val="00112391"/>
    <w:rsid w:val="0011404D"/>
    <w:rsid w:val="00114388"/>
    <w:rsid w:val="00115624"/>
    <w:rsid w:val="001161D5"/>
    <w:rsid w:val="001174FC"/>
    <w:rsid w:val="00120032"/>
    <w:rsid w:val="00120797"/>
    <w:rsid w:val="00123FC0"/>
    <w:rsid w:val="00125943"/>
    <w:rsid w:val="00125D4C"/>
    <w:rsid w:val="00126C38"/>
    <w:rsid w:val="00132280"/>
    <w:rsid w:val="00132675"/>
    <w:rsid w:val="001362A6"/>
    <w:rsid w:val="00141332"/>
    <w:rsid w:val="00141719"/>
    <w:rsid w:val="00143347"/>
    <w:rsid w:val="00147DB3"/>
    <w:rsid w:val="001504E4"/>
    <w:rsid w:val="001537DA"/>
    <w:rsid w:val="001539A6"/>
    <w:rsid w:val="00154114"/>
    <w:rsid w:val="00155BBB"/>
    <w:rsid w:val="001565F1"/>
    <w:rsid w:val="0015709D"/>
    <w:rsid w:val="00157F1D"/>
    <w:rsid w:val="0016050F"/>
    <w:rsid w:val="001612B3"/>
    <w:rsid w:val="0016144A"/>
    <w:rsid w:val="0016471F"/>
    <w:rsid w:val="00164819"/>
    <w:rsid w:val="001657D5"/>
    <w:rsid w:val="0016613F"/>
    <w:rsid w:val="00166EA2"/>
    <w:rsid w:val="00167D0A"/>
    <w:rsid w:val="00170C55"/>
    <w:rsid w:val="00170CB1"/>
    <w:rsid w:val="001716A6"/>
    <w:rsid w:val="001716C4"/>
    <w:rsid w:val="001749A2"/>
    <w:rsid w:val="001749D2"/>
    <w:rsid w:val="00177988"/>
    <w:rsid w:val="001822DB"/>
    <w:rsid w:val="00183F80"/>
    <w:rsid w:val="00184536"/>
    <w:rsid w:val="0018474D"/>
    <w:rsid w:val="00184FDD"/>
    <w:rsid w:val="001851FA"/>
    <w:rsid w:val="001859C5"/>
    <w:rsid w:val="00185B36"/>
    <w:rsid w:val="00192260"/>
    <w:rsid w:val="001949AF"/>
    <w:rsid w:val="001A494E"/>
    <w:rsid w:val="001A5789"/>
    <w:rsid w:val="001A742B"/>
    <w:rsid w:val="001B070C"/>
    <w:rsid w:val="001B1266"/>
    <w:rsid w:val="001B39EC"/>
    <w:rsid w:val="001B4F69"/>
    <w:rsid w:val="001B58E4"/>
    <w:rsid w:val="001B7283"/>
    <w:rsid w:val="001B78D2"/>
    <w:rsid w:val="001C077A"/>
    <w:rsid w:val="001C0828"/>
    <w:rsid w:val="001C18B5"/>
    <w:rsid w:val="001C1CB1"/>
    <w:rsid w:val="001C4E77"/>
    <w:rsid w:val="001C5BAF"/>
    <w:rsid w:val="001C72D9"/>
    <w:rsid w:val="001C78FE"/>
    <w:rsid w:val="001D07EC"/>
    <w:rsid w:val="001D1121"/>
    <w:rsid w:val="001D4597"/>
    <w:rsid w:val="001D69EC"/>
    <w:rsid w:val="001D7F87"/>
    <w:rsid w:val="001E34AF"/>
    <w:rsid w:val="001E4337"/>
    <w:rsid w:val="001E61EB"/>
    <w:rsid w:val="001E6869"/>
    <w:rsid w:val="001F43F4"/>
    <w:rsid w:val="001F4481"/>
    <w:rsid w:val="001F5A99"/>
    <w:rsid w:val="001F713B"/>
    <w:rsid w:val="0020080D"/>
    <w:rsid w:val="0020431C"/>
    <w:rsid w:val="00206F6B"/>
    <w:rsid w:val="00207C41"/>
    <w:rsid w:val="00207DEF"/>
    <w:rsid w:val="002101A2"/>
    <w:rsid w:val="0021127A"/>
    <w:rsid w:val="00211E2F"/>
    <w:rsid w:val="002120A9"/>
    <w:rsid w:val="00213014"/>
    <w:rsid w:val="00216916"/>
    <w:rsid w:val="00216F34"/>
    <w:rsid w:val="00220FD3"/>
    <w:rsid w:val="0022458C"/>
    <w:rsid w:val="00224909"/>
    <w:rsid w:val="0022589A"/>
    <w:rsid w:val="002258EF"/>
    <w:rsid w:val="002304EE"/>
    <w:rsid w:val="00231033"/>
    <w:rsid w:val="00231F59"/>
    <w:rsid w:val="00233366"/>
    <w:rsid w:val="00233D34"/>
    <w:rsid w:val="002342E2"/>
    <w:rsid w:val="00234B78"/>
    <w:rsid w:val="002350C7"/>
    <w:rsid w:val="002412D1"/>
    <w:rsid w:val="00241EB5"/>
    <w:rsid w:val="00243AFD"/>
    <w:rsid w:val="00245ACB"/>
    <w:rsid w:val="00247CEF"/>
    <w:rsid w:val="002504C8"/>
    <w:rsid w:val="00250E76"/>
    <w:rsid w:val="002538FA"/>
    <w:rsid w:val="00254F34"/>
    <w:rsid w:val="0025791D"/>
    <w:rsid w:val="00257A3B"/>
    <w:rsid w:val="00261687"/>
    <w:rsid w:val="00262201"/>
    <w:rsid w:val="0026320D"/>
    <w:rsid w:val="00264100"/>
    <w:rsid w:val="002642CD"/>
    <w:rsid w:val="00264E39"/>
    <w:rsid w:val="00265A37"/>
    <w:rsid w:val="002661C1"/>
    <w:rsid w:val="00266AD9"/>
    <w:rsid w:val="00270504"/>
    <w:rsid w:val="002717C8"/>
    <w:rsid w:val="00272EC4"/>
    <w:rsid w:val="00273626"/>
    <w:rsid w:val="00274B4D"/>
    <w:rsid w:val="00274FBD"/>
    <w:rsid w:val="0027548C"/>
    <w:rsid w:val="002773FA"/>
    <w:rsid w:val="00283470"/>
    <w:rsid w:val="00286B37"/>
    <w:rsid w:val="00286E3B"/>
    <w:rsid w:val="002879E1"/>
    <w:rsid w:val="00292C73"/>
    <w:rsid w:val="00294143"/>
    <w:rsid w:val="00296F73"/>
    <w:rsid w:val="00297AAB"/>
    <w:rsid w:val="002A230A"/>
    <w:rsid w:val="002A26E0"/>
    <w:rsid w:val="002A3FCF"/>
    <w:rsid w:val="002A55C0"/>
    <w:rsid w:val="002A7061"/>
    <w:rsid w:val="002A7420"/>
    <w:rsid w:val="002B1A71"/>
    <w:rsid w:val="002B1E20"/>
    <w:rsid w:val="002B282F"/>
    <w:rsid w:val="002B411E"/>
    <w:rsid w:val="002B4FBA"/>
    <w:rsid w:val="002C2AD1"/>
    <w:rsid w:val="002C36F4"/>
    <w:rsid w:val="002C425E"/>
    <w:rsid w:val="002C4F18"/>
    <w:rsid w:val="002C5C0D"/>
    <w:rsid w:val="002D3045"/>
    <w:rsid w:val="002D3DAB"/>
    <w:rsid w:val="002D4352"/>
    <w:rsid w:val="002D4679"/>
    <w:rsid w:val="002D5914"/>
    <w:rsid w:val="002D5DD4"/>
    <w:rsid w:val="002E2B53"/>
    <w:rsid w:val="002E2F52"/>
    <w:rsid w:val="002E3075"/>
    <w:rsid w:val="002E567B"/>
    <w:rsid w:val="002E5BE1"/>
    <w:rsid w:val="002E6145"/>
    <w:rsid w:val="002E63E4"/>
    <w:rsid w:val="002E6617"/>
    <w:rsid w:val="002E6B3A"/>
    <w:rsid w:val="002F172B"/>
    <w:rsid w:val="002F1F30"/>
    <w:rsid w:val="002F2C4F"/>
    <w:rsid w:val="002F3EF4"/>
    <w:rsid w:val="002F55BA"/>
    <w:rsid w:val="002F6819"/>
    <w:rsid w:val="002F7FF1"/>
    <w:rsid w:val="0030202F"/>
    <w:rsid w:val="00310603"/>
    <w:rsid w:val="00311A5B"/>
    <w:rsid w:val="00315553"/>
    <w:rsid w:val="0031724B"/>
    <w:rsid w:val="00322E98"/>
    <w:rsid w:val="003301DC"/>
    <w:rsid w:val="003319F3"/>
    <w:rsid w:val="0033238B"/>
    <w:rsid w:val="00333E0E"/>
    <w:rsid w:val="003346BB"/>
    <w:rsid w:val="00335247"/>
    <w:rsid w:val="00335DE9"/>
    <w:rsid w:val="0033715D"/>
    <w:rsid w:val="003375D9"/>
    <w:rsid w:val="003378CE"/>
    <w:rsid w:val="0034012B"/>
    <w:rsid w:val="00340BEF"/>
    <w:rsid w:val="003410EC"/>
    <w:rsid w:val="0034197D"/>
    <w:rsid w:val="00342EF9"/>
    <w:rsid w:val="00343386"/>
    <w:rsid w:val="00343D12"/>
    <w:rsid w:val="0034557F"/>
    <w:rsid w:val="00345614"/>
    <w:rsid w:val="00345F1B"/>
    <w:rsid w:val="00350301"/>
    <w:rsid w:val="00351C16"/>
    <w:rsid w:val="00353555"/>
    <w:rsid w:val="00353B4F"/>
    <w:rsid w:val="003547ED"/>
    <w:rsid w:val="00354A91"/>
    <w:rsid w:val="00354EEF"/>
    <w:rsid w:val="003553DC"/>
    <w:rsid w:val="00355452"/>
    <w:rsid w:val="00362B9A"/>
    <w:rsid w:val="00370433"/>
    <w:rsid w:val="003734AC"/>
    <w:rsid w:val="00376730"/>
    <w:rsid w:val="00376FE8"/>
    <w:rsid w:val="00380C01"/>
    <w:rsid w:val="00381517"/>
    <w:rsid w:val="0038234B"/>
    <w:rsid w:val="00383344"/>
    <w:rsid w:val="00384FF4"/>
    <w:rsid w:val="00385EA5"/>
    <w:rsid w:val="003867B9"/>
    <w:rsid w:val="003907F5"/>
    <w:rsid w:val="00390891"/>
    <w:rsid w:val="00395524"/>
    <w:rsid w:val="00395DED"/>
    <w:rsid w:val="003966D2"/>
    <w:rsid w:val="00397AEF"/>
    <w:rsid w:val="003A186B"/>
    <w:rsid w:val="003A2105"/>
    <w:rsid w:val="003A25D4"/>
    <w:rsid w:val="003A2F6A"/>
    <w:rsid w:val="003A30E4"/>
    <w:rsid w:val="003A34D1"/>
    <w:rsid w:val="003A62A1"/>
    <w:rsid w:val="003B1145"/>
    <w:rsid w:val="003B1BB6"/>
    <w:rsid w:val="003B255D"/>
    <w:rsid w:val="003B4B3F"/>
    <w:rsid w:val="003B5CCE"/>
    <w:rsid w:val="003C0380"/>
    <w:rsid w:val="003C0429"/>
    <w:rsid w:val="003C0C04"/>
    <w:rsid w:val="003C21F2"/>
    <w:rsid w:val="003C2386"/>
    <w:rsid w:val="003C34FB"/>
    <w:rsid w:val="003C3697"/>
    <w:rsid w:val="003C6108"/>
    <w:rsid w:val="003C613C"/>
    <w:rsid w:val="003C7C21"/>
    <w:rsid w:val="003D020E"/>
    <w:rsid w:val="003D02E4"/>
    <w:rsid w:val="003D0589"/>
    <w:rsid w:val="003D0F04"/>
    <w:rsid w:val="003D1A45"/>
    <w:rsid w:val="003D1BD7"/>
    <w:rsid w:val="003D2DD4"/>
    <w:rsid w:val="003D6689"/>
    <w:rsid w:val="003D7A04"/>
    <w:rsid w:val="003E003F"/>
    <w:rsid w:val="003E0B93"/>
    <w:rsid w:val="003E25DF"/>
    <w:rsid w:val="003E361F"/>
    <w:rsid w:val="003E3686"/>
    <w:rsid w:val="003E3CDF"/>
    <w:rsid w:val="003E4C27"/>
    <w:rsid w:val="003E537E"/>
    <w:rsid w:val="003E541A"/>
    <w:rsid w:val="003E6115"/>
    <w:rsid w:val="003E7487"/>
    <w:rsid w:val="003F003C"/>
    <w:rsid w:val="003F20BD"/>
    <w:rsid w:val="003F241F"/>
    <w:rsid w:val="003F3346"/>
    <w:rsid w:val="003F3CC4"/>
    <w:rsid w:val="003F4E65"/>
    <w:rsid w:val="003F7774"/>
    <w:rsid w:val="0040056D"/>
    <w:rsid w:val="00402AC6"/>
    <w:rsid w:val="00403E5D"/>
    <w:rsid w:val="004044A2"/>
    <w:rsid w:val="0040454C"/>
    <w:rsid w:val="004050D1"/>
    <w:rsid w:val="00405B9A"/>
    <w:rsid w:val="00406B46"/>
    <w:rsid w:val="00406E0A"/>
    <w:rsid w:val="004100D2"/>
    <w:rsid w:val="00410F17"/>
    <w:rsid w:val="0041191A"/>
    <w:rsid w:val="0041272C"/>
    <w:rsid w:val="0041442D"/>
    <w:rsid w:val="00414B8A"/>
    <w:rsid w:val="00416E8F"/>
    <w:rsid w:val="004179D9"/>
    <w:rsid w:val="00421C29"/>
    <w:rsid w:val="004225FE"/>
    <w:rsid w:val="004238AE"/>
    <w:rsid w:val="00425132"/>
    <w:rsid w:val="004252EE"/>
    <w:rsid w:val="00425862"/>
    <w:rsid w:val="00426A79"/>
    <w:rsid w:val="00427323"/>
    <w:rsid w:val="00430133"/>
    <w:rsid w:val="0043398F"/>
    <w:rsid w:val="00433997"/>
    <w:rsid w:val="004364E1"/>
    <w:rsid w:val="00437021"/>
    <w:rsid w:val="00440021"/>
    <w:rsid w:val="004402D5"/>
    <w:rsid w:val="00440DA5"/>
    <w:rsid w:val="00441B24"/>
    <w:rsid w:val="00442A6D"/>
    <w:rsid w:val="00445707"/>
    <w:rsid w:val="00445CBD"/>
    <w:rsid w:val="00450789"/>
    <w:rsid w:val="00453FE9"/>
    <w:rsid w:val="00456101"/>
    <w:rsid w:val="0045648B"/>
    <w:rsid w:val="00456748"/>
    <w:rsid w:val="00456954"/>
    <w:rsid w:val="00456A35"/>
    <w:rsid w:val="004621BF"/>
    <w:rsid w:val="00462699"/>
    <w:rsid w:val="0046598D"/>
    <w:rsid w:val="00466EDC"/>
    <w:rsid w:val="00470404"/>
    <w:rsid w:val="004704ED"/>
    <w:rsid w:val="00471219"/>
    <w:rsid w:val="00472556"/>
    <w:rsid w:val="004727A3"/>
    <w:rsid w:val="00473126"/>
    <w:rsid w:val="00473DFD"/>
    <w:rsid w:val="004756B5"/>
    <w:rsid w:val="00476D58"/>
    <w:rsid w:val="0047703A"/>
    <w:rsid w:val="004776FA"/>
    <w:rsid w:val="00480B55"/>
    <w:rsid w:val="004817F7"/>
    <w:rsid w:val="00481FCF"/>
    <w:rsid w:val="004830D4"/>
    <w:rsid w:val="0048320E"/>
    <w:rsid w:val="0048481F"/>
    <w:rsid w:val="004852B7"/>
    <w:rsid w:val="00485978"/>
    <w:rsid w:val="0048642F"/>
    <w:rsid w:val="00486644"/>
    <w:rsid w:val="00486B5A"/>
    <w:rsid w:val="004913E8"/>
    <w:rsid w:val="00491E05"/>
    <w:rsid w:val="0049565B"/>
    <w:rsid w:val="00496F50"/>
    <w:rsid w:val="004A2A75"/>
    <w:rsid w:val="004A3842"/>
    <w:rsid w:val="004A43E3"/>
    <w:rsid w:val="004A4E79"/>
    <w:rsid w:val="004A6E7B"/>
    <w:rsid w:val="004A70D4"/>
    <w:rsid w:val="004B58D9"/>
    <w:rsid w:val="004B669F"/>
    <w:rsid w:val="004B7971"/>
    <w:rsid w:val="004C0247"/>
    <w:rsid w:val="004C208C"/>
    <w:rsid w:val="004C20EE"/>
    <w:rsid w:val="004C2ED4"/>
    <w:rsid w:val="004C398F"/>
    <w:rsid w:val="004C61B0"/>
    <w:rsid w:val="004C634D"/>
    <w:rsid w:val="004C7582"/>
    <w:rsid w:val="004D018B"/>
    <w:rsid w:val="004D3A90"/>
    <w:rsid w:val="004D3AD3"/>
    <w:rsid w:val="004D3F08"/>
    <w:rsid w:val="004D471F"/>
    <w:rsid w:val="004D5825"/>
    <w:rsid w:val="004D6C86"/>
    <w:rsid w:val="004E429D"/>
    <w:rsid w:val="004E7BB2"/>
    <w:rsid w:val="004F2DC2"/>
    <w:rsid w:val="004F35F8"/>
    <w:rsid w:val="004F42A1"/>
    <w:rsid w:val="004F6D63"/>
    <w:rsid w:val="004F70E1"/>
    <w:rsid w:val="004F792D"/>
    <w:rsid w:val="004F7AD2"/>
    <w:rsid w:val="0050003F"/>
    <w:rsid w:val="00500202"/>
    <w:rsid w:val="00501B37"/>
    <w:rsid w:val="00501FF4"/>
    <w:rsid w:val="00503919"/>
    <w:rsid w:val="00510099"/>
    <w:rsid w:val="00511182"/>
    <w:rsid w:val="00512467"/>
    <w:rsid w:val="00512DFC"/>
    <w:rsid w:val="00512FBD"/>
    <w:rsid w:val="0051526F"/>
    <w:rsid w:val="00517790"/>
    <w:rsid w:val="00520097"/>
    <w:rsid w:val="00520263"/>
    <w:rsid w:val="005203FB"/>
    <w:rsid w:val="00522A05"/>
    <w:rsid w:val="00522BF9"/>
    <w:rsid w:val="00523BD8"/>
    <w:rsid w:val="00523F50"/>
    <w:rsid w:val="00526F57"/>
    <w:rsid w:val="00530A00"/>
    <w:rsid w:val="00530CCE"/>
    <w:rsid w:val="005318E1"/>
    <w:rsid w:val="005336B8"/>
    <w:rsid w:val="005338EE"/>
    <w:rsid w:val="00534422"/>
    <w:rsid w:val="005353C2"/>
    <w:rsid w:val="00535AC1"/>
    <w:rsid w:val="00540688"/>
    <w:rsid w:val="0054216D"/>
    <w:rsid w:val="005455E1"/>
    <w:rsid w:val="005459B0"/>
    <w:rsid w:val="00545A3B"/>
    <w:rsid w:val="00552D17"/>
    <w:rsid w:val="0055593D"/>
    <w:rsid w:val="00555CAF"/>
    <w:rsid w:val="005562BA"/>
    <w:rsid w:val="00560A53"/>
    <w:rsid w:val="00561B7A"/>
    <w:rsid w:val="00562A9F"/>
    <w:rsid w:val="00571974"/>
    <w:rsid w:val="00572C2C"/>
    <w:rsid w:val="0057418E"/>
    <w:rsid w:val="00575B9A"/>
    <w:rsid w:val="00576256"/>
    <w:rsid w:val="00582BF0"/>
    <w:rsid w:val="00582CF8"/>
    <w:rsid w:val="00583B47"/>
    <w:rsid w:val="00583F3F"/>
    <w:rsid w:val="00584294"/>
    <w:rsid w:val="00585BDF"/>
    <w:rsid w:val="00587BFC"/>
    <w:rsid w:val="00587EBA"/>
    <w:rsid w:val="005904FC"/>
    <w:rsid w:val="00595A21"/>
    <w:rsid w:val="00595D39"/>
    <w:rsid w:val="005964EB"/>
    <w:rsid w:val="00597625"/>
    <w:rsid w:val="00597B45"/>
    <w:rsid w:val="00597EDB"/>
    <w:rsid w:val="005A137D"/>
    <w:rsid w:val="005A5128"/>
    <w:rsid w:val="005A6DF9"/>
    <w:rsid w:val="005B196F"/>
    <w:rsid w:val="005B2968"/>
    <w:rsid w:val="005B2DD7"/>
    <w:rsid w:val="005B5689"/>
    <w:rsid w:val="005B6937"/>
    <w:rsid w:val="005B6A34"/>
    <w:rsid w:val="005B7C6E"/>
    <w:rsid w:val="005C1024"/>
    <w:rsid w:val="005C4E23"/>
    <w:rsid w:val="005C5025"/>
    <w:rsid w:val="005C62EC"/>
    <w:rsid w:val="005C65AC"/>
    <w:rsid w:val="005D0852"/>
    <w:rsid w:val="005D0F3C"/>
    <w:rsid w:val="005D1AA7"/>
    <w:rsid w:val="005D25B7"/>
    <w:rsid w:val="005D35BC"/>
    <w:rsid w:val="005D3972"/>
    <w:rsid w:val="005D4720"/>
    <w:rsid w:val="005D4B95"/>
    <w:rsid w:val="005D4D10"/>
    <w:rsid w:val="005E1FB0"/>
    <w:rsid w:val="005E3179"/>
    <w:rsid w:val="005E6844"/>
    <w:rsid w:val="005E71A7"/>
    <w:rsid w:val="005F1473"/>
    <w:rsid w:val="005F40C6"/>
    <w:rsid w:val="005F4D49"/>
    <w:rsid w:val="005F5333"/>
    <w:rsid w:val="005F5F2F"/>
    <w:rsid w:val="005F720D"/>
    <w:rsid w:val="005F7F5E"/>
    <w:rsid w:val="006001F6"/>
    <w:rsid w:val="0060036F"/>
    <w:rsid w:val="006009E1"/>
    <w:rsid w:val="00600DD1"/>
    <w:rsid w:val="00601ED0"/>
    <w:rsid w:val="00601EDF"/>
    <w:rsid w:val="00602A9D"/>
    <w:rsid w:val="00603C7A"/>
    <w:rsid w:val="006040CF"/>
    <w:rsid w:val="006055BE"/>
    <w:rsid w:val="00607782"/>
    <w:rsid w:val="006077DB"/>
    <w:rsid w:val="00611AFE"/>
    <w:rsid w:val="00613720"/>
    <w:rsid w:val="006143ED"/>
    <w:rsid w:val="00615953"/>
    <w:rsid w:val="00617736"/>
    <w:rsid w:val="0062243F"/>
    <w:rsid w:val="006231BC"/>
    <w:rsid w:val="00623227"/>
    <w:rsid w:val="00624D40"/>
    <w:rsid w:val="006255C5"/>
    <w:rsid w:val="00625B74"/>
    <w:rsid w:val="00626B6C"/>
    <w:rsid w:val="00627D48"/>
    <w:rsid w:val="00631B77"/>
    <w:rsid w:val="00636744"/>
    <w:rsid w:val="006379B3"/>
    <w:rsid w:val="006420FF"/>
    <w:rsid w:val="006422DF"/>
    <w:rsid w:val="006428B1"/>
    <w:rsid w:val="0064303D"/>
    <w:rsid w:val="00643FF7"/>
    <w:rsid w:val="00645CFB"/>
    <w:rsid w:val="00646124"/>
    <w:rsid w:val="006502C2"/>
    <w:rsid w:val="00650493"/>
    <w:rsid w:val="0065167A"/>
    <w:rsid w:val="00652FD2"/>
    <w:rsid w:val="00653943"/>
    <w:rsid w:val="0065537B"/>
    <w:rsid w:val="00655486"/>
    <w:rsid w:val="00655DA6"/>
    <w:rsid w:val="00655FE6"/>
    <w:rsid w:val="00657194"/>
    <w:rsid w:val="006578D2"/>
    <w:rsid w:val="006579A7"/>
    <w:rsid w:val="00661BA6"/>
    <w:rsid w:val="00662521"/>
    <w:rsid w:val="00663240"/>
    <w:rsid w:val="00663420"/>
    <w:rsid w:val="0066461B"/>
    <w:rsid w:val="00664B52"/>
    <w:rsid w:val="00666877"/>
    <w:rsid w:val="00666D43"/>
    <w:rsid w:val="00667E18"/>
    <w:rsid w:val="00671394"/>
    <w:rsid w:val="00671803"/>
    <w:rsid w:val="0067186A"/>
    <w:rsid w:val="00673AF8"/>
    <w:rsid w:val="0067568A"/>
    <w:rsid w:val="00676D71"/>
    <w:rsid w:val="00677304"/>
    <w:rsid w:val="00677D84"/>
    <w:rsid w:val="0068001A"/>
    <w:rsid w:val="0068091A"/>
    <w:rsid w:val="00681F79"/>
    <w:rsid w:val="00683E59"/>
    <w:rsid w:val="00685E19"/>
    <w:rsid w:val="006920EE"/>
    <w:rsid w:val="00692320"/>
    <w:rsid w:val="006945E2"/>
    <w:rsid w:val="00696226"/>
    <w:rsid w:val="00697FD8"/>
    <w:rsid w:val="006A1440"/>
    <w:rsid w:val="006B2104"/>
    <w:rsid w:val="006B240B"/>
    <w:rsid w:val="006B3020"/>
    <w:rsid w:val="006B37BA"/>
    <w:rsid w:val="006B411B"/>
    <w:rsid w:val="006B4D3A"/>
    <w:rsid w:val="006B6FA8"/>
    <w:rsid w:val="006B77DD"/>
    <w:rsid w:val="006C16B7"/>
    <w:rsid w:val="006C1987"/>
    <w:rsid w:val="006C5A1F"/>
    <w:rsid w:val="006C6F62"/>
    <w:rsid w:val="006C78F3"/>
    <w:rsid w:val="006D00CA"/>
    <w:rsid w:val="006D2DC0"/>
    <w:rsid w:val="006D2F92"/>
    <w:rsid w:val="006D33D2"/>
    <w:rsid w:val="006D4315"/>
    <w:rsid w:val="006D4BC8"/>
    <w:rsid w:val="006D5CEE"/>
    <w:rsid w:val="006D625F"/>
    <w:rsid w:val="006D7CB9"/>
    <w:rsid w:val="006E0062"/>
    <w:rsid w:val="006E09F4"/>
    <w:rsid w:val="006E180D"/>
    <w:rsid w:val="006E2E33"/>
    <w:rsid w:val="006E3478"/>
    <w:rsid w:val="006E359A"/>
    <w:rsid w:val="006E35A3"/>
    <w:rsid w:val="006E3E78"/>
    <w:rsid w:val="006E3F5A"/>
    <w:rsid w:val="006E5132"/>
    <w:rsid w:val="006E5669"/>
    <w:rsid w:val="006E593F"/>
    <w:rsid w:val="006E6904"/>
    <w:rsid w:val="006E6DCE"/>
    <w:rsid w:val="006F22F3"/>
    <w:rsid w:val="006F4FD1"/>
    <w:rsid w:val="006F554C"/>
    <w:rsid w:val="006F6179"/>
    <w:rsid w:val="006F7AAA"/>
    <w:rsid w:val="00702111"/>
    <w:rsid w:val="00707BED"/>
    <w:rsid w:val="00707C83"/>
    <w:rsid w:val="00711F68"/>
    <w:rsid w:val="00713BEF"/>
    <w:rsid w:val="00713D8A"/>
    <w:rsid w:val="00714392"/>
    <w:rsid w:val="00714B78"/>
    <w:rsid w:val="00714BA4"/>
    <w:rsid w:val="007172C5"/>
    <w:rsid w:val="00717E8B"/>
    <w:rsid w:val="007213D8"/>
    <w:rsid w:val="007218E6"/>
    <w:rsid w:val="007244BE"/>
    <w:rsid w:val="00725046"/>
    <w:rsid w:val="00725DE3"/>
    <w:rsid w:val="007261DB"/>
    <w:rsid w:val="007308FE"/>
    <w:rsid w:val="0073191B"/>
    <w:rsid w:val="00733A9B"/>
    <w:rsid w:val="00734325"/>
    <w:rsid w:val="0073444F"/>
    <w:rsid w:val="00735E2B"/>
    <w:rsid w:val="007362E9"/>
    <w:rsid w:val="00736537"/>
    <w:rsid w:val="007369C0"/>
    <w:rsid w:val="0074303C"/>
    <w:rsid w:val="00747076"/>
    <w:rsid w:val="00751600"/>
    <w:rsid w:val="007531BA"/>
    <w:rsid w:val="00753A8A"/>
    <w:rsid w:val="00754A96"/>
    <w:rsid w:val="007560C0"/>
    <w:rsid w:val="00756890"/>
    <w:rsid w:val="0075748E"/>
    <w:rsid w:val="0075788B"/>
    <w:rsid w:val="00760126"/>
    <w:rsid w:val="00761D45"/>
    <w:rsid w:val="00762131"/>
    <w:rsid w:val="00763C67"/>
    <w:rsid w:val="007641A4"/>
    <w:rsid w:val="007642D0"/>
    <w:rsid w:val="00765111"/>
    <w:rsid w:val="0076556B"/>
    <w:rsid w:val="00767339"/>
    <w:rsid w:val="00770BBC"/>
    <w:rsid w:val="00770E8D"/>
    <w:rsid w:val="00773695"/>
    <w:rsid w:val="0077376C"/>
    <w:rsid w:val="007737BD"/>
    <w:rsid w:val="007774B2"/>
    <w:rsid w:val="00777568"/>
    <w:rsid w:val="00777604"/>
    <w:rsid w:val="007851A6"/>
    <w:rsid w:val="00786107"/>
    <w:rsid w:val="0078734B"/>
    <w:rsid w:val="00790482"/>
    <w:rsid w:val="007908F4"/>
    <w:rsid w:val="00792AA5"/>
    <w:rsid w:val="00793474"/>
    <w:rsid w:val="007958CC"/>
    <w:rsid w:val="00797965"/>
    <w:rsid w:val="007A258E"/>
    <w:rsid w:val="007A4884"/>
    <w:rsid w:val="007A52C2"/>
    <w:rsid w:val="007B0188"/>
    <w:rsid w:val="007B09B2"/>
    <w:rsid w:val="007B1793"/>
    <w:rsid w:val="007B1920"/>
    <w:rsid w:val="007B1BFB"/>
    <w:rsid w:val="007B2765"/>
    <w:rsid w:val="007B2E2C"/>
    <w:rsid w:val="007B3CC6"/>
    <w:rsid w:val="007B4B06"/>
    <w:rsid w:val="007B569F"/>
    <w:rsid w:val="007B6766"/>
    <w:rsid w:val="007B6A4C"/>
    <w:rsid w:val="007B71F5"/>
    <w:rsid w:val="007B7A62"/>
    <w:rsid w:val="007B7D41"/>
    <w:rsid w:val="007C28D7"/>
    <w:rsid w:val="007C3BFA"/>
    <w:rsid w:val="007C4D25"/>
    <w:rsid w:val="007C620A"/>
    <w:rsid w:val="007D16C9"/>
    <w:rsid w:val="007D1761"/>
    <w:rsid w:val="007D24EB"/>
    <w:rsid w:val="007D3680"/>
    <w:rsid w:val="007D4DBE"/>
    <w:rsid w:val="007D732B"/>
    <w:rsid w:val="007E0A09"/>
    <w:rsid w:val="007E0A31"/>
    <w:rsid w:val="007E0EDA"/>
    <w:rsid w:val="007E0FD6"/>
    <w:rsid w:val="007E111C"/>
    <w:rsid w:val="007E1E75"/>
    <w:rsid w:val="007E2502"/>
    <w:rsid w:val="007E3446"/>
    <w:rsid w:val="007E4180"/>
    <w:rsid w:val="007E5945"/>
    <w:rsid w:val="007E79AD"/>
    <w:rsid w:val="007F2742"/>
    <w:rsid w:val="007F587B"/>
    <w:rsid w:val="007F5B8B"/>
    <w:rsid w:val="007F5C16"/>
    <w:rsid w:val="008003AC"/>
    <w:rsid w:val="00803679"/>
    <w:rsid w:val="008062B0"/>
    <w:rsid w:val="00810ED7"/>
    <w:rsid w:val="008122EE"/>
    <w:rsid w:val="00815BBA"/>
    <w:rsid w:val="00815C08"/>
    <w:rsid w:val="00815E7F"/>
    <w:rsid w:val="00821269"/>
    <w:rsid w:val="00822840"/>
    <w:rsid w:val="00822987"/>
    <w:rsid w:val="0082452B"/>
    <w:rsid w:val="00824B5C"/>
    <w:rsid w:val="00826103"/>
    <w:rsid w:val="00826B72"/>
    <w:rsid w:val="00827134"/>
    <w:rsid w:val="00827139"/>
    <w:rsid w:val="00827A7B"/>
    <w:rsid w:val="00830440"/>
    <w:rsid w:val="00830782"/>
    <w:rsid w:val="00831EA7"/>
    <w:rsid w:val="00832767"/>
    <w:rsid w:val="008342EB"/>
    <w:rsid w:val="00836221"/>
    <w:rsid w:val="00837886"/>
    <w:rsid w:val="00843746"/>
    <w:rsid w:val="00843CD3"/>
    <w:rsid w:val="00845FF6"/>
    <w:rsid w:val="00847770"/>
    <w:rsid w:val="00847862"/>
    <w:rsid w:val="00847B87"/>
    <w:rsid w:val="00854D1D"/>
    <w:rsid w:val="0085656B"/>
    <w:rsid w:val="00857355"/>
    <w:rsid w:val="00861B96"/>
    <w:rsid w:val="00861EB1"/>
    <w:rsid w:val="008635A5"/>
    <w:rsid w:val="008650EC"/>
    <w:rsid w:val="0086667C"/>
    <w:rsid w:val="008719B0"/>
    <w:rsid w:val="00872805"/>
    <w:rsid w:val="00872D80"/>
    <w:rsid w:val="00873A76"/>
    <w:rsid w:val="00874DC1"/>
    <w:rsid w:val="00876FCA"/>
    <w:rsid w:val="00880FAE"/>
    <w:rsid w:val="0088387C"/>
    <w:rsid w:val="0088559D"/>
    <w:rsid w:val="008863E3"/>
    <w:rsid w:val="008872F3"/>
    <w:rsid w:val="00890EE9"/>
    <w:rsid w:val="00892AAF"/>
    <w:rsid w:val="00893370"/>
    <w:rsid w:val="00894E3F"/>
    <w:rsid w:val="0089526C"/>
    <w:rsid w:val="008A2357"/>
    <w:rsid w:val="008A31BB"/>
    <w:rsid w:val="008A3ED5"/>
    <w:rsid w:val="008A4165"/>
    <w:rsid w:val="008A60CE"/>
    <w:rsid w:val="008A65D1"/>
    <w:rsid w:val="008A6E60"/>
    <w:rsid w:val="008A72D7"/>
    <w:rsid w:val="008B0A35"/>
    <w:rsid w:val="008B1FD0"/>
    <w:rsid w:val="008B21B6"/>
    <w:rsid w:val="008B250A"/>
    <w:rsid w:val="008B395A"/>
    <w:rsid w:val="008B5168"/>
    <w:rsid w:val="008B5FCD"/>
    <w:rsid w:val="008B7ED5"/>
    <w:rsid w:val="008C1DC4"/>
    <w:rsid w:val="008C5BBE"/>
    <w:rsid w:val="008C6A49"/>
    <w:rsid w:val="008C7551"/>
    <w:rsid w:val="008D0966"/>
    <w:rsid w:val="008D38DA"/>
    <w:rsid w:val="008D3B3A"/>
    <w:rsid w:val="008D3C09"/>
    <w:rsid w:val="008D4CDA"/>
    <w:rsid w:val="008D5CD7"/>
    <w:rsid w:val="008D637A"/>
    <w:rsid w:val="008D73AB"/>
    <w:rsid w:val="008E162E"/>
    <w:rsid w:val="008E3EAF"/>
    <w:rsid w:val="008E755C"/>
    <w:rsid w:val="008E7C28"/>
    <w:rsid w:val="008F0017"/>
    <w:rsid w:val="008F0093"/>
    <w:rsid w:val="008F6621"/>
    <w:rsid w:val="008F6D6C"/>
    <w:rsid w:val="00902431"/>
    <w:rsid w:val="00902722"/>
    <w:rsid w:val="00904FA6"/>
    <w:rsid w:val="00904FE4"/>
    <w:rsid w:val="00910347"/>
    <w:rsid w:val="00910CE4"/>
    <w:rsid w:val="00912212"/>
    <w:rsid w:val="00913B00"/>
    <w:rsid w:val="00913EE6"/>
    <w:rsid w:val="00915689"/>
    <w:rsid w:val="00916487"/>
    <w:rsid w:val="00917B88"/>
    <w:rsid w:val="0092092D"/>
    <w:rsid w:val="00921436"/>
    <w:rsid w:val="0092150C"/>
    <w:rsid w:val="009220BA"/>
    <w:rsid w:val="00922DE5"/>
    <w:rsid w:val="00923A8D"/>
    <w:rsid w:val="009279D1"/>
    <w:rsid w:val="00932EAE"/>
    <w:rsid w:val="0093357E"/>
    <w:rsid w:val="00933A6B"/>
    <w:rsid w:val="0093491F"/>
    <w:rsid w:val="00935720"/>
    <w:rsid w:val="0094234C"/>
    <w:rsid w:val="009425BD"/>
    <w:rsid w:val="009464B3"/>
    <w:rsid w:val="009520ED"/>
    <w:rsid w:val="00953B5A"/>
    <w:rsid w:val="009565E0"/>
    <w:rsid w:val="00956828"/>
    <w:rsid w:val="00957BCC"/>
    <w:rsid w:val="0096084C"/>
    <w:rsid w:val="0096284B"/>
    <w:rsid w:val="00962CA6"/>
    <w:rsid w:val="00962F36"/>
    <w:rsid w:val="00964D80"/>
    <w:rsid w:val="00967D35"/>
    <w:rsid w:val="009702AE"/>
    <w:rsid w:val="00970F58"/>
    <w:rsid w:val="0097223E"/>
    <w:rsid w:val="00973746"/>
    <w:rsid w:val="00973874"/>
    <w:rsid w:val="00975683"/>
    <w:rsid w:val="0097582F"/>
    <w:rsid w:val="009774EC"/>
    <w:rsid w:val="00977C40"/>
    <w:rsid w:val="009822CE"/>
    <w:rsid w:val="00982CE3"/>
    <w:rsid w:val="00982E49"/>
    <w:rsid w:val="0098305B"/>
    <w:rsid w:val="00983ADD"/>
    <w:rsid w:val="00984E66"/>
    <w:rsid w:val="009857B3"/>
    <w:rsid w:val="009873ED"/>
    <w:rsid w:val="00993252"/>
    <w:rsid w:val="00993443"/>
    <w:rsid w:val="009A0728"/>
    <w:rsid w:val="009A0B2F"/>
    <w:rsid w:val="009A3150"/>
    <w:rsid w:val="009A43CF"/>
    <w:rsid w:val="009A54D8"/>
    <w:rsid w:val="009A5611"/>
    <w:rsid w:val="009A6BDE"/>
    <w:rsid w:val="009A7A27"/>
    <w:rsid w:val="009B0088"/>
    <w:rsid w:val="009B114F"/>
    <w:rsid w:val="009B2903"/>
    <w:rsid w:val="009B2FED"/>
    <w:rsid w:val="009B3CF3"/>
    <w:rsid w:val="009B4101"/>
    <w:rsid w:val="009C1506"/>
    <w:rsid w:val="009C1920"/>
    <w:rsid w:val="009C20C1"/>
    <w:rsid w:val="009C3604"/>
    <w:rsid w:val="009C7A16"/>
    <w:rsid w:val="009C7F61"/>
    <w:rsid w:val="009D1D53"/>
    <w:rsid w:val="009D412D"/>
    <w:rsid w:val="009D4857"/>
    <w:rsid w:val="009D4B7A"/>
    <w:rsid w:val="009D55DA"/>
    <w:rsid w:val="009D5672"/>
    <w:rsid w:val="009D62DD"/>
    <w:rsid w:val="009D640E"/>
    <w:rsid w:val="009D78ED"/>
    <w:rsid w:val="009E1E7E"/>
    <w:rsid w:val="009E366E"/>
    <w:rsid w:val="009E3AD3"/>
    <w:rsid w:val="009F0F73"/>
    <w:rsid w:val="009F3C3E"/>
    <w:rsid w:val="009F6664"/>
    <w:rsid w:val="009F6AA5"/>
    <w:rsid w:val="00A0120C"/>
    <w:rsid w:val="00A02B8A"/>
    <w:rsid w:val="00A047AD"/>
    <w:rsid w:val="00A04E71"/>
    <w:rsid w:val="00A051FF"/>
    <w:rsid w:val="00A05438"/>
    <w:rsid w:val="00A05F20"/>
    <w:rsid w:val="00A0711A"/>
    <w:rsid w:val="00A07225"/>
    <w:rsid w:val="00A123B5"/>
    <w:rsid w:val="00A14B61"/>
    <w:rsid w:val="00A160B7"/>
    <w:rsid w:val="00A17B80"/>
    <w:rsid w:val="00A21B1D"/>
    <w:rsid w:val="00A21FB9"/>
    <w:rsid w:val="00A2245B"/>
    <w:rsid w:val="00A224CD"/>
    <w:rsid w:val="00A2350C"/>
    <w:rsid w:val="00A25867"/>
    <w:rsid w:val="00A26C6C"/>
    <w:rsid w:val="00A2741E"/>
    <w:rsid w:val="00A30773"/>
    <w:rsid w:val="00A316B9"/>
    <w:rsid w:val="00A326BD"/>
    <w:rsid w:val="00A32786"/>
    <w:rsid w:val="00A33030"/>
    <w:rsid w:val="00A330DB"/>
    <w:rsid w:val="00A334EF"/>
    <w:rsid w:val="00A3489D"/>
    <w:rsid w:val="00A35A9D"/>
    <w:rsid w:val="00A410FD"/>
    <w:rsid w:val="00A41A84"/>
    <w:rsid w:val="00A4341A"/>
    <w:rsid w:val="00A43724"/>
    <w:rsid w:val="00A4620B"/>
    <w:rsid w:val="00A46B7D"/>
    <w:rsid w:val="00A47911"/>
    <w:rsid w:val="00A47E30"/>
    <w:rsid w:val="00A52BB2"/>
    <w:rsid w:val="00A53531"/>
    <w:rsid w:val="00A53CE7"/>
    <w:rsid w:val="00A53E6E"/>
    <w:rsid w:val="00A544E1"/>
    <w:rsid w:val="00A54C3F"/>
    <w:rsid w:val="00A54EE6"/>
    <w:rsid w:val="00A56AEF"/>
    <w:rsid w:val="00A575AB"/>
    <w:rsid w:val="00A57B3D"/>
    <w:rsid w:val="00A57E10"/>
    <w:rsid w:val="00A61073"/>
    <w:rsid w:val="00A6229B"/>
    <w:rsid w:val="00A63F01"/>
    <w:rsid w:val="00A64675"/>
    <w:rsid w:val="00A64A05"/>
    <w:rsid w:val="00A64AD6"/>
    <w:rsid w:val="00A66D1F"/>
    <w:rsid w:val="00A66E63"/>
    <w:rsid w:val="00A7150D"/>
    <w:rsid w:val="00A73D53"/>
    <w:rsid w:val="00A7407F"/>
    <w:rsid w:val="00A74210"/>
    <w:rsid w:val="00A74A5C"/>
    <w:rsid w:val="00A74C64"/>
    <w:rsid w:val="00A7629E"/>
    <w:rsid w:val="00A77568"/>
    <w:rsid w:val="00A775DC"/>
    <w:rsid w:val="00A80BE5"/>
    <w:rsid w:val="00A81BE6"/>
    <w:rsid w:val="00A82236"/>
    <w:rsid w:val="00A83F6E"/>
    <w:rsid w:val="00A85641"/>
    <w:rsid w:val="00A862DB"/>
    <w:rsid w:val="00A867B1"/>
    <w:rsid w:val="00A905F7"/>
    <w:rsid w:val="00A90CAD"/>
    <w:rsid w:val="00A9398C"/>
    <w:rsid w:val="00A939CE"/>
    <w:rsid w:val="00A95A63"/>
    <w:rsid w:val="00AA2415"/>
    <w:rsid w:val="00AA382A"/>
    <w:rsid w:val="00AA509B"/>
    <w:rsid w:val="00AA71DA"/>
    <w:rsid w:val="00AB0FBD"/>
    <w:rsid w:val="00AB296A"/>
    <w:rsid w:val="00AB2BA9"/>
    <w:rsid w:val="00AB5C85"/>
    <w:rsid w:val="00AB69FE"/>
    <w:rsid w:val="00AB6A58"/>
    <w:rsid w:val="00AC1925"/>
    <w:rsid w:val="00AC1EFF"/>
    <w:rsid w:val="00AC3238"/>
    <w:rsid w:val="00AC3F5F"/>
    <w:rsid w:val="00AC43E7"/>
    <w:rsid w:val="00AC522F"/>
    <w:rsid w:val="00AC5D4E"/>
    <w:rsid w:val="00AC62B4"/>
    <w:rsid w:val="00AC7209"/>
    <w:rsid w:val="00AD0DEE"/>
    <w:rsid w:val="00AD11E4"/>
    <w:rsid w:val="00AD1A97"/>
    <w:rsid w:val="00AD3B21"/>
    <w:rsid w:val="00AD4783"/>
    <w:rsid w:val="00AD484F"/>
    <w:rsid w:val="00AD6C50"/>
    <w:rsid w:val="00AE08E6"/>
    <w:rsid w:val="00AE1354"/>
    <w:rsid w:val="00AE2F04"/>
    <w:rsid w:val="00AE4067"/>
    <w:rsid w:val="00AE4F3E"/>
    <w:rsid w:val="00AE66AF"/>
    <w:rsid w:val="00AF05CC"/>
    <w:rsid w:val="00AF2225"/>
    <w:rsid w:val="00AF37CB"/>
    <w:rsid w:val="00AF435C"/>
    <w:rsid w:val="00AF4C7F"/>
    <w:rsid w:val="00AF734B"/>
    <w:rsid w:val="00B01325"/>
    <w:rsid w:val="00B046D4"/>
    <w:rsid w:val="00B06B0B"/>
    <w:rsid w:val="00B07387"/>
    <w:rsid w:val="00B076AE"/>
    <w:rsid w:val="00B10A6F"/>
    <w:rsid w:val="00B10C56"/>
    <w:rsid w:val="00B1153D"/>
    <w:rsid w:val="00B131E8"/>
    <w:rsid w:val="00B15F8B"/>
    <w:rsid w:val="00B17E43"/>
    <w:rsid w:val="00B20200"/>
    <w:rsid w:val="00B203F7"/>
    <w:rsid w:val="00B2126F"/>
    <w:rsid w:val="00B212E1"/>
    <w:rsid w:val="00B2377F"/>
    <w:rsid w:val="00B23B37"/>
    <w:rsid w:val="00B24275"/>
    <w:rsid w:val="00B24DB9"/>
    <w:rsid w:val="00B25FD6"/>
    <w:rsid w:val="00B26A0A"/>
    <w:rsid w:val="00B26CD6"/>
    <w:rsid w:val="00B328CA"/>
    <w:rsid w:val="00B32B17"/>
    <w:rsid w:val="00B33161"/>
    <w:rsid w:val="00B33B1F"/>
    <w:rsid w:val="00B34105"/>
    <w:rsid w:val="00B41F4C"/>
    <w:rsid w:val="00B428EE"/>
    <w:rsid w:val="00B429FF"/>
    <w:rsid w:val="00B42C2E"/>
    <w:rsid w:val="00B42E61"/>
    <w:rsid w:val="00B434D0"/>
    <w:rsid w:val="00B47F2D"/>
    <w:rsid w:val="00B50384"/>
    <w:rsid w:val="00B508A3"/>
    <w:rsid w:val="00B528F1"/>
    <w:rsid w:val="00B52E33"/>
    <w:rsid w:val="00B55EA8"/>
    <w:rsid w:val="00B57385"/>
    <w:rsid w:val="00B601E1"/>
    <w:rsid w:val="00B60AE0"/>
    <w:rsid w:val="00B62091"/>
    <w:rsid w:val="00B63DF6"/>
    <w:rsid w:val="00B665D9"/>
    <w:rsid w:val="00B66D4A"/>
    <w:rsid w:val="00B67AB4"/>
    <w:rsid w:val="00B67DBA"/>
    <w:rsid w:val="00B7182A"/>
    <w:rsid w:val="00B7185F"/>
    <w:rsid w:val="00B72CC2"/>
    <w:rsid w:val="00B72D61"/>
    <w:rsid w:val="00B743B2"/>
    <w:rsid w:val="00B77184"/>
    <w:rsid w:val="00B7721D"/>
    <w:rsid w:val="00B77AB4"/>
    <w:rsid w:val="00B80354"/>
    <w:rsid w:val="00B8358F"/>
    <w:rsid w:val="00B84FBA"/>
    <w:rsid w:val="00B92A94"/>
    <w:rsid w:val="00B93F9B"/>
    <w:rsid w:val="00B94A75"/>
    <w:rsid w:val="00B94D52"/>
    <w:rsid w:val="00B953B1"/>
    <w:rsid w:val="00B956BE"/>
    <w:rsid w:val="00B95788"/>
    <w:rsid w:val="00B95AFE"/>
    <w:rsid w:val="00B95C3E"/>
    <w:rsid w:val="00B9626D"/>
    <w:rsid w:val="00B967EC"/>
    <w:rsid w:val="00BA1886"/>
    <w:rsid w:val="00BA5EAC"/>
    <w:rsid w:val="00BB0355"/>
    <w:rsid w:val="00BB0D21"/>
    <w:rsid w:val="00BB10DF"/>
    <w:rsid w:val="00BB2743"/>
    <w:rsid w:val="00BB42CD"/>
    <w:rsid w:val="00BB52B0"/>
    <w:rsid w:val="00BB5B0D"/>
    <w:rsid w:val="00BB6AE3"/>
    <w:rsid w:val="00BB6CCD"/>
    <w:rsid w:val="00BC13E6"/>
    <w:rsid w:val="00BC1905"/>
    <w:rsid w:val="00BC2CD5"/>
    <w:rsid w:val="00BC45F4"/>
    <w:rsid w:val="00BC5206"/>
    <w:rsid w:val="00BC54A2"/>
    <w:rsid w:val="00BD09E5"/>
    <w:rsid w:val="00BD0A6F"/>
    <w:rsid w:val="00BD0C75"/>
    <w:rsid w:val="00BD2365"/>
    <w:rsid w:val="00BD24C1"/>
    <w:rsid w:val="00BD2B93"/>
    <w:rsid w:val="00BD3846"/>
    <w:rsid w:val="00BD3949"/>
    <w:rsid w:val="00BD6711"/>
    <w:rsid w:val="00BD6FAF"/>
    <w:rsid w:val="00BD6FC1"/>
    <w:rsid w:val="00BD701A"/>
    <w:rsid w:val="00BE0124"/>
    <w:rsid w:val="00BE0DF9"/>
    <w:rsid w:val="00BE172B"/>
    <w:rsid w:val="00BE1E36"/>
    <w:rsid w:val="00BE2BCE"/>
    <w:rsid w:val="00BE61B4"/>
    <w:rsid w:val="00BE67B5"/>
    <w:rsid w:val="00BF1D35"/>
    <w:rsid w:val="00BF21A7"/>
    <w:rsid w:val="00BF24A2"/>
    <w:rsid w:val="00BF26F6"/>
    <w:rsid w:val="00BF27FA"/>
    <w:rsid w:val="00BF3B33"/>
    <w:rsid w:val="00BF609B"/>
    <w:rsid w:val="00BF67E2"/>
    <w:rsid w:val="00BF69D5"/>
    <w:rsid w:val="00BF6BA5"/>
    <w:rsid w:val="00BF7098"/>
    <w:rsid w:val="00C014E1"/>
    <w:rsid w:val="00C03956"/>
    <w:rsid w:val="00C045EC"/>
    <w:rsid w:val="00C06BB5"/>
    <w:rsid w:val="00C07EFD"/>
    <w:rsid w:val="00C1033F"/>
    <w:rsid w:val="00C10BF9"/>
    <w:rsid w:val="00C11B95"/>
    <w:rsid w:val="00C123F3"/>
    <w:rsid w:val="00C124B1"/>
    <w:rsid w:val="00C14E26"/>
    <w:rsid w:val="00C1555D"/>
    <w:rsid w:val="00C17C75"/>
    <w:rsid w:val="00C17CB5"/>
    <w:rsid w:val="00C20953"/>
    <w:rsid w:val="00C21812"/>
    <w:rsid w:val="00C23549"/>
    <w:rsid w:val="00C241CA"/>
    <w:rsid w:val="00C258DA"/>
    <w:rsid w:val="00C25D76"/>
    <w:rsid w:val="00C26AA6"/>
    <w:rsid w:val="00C26CC1"/>
    <w:rsid w:val="00C307D1"/>
    <w:rsid w:val="00C30EBE"/>
    <w:rsid w:val="00C324C9"/>
    <w:rsid w:val="00C333AF"/>
    <w:rsid w:val="00C33E12"/>
    <w:rsid w:val="00C33EA6"/>
    <w:rsid w:val="00C34613"/>
    <w:rsid w:val="00C35011"/>
    <w:rsid w:val="00C35AA3"/>
    <w:rsid w:val="00C3611B"/>
    <w:rsid w:val="00C361B0"/>
    <w:rsid w:val="00C3747F"/>
    <w:rsid w:val="00C409AA"/>
    <w:rsid w:val="00C41766"/>
    <w:rsid w:val="00C41A54"/>
    <w:rsid w:val="00C422D2"/>
    <w:rsid w:val="00C4649A"/>
    <w:rsid w:val="00C52159"/>
    <w:rsid w:val="00C5361B"/>
    <w:rsid w:val="00C536CF"/>
    <w:rsid w:val="00C55DFA"/>
    <w:rsid w:val="00C60950"/>
    <w:rsid w:val="00C61A38"/>
    <w:rsid w:val="00C61EAA"/>
    <w:rsid w:val="00C63E16"/>
    <w:rsid w:val="00C6487D"/>
    <w:rsid w:val="00C65F09"/>
    <w:rsid w:val="00C66008"/>
    <w:rsid w:val="00C6605A"/>
    <w:rsid w:val="00C66434"/>
    <w:rsid w:val="00C66950"/>
    <w:rsid w:val="00C66E31"/>
    <w:rsid w:val="00C674E2"/>
    <w:rsid w:val="00C67FFE"/>
    <w:rsid w:val="00C73325"/>
    <w:rsid w:val="00C73966"/>
    <w:rsid w:val="00C73FDD"/>
    <w:rsid w:val="00C744CE"/>
    <w:rsid w:val="00C7586E"/>
    <w:rsid w:val="00C776C7"/>
    <w:rsid w:val="00C77E69"/>
    <w:rsid w:val="00C805C4"/>
    <w:rsid w:val="00C81D23"/>
    <w:rsid w:val="00C82551"/>
    <w:rsid w:val="00C82BEB"/>
    <w:rsid w:val="00C83452"/>
    <w:rsid w:val="00C866CF"/>
    <w:rsid w:val="00C87EC2"/>
    <w:rsid w:val="00C90850"/>
    <w:rsid w:val="00C934AB"/>
    <w:rsid w:val="00C93EB5"/>
    <w:rsid w:val="00C95BBD"/>
    <w:rsid w:val="00C95C69"/>
    <w:rsid w:val="00C97537"/>
    <w:rsid w:val="00CA04C4"/>
    <w:rsid w:val="00CA0986"/>
    <w:rsid w:val="00CA09BE"/>
    <w:rsid w:val="00CA1CF6"/>
    <w:rsid w:val="00CA3B30"/>
    <w:rsid w:val="00CA4CBA"/>
    <w:rsid w:val="00CA5786"/>
    <w:rsid w:val="00CA6390"/>
    <w:rsid w:val="00CA67B9"/>
    <w:rsid w:val="00CA6BFC"/>
    <w:rsid w:val="00CB43BB"/>
    <w:rsid w:val="00CC01AA"/>
    <w:rsid w:val="00CC0DF8"/>
    <w:rsid w:val="00CC2E77"/>
    <w:rsid w:val="00CC30C6"/>
    <w:rsid w:val="00CC326D"/>
    <w:rsid w:val="00CC4ABE"/>
    <w:rsid w:val="00CC6BFC"/>
    <w:rsid w:val="00CD0790"/>
    <w:rsid w:val="00CD1AA5"/>
    <w:rsid w:val="00CD27CB"/>
    <w:rsid w:val="00CD4507"/>
    <w:rsid w:val="00CD4721"/>
    <w:rsid w:val="00CD7123"/>
    <w:rsid w:val="00CE055B"/>
    <w:rsid w:val="00CE2153"/>
    <w:rsid w:val="00CE28EF"/>
    <w:rsid w:val="00CE4CFF"/>
    <w:rsid w:val="00CE537A"/>
    <w:rsid w:val="00CE677F"/>
    <w:rsid w:val="00CE7071"/>
    <w:rsid w:val="00CE75A0"/>
    <w:rsid w:val="00CF0AA9"/>
    <w:rsid w:val="00CF16A2"/>
    <w:rsid w:val="00CF392A"/>
    <w:rsid w:val="00CF5F32"/>
    <w:rsid w:val="00D036A1"/>
    <w:rsid w:val="00D067CF"/>
    <w:rsid w:val="00D10030"/>
    <w:rsid w:val="00D106FB"/>
    <w:rsid w:val="00D1095F"/>
    <w:rsid w:val="00D1181E"/>
    <w:rsid w:val="00D141B6"/>
    <w:rsid w:val="00D216EB"/>
    <w:rsid w:val="00D244B0"/>
    <w:rsid w:val="00D25AC9"/>
    <w:rsid w:val="00D26900"/>
    <w:rsid w:val="00D26C68"/>
    <w:rsid w:val="00D272AA"/>
    <w:rsid w:val="00D27E4F"/>
    <w:rsid w:val="00D32255"/>
    <w:rsid w:val="00D32BAA"/>
    <w:rsid w:val="00D32E15"/>
    <w:rsid w:val="00D3350E"/>
    <w:rsid w:val="00D337F4"/>
    <w:rsid w:val="00D35BE7"/>
    <w:rsid w:val="00D375C5"/>
    <w:rsid w:val="00D4027F"/>
    <w:rsid w:val="00D41860"/>
    <w:rsid w:val="00D45349"/>
    <w:rsid w:val="00D45D3F"/>
    <w:rsid w:val="00D46D1A"/>
    <w:rsid w:val="00D47839"/>
    <w:rsid w:val="00D47DB3"/>
    <w:rsid w:val="00D51BCC"/>
    <w:rsid w:val="00D55235"/>
    <w:rsid w:val="00D55568"/>
    <w:rsid w:val="00D56BC7"/>
    <w:rsid w:val="00D60381"/>
    <w:rsid w:val="00D61904"/>
    <w:rsid w:val="00D62457"/>
    <w:rsid w:val="00D62BF7"/>
    <w:rsid w:val="00D63F64"/>
    <w:rsid w:val="00D6598A"/>
    <w:rsid w:val="00D66227"/>
    <w:rsid w:val="00D669F0"/>
    <w:rsid w:val="00D67767"/>
    <w:rsid w:val="00D70695"/>
    <w:rsid w:val="00D70817"/>
    <w:rsid w:val="00D73846"/>
    <w:rsid w:val="00D74C69"/>
    <w:rsid w:val="00D75D52"/>
    <w:rsid w:val="00D808A9"/>
    <w:rsid w:val="00D830C7"/>
    <w:rsid w:val="00D8538E"/>
    <w:rsid w:val="00D87927"/>
    <w:rsid w:val="00D933B8"/>
    <w:rsid w:val="00D93866"/>
    <w:rsid w:val="00D942E1"/>
    <w:rsid w:val="00D9460C"/>
    <w:rsid w:val="00D94E39"/>
    <w:rsid w:val="00D969E0"/>
    <w:rsid w:val="00D96D37"/>
    <w:rsid w:val="00D972C8"/>
    <w:rsid w:val="00D97813"/>
    <w:rsid w:val="00D97BDF"/>
    <w:rsid w:val="00DA0102"/>
    <w:rsid w:val="00DA1D4A"/>
    <w:rsid w:val="00DA4737"/>
    <w:rsid w:val="00DA4ACF"/>
    <w:rsid w:val="00DA4B64"/>
    <w:rsid w:val="00DA54F4"/>
    <w:rsid w:val="00DA5ADA"/>
    <w:rsid w:val="00DA6169"/>
    <w:rsid w:val="00DA664E"/>
    <w:rsid w:val="00DA68E1"/>
    <w:rsid w:val="00DA7113"/>
    <w:rsid w:val="00DB10A3"/>
    <w:rsid w:val="00DB160A"/>
    <w:rsid w:val="00DB1B51"/>
    <w:rsid w:val="00DB1BB8"/>
    <w:rsid w:val="00DB35CC"/>
    <w:rsid w:val="00DB458C"/>
    <w:rsid w:val="00DB6DC4"/>
    <w:rsid w:val="00DB7147"/>
    <w:rsid w:val="00DC05BA"/>
    <w:rsid w:val="00DC06A9"/>
    <w:rsid w:val="00DC2000"/>
    <w:rsid w:val="00DC39E8"/>
    <w:rsid w:val="00DC3C7C"/>
    <w:rsid w:val="00DC4E9F"/>
    <w:rsid w:val="00DC6037"/>
    <w:rsid w:val="00DC63A4"/>
    <w:rsid w:val="00DC67B2"/>
    <w:rsid w:val="00DC707D"/>
    <w:rsid w:val="00DD26AC"/>
    <w:rsid w:val="00DD3E49"/>
    <w:rsid w:val="00DD4391"/>
    <w:rsid w:val="00DD797E"/>
    <w:rsid w:val="00DD7BCD"/>
    <w:rsid w:val="00DE24F5"/>
    <w:rsid w:val="00DE31B2"/>
    <w:rsid w:val="00DE55F9"/>
    <w:rsid w:val="00DE602F"/>
    <w:rsid w:val="00DE77FE"/>
    <w:rsid w:val="00DF0C28"/>
    <w:rsid w:val="00DF1A37"/>
    <w:rsid w:val="00DF2362"/>
    <w:rsid w:val="00DF35D0"/>
    <w:rsid w:val="00DF3890"/>
    <w:rsid w:val="00DF4454"/>
    <w:rsid w:val="00DF4A50"/>
    <w:rsid w:val="00DF5AF3"/>
    <w:rsid w:val="00DF78B1"/>
    <w:rsid w:val="00DF7D31"/>
    <w:rsid w:val="00DF7FB3"/>
    <w:rsid w:val="00E01836"/>
    <w:rsid w:val="00E03BE3"/>
    <w:rsid w:val="00E05221"/>
    <w:rsid w:val="00E062DD"/>
    <w:rsid w:val="00E109B7"/>
    <w:rsid w:val="00E10B56"/>
    <w:rsid w:val="00E10F26"/>
    <w:rsid w:val="00E15C10"/>
    <w:rsid w:val="00E1663A"/>
    <w:rsid w:val="00E20DC9"/>
    <w:rsid w:val="00E213B1"/>
    <w:rsid w:val="00E232FA"/>
    <w:rsid w:val="00E2416B"/>
    <w:rsid w:val="00E2566E"/>
    <w:rsid w:val="00E25751"/>
    <w:rsid w:val="00E26057"/>
    <w:rsid w:val="00E3070F"/>
    <w:rsid w:val="00E30DB5"/>
    <w:rsid w:val="00E32297"/>
    <w:rsid w:val="00E325AD"/>
    <w:rsid w:val="00E328D5"/>
    <w:rsid w:val="00E359E9"/>
    <w:rsid w:val="00E372CC"/>
    <w:rsid w:val="00E3749C"/>
    <w:rsid w:val="00E37D7B"/>
    <w:rsid w:val="00E40A28"/>
    <w:rsid w:val="00E419F8"/>
    <w:rsid w:val="00E42FD9"/>
    <w:rsid w:val="00E43A04"/>
    <w:rsid w:val="00E4469A"/>
    <w:rsid w:val="00E50491"/>
    <w:rsid w:val="00E51447"/>
    <w:rsid w:val="00E5267B"/>
    <w:rsid w:val="00E52B90"/>
    <w:rsid w:val="00E5434C"/>
    <w:rsid w:val="00E5567E"/>
    <w:rsid w:val="00E559E9"/>
    <w:rsid w:val="00E604E4"/>
    <w:rsid w:val="00E6211F"/>
    <w:rsid w:val="00E625AE"/>
    <w:rsid w:val="00E66165"/>
    <w:rsid w:val="00E66287"/>
    <w:rsid w:val="00E70275"/>
    <w:rsid w:val="00E709C3"/>
    <w:rsid w:val="00E7297C"/>
    <w:rsid w:val="00E76738"/>
    <w:rsid w:val="00E767BF"/>
    <w:rsid w:val="00E76A70"/>
    <w:rsid w:val="00E80A03"/>
    <w:rsid w:val="00E81F7A"/>
    <w:rsid w:val="00E82C43"/>
    <w:rsid w:val="00E849C9"/>
    <w:rsid w:val="00E85DAB"/>
    <w:rsid w:val="00E90968"/>
    <w:rsid w:val="00E916BA"/>
    <w:rsid w:val="00E929D1"/>
    <w:rsid w:val="00E92EA6"/>
    <w:rsid w:val="00E95764"/>
    <w:rsid w:val="00EA2CF5"/>
    <w:rsid w:val="00EA3866"/>
    <w:rsid w:val="00EA39AB"/>
    <w:rsid w:val="00EA47DC"/>
    <w:rsid w:val="00EA5D4D"/>
    <w:rsid w:val="00EB3441"/>
    <w:rsid w:val="00EB4AFA"/>
    <w:rsid w:val="00EB4CA5"/>
    <w:rsid w:val="00EB5A49"/>
    <w:rsid w:val="00EB7FAB"/>
    <w:rsid w:val="00EC0563"/>
    <w:rsid w:val="00EC078D"/>
    <w:rsid w:val="00EC0FA1"/>
    <w:rsid w:val="00EC115F"/>
    <w:rsid w:val="00EC1942"/>
    <w:rsid w:val="00EC1B56"/>
    <w:rsid w:val="00EC233B"/>
    <w:rsid w:val="00EC23B7"/>
    <w:rsid w:val="00EC7201"/>
    <w:rsid w:val="00EC730C"/>
    <w:rsid w:val="00ED0155"/>
    <w:rsid w:val="00ED0ACD"/>
    <w:rsid w:val="00ED1768"/>
    <w:rsid w:val="00ED1B07"/>
    <w:rsid w:val="00ED46F2"/>
    <w:rsid w:val="00ED4FFD"/>
    <w:rsid w:val="00ED55F7"/>
    <w:rsid w:val="00ED5613"/>
    <w:rsid w:val="00ED7BDB"/>
    <w:rsid w:val="00EE0C92"/>
    <w:rsid w:val="00EE10E4"/>
    <w:rsid w:val="00EE2ED5"/>
    <w:rsid w:val="00EE31D1"/>
    <w:rsid w:val="00EE3C76"/>
    <w:rsid w:val="00EE52C6"/>
    <w:rsid w:val="00EE5CE8"/>
    <w:rsid w:val="00EE6EF2"/>
    <w:rsid w:val="00EE7033"/>
    <w:rsid w:val="00EF1055"/>
    <w:rsid w:val="00EF4364"/>
    <w:rsid w:val="00EF6BB0"/>
    <w:rsid w:val="00F002ED"/>
    <w:rsid w:val="00F04316"/>
    <w:rsid w:val="00F05D8A"/>
    <w:rsid w:val="00F104B7"/>
    <w:rsid w:val="00F10597"/>
    <w:rsid w:val="00F11638"/>
    <w:rsid w:val="00F119AC"/>
    <w:rsid w:val="00F12BBB"/>
    <w:rsid w:val="00F14E44"/>
    <w:rsid w:val="00F162F0"/>
    <w:rsid w:val="00F169DC"/>
    <w:rsid w:val="00F170A8"/>
    <w:rsid w:val="00F17AAF"/>
    <w:rsid w:val="00F2243E"/>
    <w:rsid w:val="00F24607"/>
    <w:rsid w:val="00F24E7E"/>
    <w:rsid w:val="00F2520A"/>
    <w:rsid w:val="00F25BA8"/>
    <w:rsid w:val="00F26ECC"/>
    <w:rsid w:val="00F2735D"/>
    <w:rsid w:val="00F27C33"/>
    <w:rsid w:val="00F304AC"/>
    <w:rsid w:val="00F3316F"/>
    <w:rsid w:val="00F33295"/>
    <w:rsid w:val="00F34D7B"/>
    <w:rsid w:val="00F35419"/>
    <w:rsid w:val="00F360ED"/>
    <w:rsid w:val="00F4000C"/>
    <w:rsid w:val="00F40320"/>
    <w:rsid w:val="00F428CB"/>
    <w:rsid w:val="00F43375"/>
    <w:rsid w:val="00F43D33"/>
    <w:rsid w:val="00F446DC"/>
    <w:rsid w:val="00F44875"/>
    <w:rsid w:val="00F44A73"/>
    <w:rsid w:val="00F4705F"/>
    <w:rsid w:val="00F5127A"/>
    <w:rsid w:val="00F55E30"/>
    <w:rsid w:val="00F56AA7"/>
    <w:rsid w:val="00F574FB"/>
    <w:rsid w:val="00F61158"/>
    <w:rsid w:val="00F62023"/>
    <w:rsid w:val="00F65551"/>
    <w:rsid w:val="00F717EC"/>
    <w:rsid w:val="00F7200D"/>
    <w:rsid w:val="00F73576"/>
    <w:rsid w:val="00F73792"/>
    <w:rsid w:val="00F77C04"/>
    <w:rsid w:val="00F82A23"/>
    <w:rsid w:val="00F83B06"/>
    <w:rsid w:val="00F8441B"/>
    <w:rsid w:val="00F84A03"/>
    <w:rsid w:val="00F85B72"/>
    <w:rsid w:val="00F85F17"/>
    <w:rsid w:val="00F86078"/>
    <w:rsid w:val="00F87939"/>
    <w:rsid w:val="00F87AD5"/>
    <w:rsid w:val="00F91319"/>
    <w:rsid w:val="00F93509"/>
    <w:rsid w:val="00F953C5"/>
    <w:rsid w:val="00F957DF"/>
    <w:rsid w:val="00F9777F"/>
    <w:rsid w:val="00FA0BDD"/>
    <w:rsid w:val="00FA1E81"/>
    <w:rsid w:val="00FA2501"/>
    <w:rsid w:val="00FA362C"/>
    <w:rsid w:val="00FA54C1"/>
    <w:rsid w:val="00FA55D9"/>
    <w:rsid w:val="00FA57A0"/>
    <w:rsid w:val="00FA5E58"/>
    <w:rsid w:val="00FA6400"/>
    <w:rsid w:val="00FA6EFB"/>
    <w:rsid w:val="00FB0FE4"/>
    <w:rsid w:val="00FB4447"/>
    <w:rsid w:val="00FB4FE8"/>
    <w:rsid w:val="00FB55F2"/>
    <w:rsid w:val="00FB602C"/>
    <w:rsid w:val="00FB659F"/>
    <w:rsid w:val="00FB7063"/>
    <w:rsid w:val="00FB721C"/>
    <w:rsid w:val="00FB7649"/>
    <w:rsid w:val="00FB7A27"/>
    <w:rsid w:val="00FC0409"/>
    <w:rsid w:val="00FC1D67"/>
    <w:rsid w:val="00FC2363"/>
    <w:rsid w:val="00FC4027"/>
    <w:rsid w:val="00FC5E2D"/>
    <w:rsid w:val="00FC7485"/>
    <w:rsid w:val="00FD0B74"/>
    <w:rsid w:val="00FD1652"/>
    <w:rsid w:val="00FD2D8E"/>
    <w:rsid w:val="00FD6E7F"/>
    <w:rsid w:val="00FE159B"/>
    <w:rsid w:val="00FE1B4D"/>
    <w:rsid w:val="00FE293C"/>
    <w:rsid w:val="00FE33D0"/>
    <w:rsid w:val="00FE4059"/>
    <w:rsid w:val="00FE65BC"/>
    <w:rsid w:val="00FE736B"/>
    <w:rsid w:val="00FE7F76"/>
    <w:rsid w:val="00FF07A6"/>
    <w:rsid w:val="00FF1784"/>
    <w:rsid w:val="00FF1C2A"/>
    <w:rsid w:val="00FF2329"/>
    <w:rsid w:val="00FF2E73"/>
    <w:rsid w:val="00FF38FF"/>
    <w:rsid w:val="00FF4376"/>
    <w:rsid w:val="00FF4B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1BAB3"/>
  <w15:chartTrackingRefBased/>
  <w15:docId w15:val="{D4F2B45A-C595-49F9-BC9E-5EF382B4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73A7"/>
    <w:rPr>
      <w:sz w:val="24"/>
      <w:szCs w:val="24"/>
    </w:rPr>
  </w:style>
  <w:style w:type="paragraph" w:styleId="Nadpis2">
    <w:name w:val="heading 2"/>
    <w:basedOn w:val="Normln"/>
    <w:next w:val="Normln"/>
    <w:qFormat/>
    <w:pPr>
      <w:keepNext/>
      <w:ind w:firstLine="567"/>
      <w:jc w:val="both"/>
      <w:outlineLvl w:val="1"/>
    </w:pPr>
    <w:rPr>
      <w:rFonts w:ascii="Arial" w:hAnsi="Arial"/>
      <w:szCs w:val="20"/>
    </w:rPr>
  </w:style>
  <w:style w:type="paragraph" w:styleId="Nadpis4">
    <w:name w:val="heading 4"/>
    <w:basedOn w:val="Normln"/>
    <w:next w:val="Normln"/>
    <w:qFormat/>
    <w:pPr>
      <w:keepNext/>
      <w:jc w:val="both"/>
      <w:outlineLvl w:val="3"/>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Arial" w:hAnsi="Arial"/>
      <w:sz w:val="32"/>
      <w:szCs w:val="20"/>
    </w:rPr>
  </w:style>
  <w:style w:type="paragraph" w:styleId="Zkladntext">
    <w:name w:val="Body Text"/>
    <w:basedOn w:val="Normln"/>
    <w:pPr>
      <w:jc w:val="both"/>
    </w:pPr>
    <w:rPr>
      <w:rFonts w:ascii="Arial" w:hAnsi="Arial"/>
      <w:szCs w:val="20"/>
    </w:rPr>
  </w:style>
  <w:style w:type="paragraph" w:styleId="Zkladntextodsazen2">
    <w:name w:val="Body Text Indent 2"/>
    <w:basedOn w:val="Normln"/>
    <w:pPr>
      <w:ind w:firstLine="567"/>
      <w:jc w:val="both"/>
    </w:pPr>
    <w:rPr>
      <w:rFonts w:ascii="Arial" w:hAnsi="Arial"/>
      <w:szCs w:val="20"/>
    </w:rPr>
  </w:style>
  <w:style w:type="paragraph" w:styleId="Zkladntextodsazen">
    <w:name w:val="Body Text Indent"/>
    <w:basedOn w:val="Normln"/>
    <w:pPr>
      <w:ind w:left="851"/>
      <w:jc w:val="both"/>
    </w:pPr>
    <w:rPr>
      <w:rFonts w:ascii="Arial" w:hAnsi="Arial"/>
      <w:szCs w:val="20"/>
    </w:rPr>
  </w:style>
  <w:style w:type="paragraph" w:styleId="Zhlav">
    <w:name w:val="header"/>
    <w:basedOn w:val="Normln"/>
    <w:pPr>
      <w:tabs>
        <w:tab w:val="center" w:pos="4536"/>
        <w:tab w:val="right" w:pos="9072"/>
      </w:tabs>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Normln1">
    <w:name w:val="Normální1"/>
    <w:basedOn w:val="Normln"/>
    <w:rsid w:val="001101F7"/>
    <w:pPr>
      <w:widowControl w:val="0"/>
      <w:spacing w:line="261" w:lineRule="auto"/>
    </w:pPr>
    <w:rPr>
      <w:noProof/>
      <w:color w:val="000000"/>
      <w:szCs w:val="20"/>
    </w:rPr>
  </w:style>
  <w:style w:type="character" w:styleId="Siln">
    <w:name w:val="Strong"/>
    <w:qFormat/>
    <w:rsid w:val="009B4101"/>
    <w:rPr>
      <w:b/>
    </w:rPr>
  </w:style>
  <w:style w:type="paragraph" w:styleId="Prosttext">
    <w:name w:val="Plain Text"/>
    <w:basedOn w:val="Normln"/>
    <w:rsid w:val="0051526F"/>
    <w:rPr>
      <w:rFonts w:ascii="Courier New" w:hAnsi="Courier New"/>
      <w:sz w:val="20"/>
      <w:szCs w:val="20"/>
    </w:rPr>
  </w:style>
  <w:style w:type="paragraph" w:customStyle="1" w:styleId="Rozvrendokumentu">
    <w:name w:val="Rozvržení dokumentu"/>
    <w:basedOn w:val="Normln"/>
    <w:semiHidden/>
    <w:rsid w:val="002A26E0"/>
    <w:pPr>
      <w:shd w:val="clear" w:color="auto" w:fill="000080"/>
    </w:pPr>
    <w:rPr>
      <w:rFonts w:ascii="Tahoma" w:hAnsi="Tahoma" w:cs="Tahoma"/>
      <w:sz w:val="20"/>
      <w:szCs w:val="20"/>
    </w:rPr>
  </w:style>
  <w:style w:type="paragraph" w:styleId="Textbubliny">
    <w:name w:val="Balloon Text"/>
    <w:basedOn w:val="Normln"/>
    <w:semiHidden/>
    <w:rsid w:val="006231BC"/>
    <w:rPr>
      <w:rFonts w:ascii="Tahoma" w:hAnsi="Tahoma" w:cs="Tahoma"/>
      <w:sz w:val="16"/>
      <w:szCs w:val="16"/>
    </w:rPr>
  </w:style>
  <w:style w:type="paragraph" w:styleId="Zkladntextodsazen3">
    <w:name w:val="Body Text Indent 3"/>
    <w:basedOn w:val="Normln"/>
    <w:rsid w:val="00053311"/>
    <w:pPr>
      <w:spacing w:after="120"/>
      <w:ind w:left="283"/>
    </w:pPr>
    <w:rPr>
      <w:sz w:val="16"/>
      <w:szCs w:val="16"/>
    </w:rPr>
  </w:style>
  <w:style w:type="paragraph" w:customStyle="1" w:styleId="CharCharCharChar">
    <w:name w:val="Char Char Char Char"/>
    <w:basedOn w:val="Normln"/>
    <w:rsid w:val="008E755C"/>
    <w:pPr>
      <w:spacing w:after="160" w:line="240" w:lineRule="exact"/>
    </w:pPr>
    <w:rPr>
      <w:sz w:val="22"/>
      <w:szCs w:val="26"/>
      <w:lang w:val="sk-SK" w:eastAsia="en-US"/>
    </w:rPr>
  </w:style>
  <w:style w:type="paragraph" w:customStyle="1" w:styleId="Normln2">
    <w:name w:val="Normální2"/>
    <w:basedOn w:val="Normln"/>
    <w:link w:val="NormalChar"/>
    <w:rsid w:val="00ED46F2"/>
    <w:pPr>
      <w:widowControl w:val="0"/>
    </w:pPr>
    <w:rPr>
      <w:sz w:val="20"/>
      <w:szCs w:val="20"/>
    </w:rPr>
  </w:style>
  <w:style w:type="paragraph" w:customStyle="1" w:styleId="NADPISCENTR">
    <w:name w:val="NADPIS CENTR"/>
    <w:basedOn w:val="Normln"/>
    <w:rsid w:val="005C4E23"/>
    <w:pPr>
      <w:keepNext/>
      <w:keepLines/>
      <w:spacing w:before="240" w:after="60"/>
      <w:jc w:val="center"/>
    </w:pPr>
    <w:rPr>
      <w:b/>
      <w:sz w:val="20"/>
      <w:szCs w:val="20"/>
    </w:rPr>
  </w:style>
  <w:style w:type="paragraph" w:customStyle="1" w:styleId="CarCharCharCharCharCharChar">
    <w:name w:val="Car Char Char Char Char Char Char"/>
    <w:basedOn w:val="Normln"/>
    <w:rsid w:val="00A53531"/>
    <w:pPr>
      <w:spacing w:after="160" w:line="240" w:lineRule="exact"/>
      <w:jc w:val="both"/>
    </w:pPr>
    <w:rPr>
      <w:rFonts w:ascii="Times New Roman Bold" w:hAnsi="Times New Roman Bold"/>
      <w:sz w:val="22"/>
      <w:szCs w:val="26"/>
      <w:lang w:val="sk-SK" w:eastAsia="en-US"/>
    </w:rPr>
  </w:style>
  <w:style w:type="character" w:customStyle="1" w:styleId="platne1">
    <w:name w:val="platne1"/>
    <w:basedOn w:val="Standardnpsmoodstavce"/>
    <w:rsid w:val="00CC6BFC"/>
  </w:style>
  <w:style w:type="paragraph" w:customStyle="1" w:styleId="Zkladntext0">
    <w:name w:val="Základní text~~~~"/>
    <w:basedOn w:val="Normln"/>
    <w:rsid w:val="007908F4"/>
    <w:pPr>
      <w:widowControl w:val="0"/>
    </w:pPr>
    <w:rPr>
      <w:color w:val="000000"/>
      <w:szCs w:val="20"/>
    </w:rPr>
  </w:style>
  <w:style w:type="paragraph" w:customStyle="1" w:styleId="Char">
    <w:name w:val="Char"/>
    <w:basedOn w:val="Normln"/>
    <w:rsid w:val="00224909"/>
    <w:pPr>
      <w:spacing w:after="160" w:line="240" w:lineRule="exact"/>
      <w:jc w:val="both"/>
    </w:pPr>
    <w:rPr>
      <w:rFonts w:ascii="Times New Roman Bold" w:hAnsi="Times New Roman Bold"/>
      <w:sz w:val="22"/>
      <w:szCs w:val="26"/>
      <w:lang w:val="sk-SK" w:eastAsia="en-US"/>
    </w:rPr>
  </w:style>
  <w:style w:type="paragraph" w:customStyle="1" w:styleId="Styl">
    <w:name w:val="Styl"/>
    <w:rsid w:val="001C1CB1"/>
    <w:pPr>
      <w:widowControl w:val="0"/>
      <w:autoSpaceDE w:val="0"/>
      <w:autoSpaceDN w:val="0"/>
      <w:adjustRightInd w:val="0"/>
    </w:pPr>
    <w:rPr>
      <w:rFonts w:eastAsia="Calibri"/>
      <w:sz w:val="24"/>
      <w:szCs w:val="24"/>
    </w:rPr>
  </w:style>
  <w:style w:type="paragraph" w:styleId="Textvbloku">
    <w:name w:val="Block Text"/>
    <w:basedOn w:val="Normln"/>
    <w:rsid w:val="003A62A1"/>
    <w:pPr>
      <w:ind w:left="284" w:right="1134" w:hanging="284"/>
      <w:jc w:val="both"/>
    </w:pPr>
    <w:rPr>
      <w:sz w:val="22"/>
      <w:szCs w:val="20"/>
    </w:rPr>
  </w:style>
  <w:style w:type="table" w:styleId="Mkatabulky">
    <w:name w:val="Table Grid"/>
    <w:basedOn w:val="Normlntabulka"/>
    <w:rsid w:val="006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uiPriority w:val="99"/>
    <w:rsid w:val="00523F50"/>
    <w:pPr>
      <w:widowControl w:val="0"/>
      <w:snapToGrid w:val="0"/>
      <w:ind w:left="283" w:hanging="283"/>
    </w:pPr>
    <w:rPr>
      <w:rFonts w:ascii="Calibri" w:hAnsi="Calibri" w:cs="Calibri"/>
      <w:sz w:val="20"/>
      <w:szCs w:val="20"/>
    </w:rPr>
  </w:style>
  <w:style w:type="paragraph" w:styleId="Odstavecseseznamem">
    <w:name w:val="List Paragraph"/>
    <w:basedOn w:val="Normln"/>
    <w:uiPriority w:val="34"/>
    <w:qFormat/>
    <w:rsid w:val="00EA3866"/>
    <w:pPr>
      <w:ind w:left="708"/>
    </w:pPr>
  </w:style>
  <w:style w:type="character" w:customStyle="1" w:styleId="NzevChar">
    <w:name w:val="Název Char"/>
    <w:link w:val="Nzev"/>
    <w:rsid w:val="00031A94"/>
    <w:rPr>
      <w:rFonts w:ascii="Arial" w:hAnsi="Arial"/>
      <w:sz w:val="32"/>
    </w:rPr>
  </w:style>
  <w:style w:type="character" w:customStyle="1" w:styleId="NormalChar">
    <w:name w:val="Normal Char"/>
    <w:link w:val="Normln2"/>
    <w:locked/>
    <w:rsid w:val="007362E9"/>
  </w:style>
  <w:style w:type="paragraph" w:customStyle="1" w:styleId="NormalJustified">
    <w:name w:val="Normal (Justified)"/>
    <w:basedOn w:val="Normln"/>
    <w:rsid w:val="00667E18"/>
    <w:pPr>
      <w:jc w:val="both"/>
    </w:pPr>
    <w:rPr>
      <w:kern w:val="28"/>
      <w:szCs w:val="20"/>
      <w:lang w:val="en-US"/>
    </w:rPr>
  </w:style>
  <w:style w:type="character" w:styleId="Zdraznn">
    <w:name w:val="Emphasis"/>
    <w:uiPriority w:val="20"/>
    <w:qFormat/>
    <w:rsid w:val="00C07EFD"/>
    <w:rPr>
      <w:b/>
      <w:bCs/>
      <w:i w:val="0"/>
      <w:iCs w:val="0"/>
    </w:rPr>
  </w:style>
  <w:style w:type="character" w:customStyle="1" w:styleId="st1">
    <w:name w:val="st1"/>
    <w:rsid w:val="00C07EFD"/>
  </w:style>
  <w:style w:type="character" w:styleId="Hypertextovodkaz">
    <w:name w:val="Hyperlink"/>
    <w:uiPriority w:val="99"/>
    <w:unhideWhenUsed/>
    <w:rsid w:val="0034012B"/>
    <w:rPr>
      <w:color w:val="0000FF"/>
      <w:u w:val="single"/>
    </w:rPr>
  </w:style>
  <w:style w:type="character" w:styleId="Odkaznakoment">
    <w:name w:val="annotation reference"/>
    <w:rsid w:val="00CA0986"/>
    <w:rPr>
      <w:sz w:val="16"/>
      <w:szCs w:val="16"/>
    </w:rPr>
  </w:style>
  <w:style w:type="paragraph" w:styleId="Textkomente">
    <w:name w:val="annotation text"/>
    <w:basedOn w:val="Normln"/>
    <w:link w:val="TextkomenteChar"/>
    <w:rsid w:val="00CA0986"/>
    <w:rPr>
      <w:sz w:val="20"/>
      <w:szCs w:val="20"/>
    </w:rPr>
  </w:style>
  <w:style w:type="character" w:customStyle="1" w:styleId="TextkomenteChar">
    <w:name w:val="Text komentáře Char"/>
    <w:basedOn w:val="Standardnpsmoodstavce"/>
    <w:link w:val="Textkomente"/>
    <w:rsid w:val="00CA0986"/>
  </w:style>
  <w:style w:type="paragraph" w:styleId="Pedmtkomente">
    <w:name w:val="annotation subject"/>
    <w:basedOn w:val="Textkomente"/>
    <w:next w:val="Textkomente"/>
    <w:link w:val="PedmtkomenteChar"/>
    <w:rsid w:val="00CA0986"/>
    <w:rPr>
      <w:b/>
      <w:bCs/>
    </w:rPr>
  </w:style>
  <w:style w:type="character" w:customStyle="1" w:styleId="PedmtkomenteChar">
    <w:name w:val="Předmět komentáře Char"/>
    <w:link w:val="Pedmtkomente"/>
    <w:rsid w:val="00CA0986"/>
    <w:rPr>
      <w:b/>
      <w:bCs/>
    </w:rPr>
  </w:style>
  <w:style w:type="paragraph" w:styleId="Revize">
    <w:name w:val="Revision"/>
    <w:hidden/>
    <w:uiPriority w:val="99"/>
    <w:semiHidden/>
    <w:rsid w:val="00D244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1183">
      <w:bodyDiv w:val="1"/>
      <w:marLeft w:val="0"/>
      <w:marRight w:val="0"/>
      <w:marTop w:val="0"/>
      <w:marBottom w:val="0"/>
      <w:divBdr>
        <w:top w:val="none" w:sz="0" w:space="0" w:color="auto"/>
        <w:left w:val="none" w:sz="0" w:space="0" w:color="auto"/>
        <w:bottom w:val="none" w:sz="0" w:space="0" w:color="auto"/>
        <w:right w:val="none" w:sz="0" w:space="0" w:color="auto"/>
      </w:divBdr>
    </w:div>
    <w:div w:id="757679277">
      <w:bodyDiv w:val="1"/>
      <w:marLeft w:val="0"/>
      <w:marRight w:val="0"/>
      <w:marTop w:val="0"/>
      <w:marBottom w:val="0"/>
      <w:divBdr>
        <w:top w:val="none" w:sz="0" w:space="0" w:color="auto"/>
        <w:left w:val="none" w:sz="0" w:space="0" w:color="auto"/>
        <w:bottom w:val="none" w:sz="0" w:space="0" w:color="auto"/>
        <w:right w:val="none" w:sz="0" w:space="0" w:color="auto"/>
      </w:divBdr>
    </w:div>
    <w:div w:id="784077410">
      <w:bodyDiv w:val="1"/>
      <w:marLeft w:val="0"/>
      <w:marRight w:val="0"/>
      <w:marTop w:val="0"/>
      <w:marBottom w:val="0"/>
      <w:divBdr>
        <w:top w:val="none" w:sz="0" w:space="0" w:color="auto"/>
        <w:left w:val="none" w:sz="0" w:space="0" w:color="auto"/>
        <w:bottom w:val="none" w:sz="0" w:space="0" w:color="auto"/>
        <w:right w:val="none" w:sz="0" w:space="0" w:color="auto"/>
      </w:divBdr>
    </w:div>
    <w:div w:id="833764309">
      <w:bodyDiv w:val="1"/>
      <w:marLeft w:val="0"/>
      <w:marRight w:val="0"/>
      <w:marTop w:val="0"/>
      <w:marBottom w:val="0"/>
      <w:divBdr>
        <w:top w:val="none" w:sz="0" w:space="0" w:color="auto"/>
        <w:left w:val="none" w:sz="0" w:space="0" w:color="auto"/>
        <w:bottom w:val="none" w:sz="0" w:space="0" w:color="auto"/>
        <w:right w:val="none" w:sz="0" w:space="0" w:color="auto"/>
      </w:divBdr>
    </w:div>
    <w:div w:id="1096560836">
      <w:bodyDiv w:val="1"/>
      <w:marLeft w:val="0"/>
      <w:marRight w:val="0"/>
      <w:marTop w:val="0"/>
      <w:marBottom w:val="0"/>
      <w:divBdr>
        <w:top w:val="none" w:sz="0" w:space="0" w:color="auto"/>
        <w:left w:val="none" w:sz="0" w:space="0" w:color="auto"/>
        <w:bottom w:val="none" w:sz="0" w:space="0" w:color="auto"/>
        <w:right w:val="none" w:sz="0" w:space="0" w:color="auto"/>
      </w:divBdr>
    </w:div>
    <w:div w:id="1123303530">
      <w:bodyDiv w:val="1"/>
      <w:marLeft w:val="0"/>
      <w:marRight w:val="0"/>
      <w:marTop w:val="0"/>
      <w:marBottom w:val="0"/>
      <w:divBdr>
        <w:top w:val="none" w:sz="0" w:space="0" w:color="auto"/>
        <w:left w:val="none" w:sz="0" w:space="0" w:color="auto"/>
        <w:bottom w:val="none" w:sz="0" w:space="0" w:color="auto"/>
        <w:right w:val="none" w:sz="0" w:space="0" w:color="auto"/>
      </w:divBdr>
    </w:div>
    <w:div w:id="1202013365">
      <w:bodyDiv w:val="1"/>
      <w:marLeft w:val="0"/>
      <w:marRight w:val="0"/>
      <w:marTop w:val="0"/>
      <w:marBottom w:val="0"/>
      <w:divBdr>
        <w:top w:val="none" w:sz="0" w:space="0" w:color="auto"/>
        <w:left w:val="none" w:sz="0" w:space="0" w:color="auto"/>
        <w:bottom w:val="none" w:sz="0" w:space="0" w:color="auto"/>
        <w:right w:val="none" w:sz="0" w:space="0" w:color="auto"/>
      </w:divBdr>
    </w:div>
    <w:div w:id="1373386998">
      <w:bodyDiv w:val="1"/>
      <w:marLeft w:val="0"/>
      <w:marRight w:val="0"/>
      <w:marTop w:val="0"/>
      <w:marBottom w:val="0"/>
      <w:divBdr>
        <w:top w:val="none" w:sz="0" w:space="0" w:color="auto"/>
        <w:left w:val="none" w:sz="0" w:space="0" w:color="auto"/>
        <w:bottom w:val="none" w:sz="0" w:space="0" w:color="auto"/>
        <w:right w:val="none" w:sz="0" w:space="0" w:color="auto"/>
      </w:divBdr>
    </w:div>
    <w:div w:id="1718045749">
      <w:bodyDiv w:val="1"/>
      <w:marLeft w:val="0"/>
      <w:marRight w:val="0"/>
      <w:marTop w:val="0"/>
      <w:marBottom w:val="0"/>
      <w:divBdr>
        <w:top w:val="none" w:sz="0" w:space="0" w:color="auto"/>
        <w:left w:val="none" w:sz="0" w:space="0" w:color="auto"/>
        <w:bottom w:val="none" w:sz="0" w:space="0" w:color="auto"/>
        <w:right w:val="none" w:sz="0" w:space="0" w:color="auto"/>
      </w:divBdr>
    </w:div>
    <w:div w:id="1753962983">
      <w:bodyDiv w:val="1"/>
      <w:marLeft w:val="0"/>
      <w:marRight w:val="0"/>
      <w:marTop w:val="0"/>
      <w:marBottom w:val="0"/>
      <w:divBdr>
        <w:top w:val="none" w:sz="0" w:space="0" w:color="auto"/>
        <w:left w:val="none" w:sz="0" w:space="0" w:color="auto"/>
        <w:bottom w:val="none" w:sz="0" w:space="0" w:color="auto"/>
        <w:right w:val="none" w:sz="0" w:space="0" w:color="auto"/>
      </w:divBdr>
    </w:div>
    <w:div w:id="1827823407">
      <w:bodyDiv w:val="1"/>
      <w:marLeft w:val="0"/>
      <w:marRight w:val="0"/>
      <w:marTop w:val="0"/>
      <w:marBottom w:val="0"/>
      <w:divBdr>
        <w:top w:val="none" w:sz="0" w:space="0" w:color="auto"/>
        <w:left w:val="none" w:sz="0" w:space="0" w:color="auto"/>
        <w:bottom w:val="none" w:sz="0" w:space="0" w:color="auto"/>
        <w:right w:val="none" w:sz="0" w:space="0" w:color="auto"/>
      </w:divBdr>
    </w:div>
    <w:div w:id="1917664236">
      <w:bodyDiv w:val="1"/>
      <w:marLeft w:val="0"/>
      <w:marRight w:val="0"/>
      <w:marTop w:val="0"/>
      <w:marBottom w:val="0"/>
      <w:divBdr>
        <w:top w:val="none" w:sz="0" w:space="0" w:color="auto"/>
        <w:left w:val="none" w:sz="0" w:space="0" w:color="auto"/>
        <w:bottom w:val="none" w:sz="0" w:space="0" w:color="auto"/>
        <w:right w:val="none" w:sz="0" w:space="0" w:color="auto"/>
      </w:divBdr>
    </w:div>
    <w:div w:id="2013415335">
      <w:bodyDiv w:val="1"/>
      <w:marLeft w:val="0"/>
      <w:marRight w:val="0"/>
      <w:marTop w:val="0"/>
      <w:marBottom w:val="0"/>
      <w:divBdr>
        <w:top w:val="none" w:sz="0" w:space="0" w:color="auto"/>
        <w:left w:val="none" w:sz="0" w:space="0" w:color="auto"/>
        <w:bottom w:val="none" w:sz="0" w:space="0" w:color="auto"/>
        <w:right w:val="none" w:sz="0" w:space="0" w:color="auto"/>
      </w:divBdr>
    </w:div>
    <w:div w:id="203707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04CCC-5243-4587-9001-9211D97F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1572</Words>
  <Characters>9281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č</vt:lpstr>
    </vt:vector>
  </TitlesOfParts>
  <Company>MMB</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Luki</dc:creator>
  <cp:keywords/>
  <cp:lastModifiedBy>Urbanová Irena (MMB_MO)</cp:lastModifiedBy>
  <cp:revision>2</cp:revision>
  <cp:lastPrinted>2025-09-12T09:18:00Z</cp:lastPrinted>
  <dcterms:created xsi:type="dcterms:W3CDTF">2025-09-12T09:27:00Z</dcterms:created>
  <dcterms:modified xsi:type="dcterms:W3CDTF">2025-09-12T09:27:00Z</dcterms:modified>
</cp:coreProperties>
</file>