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C0" w:rsidRDefault="00B017AF" w:rsidP="00B017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RÁMCOVÁ SMLOUVA</w:t>
      </w:r>
    </w:p>
    <w:p w:rsidR="00B017AF" w:rsidRDefault="00B017AF" w:rsidP="00B017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7AF" w:rsidRDefault="008B7F70" w:rsidP="00B01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Miroslav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Hodeček</w:t>
      </w:r>
      <w:proofErr w:type="spellEnd"/>
      <w:r w:rsidR="00B017AF">
        <w:rPr>
          <w:rFonts w:ascii="Times New Roman" w:hAnsi="Times New Roman" w:cs="Times New Roman"/>
          <w:b/>
          <w:sz w:val="24"/>
          <w:szCs w:val="24"/>
        </w:rPr>
        <w:br/>
      </w:r>
      <w:r w:rsidR="00B017AF">
        <w:rPr>
          <w:rFonts w:ascii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hAnsi="Times New Roman" w:cs="Times New Roman"/>
          <w:sz w:val="24"/>
          <w:szCs w:val="24"/>
        </w:rPr>
        <w:t>04417526</w:t>
      </w:r>
      <w:r>
        <w:rPr>
          <w:rFonts w:ascii="Times New Roman" w:hAnsi="Times New Roman" w:cs="Times New Roman"/>
          <w:sz w:val="24"/>
          <w:szCs w:val="24"/>
        </w:rPr>
        <w:br/>
        <w:t>Sídlo/místo podnikání: Komorní Lhotka 372, 739 53 Komorní Lhotka</w:t>
      </w:r>
      <w:r w:rsidR="00B017AF">
        <w:rPr>
          <w:rFonts w:ascii="Times New Roman" w:hAnsi="Times New Roman" w:cs="Times New Roman"/>
          <w:sz w:val="24"/>
          <w:szCs w:val="24"/>
        </w:rPr>
        <w:br/>
        <w:t>Číslo účtu:</w:t>
      </w:r>
      <w:r w:rsidR="00231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16D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D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16D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B017AF">
        <w:rPr>
          <w:rFonts w:ascii="Times New Roman" w:hAnsi="Times New Roman" w:cs="Times New Roman"/>
          <w:sz w:val="24"/>
          <w:szCs w:val="24"/>
        </w:rPr>
        <w:br/>
        <w:t>(dále jen „dodavatel“)</w:t>
      </w:r>
    </w:p>
    <w:p w:rsidR="00B017AF" w:rsidRDefault="00B017AF" w:rsidP="00B01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B017AF" w:rsidRDefault="00B017AF" w:rsidP="00B01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Beskydské divadlo Nový Jičín, příspěvková organizace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IČ: 00096334, DIČ: CZ00096334 – Neplátci</w:t>
      </w:r>
      <w:r>
        <w:rPr>
          <w:rFonts w:ascii="Times New Roman" w:hAnsi="Times New Roman" w:cs="Times New Roman"/>
          <w:sz w:val="24"/>
          <w:szCs w:val="24"/>
        </w:rPr>
        <w:br/>
        <w:t>Sídlo/místo podnikání: Divadelní 873/5, 741 01 Nový Jičín</w:t>
      </w:r>
      <w:r>
        <w:rPr>
          <w:rFonts w:ascii="Times New Roman" w:hAnsi="Times New Roman" w:cs="Times New Roman"/>
          <w:sz w:val="24"/>
          <w:szCs w:val="24"/>
        </w:rPr>
        <w:br/>
        <w:t xml:space="preserve">Zastoupení: Bc. Jiřím </w:t>
      </w:r>
      <w:proofErr w:type="spellStart"/>
      <w:r>
        <w:rPr>
          <w:rFonts w:ascii="Times New Roman" w:hAnsi="Times New Roman" w:cs="Times New Roman"/>
          <w:sz w:val="24"/>
          <w:szCs w:val="24"/>
        </w:rPr>
        <w:t>Močičkou</w:t>
      </w:r>
      <w:proofErr w:type="spellEnd"/>
      <w:r>
        <w:rPr>
          <w:rFonts w:ascii="Times New Roman" w:hAnsi="Times New Roman" w:cs="Times New Roman"/>
          <w:sz w:val="24"/>
          <w:szCs w:val="24"/>
        </w:rPr>
        <w:t>, ředitelem</w:t>
      </w:r>
      <w:r w:rsidR="0058597F">
        <w:rPr>
          <w:rFonts w:ascii="Times New Roman" w:hAnsi="Times New Roman" w:cs="Times New Roman"/>
          <w:sz w:val="24"/>
          <w:szCs w:val="24"/>
        </w:rPr>
        <w:br/>
        <w:t xml:space="preserve">Číslo účtu: </w:t>
      </w:r>
      <w:proofErr w:type="spellStart"/>
      <w:r w:rsidR="00C1627C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58597F">
        <w:rPr>
          <w:rFonts w:ascii="Times New Roman" w:hAnsi="Times New Roman" w:cs="Times New Roman"/>
          <w:sz w:val="24"/>
          <w:szCs w:val="24"/>
        </w:rPr>
        <w:t xml:space="preserve"> </w:t>
      </w:r>
      <w:r w:rsidR="00C1627C">
        <w:rPr>
          <w:rFonts w:ascii="Times New Roman" w:hAnsi="Times New Roman" w:cs="Times New Roman"/>
          <w:sz w:val="24"/>
          <w:szCs w:val="24"/>
        </w:rPr>
        <w:t>xxx</w:t>
      </w:r>
      <w:bookmarkStart w:id="0" w:name="_GoBack"/>
      <w:bookmarkEnd w:id="0"/>
      <w:r w:rsidR="005859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(dále jen „odběratel“)</w:t>
      </w:r>
    </w:p>
    <w:p w:rsidR="00B017AF" w:rsidRDefault="009D5198" w:rsidP="00B01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017AF">
        <w:rPr>
          <w:rFonts w:ascii="Times New Roman" w:hAnsi="Times New Roman" w:cs="Times New Roman"/>
          <w:sz w:val="24"/>
          <w:szCs w:val="24"/>
        </w:rPr>
        <w:t>zavírají tuto smlouvu:</w:t>
      </w:r>
    </w:p>
    <w:p w:rsidR="00B017AF" w:rsidRDefault="00B017AF" w:rsidP="00B017AF">
      <w:pPr>
        <w:rPr>
          <w:rFonts w:ascii="Times New Roman" w:hAnsi="Times New Roman" w:cs="Times New Roman"/>
          <w:sz w:val="24"/>
          <w:szCs w:val="24"/>
        </w:rPr>
      </w:pPr>
    </w:p>
    <w:p w:rsidR="00B017AF" w:rsidRDefault="00B017AF" w:rsidP="00B017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1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Předmět smlouvy</w:t>
      </w:r>
    </w:p>
    <w:p w:rsidR="00B017AF" w:rsidRPr="009B29E7" w:rsidRDefault="00B017AF" w:rsidP="009B29E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 xml:space="preserve">Předmětem této smlouvy je poskytování služeb dodavatelem odběrateli v oboru marketingu </w:t>
      </w:r>
      <w:r w:rsidR="008B7F70">
        <w:rPr>
          <w:rFonts w:ascii="Times New Roman" w:hAnsi="Times New Roman" w:cs="Times New Roman"/>
          <w:sz w:val="24"/>
          <w:szCs w:val="24"/>
        </w:rPr>
        <w:t>– fotografování divadelních produkcí</w:t>
      </w:r>
      <w:r w:rsidR="0019201E">
        <w:rPr>
          <w:rFonts w:ascii="Times New Roman" w:hAnsi="Times New Roman" w:cs="Times New Roman"/>
          <w:sz w:val="24"/>
          <w:szCs w:val="24"/>
        </w:rPr>
        <w:t>.</w:t>
      </w:r>
    </w:p>
    <w:p w:rsidR="009B29E7" w:rsidRDefault="009B29E7" w:rsidP="00B017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17AF" w:rsidRDefault="00B017AF" w:rsidP="00B017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2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Vymezení poskytovaných služeb</w:t>
      </w:r>
    </w:p>
    <w:p w:rsidR="00B017AF" w:rsidRDefault="00B017AF" w:rsidP="009B29E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Dodavatel se zavazuje zpracovávat v rozsahu stanoveném v tomto článku této smlouvy marketingovou agendu odběratele</w:t>
      </w:r>
      <w:r w:rsidR="009D5198" w:rsidRPr="009B29E7">
        <w:rPr>
          <w:rFonts w:ascii="Times New Roman" w:hAnsi="Times New Roman" w:cs="Times New Roman"/>
          <w:sz w:val="24"/>
          <w:szCs w:val="24"/>
        </w:rPr>
        <w:t>.</w:t>
      </w:r>
    </w:p>
    <w:p w:rsidR="009D5198" w:rsidRPr="009B29E7" w:rsidRDefault="009D5198" w:rsidP="00B017AF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Dodavatel se dále zavazuje poskytovat odběrateli:</w:t>
      </w:r>
    </w:p>
    <w:p w:rsidR="009D5198" w:rsidRDefault="008B7F70" w:rsidP="009D51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Fotografování divadelních produkcí – představení, koncerty, vernisáže a výstavy</w:t>
      </w:r>
    </w:p>
    <w:p w:rsidR="009D5198" w:rsidRDefault="009D5198" w:rsidP="009D51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Budování značky Beskydského divadla směrem k veřejnosti</w:t>
      </w:r>
    </w:p>
    <w:p w:rsidR="009D5198" w:rsidRDefault="0019201E" w:rsidP="009D51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Postprodukce - p</w:t>
      </w:r>
      <w:r w:rsidR="008B7F70">
        <w:rPr>
          <w:rFonts w:ascii="Times New Roman" w:hAnsi="Times New Roman" w:cs="Times New Roman"/>
          <w:sz w:val="24"/>
          <w:szCs w:val="24"/>
        </w:rPr>
        <w:t xml:space="preserve">říprava </w:t>
      </w:r>
      <w:r w:rsidR="00215B4D">
        <w:rPr>
          <w:rFonts w:ascii="Times New Roman" w:hAnsi="Times New Roman" w:cs="Times New Roman"/>
          <w:sz w:val="24"/>
          <w:szCs w:val="24"/>
        </w:rPr>
        <w:t xml:space="preserve">a úprava </w:t>
      </w:r>
      <w:r w:rsidR="008B7F70">
        <w:rPr>
          <w:rFonts w:ascii="Times New Roman" w:hAnsi="Times New Roman" w:cs="Times New Roman"/>
          <w:sz w:val="24"/>
          <w:szCs w:val="24"/>
        </w:rPr>
        <w:t>fotografií ke zveřejnění</w:t>
      </w:r>
    </w:p>
    <w:p w:rsidR="009D5198" w:rsidRDefault="009D5198" w:rsidP="009D51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198" w:rsidRDefault="009D5198" w:rsidP="009D519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3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Povinnosti odběratele</w:t>
      </w:r>
    </w:p>
    <w:p w:rsidR="009D5198" w:rsidRDefault="009D5198" w:rsidP="009D519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Odběratel je povinen dodavateli poskytnout podklady a prostředky nezbytné pro plnění agendy.</w:t>
      </w:r>
    </w:p>
    <w:p w:rsidR="009D5198" w:rsidRDefault="009D5198" w:rsidP="009D519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Odběratel je povinen zaplatit dodavateli odměnu ve výši a způsobem sjednaným v této smlouvě.</w:t>
      </w:r>
    </w:p>
    <w:p w:rsidR="009D5198" w:rsidRDefault="009D5198" w:rsidP="009D51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198" w:rsidRDefault="009D5198" w:rsidP="009D519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Povinnosti dodavatele</w:t>
      </w:r>
    </w:p>
    <w:p w:rsidR="009D5198" w:rsidRPr="009D5198" w:rsidRDefault="009D5198" w:rsidP="009D519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Dodavatel se zavazuje plnit agendu tiskové produkce a marketingu osobně, pečlivě a podle svých schopností. Je povinen se řídit pokyny odběratele a respektovat jeho zájmy, jež jsou mu známy.</w:t>
      </w:r>
    </w:p>
    <w:p w:rsidR="009D5198" w:rsidRPr="009D5198" w:rsidRDefault="009D5198" w:rsidP="009D519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Dodavatel bude průběžně informovat odběratele (písemně, elektronicky, ústně) o průběhu a výsledcích svých činností podle této smlouvy.</w:t>
      </w:r>
    </w:p>
    <w:p w:rsidR="009D5198" w:rsidRDefault="009D5198" w:rsidP="009D519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D5198" w:rsidRDefault="009D5198" w:rsidP="009D519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Odpovědnost za škodu</w:t>
      </w:r>
    </w:p>
    <w:p w:rsidR="009D5198" w:rsidRDefault="009D5198" w:rsidP="009D519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odpovídá odběrateli za škodu, která mu byla způsobena porušením povinností dodavatele podle této smlouvy. Dodavatel se své zodpovědnosti zprostí, prokáže-li, že škodě nemohl zabránit ani při vynaložení veškerého úsilí, které na něm lze spravedlivě požadovat.</w:t>
      </w:r>
    </w:p>
    <w:p w:rsidR="009D5198" w:rsidRDefault="009D5198" w:rsidP="009D519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neodpovídá za škody vzniklé v důsledku porušení </w:t>
      </w:r>
      <w:r w:rsidR="00743F4E">
        <w:rPr>
          <w:rFonts w:ascii="Times New Roman" w:hAnsi="Times New Roman" w:cs="Times New Roman"/>
          <w:sz w:val="24"/>
          <w:szCs w:val="24"/>
        </w:rPr>
        <w:t>povinností odběratele, zejména nepředáním podkladů ke zpracování nebo předáním neúplných, nesprávných, anebo nepravdivých podkladů ke zpracování.</w:t>
      </w:r>
    </w:p>
    <w:p w:rsidR="00743F4E" w:rsidRDefault="00743F4E" w:rsidP="00743F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F4E" w:rsidRDefault="00743F4E" w:rsidP="00743F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Odměna dodavatele</w:t>
      </w:r>
    </w:p>
    <w:p w:rsidR="00743F4E" w:rsidRPr="00743F4E" w:rsidRDefault="00743F4E" w:rsidP="00743F4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Dodavatel účtuje odběrateli své služby v rozsahu skutečně provedených prací, a to v sazbě 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B7F70">
        <w:rPr>
          <w:rFonts w:ascii="Times New Roman" w:hAnsi="Times New Roman" w:cs="Times New Roman"/>
          <w:b/>
          <w:sz w:val="24"/>
          <w:szCs w:val="24"/>
        </w:rPr>
        <w:t>.000</w:t>
      </w:r>
      <w:r>
        <w:rPr>
          <w:rFonts w:ascii="Times New Roman" w:hAnsi="Times New Roman" w:cs="Times New Roman"/>
          <w:b/>
          <w:sz w:val="24"/>
          <w:szCs w:val="24"/>
        </w:rPr>
        <w:t>,- </w:t>
      </w:r>
      <w:r w:rsidR="00285BF8">
        <w:rPr>
          <w:rFonts w:ascii="Times New Roman" w:hAnsi="Times New Roman" w:cs="Times New Roman"/>
          <w:b/>
          <w:sz w:val="24"/>
          <w:szCs w:val="24"/>
        </w:rPr>
        <w:t>Kč</w:t>
      </w:r>
      <w:r w:rsidR="008B7F70">
        <w:rPr>
          <w:rFonts w:ascii="Times New Roman" w:hAnsi="Times New Roman" w:cs="Times New Roman"/>
          <w:sz w:val="24"/>
          <w:szCs w:val="24"/>
        </w:rPr>
        <w:t xml:space="preserve"> za 1 akci</w:t>
      </w:r>
      <w:r w:rsidR="00285BF8">
        <w:rPr>
          <w:rFonts w:ascii="Times New Roman" w:hAnsi="Times New Roman" w:cs="Times New Roman"/>
          <w:sz w:val="24"/>
          <w:szCs w:val="24"/>
        </w:rPr>
        <w:t xml:space="preserve">, plus </w:t>
      </w:r>
      <w:r w:rsidR="00285BF8" w:rsidRPr="00285BF8">
        <w:rPr>
          <w:rFonts w:ascii="Times New Roman" w:hAnsi="Times New Roman" w:cs="Times New Roman"/>
          <w:b/>
          <w:sz w:val="24"/>
          <w:szCs w:val="24"/>
        </w:rPr>
        <w:t>500,-- Kč</w:t>
      </w:r>
      <w:r w:rsidR="00285BF8">
        <w:rPr>
          <w:rFonts w:ascii="Times New Roman" w:hAnsi="Times New Roman" w:cs="Times New Roman"/>
          <w:sz w:val="24"/>
          <w:szCs w:val="24"/>
        </w:rPr>
        <w:t xml:space="preserve"> za 2 akce v jeden den.</w:t>
      </w:r>
    </w:p>
    <w:p w:rsidR="00743F4E" w:rsidRPr="00743F4E" w:rsidRDefault="00743F4E" w:rsidP="00743F4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 poslednímu dni každého měsíce vyhotoví dodavatel odběrateli fakturu – daňový doklad se splatností nejméně 12 kalendářních dnů. Odběratel se zavazuje uhradit odměnu dodavateli na základě této faktury vždy do dne, který je uveden na faktuře, a to ve formě, která bude uvedena na této faktuře – daňovém dokladu.</w:t>
      </w:r>
    </w:p>
    <w:p w:rsidR="00743F4E" w:rsidRPr="00743F4E" w:rsidRDefault="00743F4E" w:rsidP="00743F4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Součet fakturace za jeden měsíc nepřesáhne v úhrnu částku 10 000 Kč.</w:t>
      </w:r>
    </w:p>
    <w:p w:rsidR="00743F4E" w:rsidRDefault="00743F4E" w:rsidP="00743F4E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9E7" w:rsidRDefault="009B29E7" w:rsidP="00743F4E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F4E" w:rsidRDefault="00743F4E" w:rsidP="00743F4E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7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Povinnost mlčenlivosti</w:t>
      </w:r>
    </w:p>
    <w:p w:rsidR="00743F4E" w:rsidRDefault="00743F4E" w:rsidP="00743F4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43F4E" w:rsidRDefault="00743F4E" w:rsidP="00743F4E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je povinen zachovávat mlčenlivost o všech skutečnostech, o kterých se při plnění předmětu smlouvy dozvěděl. Povinnost mlčenlivosti trvá i po skončení účinnosti této smlouvy. Povinnosti mlčenlivosti může odběratel zprostit dodavatele </w:t>
      </w:r>
      <w:r>
        <w:rPr>
          <w:rFonts w:ascii="Times New Roman" w:hAnsi="Times New Roman" w:cs="Times New Roman"/>
          <w:sz w:val="24"/>
          <w:szCs w:val="24"/>
        </w:rPr>
        <w:lastRenderedPageBreak/>
        <w:t>pouze písemným prohlášením. Při porušení povinnosti mlčenlivosti má odběratel právo na náhradu škody.</w:t>
      </w:r>
    </w:p>
    <w:p w:rsidR="00743F4E" w:rsidRDefault="00743F4E" w:rsidP="00743F4E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údaje, které odběratel poskytne dodavateli, nejsou poskytovány třetím osobám a slouží výhradně pro potřeby zpracování dokumentace na základě této smlouvy. Uvádění těchto údajů v dokumentaci je upraveno příslušnými zákony</w:t>
      </w:r>
      <w:r w:rsidR="00D038F0">
        <w:rPr>
          <w:rFonts w:ascii="Times New Roman" w:hAnsi="Times New Roman" w:cs="Times New Roman"/>
          <w:sz w:val="24"/>
          <w:szCs w:val="24"/>
        </w:rPr>
        <w:t>.</w:t>
      </w:r>
    </w:p>
    <w:p w:rsidR="00D038F0" w:rsidRDefault="00D038F0" w:rsidP="00D03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0" w:rsidRDefault="00D038F0" w:rsidP="00D038F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8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Trvání smlouvy</w:t>
      </w:r>
    </w:p>
    <w:p w:rsidR="00D038F0" w:rsidRDefault="00D038F0" w:rsidP="009B29E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 xml:space="preserve">Tato smlouva je uzavírána na dobu určitou do </w:t>
      </w:r>
      <w:proofErr w:type="gramStart"/>
      <w:r w:rsidRPr="009B29E7">
        <w:rPr>
          <w:rFonts w:ascii="Times New Roman" w:hAnsi="Times New Roman" w:cs="Times New Roman"/>
          <w:sz w:val="24"/>
          <w:szCs w:val="24"/>
        </w:rPr>
        <w:t>31.12.2025</w:t>
      </w:r>
      <w:proofErr w:type="gramEnd"/>
      <w:r w:rsidRPr="009B29E7">
        <w:rPr>
          <w:rFonts w:ascii="Times New Roman" w:hAnsi="Times New Roman" w:cs="Times New Roman"/>
          <w:sz w:val="24"/>
          <w:szCs w:val="24"/>
        </w:rPr>
        <w:t xml:space="preserve"> a je platná i účinná okamžikem podpisu smluvními stranami. Smlouva může být vypovězena každou ze smluvních stran, Výpovědní lhůta v trvání dvou měsíců počíná běžet prvním dnem kalendářního měsíce následujícího po doručení výpovědi druhé straně.</w:t>
      </w:r>
    </w:p>
    <w:p w:rsidR="00D038F0" w:rsidRDefault="00D038F0" w:rsidP="00D038F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Každá ze smluvních stran může od smlouvy odstoupit, jestliže druhá strana ze smluvních stran podstatně porušila své povinnosti vyplývající z této smlouvy. Na podstatné porušení povinností musí být druhá strana písemně upozorněna. Za podstatné porušení povinností se pro účely této smlouvy považuje např. nepředání podkladů a zpracovaných výstupů, nezaplacení odměny, porušení mlčenlivosti atd. Odstoupení od smlouvy je účinné okamžikem do</w:t>
      </w:r>
      <w:r w:rsidR="009B29E7">
        <w:rPr>
          <w:rFonts w:ascii="Times New Roman" w:hAnsi="Times New Roman" w:cs="Times New Roman"/>
          <w:sz w:val="24"/>
          <w:szCs w:val="24"/>
        </w:rPr>
        <w:t>ručení písemného projevu vůle o </w:t>
      </w:r>
      <w:r w:rsidRPr="009B29E7">
        <w:rPr>
          <w:rFonts w:ascii="Times New Roman" w:hAnsi="Times New Roman" w:cs="Times New Roman"/>
          <w:sz w:val="24"/>
          <w:szCs w:val="24"/>
        </w:rPr>
        <w:t>odstoupení druhé straně podložené řádnými důvody.</w:t>
      </w:r>
    </w:p>
    <w:p w:rsidR="00D038F0" w:rsidRPr="009B29E7" w:rsidRDefault="00D038F0" w:rsidP="00D038F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V případě odstoupení od smlouvy je dodavatel zejména povinen předat odběrateli veškeré zpracované podklady v písemné i elektronické podobě, soubory elektronických dat, jejichž zpracováním se vytvářejí výstupy, a vše co dodavatel od odběratele převzal.</w:t>
      </w:r>
    </w:p>
    <w:p w:rsidR="00D038F0" w:rsidRDefault="00D038F0" w:rsidP="00D03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0" w:rsidRDefault="00D038F0" w:rsidP="00D038F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9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Obchodní tajemství</w:t>
      </w:r>
    </w:p>
    <w:p w:rsidR="00D038F0" w:rsidRPr="009B29E7" w:rsidRDefault="00D038F0" w:rsidP="009B29E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Smluvní strany se zavazují zachovávat mlčenlivost o všech skutečnostech, které vyplývají z plnění této smlouvy, a které lze považovat za informace z obchodního styku.</w:t>
      </w:r>
    </w:p>
    <w:p w:rsidR="00D038F0" w:rsidRDefault="00D038F0" w:rsidP="00D03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0" w:rsidRDefault="00D038F0" w:rsidP="00D038F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10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Sporné záležitosti</w:t>
      </w:r>
    </w:p>
    <w:p w:rsidR="00D038F0" w:rsidRPr="009B29E7" w:rsidRDefault="00D038F0" w:rsidP="009B29E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Smluvní strany se zavazují řešit případné spory a problematické situace vzniklé při plnění této smlouvy jednáním a následnou dohodou. V případě, že nedojde ke shodě, použijí smluvní strany k následnému řešení případných sporů soudní cesty.</w:t>
      </w:r>
    </w:p>
    <w:p w:rsidR="00D038F0" w:rsidRDefault="00D038F0" w:rsidP="00D03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0" w:rsidRDefault="00D038F0" w:rsidP="00D038F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Článek 11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Závěrečná ujednání</w:t>
      </w:r>
    </w:p>
    <w:p w:rsidR="009B29E7" w:rsidRDefault="0058597F" w:rsidP="009B29E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Tato smlouva je provedena ve dvou vyhotoveních, z nichž každá ze stran obdrží po jednom vyhotovení. Veškeré změny a doplňky k této smlouvě mohou být činěny pouze písemnou formou.</w:t>
      </w:r>
    </w:p>
    <w:p w:rsidR="009B29E7" w:rsidRDefault="0058597F" w:rsidP="009B29E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Právní vztahy touto smlouvou neupravené se řídí příslušnými právními předpisy, zejména obchodním a novým občanským zákoníkem.</w:t>
      </w:r>
    </w:p>
    <w:p w:rsidR="0058597F" w:rsidRPr="009B29E7" w:rsidRDefault="0058597F" w:rsidP="009B29E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Smluvní strany si smlouvu přečetly, jejímu obsahu rozumí a souhlasí s ním. Na důkaz svého souhlasu připojují své podpisy.</w:t>
      </w:r>
    </w:p>
    <w:p w:rsidR="0058597F" w:rsidRDefault="0058597F" w:rsidP="00585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7F" w:rsidRDefault="0058597F" w:rsidP="00585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Novém Jičíně dne </w:t>
      </w:r>
      <w:proofErr w:type="gramStart"/>
      <w:r>
        <w:rPr>
          <w:rFonts w:ascii="Times New Roman" w:hAnsi="Times New Roman" w:cs="Times New Roman"/>
          <w:sz w:val="24"/>
          <w:szCs w:val="24"/>
        </w:rPr>
        <w:t>02.01.2025</w:t>
      </w:r>
      <w:proofErr w:type="gramEnd"/>
    </w:p>
    <w:p w:rsidR="0058597F" w:rsidRDefault="0058597F" w:rsidP="00585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7F" w:rsidRDefault="0058597F" w:rsidP="00585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7F" w:rsidRDefault="0058597F" w:rsidP="00585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7F" w:rsidRDefault="0058597F" w:rsidP="00585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58597F" w:rsidRDefault="0058597F" w:rsidP="00585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dodavatel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odběratel</w:t>
      </w:r>
    </w:p>
    <w:p w:rsidR="0058597F" w:rsidRPr="00D038F0" w:rsidRDefault="0058597F" w:rsidP="00D03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0" w:rsidRPr="00D038F0" w:rsidRDefault="00D038F0" w:rsidP="00D03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0" w:rsidRPr="00D038F0" w:rsidRDefault="00D038F0" w:rsidP="00D038F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3F4E" w:rsidRPr="00743F4E" w:rsidRDefault="00743F4E" w:rsidP="00743F4E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3F4E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743F4E" w:rsidRPr="00743F4E" w:rsidRDefault="00743F4E" w:rsidP="00743F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F4E" w:rsidRPr="00743F4E" w:rsidRDefault="00743F4E" w:rsidP="00743F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7AF" w:rsidRDefault="00B017AF" w:rsidP="00B017AF">
      <w:pPr>
        <w:rPr>
          <w:rFonts w:ascii="Times New Roman" w:hAnsi="Times New Roman" w:cs="Times New Roman"/>
          <w:sz w:val="24"/>
          <w:szCs w:val="24"/>
        </w:rPr>
      </w:pPr>
    </w:p>
    <w:p w:rsidR="00B017AF" w:rsidRPr="00B017AF" w:rsidRDefault="00B017AF" w:rsidP="00B017AF">
      <w:pPr>
        <w:rPr>
          <w:rFonts w:ascii="Times New Roman" w:hAnsi="Times New Roman" w:cs="Times New Roman"/>
          <w:sz w:val="24"/>
          <w:szCs w:val="24"/>
        </w:rPr>
      </w:pPr>
    </w:p>
    <w:p w:rsidR="00B017AF" w:rsidRPr="00B017AF" w:rsidRDefault="00B017AF" w:rsidP="00B017AF">
      <w:pPr>
        <w:rPr>
          <w:rFonts w:ascii="Times New Roman" w:hAnsi="Times New Roman" w:cs="Times New Roman"/>
          <w:sz w:val="24"/>
          <w:szCs w:val="24"/>
        </w:rPr>
      </w:pPr>
    </w:p>
    <w:p w:rsidR="00B017AF" w:rsidRDefault="00B017AF" w:rsidP="00B017AF">
      <w:pPr>
        <w:rPr>
          <w:rFonts w:ascii="Times New Roman" w:hAnsi="Times New Roman" w:cs="Times New Roman"/>
          <w:b/>
          <w:sz w:val="24"/>
          <w:szCs w:val="24"/>
        </w:rPr>
      </w:pPr>
    </w:p>
    <w:p w:rsidR="00B017AF" w:rsidRPr="00B017AF" w:rsidRDefault="00B017AF" w:rsidP="00B017AF">
      <w:pPr>
        <w:rPr>
          <w:rFonts w:ascii="Times New Roman" w:hAnsi="Times New Roman" w:cs="Times New Roman"/>
          <w:b/>
          <w:sz w:val="24"/>
          <w:szCs w:val="24"/>
        </w:rPr>
      </w:pPr>
    </w:p>
    <w:sectPr w:rsidR="00B017AF" w:rsidRPr="00B0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83E"/>
    <w:multiLevelType w:val="hybridMultilevel"/>
    <w:tmpl w:val="B5540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06B8E"/>
    <w:multiLevelType w:val="hybridMultilevel"/>
    <w:tmpl w:val="DBA4D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76E7B"/>
    <w:multiLevelType w:val="hybridMultilevel"/>
    <w:tmpl w:val="7A78E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3A0F"/>
    <w:multiLevelType w:val="hybridMultilevel"/>
    <w:tmpl w:val="B5784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70AFD"/>
    <w:multiLevelType w:val="hybridMultilevel"/>
    <w:tmpl w:val="9CE47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525D0"/>
    <w:multiLevelType w:val="hybridMultilevel"/>
    <w:tmpl w:val="FC68A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71959"/>
    <w:multiLevelType w:val="hybridMultilevel"/>
    <w:tmpl w:val="30101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E1175"/>
    <w:multiLevelType w:val="hybridMultilevel"/>
    <w:tmpl w:val="C582881C"/>
    <w:lvl w:ilvl="0" w:tplc="F0385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61918"/>
    <w:multiLevelType w:val="hybridMultilevel"/>
    <w:tmpl w:val="E4786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62DB4"/>
    <w:multiLevelType w:val="hybridMultilevel"/>
    <w:tmpl w:val="9CE47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75F98"/>
    <w:multiLevelType w:val="hybridMultilevel"/>
    <w:tmpl w:val="B5784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963E4"/>
    <w:multiLevelType w:val="hybridMultilevel"/>
    <w:tmpl w:val="DBEC7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5502B"/>
    <w:multiLevelType w:val="hybridMultilevel"/>
    <w:tmpl w:val="972635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69"/>
    <w:rsid w:val="0019201E"/>
    <w:rsid w:val="00215B4D"/>
    <w:rsid w:val="002316DB"/>
    <w:rsid w:val="00285BF8"/>
    <w:rsid w:val="005419C0"/>
    <w:rsid w:val="0058597F"/>
    <w:rsid w:val="006D216D"/>
    <w:rsid w:val="007042DC"/>
    <w:rsid w:val="00743F4E"/>
    <w:rsid w:val="007B1837"/>
    <w:rsid w:val="008B7F70"/>
    <w:rsid w:val="009B29E7"/>
    <w:rsid w:val="009D5198"/>
    <w:rsid w:val="00A96867"/>
    <w:rsid w:val="00B017AF"/>
    <w:rsid w:val="00C1627C"/>
    <w:rsid w:val="00D038F0"/>
    <w:rsid w:val="00E4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51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51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774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Kožušková</dc:creator>
  <cp:lastModifiedBy>Milena Kožušková</cp:lastModifiedBy>
  <cp:revision>3</cp:revision>
  <cp:lastPrinted>2025-09-12T05:45:00Z</cp:lastPrinted>
  <dcterms:created xsi:type="dcterms:W3CDTF">2025-09-12T05:46:00Z</dcterms:created>
  <dcterms:modified xsi:type="dcterms:W3CDTF">2025-09-12T05:57:00Z</dcterms:modified>
</cp:coreProperties>
</file>