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4B8C6" w14:textId="77777777" w:rsidR="000655E6" w:rsidRDefault="002B4BA8">
      <w:pPr>
        <w:spacing w:before="77"/>
        <w:ind w:left="202" w:right="113"/>
        <w:jc w:val="center"/>
        <w:rPr>
          <w:b/>
          <w:sz w:val="44"/>
        </w:rPr>
      </w:pPr>
      <w:r>
        <w:rPr>
          <w:b/>
          <w:sz w:val="44"/>
        </w:rPr>
        <w:t>Smlouva o dílo</w:t>
      </w:r>
    </w:p>
    <w:p w14:paraId="59D157A0" w14:textId="77777777" w:rsidR="000655E6" w:rsidRDefault="002B4BA8">
      <w:pPr>
        <w:spacing w:before="3" w:after="19"/>
        <w:ind w:left="202" w:right="202"/>
        <w:jc w:val="center"/>
        <w:rPr>
          <w:b/>
        </w:rPr>
      </w:pPr>
      <w:r>
        <w:t xml:space="preserve">k veřejné zakázce: </w:t>
      </w:r>
      <w:r>
        <w:rPr>
          <w:b/>
        </w:rPr>
        <w:t>„Rekonstrukce víceúčelového hřiště, Podkrušnohorská 1677, Litvínov“</w:t>
      </w:r>
    </w:p>
    <w:p w14:paraId="4F1B6AD8" w14:textId="77777777" w:rsidR="000655E6" w:rsidRDefault="002B4BA8">
      <w:pPr>
        <w:pStyle w:val="Zkladntext"/>
        <w:spacing w:line="60" w:lineRule="exact"/>
        <w:ind w:left="77"/>
        <w:rPr>
          <w:sz w:val="6"/>
        </w:rPr>
      </w:pPr>
      <w:r>
        <w:rPr>
          <w:sz w:val="6"/>
        </w:rPr>
      </w:r>
      <w:r>
        <w:rPr>
          <w:sz w:val="6"/>
        </w:rPr>
        <w:pict w14:anchorId="155E0892">
          <v:group id="_x0000_s1074" style="width:456.55pt;height:3pt;mso-position-horizontal-relative:char;mso-position-vertical-relative:line" coordsize="9131,60">
            <v:line id="_x0000_s1075" style="position:absolute" from="0,30" to="9131,30" strokecolor="#538dd3" strokeweight="3pt"/>
            <w10:anchorlock/>
          </v:group>
        </w:pict>
      </w:r>
    </w:p>
    <w:p w14:paraId="69DEB283" w14:textId="77777777" w:rsidR="000655E6" w:rsidRDefault="002B4BA8">
      <w:pPr>
        <w:pStyle w:val="Zkladntext"/>
        <w:ind w:left="200" w:right="202"/>
        <w:jc w:val="center"/>
      </w:pPr>
      <w:r>
        <w:t>(dále též „Smlouva“) uzavřená dle § 2586 a násl. zákona č. 89/2012 Sb., občanský zákoník, ve znění pozdějších předpisů (dále jen „občanský zákoník“)</w:t>
      </w:r>
    </w:p>
    <w:p w14:paraId="1F7347D3" w14:textId="77777777" w:rsidR="000655E6" w:rsidRDefault="000655E6">
      <w:pPr>
        <w:pStyle w:val="Zkladntext"/>
        <w:ind w:left="0"/>
        <w:rPr>
          <w:sz w:val="20"/>
        </w:rPr>
      </w:pPr>
    </w:p>
    <w:p w14:paraId="24972346" w14:textId="77777777" w:rsidR="000655E6" w:rsidRDefault="000655E6">
      <w:pPr>
        <w:pStyle w:val="Zkladntext"/>
        <w:ind w:left="0"/>
        <w:rPr>
          <w:sz w:val="20"/>
        </w:rPr>
      </w:pPr>
    </w:p>
    <w:p w14:paraId="5531020E" w14:textId="77777777" w:rsidR="000655E6" w:rsidRDefault="000655E6">
      <w:pPr>
        <w:pStyle w:val="Zkladntext"/>
        <w:spacing w:before="6"/>
        <w:ind w:left="0"/>
        <w:rPr>
          <w:sz w:val="17"/>
        </w:rPr>
      </w:pPr>
    </w:p>
    <w:p w14:paraId="5428B3D1" w14:textId="77777777" w:rsidR="000655E6" w:rsidRDefault="002B4BA8">
      <w:pPr>
        <w:pStyle w:val="Nadpis1"/>
        <w:numPr>
          <w:ilvl w:val="0"/>
          <w:numId w:val="36"/>
        </w:numPr>
        <w:tabs>
          <w:tab w:val="left" w:pos="4262"/>
          <w:tab w:val="left" w:pos="4263"/>
        </w:tabs>
        <w:spacing w:before="101" w:after="18"/>
        <w:ind w:hanging="709"/>
        <w:jc w:val="left"/>
      </w:pPr>
      <w:r>
        <w:t>Smluvní</w:t>
      </w:r>
      <w:r>
        <w:rPr>
          <w:spacing w:val="-2"/>
        </w:rPr>
        <w:t xml:space="preserve"> </w:t>
      </w:r>
      <w:r>
        <w:t>strany</w:t>
      </w:r>
    </w:p>
    <w:p w14:paraId="388745DF" w14:textId="77777777" w:rsidR="000655E6" w:rsidRDefault="002B4BA8">
      <w:pPr>
        <w:pStyle w:val="Zkladntext"/>
        <w:spacing w:line="44" w:lineRule="exact"/>
        <w:ind w:left="85"/>
        <w:rPr>
          <w:sz w:val="4"/>
        </w:rPr>
      </w:pPr>
      <w:r>
        <w:rPr>
          <w:sz w:val="4"/>
        </w:rPr>
      </w:r>
      <w:r>
        <w:rPr>
          <w:sz w:val="4"/>
        </w:rPr>
        <w:pict w14:anchorId="44111DDE">
          <v:group id="_x0000_s1072" style="width:456.55pt;height:2.2pt;mso-position-horizontal-relative:char;mso-position-vertical-relative:line" coordsize="9131,44">
            <v:line id="_x0000_s1073" style="position:absolute" from="0,22" to="9131,22" strokecolor="#538dd3" strokeweight="2.16pt"/>
            <w10:anchorlock/>
          </v:group>
        </w:pict>
      </w:r>
    </w:p>
    <w:p w14:paraId="389059E6" w14:textId="77777777" w:rsidR="000655E6" w:rsidRDefault="002B4BA8">
      <w:pPr>
        <w:pStyle w:val="Odstavecseseznamem"/>
        <w:numPr>
          <w:ilvl w:val="0"/>
          <w:numId w:val="35"/>
        </w:numPr>
        <w:tabs>
          <w:tab w:val="left" w:pos="988"/>
          <w:tab w:val="left" w:pos="989"/>
        </w:tabs>
        <w:spacing w:before="1"/>
        <w:ind w:hanging="421"/>
        <w:jc w:val="left"/>
        <w:rPr>
          <w:b/>
        </w:rPr>
      </w:pPr>
      <w:proofErr w:type="spellStart"/>
      <w:r>
        <w:rPr>
          <w:b/>
        </w:rPr>
        <w:t>SPORTaS</w:t>
      </w:r>
      <w:proofErr w:type="spellEnd"/>
      <w:r>
        <w:rPr>
          <w:b/>
        </w:rPr>
        <w:t>,</w:t>
      </w:r>
      <w:r>
        <w:rPr>
          <w:b/>
          <w:spacing w:val="-3"/>
        </w:rPr>
        <w:t xml:space="preserve"> </w:t>
      </w:r>
      <w:r>
        <w:rPr>
          <w:b/>
        </w:rPr>
        <w:t>s.r.o.</w:t>
      </w:r>
    </w:p>
    <w:p w14:paraId="14D596E3" w14:textId="77777777" w:rsidR="000655E6" w:rsidRDefault="002B4BA8">
      <w:pPr>
        <w:pStyle w:val="Zkladntext"/>
        <w:tabs>
          <w:tab w:val="left" w:pos="3540"/>
        </w:tabs>
        <w:spacing w:before="2" w:line="257" w:lineRule="exact"/>
      </w:pPr>
      <w:r>
        <w:t>Sídlo:</w:t>
      </w:r>
      <w:r>
        <w:tab/>
        <w:t>Jiráskova 413, 436 01</w:t>
      </w:r>
      <w:r>
        <w:rPr>
          <w:spacing w:val="-3"/>
        </w:rPr>
        <w:t xml:space="preserve"> </w:t>
      </w:r>
      <w:r>
        <w:t>Litvínov</w:t>
      </w:r>
    </w:p>
    <w:p w14:paraId="610A3D22" w14:textId="77777777" w:rsidR="000655E6" w:rsidRDefault="002B4BA8">
      <w:pPr>
        <w:pStyle w:val="Zkladntext"/>
        <w:tabs>
          <w:tab w:val="left" w:pos="3540"/>
        </w:tabs>
        <w:spacing w:line="257" w:lineRule="exact"/>
      </w:pPr>
      <w:r>
        <w:t>Statutární</w:t>
      </w:r>
      <w:r>
        <w:rPr>
          <w:spacing w:val="-3"/>
        </w:rPr>
        <w:t xml:space="preserve"> </w:t>
      </w:r>
      <w:r>
        <w:t>zástupce:</w:t>
      </w:r>
      <w:r>
        <w:tab/>
        <w:t>Ing. Petr Vopat,</w:t>
      </w:r>
      <w:r>
        <w:rPr>
          <w:spacing w:val="-6"/>
        </w:rPr>
        <w:t xml:space="preserve"> </w:t>
      </w:r>
      <w:r>
        <w:t>jednatel</w:t>
      </w:r>
    </w:p>
    <w:p w14:paraId="60D823CE" w14:textId="77777777" w:rsidR="000655E6" w:rsidRDefault="002B4BA8">
      <w:pPr>
        <w:pStyle w:val="Zkladntext"/>
        <w:tabs>
          <w:tab w:val="left" w:pos="3540"/>
        </w:tabs>
        <w:spacing w:line="257" w:lineRule="exact"/>
      </w:pPr>
      <w:r>
        <w:t>IČO/DIČ:</w:t>
      </w:r>
      <w:r>
        <w:tab/>
        <w:t>25005430/CZ25005430</w:t>
      </w:r>
    </w:p>
    <w:p w14:paraId="5EE28999" w14:textId="77777777" w:rsidR="000655E6" w:rsidRDefault="002B4BA8">
      <w:pPr>
        <w:pStyle w:val="Zkladntext"/>
        <w:tabs>
          <w:tab w:val="left" w:pos="3540"/>
        </w:tabs>
        <w:spacing w:before="1" w:line="257" w:lineRule="exact"/>
      </w:pPr>
      <w:r>
        <w:t>Datová</w:t>
      </w:r>
      <w:r>
        <w:rPr>
          <w:spacing w:val="-1"/>
        </w:rPr>
        <w:t xml:space="preserve"> </w:t>
      </w:r>
      <w:r>
        <w:t>schránka:</w:t>
      </w:r>
      <w:r>
        <w:tab/>
        <w:t>h9i3s28</w:t>
      </w:r>
    </w:p>
    <w:p w14:paraId="33C5A4C6" w14:textId="567B3A1F" w:rsidR="000655E6" w:rsidRDefault="002B4BA8">
      <w:pPr>
        <w:pStyle w:val="Zkladntext"/>
        <w:tabs>
          <w:tab w:val="left" w:pos="3540"/>
        </w:tabs>
        <w:ind w:right="3987"/>
      </w:pPr>
      <w:r>
        <w:t>Bankovní spojení,</w:t>
      </w:r>
      <w:r>
        <w:rPr>
          <w:spacing w:val="-5"/>
        </w:rPr>
        <w:t xml:space="preserve"> </w:t>
      </w:r>
      <w:proofErr w:type="spellStart"/>
      <w:r>
        <w:t>č.ú</w:t>
      </w:r>
      <w:proofErr w:type="spellEnd"/>
      <w:r>
        <w:t>./kód</w:t>
      </w:r>
      <w:r>
        <w:rPr>
          <w:spacing w:val="-3"/>
        </w:rPr>
        <w:t xml:space="preserve"> </w:t>
      </w:r>
      <w:r>
        <w:t>banky</w:t>
      </w:r>
      <w:r>
        <w:tab/>
      </w:r>
      <w:proofErr w:type="spellStart"/>
      <w:r w:rsidR="00747D99">
        <w:rPr>
          <w:spacing w:val="-3"/>
        </w:rPr>
        <w:t>xxxxxxxxxxxxx</w:t>
      </w:r>
      <w:proofErr w:type="spellEnd"/>
      <w:r>
        <w:rPr>
          <w:spacing w:val="-3"/>
        </w:rPr>
        <w:t xml:space="preserve"> </w:t>
      </w:r>
      <w:r>
        <w:t>Osoba oprávněná</w:t>
      </w:r>
      <w:r>
        <w:rPr>
          <w:spacing w:val="-3"/>
        </w:rPr>
        <w:t xml:space="preserve"> </w:t>
      </w:r>
      <w:r>
        <w:t>jednat</w:t>
      </w:r>
    </w:p>
    <w:p w14:paraId="404F12E0" w14:textId="316BFAA6" w:rsidR="000655E6" w:rsidRDefault="002B4BA8">
      <w:pPr>
        <w:pStyle w:val="Zkladntext"/>
        <w:tabs>
          <w:tab w:val="left" w:pos="3540"/>
        </w:tabs>
        <w:ind w:right="2440"/>
      </w:pPr>
      <w:r>
        <w:t>ve</w:t>
      </w:r>
      <w:r>
        <w:rPr>
          <w:spacing w:val="-3"/>
        </w:rPr>
        <w:t xml:space="preserve"> </w:t>
      </w:r>
      <w:r>
        <w:t>věcech</w:t>
      </w:r>
      <w:r>
        <w:rPr>
          <w:spacing w:val="-1"/>
        </w:rPr>
        <w:t xml:space="preserve"> </w:t>
      </w:r>
      <w:r>
        <w:t>technických:</w:t>
      </w:r>
      <w:r>
        <w:tab/>
      </w:r>
      <w:proofErr w:type="spellStart"/>
      <w:r w:rsidR="00747D99">
        <w:t>xxxxxxxxxxxxxxxxxxxxxxxxxxxx</w:t>
      </w:r>
      <w:proofErr w:type="spellEnd"/>
      <w:r>
        <w:t xml:space="preserve"> (dále jen „Zadavatel“ nebo</w:t>
      </w:r>
      <w:r>
        <w:rPr>
          <w:spacing w:val="-3"/>
        </w:rPr>
        <w:t xml:space="preserve"> </w:t>
      </w:r>
      <w:r>
        <w:t>„Objednatel“)</w:t>
      </w:r>
    </w:p>
    <w:p w14:paraId="3493F823" w14:textId="77777777" w:rsidR="000655E6" w:rsidRDefault="000655E6">
      <w:pPr>
        <w:pStyle w:val="Zkladntext"/>
        <w:ind w:left="0"/>
        <w:rPr>
          <w:sz w:val="26"/>
        </w:rPr>
      </w:pPr>
    </w:p>
    <w:p w14:paraId="2BA32B9C" w14:textId="77777777" w:rsidR="000655E6" w:rsidRDefault="002B4BA8">
      <w:pPr>
        <w:pStyle w:val="Odstavecseseznamem"/>
        <w:numPr>
          <w:ilvl w:val="0"/>
          <w:numId w:val="35"/>
        </w:numPr>
        <w:tabs>
          <w:tab w:val="left" w:pos="1554"/>
          <w:tab w:val="left" w:pos="1555"/>
        </w:tabs>
        <w:spacing w:before="212"/>
        <w:ind w:left="1554" w:hanging="853"/>
        <w:jc w:val="left"/>
        <w:rPr>
          <w:b/>
          <w:i/>
        </w:rPr>
      </w:pPr>
      <w:r>
        <w:rPr>
          <w:b/>
          <w:i/>
        </w:rPr>
        <w:t>SPORTOVNÍ PODLAHY ZLÍN,</w:t>
      </w:r>
      <w:r>
        <w:rPr>
          <w:b/>
          <w:i/>
          <w:spacing w:val="-4"/>
        </w:rPr>
        <w:t xml:space="preserve"> </w:t>
      </w:r>
      <w:r>
        <w:rPr>
          <w:b/>
          <w:i/>
        </w:rPr>
        <w:t>s.r.o.</w:t>
      </w:r>
    </w:p>
    <w:p w14:paraId="2DCCD1CB" w14:textId="77777777" w:rsidR="000655E6" w:rsidRDefault="002B4BA8">
      <w:pPr>
        <w:pStyle w:val="Zkladntext"/>
        <w:tabs>
          <w:tab w:val="left" w:pos="3540"/>
        </w:tabs>
        <w:spacing w:before="1" w:line="257" w:lineRule="exact"/>
      </w:pPr>
      <w:r>
        <w:t>Sídlo:</w:t>
      </w:r>
      <w:r>
        <w:tab/>
      </w:r>
      <w:r>
        <w:rPr>
          <w:shd w:val="clear" w:color="auto" w:fill="FFFF00"/>
        </w:rPr>
        <w:t>Mostní 5552, 760 01</w:t>
      </w:r>
      <w:r>
        <w:rPr>
          <w:spacing w:val="-1"/>
          <w:shd w:val="clear" w:color="auto" w:fill="FFFF00"/>
        </w:rPr>
        <w:t xml:space="preserve"> </w:t>
      </w:r>
      <w:r>
        <w:rPr>
          <w:shd w:val="clear" w:color="auto" w:fill="FFFF00"/>
        </w:rPr>
        <w:t>Zlín</w:t>
      </w:r>
    </w:p>
    <w:p w14:paraId="25993596" w14:textId="77777777" w:rsidR="000655E6" w:rsidRDefault="002B4BA8">
      <w:pPr>
        <w:pStyle w:val="Zkladntext"/>
        <w:tabs>
          <w:tab w:val="left" w:pos="3540"/>
        </w:tabs>
        <w:spacing w:line="257" w:lineRule="exact"/>
      </w:pPr>
      <w:r>
        <w:t>Statutární</w:t>
      </w:r>
      <w:r>
        <w:rPr>
          <w:spacing w:val="-2"/>
        </w:rPr>
        <w:t xml:space="preserve"> </w:t>
      </w:r>
      <w:r>
        <w:t>zástupce:</w:t>
      </w:r>
      <w:r>
        <w:tab/>
      </w:r>
      <w:r>
        <w:rPr>
          <w:shd w:val="clear" w:color="auto" w:fill="FFFF00"/>
        </w:rPr>
        <w:t xml:space="preserve">Marek </w:t>
      </w:r>
      <w:proofErr w:type="spellStart"/>
      <w:r>
        <w:rPr>
          <w:shd w:val="clear" w:color="auto" w:fill="FFFF00"/>
        </w:rPr>
        <w:t>Bainar</w:t>
      </w:r>
      <w:proofErr w:type="spellEnd"/>
      <w:r>
        <w:rPr>
          <w:shd w:val="clear" w:color="auto" w:fill="FFFF00"/>
        </w:rPr>
        <w:t>, jednatel</w:t>
      </w:r>
      <w:r>
        <w:rPr>
          <w:spacing w:val="-2"/>
          <w:shd w:val="clear" w:color="auto" w:fill="FFFF00"/>
        </w:rPr>
        <w:t xml:space="preserve"> </w:t>
      </w:r>
      <w:r>
        <w:rPr>
          <w:shd w:val="clear" w:color="auto" w:fill="FFFF00"/>
        </w:rPr>
        <w:t>společnosti</w:t>
      </w:r>
    </w:p>
    <w:p w14:paraId="01A970FF" w14:textId="77777777" w:rsidR="000655E6" w:rsidRDefault="002B4BA8">
      <w:pPr>
        <w:pStyle w:val="Zkladntext"/>
        <w:tabs>
          <w:tab w:val="right" w:pos="4516"/>
        </w:tabs>
        <w:spacing w:before="1" w:line="257" w:lineRule="exact"/>
      </w:pPr>
      <w:r>
        <w:t>IČO:</w:t>
      </w:r>
      <w:r>
        <w:tab/>
      </w:r>
      <w:r>
        <w:rPr>
          <w:shd w:val="clear" w:color="auto" w:fill="FFFF00"/>
        </w:rPr>
        <w:t>25560191</w:t>
      </w:r>
    </w:p>
    <w:p w14:paraId="5C608E46" w14:textId="77777777" w:rsidR="000655E6" w:rsidRDefault="002B4BA8">
      <w:pPr>
        <w:pStyle w:val="Zkladntext"/>
        <w:tabs>
          <w:tab w:val="left" w:pos="3540"/>
        </w:tabs>
        <w:spacing w:line="257" w:lineRule="exact"/>
      </w:pPr>
      <w:r>
        <w:t>DIČ:</w:t>
      </w:r>
      <w:r>
        <w:tab/>
      </w:r>
      <w:r>
        <w:rPr>
          <w:shd w:val="clear" w:color="auto" w:fill="FFFF00"/>
        </w:rPr>
        <w:t>CZ25560191</w:t>
      </w:r>
    </w:p>
    <w:p w14:paraId="7F3EF0A3" w14:textId="77777777" w:rsidR="000655E6" w:rsidRDefault="002B4BA8">
      <w:pPr>
        <w:pStyle w:val="Zkladntext"/>
        <w:spacing w:before="1" w:line="257" w:lineRule="exact"/>
      </w:pPr>
      <w:r>
        <w:t>Zapsán v Obchodním rejstříku vedeném</w:t>
      </w:r>
      <w:r>
        <w:rPr>
          <w:shd w:val="clear" w:color="auto" w:fill="FFFF00"/>
        </w:rPr>
        <w:t xml:space="preserve"> Krajským soudem v Brně </w:t>
      </w:r>
      <w:proofErr w:type="spellStart"/>
      <w:r>
        <w:t>sp</w:t>
      </w:r>
      <w:proofErr w:type="spellEnd"/>
      <w:r>
        <w:t xml:space="preserve">. </w:t>
      </w:r>
      <w:proofErr w:type="spellStart"/>
      <w:r>
        <w:t>zn.</w:t>
      </w:r>
      <w:r>
        <w:rPr>
          <w:shd w:val="clear" w:color="auto" w:fill="FFFF00"/>
        </w:rPr>
        <w:t>C</w:t>
      </w:r>
      <w:proofErr w:type="spellEnd"/>
      <w:r>
        <w:rPr>
          <w:shd w:val="clear" w:color="auto" w:fill="FFFF00"/>
        </w:rPr>
        <w:t xml:space="preserve"> 32897</w:t>
      </w:r>
    </w:p>
    <w:p w14:paraId="2CA2A762" w14:textId="759F9068" w:rsidR="000655E6" w:rsidRDefault="002B4BA8">
      <w:pPr>
        <w:pStyle w:val="Zkladntext"/>
        <w:tabs>
          <w:tab w:val="left" w:pos="3540"/>
        </w:tabs>
        <w:spacing w:line="257" w:lineRule="exact"/>
      </w:pPr>
      <w:r>
        <w:t>Bankovní spojení,</w:t>
      </w:r>
      <w:r>
        <w:rPr>
          <w:spacing w:val="-5"/>
        </w:rPr>
        <w:t xml:space="preserve"> </w:t>
      </w:r>
      <w:proofErr w:type="spellStart"/>
      <w:r>
        <w:t>č.ú</w:t>
      </w:r>
      <w:proofErr w:type="spellEnd"/>
      <w:r>
        <w:t>./kód</w:t>
      </w:r>
      <w:r>
        <w:rPr>
          <w:spacing w:val="-3"/>
        </w:rPr>
        <w:t xml:space="preserve"> </w:t>
      </w:r>
      <w:r>
        <w:t>banky</w:t>
      </w:r>
      <w:r>
        <w:tab/>
      </w:r>
      <w:proofErr w:type="spellStart"/>
      <w:r w:rsidR="00A74C4E">
        <w:rPr>
          <w:shd w:val="clear" w:color="auto" w:fill="FFFF00"/>
        </w:rPr>
        <w:t>xxxxxxxxxxxx</w:t>
      </w:r>
      <w:proofErr w:type="spellEnd"/>
    </w:p>
    <w:p w14:paraId="76FC3257" w14:textId="77777777" w:rsidR="000655E6" w:rsidRDefault="002B4BA8">
      <w:pPr>
        <w:pStyle w:val="Zkladntext"/>
        <w:tabs>
          <w:tab w:val="left" w:pos="3540"/>
        </w:tabs>
        <w:spacing w:line="257" w:lineRule="exact"/>
      </w:pPr>
      <w:r>
        <w:t>Datová</w:t>
      </w:r>
      <w:r>
        <w:rPr>
          <w:spacing w:val="-1"/>
        </w:rPr>
        <w:t xml:space="preserve"> </w:t>
      </w:r>
      <w:r>
        <w:t>schránka:</w:t>
      </w:r>
      <w:r>
        <w:tab/>
      </w:r>
      <w:r>
        <w:rPr>
          <w:shd w:val="clear" w:color="auto" w:fill="FFFF00"/>
        </w:rPr>
        <w:t>uzp3t43</w:t>
      </w:r>
    </w:p>
    <w:p w14:paraId="44242858" w14:textId="77777777" w:rsidR="000655E6" w:rsidRDefault="002B4BA8">
      <w:pPr>
        <w:pStyle w:val="Zkladntext"/>
        <w:spacing w:before="2" w:line="257" w:lineRule="exact"/>
      </w:pPr>
      <w:r>
        <w:t>Osoba oprávněná jednat</w:t>
      </w:r>
    </w:p>
    <w:p w14:paraId="3A2C91CF" w14:textId="45E62BF2" w:rsidR="000655E6" w:rsidRDefault="002B4BA8">
      <w:pPr>
        <w:pStyle w:val="Zkladntext"/>
        <w:tabs>
          <w:tab w:val="left" w:pos="3540"/>
        </w:tabs>
        <w:spacing w:line="257" w:lineRule="exact"/>
      </w:pPr>
      <w:r>
        <w:t>ve</w:t>
      </w:r>
      <w:r>
        <w:rPr>
          <w:spacing w:val="-2"/>
        </w:rPr>
        <w:t xml:space="preserve"> </w:t>
      </w:r>
      <w:r>
        <w:t>věcech</w:t>
      </w:r>
      <w:r>
        <w:rPr>
          <w:spacing w:val="-2"/>
        </w:rPr>
        <w:t xml:space="preserve"> </w:t>
      </w:r>
      <w:r>
        <w:t>technických:</w:t>
      </w:r>
      <w:r>
        <w:tab/>
      </w:r>
      <w:proofErr w:type="spellStart"/>
      <w:r w:rsidR="005236DA">
        <w:rPr>
          <w:shd w:val="clear" w:color="auto" w:fill="FFFF00"/>
        </w:rPr>
        <w:t>xxxxxx</w:t>
      </w:r>
      <w:proofErr w:type="spellEnd"/>
    </w:p>
    <w:p w14:paraId="5AE283DF" w14:textId="0F9CF599" w:rsidR="000655E6" w:rsidRDefault="002B4BA8">
      <w:pPr>
        <w:pStyle w:val="Zkladntext"/>
        <w:tabs>
          <w:tab w:val="left" w:pos="3540"/>
        </w:tabs>
        <w:spacing w:before="1" w:line="257" w:lineRule="exact"/>
      </w:pPr>
      <w:r>
        <w:t>e-mail:</w:t>
      </w:r>
      <w:r>
        <w:tab/>
      </w:r>
      <w:hyperlink r:id="rId7">
        <w:proofErr w:type="spellStart"/>
        <w:r w:rsidR="005236DA">
          <w:rPr>
            <w:shd w:val="clear" w:color="auto" w:fill="FFFF00"/>
          </w:rPr>
          <w:t>xxxxxxx</w:t>
        </w:r>
        <w:proofErr w:type="spellEnd"/>
      </w:hyperlink>
    </w:p>
    <w:p w14:paraId="3EE9DB67" w14:textId="128A1909" w:rsidR="000655E6" w:rsidRDefault="002B4BA8">
      <w:pPr>
        <w:pStyle w:val="Zkladntext"/>
        <w:tabs>
          <w:tab w:val="left" w:pos="3540"/>
        </w:tabs>
        <w:spacing w:line="257" w:lineRule="exact"/>
      </w:pPr>
      <w:r>
        <w:t>telefon:</w:t>
      </w:r>
      <w:r>
        <w:tab/>
      </w:r>
      <w:proofErr w:type="spellStart"/>
      <w:r w:rsidR="005236DA">
        <w:rPr>
          <w:shd w:val="clear" w:color="auto" w:fill="FFFF00"/>
        </w:rPr>
        <w:t>xxxxxxxxx</w:t>
      </w:r>
      <w:proofErr w:type="spellEnd"/>
    </w:p>
    <w:p w14:paraId="2C92CCA5" w14:textId="77777777" w:rsidR="000655E6" w:rsidRDefault="002B4BA8">
      <w:pPr>
        <w:pStyle w:val="Zkladntext"/>
        <w:spacing w:before="2"/>
        <w:ind w:left="184"/>
      </w:pPr>
      <w:r>
        <w:t>(</w:t>
      </w:r>
      <w:r>
        <w:t>dále jen „Dodavatel“ nebo též „Zhotovitel“)</w:t>
      </w:r>
    </w:p>
    <w:p w14:paraId="16C1A1B2" w14:textId="77777777" w:rsidR="000655E6" w:rsidRDefault="000655E6">
      <w:pPr>
        <w:sectPr w:rsidR="000655E6">
          <w:footerReference w:type="default" r:id="rId8"/>
          <w:type w:val="continuous"/>
          <w:pgSz w:w="11910" w:h="16840"/>
          <w:pgMar w:top="1320" w:right="1280" w:bottom="960" w:left="1280" w:header="708" w:footer="772" w:gutter="0"/>
          <w:pgNumType w:start="1"/>
          <w:cols w:space="708"/>
        </w:sectPr>
      </w:pPr>
    </w:p>
    <w:p w14:paraId="1D64F5A5" w14:textId="77777777" w:rsidR="000655E6" w:rsidRDefault="002B4BA8">
      <w:pPr>
        <w:pStyle w:val="Nadpis1"/>
        <w:numPr>
          <w:ilvl w:val="0"/>
          <w:numId w:val="36"/>
        </w:numPr>
        <w:tabs>
          <w:tab w:val="left" w:pos="4469"/>
        </w:tabs>
        <w:spacing w:before="79" w:after="19"/>
        <w:ind w:left="4469"/>
        <w:jc w:val="both"/>
      </w:pPr>
      <w:r>
        <w:lastRenderedPageBreak/>
        <w:t>Preambule</w:t>
      </w:r>
    </w:p>
    <w:p w14:paraId="45307576" w14:textId="77777777" w:rsidR="000655E6" w:rsidRDefault="002B4BA8">
      <w:pPr>
        <w:pStyle w:val="Zkladntext"/>
        <w:spacing w:line="44" w:lineRule="exact"/>
        <w:ind w:left="85"/>
        <w:rPr>
          <w:sz w:val="4"/>
        </w:rPr>
      </w:pPr>
      <w:r>
        <w:rPr>
          <w:sz w:val="4"/>
        </w:rPr>
      </w:r>
      <w:r>
        <w:rPr>
          <w:sz w:val="4"/>
        </w:rPr>
        <w:pict w14:anchorId="078C9659">
          <v:group id="_x0000_s1070" style="width:456.55pt;height:2.2pt;mso-position-horizontal-relative:char;mso-position-vertical-relative:line" coordsize="9131,44">
            <v:line id="_x0000_s1071" style="position:absolute" from="0,22" to="9131,22" strokecolor="#538dd3" strokeweight="2.16pt"/>
            <w10:anchorlock/>
          </v:group>
        </w:pict>
      </w:r>
    </w:p>
    <w:p w14:paraId="6F170462" w14:textId="77777777" w:rsidR="000655E6" w:rsidRDefault="002B4BA8">
      <w:pPr>
        <w:pStyle w:val="Odstavecseseznamem"/>
        <w:numPr>
          <w:ilvl w:val="0"/>
          <w:numId w:val="34"/>
        </w:numPr>
        <w:tabs>
          <w:tab w:val="left" w:pos="844"/>
          <w:tab w:val="left" w:pos="845"/>
        </w:tabs>
        <w:spacing w:before="2"/>
        <w:ind w:right="131" w:firstLine="0"/>
        <w:jc w:val="both"/>
      </w:pPr>
      <w:r>
        <w:t>Tento</w:t>
      </w:r>
      <w:r>
        <w:rPr>
          <w:spacing w:val="-10"/>
        </w:rPr>
        <w:t xml:space="preserve"> </w:t>
      </w:r>
      <w:r>
        <w:t>návrh</w:t>
      </w:r>
      <w:r>
        <w:rPr>
          <w:spacing w:val="-9"/>
        </w:rPr>
        <w:t xml:space="preserve"> </w:t>
      </w:r>
      <w:r>
        <w:t>smlouvy</w:t>
      </w:r>
      <w:r>
        <w:rPr>
          <w:spacing w:val="-9"/>
        </w:rPr>
        <w:t xml:space="preserve"> </w:t>
      </w:r>
      <w:r>
        <w:t>je</w:t>
      </w:r>
      <w:r>
        <w:rPr>
          <w:spacing w:val="-9"/>
        </w:rPr>
        <w:t xml:space="preserve"> </w:t>
      </w:r>
      <w:r>
        <w:t>vypracován</w:t>
      </w:r>
      <w:r>
        <w:rPr>
          <w:spacing w:val="-10"/>
        </w:rPr>
        <w:t xml:space="preserve"> </w:t>
      </w:r>
      <w:r>
        <w:t>ve</w:t>
      </w:r>
      <w:r>
        <w:rPr>
          <w:spacing w:val="-9"/>
        </w:rPr>
        <w:t xml:space="preserve"> </w:t>
      </w:r>
      <w:r>
        <w:t>formě</w:t>
      </w:r>
      <w:r>
        <w:rPr>
          <w:spacing w:val="-10"/>
        </w:rPr>
        <w:t xml:space="preserve"> </w:t>
      </w:r>
      <w:r>
        <w:t>a</w:t>
      </w:r>
      <w:r>
        <w:rPr>
          <w:spacing w:val="-9"/>
        </w:rPr>
        <w:t xml:space="preserve"> </w:t>
      </w:r>
      <w:r>
        <w:t>struktuře</w:t>
      </w:r>
      <w:r>
        <w:rPr>
          <w:spacing w:val="-9"/>
        </w:rPr>
        <w:t xml:space="preserve"> </w:t>
      </w:r>
      <w:r>
        <w:t>návrhu</w:t>
      </w:r>
      <w:r>
        <w:rPr>
          <w:spacing w:val="-6"/>
        </w:rPr>
        <w:t xml:space="preserve"> </w:t>
      </w:r>
      <w:r>
        <w:t>Smlouvy</w:t>
      </w:r>
      <w:r>
        <w:rPr>
          <w:spacing w:val="-10"/>
        </w:rPr>
        <w:t xml:space="preserve"> </w:t>
      </w:r>
      <w:r>
        <w:t>o</w:t>
      </w:r>
      <w:r>
        <w:rPr>
          <w:spacing w:val="-9"/>
        </w:rPr>
        <w:t xml:space="preserve"> </w:t>
      </w:r>
      <w:r>
        <w:t>dílo.</w:t>
      </w:r>
      <w:r>
        <w:rPr>
          <w:spacing w:val="-8"/>
        </w:rPr>
        <w:t xml:space="preserve"> </w:t>
      </w:r>
      <w:r>
        <w:t>Účastníci do tohoto návrhu Smlouvy pouze doplní údaje nezbytné pro vznik návrhu Smlouvy (zejména vlastní identifikační údaje, cenu a případné další údaje, jejichž doplnění text návrhu smlouvy předpokládá vyznačením prázdné žluté plochy) a následně takto doplněný návrh Smlouvy předloží jako svůj návrh Smlouvy na veřejnou</w:t>
      </w:r>
      <w:r>
        <w:rPr>
          <w:spacing w:val="-4"/>
        </w:rPr>
        <w:t xml:space="preserve"> </w:t>
      </w:r>
      <w:r>
        <w:t>zakázku.</w:t>
      </w:r>
    </w:p>
    <w:p w14:paraId="61101F9B" w14:textId="77777777" w:rsidR="000655E6" w:rsidRDefault="000655E6">
      <w:pPr>
        <w:pStyle w:val="Zkladntext"/>
        <w:ind w:left="0"/>
      </w:pPr>
    </w:p>
    <w:p w14:paraId="42996ED3" w14:textId="77777777" w:rsidR="000655E6" w:rsidRDefault="002B4BA8">
      <w:pPr>
        <w:pStyle w:val="Odstavecseseznamem"/>
        <w:numPr>
          <w:ilvl w:val="0"/>
          <w:numId w:val="34"/>
        </w:numPr>
        <w:tabs>
          <w:tab w:val="left" w:pos="844"/>
          <w:tab w:val="left" w:pos="845"/>
        </w:tabs>
        <w:ind w:left="844" w:hanging="709"/>
      </w:pPr>
      <w:r>
        <w:t>Pro účely tohoto závazného návrhu Smlouvy o dílo se</w:t>
      </w:r>
      <w:r>
        <w:rPr>
          <w:spacing w:val="-9"/>
        </w:rPr>
        <w:t xml:space="preserve"> </w:t>
      </w:r>
      <w:r>
        <w:t>rozumí:</w:t>
      </w:r>
    </w:p>
    <w:p w14:paraId="133D759D" w14:textId="77777777" w:rsidR="000655E6" w:rsidRDefault="002B4BA8">
      <w:pPr>
        <w:pStyle w:val="Odstavecseseznamem"/>
        <w:numPr>
          <w:ilvl w:val="1"/>
          <w:numId w:val="34"/>
        </w:numPr>
        <w:tabs>
          <w:tab w:val="left" w:pos="849"/>
          <w:tab w:val="left" w:pos="850"/>
        </w:tabs>
        <w:spacing w:before="1" w:line="269" w:lineRule="exact"/>
        <w:jc w:val="left"/>
      </w:pPr>
      <w:r>
        <w:t>Objednatelem zadavatel po uzavření Smlouvy na plnění veřejné</w:t>
      </w:r>
      <w:r>
        <w:rPr>
          <w:spacing w:val="-23"/>
        </w:rPr>
        <w:t xml:space="preserve"> </w:t>
      </w:r>
      <w:r>
        <w:t>zakázky.</w:t>
      </w:r>
    </w:p>
    <w:p w14:paraId="37D5BD29" w14:textId="77777777" w:rsidR="000655E6" w:rsidRDefault="002B4BA8">
      <w:pPr>
        <w:pStyle w:val="Odstavecseseznamem"/>
        <w:numPr>
          <w:ilvl w:val="1"/>
          <w:numId w:val="34"/>
        </w:numPr>
        <w:tabs>
          <w:tab w:val="left" w:pos="849"/>
          <w:tab w:val="left" w:pos="850"/>
        </w:tabs>
        <w:spacing w:line="269" w:lineRule="exact"/>
        <w:jc w:val="left"/>
      </w:pPr>
      <w:r>
        <w:t>Zhotovitelem dodavatel po uzavření Smlouvy na plnění veřejné</w:t>
      </w:r>
      <w:r>
        <w:rPr>
          <w:spacing w:val="-23"/>
        </w:rPr>
        <w:t xml:space="preserve"> </w:t>
      </w:r>
      <w:r>
        <w:t>zakázky.</w:t>
      </w:r>
    </w:p>
    <w:p w14:paraId="1DC69F6B" w14:textId="77777777" w:rsidR="000655E6" w:rsidRDefault="002B4BA8">
      <w:pPr>
        <w:pStyle w:val="Odstavecseseznamem"/>
        <w:numPr>
          <w:ilvl w:val="1"/>
          <w:numId w:val="34"/>
        </w:numPr>
        <w:tabs>
          <w:tab w:val="left" w:pos="849"/>
          <w:tab w:val="left" w:pos="850"/>
        </w:tabs>
        <w:spacing w:before="2" w:line="269" w:lineRule="exact"/>
        <w:jc w:val="left"/>
      </w:pPr>
      <w:r>
        <w:t>Podzhotovitelem poddodavatel po uzavření Smlouvy na plnění veřejné</w:t>
      </w:r>
      <w:r>
        <w:rPr>
          <w:spacing w:val="-7"/>
        </w:rPr>
        <w:t xml:space="preserve"> </w:t>
      </w:r>
      <w:r>
        <w:t>zakázky.</w:t>
      </w:r>
    </w:p>
    <w:p w14:paraId="67DE9752" w14:textId="77777777" w:rsidR="000655E6" w:rsidRDefault="002B4BA8">
      <w:pPr>
        <w:pStyle w:val="Odstavecseseznamem"/>
        <w:numPr>
          <w:ilvl w:val="1"/>
          <w:numId w:val="34"/>
        </w:numPr>
        <w:tabs>
          <w:tab w:val="left" w:pos="850"/>
        </w:tabs>
        <w:ind w:right="138"/>
      </w:pPr>
      <w:r>
        <w:t>Příslušnou dokumentací dokumentace zpracovaná v rozsahu stanoveném jiným právním předpisem.</w:t>
      </w:r>
    </w:p>
    <w:p w14:paraId="6160219E" w14:textId="77777777" w:rsidR="000655E6" w:rsidRDefault="002B4BA8">
      <w:pPr>
        <w:pStyle w:val="Odstavecseseznamem"/>
        <w:numPr>
          <w:ilvl w:val="1"/>
          <w:numId w:val="34"/>
        </w:numPr>
        <w:tabs>
          <w:tab w:val="left" w:pos="850"/>
        </w:tabs>
        <w:ind w:right="134"/>
      </w:pPr>
      <w:r>
        <w:t>Položkovým rozpočtem zhotovitelem oceněný soupis stavebních prací, dodávek a služeb s výkazem výměr, v němž jsou zhotovitelem uvedeny jednotkové ceny u všech položek stavebních prací, dodávek a služeb a jejich celkové ceny pro zadavatelem vymezené množství.</w:t>
      </w:r>
    </w:p>
    <w:p w14:paraId="3FF69BC4" w14:textId="77777777" w:rsidR="000655E6" w:rsidRDefault="000655E6">
      <w:pPr>
        <w:pStyle w:val="Zkladntext"/>
        <w:spacing w:before="10"/>
        <w:ind w:left="0"/>
        <w:rPr>
          <w:sz w:val="21"/>
        </w:rPr>
      </w:pPr>
    </w:p>
    <w:p w14:paraId="72C28139" w14:textId="77777777" w:rsidR="000655E6" w:rsidRDefault="002B4BA8">
      <w:pPr>
        <w:pStyle w:val="Odstavecseseznamem"/>
        <w:numPr>
          <w:ilvl w:val="0"/>
          <w:numId w:val="34"/>
        </w:numPr>
        <w:tabs>
          <w:tab w:val="left" w:pos="844"/>
          <w:tab w:val="left" w:pos="845"/>
        </w:tabs>
        <w:spacing w:before="1"/>
        <w:ind w:right="131" w:firstLine="0"/>
        <w:jc w:val="both"/>
      </w:pPr>
      <w:r>
        <w:t>Zhotovitel je držitelem příslušných oprávnění potřebných k provedení díla a má řádné vybavení, zkušenosti a schopnosti, aby řádně a včas provedl dílo dle Smlouvy a je tak způsobilý splnit svou nabídku podanou v rámci podlimitní veřejné zakázky zadávané ve zjednodušeném podlimitním řízení dle § 53 zákona č. 134/2016 Sb., o zadávání veřejných zakázek, ve znění pozdějších předpisů (dále jen „zákon“), s názvem: „</w:t>
      </w:r>
      <w:r>
        <w:rPr>
          <w:b/>
          <w:sz w:val="24"/>
        </w:rPr>
        <w:t>Rekonstrukce víceúčelového hřiště, Podkrušnohorská 1677, Litvínov</w:t>
      </w:r>
      <w:r>
        <w:t>“ (dále jen „Veřejná zakázka“), kterou Objednatel vybral jako  nabídku  nejvhodnější.  Zhotovitel  prohlašuje,  že  je  schopný  dílo  dle  Smlouvy  provést   v souladu se Smlouvou za sjednanou cenu a že si je vědom skutečnosti, že Objednatel má značný zájem na provedení díla, které je předmětem Smlouvy v čase a kvalitě dle Smlouvy. Zhotovitel tímto prohlašuje, že tato Smlouva i veškeré Zhotovitelovo plnění a status je a bude po celou dobu pln</w:t>
      </w:r>
      <w:r>
        <w:t>ění v souladu s nabídkou, kterou podal v rámci zadávacího řízení na Veřejnou</w:t>
      </w:r>
      <w:r>
        <w:rPr>
          <w:spacing w:val="-19"/>
        </w:rPr>
        <w:t xml:space="preserve"> </w:t>
      </w:r>
      <w:r>
        <w:t>zakázku.</w:t>
      </w:r>
    </w:p>
    <w:p w14:paraId="2AE44B70" w14:textId="77777777" w:rsidR="000655E6" w:rsidRDefault="000655E6">
      <w:pPr>
        <w:pStyle w:val="Zkladntext"/>
        <w:spacing w:before="11"/>
        <w:ind w:left="0"/>
        <w:rPr>
          <w:sz w:val="21"/>
        </w:rPr>
      </w:pPr>
    </w:p>
    <w:p w14:paraId="132ED88A" w14:textId="77777777" w:rsidR="000655E6" w:rsidRDefault="002B4BA8">
      <w:pPr>
        <w:pStyle w:val="Odstavecseseznamem"/>
        <w:numPr>
          <w:ilvl w:val="0"/>
          <w:numId w:val="34"/>
        </w:numPr>
        <w:tabs>
          <w:tab w:val="left" w:pos="844"/>
          <w:tab w:val="left" w:pos="845"/>
        </w:tabs>
        <w:ind w:left="844" w:hanging="709"/>
      </w:pPr>
      <w:r>
        <w:t>Z těchto důvodů se smluvní strany dohodly na uzavření</w:t>
      </w:r>
      <w:r>
        <w:rPr>
          <w:spacing w:val="-8"/>
        </w:rPr>
        <w:t xml:space="preserve"> </w:t>
      </w:r>
      <w:r>
        <w:t>Smlouvy.</w:t>
      </w:r>
    </w:p>
    <w:p w14:paraId="0735D93D" w14:textId="77777777" w:rsidR="000655E6" w:rsidRDefault="000655E6">
      <w:pPr>
        <w:pStyle w:val="Zkladntext"/>
        <w:ind w:left="0"/>
        <w:rPr>
          <w:sz w:val="20"/>
        </w:rPr>
      </w:pPr>
    </w:p>
    <w:p w14:paraId="37DBA7FE" w14:textId="77777777" w:rsidR="000655E6" w:rsidRDefault="002B4BA8">
      <w:pPr>
        <w:pStyle w:val="Odstavecseseznamem"/>
        <w:numPr>
          <w:ilvl w:val="0"/>
          <w:numId w:val="34"/>
        </w:numPr>
        <w:tabs>
          <w:tab w:val="left" w:pos="844"/>
          <w:tab w:val="left" w:pos="845"/>
        </w:tabs>
        <w:ind w:right="135" w:firstLine="0"/>
        <w:jc w:val="both"/>
        <w:rPr>
          <w:sz w:val="20"/>
        </w:rPr>
      </w:pPr>
      <w:r>
        <w:t>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w:t>
      </w:r>
      <w:r>
        <w:rPr>
          <w:spacing w:val="-7"/>
        </w:rPr>
        <w:t xml:space="preserve"> </w:t>
      </w:r>
      <w:r>
        <w:t>dodržet.</w:t>
      </w:r>
    </w:p>
    <w:p w14:paraId="00C882E9" w14:textId="77777777" w:rsidR="000655E6" w:rsidRDefault="000655E6">
      <w:pPr>
        <w:pStyle w:val="Zkladntext"/>
        <w:ind w:left="0"/>
        <w:rPr>
          <w:sz w:val="26"/>
        </w:rPr>
      </w:pPr>
    </w:p>
    <w:p w14:paraId="2752CAA3" w14:textId="77777777" w:rsidR="000655E6" w:rsidRDefault="000655E6">
      <w:pPr>
        <w:pStyle w:val="Zkladntext"/>
        <w:ind w:left="0"/>
        <w:rPr>
          <w:sz w:val="26"/>
        </w:rPr>
      </w:pPr>
    </w:p>
    <w:p w14:paraId="2E348637" w14:textId="77777777" w:rsidR="000655E6" w:rsidRDefault="002B4BA8">
      <w:pPr>
        <w:pStyle w:val="Nadpis1"/>
        <w:numPr>
          <w:ilvl w:val="0"/>
          <w:numId w:val="36"/>
        </w:numPr>
        <w:tabs>
          <w:tab w:val="left" w:pos="4131"/>
        </w:tabs>
        <w:spacing w:after="18"/>
        <w:ind w:left="4130" w:hanging="709"/>
        <w:jc w:val="both"/>
      </w:pPr>
      <w:r>
        <w:t>Předmět Smlouvy</w:t>
      </w:r>
    </w:p>
    <w:p w14:paraId="300DB766" w14:textId="77777777" w:rsidR="000655E6" w:rsidRDefault="002B4BA8">
      <w:pPr>
        <w:pStyle w:val="Zkladntext"/>
        <w:spacing w:line="44" w:lineRule="exact"/>
        <w:ind w:left="85"/>
        <w:rPr>
          <w:sz w:val="4"/>
        </w:rPr>
      </w:pPr>
      <w:r>
        <w:rPr>
          <w:sz w:val="4"/>
        </w:rPr>
      </w:r>
      <w:r>
        <w:rPr>
          <w:sz w:val="4"/>
        </w:rPr>
        <w:pict w14:anchorId="73CED997">
          <v:group id="_x0000_s1068" style="width:456.55pt;height:2.2pt;mso-position-horizontal-relative:char;mso-position-vertical-relative:line" coordsize="9131,44">
            <v:line id="_x0000_s1069" style="position:absolute" from="0,22" to="9131,22" strokecolor="#538dd3" strokeweight="2.16pt"/>
            <w10:anchorlock/>
          </v:group>
        </w:pict>
      </w:r>
    </w:p>
    <w:p w14:paraId="194183DC" w14:textId="77777777" w:rsidR="000655E6" w:rsidRDefault="002B4BA8">
      <w:pPr>
        <w:pStyle w:val="Odstavecseseznamem"/>
        <w:numPr>
          <w:ilvl w:val="0"/>
          <w:numId w:val="33"/>
        </w:numPr>
        <w:tabs>
          <w:tab w:val="left" w:pos="844"/>
          <w:tab w:val="left" w:pos="845"/>
        </w:tabs>
        <w:spacing w:before="1"/>
        <w:ind w:right="132" w:firstLine="0"/>
        <w:jc w:val="both"/>
      </w:pPr>
      <w:r>
        <w:t>Zhotovitel se Smlouvou zavazuje provést pro Objednatele řádně a včas, na svůj náklad     a na své nebezpečí sjednané dílo dle článku IV. Smlouvy v souladu s podmínkami stanovenými touto Smlouvou a Objednatel se zavazuje za řádně provedené dílo (včetně přechodu vlastnictví díla</w:t>
      </w:r>
      <w:r>
        <w:rPr>
          <w:spacing w:val="29"/>
        </w:rPr>
        <w:t xml:space="preserve"> </w:t>
      </w:r>
      <w:r>
        <w:t>na</w:t>
      </w:r>
      <w:r>
        <w:rPr>
          <w:spacing w:val="-1"/>
        </w:rPr>
        <w:t xml:space="preserve"> </w:t>
      </w:r>
      <w:r>
        <w:t>Objednatele)</w:t>
      </w:r>
      <w:r>
        <w:rPr>
          <w:spacing w:val="30"/>
        </w:rPr>
        <w:t xml:space="preserve"> </w:t>
      </w:r>
      <w:r>
        <w:t>zaplatit</w:t>
      </w:r>
      <w:r>
        <w:rPr>
          <w:spacing w:val="29"/>
        </w:rPr>
        <w:t xml:space="preserve"> </w:t>
      </w:r>
      <w:r>
        <w:t>Zhotoviteli</w:t>
      </w:r>
      <w:r>
        <w:rPr>
          <w:spacing w:val="28"/>
        </w:rPr>
        <w:t xml:space="preserve"> </w:t>
      </w:r>
      <w:r>
        <w:t>cenu</w:t>
      </w:r>
      <w:r>
        <w:rPr>
          <w:spacing w:val="30"/>
        </w:rPr>
        <w:t xml:space="preserve"> </w:t>
      </w:r>
      <w:r>
        <w:t>ve</w:t>
      </w:r>
      <w:r>
        <w:rPr>
          <w:spacing w:val="-3"/>
        </w:rPr>
        <w:t xml:space="preserve"> </w:t>
      </w:r>
      <w:r>
        <w:t>výši</w:t>
      </w:r>
      <w:r>
        <w:rPr>
          <w:spacing w:val="30"/>
        </w:rPr>
        <w:t xml:space="preserve"> </w:t>
      </w:r>
      <w:r>
        <w:t>a</w:t>
      </w:r>
      <w:r>
        <w:rPr>
          <w:spacing w:val="30"/>
        </w:rPr>
        <w:t xml:space="preserve"> </w:t>
      </w:r>
      <w:r>
        <w:t>za</w:t>
      </w:r>
      <w:r>
        <w:rPr>
          <w:spacing w:val="30"/>
        </w:rPr>
        <w:t xml:space="preserve"> </w:t>
      </w:r>
      <w:r>
        <w:t>podmínek</w:t>
      </w:r>
      <w:r>
        <w:rPr>
          <w:spacing w:val="29"/>
        </w:rPr>
        <w:t xml:space="preserve"> </w:t>
      </w:r>
      <w:r>
        <w:t>sjednaných</w:t>
      </w:r>
      <w:r>
        <w:rPr>
          <w:spacing w:val="30"/>
        </w:rPr>
        <w:t xml:space="preserve"> </w:t>
      </w:r>
      <w:r>
        <w:t>v článku</w:t>
      </w:r>
    </w:p>
    <w:p w14:paraId="016C48CF" w14:textId="77777777" w:rsidR="000655E6" w:rsidRDefault="002B4BA8">
      <w:pPr>
        <w:pStyle w:val="Zkladntext"/>
        <w:spacing w:before="1"/>
        <w:jc w:val="both"/>
      </w:pPr>
      <w:r>
        <w:t>VII. Smlouvy. Dílo je provedeno, je-li řádně dokončeno a předáno.</w:t>
      </w:r>
    </w:p>
    <w:p w14:paraId="3231D9AC" w14:textId="77777777" w:rsidR="000655E6" w:rsidRDefault="000655E6">
      <w:pPr>
        <w:pStyle w:val="Zkladntext"/>
        <w:ind w:left="0"/>
      </w:pPr>
    </w:p>
    <w:p w14:paraId="3D785A9D" w14:textId="77777777" w:rsidR="000655E6" w:rsidRDefault="002B4BA8">
      <w:pPr>
        <w:pStyle w:val="Odstavecseseznamem"/>
        <w:numPr>
          <w:ilvl w:val="0"/>
          <w:numId w:val="33"/>
        </w:numPr>
        <w:tabs>
          <w:tab w:val="left" w:pos="844"/>
          <w:tab w:val="left" w:pos="845"/>
        </w:tabs>
        <w:spacing w:before="1" w:line="257" w:lineRule="exact"/>
        <w:ind w:left="844" w:hanging="709"/>
        <w:jc w:val="both"/>
      </w:pPr>
      <w:r>
        <w:t>Zhotovitel</w:t>
      </w:r>
      <w:r>
        <w:rPr>
          <w:spacing w:val="6"/>
        </w:rPr>
        <w:t xml:space="preserve"> </w:t>
      </w:r>
      <w:r>
        <w:t>splní</w:t>
      </w:r>
      <w:r>
        <w:rPr>
          <w:spacing w:val="5"/>
        </w:rPr>
        <w:t xml:space="preserve"> </w:t>
      </w:r>
      <w:r>
        <w:t>závazek</w:t>
      </w:r>
      <w:r>
        <w:rPr>
          <w:spacing w:val="5"/>
        </w:rPr>
        <w:t xml:space="preserve"> </w:t>
      </w:r>
      <w:r>
        <w:t>založený</w:t>
      </w:r>
      <w:r>
        <w:rPr>
          <w:spacing w:val="3"/>
        </w:rPr>
        <w:t xml:space="preserve"> </w:t>
      </w:r>
      <w:r>
        <w:t>Smlouvou</w:t>
      </w:r>
      <w:r>
        <w:rPr>
          <w:spacing w:val="8"/>
        </w:rPr>
        <w:t xml:space="preserve"> </w:t>
      </w:r>
      <w:r>
        <w:t>tím,</w:t>
      </w:r>
      <w:r>
        <w:rPr>
          <w:spacing w:val="8"/>
        </w:rPr>
        <w:t xml:space="preserve"> </w:t>
      </w:r>
      <w:r>
        <w:t>že</w:t>
      </w:r>
      <w:r>
        <w:rPr>
          <w:spacing w:val="5"/>
        </w:rPr>
        <w:t xml:space="preserve"> </w:t>
      </w:r>
      <w:r>
        <w:t>řádně</w:t>
      </w:r>
      <w:r>
        <w:rPr>
          <w:spacing w:val="8"/>
        </w:rPr>
        <w:t xml:space="preserve"> </w:t>
      </w:r>
      <w:r>
        <w:t>a</w:t>
      </w:r>
      <w:r>
        <w:rPr>
          <w:spacing w:val="5"/>
        </w:rPr>
        <w:t xml:space="preserve"> </w:t>
      </w:r>
      <w:r>
        <w:t>včas</w:t>
      </w:r>
      <w:r>
        <w:rPr>
          <w:spacing w:val="7"/>
        </w:rPr>
        <w:t xml:space="preserve"> </w:t>
      </w:r>
      <w:r>
        <w:t>provede</w:t>
      </w:r>
      <w:r>
        <w:rPr>
          <w:spacing w:val="5"/>
        </w:rPr>
        <w:t xml:space="preserve"> </w:t>
      </w:r>
      <w:r>
        <w:t>dílo</w:t>
      </w:r>
      <w:r>
        <w:rPr>
          <w:spacing w:val="8"/>
        </w:rPr>
        <w:t xml:space="preserve"> </w:t>
      </w:r>
      <w:r>
        <w:t>dle</w:t>
      </w:r>
      <w:r>
        <w:rPr>
          <w:spacing w:val="4"/>
        </w:rPr>
        <w:t xml:space="preserve"> </w:t>
      </w:r>
      <w:r>
        <w:t>článku</w:t>
      </w:r>
    </w:p>
    <w:p w14:paraId="4D390C6E" w14:textId="77777777" w:rsidR="000655E6" w:rsidRDefault="002B4BA8">
      <w:pPr>
        <w:pStyle w:val="Odstavecseseznamem"/>
        <w:numPr>
          <w:ilvl w:val="0"/>
          <w:numId w:val="32"/>
        </w:numPr>
        <w:tabs>
          <w:tab w:val="left" w:pos="482"/>
        </w:tabs>
        <w:ind w:right="132" w:firstLine="0"/>
        <w:jc w:val="both"/>
      </w:pPr>
      <w:r>
        <w:t>Smlouvy a to v souladu se zadávacími podmínkami stanovenými v zadávací dokumentaci zadávacího řízení na Veřejnou zakázku, jejích přílohách a to včetně jejích případných vysvětlení, změn či doplnění učiněných v souladu se zákonem v průběhu zadávacího řízení na Veřejnou zakázku, a v souladu s nabídkou zhotovitele podanou do zadávacího řízení ve Veřejnou zakázku a dále splní všechny ostatní povinnosti vyplývající ze Smlouvy. Dílo je specifikováno</w:t>
      </w:r>
      <w:r>
        <w:rPr>
          <w:spacing w:val="14"/>
        </w:rPr>
        <w:t xml:space="preserve"> </w:t>
      </w:r>
      <w:r>
        <w:t>zejména</w:t>
      </w:r>
    </w:p>
    <w:p w14:paraId="209EB82C" w14:textId="77777777" w:rsidR="000655E6" w:rsidRDefault="000655E6">
      <w:pPr>
        <w:jc w:val="both"/>
        <w:sectPr w:rsidR="000655E6">
          <w:pgSz w:w="11910" w:h="16840"/>
          <w:pgMar w:top="1320" w:right="1280" w:bottom="1000" w:left="1280" w:header="0" w:footer="772" w:gutter="0"/>
          <w:cols w:space="708"/>
        </w:sectPr>
      </w:pPr>
    </w:p>
    <w:p w14:paraId="040C2C28" w14:textId="77777777" w:rsidR="000655E6" w:rsidRDefault="002B4BA8">
      <w:pPr>
        <w:pStyle w:val="Zkladntext"/>
        <w:spacing w:before="77"/>
        <w:ind w:right="132"/>
        <w:jc w:val="both"/>
      </w:pPr>
      <w:r>
        <w:lastRenderedPageBreak/>
        <w:t>v dokumentech uvedených v předchozí větě a zhotovitel je povinen provést dílo tak, jak je v nich stanoveno. Dokumenty dle čl. III odst. 2 Smlouvy předal Objednatel Zhotoviteli jako součást zadávací  dokumentace v rámci  zadávacího řízení na Veřejnou zakázku. Zhotovitel prohlašuje,  že má veškeré podklady nezbytné k provedení díla podle této</w:t>
      </w:r>
      <w:r>
        <w:rPr>
          <w:spacing w:val="-13"/>
        </w:rPr>
        <w:t xml:space="preserve"> </w:t>
      </w:r>
      <w:r>
        <w:t>Smlouvy.</w:t>
      </w:r>
    </w:p>
    <w:p w14:paraId="6206A889" w14:textId="77777777" w:rsidR="000655E6" w:rsidRDefault="000655E6">
      <w:pPr>
        <w:pStyle w:val="Zkladntext"/>
        <w:spacing w:before="2"/>
        <w:ind w:left="0"/>
      </w:pPr>
    </w:p>
    <w:p w14:paraId="347C7DD7" w14:textId="77777777" w:rsidR="000655E6" w:rsidRDefault="002B4BA8">
      <w:pPr>
        <w:pStyle w:val="Odstavecseseznamem"/>
        <w:numPr>
          <w:ilvl w:val="0"/>
          <w:numId w:val="33"/>
        </w:numPr>
        <w:tabs>
          <w:tab w:val="left" w:pos="844"/>
          <w:tab w:val="left" w:pos="845"/>
        </w:tabs>
        <w:spacing w:line="257" w:lineRule="exact"/>
        <w:ind w:left="844" w:hanging="709"/>
        <w:jc w:val="both"/>
      </w:pPr>
      <w:r>
        <w:t>Objednatel splní závazek založený Smlouvou tím, že řádně dokončené dílo</w:t>
      </w:r>
      <w:r>
        <w:rPr>
          <w:spacing w:val="-21"/>
        </w:rPr>
        <w:t xml:space="preserve"> </w:t>
      </w:r>
      <w:r>
        <w:t>převezme</w:t>
      </w:r>
    </w:p>
    <w:p w14:paraId="26F4746D" w14:textId="77777777" w:rsidR="000655E6" w:rsidRDefault="002B4BA8">
      <w:pPr>
        <w:pStyle w:val="Zkladntext"/>
        <w:spacing w:line="257" w:lineRule="exact"/>
        <w:jc w:val="both"/>
      </w:pPr>
      <w:r>
        <w:t>a zaplatí cenu díla.</w:t>
      </w:r>
    </w:p>
    <w:p w14:paraId="0B2352D7" w14:textId="77777777" w:rsidR="000655E6" w:rsidRDefault="000655E6">
      <w:pPr>
        <w:pStyle w:val="Zkladntext"/>
        <w:ind w:left="0"/>
        <w:rPr>
          <w:sz w:val="26"/>
        </w:rPr>
      </w:pPr>
    </w:p>
    <w:p w14:paraId="652DC264" w14:textId="77777777" w:rsidR="000655E6" w:rsidRDefault="000655E6">
      <w:pPr>
        <w:pStyle w:val="Zkladntext"/>
        <w:ind w:left="0"/>
        <w:rPr>
          <w:sz w:val="26"/>
        </w:rPr>
      </w:pPr>
    </w:p>
    <w:p w14:paraId="278770B0" w14:textId="77777777" w:rsidR="000655E6" w:rsidRDefault="002B4BA8">
      <w:pPr>
        <w:pStyle w:val="Nadpis1"/>
        <w:numPr>
          <w:ilvl w:val="1"/>
          <w:numId w:val="32"/>
        </w:numPr>
        <w:tabs>
          <w:tab w:val="left" w:pos="4239"/>
        </w:tabs>
        <w:spacing w:after="18"/>
        <w:ind w:hanging="709"/>
        <w:jc w:val="both"/>
      </w:pPr>
      <w:r>
        <w:t>Specifikace</w:t>
      </w:r>
      <w:r>
        <w:rPr>
          <w:spacing w:val="-1"/>
        </w:rPr>
        <w:t xml:space="preserve"> </w:t>
      </w:r>
      <w:r>
        <w:t>díla</w:t>
      </w:r>
    </w:p>
    <w:p w14:paraId="11FADB2B" w14:textId="77777777" w:rsidR="000655E6" w:rsidRDefault="002B4BA8">
      <w:pPr>
        <w:pStyle w:val="Zkladntext"/>
        <w:spacing w:line="44" w:lineRule="exact"/>
        <w:ind w:left="85"/>
        <w:rPr>
          <w:sz w:val="4"/>
        </w:rPr>
      </w:pPr>
      <w:r>
        <w:rPr>
          <w:sz w:val="4"/>
        </w:rPr>
      </w:r>
      <w:r>
        <w:rPr>
          <w:sz w:val="4"/>
        </w:rPr>
        <w:pict w14:anchorId="4C2AA7B2">
          <v:group id="_x0000_s1066" style="width:456.55pt;height:2.2pt;mso-position-horizontal-relative:char;mso-position-vertical-relative:line" coordsize="9131,44">
            <v:line id="_x0000_s1067" style="position:absolute" from="0,22" to="9131,22" strokecolor="#538dd3" strokeweight="2.16pt"/>
            <w10:anchorlock/>
          </v:group>
        </w:pict>
      </w:r>
    </w:p>
    <w:p w14:paraId="5FB6C22F" w14:textId="77777777" w:rsidR="000655E6" w:rsidRDefault="002B4BA8">
      <w:pPr>
        <w:pStyle w:val="Odstavecseseznamem"/>
        <w:numPr>
          <w:ilvl w:val="0"/>
          <w:numId w:val="31"/>
        </w:numPr>
        <w:tabs>
          <w:tab w:val="left" w:pos="844"/>
          <w:tab w:val="left" w:pos="845"/>
        </w:tabs>
        <w:spacing w:before="1"/>
        <w:ind w:right="133" w:firstLine="0"/>
        <w:jc w:val="both"/>
      </w:pPr>
      <w:r>
        <w:t>Předmětem smlouvy je závazek zhotovitele provést na své náklady a své nebezpečí dílo, a tomu odpovídající závazek objednatele zaplatit zhotoviteli za dílo sjednanou cenu. Dílo bude provedeno   v souladu   se   zadávací   dokumentací   zadávacího    řízení   na   Veřejnou   zakázku a s nabídkou zhotovitele podanou v rámci zadávacího řízení na Veřejnou</w:t>
      </w:r>
      <w:r>
        <w:rPr>
          <w:spacing w:val="-7"/>
        </w:rPr>
        <w:t xml:space="preserve"> </w:t>
      </w:r>
      <w:r>
        <w:t>zakázku.</w:t>
      </w:r>
    </w:p>
    <w:p w14:paraId="01445C72" w14:textId="77777777" w:rsidR="000655E6" w:rsidRDefault="000655E6">
      <w:pPr>
        <w:pStyle w:val="Zkladntext"/>
        <w:ind w:left="0"/>
      </w:pPr>
    </w:p>
    <w:p w14:paraId="369B2CF3" w14:textId="77777777" w:rsidR="000655E6" w:rsidRDefault="002B4BA8">
      <w:pPr>
        <w:pStyle w:val="Odstavecseseznamem"/>
        <w:numPr>
          <w:ilvl w:val="0"/>
          <w:numId w:val="31"/>
        </w:numPr>
        <w:tabs>
          <w:tab w:val="left" w:pos="844"/>
          <w:tab w:val="left" w:pos="845"/>
        </w:tabs>
        <w:ind w:right="131" w:firstLine="0"/>
        <w:jc w:val="both"/>
      </w:pPr>
      <w:r>
        <w:t>Dílem se pro účely této smlouvy rozumí dodávka všech stavebních, montážních i jiných prací</w:t>
      </w:r>
      <w:r>
        <w:rPr>
          <w:spacing w:val="-4"/>
        </w:rPr>
        <w:t xml:space="preserve"> </w:t>
      </w:r>
      <w:r>
        <w:t>a</w:t>
      </w:r>
      <w:r>
        <w:rPr>
          <w:spacing w:val="-8"/>
        </w:rPr>
        <w:t xml:space="preserve"> </w:t>
      </w:r>
      <w:r>
        <w:t>služeb,</w:t>
      </w:r>
      <w:r>
        <w:rPr>
          <w:spacing w:val="-4"/>
        </w:rPr>
        <w:t xml:space="preserve"> </w:t>
      </w:r>
      <w:r>
        <w:t>konstrukcí</w:t>
      </w:r>
      <w:r>
        <w:rPr>
          <w:spacing w:val="-7"/>
        </w:rPr>
        <w:t xml:space="preserve"> </w:t>
      </w:r>
      <w:r>
        <w:t>a</w:t>
      </w:r>
      <w:r>
        <w:rPr>
          <w:spacing w:val="-5"/>
        </w:rPr>
        <w:t xml:space="preserve"> </w:t>
      </w:r>
      <w:r>
        <w:t>materiálů,</w:t>
      </w:r>
      <w:r>
        <w:rPr>
          <w:spacing w:val="-4"/>
        </w:rPr>
        <w:t xml:space="preserve"> </w:t>
      </w:r>
      <w:r>
        <w:t>včetně</w:t>
      </w:r>
      <w:r>
        <w:rPr>
          <w:spacing w:val="-5"/>
        </w:rPr>
        <w:t xml:space="preserve"> </w:t>
      </w:r>
      <w:r>
        <w:t>předepsaných</w:t>
      </w:r>
      <w:r>
        <w:rPr>
          <w:spacing w:val="-5"/>
        </w:rPr>
        <w:t xml:space="preserve"> </w:t>
      </w:r>
      <w:r>
        <w:t>zkoušek</w:t>
      </w:r>
      <w:r>
        <w:rPr>
          <w:spacing w:val="-5"/>
        </w:rPr>
        <w:t xml:space="preserve"> </w:t>
      </w:r>
      <w:r>
        <w:t>a</w:t>
      </w:r>
      <w:r>
        <w:rPr>
          <w:spacing w:val="-5"/>
        </w:rPr>
        <w:t xml:space="preserve"> </w:t>
      </w:r>
      <w:r>
        <w:t>revizí</w:t>
      </w:r>
      <w:r>
        <w:rPr>
          <w:spacing w:val="-6"/>
        </w:rPr>
        <w:t xml:space="preserve"> </w:t>
      </w:r>
      <w:r>
        <w:t>pro</w:t>
      </w:r>
      <w:r>
        <w:rPr>
          <w:spacing w:val="-6"/>
        </w:rPr>
        <w:t xml:space="preserve"> </w:t>
      </w:r>
      <w:r>
        <w:t>níže</w:t>
      </w:r>
      <w:r>
        <w:rPr>
          <w:spacing w:val="-5"/>
        </w:rPr>
        <w:t xml:space="preserve"> </w:t>
      </w:r>
      <w:r>
        <w:t>vymezenou stavbu v rámci veřejné zakázky s názvem: „</w:t>
      </w:r>
      <w:r>
        <w:rPr>
          <w:b/>
          <w:sz w:val="24"/>
        </w:rPr>
        <w:t>Rekonstrukce víceúčelového hřiště, Podkrušnohorská 1677, Litvínov</w:t>
      </w:r>
      <w:r>
        <w:rPr>
          <w:b/>
        </w:rPr>
        <w:t>“</w:t>
      </w:r>
      <w:r>
        <w:t>, a to na podkladě projektové dokumentace, která byla zpracována</w:t>
      </w:r>
      <w:r>
        <w:rPr>
          <w:spacing w:val="-12"/>
        </w:rPr>
        <w:t xml:space="preserve"> </w:t>
      </w:r>
      <w:r>
        <w:t>společností</w:t>
      </w:r>
      <w:r>
        <w:rPr>
          <w:spacing w:val="-13"/>
        </w:rPr>
        <w:t xml:space="preserve"> </w:t>
      </w:r>
      <w:r>
        <w:t>Sportovní</w:t>
      </w:r>
      <w:r>
        <w:rPr>
          <w:spacing w:val="-12"/>
        </w:rPr>
        <w:t xml:space="preserve"> </w:t>
      </w:r>
      <w:r>
        <w:t>projekty</w:t>
      </w:r>
      <w:r>
        <w:rPr>
          <w:spacing w:val="-15"/>
        </w:rPr>
        <w:t xml:space="preserve"> </w:t>
      </w:r>
      <w:r>
        <w:t>s.r.o.,</w:t>
      </w:r>
      <w:r>
        <w:rPr>
          <w:spacing w:val="-14"/>
        </w:rPr>
        <w:t xml:space="preserve"> </w:t>
      </w:r>
      <w:r>
        <w:t>Sokolovská</w:t>
      </w:r>
      <w:r>
        <w:rPr>
          <w:spacing w:val="-15"/>
        </w:rPr>
        <w:t xml:space="preserve"> </w:t>
      </w:r>
      <w:r>
        <w:t>87/95,</w:t>
      </w:r>
      <w:r>
        <w:rPr>
          <w:spacing w:val="-11"/>
        </w:rPr>
        <w:t xml:space="preserve"> </w:t>
      </w:r>
      <w:r>
        <w:t>186</w:t>
      </w:r>
      <w:r>
        <w:rPr>
          <w:spacing w:val="-15"/>
        </w:rPr>
        <w:t xml:space="preserve"> </w:t>
      </w:r>
      <w:r>
        <w:t>00</w:t>
      </w:r>
      <w:r>
        <w:rPr>
          <w:spacing w:val="-11"/>
        </w:rPr>
        <w:t xml:space="preserve"> </w:t>
      </w:r>
      <w:r>
        <w:t>Praha</w:t>
      </w:r>
      <w:r>
        <w:rPr>
          <w:spacing w:val="-12"/>
        </w:rPr>
        <w:t xml:space="preserve"> </w:t>
      </w:r>
      <w:r>
        <w:t>8,</w:t>
      </w:r>
      <w:r>
        <w:rPr>
          <w:spacing w:val="-14"/>
        </w:rPr>
        <w:t xml:space="preserve"> </w:t>
      </w:r>
      <w:r>
        <w:t>IČ:</w:t>
      </w:r>
      <w:r>
        <w:rPr>
          <w:spacing w:val="-11"/>
        </w:rPr>
        <w:t xml:space="preserve"> </w:t>
      </w:r>
      <w:r>
        <w:t>27060659 (dále jen „Projektová dokumentace“), a to podle specifikací obsažených v této Smlouvě včetně příloh, v předané Projektové  dokumentaci  a  v oceněném  soupisu  stavebních  prací,  dodávek  a služeb s výkazem výměr (dále také jako „položkový rozpočet“), v souladu se zadávací dokumentací  Veřejné  zakázky  a  nabídkou  zhotovitele  podanou  v rámci  zadávacího  řízení   na Veřejnou</w:t>
      </w:r>
      <w:r>
        <w:rPr>
          <w:spacing w:val="-5"/>
        </w:rPr>
        <w:t xml:space="preserve"> </w:t>
      </w:r>
      <w:r>
        <w:t>zakázku.</w:t>
      </w:r>
    </w:p>
    <w:p w14:paraId="7A182E35" w14:textId="77777777" w:rsidR="000655E6" w:rsidRDefault="000655E6">
      <w:pPr>
        <w:pStyle w:val="Zkladntext"/>
        <w:spacing w:before="1"/>
        <w:ind w:left="0"/>
      </w:pPr>
    </w:p>
    <w:p w14:paraId="0CB19AF2" w14:textId="77777777" w:rsidR="000655E6" w:rsidRDefault="002B4BA8">
      <w:pPr>
        <w:pStyle w:val="Odstavecseseznamem"/>
        <w:numPr>
          <w:ilvl w:val="0"/>
          <w:numId w:val="31"/>
        </w:numPr>
        <w:tabs>
          <w:tab w:val="left" w:pos="844"/>
          <w:tab w:val="left" w:pos="845"/>
        </w:tabs>
        <w:spacing w:line="257" w:lineRule="exact"/>
        <w:ind w:left="844" w:hanging="709"/>
        <w:jc w:val="both"/>
      </w:pPr>
      <w:r>
        <w:t>Podkladem</w:t>
      </w:r>
      <w:r>
        <w:rPr>
          <w:spacing w:val="-14"/>
        </w:rPr>
        <w:t xml:space="preserve"> </w:t>
      </w:r>
      <w:r>
        <w:t>pro</w:t>
      </w:r>
      <w:r>
        <w:rPr>
          <w:spacing w:val="-14"/>
        </w:rPr>
        <w:t xml:space="preserve"> </w:t>
      </w:r>
      <w:r>
        <w:t>uzavření</w:t>
      </w:r>
      <w:r>
        <w:rPr>
          <w:spacing w:val="-14"/>
        </w:rPr>
        <w:t xml:space="preserve"> </w:t>
      </w:r>
      <w:r>
        <w:t>této</w:t>
      </w:r>
      <w:r>
        <w:rPr>
          <w:spacing w:val="-13"/>
        </w:rPr>
        <w:t xml:space="preserve"> </w:t>
      </w:r>
      <w:r>
        <w:t>smlouvy</w:t>
      </w:r>
      <w:r>
        <w:rPr>
          <w:spacing w:val="-16"/>
        </w:rPr>
        <w:t xml:space="preserve"> </w:t>
      </w:r>
      <w:r>
        <w:t>je</w:t>
      </w:r>
      <w:r>
        <w:rPr>
          <w:spacing w:val="-14"/>
        </w:rPr>
        <w:t xml:space="preserve"> </w:t>
      </w:r>
      <w:r>
        <w:t>zadávací</w:t>
      </w:r>
      <w:r>
        <w:rPr>
          <w:spacing w:val="-14"/>
        </w:rPr>
        <w:t xml:space="preserve"> </w:t>
      </w:r>
      <w:r>
        <w:t>dokumentace</w:t>
      </w:r>
      <w:r>
        <w:rPr>
          <w:spacing w:val="-14"/>
        </w:rPr>
        <w:t xml:space="preserve"> </w:t>
      </w:r>
      <w:r>
        <w:t>veřejné</w:t>
      </w:r>
      <w:r>
        <w:rPr>
          <w:spacing w:val="-15"/>
        </w:rPr>
        <w:t xml:space="preserve"> </w:t>
      </w:r>
      <w:r>
        <w:t>zakázky</w:t>
      </w:r>
      <w:r>
        <w:rPr>
          <w:spacing w:val="-15"/>
        </w:rPr>
        <w:t xml:space="preserve"> </w:t>
      </w:r>
      <w:r>
        <w:t>a</w:t>
      </w:r>
      <w:r>
        <w:rPr>
          <w:spacing w:val="-14"/>
        </w:rPr>
        <w:t xml:space="preserve"> </w:t>
      </w:r>
      <w:r>
        <w:t>nabídka</w:t>
      </w:r>
    </w:p>
    <w:p w14:paraId="1491FAC7" w14:textId="77777777" w:rsidR="000655E6" w:rsidRDefault="002B4BA8">
      <w:pPr>
        <w:pStyle w:val="Zkladntext"/>
        <w:spacing w:line="257" w:lineRule="exact"/>
        <w:jc w:val="both"/>
      </w:pPr>
      <w:r>
        <w:t>zhotovitele k ní.</w:t>
      </w:r>
    </w:p>
    <w:p w14:paraId="3F4E54FF" w14:textId="77777777" w:rsidR="000655E6" w:rsidRDefault="000655E6">
      <w:pPr>
        <w:pStyle w:val="Zkladntext"/>
        <w:ind w:left="0"/>
      </w:pPr>
    </w:p>
    <w:p w14:paraId="3B1F9706" w14:textId="77777777" w:rsidR="000655E6" w:rsidRDefault="002B4BA8">
      <w:pPr>
        <w:pStyle w:val="Zkladntext"/>
        <w:spacing w:before="1"/>
      </w:pPr>
      <w:r>
        <w:t>Za dílo se považuje realizace stavebních prací dle projektové dokumentace, jejímž předmětem je:</w:t>
      </w:r>
    </w:p>
    <w:p w14:paraId="45F19998" w14:textId="77777777" w:rsidR="000655E6" w:rsidRDefault="002B4BA8">
      <w:pPr>
        <w:pStyle w:val="Odstavecseseznamem"/>
        <w:numPr>
          <w:ilvl w:val="1"/>
          <w:numId w:val="31"/>
        </w:numPr>
        <w:tabs>
          <w:tab w:val="left" w:pos="856"/>
          <w:tab w:val="left" w:pos="857"/>
        </w:tabs>
        <w:spacing w:before="1" w:line="257" w:lineRule="exact"/>
        <w:ind w:hanging="361"/>
        <w:jc w:val="left"/>
      </w:pPr>
      <w:r>
        <w:t>Rekonstrukce víceúčelového hřiště</w:t>
      </w:r>
      <w:r>
        <w:rPr>
          <w:spacing w:val="-22"/>
        </w:rPr>
        <w:t xml:space="preserve"> </w:t>
      </w:r>
      <w:r>
        <w:t>včetně</w:t>
      </w:r>
    </w:p>
    <w:p w14:paraId="609E42F2" w14:textId="77777777" w:rsidR="000655E6" w:rsidRDefault="002B4BA8">
      <w:pPr>
        <w:pStyle w:val="Odstavecseseznamem"/>
        <w:numPr>
          <w:ilvl w:val="2"/>
          <w:numId w:val="31"/>
        </w:numPr>
        <w:tabs>
          <w:tab w:val="left" w:pos="1624"/>
          <w:tab w:val="left" w:pos="1625"/>
        </w:tabs>
        <w:spacing w:line="265" w:lineRule="exact"/>
        <w:ind w:hanging="409"/>
        <w:jc w:val="left"/>
      </w:pPr>
      <w:r>
        <w:t>nového umělého</w:t>
      </w:r>
      <w:r>
        <w:rPr>
          <w:spacing w:val="-4"/>
        </w:rPr>
        <w:t xml:space="preserve"> </w:t>
      </w:r>
      <w:r>
        <w:t>povrchu</w:t>
      </w:r>
    </w:p>
    <w:p w14:paraId="327B18E1" w14:textId="77777777" w:rsidR="000655E6" w:rsidRDefault="002B4BA8">
      <w:pPr>
        <w:pStyle w:val="Odstavecseseznamem"/>
        <w:numPr>
          <w:ilvl w:val="2"/>
          <w:numId w:val="31"/>
        </w:numPr>
        <w:tabs>
          <w:tab w:val="left" w:pos="1576"/>
          <w:tab w:val="left" w:pos="1577"/>
        </w:tabs>
        <w:spacing w:line="258" w:lineRule="exact"/>
        <w:ind w:left="1576" w:hanging="361"/>
        <w:jc w:val="left"/>
      </w:pPr>
      <w:r>
        <w:t>vybavení branek na házenou a basketbalových</w:t>
      </w:r>
      <w:r>
        <w:rPr>
          <w:spacing w:val="-3"/>
        </w:rPr>
        <w:t xml:space="preserve"> </w:t>
      </w:r>
      <w:r>
        <w:t>košů</w:t>
      </w:r>
    </w:p>
    <w:p w14:paraId="377636D9" w14:textId="77777777" w:rsidR="000655E6" w:rsidRDefault="002B4BA8">
      <w:pPr>
        <w:pStyle w:val="Odstavecseseznamem"/>
        <w:numPr>
          <w:ilvl w:val="2"/>
          <w:numId w:val="31"/>
        </w:numPr>
        <w:tabs>
          <w:tab w:val="left" w:pos="1576"/>
          <w:tab w:val="left" w:pos="1577"/>
        </w:tabs>
        <w:spacing w:line="258" w:lineRule="exact"/>
        <w:ind w:left="1576" w:hanging="361"/>
        <w:jc w:val="left"/>
      </w:pPr>
      <w:r>
        <w:t>opravy drenážních</w:t>
      </w:r>
      <w:r>
        <w:rPr>
          <w:spacing w:val="-6"/>
        </w:rPr>
        <w:t xml:space="preserve"> </w:t>
      </w:r>
      <w:r>
        <w:t>rýh</w:t>
      </w:r>
    </w:p>
    <w:p w14:paraId="4D22E4C5" w14:textId="77777777" w:rsidR="000655E6" w:rsidRDefault="002B4BA8">
      <w:pPr>
        <w:pStyle w:val="Odstavecseseznamem"/>
        <w:numPr>
          <w:ilvl w:val="2"/>
          <w:numId w:val="31"/>
        </w:numPr>
        <w:tabs>
          <w:tab w:val="left" w:pos="1576"/>
          <w:tab w:val="left" w:pos="1577"/>
        </w:tabs>
        <w:spacing w:line="258" w:lineRule="exact"/>
        <w:ind w:left="1576" w:hanging="361"/>
        <w:jc w:val="left"/>
      </w:pPr>
      <w:r>
        <w:t>nového oplocení</w:t>
      </w:r>
      <w:r>
        <w:rPr>
          <w:spacing w:val="-5"/>
        </w:rPr>
        <w:t xml:space="preserve"> </w:t>
      </w:r>
      <w:r>
        <w:t>hřiště</w:t>
      </w:r>
    </w:p>
    <w:p w14:paraId="4EAF2D69" w14:textId="77777777" w:rsidR="000655E6" w:rsidRDefault="002B4BA8">
      <w:pPr>
        <w:pStyle w:val="Odstavecseseznamem"/>
        <w:numPr>
          <w:ilvl w:val="1"/>
          <w:numId w:val="31"/>
        </w:numPr>
        <w:tabs>
          <w:tab w:val="left" w:pos="856"/>
          <w:tab w:val="left" w:pos="857"/>
        </w:tabs>
        <w:spacing w:line="249" w:lineRule="exact"/>
        <w:ind w:hanging="361"/>
        <w:jc w:val="left"/>
      </w:pPr>
      <w:r>
        <w:t>Rekonstrukce opěrné stěny</w:t>
      </w:r>
      <w:r>
        <w:rPr>
          <w:spacing w:val="-3"/>
        </w:rPr>
        <w:t xml:space="preserve"> </w:t>
      </w:r>
      <w:r>
        <w:t>včetně</w:t>
      </w:r>
    </w:p>
    <w:p w14:paraId="316DF8CD" w14:textId="77777777" w:rsidR="000655E6" w:rsidRDefault="002B4BA8">
      <w:pPr>
        <w:pStyle w:val="Odstavecseseznamem"/>
        <w:numPr>
          <w:ilvl w:val="2"/>
          <w:numId w:val="31"/>
        </w:numPr>
        <w:tabs>
          <w:tab w:val="left" w:pos="1576"/>
          <w:tab w:val="left" w:pos="1577"/>
        </w:tabs>
        <w:spacing w:line="267" w:lineRule="exact"/>
        <w:ind w:left="1576" w:hanging="361"/>
        <w:jc w:val="left"/>
      </w:pPr>
      <w:r>
        <w:t>Odstranění opěrné stěny, tribuny, ocelové konstrukce</w:t>
      </w:r>
      <w:r>
        <w:rPr>
          <w:spacing w:val="-9"/>
        </w:rPr>
        <w:t xml:space="preserve"> </w:t>
      </w:r>
      <w:r>
        <w:t>zastřešení</w:t>
      </w:r>
    </w:p>
    <w:p w14:paraId="62EE9A46" w14:textId="77777777" w:rsidR="000655E6" w:rsidRDefault="002B4BA8">
      <w:pPr>
        <w:pStyle w:val="Odstavecseseznamem"/>
        <w:numPr>
          <w:ilvl w:val="2"/>
          <w:numId w:val="31"/>
        </w:numPr>
        <w:tabs>
          <w:tab w:val="left" w:pos="1576"/>
          <w:tab w:val="left" w:pos="1577"/>
        </w:tabs>
        <w:spacing w:line="259" w:lineRule="exact"/>
        <w:ind w:left="1576" w:hanging="361"/>
        <w:jc w:val="left"/>
      </w:pPr>
      <w:r>
        <w:t>Odtěžení zeminy a zajištění</w:t>
      </w:r>
      <w:r>
        <w:rPr>
          <w:spacing w:val="-5"/>
        </w:rPr>
        <w:t xml:space="preserve"> </w:t>
      </w:r>
      <w:r>
        <w:t>svahování</w:t>
      </w:r>
    </w:p>
    <w:p w14:paraId="76A16C68" w14:textId="77777777" w:rsidR="000655E6" w:rsidRDefault="002B4BA8">
      <w:pPr>
        <w:pStyle w:val="Odstavecseseznamem"/>
        <w:numPr>
          <w:ilvl w:val="2"/>
          <w:numId w:val="31"/>
        </w:numPr>
        <w:tabs>
          <w:tab w:val="left" w:pos="1576"/>
          <w:tab w:val="left" w:pos="1577"/>
        </w:tabs>
        <w:spacing w:line="267" w:lineRule="exact"/>
        <w:ind w:left="1576" w:hanging="361"/>
        <w:jc w:val="left"/>
      </w:pPr>
      <w:r>
        <w:t>Výstavba opěrné stěny z betonových svahových</w:t>
      </w:r>
      <w:r>
        <w:rPr>
          <w:spacing w:val="-6"/>
        </w:rPr>
        <w:t xml:space="preserve"> </w:t>
      </w:r>
      <w:r>
        <w:t>bloků</w:t>
      </w:r>
    </w:p>
    <w:p w14:paraId="29C8D116" w14:textId="77777777" w:rsidR="000655E6" w:rsidRDefault="002B4BA8">
      <w:pPr>
        <w:pStyle w:val="Odstavecseseznamem"/>
        <w:numPr>
          <w:ilvl w:val="2"/>
          <w:numId w:val="31"/>
        </w:numPr>
        <w:tabs>
          <w:tab w:val="left" w:pos="1576"/>
          <w:tab w:val="left" w:pos="1577"/>
        </w:tabs>
        <w:spacing w:before="22"/>
        <w:ind w:left="1576" w:hanging="361"/>
        <w:jc w:val="left"/>
      </w:pPr>
      <w:r>
        <w:t>Výstavba protihlukové stěny včetně záchytné</w:t>
      </w:r>
      <w:r>
        <w:rPr>
          <w:spacing w:val="-6"/>
        </w:rPr>
        <w:t xml:space="preserve"> </w:t>
      </w:r>
      <w:r>
        <w:t>sítě</w:t>
      </w:r>
    </w:p>
    <w:p w14:paraId="180A03D9" w14:textId="77777777" w:rsidR="000655E6" w:rsidRDefault="002B4BA8">
      <w:pPr>
        <w:pStyle w:val="Odstavecseseznamem"/>
        <w:numPr>
          <w:ilvl w:val="1"/>
          <w:numId w:val="31"/>
        </w:numPr>
        <w:tabs>
          <w:tab w:val="left" w:pos="856"/>
          <w:tab w:val="left" w:pos="857"/>
        </w:tabs>
        <w:spacing w:before="20"/>
        <w:ind w:hanging="361"/>
        <w:jc w:val="left"/>
      </w:pPr>
      <w:r>
        <w:t>Rekonstrukce osvětlení hřiště</w:t>
      </w:r>
      <w:r>
        <w:rPr>
          <w:spacing w:val="-2"/>
        </w:rPr>
        <w:t xml:space="preserve"> </w:t>
      </w:r>
      <w:r>
        <w:t>včetně</w:t>
      </w:r>
    </w:p>
    <w:p w14:paraId="534260EA" w14:textId="77777777" w:rsidR="000655E6" w:rsidRDefault="002B4BA8">
      <w:pPr>
        <w:pStyle w:val="Odstavecseseznamem"/>
        <w:numPr>
          <w:ilvl w:val="2"/>
          <w:numId w:val="31"/>
        </w:numPr>
        <w:tabs>
          <w:tab w:val="left" w:pos="1576"/>
          <w:tab w:val="left" w:pos="1577"/>
        </w:tabs>
        <w:spacing w:before="40"/>
        <w:ind w:left="1576" w:hanging="361"/>
        <w:jc w:val="left"/>
      </w:pPr>
      <w:r>
        <w:t>Odstranění stávajících sloupů osvětlení</w:t>
      </w:r>
    </w:p>
    <w:p w14:paraId="348CDCFB" w14:textId="77777777" w:rsidR="000655E6" w:rsidRDefault="002B4BA8">
      <w:pPr>
        <w:pStyle w:val="Odstavecseseznamem"/>
        <w:numPr>
          <w:ilvl w:val="2"/>
          <w:numId w:val="31"/>
        </w:numPr>
        <w:tabs>
          <w:tab w:val="left" w:pos="1576"/>
          <w:tab w:val="left" w:pos="1577"/>
        </w:tabs>
        <w:spacing w:before="23"/>
        <w:ind w:left="1576" w:hanging="361"/>
        <w:jc w:val="left"/>
      </w:pPr>
      <w:r>
        <w:t>Výstavba nových sloupů osvětlení včetně osvětlovacích těles a</w:t>
      </w:r>
      <w:r>
        <w:rPr>
          <w:spacing w:val="-8"/>
        </w:rPr>
        <w:t xml:space="preserve"> </w:t>
      </w:r>
      <w:r>
        <w:t>potřebné</w:t>
      </w:r>
    </w:p>
    <w:p w14:paraId="1B065936" w14:textId="77777777" w:rsidR="000655E6" w:rsidRDefault="002B4BA8">
      <w:pPr>
        <w:pStyle w:val="Zkladntext"/>
        <w:spacing w:before="20"/>
        <w:ind w:left="1576"/>
      </w:pPr>
      <w:r>
        <w:t>elektroinstalace</w:t>
      </w:r>
    </w:p>
    <w:p w14:paraId="5D991FCB" w14:textId="77777777" w:rsidR="000655E6" w:rsidRDefault="002B4BA8">
      <w:pPr>
        <w:pStyle w:val="Odstavecseseznamem"/>
        <w:numPr>
          <w:ilvl w:val="0"/>
          <w:numId w:val="31"/>
        </w:numPr>
        <w:tabs>
          <w:tab w:val="left" w:pos="844"/>
          <w:tab w:val="left" w:pos="845"/>
        </w:tabs>
        <w:spacing w:before="38"/>
        <w:ind w:right="134" w:firstLine="0"/>
        <w:jc w:val="both"/>
      </w:pPr>
      <w: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w:t>
      </w:r>
      <w:r>
        <w:rPr>
          <w:spacing w:val="-2"/>
        </w:rPr>
        <w:t xml:space="preserve"> </w:t>
      </w:r>
      <w:r>
        <w:t>stavby.</w:t>
      </w:r>
    </w:p>
    <w:p w14:paraId="56658AE8" w14:textId="77777777" w:rsidR="000655E6" w:rsidRDefault="000655E6">
      <w:pPr>
        <w:jc w:val="both"/>
        <w:sectPr w:rsidR="000655E6">
          <w:pgSz w:w="11910" w:h="16840"/>
          <w:pgMar w:top="1320" w:right="1280" w:bottom="1000" w:left="1280" w:header="0" w:footer="772" w:gutter="0"/>
          <w:cols w:space="708"/>
        </w:sectPr>
      </w:pPr>
    </w:p>
    <w:p w14:paraId="108ED028" w14:textId="77777777" w:rsidR="000655E6" w:rsidRDefault="002B4BA8">
      <w:pPr>
        <w:pStyle w:val="Odstavecseseznamem"/>
        <w:numPr>
          <w:ilvl w:val="0"/>
          <w:numId w:val="31"/>
        </w:numPr>
        <w:tabs>
          <w:tab w:val="left" w:pos="844"/>
          <w:tab w:val="left" w:pos="845"/>
        </w:tabs>
        <w:spacing w:before="77"/>
        <w:ind w:right="139" w:firstLine="0"/>
        <w:jc w:val="both"/>
      </w:pPr>
      <w:r>
        <w:lastRenderedPageBreak/>
        <w:t>Dílo zahrnuje provedení, dodání a zajištění všech činností, prací, služeb, věcí a dodávek, nutných k realizaci díla, a zejména</w:t>
      </w:r>
      <w:r>
        <w:rPr>
          <w:spacing w:val="-6"/>
        </w:rPr>
        <w:t xml:space="preserve"> </w:t>
      </w:r>
      <w:r>
        <w:t>také:</w:t>
      </w:r>
    </w:p>
    <w:p w14:paraId="51D45B42" w14:textId="77777777" w:rsidR="000655E6" w:rsidRDefault="002B4BA8">
      <w:pPr>
        <w:pStyle w:val="Odstavecseseznamem"/>
        <w:numPr>
          <w:ilvl w:val="0"/>
          <w:numId w:val="30"/>
        </w:numPr>
        <w:tabs>
          <w:tab w:val="left" w:pos="845"/>
        </w:tabs>
        <w:spacing w:before="1"/>
        <w:ind w:right="138"/>
        <w:jc w:val="both"/>
      </w:pPr>
      <w:r>
        <w:t>zajištění zařízení staveniště, a to podle potřeby na řádné provedení díla včetně jeho údržby, odstranění a</w:t>
      </w:r>
      <w:r>
        <w:rPr>
          <w:spacing w:val="-4"/>
        </w:rPr>
        <w:t xml:space="preserve"> </w:t>
      </w:r>
      <w:r>
        <w:t>likvidace;</w:t>
      </w:r>
    </w:p>
    <w:p w14:paraId="5ABDCCD0" w14:textId="77777777" w:rsidR="000655E6" w:rsidRDefault="002B4BA8">
      <w:pPr>
        <w:pStyle w:val="Odstavecseseznamem"/>
        <w:numPr>
          <w:ilvl w:val="0"/>
          <w:numId w:val="30"/>
        </w:numPr>
        <w:tabs>
          <w:tab w:val="left" w:pos="845"/>
        </w:tabs>
        <w:ind w:right="136"/>
        <w:jc w:val="both"/>
      </w:pPr>
      <w:r>
        <w:t>vyklizení staveniště a provedení závěrečného úklidu místa provedení díla vč. úklidu stavby dle Smlouvy, uvedení pozemků a komunikací případně dotčených výstavbou do původního</w:t>
      </w:r>
      <w:r>
        <w:rPr>
          <w:spacing w:val="-1"/>
        </w:rPr>
        <w:t xml:space="preserve"> </w:t>
      </w:r>
      <w:r>
        <w:t>stavu;</w:t>
      </w:r>
    </w:p>
    <w:p w14:paraId="3E673F99" w14:textId="77777777" w:rsidR="000655E6" w:rsidRDefault="002B4BA8">
      <w:pPr>
        <w:pStyle w:val="Odstavecseseznamem"/>
        <w:numPr>
          <w:ilvl w:val="0"/>
          <w:numId w:val="30"/>
        </w:numPr>
        <w:tabs>
          <w:tab w:val="left" w:pos="845"/>
        </w:tabs>
        <w:spacing w:before="1" w:line="257" w:lineRule="exact"/>
        <w:ind w:hanging="282"/>
        <w:jc w:val="both"/>
      </w:pPr>
      <w:r>
        <w:t>veškeré</w:t>
      </w:r>
      <w:r>
        <w:rPr>
          <w:spacing w:val="25"/>
        </w:rPr>
        <w:t xml:space="preserve"> </w:t>
      </w:r>
      <w:r>
        <w:t>práce</w:t>
      </w:r>
      <w:r>
        <w:rPr>
          <w:spacing w:val="26"/>
        </w:rPr>
        <w:t xml:space="preserve"> </w:t>
      </w:r>
      <w:r>
        <w:t>a</w:t>
      </w:r>
      <w:r>
        <w:rPr>
          <w:spacing w:val="26"/>
        </w:rPr>
        <w:t xml:space="preserve"> </w:t>
      </w:r>
      <w:r>
        <w:t>dodávky</w:t>
      </w:r>
      <w:r>
        <w:rPr>
          <w:spacing w:val="26"/>
        </w:rPr>
        <w:t xml:space="preserve"> </w:t>
      </w:r>
      <w:r>
        <w:t>související</w:t>
      </w:r>
      <w:r>
        <w:rPr>
          <w:spacing w:val="27"/>
        </w:rPr>
        <w:t xml:space="preserve"> </w:t>
      </w:r>
      <w:r>
        <w:t>s</w:t>
      </w:r>
      <w:r>
        <w:rPr>
          <w:spacing w:val="27"/>
        </w:rPr>
        <w:t xml:space="preserve"> </w:t>
      </w:r>
      <w:r>
        <w:t>bezpečnostními</w:t>
      </w:r>
      <w:r>
        <w:rPr>
          <w:spacing w:val="28"/>
        </w:rPr>
        <w:t xml:space="preserve"> </w:t>
      </w:r>
      <w:r>
        <w:t>opatřeními</w:t>
      </w:r>
      <w:r>
        <w:rPr>
          <w:spacing w:val="27"/>
        </w:rPr>
        <w:t xml:space="preserve"> </w:t>
      </w:r>
      <w:r>
        <w:t>na</w:t>
      </w:r>
      <w:r>
        <w:rPr>
          <w:spacing w:val="28"/>
        </w:rPr>
        <w:t xml:space="preserve"> </w:t>
      </w:r>
      <w:r>
        <w:t>ochranu</w:t>
      </w:r>
      <w:r>
        <w:rPr>
          <w:spacing w:val="26"/>
        </w:rPr>
        <w:t xml:space="preserve"> </w:t>
      </w:r>
      <w:r>
        <w:t>lidí</w:t>
      </w:r>
    </w:p>
    <w:p w14:paraId="19FFA9F9" w14:textId="77777777" w:rsidR="000655E6" w:rsidRDefault="002B4BA8">
      <w:pPr>
        <w:pStyle w:val="Zkladntext"/>
        <w:spacing w:line="257" w:lineRule="exact"/>
        <w:ind w:left="844"/>
        <w:jc w:val="both"/>
      </w:pPr>
      <w:r>
        <w:t>a majetku (zejména chodců a vozidel v místech dotčených stavbou);</w:t>
      </w:r>
    </w:p>
    <w:p w14:paraId="002883B0" w14:textId="77777777" w:rsidR="000655E6" w:rsidRDefault="002B4BA8">
      <w:pPr>
        <w:pStyle w:val="Odstavecseseznamem"/>
        <w:numPr>
          <w:ilvl w:val="0"/>
          <w:numId w:val="30"/>
        </w:numPr>
        <w:tabs>
          <w:tab w:val="left" w:pos="845"/>
        </w:tabs>
        <w:spacing w:before="1" w:line="257" w:lineRule="exact"/>
        <w:ind w:hanging="282"/>
        <w:jc w:val="both"/>
      </w:pPr>
      <w:r>
        <w:t>provedení</w:t>
      </w:r>
      <w:r>
        <w:rPr>
          <w:spacing w:val="6"/>
        </w:rPr>
        <w:t xml:space="preserve"> </w:t>
      </w:r>
      <w:r>
        <w:t>opatření</w:t>
      </w:r>
      <w:r>
        <w:rPr>
          <w:spacing w:val="6"/>
        </w:rPr>
        <w:t xml:space="preserve"> </w:t>
      </w:r>
      <w:r>
        <w:t>při</w:t>
      </w:r>
      <w:r>
        <w:rPr>
          <w:spacing w:val="5"/>
        </w:rPr>
        <w:t xml:space="preserve"> </w:t>
      </w:r>
      <w:r>
        <w:t>realizaci</w:t>
      </w:r>
      <w:r>
        <w:rPr>
          <w:spacing w:val="7"/>
        </w:rPr>
        <w:t xml:space="preserve"> </w:t>
      </w:r>
      <w:r>
        <w:t>díla</w:t>
      </w:r>
      <w:r>
        <w:rPr>
          <w:spacing w:val="6"/>
        </w:rPr>
        <w:t xml:space="preserve"> </w:t>
      </w:r>
      <w:r>
        <w:t>vyplývajících</w:t>
      </w:r>
      <w:r>
        <w:rPr>
          <w:spacing w:val="9"/>
        </w:rPr>
        <w:t xml:space="preserve"> </w:t>
      </w:r>
      <w:r>
        <w:t>z</w:t>
      </w:r>
      <w:r>
        <w:rPr>
          <w:spacing w:val="6"/>
        </w:rPr>
        <w:t xml:space="preserve"> </w:t>
      </w:r>
      <w:r>
        <w:t>umístění</w:t>
      </w:r>
      <w:r>
        <w:rPr>
          <w:spacing w:val="7"/>
        </w:rPr>
        <w:t xml:space="preserve"> </w:t>
      </w:r>
      <w:r>
        <w:t>a</w:t>
      </w:r>
      <w:r>
        <w:rPr>
          <w:spacing w:val="7"/>
        </w:rPr>
        <w:t xml:space="preserve"> </w:t>
      </w:r>
      <w:r>
        <w:t>návaznosti</w:t>
      </w:r>
      <w:r>
        <w:rPr>
          <w:spacing w:val="7"/>
        </w:rPr>
        <w:t xml:space="preserve"> </w:t>
      </w:r>
      <w:r>
        <w:t>díla</w:t>
      </w:r>
    </w:p>
    <w:p w14:paraId="2D509C54" w14:textId="77777777" w:rsidR="000655E6" w:rsidRDefault="002B4BA8">
      <w:pPr>
        <w:pStyle w:val="Zkladntext"/>
        <w:spacing w:line="257" w:lineRule="exact"/>
        <w:ind w:left="844"/>
        <w:jc w:val="both"/>
      </w:pPr>
      <w:r>
        <w:t>a zohledňující tyto skutečnosti:</w:t>
      </w:r>
    </w:p>
    <w:p w14:paraId="088A0E80" w14:textId="77777777" w:rsidR="000655E6" w:rsidRDefault="002B4BA8">
      <w:pPr>
        <w:pStyle w:val="Odstavecseseznamem"/>
        <w:numPr>
          <w:ilvl w:val="1"/>
          <w:numId w:val="30"/>
        </w:numPr>
        <w:tabs>
          <w:tab w:val="left" w:pos="1697"/>
        </w:tabs>
        <w:spacing w:before="7" w:line="235" w:lineRule="auto"/>
        <w:ind w:right="140"/>
        <w:jc w:val="both"/>
      </w:pPr>
      <w:r>
        <w:t>komunikace a plochy v okolí místa provádění díla lze využít jako skládky materiálu po dohodě s</w:t>
      </w:r>
      <w:r>
        <w:rPr>
          <w:spacing w:val="-2"/>
        </w:rPr>
        <w:t xml:space="preserve"> </w:t>
      </w:r>
      <w:r>
        <w:t>Objednatelem,</w:t>
      </w:r>
    </w:p>
    <w:p w14:paraId="335AE70B" w14:textId="77777777" w:rsidR="000655E6" w:rsidRDefault="002B4BA8">
      <w:pPr>
        <w:pStyle w:val="Odstavecseseznamem"/>
        <w:numPr>
          <w:ilvl w:val="1"/>
          <w:numId w:val="30"/>
        </w:numPr>
        <w:tabs>
          <w:tab w:val="left" w:pos="1697"/>
        </w:tabs>
        <w:spacing w:before="2" w:line="237" w:lineRule="auto"/>
        <w:ind w:right="139"/>
        <w:jc w:val="both"/>
      </w:pPr>
      <w:r>
        <w:t>prostor místa provádění díla nelze bez dalšího opatření a předchozího písemného souhlasu Objednatele využít k umístění sociálního a hygienického zařízení</w:t>
      </w:r>
      <w:r>
        <w:rPr>
          <w:spacing w:val="-1"/>
        </w:rPr>
        <w:t xml:space="preserve"> </w:t>
      </w:r>
      <w:r>
        <w:t>Zhotovitele,</w:t>
      </w:r>
    </w:p>
    <w:p w14:paraId="415E60B8" w14:textId="77777777" w:rsidR="000655E6" w:rsidRDefault="002B4BA8">
      <w:pPr>
        <w:pStyle w:val="Odstavecseseznamem"/>
        <w:numPr>
          <w:ilvl w:val="1"/>
          <w:numId w:val="30"/>
        </w:numPr>
        <w:tabs>
          <w:tab w:val="left" w:pos="1697"/>
        </w:tabs>
        <w:spacing w:before="3" w:line="279" w:lineRule="exact"/>
        <w:jc w:val="both"/>
      </w:pPr>
      <w:r>
        <w:t>Zhotovitel</w:t>
      </w:r>
      <w:r>
        <w:rPr>
          <w:spacing w:val="-6"/>
        </w:rPr>
        <w:t xml:space="preserve"> </w:t>
      </w:r>
      <w:r>
        <w:t>provede</w:t>
      </w:r>
      <w:r>
        <w:rPr>
          <w:spacing w:val="-6"/>
        </w:rPr>
        <w:t xml:space="preserve"> </w:t>
      </w:r>
      <w:r>
        <w:t>i</w:t>
      </w:r>
      <w:r>
        <w:rPr>
          <w:spacing w:val="-7"/>
        </w:rPr>
        <w:t xml:space="preserve"> </w:t>
      </w:r>
      <w:r>
        <w:t>jiná</w:t>
      </w:r>
      <w:r>
        <w:rPr>
          <w:spacing w:val="-6"/>
        </w:rPr>
        <w:t xml:space="preserve"> </w:t>
      </w:r>
      <w:r>
        <w:t>opatření</w:t>
      </w:r>
      <w:r>
        <w:rPr>
          <w:spacing w:val="-7"/>
        </w:rPr>
        <w:t xml:space="preserve"> </w:t>
      </w:r>
      <w:r>
        <w:t>související</w:t>
      </w:r>
      <w:r>
        <w:rPr>
          <w:spacing w:val="-8"/>
        </w:rPr>
        <w:t xml:space="preserve"> </w:t>
      </w:r>
      <w:r>
        <w:t>s výstavbou,</w:t>
      </w:r>
      <w:r>
        <w:rPr>
          <w:spacing w:val="-5"/>
        </w:rPr>
        <w:t xml:space="preserve"> </w:t>
      </w:r>
      <w:r>
        <w:t>resp.</w:t>
      </w:r>
      <w:r>
        <w:rPr>
          <w:spacing w:val="-7"/>
        </w:rPr>
        <w:t xml:space="preserve"> </w:t>
      </w:r>
      <w:r>
        <w:t>provedením</w:t>
      </w:r>
      <w:r>
        <w:rPr>
          <w:spacing w:val="-7"/>
        </w:rPr>
        <w:t xml:space="preserve"> </w:t>
      </w:r>
      <w:r>
        <w:t>díla;</w:t>
      </w:r>
    </w:p>
    <w:p w14:paraId="5CB156DF" w14:textId="77777777" w:rsidR="000655E6" w:rsidRDefault="002B4BA8">
      <w:pPr>
        <w:pStyle w:val="Odstavecseseznamem"/>
        <w:numPr>
          <w:ilvl w:val="0"/>
          <w:numId w:val="30"/>
        </w:numPr>
        <w:tabs>
          <w:tab w:val="left" w:pos="845"/>
        </w:tabs>
        <w:ind w:right="131"/>
        <w:jc w:val="both"/>
      </w:pPr>
      <w:r>
        <w:t>dodání dokumentace skutečného provedení stavby, včetně dokladové části ve dvou vyhotoveních v tištěné podobě a jednom vyhotovení v elektronické podobě včetně poskytnutí majetkových práv k dokumentaci skutečného provedení stavby na celou dobu jejich trvání objednateli bez omezení, zejména práva dokumentaci skutečného provedení stavby dále zpracovat a</w:t>
      </w:r>
      <w:r>
        <w:rPr>
          <w:spacing w:val="-3"/>
        </w:rPr>
        <w:t xml:space="preserve"> </w:t>
      </w:r>
      <w:r>
        <w:t>rozmnožovat.</w:t>
      </w:r>
    </w:p>
    <w:p w14:paraId="1A5E95A9" w14:textId="77777777" w:rsidR="000655E6" w:rsidRDefault="002B4BA8">
      <w:pPr>
        <w:pStyle w:val="Zkladntext"/>
        <w:spacing w:line="257" w:lineRule="exact"/>
        <w:ind w:left="844"/>
        <w:jc w:val="both"/>
      </w:pPr>
      <w:r>
        <w:t>Dokumentace skutečného provedení stavby bude provedena podle následujících zásad:</w:t>
      </w:r>
    </w:p>
    <w:p w14:paraId="39A03668" w14:textId="77777777" w:rsidR="000655E6" w:rsidRDefault="002B4BA8">
      <w:pPr>
        <w:pStyle w:val="Odstavecseseznamem"/>
        <w:numPr>
          <w:ilvl w:val="0"/>
          <w:numId w:val="29"/>
        </w:numPr>
        <w:tabs>
          <w:tab w:val="left" w:pos="1554"/>
          <w:tab w:val="left" w:pos="1555"/>
        </w:tabs>
        <w:ind w:right="137"/>
      </w:pPr>
      <w:r>
        <w:t>Dokumentaci skutečného provedení stavby vypracuje Zhotovitel jako součást dodávky</w:t>
      </w:r>
      <w:r>
        <w:rPr>
          <w:spacing w:val="-1"/>
        </w:rPr>
        <w:t xml:space="preserve"> </w:t>
      </w:r>
      <w:r>
        <w:t>stavby.</w:t>
      </w:r>
    </w:p>
    <w:p w14:paraId="52540E98" w14:textId="77777777" w:rsidR="000655E6" w:rsidRDefault="002B4BA8">
      <w:pPr>
        <w:pStyle w:val="Odstavecseseznamem"/>
        <w:numPr>
          <w:ilvl w:val="0"/>
          <w:numId w:val="29"/>
        </w:numPr>
        <w:tabs>
          <w:tab w:val="left" w:pos="1554"/>
          <w:tab w:val="left" w:pos="1555"/>
        </w:tabs>
        <w:ind w:right="137"/>
      </w:pPr>
      <w:r>
        <w:t>Dokumentace skutečného provedení stavby bude předána Objednateli ve třech vyhotoveních v grafické (tištěné) podobě a jednou v elektronické podobě v termínu realizace</w:t>
      </w:r>
      <w:r>
        <w:rPr>
          <w:spacing w:val="-4"/>
        </w:rPr>
        <w:t xml:space="preserve"> </w:t>
      </w:r>
      <w:r>
        <w:t>stavby.</w:t>
      </w:r>
    </w:p>
    <w:p w14:paraId="7DC0BCC0" w14:textId="77777777" w:rsidR="000655E6" w:rsidRDefault="002B4BA8">
      <w:pPr>
        <w:pStyle w:val="Odstavecseseznamem"/>
        <w:numPr>
          <w:ilvl w:val="0"/>
          <w:numId w:val="29"/>
        </w:numPr>
        <w:tabs>
          <w:tab w:val="left" w:pos="1554"/>
          <w:tab w:val="left" w:pos="1555"/>
        </w:tabs>
        <w:spacing w:line="257" w:lineRule="exact"/>
      </w:pPr>
      <w:r>
        <w:t>Dokumentace skutečného provedení bude provedena podle následujících</w:t>
      </w:r>
      <w:r>
        <w:rPr>
          <w:spacing w:val="-13"/>
        </w:rPr>
        <w:t xml:space="preserve"> </w:t>
      </w:r>
      <w:r>
        <w:t>zásad:</w:t>
      </w:r>
    </w:p>
    <w:p w14:paraId="6616024A" w14:textId="77777777" w:rsidR="000655E6" w:rsidRDefault="002B4BA8">
      <w:pPr>
        <w:pStyle w:val="Odstavecseseznamem"/>
        <w:numPr>
          <w:ilvl w:val="0"/>
          <w:numId w:val="29"/>
        </w:numPr>
        <w:tabs>
          <w:tab w:val="left" w:pos="1554"/>
          <w:tab w:val="left" w:pos="1555"/>
        </w:tabs>
        <w:ind w:right="135"/>
      </w:pPr>
      <w:r>
        <w:t>Do projektové dokumentace pro provedení stavby všech stavebních objektů a provozních souborů budou zřetelně vyznačeny všechny změny, k nimž došlo v průběhu zhotovení</w:t>
      </w:r>
      <w:r>
        <w:rPr>
          <w:spacing w:val="-3"/>
        </w:rPr>
        <w:t xml:space="preserve"> </w:t>
      </w:r>
      <w:r>
        <w:t>díla.</w:t>
      </w:r>
    </w:p>
    <w:p w14:paraId="7562CA7D" w14:textId="77777777" w:rsidR="000655E6" w:rsidRDefault="002B4BA8">
      <w:pPr>
        <w:pStyle w:val="Odstavecseseznamem"/>
        <w:numPr>
          <w:ilvl w:val="0"/>
          <w:numId w:val="29"/>
        </w:numPr>
        <w:tabs>
          <w:tab w:val="left" w:pos="1554"/>
          <w:tab w:val="left" w:pos="1555"/>
        </w:tabs>
        <w:ind w:right="137"/>
      </w:pPr>
      <w:r>
        <w:t>Ty části projektové dokumentace pro provedení stavby, u kterých nedošlo k žádným změnám, budou označeny nápisem „beze</w:t>
      </w:r>
      <w:r>
        <w:rPr>
          <w:spacing w:val="-5"/>
        </w:rPr>
        <w:t xml:space="preserve"> </w:t>
      </w:r>
      <w:r>
        <w:t>změn“.</w:t>
      </w:r>
    </w:p>
    <w:p w14:paraId="69FF160B" w14:textId="77777777" w:rsidR="000655E6" w:rsidRDefault="002B4BA8">
      <w:pPr>
        <w:pStyle w:val="Odstavecseseznamem"/>
        <w:numPr>
          <w:ilvl w:val="0"/>
          <w:numId w:val="29"/>
        </w:numPr>
        <w:tabs>
          <w:tab w:val="left" w:pos="1554"/>
          <w:tab w:val="left" w:pos="1555"/>
        </w:tabs>
        <w:ind w:right="135"/>
      </w:pPr>
      <w:r>
        <w:t>Každý výkres dokumentace skutečného provedení stavby bude opatřen jménem</w:t>
      </w:r>
      <w:r>
        <w:rPr>
          <w:spacing w:val="-35"/>
        </w:rPr>
        <w:t xml:space="preserve"> </w:t>
      </w:r>
      <w:r>
        <w:t>a příjmením osoby, která změny zakreslila, jejím podpisem a razítkem</w:t>
      </w:r>
      <w:r>
        <w:rPr>
          <w:spacing w:val="-25"/>
        </w:rPr>
        <w:t xml:space="preserve"> </w:t>
      </w:r>
      <w:r>
        <w:t>Zhotovitele.</w:t>
      </w:r>
    </w:p>
    <w:p w14:paraId="79FD8EEA" w14:textId="77777777" w:rsidR="000655E6" w:rsidRDefault="002B4BA8">
      <w:pPr>
        <w:pStyle w:val="Odstavecseseznamem"/>
        <w:numPr>
          <w:ilvl w:val="0"/>
          <w:numId w:val="29"/>
        </w:numPr>
        <w:tabs>
          <w:tab w:val="left" w:pos="1554"/>
          <w:tab w:val="left" w:pos="1555"/>
        </w:tabs>
        <w:ind w:right="136"/>
      </w:pPr>
      <w:r>
        <w:t>U výkresů obsahujících změnu proti projektu pro provedení stavby bude přiložen i doklad, ze kterého bude vyplývat projednání změny s odpovědnou osobou Objednatele a její souhlasné stanovisko.</w:t>
      </w:r>
    </w:p>
    <w:p w14:paraId="0F60AEEE" w14:textId="77777777" w:rsidR="000655E6" w:rsidRDefault="002B4BA8">
      <w:pPr>
        <w:pStyle w:val="Odstavecseseznamem"/>
        <w:numPr>
          <w:ilvl w:val="0"/>
          <w:numId w:val="29"/>
        </w:numPr>
        <w:tabs>
          <w:tab w:val="left" w:pos="1554"/>
          <w:tab w:val="left" w:pos="1555"/>
        </w:tabs>
        <w:ind w:right="134"/>
      </w:pPr>
      <w:r>
        <w:t>Vyhotovení dokumentace skutečného provedení stavby připravené k potvrzení stavebním úřadem ve třech vyhotoveních, která bude ve všech svých částech výrazně</w:t>
      </w:r>
      <w:r>
        <w:rPr>
          <w:spacing w:val="-6"/>
        </w:rPr>
        <w:t xml:space="preserve"> </w:t>
      </w:r>
      <w:r>
        <w:t>označena</w:t>
      </w:r>
      <w:r>
        <w:rPr>
          <w:spacing w:val="-9"/>
        </w:rPr>
        <w:t xml:space="preserve"> </w:t>
      </w:r>
      <w:r>
        <w:t>„dokumentace</w:t>
      </w:r>
      <w:r>
        <w:rPr>
          <w:spacing w:val="-7"/>
        </w:rPr>
        <w:t xml:space="preserve"> </w:t>
      </w:r>
      <w:r>
        <w:t>skutečného</w:t>
      </w:r>
      <w:r>
        <w:rPr>
          <w:spacing w:val="-6"/>
        </w:rPr>
        <w:t xml:space="preserve"> </w:t>
      </w:r>
      <w:r>
        <w:t>provedení</w:t>
      </w:r>
      <w:r>
        <w:rPr>
          <w:spacing w:val="-7"/>
        </w:rPr>
        <w:t xml:space="preserve"> </w:t>
      </w:r>
      <w:r>
        <w:t>a</w:t>
      </w:r>
      <w:r>
        <w:rPr>
          <w:spacing w:val="-6"/>
        </w:rPr>
        <w:t xml:space="preserve"> </w:t>
      </w:r>
      <w:r>
        <w:t>bude</w:t>
      </w:r>
      <w:r>
        <w:rPr>
          <w:spacing w:val="-7"/>
        </w:rPr>
        <w:t xml:space="preserve"> </w:t>
      </w:r>
      <w:r>
        <w:t>opatřena</w:t>
      </w:r>
      <w:r>
        <w:rPr>
          <w:spacing w:val="-7"/>
        </w:rPr>
        <w:t xml:space="preserve"> </w:t>
      </w:r>
      <w:r>
        <w:t>razítkem a podpisem odpovědného a oprávněného zástupce Zhotovitele s autorizací. V případě připomínek stavebního úřadu v rámci schvalovacího řízení Zhotovitel doplní, event. přepracuje bezúplatně dotčenou část dokumentace skutečného provedení.</w:t>
      </w:r>
    </w:p>
    <w:p w14:paraId="0B23A71F" w14:textId="77777777" w:rsidR="000655E6" w:rsidRDefault="002B4BA8">
      <w:pPr>
        <w:pStyle w:val="Odstavecseseznamem"/>
        <w:numPr>
          <w:ilvl w:val="0"/>
          <w:numId w:val="28"/>
        </w:numPr>
        <w:tabs>
          <w:tab w:val="left" w:pos="1564"/>
          <w:tab w:val="left" w:pos="1565"/>
        </w:tabs>
        <w:spacing w:before="1"/>
        <w:ind w:right="137"/>
      </w:pPr>
      <w:r>
        <w:t>U výkresů obsahujících změnu proti projektu pro provedení stavby bude přiložen i doklad, ze kterého bude vyplývat projednání změny s odpovědnou osobou objednatele a její souhlasné</w:t>
      </w:r>
      <w:r>
        <w:rPr>
          <w:spacing w:val="-1"/>
        </w:rPr>
        <w:t xml:space="preserve"> </w:t>
      </w:r>
      <w:r>
        <w:t>stanovisko;</w:t>
      </w:r>
    </w:p>
    <w:p w14:paraId="71CF0EC0" w14:textId="77777777" w:rsidR="000655E6" w:rsidRDefault="002B4BA8">
      <w:pPr>
        <w:pStyle w:val="Odstavecseseznamem"/>
        <w:numPr>
          <w:ilvl w:val="0"/>
          <w:numId w:val="30"/>
        </w:numPr>
        <w:tabs>
          <w:tab w:val="left" w:pos="845"/>
        </w:tabs>
        <w:ind w:right="137"/>
        <w:jc w:val="both"/>
      </w:pPr>
      <w:r>
        <w:t>projednání</w:t>
      </w:r>
      <w:r>
        <w:rPr>
          <w:spacing w:val="-14"/>
        </w:rPr>
        <w:t xml:space="preserve"> </w:t>
      </w:r>
      <w:r>
        <w:t>a</w:t>
      </w:r>
      <w:r>
        <w:rPr>
          <w:spacing w:val="-14"/>
        </w:rPr>
        <w:t xml:space="preserve"> </w:t>
      </w:r>
      <w:r>
        <w:t>zajištění</w:t>
      </w:r>
      <w:r>
        <w:rPr>
          <w:spacing w:val="-13"/>
        </w:rPr>
        <w:t xml:space="preserve"> </w:t>
      </w:r>
      <w:r>
        <w:t>zvláštního</w:t>
      </w:r>
      <w:r>
        <w:rPr>
          <w:spacing w:val="-14"/>
        </w:rPr>
        <w:t xml:space="preserve"> </w:t>
      </w:r>
      <w:r>
        <w:t>užívání</w:t>
      </w:r>
      <w:r>
        <w:rPr>
          <w:spacing w:val="-14"/>
        </w:rPr>
        <w:t xml:space="preserve"> </w:t>
      </w:r>
      <w:r>
        <w:t>komunikací</w:t>
      </w:r>
      <w:r>
        <w:rPr>
          <w:spacing w:val="-15"/>
        </w:rPr>
        <w:t xml:space="preserve"> </w:t>
      </w:r>
      <w:r>
        <w:t>a</w:t>
      </w:r>
      <w:r>
        <w:rPr>
          <w:spacing w:val="-14"/>
        </w:rPr>
        <w:t xml:space="preserve"> </w:t>
      </w:r>
      <w:r>
        <w:t>potřebných</w:t>
      </w:r>
      <w:r>
        <w:rPr>
          <w:spacing w:val="-13"/>
        </w:rPr>
        <w:t xml:space="preserve"> </w:t>
      </w:r>
      <w:r>
        <w:t>záborů</w:t>
      </w:r>
      <w:r>
        <w:rPr>
          <w:spacing w:val="-14"/>
        </w:rPr>
        <w:t xml:space="preserve"> </w:t>
      </w:r>
      <w:r>
        <w:t>veřejných</w:t>
      </w:r>
      <w:r>
        <w:rPr>
          <w:spacing w:val="-14"/>
        </w:rPr>
        <w:t xml:space="preserve"> </w:t>
      </w:r>
      <w:r>
        <w:t>ploch včetně úhrady vyměřených poplatků a</w:t>
      </w:r>
      <w:r>
        <w:rPr>
          <w:spacing w:val="-3"/>
        </w:rPr>
        <w:t xml:space="preserve"> </w:t>
      </w:r>
      <w:r>
        <w:t>nájemného;</w:t>
      </w:r>
    </w:p>
    <w:p w14:paraId="2F75C853" w14:textId="77777777" w:rsidR="000655E6" w:rsidRDefault="002B4BA8">
      <w:pPr>
        <w:pStyle w:val="Odstavecseseznamem"/>
        <w:numPr>
          <w:ilvl w:val="0"/>
          <w:numId w:val="30"/>
        </w:numPr>
        <w:tabs>
          <w:tab w:val="left" w:pos="845"/>
        </w:tabs>
        <w:ind w:right="137"/>
        <w:jc w:val="both"/>
      </w:pPr>
      <w:r>
        <w:t>zajištění uložení stavební suti a ekologická likvidace stavebních odpadů a doložení dokladů o této likvidaci, včetně úhrady poplatků za toto uložení, likvidaci a</w:t>
      </w:r>
      <w:r>
        <w:rPr>
          <w:spacing w:val="-23"/>
        </w:rPr>
        <w:t xml:space="preserve"> </w:t>
      </w:r>
      <w:r>
        <w:t>dopravu;</w:t>
      </w:r>
    </w:p>
    <w:p w14:paraId="5492D345" w14:textId="77777777" w:rsidR="000655E6" w:rsidRDefault="000655E6">
      <w:pPr>
        <w:jc w:val="both"/>
        <w:sectPr w:rsidR="000655E6">
          <w:pgSz w:w="11910" w:h="16840"/>
          <w:pgMar w:top="1320" w:right="1280" w:bottom="1000" w:left="1280" w:header="0" w:footer="772" w:gutter="0"/>
          <w:cols w:space="708"/>
        </w:sectPr>
      </w:pPr>
    </w:p>
    <w:p w14:paraId="1FBFE3F9" w14:textId="77777777" w:rsidR="000655E6" w:rsidRDefault="002B4BA8">
      <w:pPr>
        <w:pStyle w:val="Odstavecseseznamem"/>
        <w:numPr>
          <w:ilvl w:val="0"/>
          <w:numId w:val="30"/>
        </w:numPr>
        <w:tabs>
          <w:tab w:val="left" w:pos="845"/>
        </w:tabs>
        <w:spacing w:before="77"/>
        <w:ind w:right="133"/>
        <w:jc w:val="both"/>
      </w:pPr>
      <w:r>
        <w:lastRenderedPageBreak/>
        <w:t>zajištění</w:t>
      </w:r>
      <w:r>
        <w:rPr>
          <w:spacing w:val="-5"/>
        </w:rPr>
        <w:t xml:space="preserve"> </w:t>
      </w:r>
      <w:r>
        <w:t>a</w:t>
      </w:r>
      <w:r>
        <w:rPr>
          <w:spacing w:val="-5"/>
        </w:rPr>
        <w:t xml:space="preserve"> </w:t>
      </w:r>
      <w:r>
        <w:t>provedení</w:t>
      </w:r>
      <w:r>
        <w:rPr>
          <w:spacing w:val="-3"/>
        </w:rPr>
        <w:t xml:space="preserve"> </w:t>
      </w:r>
      <w:r>
        <w:t>všech</w:t>
      </w:r>
      <w:r>
        <w:rPr>
          <w:spacing w:val="-5"/>
        </w:rPr>
        <w:t xml:space="preserve"> </w:t>
      </w:r>
      <w:r>
        <w:t>nutných</w:t>
      </w:r>
      <w:r>
        <w:rPr>
          <w:spacing w:val="-6"/>
        </w:rPr>
        <w:t xml:space="preserve"> </w:t>
      </w:r>
      <w:r>
        <w:t>zkoušek</w:t>
      </w:r>
      <w:r>
        <w:rPr>
          <w:spacing w:val="-8"/>
        </w:rPr>
        <w:t xml:space="preserve"> </w:t>
      </w:r>
      <w:r>
        <w:t>dle</w:t>
      </w:r>
      <w:r>
        <w:rPr>
          <w:spacing w:val="-6"/>
        </w:rPr>
        <w:t xml:space="preserve"> </w:t>
      </w:r>
      <w:r>
        <w:t>ČSN</w:t>
      </w:r>
      <w:r>
        <w:rPr>
          <w:spacing w:val="-4"/>
        </w:rPr>
        <w:t xml:space="preserve"> </w:t>
      </w:r>
      <w:r>
        <w:t>(případně</w:t>
      </w:r>
      <w:r>
        <w:rPr>
          <w:spacing w:val="-7"/>
        </w:rPr>
        <w:t xml:space="preserve"> </w:t>
      </w:r>
      <w:r>
        <w:t>jiných</w:t>
      </w:r>
      <w:r>
        <w:rPr>
          <w:spacing w:val="-4"/>
        </w:rPr>
        <w:t xml:space="preserve"> </w:t>
      </w:r>
      <w:r>
        <w:t>norem</w:t>
      </w:r>
      <w:r>
        <w:rPr>
          <w:spacing w:val="-6"/>
        </w:rPr>
        <w:t xml:space="preserve"> </w:t>
      </w:r>
      <w:r>
        <w:t>vztahujících se k prováděnému dílu včetně pořízení</w:t>
      </w:r>
      <w:r>
        <w:rPr>
          <w:spacing w:val="-2"/>
        </w:rPr>
        <w:t xml:space="preserve"> </w:t>
      </w:r>
      <w:r>
        <w:t>protokolů);</w:t>
      </w:r>
    </w:p>
    <w:p w14:paraId="1F997C22" w14:textId="77777777" w:rsidR="000655E6" w:rsidRDefault="002B4BA8">
      <w:pPr>
        <w:pStyle w:val="Odstavecseseznamem"/>
        <w:numPr>
          <w:ilvl w:val="0"/>
          <w:numId w:val="30"/>
        </w:numPr>
        <w:tabs>
          <w:tab w:val="left" w:pos="845"/>
        </w:tabs>
        <w:spacing w:before="1"/>
        <w:ind w:right="135"/>
        <w:jc w:val="both"/>
      </w:pPr>
      <w:r>
        <w:t>zajištění</w:t>
      </w:r>
      <w:r>
        <w:rPr>
          <w:spacing w:val="-13"/>
        </w:rPr>
        <w:t xml:space="preserve"> </w:t>
      </w:r>
      <w:r>
        <w:t>atestů</w:t>
      </w:r>
      <w:r>
        <w:rPr>
          <w:spacing w:val="-14"/>
        </w:rPr>
        <w:t xml:space="preserve"> </w:t>
      </w:r>
      <w:r>
        <w:t>a</w:t>
      </w:r>
      <w:r>
        <w:rPr>
          <w:spacing w:val="-14"/>
        </w:rPr>
        <w:t xml:space="preserve"> </w:t>
      </w:r>
      <w:r>
        <w:t>dokladů</w:t>
      </w:r>
      <w:r>
        <w:rPr>
          <w:spacing w:val="-16"/>
        </w:rPr>
        <w:t xml:space="preserve"> </w:t>
      </w:r>
      <w:r>
        <w:t>o</w:t>
      </w:r>
      <w:r>
        <w:rPr>
          <w:spacing w:val="-12"/>
        </w:rPr>
        <w:t xml:space="preserve"> </w:t>
      </w:r>
      <w:r>
        <w:t>požadovaných</w:t>
      </w:r>
      <w:r>
        <w:rPr>
          <w:spacing w:val="-13"/>
        </w:rPr>
        <w:t xml:space="preserve"> </w:t>
      </w:r>
      <w:r>
        <w:t>vlastnostech</w:t>
      </w:r>
      <w:r>
        <w:rPr>
          <w:spacing w:val="-13"/>
        </w:rPr>
        <w:t xml:space="preserve"> </w:t>
      </w:r>
      <w:r>
        <w:t>výrobků</w:t>
      </w:r>
      <w:r>
        <w:rPr>
          <w:spacing w:val="-14"/>
        </w:rPr>
        <w:t xml:space="preserve"> </w:t>
      </w:r>
      <w:r>
        <w:t>ke</w:t>
      </w:r>
      <w:r>
        <w:rPr>
          <w:spacing w:val="-14"/>
        </w:rPr>
        <w:t xml:space="preserve"> </w:t>
      </w:r>
      <w:r>
        <w:t>kolaudaci</w:t>
      </w:r>
      <w:r>
        <w:rPr>
          <w:spacing w:val="-14"/>
        </w:rPr>
        <w:t xml:space="preserve"> </w:t>
      </w:r>
      <w:r>
        <w:t>(i</w:t>
      </w:r>
      <w:r>
        <w:rPr>
          <w:spacing w:val="-13"/>
        </w:rPr>
        <w:t xml:space="preserve"> </w:t>
      </w:r>
      <w:r>
        <w:t>dle</w:t>
      </w:r>
      <w:r>
        <w:rPr>
          <w:spacing w:val="-14"/>
        </w:rPr>
        <w:t xml:space="preserve"> </w:t>
      </w:r>
      <w:r>
        <w:t>zákona č. 22/1997 Sb., o technických požadavcích na výrobky a o změně a doplnění některých zákonů, ve znění pozdějších předpisů – prohlášení o shodě) a revizí veškerých elektrických zařízení s případným odstraněním uvedených</w:t>
      </w:r>
      <w:r>
        <w:rPr>
          <w:spacing w:val="-2"/>
        </w:rPr>
        <w:t xml:space="preserve"> </w:t>
      </w:r>
      <w:r>
        <w:t>závad;</w:t>
      </w:r>
    </w:p>
    <w:p w14:paraId="5E3BF26D" w14:textId="77777777" w:rsidR="000655E6" w:rsidRDefault="002B4BA8">
      <w:pPr>
        <w:pStyle w:val="Odstavecseseznamem"/>
        <w:numPr>
          <w:ilvl w:val="0"/>
          <w:numId w:val="30"/>
        </w:numPr>
        <w:tabs>
          <w:tab w:val="left" w:pos="845"/>
        </w:tabs>
        <w:ind w:right="134"/>
        <w:jc w:val="both"/>
      </w:pPr>
      <w: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w:t>
      </w:r>
      <w:r>
        <w:rPr>
          <w:spacing w:val="-1"/>
        </w:rPr>
        <w:t xml:space="preserve"> </w:t>
      </w:r>
      <w:r>
        <w:t>díla;</w:t>
      </w:r>
    </w:p>
    <w:p w14:paraId="3CD023C7" w14:textId="77777777" w:rsidR="000655E6" w:rsidRDefault="002B4BA8">
      <w:pPr>
        <w:pStyle w:val="Odstavecseseznamem"/>
        <w:numPr>
          <w:ilvl w:val="0"/>
          <w:numId w:val="30"/>
        </w:numPr>
        <w:tabs>
          <w:tab w:val="left" w:pos="845"/>
        </w:tabs>
        <w:ind w:hanging="282"/>
        <w:jc w:val="both"/>
      </w:pPr>
      <w:r>
        <w:t>zajištění</w:t>
      </w:r>
      <w:r>
        <w:rPr>
          <w:spacing w:val="16"/>
        </w:rPr>
        <w:t xml:space="preserve"> </w:t>
      </w:r>
      <w:r>
        <w:t>a</w:t>
      </w:r>
      <w:r>
        <w:rPr>
          <w:spacing w:val="16"/>
        </w:rPr>
        <w:t xml:space="preserve"> </w:t>
      </w:r>
      <w:r>
        <w:t>splnění</w:t>
      </w:r>
      <w:r>
        <w:rPr>
          <w:spacing w:val="17"/>
        </w:rPr>
        <w:t xml:space="preserve"> </w:t>
      </w:r>
      <w:r>
        <w:t>podmínek</w:t>
      </w:r>
      <w:r>
        <w:rPr>
          <w:spacing w:val="16"/>
        </w:rPr>
        <w:t xml:space="preserve"> </w:t>
      </w:r>
      <w:r>
        <w:t>vyplývajících</w:t>
      </w:r>
      <w:r>
        <w:rPr>
          <w:spacing w:val="17"/>
        </w:rPr>
        <w:t xml:space="preserve"> </w:t>
      </w:r>
      <w:r>
        <w:t>z</w:t>
      </w:r>
      <w:r>
        <w:rPr>
          <w:spacing w:val="18"/>
        </w:rPr>
        <w:t xml:space="preserve"> </w:t>
      </w:r>
      <w:r>
        <w:t>územního</w:t>
      </w:r>
      <w:r>
        <w:rPr>
          <w:spacing w:val="17"/>
        </w:rPr>
        <w:t xml:space="preserve"> </w:t>
      </w:r>
      <w:r>
        <w:t>rozhodnutí,</w:t>
      </w:r>
      <w:r>
        <w:rPr>
          <w:spacing w:val="17"/>
        </w:rPr>
        <w:t xml:space="preserve"> </w:t>
      </w:r>
      <w:r>
        <w:t>stavebního</w:t>
      </w:r>
      <w:r>
        <w:rPr>
          <w:spacing w:val="17"/>
        </w:rPr>
        <w:t xml:space="preserve"> </w:t>
      </w:r>
      <w:r>
        <w:t>povolení</w:t>
      </w:r>
    </w:p>
    <w:p w14:paraId="17F95D84" w14:textId="77777777" w:rsidR="000655E6" w:rsidRDefault="002B4BA8">
      <w:pPr>
        <w:pStyle w:val="Zkladntext"/>
        <w:spacing w:before="2" w:line="257" w:lineRule="exact"/>
        <w:ind w:left="844"/>
        <w:jc w:val="both"/>
      </w:pPr>
      <w:r>
        <w:t>a jiných dokladů;</w:t>
      </w:r>
    </w:p>
    <w:p w14:paraId="54854AB9" w14:textId="77777777" w:rsidR="000655E6" w:rsidRDefault="002B4BA8">
      <w:pPr>
        <w:pStyle w:val="Odstavecseseznamem"/>
        <w:numPr>
          <w:ilvl w:val="0"/>
          <w:numId w:val="30"/>
        </w:numPr>
        <w:tabs>
          <w:tab w:val="left" w:pos="845"/>
        </w:tabs>
        <w:ind w:right="134"/>
        <w:jc w:val="both"/>
      </w:pPr>
      <w:r>
        <w:t>vypracování manipulačních, provozních řádů  pro  bezvadné  provozování  díla,  návodů k</w:t>
      </w:r>
      <w:r>
        <w:rPr>
          <w:spacing w:val="-4"/>
        </w:rPr>
        <w:t xml:space="preserve"> </w:t>
      </w:r>
      <w:r>
        <w:t>obsluze,</w:t>
      </w:r>
      <w:r>
        <w:rPr>
          <w:spacing w:val="-12"/>
        </w:rPr>
        <w:t xml:space="preserve"> </w:t>
      </w:r>
      <w:r>
        <w:t>návodů</w:t>
      </w:r>
      <w:r>
        <w:rPr>
          <w:spacing w:val="-12"/>
        </w:rPr>
        <w:t xml:space="preserve"> </w:t>
      </w:r>
      <w:r>
        <w:t>na</w:t>
      </w:r>
      <w:r>
        <w:rPr>
          <w:spacing w:val="-11"/>
        </w:rPr>
        <w:t xml:space="preserve"> </w:t>
      </w:r>
      <w:r>
        <w:t>provoz</w:t>
      </w:r>
      <w:r>
        <w:rPr>
          <w:spacing w:val="-12"/>
        </w:rPr>
        <w:t xml:space="preserve"> </w:t>
      </w:r>
      <w:r>
        <w:t>a</w:t>
      </w:r>
      <w:r>
        <w:rPr>
          <w:spacing w:val="-12"/>
        </w:rPr>
        <w:t xml:space="preserve"> </w:t>
      </w:r>
      <w:r>
        <w:t>údržbu</w:t>
      </w:r>
      <w:r>
        <w:rPr>
          <w:spacing w:val="-11"/>
        </w:rPr>
        <w:t xml:space="preserve"> </w:t>
      </w:r>
      <w:r>
        <w:t>díla</w:t>
      </w:r>
      <w:r>
        <w:rPr>
          <w:spacing w:val="-12"/>
        </w:rPr>
        <w:t xml:space="preserve"> </w:t>
      </w:r>
      <w:r>
        <w:t>v</w:t>
      </w:r>
      <w:r>
        <w:rPr>
          <w:spacing w:val="-2"/>
        </w:rPr>
        <w:t xml:space="preserve"> </w:t>
      </w:r>
      <w:r>
        <w:t>českém</w:t>
      </w:r>
      <w:r>
        <w:rPr>
          <w:spacing w:val="-13"/>
        </w:rPr>
        <w:t xml:space="preserve"> </w:t>
      </w:r>
      <w:r>
        <w:t>jazyce</w:t>
      </w:r>
      <w:r>
        <w:rPr>
          <w:spacing w:val="-12"/>
        </w:rPr>
        <w:t xml:space="preserve"> </w:t>
      </w:r>
      <w:r>
        <w:t>a</w:t>
      </w:r>
      <w:r>
        <w:rPr>
          <w:spacing w:val="-12"/>
        </w:rPr>
        <w:t xml:space="preserve"> </w:t>
      </w:r>
      <w:r>
        <w:t>ve</w:t>
      </w:r>
      <w:r>
        <w:rPr>
          <w:spacing w:val="-11"/>
        </w:rPr>
        <w:t xml:space="preserve"> </w:t>
      </w:r>
      <w:r>
        <w:t>trojím</w:t>
      </w:r>
      <w:r>
        <w:rPr>
          <w:spacing w:val="-12"/>
        </w:rPr>
        <w:t xml:space="preserve"> </w:t>
      </w:r>
      <w:r>
        <w:t>vyhotovení</w:t>
      </w:r>
      <w:r>
        <w:rPr>
          <w:spacing w:val="-12"/>
        </w:rPr>
        <w:t xml:space="preserve"> </w:t>
      </w:r>
      <w:r>
        <w:t>v</w:t>
      </w:r>
      <w:r>
        <w:rPr>
          <w:spacing w:val="-1"/>
        </w:rPr>
        <w:t xml:space="preserve"> </w:t>
      </w:r>
      <w:r>
        <w:t>tištěné podobě a v jednom vyhotovení v elektronické</w:t>
      </w:r>
      <w:r>
        <w:rPr>
          <w:spacing w:val="-6"/>
        </w:rPr>
        <w:t xml:space="preserve"> </w:t>
      </w:r>
      <w:r>
        <w:t>podobě;</w:t>
      </w:r>
    </w:p>
    <w:p w14:paraId="189076C6" w14:textId="77777777" w:rsidR="000655E6" w:rsidRDefault="002B4BA8">
      <w:pPr>
        <w:pStyle w:val="Odstavecseseznamem"/>
        <w:numPr>
          <w:ilvl w:val="0"/>
          <w:numId w:val="30"/>
        </w:numPr>
        <w:tabs>
          <w:tab w:val="left" w:pos="893"/>
        </w:tabs>
        <w:spacing w:line="257" w:lineRule="exact"/>
        <w:ind w:left="892" w:hanging="330"/>
        <w:jc w:val="both"/>
      </w:pPr>
      <w:r>
        <w:t>zajištění přechodného dopravního značení k dopravním omezením včetně jeho</w:t>
      </w:r>
      <w:r>
        <w:rPr>
          <w:spacing w:val="7"/>
        </w:rPr>
        <w:t xml:space="preserve"> </w:t>
      </w:r>
      <w:r>
        <w:t>neustálé</w:t>
      </w:r>
    </w:p>
    <w:p w14:paraId="79293C0E" w14:textId="77777777" w:rsidR="000655E6" w:rsidRDefault="002B4BA8">
      <w:pPr>
        <w:pStyle w:val="Zkladntext"/>
        <w:spacing w:before="1" w:line="257" w:lineRule="exact"/>
        <w:ind w:left="844"/>
        <w:jc w:val="both"/>
      </w:pPr>
      <w:r>
        <w:t>aktualizace dle skutečného průběhu stavby;</w:t>
      </w:r>
    </w:p>
    <w:p w14:paraId="3DF1D2C8" w14:textId="77777777" w:rsidR="000655E6" w:rsidRDefault="002B4BA8">
      <w:pPr>
        <w:pStyle w:val="Odstavecseseznamem"/>
        <w:numPr>
          <w:ilvl w:val="0"/>
          <w:numId w:val="30"/>
        </w:numPr>
        <w:tabs>
          <w:tab w:val="left" w:pos="845"/>
        </w:tabs>
        <w:spacing w:line="257" w:lineRule="exact"/>
        <w:ind w:hanging="282"/>
        <w:jc w:val="both"/>
      </w:pPr>
      <w:r>
        <w:t>zajištění bezpečné a plynulé dopravy v rámci výstavby, včetně nákladů</w:t>
      </w:r>
      <w:r>
        <w:rPr>
          <w:spacing w:val="-1"/>
        </w:rPr>
        <w:t xml:space="preserve"> </w:t>
      </w:r>
      <w:r>
        <w:t>spojených</w:t>
      </w:r>
    </w:p>
    <w:p w14:paraId="01301981" w14:textId="77777777" w:rsidR="000655E6" w:rsidRDefault="002B4BA8">
      <w:pPr>
        <w:pStyle w:val="Zkladntext"/>
        <w:spacing w:before="1" w:line="257" w:lineRule="exact"/>
        <w:ind w:left="844"/>
        <w:jc w:val="both"/>
      </w:pPr>
      <w:r>
        <w:t>s případnými průjezdy a opatřeními vozidel integrovaného záchranného systému;</w:t>
      </w:r>
    </w:p>
    <w:p w14:paraId="2D4F0AFC" w14:textId="77777777" w:rsidR="000655E6" w:rsidRDefault="002B4BA8">
      <w:pPr>
        <w:pStyle w:val="Odstavecseseznamem"/>
        <w:numPr>
          <w:ilvl w:val="0"/>
          <w:numId w:val="30"/>
        </w:numPr>
        <w:tabs>
          <w:tab w:val="left" w:pos="845"/>
        </w:tabs>
        <w:ind w:right="132"/>
        <w:jc w:val="both"/>
      </w:pPr>
      <w:r>
        <w:t>práce spojené s odstraněním případných překážek, betonů a konstrukcí, které nemohl projektant</w:t>
      </w:r>
      <w:r>
        <w:rPr>
          <w:spacing w:val="-2"/>
        </w:rPr>
        <w:t xml:space="preserve"> </w:t>
      </w:r>
      <w:r>
        <w:t>předvídat;</w:t>
      </w:r>
    </w:p>
    <w:p w14:paraId="4C6523F6" w14:textId="77777777" w:rsidR="000655E6" w:rsidRDefault="002B4BA8">
      <w:pPr>
        <w:pStyle w:val="Odstavecseseznamem"/>
        <w:numPr>
          <w:ilvl w:val="0"/>
          <w:numId w:val="30"/>
        </w:numPr>
        <w:tabs>
          <w:tab w:val="left" w:pos="845"/>
        </w:tabs>
        <w:ind w:right="136"/>
        <w:jc w:val="both"/>
      </w:pPr>
      <w:r>
        <w:t>uvedení všech povrchů dotčených stavbou do původního stavu (komunikace, chodníky, zeleň, oplocení, příkopy, propustky</w:t>
      </w:r>
      <w:r>
        <w:rPr>
          <w:spacing w:val="-3"/>
        </w:rPr>
        <w:t xml:space="preserve"> </w:t>
      </w:r>
      <w:r>
        <w:t>apod.);</w:t>
      </w:r>
    </w:p>
    <w:p w14:paraId="5F218578" w14:textId="77777777" w:rsidR="000655E6" w:rsidRDefault="002B4BA8">
      <w:pPr>
        <w:pStyle w:val="Odstavecseseznamem"/>
        <w:numPr>
          <w:ilvl w:val="0"/>
          <w:numId w:val="30"/>
        </w:numPr>
        <w:tabs>
          <w:tab w:val="left" w:pos="845"/>
        </w:tabs>
        <w:ind w:right="137"/>
        <w:jc w:val="both"/>
      </w:pPr>
      <w:r>
        <w:t>protokolární převzetí případných dotčených pozemků od vlastníků před započetím výstavby</w:t>
      </w:r>
      <w:r>
        <w:rPr>
          <w:spacing w:val="-17"/>
        </w:rPr>
        <w:t xml:space="preserve"> </w:t>
      </w:r>
      <w:r>
        <w:t>a</w:t>
      </w:r>
      <w:r>
        <w:rPr>
          <w:spacing w:val="-16"/>
        </w:rPr>
        <w:t xml:space="preserve"> </w:t>
      </w:r>
      <w:r>
        <w:t>jejich</w:t>
      </w:r>
      <w:r>
        <w:rPr>
          <w:spacing w:val="-14"/>
        </w:rPr>
        <w:t xml:space="preserve"> </w:t>
      </w:r>
      <w:r>
        <w:t>následné</w:t>
      </w:r>
      <w:r>
        <w:rPr>
          <w:spacing w:val="-19"/>
        </w:rPr>
        <w:t xml:space="preserve"> </w:t>
      </w:r>
      <w:r>
        <w:t>uvedení</w:t>
      </w:r>
      <w:r>
        <w:rPr>
          <w:spacing w:val="-14"/>
        </w:rPr>
        <w:t xml:space="preserve"> </w:t>
      </w:r>
      <w:r>
        <w:t>do</w:t>
      </w:r>
      <w:r>
        <w:rPr>
          <w:spacing w:val="-16"/>
        </w:rPr>
        <w:t xml:space="preserve"> </w:t>
      </w:r>
      <w:r>
        <w:t>původního</w:t>
      </w:r>
      <w:r>
        <w:rPr>
          <w:spacing w:val="-15"/>
        </w:rPr>
        <w:t xml:space="preserve"> </w:t>
      </w:r>
      <w:r>
        <w:t>stavu,</w:t>
      </w:r>
      <w:r>
        <w:rPr>
          <w:spacing w:val="-14"/>
        </w:rPr>
        <w:t xml:space="preserve"> </w:t>
      </w:r>
      <w:r>
        <w:t>včetně</w:t>
      </w:r>
      <w:r>
        <w:rPr>
          <w:spacing w:val="-16"/>
        </w:rPr>
        <w:t xml:space="preserve"> </w:t>
      </w:r>
      <w:r>
        <w:t>následného</w:t>
      </w:r>
      <w:r>
        <w:rPr>
          <w:spacing w:val="-15"/>
        </w:rPr>
        <w:t xml:space="preserve"> </w:t>
      </w:r>
      <w:r>
        <w:t>protokolárního předání zpět do rukou vlastníka;</w:t>
      </w:r>
    </w:p>
    <w:p w14:paraId="240A40BC" w14:textId="77777777" w:rsidR="000655E6" w:rsidRDefault="002B4BA8">
      <w:pPr>
        <w:pStyle w:val="Odstavecseseznamem"/>
        <w:numPr>
          <w:ilvl w:val="0"/>
          <w:numId w:val="30"/>
        </w:numPr>
        <w:tabs>
          <w:tab w:val="left" w:pos="845"/>
        </w:tabs>
        <w:spacing w:before="1" w:line="257" w:lineRule="exact"/>
        <w:ind w:hanging="282"/>
        <w:jc w:val="both"/>
      </w:pPr>
      <w:r>
        <w:t>pojištění stavby a osob dle této</w:t>
      </w:r>
      <w:r>
        <w:rPr>
          <w:spacing w:val="-22"/>
        </w:rPr>
        <w:t xml:space="preserve"> </w:t>
      </w:r>
      <w:r>
        <w:t>smlouvy;</w:t>
      </w:r>
    </w:p>
    <w:p w14:paraId="3862349A" w14:textId="77777777" w:rsidR="000655E6" w:rsidRDefault="002B4BA8">
      <w:pPr>
        <w:pStyle w:val="Zkladntext"/>
        <w:spacing w:line="257" w:lineRule="exact"/>
        <w:jc w:val="both"/>
      </w:pPr>
      <w:r>
        <w:t>to vše v místě provádění díla dle článku VI. této</w:t>
      </w:r>
      <w:r>
        <w:rPr>
          <w:spacing w:val="-23"/>
        </w:rPr>
        <w:t xml:space="preserve"> </w:t>
      </w:r>
      <w:r>
        <w:t>Smlouvy.</w:t>
      </w:r>
    </w:p>
    <w:p w14:paraId="2A88DCA7" w14:textId="77777777" w:rsidR="000655E6" w:rsidRDefault="000655E6">
      <w:pPr>
        <w:pStyle w:val="Zkladntext"/>
        <w:ind w:left="0"/>
      </w:pPr>
    </w:p>
    <w:p w14:paraId="5F85AAF0" w14:textId="77777777" w:rsidR="000655E6" w:rsidRDefault="002B4BA8">
      <w:pPr>
        <w:pStyle w:val="Odstavecseseznamem"/>
        <w:numPr>
          <w:ilvl w:val="0"/>
          <w:numId w:val="31"/>
        </w:numPr>
        <w:tabs>
          <w:tab w:val="left" w:pos="844"/>
          <w:tab w:val="left" w:pos="845"/>
        </w:tabs>
        <w:ind w:right="135" w:firstLine="0"/>
        <w:jc w:val="both"/>
      </w:pPr>
      <w:r>
        <w:t>Dílo bude provedeno s potřebnou péčí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 jako součásti zadávací dokumentace Veřejné</w:t>
      </w:r>
      <w:r>
        <w:rPr>
          <w:spacing w:val="-32"/>
        </w:rPr>
        <w:t xml:space="preserve"> </w:t>
      </w:r>
      <w:r>
        <w:t>zakázky.</w:t>
      </w:r>
    </w:p>
    <w:p w14:paraId="25FBA2D7" w14:textId="77777777" w:rsidR="000655E6" w:rsidRDefault="000655E6">
      <w:pPr>
        <w:pStyle w:val="Zkladntext"/>
        <w:spacing w:before="1"/>
        <w:ind w:left="0"/>
      </w:pPr>
    </w:p>
    <w:p w14:paraId="41A2C9ED" w14:textId="77777777" w:rsidR="000655E6" w:rsidRDefault="002B4BA8">
      <w:pPr>
        <w:pStyle w:val="Odstavecseseznamem"/>
        <w:numPr>
          <w:ilvl w:val="0"/>
          <w:numId w:val="31"/>
        </w:numPr>
        <w:tabs>
          <w:tab w:val="left" w:pos="844"/>
          <w:tab w:val="left" w:pos="845"/>
        </w:tabs>
        <w:ind w:right="130" w:firstLine="0"/>
        <w:jc w:val="both"/>
      </w:pPr>
      <w:r>
        <w:t>Jakékoliv vícepráce,  které  budou  realizovány,  musí  být  zadány  analogicky  v souladu  s příslušnými ustanoveními zákona. Jakékoliv vícepráce se Zhotovitel zavazuje ocenit maximálně ve výši, jak tyto práce ocenil ve své nabídce nebo dle cen RTS nebo ÚRS. Pokud se položka změny v rozpočtu stavebních prací nenachází ve smluvním rozpočtu a není možné použít položku z již  v rozpočtu použité cenové soustavy nejblíže podobnou, bude použita individuální kalkulace ceny a její výpočet bude věcně a technicky</w:t>
      </w:r>
      <w:r>
        <w:rPr>
          <w:spacing w:val="-6"/>
        </w:rPr>
        <w:t xml:space="preserve"> </w:t>
      </w:r>
      <w:r>
        <w:t>zdůvodněn.</w:t>
      </w:r>
    </w:p>
    <w:p w14:paraId="1D296F4D" w14:textId="77777777" w:rsidR="000655E6" w:rsidRDefault="000655E6">
      <w:pPr>
        <w:pStyle w:val="Zkladntext"/>
        <w:ind w:left="0"/>
      </w:pPr>
    </w:p>
    <w:p w14:paraId="599FAD85" w14:textId="77777777" w:rsidR="000655E6" w:rsidRDefault="002B4BA8">
      <w:pPr>
        <w:pStyle w:val="Odstavecseseznamem"/>
        <w:numPr>
          <w:ilvl w:val="0"/>
          <w:numId w:val="31"/>
        </w:numPr>
        <w:tabs>
          <w:tab w:val="left" w:pos="844"/>
          <w:tab w:val="left" w:pos="845"/>
        </w:tabs>
        <w:ind w:right="139" w:firstLine="0"/>
        <w:jc w:val="both"/>
      </w:pPr>
      <w:r>
        <w:t>Není-li ve Smlouvě uvedeno jinak, není Zhotovitel oprávněn ani povinen provést jakoukoliv změnu díla bez písemné dohody s Objednatelem ve formě písemného</w:t>
      </w:r>
      <w:r>
        <w:rPr>
          <w:spacing w:val="-19"/>
        </w:rPr>
        <w:t xml:space="preserve"> </w:t>
      </w:r>
      <w:r>
        <w:t>dodatku.</w:t>
      </w:r>
    </w:p>
    <w:p w14:paraId="5DD0AB45" w14:textId="77777777" w:rsidR="000655E6" w:rsidRDefault="000655E6">
      <w:pPr>
        <w:pStyle w:val="Zkladntext"/>
        <w:spacing w:before="11"/>
        <w:ind w:left="0"/>
        <w:rPr>
          <w:sz w:val="21"/>
        </w:rPr>
      </w:pPr>
    </w:p>
    <w:p w14:paraId="29475BBF" w14:textId="77777777" w:rsidR="000655E6" w:rsidRDefault="002B4BA8">
      <w:pPr>
        <w:pStyle w:val="Odstavecseseznamem"/>
        <w:numPr>
          <w:ilvl w:val="0"/>
          <w:numId w:val="31"/>
        </w:numPr>
        <w:tabs>
          <w:tab w:val="left" w:pos="844"/>
          <w:tab w:val="left" w:pos="845"/>
        </w:tabs>
        <w:ind w:right="131" w:firstLine="0"/>
        <w:jc w:val="both"/>
      </w:pPr>
      <w:r>
        <w:t>Součástí plnění Zhotovitele dle Smlouvy, a prokázáním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w:t>
      </w:r>
      <w:r>
        <w:rPr>
          <w:spacing w:val="-12"/>
        </w:rPr>
        <w:t xml:space="preserve"> </w:t>
      </w:r>
      <w:r>
        <w:t>řídí:</w:t>
      </w:r>
    </w:p>
    <w:p w14:paraId="31977485" w14:textId="77777777" w:rsidR="000655E6" w:rsidRDefault="002B4BA8">
      <w:pPr>
        <w:pStyle w:val="Odstavecseseznamem"/>
        <w:numPr>
          <w:ilvl w:val="0"/>
          <w:numId w:val="27"/>
        </w:numPr>
        <w:tabs>
          <w:tab w:val="left" w:pos="845"/>
        </w:tabs>
        <w:spacing w:before="2" w:line="257" w:lineRule="exact"/>
      </w:pPr>
      <w:r>
        <w:t>Smlouvou,</w:t>
      </w:r>
    </w:p>
    <w:p w14:paraId="1A5DECC2" w14:textId="77777777" w:rsidR="000655E6" w:rsidRDefault="002B4BA8">
      <w:pPr>
        <w:pStyle w:val="Odstavecseseznamem"/>
        <w:numPr>
          <w:ilvl w:val="0"/>
          <w:numId w:val="27"/>
        </w:numPr>
        <w:tabs>
          <w:tab w:val="left" w:pos="845"/>
        </w:tabs>
        <w:spacing w:line="257" w:lineRule="exact"/>
      </w:pPr>
      <w:r>
        <w:t>podmínkami stanovenými</w:t>
      </w:r>
      <w:r>
        <w:rPr>
          <w:spacing w:val="-2"/>
        </w:rPr>
        <w:t xml:space="preserve"> </w:t>
      </w:r>
      <w:r>
        <w:t>ČSN,</w:t>
      </w:r>
    </w:p>
    <w:p w14:paraId="20508B2C" w14:textId="77777777" w:rsidR="000655E6" w:rsidRDefault="002B4BA8">
      <w:pPr>
        <w:pStyle w:val="Odstavecseseznamem"/>
        <w:numPr>
          <w:ilvl w:val="0"/>
          <w:numId w:val="27"/>
        </w:numPr>
        <w:tabs>
          <w:tab w:val="left" w:pos="845"/>
        </w:tabs>
        <w:spacing w:before="1"/>
      </w:pPr>
      <w:r>
        <w:t>projektovou dokumentací,</w:t>
      </w:r>
      <w:r>
        <w:rPr>
          <w:spacing w:val="-1"/>
        </w:rPr>
        <w:t xml:space="preserve"> </w:t>
      </w:r>
      <w:r>
        <w:t>a</w:t>
      </w:r>
    </w:p>
    <w:p w14:paraId="4CF7CF68" w14:textId="77777777" w:rsidR="000655E6" w:rsidRDefault="000655E6">
      <w:pPr>
        <w:sectPr w:rsidR="000655E6">
          <w:pgSz w:w="11910" w:h="16840"/>
          <w:pgMar w:top="1320" w:right="1280" w:bottom="1000" w:left="1280" w:header="0" w:footer="772" w:gutter="0"/>
          <w:cols w:space="708"/>
        </w:sectPr>
      </w:pPr>
    </w:p>
    <w:p w14:paraId="59DC9A01" w14:textId="77777777" w:rsidR="000655E6" w:rsidRDefault="002B4BA8">
      <w:pPr>
        <w:pStyle w:val="Odstavecseseznamem"/>
        <w:numPr>
          <w:ilvl w:val="0"/>
          <w:numId w:val="27"/>
        </w:numPr>
        <w:tabs>
          <w:tab w:val="left" w:pos="845"/>
        </w:tabs>
        <w:spacing w:before="77"/>
        <w:ind w:left="561" w:right="138" w:firstLine="0"/>
      </w:pPr>
      <w:r>
        <w:lastRenderedPageBreak/>
        <w:t>obecně uznávanými metodikami nebo doporučeními výrobců komponentů a technologií použitých při výstavbě, neodporují-li platným</w:t>
      </w:r>
      <w:r>
        <w:rPr>
          <w:spacing w:val="-2"/>
        </w:rPr>
        <w:t xml:space="preserve"> </w:t>
      </w:r>
      <w:r>
        <w:t>ČSN.</w:t>
      </w:r>
    </w:p>
    <w:p w14:paraId="7F0CEE4D" w14:textId="77777777" w:rsidR="000655E6" w:rsidRDefault="000655E6">
      <w:pPr>
        <w:pStyle w:val="Zkladntext"/>
        <w:spacing w:before="2"/>
        <w:ind w:left="0"/>
      </w:pPr>
    </w:p>
    <w:p w14:paraId="2E1F0D4A" w14:textId="77777777" w:rsidR="000655E6" w:rsidRDefault="002B4BA8">
      <w:pPr>
        <w:pStyle w:val="Odstavecseseznamem"/>
        <w:numPr>
          <w:ilvl w:val="0"/>
          <w:numId w:val="31"/>
        </w:numPr>
        <w:tabs>
          <w:tab w:val="left" w:pos="845"/>
        </w:tabs>
        <w:ind w:right="134" w:firstLine="0"/>
        <w:jc w:val="both"/>
      </w:pPr>
      <w:r>
        <w:t>Při realizaci díla se Zhotovitel zavazuje dodržovat veškeré právní předpisy a závazné technické</w:t>
      </w:r>
      <w:r>
        <w:rPr>
          <w:spacing w:val="-12"/>
        </w:rPr>
        <w:t xml:space="preserve"> </w:t>
      </w:r>
      <w:r>
        <w:t>normy</w:t>
      </w:r>
      <w:r>
        <w:rPr>
          <w:spacing w:val="-12"/>
        </w:rPr>
        <w:t xml:space="preserve"> </w:t>
      </w:r>
      <w:r>
        <w:t>a</w:t>
      </w:r>
      <w:r>
        <w:rPr>
          <w:spacing w:val="-11"/>
        </w:rPr>
        <w:t xml:space="preserve"> </w:t>
      </w:r>
      <w:r>
        <w:t>jiné</w:t>
      </w:r>
      <w:r>
        <w:rPr>
          <w:spacing w:val="-11"/>
        </w:rPr>
        <w:t xml:space="preserve"> </w:t>
      </w:r>
      <w:r>
        <w:t>závazné</w:t>
      </w:r>
      <w:r>
        <w:rPr>
          <w:spacing w:val="-12"/>
        </w:rPr>
        <w:t xml:space="preserve"> </w:t>
      </w:r>
      <w:r>
        <w:t>normy</w:t>
      </w:r>
      <w:r>
        <w:rPr>
          <w:spacing w:val="-12"/>
        </w:rPr>
        <w:t xml:space="preserve"> </w:t>
      </w:r>
      <w:r>
        <w:t>vztahující</w:t>
      </w:r>
      <w:r>
        <w:rPr>
          <w:spacing w:val="-10"/>
        </w:rPr>
        <w:t xml:space="preserve"> </w:t>
      </w:r>
      <w:r>
        <w:t>se</w:t>
      </w:r>
      <w:r>
        <w:rPr>
          <w:spacing w:val="-11"/>
        </w:rPr>
        <w:t xml:space="preserve"> </w:t>
      </w:r>
      <w:r>
        <w:t>k</w:t>
      </w:r>
      <w:r>
        <w:rPr>
          <w:spacing w:val="-12"/>
        </w:rPr>
        <w:t xml:space="preserve"> </w:t>
      </w:r>
      <w:r>
        <w:t>dílu.</w:t>
      </w:r>
      <w:r>
        <w:rPr>
          <w:spacing w:val="-11"/>
        </w:rPr>
        <w:t xml:space="preserve"> </w:t>
      </w:r>
      <w:r>
        <w:t>Pro</w:t>
      </w:r>
      <w:r>
        <w:rPr>
          <w:spacing w:val="-11"/>
        </w:rPr>
        <w:t xml:space="preserve"> </w:t>
      </w:r>
      <w:r>
        <w:t>případ,</w:t>
      </w:r>
      <w:r>
        <w:rPr>
          <w:spacing w:val="-11"/>
        </w:rPr>
        <w:t xml:space="preserve"> </w:t>
      </w:r>
      <w:r>
        <w:t>že</w:t>
      </w:r>
      <w:r>
        <w:rPr>
          <w:spacing w:val="-11"/>
        </w:rPr>
        <w:t xml:space="preserve"> </w:t>
      </w:r>
      <w:r>
        <w:t>projektová</w:t>
      </w:r>
      <w:r>
        <w:rPr>
          <w:spacing w:val="-11"/>
        </w:rPr>
        <w:t xml:space="preserve"> </w:t>
      </w:r>
      <w:r>
        <w:t>dokumentace odkazuje na doporučující technickou normu, která je přísnější, než technická norma závazná, je Zhotovitel povinen postupovat dle takové doporučující technické</w:t>
      </w:r>
      <w:r>
        <w:rPr>
          <w:spacing w:val="-7"/>
        </w:rPr>
        <w:t xml:space="preserve"> </w:t>
      </w:r>
      <w:r>
        <w:t>normy.</w:t>
      </w:r>
    </w:p>
    <w:p w14:paraId="784D9989" w14:textId="77777777" w:rsidR="000655E6" w:rsidRDefault="000655E6">
      <w:pPr>
        <w:pStyle w:val="Zkladntext"/>
        <w:ind w:left="0"/>
        <w:rPr>
          <w:sz w:val="26"/>
        </w:rPr>
      </w:pPr>
    </w:p>
    <w:p w14:paraId="54080BD0" w14:textId="77777777" w:rsidR="000655E6" w:rsidRDefault="000655E6">
      <w:pPr>
        <w:pStyle w:val="Zkladntext"/>
        <w:ind w:left="0"/>
        <w:rPr>
          <w:sz w:val="26"/>
        </w:rPr>
      </w:pPr>
    </w:p>
    <w:p w14:paraId="53BA0BE5" w14:textId="77777777" w:rsidR="000655E6" w:rsidRDefault="000655E6">
      <w:pPr>
        <w:pStyle w:val="Zkladntext"/>
        <w:ind w:left="0"/>
        <w:rPr>
          <w:sz w:val="26"/>
        </w:rPr>
      </w:pPr>
    </w:p>
    <w:p w14:paraId="23672829" w14:textId="77777777" w:rsidR="000655E6" w:rsidRDefault="000655E6">
      <w:pPr>
        <w:pStyle w:val="Zkladntext"/>
        <w:spacing w:before="2"/>
        <w:ind w:left="0"/>
        <w:rPr>
          <w:sz w:val="32"/>
        </w:rPr>
      </w:pPr>
    </w:p>
    <w:p w14:paraId="477C69D0" w14:textId="77777777" w:rsidR="000655E6" w:rsidRDefault="002B4BA8">
      <w:pPr>
        <w:pStyle w:val="Nadpis1"/>
        <w:numPr>
          <w:ilvl w:val="1"/>
          <w:numId w:val="32"/>
        </w:numPr>
        <w:tabs>
          <w:tab w:val="left" w:pos="4413"/>
          <w:tab w:val="left" w:pos="4414"/>
        </w:tabs>
        <w:spacing w:before="0" w:after="18"/>
        <w:ind w:left="4413" w:hanging="709"/>
        <w:jc w:val="both"/>
      </w:pPr>
      <w:r>
        <w:t>Doba</w:t>
      </w:r>
      <w:r>
        <w:rPr>
          <w:spacing w:val="-3"/>
        </w:rPr>
        <w:t xml:space="preserve"> </w:t>
      </w:r>
      <w:r>
        <w:t>plnění</w:t>
      </w:r>
    </w:p>
    <w:p w14:paraId="0AF41DE4" w14:textId="77777777" w:rsidR="000655E6" w:rsidRDefault="002B4BA8">
      <w:pPr>
        <w:pStyle w:val="Zkladntext"/>
        <w:spacing w:line="44" w:lineRule="exact"/>
        <w:ind w:left="85"/>
        <w:rPr>
          <w:sz w:val="4"/>
        </w:rPr>
      </w:pPr>
      <w:r>
        <w:rPr>
          <w:sz w:val="4"/>
        </w:rPr>
      </w:r>
      <w:r>
        <w:rPr>
          <w:sz w:val="4"/>
        </w:rPr>
        <w:pict w14:anchorId="39CED78C">
          <v:group id="_x0000_s1064" style="width:456.55pt;height:2.2pt;mso-position-horizontal-relative:char;mso-position-vertical-relative:line" coordsize="9131,44">
            <v:line id="_x0000_s1065" style="position:absolute" from="0,22" to="9131,22" strokecolor="#538dd3" strokeweight="2.16pt"/>
            <w10:anchorlock/>
          </v:group>
        </w:pict>
      </w:r>
    </w:p>
    <w:p w14:paraId="522B78B0" w14:textId="77777777" w:rsidR="000655E6" w:rsidRDefault="002B4BA8">
      <w:pPr>
        <w:pStyle w:val="Odstavecseseznamem"/>
        <w:numPr>
          <w:ilvl w:val="0"/>
          <w:numId w:val="26"/>
        </w:numPr>
        <w:tabs>
          <w:tab w:val="left" w:pos="844"/>
          <w:tab w:val="left" w:pos="845"/>
        </w:tabs>
        <w:spacing w:before="1"/>
        <w:ind w:right="132" w:firstLine="0"/>
        <w:jc w:val="both"/>
      </w:pPr>
      <w:r>
        <w:t>Dílo</w:t>
      </w:r>
      <w:r>
        <w:rPr>
          <w:spacing w:val="-7"/>
        </w:rPr>
        <w:t xml:space="preserve"> </w:t>
      </w:r>
      <w:r>
        <w:t>je</w:t>
      </w:r>
      <w:r>
        <w:rPr>
          <w:spacing w:val="-4"/>
        </w:rPr>
        <w:t xml:space="preserve"> </w:t>
      </w:r>
      <w:r>
        <w:t>provedeno,</w:t>
      </w:r>
      <w:r>
        <w:rPr>
          <w:spacing w:val="-4"/>
        </w:rPr>
        <w:t xml:space="preserve"> </w:t>
      </w:r>
      <w:r>
        <w:t>je-li</w:t>
      </w:r>
      <w:r>
        <w:rPr>
          <w:spacing w:val="-3"/>
        </w:rPr>
        <w:t xml:space="preserve"> </w:t>
      </w:r>
      <w:r>
        <w:t>řádně</w:t>
      </w:r>
      <w:r>
        <w:rPr>
          <w:spacing w:val="-4"/>
        </w:rPr>
        <w:t xml:space="preserve"> </w:t>
      </w:r>
      <w:r>
        <w:t>dokončeno</w:t>
      </w:r>
      <w:r>
        <w:rPr>
          <w:spacing w:val="-4"/>
        </w:rPr>
        <w:t xml:space="preserve"> </w:t>
      </w:r>
      <w:r>
        <w:t>a</w:t>
      </w:r>
      <w:r>
        <w:rPr>
          <w:spacing w:val="-4"/>
        </w:rPr>
        <w:t xml:space="preserve"> </w:t>
      </w:r>
      <w:r>
        <w:t>předáno.</w:t>
      </w:r>
      <w:r>
        <w:rPr>
          <w:spacing w:val="-4"/>
        </w:rPr>
        <w:t xml:space="preserve"> </w:t>
      </w:r>
      <w:r>
        <w:t>Dílo</w:t>
      </w:r>
      <w:r>
        <w:rPr>
          <w:spacing w:val="-6"/>
        </w:rPr>
        <w:t xml:space="preserve"> </w:t>
      </w:r>
      <w:r>
        <w:t>se</w:t>
      </w:r>
      <w:r>
        <w:rPr>
          <w:spacing w:val="-4"/>
        </w:rPr>
        <w:t xml:space="preserve"> </w:t>
      </w:r>
      <w:r>
        <w:t>považuje</w:t>
      </w:r>
      <w:r>
        <w:rPr>
          <w:spacing w:val="-5"/>
        </w:rPr>
        <w:t xml:space="preserve"> </w:t>
      </w:r>
      <w:r>
        <w:t>za</w:t>
      </w:r>
      <w:r>
        <w:rPr>
          <w:spacing w:val="-4"/>
        </w:rPr>
        <w:t xml:space="preserve"> </w:t>
      </w:r>
      <w:r>
        <w:t>řádně</w:t>
      </w:r>
      <w:r>
        <w:rPr>
          <w:spacing w:val="-4"/>
        </w:rPr>
        <w:t xml:space="preserve"> </w:t>
      </w:r>
      <w:r>
        <w:t>dokončené, pokud nevykazuje žádné vady a nedodělky, s výjimkou ojedinělých drobných vad, které</w:t>
      </w:r>
      <w:r>
        <w:rPr>
          <w:spacing w:val="26"/>
        </w:rPr>
        <w:t xml:space="preserve"> </w:t>
      </w:r>
      <w:r>
        <w:t>samy</w:t>
      </w:r>
    </w:p>
    <w:p w14:paraId="68C1CF01" w14:textId="77777777" w:rsidR="000655E6" w:rsidRDefault="002B4BA8">
      <w:pPr>
        <w:pStyle w:val="Zkladntext"/>
        <w:spacing w:before="1"/>
        <w:ind w:right="132"/>
        <w:jc w:val="both"/>
      </w:pPr>
      <w:r>
        <w:t>o sobě, ani ve spojení s jinými nebrání užívání stavby funkčně nebo esteticky, ani její užívání podstatným způsobem neomezují. K řádnému provedení díla se vyžadují také další plnění dle Smlouvy, zejména dodání dokumentace a dalších dokladů vyžadovaných Smlouvou v průběhu provádění díla či při jeho předání, a to vše ve dvou vyhotoveních.</w:t>
      </w:r>
    </w:p>
    <w:p w14:paraId="6E2F35BF" w14:textId="77777777" w:rsidR="000655E6" w:rsidRDefault="000655E6">
      <w:pPr>
        <w:pStyle w:val="Zkladntext"/>
        <w:ind w:left="0"/>
        <w:rPr>
          <w:sz w:val="24"/>
        </w:rPr>
      </w:pPr>
    </w:p>
    <w:p w14:paraId="242DDF2B" w14:textId="77777777" w:rsidR="000655E6" w:rsidRDefault="002B4BA8">
      <w:pPr>
        <w:pStyle w:val="Odstavecseseznamem"/>
        <w:numPr>
          <w:ilvl w:val="0"/>
          <w:numId w:val="26"/>
        </w:numPr>
        <w:tabs>
          <w:tab w:val="left" w:pos="844"/>
          <w:tab w:val="left" w:pos="845"/>
        </w:tabs>
        <w:ind w:left="844" w:hanging="709"/>
        <w:jc w:val="both"/>
      </w:pPr>
      <w:r>
        <w:t>Předání a převzetí díla blíže upravuje čl. XVI této</w:t>
      </w:r>
      <w:r>
        <w:rPr>
          <w:spacing w:val="-8"/>
        </w:rPr>
        <w:t xml:space="preserve"> </w:t>
      </w:r>
      <w:r>
        <w:t>Smlouvy.</w:t>
      </w:r>
    </w:p>
    <w:p w14:paraId="0ED734FD" w14:textId="77777777" w:rsidR="000655E6" w:rsidRDefault="000655E6">
      <w:pPr>
        <w:pStyle w:val="Zkladntext"/>
        <w:ind w:left="0"/>
      </w:pPr>
    </w:p>
    <w:p w14:paraId="71188282" w14:textId="77777777" w:rsidR="000655E6" w:rsidRDefault="002B4BA8">
      <w:pPr>
        <w:pStyle w:val="Odstavecseseznamem"/>
        <w:numPr>
          <w:ilvl w:val="0"/>
          <w:numId w:val="26"/>
        </w:numPr>
        <w:tabs>
          <w:tab w:val="left" w:pos="844"/>
          <w:tab w:val="left" w:pos="845"/>
        </w:tabs>
        <w:ind w:left="844" w:hanging="709"/>
        <w:jc w:val="both"/>
      </w:pPr>
      <w:r>
        <w:rPr>
          <w:b/>
        </w:rPr>
        <w:t xml:space="preserve">Dílo bude provedeno </w:t>
      </w:r>
      <w:r>
        <w:t xml:space="preserve">(tj. řádně dokončeno a předáno) </w:t>
      </w:r>
      <w:r>
        <w:rPr>
          <w:b/>
        </w:rPr>
        <w:t xml:space="preserve">do 180 dnů </w:t>
      </w:r>
      <w:r>
        <w:t>od zahájení</w:t>
      </w:r>
      <w:r>
        <w:rPr>
          <w:spacing w:val="-20"/>
        </w:rPr>
        <w:t xml:space="preserve"> </w:t>
      </w:r>
      <w:r>
        <w:t>plnění.</w:t>
      </w:r>
    </w:p>
    <w:p w14:paraId="5453A2B2" w14:textId="77777777" w:rsidR="000655E6" w:rsidRDefault="000655E6">
      <w:pPr>
        <w:pStyle w:val="Zkladntext"/>
        <w:spacing w:before="9"/>
        <w:ind w:left="0"/>
        <w:rPr>
          <w:sz w:val="21"/>
        </w:rPr>
      </w:pPr>
    </w:p>
    <w:p w14:paraId="27956F0A" w14:textId="77777777" w:rsidR="000655E6" w:rsidRDefault="002B4BA8">
      <w:pPr>
        <w:pStyle w:val="Odstavecseseznamem"/>
        <w:numPr>
          <w:ilvl w:val="0"/>
          <w:numId w:val="26"/>
        </w:numPr>
        <w:tabs>
          <w:tab w:val="left" w:pos="844"/>
          <w:tab w:val="left" w:pos="845"/>
        </w:tabs>
        <w:spacing w:before="1"/>
        <w:ind w:right="130" w:firstLine="0"/>
        <w:jc w:val="both"/>
      </w:pPr>
      <w:r>
        <w:t xml:space="preserve">Objednatel písemně vyzve Zhotovitele k převzetí staveniště nejpozději do 180 dnů od podpisu této smlouvy. Zhotovitel je povinen převzít staveniště </w:t>
      </w:r>
      <w:r>
        <w:rPr>
          <w:b/>
        </w:rPr>
        <w:t xml:space="preserve">do 30 kalendářních dnů </w:t>
      </w:r>
      <w:r>
        <w:t xml:space="preserve">od odeslání výzvy k převzetí staveniště a zahájit stavební práce nejpozději </w:t>
      </w:r>
      <w:r>
        <w:rPr>
          <w:b/>
        </w:rPr>
        <w:t xml:space="preserve">do 5 kalendářních dnů </w:t>
      </w:r>
      <w:r>
        <w:t>od převzetí staveniště. Zahájením stavebních prací se rozumí okamžik, v němž budou započaty práce dle příslušné dokumentace, přičemž započetí těchto prací musí být prokazatelné jejich hmotným výsledkem. Zhotovitel zahájí stavební práce ihned po protokolárním převzetí staveniště.</w:t>
      </w:r>
    </w:p>
    <w:p w14:paraId="2AD1AD73" w14:textId="77777777" w:rsidR="000655E6" w:rsidRDefault="000655E6">
      <w:pPr>
        <w:pStyle w:val="Zkladntext"/>
        <w:ind w:left="0"/>
      </w:pPr>
    </w:p>
    <w:p w14:paraId="48F7CDF3" w14:textId="77777777" w:rsidR="000655E6" w:rsidRDefault="002B4BA8">
      <w:pPr>
        <w:pStyle w:val="Odstavecseseznamem"/>
        <w:numPr>
          <w:ilvl w:val="0"/>
          <w:numId w:val="26"/>
        </w:numPr>
        <w:tabs>
          <w:tab w:val="left" w:pos="844"/>
          <w:tab w:val="left" w:pos="845"/>
        </w:tabs>
        <w:spacing w:before="1"/>
        <w:ind w:right="133" w:firstLine="0"/>
        <w:jc w:val="both"/>
      </w:pPr>
      <w:r>
        <w:t>Bez písemného souhlasu Objednatele nesmí být použity jiné materiály, technologie nebo změny</w:t>
      </w:r>
      <w:r>
        <w:rPr>
          <w:spacing w:val="-7"/>
        </w:rPr>
        <w:t xml:space="preserve"> </w:t>
      </w:r>
      <w:r>
        <w:t>proti</w:t>
      </w:r>
      <w:r>
        <w:rPr>
          <w:spacing w:val="-4"/>
        </w:rPr>
        <w:t xml:space="preserve"> </w:t>
      </w:r>
      <w:r>
        <w:t>projektové</w:t>
      </w:r>
      <w:r>
        <w:rPr>
          <w:spacing w:val="-5"/>
        </w:rPr>
        <w:t xml:space="preserve"> </w:t>
      </w:r>
      <w:r>
        <w:t>dokumentaci.</w:t>
      </w:r>
      <w:r>
        <w:rPr>
          <w:spacing w:val="-5"/>
        </w:rPr>
        <w:t xml:space="preserve"> </w:t>
      </w:r>
      <w:r>
        <w:t>Současně</w:t>
      </w:r>
      <w:r>
        <w:rPr>
          <w:spacing w:val="-5"/>
        </w:rPr>
        <w:t xml:space="preserve"> </w:t>
      </w:r>
      <w:r>
        <w:t>se</w:t>
      </w:r>
      <w:r>
        <w:rPr>
          <w:spacing w:val="-7"/>
        </w:rPr>
        <w:t xml:space="preserve"> </w:t>
      </w:r>
      <w:r>
        <w:t>Zhotovitel</w:t>
      </w:r>
      <w:r>
        <w:rPr>
          <w:spacing w:val="-5"/>
        </w:rPr>
        <w:t xml:space="preserve"> </w:t>
      </w:r>
      <w:r>
        <w:t>zavazuje</w:t>
      </w:r>
      <w:r>
        <w:rPr>
          <w:spacing w:val="-6"/>
        </w:rPr>
        <w:t xml:space="preserve"> </w:t>
      </w:r>
      <w:r>
        <w:t>a</w:t>
      </w:r>
      <w:r>
        <w:rPr>
          <w:spacing w:val="-5"/>
        </w:rPr>
        <w:t xml:space="preserve"> </w:t>
      </w:r>
      <w:r>
        <w:t>ručí</w:t>
      </w:r>
      <w:r>
        <w:rPr>
          <w:spacing w:val="-7"/>
        </w:rPr>
        <w:t xml:space="preserve"> </w:t>
      </w:r>
      <w:r>
        <w:t>za</w:t>
      </w:r>
      <w:r>
        <w:rPr>
          <w:spacing w:val="-5"/>
        </w:rPr>
        <w:t xml:space="preserve"> </w:t>
      </w:r>
      <w:r>
        <w:t>to,</w:t>
      </w:r>
      <w:r>
        <w:rPr>
          <w:spacing w:val="-5"/>
        </w:rPr>
        <w:t xml:space="preserve"> </w:t>
      </w:r>
      <w:r>
        <w:t>že</w:t>
      </w:r>
      <w:r>
        <w:rPr>
          <w:spacing w:val="-5"/>
        </w:rPr>
        <w:t xml:space="preserve"> </w:t>
      </w:r>
      <w:r>
        <w:t>při</w:t>
      </w:r>
      <w:r>
        <w:rPr>
          <w:spacing w:val="-5"/>
        </w:rPr>
        <w:t xml:space="preserve"> </w:t>
      </w:r>
      <w:r>
        <w:t>realizaci díla nepoužije žádný materiál, o kterém je v době jeho užití známo, že je škodlivý. Pokud tak Zhotovitel učiní, v plném rozsahu odpovídá za vzniklou škodu a je povinen na písemné vyzvání Objednatele</w:t>
      </w:r>
      <w:r>
        <w:rPr>
          <w:spacing w:val="-5"/>
        </w:rPr>
        <w:t xml:space="preserve"> </w:t>
      </w:r>
      <w:r>
        <w:t>provést</w:t>
      </w:r>
      <w:r>
        <w:rPr>
          <w:spacing w:val="-6"/>
        </w:rPr>
        <w:t xml:space="preserve"> </w:t>
      </w:r>
      <w:r>
        <w:t>ihned</w:t>
      </w:r>
      <w:r>
        <w:rPr>
          <w:spacing w:val="-4"/>
        </w:rPr>
        <w:t xml:space="preserve"> </w:t>
      </w:r>
      <w:r>
        <w:t>nápravu</w:t>
      </w:r>
      <w:r>
        <w:rPr>
          <w:spacing w:val="-5"/>
        </w:rPr>
        <w:t xml:space="preserve"> </w:t>
      </w:r>
      <w:r>
        <w:t>a</w:t>
      </w:r>
      <w:r>
        <w:rPr>
          <w:spacing w:val="-5"/>
        </w:rPr>
        <w:t xml:space="preserve"> </w:t>
      </w:r>
      <w:r>
        <w:t>veškeré</w:t>
      </w:r>
      <w:r>
        <w:rPr>
          <w:spacing w:val="-5"/>
        </w:rPr>
        <w:t xml:space="preserve"> </w:t>
      </w:r>
      <w:r>
        <w:t>náklady</w:t>
      </w:r>
      <w:r>
        <w:rPr>
          <w:spacing w:val="-6"/>
        </w:rPr>
        <w:t xml:space="preserve"> </w:t>
      </w:r>
      <w:r>
        <w:t>s</w:t>
      </w:r>
      <w:r>
        <w:rPr>
          <w:spacing w:val="1"/>
        </w:rPr>
        <w:t xml:space="preserve"> </w:t>
      </w:r>
      <w:r>
        <w:t>tím</w:t>
      </w:r>
      <w:r>
        <w:rPr>
          <w:spacing w:val="-4"/>
        </w:rPr>
        <w:t xml:space="preserve"> </w:t>
      </w:r>
      <w:r>
        <w:t>spojené</w:t>
      </w:r>
      <w:r>
        <w:rPr>
          <w:spacing w:val="-5"/>
        </w:rPr>
        <w:t xml:space="preserve"> </w:t>
      </w:r>
      <w:r>
        <w:t>nese</w:t>
      </w:r>
      <w:r>
        <w:rPr>
          <w:spacing w:val="-5"/>
        </w:rPr>
        <w:t xml:space="preserve"> </w:t>
      </w:r>
      <w:r>
        <w:t>Zhotovitel.</w:t>
      </w:r>
      <w:r>
        <w:rPr>
          <w:spacing w:val="-5"/>
        </w:rPr>
        <w:t xml:space="preserve"> </w:t>
      </w:r>
      <w:r>
        <w:t>Stejně</w:t>
      </w:r>
      <w:r>
        <w:rPr>
          <w:spacing w:val="-4"/>
        </w:rPr>
        <w:t xml:space="preserve"> </w:t>
      </w:r>
      <w:r>
        <w:t>tak</w:t>
      </w:r>
      <w:r>
        <w:rPr>
          <w:spacing w:val="-6"/>
        </w:rPr>
        <w:t xml:space="preserve"> </w:t>
      </w:r>
      <w:r>
        <w:t>se Zhotovitel zavazuje, že k realizaci nepoužije materiály, které nemají požadovanou</w:t>
      </w:r>
      <w:r>
        <w:rPr>
          <w:spacing w:val="-25"/>
        </w:rPr>
        <w:t xml:space="preserve"> </w:t>
      </w:r>
      <w:r>
        <w:t>certifikaci.</w:t>
      </w:r>
    </w:p>
    <w:p w14:paraId="65A4AD74" w14:textId="77777777" w:rsidR="000655E6" w:rsidRDefault="000655E6">
      <w:pPr>
        <w:pStyle w:val="Zkladntext"/>
        <w:spacing w:before="11"/>
        <w:ind w:left="0"/>
        <w:rPr>
          <w:sz w:val="21"/>
        </w:rPr>
      </w:pPr>
    </w:p>
    <w:p w14:paraId="799F3499" w14:textId="77777777" w:rsidR="000655E6" w:rsidRDefault="002B4BA8">
      <w:pPr>
        <w:pStyle w:val="Odstavecseseznamem"/>
        <w:numPr>
          <w:ilvl w:val="0"/>
          <w:numId w:val="26"/>
        </w:numPr>
        <w:tabs>
          <w:tab w:val="left" w:pos="844"/>
          <w:tab w:val="left" w:pos="845"/>
        </w:tabs>
        <w:ind w:right="132" w:firstLine="0"/>
        <w:jc w:val="both"/>
      </w:pPr>
      <w:r>
        <w:t>Smluvní</w:t>
      </w:r>
      <w:r>
        <w:rPr>
          <w:spacing w:val="-4"/>
        </w:rPr>
        <w:t xml:space="preserve"> </w:t>
      </w:r>
      <w:r>
        <w:t>strany</w:t>
      </w:r>
      <w:r>
        <w:rPr>
          <w:spacing w:val="-5"/>
        </w:rPr>
        <w:t xml:space="preserve"> </w:t>
      </w:r>
      <w:r>
        <w:t>se</w:t>
      </w:r>
      <w:r>
        <w:rPr>
          <w:spacing w:val="-4"/>
        </w:rPr>
        <w:t xml:space="preserve"> </w:t>
      </w:r>
      <w:r>
        <w:t>dohodly,</w:t>
      </w:r>
      <w:r>
        <w:rPr>
          <w:spacing w:val="-4"/>
        </w:rPr>
        <w:t xml:space="preserve"> </w:t>
      </w:r>
      <w:r>
        <w:t>že</w:t>
      </w:r>
      <w:r>
        <w:rPr>
          <w:spacing w:val="-4"/>
        </w:rPr>
        <w:t xml:space="preserve"> </w:t>
      </w:r>
      <w:r>
        <w:t>celková</w:t>
      </w:r>
      <w:r>
        <w:rPr>
          <w:spacing w:val="-6"/>
        </w:rPr>
        <w:t xml:space="preserve"> </w:t>
      </w:r>
      <w:r>
        <w:t>doba</w:t>
      </w:r>
      <w:r>
        <w:rPr>
          <w:spacing w:val="-5"/>
        </w:rPr>
        <w:t xml:space="preserve"> </w:t>
      </w:r>
      <w:r>
        <w:t>provedení</w:t>
      </w:r>
      <w:r>
        <w:rPr>
          <w:spacing w:val="-4"/>
        </w:rPr>
        <w:t xml:space="preserve"> </w:t>
      </w:r>
      <w:r>
        <w:t>díla</w:t>
      </w:r>
      <w:r>
        <w:rPr>
          <w:spacing w:val="-4"/>
        </w:rPr>
        <w:t xml:space="preserve"> </w:t>
      </w:r>
      <w:r>
        <w:t>se</w:t>
      </w:r>
      <w:r>
        <w:rPr>
          <w:spacing w:val="-4"/>
        </w:rPr>
        <w:t xml:space="preserve"> </w:t>
      </w:r>
      <w:r>
        <w:t>prodlouží</w:t>
      </w:r>
      <w:r>
        <w:rPr>
          <w:spacing w:val="-4"/>
        </w:rPr>
        <w:t xml:space="preserve"> </w:t>
      </w:r>
      <w:r>
        <w:t>o</w:t>
      </w:r>
      <w:r>
        <w:rPr>
          <w:spacing w:val="-4"/>
        </w:rPr>
        <w:t xml:space="preserve"> </w:t>
      </w:r>
      <w:r>
        <w:t>dobu,</w:t>
      </w:r>
      <w:r>
        <w:rPr>
          <w:spacing w:val="-4"/>
        </w:rPr>
        <w:t xml:space="preserve"> </w:t>
      </w:r>
      <w:r>
        <w:t>po</w:t>
      </w:r>
      <w:r>
        <w:rPr>
          <w:spacing w:val="-5"/>
        </w:rPr>
        <w:t xml:space="preserve"> </w:t>
      </w:r>
      <w:r>
        <w:t>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w:t>
      </w:r>
      <w:r>
        <w:rPr>
          <w:spacing w:val="-1"/>
        </w:rPr>
        <w:t xml:space="preserve"> </w:t>
      </w:r>
      <w:r>
        <w:t>Zhotovitele.</w:t>
      </w:r>
    </w:p>
    <w:p w14:paraId="6BB1BC47" w14:textId="77777777" w:rsidR="000655E6" w:rsidRDefault="000655E6">
      <w:pPr>
        <w:pStyle w:val="Zkladntext"/>
        <w:spacing w:before="1"/>
        <w:ind w:left="0"/>
      </w:pPr>
    </w:p>
    <w:p w14:paraId="1C90E2CF" w14:textId="77777777" w:rsidR="000655E6" w:rsidRDefault="002B4BA8">
      <w:pPr>
        <w:pStyle w:val="Odstavecseseznamem"/>
        <w:numPr>
          <w:ilvl w:val="0"/>
          <w:numId w:val="26"/>
        </w:numPr>
        <w:tabs>
          <w:tab w:val="left" w:pos="844"/>
          <w:tab w:val="left" w:pos="845"/>
        </w:tabs>
        <w:ind w:right="132" w:firstLine="0"/>
        <w:jc w:val="both"/>
      </w:pPr>
      <w:r>
        <w:t>Pokud v důsledku okolností, které nemůže ovlivnit ani Objednatel ani Zhotovitel (např. archeologický průzkum) dojde k situaci, že termín provedení díla (dle čl. V. Smlouvy) nebude možné dodržet, prodlužuje se termín provedení díla o dobu, po kterou trvá překážka, pro kterou nelze plnění díla provádět. Prodloužení termínu provedení díla bude v tomto případě řešeno formou písemného dodatku ke</w:t>
      </w:r>
      <w:r>
        <w:rPr>
          <w:spacing w:val="-2"/>
        </w:rPr>
        <w:t xml:space="preserve"> </w:t>
      </w:r>
      <w:r>
        <w:t>Smlouvě.</w:t>
      </w:r>
    </w:p>
    <w:p w14:paraId="7D59F224" w14:textId="77777777" w:rsidR="000655E6" w:rsidRDefault="000655E6">
      <w:pPr>
        <w:jc w:val="both"/>
        <w:sectPr w:rsidR="000655E6">
          <w:pgSz w:w="11910" w:h="16840"/>
          <w:pgMar w:top="1320" w:right="1280" w:bottom="1000" w:left="1280" w:header="0" w:footer="772" w:gutter="0"/>
          <w:cols w:space="708"/>
        </w:sectPr>
      </w:pPr>
    </w:p>
    <w:p w14:paraId="7EAB5233" w14:textId="77777777" w:rsidR="000655E6" w:rsidRDefault="002B4BA8">
      <w:pPr>
        <w:pStyle w:val="Nadpis1"/>
        <w:numPr>
          <w:ilvl w:val="1"/>
          <w:numId w:val="32"/>
        </w:numPr>
        <w:tabs>
          <w:tab w:val="left" w:pos="4285"/>
        </w:tabs>
        <w:spacing w:before="79" w:after="19"/>
        <w:ind w:left="4284" w:hanging="709"/>
        <w:jc w:val="both"/>
      </w:pPr>
      <w:r>
        <w:lastRenderedPageBreak/>
        <w:t>Harmonogram</w:t>
      </w:r>
    </w:p>
    <w:p w14:paraId="0D7D69F0" w14:textId="77777777" w:rsidR="000655E6" w:rsidRDefault="002B4BA8">
      <w:pPr>
        <w:pStyle w:val="Zkladntext"/>
        <w:spacing w:line="44" w:lineRule="exact"/>
        <w:ind w:left="85"/>
        <w:rPr>
          <w:sz w:val="4"/>
        </w:rPr>
      </w:pPr>
      <w:r>
        <w:rPr>
          <w:sz w:val="4"/>
        </w:rPr>
      </w:r>
      <w:r>
        <w:rPr>
          <w:sz w:val="4"/>
        </w:rPr>
        <w:pict w14:anchorId="792044D5">
          <v:group id="_x0000_s1062" style="width:456.55pt;height:2.2pt;mso-position-horizontal-relative:char;mso-position-vertical-relative:line" coordsize="9131,44">
            <v:line id="_x0000_s1063" style="position:absolute" from="0,22" to="9131,22" strokecolor="#538dd3" strokeweight="2.16pt"/>
            <w10:anchorlock/>
          </v:group>
        </w:pict>
      </w:r>
    </w:p>
    <w:p w14:paraId="1F55D5F6" w14:textId="77777777" w:rsidR="000655E6" w:rsidRDefault="002B4BA8">
      <w:pPr>
        <w:pStyle w:val="Odstavecseseznamem"/>
        <w:numPr>
          <w:ilvl w:val="0"/>
          <w:numId w:val="25"/>
        </w:numPr>
        <w:tabs>
          <w:tab w:val="left" w:pos="844"/>
          <w:tab w:val="left" w:pos="845"/>
        </w:tabs>
        <w:spacing w:before="2"/>
        <w:ind w:right="131" w:firstLine="0"/>
        <w:jc w:val="both"/>
      </w:pPr>
      <w:r>
        <w:t xml:space="preserve">Zhotovitel </w:t>
      </w:r>
      <w:r>
        <w:rPr>
          <w:b/>
        </w:rPr>
        <w:t xml:space="preserve">na základě výzvy Objednatele </w:t>
      </w:r>
      <w:r>
        <w:t>je povinen před podpisem této Smlouvy předložit</w:t>
      </w:r>
      <w:r>
        <w:rPr>
          <w:spacing w:val="-11"/>
        </w:rPr>
        <w:t xml:space="preserve"> </w:t>
      </w:r>
      <w:r>
        <w:rPr>
          <w:b/>
        </w:rPr>
        <w:t>časový</w:t>
      </w:r>
      <w:r>
        <w:rPr>
          <w:b/>
          <w:spacing w:val="-10"/>
        </w:rPr>
        <w:t xml:space="preserve"> </w:t>
      </w:r>
      <w:r>
        <w:rPr>
          <w:b/>
        </w:rPr>
        <w:t>a</w:t>
      </w:r>
      <w:r>
        <w:rPr>
          <w:b/>
          <w:spacing w:val="-11"/>
        </w:rPr>
        <w:t xml:space="preserve"> </w:t>
      </w:r>
      <w:r>
        <w:rPr>
          <w:b/>
        </w:rPr>
        <w:t>finanční</w:t>
      </w:r>
      <w:r>
        <w:rPr>
          <w:b/>
          <w:spacing w:val="-11"/>
        </w:rPr>
        <w:t xml:space="preserve"> </w:t>
      </w:r>
      <w:r>
        <w:rPr>
          <w:b/>
        </w:rPr>
        <w:t>harmonogram</w:t>
      </w:r>
      <w:r>
        <w:rPr>
          <w:b/>
          <w:spacing w:val="-10"/>
        </w:rPr>
        <w:t xml:space="preserve"> </w:t>
      </w:r>
      <w:r>
        <w:rPr>
          <w:b/>
        </w:rPr>
        <w:t>postupu</w:t>
      </w:r>
      <w:r>
        <w:rPr>
          <w:b/>
          <w:spacing w:val="-10"/>
        </w:rPr>
        <w:t xml:space="preserve"> </w:t>
      </w:r>
      <w:r>
        <w:rPr>
          <w:b/>
        </w:rPr>
        <w:t>výstavby,</w:t>
      </w:r>
      <w:r>
        <w:rPr>
          <w:b/>
          <w:spacing w:val="-11"/>
        </w:rPr>
        <w:t xml:space="preserve"> </w:t>
      </w:r>
      <w:r>
        <w:rPr>
          <w:b/>
        </w:rPr>
        <w:t>členěný</w:t>
      </w:r>
      <w:r>
        <w:rPr>
          <w:b/>
          <w:spacing w:val="-11"/>
        </w:rPr>
        <w:t xml:space="preserve"> </w:t>
      </w:r>
      <w:r>
        <w:rPr>
          <w:b/>
        </w:rPr>
        <w:t>na</w:t>
      </w:r>
      <w:r>
        <w:rPr>
          <w:b/>
          <w:spacing w:val="-13"/>
        </w:rPr>
        <w:t xml:space="preserve"> </w:t>
      </w:r>
      <w:r>
        <w:rPr>
          <w:b/>
        </w:rPr>
        <w:t>měsíce</w:t>
      </w:r>
      <w:r>
        <w:rPr>
          <w:b/>
          <w:spacing w:val="-10"/>
        </w:rPr>
        <w:t xml:space="preserve"> </w:t>
      </w:r>
      <w:r>
        <w:rPr>
          <w:b/>
        </w:rPr>
        <w:t>a</w:t>
      </w:r>
      <w:r>
        <w:rPr>
          <w:b/>
          <w:spacing w:val="-11"/>
        </w:rPr>
        <w:t xml:space="preserve"> </w:t>
      </w:r>
      <w:r>
        <w:rPr>
          <w:b/>
        </w:rPr>
        <w:t>obsahující všechny činnosti nutné pro realizaci</w:t>
      </w:r>
      <w:r>
        <w:rPr>
          <w:b/>
          <w:spacing w:val="-7"/>
        </w:rPr>
        <w:t xml:space="preserve"> </w:t>
      </w:r>
      <w:r>
        <w:rPr>
          <w:b/>
        </w:rPr>
        <w:t>díla</w:t>
      </w:r>
      <w:r>
        <w:t>.</w:t>
      </w:r>
    </w:p>
    <w:p w14:paraId="3AFDF391" w14:textId="77777777" w:rsidR="000655E6" w:rsidRDefault="000655E6">
      <w:pPr>
        <w:pStyle w:val="Zkladntext"/>
        <w:ind w:left="0"/>
      </w:pPr>
    </w:p>
    <w:p w14:paraId="3B75DA2B" w14:textId="77777777" w:rsidR="000655E6" w:rsidRDefault="002B4BA8">
      <w:pPr>
        <w:pStyle w:val="Odstavecseseznamem"/>
        <w:numPr>
          <w:ilvl w:val="0"/>
          <w:numId w:val="25"/>
        </w:numPr>
        <w:tabs>
          <w:tab w:val="left" w:pos="844"/>
          <w:tab w:val="left" w:pos="845"/>
        </w:tabs>
        <w:ind w:right="133" w:firstLine="0"/>
        <w:jc w:val="both"/>
      </w:pPr>
      <w:r>
        <w:t>Tento harmonogram bude závazný pro realizaci díla. Z harmonogramu budou vyplývat opatření ve vztahu ke zpracování podrobného časového harmonogramu a musí respektovat závazné termíny dokončení jednotlivých částí  díla, konečný termín stavby,  dokončovací  práce  a</w:t>
      </w:r>
      <w:r>
        <w:rPr>
          <w:spacing w:val="-1"/>
        </w:rPr>
        <w:t xml:space="preserve"> </w:t>
      </w:r>
      <w:r>
        <w:t>jiné.</w:t>
      </w:r>
    </w:p>
    <w:p w14:paraId="333F6AF4" w14:textId="77777777" w:rsidR="000655E6" w:rsidRDefault="000655E6">
      <w:pPr>
        <w:pStyle w:val="Zkladntext"/>
        <w:spacing w:before="11"/>
        <w:ind w:left="0"/>
        <w:rPr>
          <w:sz w:val="21"/>
        </w:rPr>
      </w:pPr>
    </w:p>
    <w:p w14:paraId="22F6E97C" w14:textId="77777777" w:rsidR="000655E6" w:rsidRDefault="002B4BA8">
      <w:pPr>
        <w:pStyle w:val="Odstavecseseznamem"/>
        <w:numPr>
          <w:ilvl w:val="0"/>
          <w:numId w:val="25"/>
        </w:numPr>
        <w:tabs>
          <w:tab w:val="left" w:pos="844"/>
          <w:tab w:val="left" w:pos="845"/>
        </w:tabs>
        <w:ind w:left="844" w:hanging="709"/>
        <w:rPr>
          <w:b/>
        </w:rPr>
      </w:pPr>
      <w:r>
        <w:rPr>
          <w:rFonts w:ascii="Times New Roman" w:hAnsi="Times New Roman"/>
          <w:spacing w:val="-56"/>
          <w:u w:val="single"/>
        </w:rPr>
        <w:t xml:space="preserve"> </w:t>
      </w:r>
      <w:r>
        <w:rPr>
          <w:b/>
          <w:u w:val="single"/>
        </w:rPr>
        <w:t>Harmonogram musí akceptovat a zahrnovat následující</w:t>
      </w:r>
      <w:r>
        <w:rPr>
          <w:b/>
          <w:spacing w:val="-7"/>
          <w:u w:val="single"/>
        </w:rPr>
        <w:t xml:space="preserve"> </w:t>
      </w:r>
      <w:r>
        <w:rPr>
          <w:b/>
          <w:u w:val="single"/>
        </w:rPr>
        <w:t>požadavky:</w:t>
      </w:r>
    </w:p>
    <w:p w14:paraId="75680187" w14:textId="77777777" w:rsidR="000655E6" w:rsidRDefault="002B4BA8">
      <w:pPr>
        <w:pStyle w:val="Zkladntext"/>
        <w:spacing w:before="1" w:line="257" w:lineRule="exact"/>
      </w:pPr>
      <w:r>
        <w:t>Provádění stavebních prací, zejména těch, které jsou prašné a hlučné, je v místě stavby zakázáno</w:t>
      </w:r>
    </w:p>
    <w:p w14:paraId="320F7CD3" w14:textId="77777777" w:rsidR="000655E6" w:rsidRDefault="002B4BA8">
      <w:pPr>
        <w:pStyle w:val="Zkladntext"/>
        <w:spacing w:line="257" w:lineRule="exact"/>
      </w:pPr>
      <w:r>
        <w:t>v době od 22.00 hodin do 07.00 hodin.</w:t>
      </w:r>
    </w:p>
    <w:p w14:paraId="173469F8" w14:textId="77777777" w:rsidR="000655E6" w:rsidRDefault="002B4BA8">
      <w:pPr>
        <w:pStyle w:val="Odstavecseseznamem"/>
        <w:numPr>
          <w:ilvl w:val="0"/>
          <w:numId w:val="24"/>
        </w:numPr>
        <w:tabs>
          <w:tab w:val="left" w:pos="844"/>
          <w:tab w:val="left" w:pos="845"/>
        </w:tabs>
        <w:spacing w:before="2"/>
        <w:ind w:hanging="721"/>
      </w:pPr>
      <w:r>
        <w:t>Zhotovitel je povinen mj. dodržovat následující</w:t>
      </w:r>
      <w:r>
        <w:rPr>
          <w:spacing w:val="-6"/>
        </w:rPr>
        <w:t xml:space="preserve"> </w:t>
      </w:r>
      <w:r>
        <w:t>požadavky:</w:t>
      </w:r>
    </w:p>
    <w:p w14:paraId="50D2153A" w14:textId="77777777" w:rsidR="000655E6" w:rsidRDefault="002B4BA8">
      <w:pPr>
        <w:pStyle w:val="Odstavecseseznamem"/>
        <w:numPr>
          <w:ilvl w:val="1"/>
          <w:numId w:val="24"/>
        </w:numPr>
        <w:tabs>
          <w:tab w:val="left" w:pos="845"/>
        </w:tabs>
        <w:spacing w:before="1" w:line="270" w:lineRule="exact"/>
        <w:ind w:hanging="282"/>
      </w:pPr>
      <w:r>
        <w:t>neobtěžovat okolní bytovou zástavbu hlukem, zápachem, světlem, prachem</w:t>
      </w:r>
      <w:r>
        <w:rPr>
          <w:spacing w:val="-11"/>
        </w:rPr>
        <w:t xml:space="preserve"> </w:t>
      </w:r>
      <w:r>
        <w:t>apod.;</w:t>
      </w:r>
    </w:p>
    <w:p w14:paraId="26852C83" w14:textId="77777777" w:rsidR="000655E6" w:rsidRDefault="002B4BA8">
      <w:pPr>
        <w:pStyle w:val="Odstavecseseznamem"/>
        <w:numPr>
          <w:ilvl w:val="1"/>
          <w:numId w:val="24"/>
        </w:numPr>
        <w:tabs>
          <w:tab w:val="left" w:pos="845"/>
        </w:tabs>
        <w:ind w:right="135"/>
      </w:pPr>
      <w:r>
        <w:t>nepřekračovat povolené hranice hluku stanovené zákonem č. 258/2000 Sb., o ochraně veřejného zdraví, ve znění pozdějších předpisů, včetně prováděcích předpisů k tomuto zákonu.</w:t>
      </w:r>
    </w:p>
    <w:p w14:paraId="5E095A48" w14:textId="77777777" w:rsidR="000655E6" w:rsidRDefault="000655E6">
      <w:pPr>
        <w:pStyle w:val="Zkladntext"/>
        <w:ind w:left="0"/>
        <w:rPr>
          <w:sz w:val="26"/>
        </w:rPr>
      </w:pPr>
    </w:p>
    <w:p w14:paraId="27D95AF1" w14:textId="77777777" w:rsidR="000655E6" w:rsidRDefault="000655E6">
      <w:pPr>
        <w:pStyle w:val="Zkladntext"/>
        <w:ind w:left="0"/>
        <w:rPr>
          <w:sz w:val="26"/>
        </w:rPr>
      </w:pPr>
    </w:p>
    <w:p w14:paraId="5882A0C6" w14:textId="77777777" w:rsidR="000655E6" w:rsidRDefault="002B4BA8">
      <w:pPr>
        <w:pStyle w:val="Nadpis1"/>
        <w:numPr>
          <w:ilvl w:val="1"/>
          <w:numId w:val="32"/>
        </w:numPr>
        <w:tabs>
          <w:tab w:val="left" w:pos="4397"/>
        </w:tabs>
        <w:spacing w:before="164" w:after="18"/>
        <w:ind w:left="4397"/>
        <w:jc w:val="both"/>
      </w:pPr>
      <w:r>
        <w:t>Místo</w:t>
      </w:r>
      <w:r>
        <w:rPr>
          <w:spacing w:val="-2"/>
        </w:rPr>
        <w:t xml:space="preserve"> </w:t>
      </w:r>
      <w:r>
        <w:t>plnění</w:t>
      </w:r>
    </w:p>
    <w:p w14:paraId="265EA1E0" w14:textId="77777777" w:rsidR="000655E6" w:rsidRDefault="002B4BA8">
      <w:pPr>
        <w:pStyle w:val="Zkladntext"/>
        <w:spacing w:line="44" w:lineRule="exact"/>
        <w:ind w:left="85"/>
        <w:rPr>
          <w:sz w:val="4"/>
        </w:rPr>
      </w:pPr>
      <w:r>
        <w:rPr>
          <w:sz w:val="4"/>
        </w:rPr>
      </w:r>
      <w:r>
        <w:rPr>
          <w:sz w:val="4"/>
        </w:rPr>
        <w:pict w14:anchorId="4AE06B55">
          <v:group id="_x0000_s1060" style="width:456.55pt;height:2.2pt;mso-position-horizontal-relative:char;mso-position-vertical-relative:line" coordsize="9131,44">
            <v:line id="_x0000_s1061" style="position:absolute" from="0,22" to="9131,22" strokecolor="#538dd3" strokeweight="2.16pt"/>
            <w10:anchorlock/>
          </v:group>
        </w:pict>
      </w:r>
    </w:p>
    <w:p w14:paraId="1774CEF7" w14:textId="77777777" w:rsidR="000655E6" w:rsidRDefault="002B4BA8">
      <w:pPr>
        <w:pStyle w:val="Odstavecseseznamem"/>
        <w:numPr>
          <w:ilvl w:val="0"/>
          <w:numId w:val="23"/>
        </w:numPr>
        <w:tabs>
          <w:tab w:val="left" w:pos="844"/>
          <w:tab w:val="left" w:pos="845"/>
        </w:tabs>
        <w:spacing w:before="1"/>
        <w:ind w:right="135" w:firstLine="0"/>
        <w:jc w:val="both"/>
      </w:pPr>
      <w:r>
        <w:t xml:space="preserve">Místem plnění je areál víceúčelového hřiště, Podkrušnohorská 1677, Litvínov, </w:t>
      </w:r>
      <w:proofErr w:type="spellStart"/>
      <w:r>
        <w:t>parc</w:t>
      </w:r>
      <w:proofErr w:type="spellEnd"/>
      <w:r>
        <w:t xml:space="preserve">. č. </w:t>
      </w:r>
      <w:r>
        <w:rPr>
          <w:sz w:val="24"/>
        </w:rPr>
        <w:t>1566/4, 1569/6, 1569/5, 1569/4, 1569/37, 1569/41, 1569/42</w:t>
      </w:r>
      <w:r>
        <w:t>, katastrální území Horní Litvínov, 686042. Blíže specifikováno v projektové</w:t>
      </w:r>
      <w:r>
        <w:rPr>
          <w:spacing w:val="-12"/>
        </w:rPr>
        <w:t xml:space="preserve"> </w:t>
      </w:r>
      <w:r>
        <w:t>dokumentaci.</w:t>
      </w:r>
    </w:p>
    <w:p w14:paraId="7734A33B" w14:textId="77777777" w:rsidR="000655E6" w:rsidRDefault="000655E6">
      <w:pPr>
        <w:pStyle w:val="Zkladntext"/>
        <w:spacing w:before="1"/>
        <w:ind w:left="0"/>
      </w:pPr>
    </w:p>
    <w:p w14:paraId="396715E8" w14:textId="77777777" w:rsidR="000655E6" w:rsidRDefault="002B4BA8">
      <w:pPr>
        <w:pStyle w:val="Odstavecseseznamem"/>
        <w:numPr>
          <w:ilvl w:val="0"/>
          <w:numId w:val="23"/>
        </w:numPr>
        <w:tabs>
          <w:tab w:val="left" w:pos="844"/>
          <w:tab w:val="left" w:pos="845"/>
        </w:tabs>
        <w:ind w:right="133" w:firstLine="0"/>
        <w:jc w:val="both"/>
        <w:rPr>
          <w:sz w:val="20"/>
        </w:rPr>
      </w:pPr>
      <w:r>
        <w:t>Dodavatel</w:t>
      </w:r>
      <w:r>
        <w:rPr>
          <w:spacing w:val="-16"/>
        </w:rPr>
        <w:t xml:space="preserve"> </w:t>
      </w:r>
      <w:r>
        <w:t>je</w:t>
      </w:r>
      <w:r>
        <w:rPr>
          <w:spacing w:val="-13"/>
        </w:rPr>
        <w:t xml:space="preserve"> </w:t>
      </w:r>
      <w:r>
        <w:t>povinen</w:t>
      </w:r>
      <w:r>
        <w:rPr>
          <w:spacing w:val="-13"/>
        </w:rPr>
        <w:t xml:space="preserve"> </w:t>
      </w:r>
      <w:r>
        <w:t>zabezpečit</w:t>
      </w:r>
      <w:r>
        <w:rPr>
          <w:spacing w:val="-14"/>
        </w:rPr>
        <w:t xml:space="preserve"> </w:t>
      </w:r>
      <w:r>
        <w:t>na</w:t>
      </w:r>
      <w:r>
        <w:rPr>
          <w:spacing w:val="-15"/>
        </w:rPr>
        <w:t xml:space="preserve"> </w:t>
      </w:r>
      <w:r>
        <w:t>staveništi</w:t>
      </w:r>
      <w:r>
        <w:rPr>
          <w:spacing w:val="-15"/>
        </w:rPr>
        <w:t xml:space="preserve"> </w:t>
      </w:r>
      <w:r>
        <w:t>identifikační</w:t>
      </w:r>
      <w:r>
        <w:rPr>
          <w:spacing w:val="-13"/>
        </w:rPr>
        <w:t xml:space="preserve"> </w:t>
      </w:r>
      <w:r>
        <w:t>tabuli</w:t>
      </w:r>
      <w:r>
        <w:rPr>
          <w:spacing w:val="-12"/>
        </w:rPr>
        <w:t xml:space="preserve"> </w:t>
      </w:r>
      <w:r>
        <w:t>v</w:t>
      </w:r>
      <w:r>
        <w:rPr>
          <w:spacing w:val="-14"/>
        </w:rPr>
        <w:t xml:space="preserve"> </w:t>
      </w:r>
      <w:r>
        <w:t>provedení</w:t>
      </w:r>
      <w:r>
        <w:rPr>
          <w:spacing w:val="-13"/>
        </w:rPr>
        <w:t xml:space="preserve"> </w:t>
      </w:r>
      <w:r>
        <w:t>a</w:t>
      </w:r>
      <w:r>
        <w:rPr>
          <w:spacing w:val="-3"/>
        </w:rPr>
        <w:t xml:space="preserve"> </w:t>
      </w:r>
      <w:r>
        <w:t>rozměrech obvyklých,   s   uvedením    údajů    o    stavbě    (zejména    název    stavby,    termíny    provedení a</w:t>
      </w:r>
      <w:r>
        <w:rPr>
          <w:spacing w:val="-4"/>
        </w:rPr>
        <w:t xml:space="preserve"> </w:t>
      </w:r>
      <w:r>
        <w:t>předpokládané</w:t>
      </w:r>
      <w:r>
        <w:rPr>
          <w:spacing w:val="-13"/>
        </w:rPr>
        <w:t xml:space="preserve"> </w:t>
      </w:r>
      <w:r>
        <w:t>náklady</w:t>
      </w:r>
      <w:r>
        <w:rPr>
          <w:spacing w:val="-13"/>
        </w:rPr>
        <w:t xml:space="preserve"> </w:t>
      </w:r>
      <w:r>
        <w:t>stavby)</w:t>
      </w:r>
      <w:r>
        <w:rPr>
          <w:spacing w:val="-13"/>
        </w:rPr>
        <w:t xml:space="preserve"> </w:t>
      </w:r>
      <w:r>
        <w:t>a</w:t>
      </w:r>
      <w:r>
        <w:rPr>
          <w:spacing w:val="-12"/>
        </w:rPr>
        <w:t xml:space="preserve"> </w:t>
      </w:r>
      <w:r>
        <w:t>údajů</w:t>
      </w:r>
      <w:r>
        <w:rPr>
          <w:spacing w:val="-12"/>
        </w:rPr>
        <w:t xml:space="preserve"> </w:t>
      </w:r>
      <w:r>
        <w:t>o</w:t>
      </w:r>
      <w:r>
        <w:rPr>
          <w:spacing w:val="-12"/>
        </w:rPr>
        <w:t xml:space="preserve"> </w:t>
      </w:r>
      <w:r>
        <w:t>dodavateli,</w:t>
      </w:r>
      <w:r>
        <w:rPr>
          <w:spacing w:val="-12"/>
        </w:rPr>
        <w:t xml:space="preserve"> </w:t>
      </w:r>
      <w:r>
        <w:t>zadavateli</w:t>
      </w:r>
      <w:r>
        <w:rPr>
          <w:spacing w:val="-12"/>
        </w:rPr>
        <w:t xml:space="preserve"> </w:t>
      </w:r>
      <w:r>
        <w:t>a</w:t>
      </w:r>
      <w:r>
        <w:rPr>
          <w:spacing w:val="-12"/>
        </w:rPr>
        <w:t xml:space="preserve"> </w:t>
      </w:r>
      <w:r>
        <w:t>osobách</w:t>
      </w:r>
      <w:r>
        <w:rPr>
          <w:spacing w:val="-12"/>
        </w:rPr>
        <w:t xml:space="preserve"> </w:t>
      </w:r>
      <w:r>
        <w:t>vykonávajících</w:t>
      </w:r>
      <w:r>
        <w:rPr>
          <w:spacing w:val="-13"/>
        </w:rPr>
        <w:t xml:space="preserve"> </w:t>
      </w:r>
      <w:r>
        <w:t>funkci technického  a  autorského  dozoru.  Dodavatel  je  povinen  tuto  identifikační  tabuli  udržovat   v aktuálním stavu. Jiné reklamní či identifikační tabule (např. poddodavatelů) lze na staveništi umístit pouze se souhlasem</w:t>
      </w:r>
      <w:r>
        <w:rPr>
          <w:spacing w:val="-1"/>
        </w:rPr>
        <w:t xml:space="preserve"> </w:t>
      </w:r>
      <w:r>
        <w:t>zadavatele</w:t>
      </w:r>
      <w:r>
        <w:rPr>
          <w:sz w:val="20"/>
        </w:rPr>
        <w:t>.</w:t>
      </w:r>
    </w:p>
    <w:p w14:paraId="42C02858" w14:textId="77777777" w:rsidR="000655E6" w:rsidRDefault="000655E6">
      <w:pPr>
        <w:pStyle w:val="Zkladntext"/>
        <w:ind w:left="0"/>
      </w:pPr>
    </w:p>
    <w:p w14:paraId="60D8813F" w14:textId="77777777" w:rsidR="000655E6" w:rsidRDefault="002B4BA8">
      <w:pPr>
        <w:pStyle w:val="Odstavecseseznamem"/>
        <w:numPr>
          <w:ilvl w:val="0"/>
          <w:numId w:val="23"/>
        </w:numPr>
        <w:tabs>
          <w:tab w:val="left" w:pos="844"/>
          <w:tab w:val="left" w:pos="845"/>
        </w:tabs>
        <w:ind w:right="133" w:firstLine="0"/>
        <w:jc w:val="both"/>
      </w:pPr>
      <w:r>
        <w:t>Dodavatel je povinen zabezpečit na staveništi informační tabuli ve všech vstupech na staveniště</w:t>
      </w:r>
      <w:r>
        <w:rPr>
          <w:spacing w:val="-14"/>
        </w:rPr>
        <w:t xml:space="preserve"> </w:t>
      </w:r>
      <w:r>
        <w:t>v</w:t>
      </w:r>
      <w:r>
        <w:rPr>
          <w:spacing w:val="-14"/>
        </w:rPr>
        <w:t xml:space="preserve"> </w:t>
      </w:r>
      <w:r>
        <w:t>provedení</w:t>
      </w:r>
      <w:r>
        <w:rPr>
          <w:spacing w:val="-14"/>
        </w:rPr>
        <w:t xml:space="preserve"> </w:t>
      </w:r>
      <w:r>
        <w:t>a</w:t>
      </w:r>
      <w:r>
        <w:rPr>
          <w:spacing w:val="-13"/>
        </w:rPr>
        <w:t xml:space="preserve"> </w:t>
      </w:r>
      <w:r>
        <w:t>rozměrech</w:t>
      </w:r>
      <w:r>
        <w:rPr>
          <w:spacing w:val="-13"/>
        </w:rPr>
        <w:t xml:space="preserve"> </w:t>
      </w:r>
      <w:r>
        <w:t>obvyklých</w:t>
      </w:r>
      <w:r>
        <w:rPr>
          <w:spacing w:val="-13"/>
        </w:rPr>
        <w:t xml:space="preserve"> </w:t>
      </w:r>
      <w:r>
        <w:t>s</w:t>
      </w:r>
      <w:r>
        <w:rPr>
          <w:spacing w:val="-13"/>
        </w:rPr>
        <w:t xml:space="preserve"> </w:t>
      </w:r>
      <w:r>
        <w:t>uvedením</w:t>
      </w:r>
      <w:r>
        <w:rPr>
          <w:spacing w:val="-13"/>
        </w:rPr>
        <w:t xml:space="preserve"> </w:t>
      </w:r>
      <w:r>
        <w:t>základních</w:t>
      </w:r>
      <w:r>
        <w:rPr>
          <w:spacing w:val="-13"/>
        </w:rPr>
        <w:t xml:space="preserve"> </w:t>
      </w:r>
      <w:r>
        <w:t>rizik</w:t>
      </w:r>
      <w:r>
        <w:rPr>
          <w:spacing w:val="-14"/>
        </w:rPr>
        <w:t xml:space="preserve"> </w:t>
      </w:r>
      <w:r>
        <w:t>vznikajících</w:t>
      </w:r>
      <w:r>
        <w:rPr>
          <w:spacing w:val="-13"/>
        </w:rPr>
        <w:t xml:space="preserve"> </w:t>
      </w:r>
      <w:r>
        <w:t>provozem stavby, zákazy a příkazy vydanými k zajištění bezpečnosti a hygieny práce a požární ochrany na stavbě, udržování této tabule v aktuálním</w:t>
      </w:r>
      <w:r>
        <w:rPr>
          <w:spacing w:val="-5"/>
        </w:rPr>
        <w:t xml:space="preserve"> </w:t>
      </w:r>
      <w:r>
        <w:t>stavu.</w:t>
      </w:r>
    </w:p>
    <w:p w14:paraId="6CE34073" w14:textId="77777777" w:rsidR="000655E6" w:rsidRDefault="000655E6">
      <w:pPr>
        <w:pStyle w:val="Zkladntext"/>
        <w:ind w:left="0"/>
        <w:rPr>
          <w:sz w:val="26"/>
        </w:rPr>
      </w:pPr>
    </w:p>
    <w:p w14:paraId="652C7190" w14:textId="77777777" w:rsidR="000655E6" w:rsidRDefault="000655E6">
      <w:pPr>
        <w:pStyle w:val="Zkladntext"/>
        <w:ind w:left="0"/>
        <w:rPr>
          <w:sz w:val="26"/>
        </w:rPr>
      </w:pPr>
    </w:p>
    <w:p w14:paraId="750D8FD4" w14:textId="77777777" w:rsidR="000655E6" w:rsidRDefault="002B4BA8">
      <w:pPr>
        <w:pStyle w:val="Nadpis1"/>
        <w:numPr>
          <w:ilvl w:val="1"/>
          <w:numId w:val="32"/>
        </w:numPr>
        <w:tabs>
          <w:tab w:val="left" w:pos="3880"/>
          <w:tab w:val="left" w:pos="3881"/>
        </w:tabs>
        <w:spacing w:before="166" w:after="18"/>
        <w:ind w:left="3881"/>
        <w:jc w:val="left"/>
      </w:pPr>
      <w:r>
        <w:t>Cena za provedení</w:t>
      </w:r>
      <w:r>
        <w:rPr>
          <w:spacing w:val="-5"/>
        </w:rPr>
        <w:t xml:space="preserve"> </w:t>
      </w:r>
      <w:r>
        <w:t>díla</w:t>
      </w:r>
    </w:p>
    <w:p w14:paraId="2453B526" w14:textId="77777777" w:rsidR="000655E6" w:rsidRDefault="002B4BA8">
      <w:pPr>
        <w:pStyle w:val="Zkladntext"/>
        <w:spacing w:line="44" w:lineRule="exact"/>
        <w:ind w:left="85"/>
        <w:rPr>
          <w:sz w:val="4"/>
        </w:rPr>
      </w:pPr>
      <w:r>
        <w:rPr>
          <w:sz w:val="4"/>
        </w:rPr>
      </w:r>
      <w:r>
        <w:rPr>
          <w:sz w:val="4"/>
        </w:rPr>
        <w:pict w14:anchorId="0C051B60">
          <v:group id="_x0000_s1058" style="width:456.55pt;height:2.2pt;mso-position-horizontal-relative:char;mso-position-vertical-relative:line" coordsize="9131,44">
            <v:line id="_x0000_s1059" style="position:absolute" from="0,22" to="9131,22" strokecolor="#538dd3" strokeweight="2.16pt"/>
            <w10:anchorlock/>
          </v:group>
        </w:pict>
      </w:r>
    </w:p>
    <w:p w14:paraId="3A593378" w14:textId="77777777" w:rsidR="000655E6" w:rsidRDefault="002B4BA8">
      <w:pPr>
        <w:pStyle w:val="Odstavecseseznamem"/>
        <w:numPr>
          <w:ilvl w:val="0"/>
          <w:numId w:val="22"/>
        </w:numPr>
        <w:tabs>
          <w:tab w:val="left" w:pos="844"/>
          <w:tab w:val="left" w:pos="845"/>
        </w:tabs>
        <w:spacing w:before="1"/>
        <w:ind w:right="128" w:firstLine="0"/>
        <w:jc w:val="left"/>
      </w:pPr>
      <w:r>
        <w:rPr>
          <w:b/>
        </w:rPr>
        <w:t xml:space="preserve">Celková cena za provedení díla </w:t>
      </w:r>
      <w:r>
        <w:t>je stanovena dohodou smluvních stran na základě cenové</w:t>
      </w:r>
      <w:r>
        <w:rPr>
          <w:spacing w:val="-7"/>
        </w:rPr>
        <w:t xml:space="preserve"> </w:t>
      </w:r>
      <w:r>
        <w:t>nabídky</w:t>
      </w:r>
      <w:r>
        <w:rPr>
          <w:spacing w:val="-9"/>
        </w:rPr>
        <w:t xml:space="preserve"> </w:t>
      </w:r>
      <w:r>
        <w:t>Zhotovitele</w:t>
      </w:r>
      <w:r>
        <w:rPr>
          <w:spacing w:val="-6"/>
        </w:rPr>
        <w:t xml:space="preserve"> </w:t>
      </w:r>
      <w:r>
        <w:t>podané</w:t>
      </w:r>
      <w:r>
        <w:rPr>
          <w:spacing w:val="-7"/>
        </w:rPr>
        <w:t xml:space="preserve"> </w:t>
      </w:r>
      <w:r>
        <w:t>v</w:t>
      </w:r>
      <w:r>
        <w:rPr>
          <w:spacing w:val="-2"/>
        </w:rPr>
        <w:t xml:space="preserve"> </w:t>
      </w:r>
      <w:r>
        <w:t>rámci</w:t>
      </w:r>
      <w:r>
        <w:rPr>
          <w:spacing w:val="-7"/>
        </w:rPr>
        <w:t xml:space="preserve"> </w:t>
      </w:r>
      <w:r>
        <w:t>zadávacího</w:t>
      </w:r>
      <w:r>
        <w:rPr>
          <w:spacing w:val="-7"/>
        </w:rPr>
        <w:t xml:space="preserve"> </w:t>
      </w:r>
      <w:r>
        <w:t>řízení</w:t>
      </w:r>
      <w:r>
        <w:rPr>
          <w:spacing w:val="-6"/>
        </w:rPr>
        <w:t xml:space="preserve"> </w:t>
      </w:r>
      <w:r>
        <w:t>na</w:t>
      </w:r>
      <w:r>
        <w:rPr>
          <w:spacing w:val="-8"/>
        </w:rPr>
        <w:t xml:space="preserve"> </w:t>
      </w:r>
      <w:r>
        <w:t>Veřejnou</w:t>
      </w:r>
      <w:r>
        <w:rPr>
          <w:spacing w:val="-6"/>
        </w:rPr>
        <w:t xml:space="preserve"> </w:t>
      </w:r>
      <w:r>
        <w:t>zakázku</w:t>
      </w:r>
      <w:r>
        <w:rPr>
          <w:spacing w:val="-7"/>
        </w:rPr>
        <w:t xml:space="preserve"> </w:t>
      </w:r>
      <w:r>
        <w:t>a</w:t>
      </w:r>
      <w:r>
        <w:rPr>
          <w:spacing w:val="-5"/>
        </w:rPr>
        <w:t xml:space="preserve"> </w:t>
      </w:r>
      <w:r>
        <w:rPr>
          <w:b/>
        </w:rPr>
        <w:t>činí</w:t>
      </w:r>
      <w:r>
        <w:rPr>
          <w:b/>
          <w:spacing w:val="-8"/>
        </w:rPr>
        <w:t xml:space="preserve"> </w:t>
      </w:r>
      <w:r>
        <w:t>celkem:</w:t>
      </w:r>
    </w:p>
    <w:p w14:paraId="0B185312" w14:textId="77777777" w:rsidR="000655E6" w:rsidRDefault="002B4BA8">
      <w:pPr>
        <w:pStyle w:val="Nadpis1"/>
        <w:tabs>
          <w:tab w:val="left" w:pos="6518"/>
        </w:tabs>
        <w:spacing w:before="1" w:line="258" w:lineRule="exact"/>
        <w:ind w:left="856" w:firstLine="0"/>
        <w:jc w:val="left"/>
      </w:pPr>
      <w:r>
        <w:t>Cena</w:t>
      </w:r>
      <w:r>
        <w:rPr>
          <w:spacing w:val="-1"/>
        </w:rPr>
        <w:t xml:space="preserve"> </w:t>
      </w:r>
      <w:r>
        <w:t>bez</w:t>
      </w:r>
      <w:r>
        <w:rPr>
          <w:spacing w:val="-2"/>
        </w:rPr>
        <w:t xml:space="preserve"> </w:t>
      </w:r>
      <w:r>
        <w:t>DPH</w:t>
      </w:r>
      <w:r>
        <w:tab/>
        <w:t>13 194 237,14,-</w:t>
      </w:r>
      <w:r>
        <w:rPr>
          <w:spacing w:val="-7"/>
        </w:rPr>
        <w:t xml:space="preserve"> </w:t>
      </w:r>
      <w:r>
        <w:t>Kč</w:t>
      </w:r>
    </w:p>
    <w:p w14:paraId="3F37902A" w14:textId="77777777" w:rsidR="000655E6" w:rsidRDefault="002B4BA8">
      <w:pPr>
        <w:pStyle w:val="Zkladntext"/>
        <w:tabs>
          <w:tab w:val="left" w:pos="6518"/>
        </w:tabs>
        <w:spacing w:line="258" w:lineRule="exact"/>
        <w:ind w:left="856"/>
      </w:pPr>
      <w:r>
        <w:t>Výše</w:t>
      </w:r>
      <w:r>
        <w:rPr>
          <w:spacing w:val="-3"/>
        </w:rPr>
        <w:t xml:space="preserve"> </w:t>
      </w:r>
      <w:r>
        <w:t>ceny</w:t>
      </w:r>
      <w:r>
        <w:rPr>
          <w:spacing w:val="-1"/>
        </w:rPr>
        <w:t xml:space="preserve"> </w:t>
      </w:r>
      <w:r>
        <w:t>DPH</w:t>
      </w:r>
      <w:r>
        <w:tab/>
        <w:t>2 770 789,80,-</w:t>
      </w:r>
      <w:r>
        <w:rPr>
          <w:spacing w:val="-1"/>
        </w:rPr>
        <w:t xml:space="preserve"> </w:t>
      </w:r>
      <w:r>
        <w:t>Kč</w:t>
      </w:r>
    </w:p>
    <w:p w14:paraId="51A25EB1" w14:textId="77777777" w:rsidR="000655E6" w:rsidRDefault="002B4BA8">
      <w:pPr>
        <w:pStyle w:val="Zkladntext"/>
        <w:tabs>
          <w:tab w:val="left" w:pos="6518"/>
        </w:tabs>
        <w:spacing w:before="1" w:line="257" w:lineRule="exact"/>
        <w:ind w:left="856"/>
      </w:pPr>
      <w:r>
        <w:t>Cena včetně</w:t>
      </w:r>
      <w:r>
        <w:rPr>
          <w:spacing w:val="-3"/>
        </w:rPr>
        <w:t xml:space="preserve"> </w:t>
      </w:r>
      <w:r>
        <w:t>DPH</w:t>
      </w:r>
      <w:r>
        <w:tab/>
        <w:t xml:space="preserve">15 965 026,94,- </w:t>
      </w:r>
      <w:r>
        <w:rPr>
          <w:spacing w:val="-3"/>
        </w:rPr>
        <w:t>Kč</w:t>
      </w:r>
    </w:p>
    <w:p w14:paraId="5D17986C" w14:textId="77777777" w:rsidR="000655E6" w:rsidRDefault="002B4BA8">
      <w:pPr>
        <w:spacing w:line="257" w:lineRule="exact"/>
        <w:ind w:left="184"/>
      </w:pPr>
      <w:r>
        <w:t>(dále též „</w:t>
      </w:r>
      <w:r>
        <w:rPr>
          <w:b/>
          <w:i/>
        </w:rPr>
        <w:t>cena za provedení díla</w:t>
      </w:r>
      <w:r>
        <w:t>“ nebo „</w:t>
      </w:r>
      <w:r>
        <w:rPr>
          <w:b/>
          <w:i/>
        </w:rPr>
        <w:t>cena díla</w:t>
      </w:r>
      <w:r>
        <w:t>“).</w:t>
      </w:r>
    </w:p>
    <w:p w14:paraId="6D3F4531" w14:textId="77777777" w:rsidR="000655E6" w:rsidRDefault="000655E6">
      <w:pPr>
        <w:pStyle w:val="Zkladntext"/>
        <w:ind w:left="0"/>
      </w:pPr>
    </w:p>
    <w:p w14:paraId="2F4E6076" w14:textId="77777777" w:rsidR="000655E6" w:rsidRDefault="002B4BA8">
      <w:pPr>
        <w:pStyle w:val="Odstavecseseznamem"/>
        <w:numPr>
          <w:ilvl w:val="0"/>
          <w:numId w:val="22"/>
        </w:numPr>
        <w:tabs>
          <w:tab w:val="left" w:pos="844"/>
          <w:tab w:val="left" w:pos="845"/>
        </w:tabs>
        <w:ind w:left="844" w:hanging="709"/>
        <w:jc w:val="left"/>
      </w:pPr>
      <w:r>
        <w:t>Sazba DPH činí 21 % v souladu se zákonem č. 235/2004 Sb., o dani z přidané</w:t>
      </w:r>
      <w:r>
        <w:rPr>
          <w:spacing w:val="-22"/>
        </w:rPr>
        <w:t xml:space="preserve"> </w:t>
      </w:r>
      <w:r>
        <w:t>hodnoty.</w:t>
      </w:r>
    </w:p>
    <w:p w14:paraId="6CD76BDA" w14:textId="77777777" w:rsidR="000655E6" w:rsidRDefault="000655E6">
      <w:pPr>
        <w:pStyle w:val="Zkladntext"/>
        <w:ind w:left="0"/>
      </w:pPr>
    </w:p>
    <w:p w14:paraId="1F5173FF" w14:textId="77777777" w:rsidR="000655E6" w:rsidRDefault="002B4BA8">
      <w:pPr>
        <w:pStyle w:val="Odstavecseseznamem"/>
        <w:numPr>
          <w:ilvl w:val="0"/>
          <w:numId w:val="22"/>
        </w:numPr>
        <w:tabs>
          <w:tab w:val="left" w:pos="844"/>
          <w:tab w:val="left" w:pos="845"/>
        </w:tabs>
        <w:ind w:right="133" w:firstLine="0"/>
        <w:jc w:val="left"/>
      </w:pPr>
      <w:r>
        <w:t>V ceně  díla  jsou   zahrnuty   veškeré   náklady   vynaložené   Zhotovitelem   v souvislosti s provedením celého</w:t>
      </w:r>
      <w:r>
        <w:rPr>
          <w:spacing w:val="-3"/>
        </w:rPr>
        <w:t xml:space="preserve"> </w:t>
      </w:r>
      <w:r>
        <w:t>díla.</w:t>
      </w:r>
    </w:p>
    <w:p w14:paraId="12DBC366" w14:textId="77777777" w:rsidR="000655E6" w:rsidRDefault="000655E6">
      <w:pPr>
        <w:sectPr w:rsidR="000655E6">
          <w:pgSz w:w="11910" w:h="16840"/>
          <w:pgMar w:top="1320" w:right="1280" w:bottom="1000" w:left="1280" w:header="0" w:footer="772" w:gutter="0"/>
          <w:cols w:space="708"/>
        </w:sectPr>
      </w:pPr>
    </w:p>
    <w:p w14:paraId="13E3D7A8" w14:textId="77777777" w:rsidR="000655E6" w:rsidRDefault="002B4BA8">
      <w:pPr>
        <w:pStyle w:val="Odstavecseseznamem"/>
        <w:numPr>
          <w:ilvl w:val="0"/>
          <w:numId w:val="22"/>
        </w:numPr>
        <w:tabs>
          <w:tab w:val="left" w:pos="844"/>
          <w:tab w:val="left" w:pos="845"/>
        </w:tabs>
        <w:spacing w:before="77"/>
        <w:ind w:right="137" w:firstLine="0"/>
        <w:jc w:val="both"/>
      </w:pPr>
      <w:r>
        <w:lastRenderedPageBreak/>
        <w:t>Objednatelem nebudou na cenu díla poskytována jakákoli plnění před zahájením provádění</w:t>
      </w:r>
      <w:r>
        <w:rPr>
          <w:spacing w:val="-1"/>
        </w:rPr>
        <w:t xml:space="preserve"> </w:t>
      </w:r>
      <w:r>
        <w:t>díla.</w:t>
      </w:r>
    </w:p>
    <w:p w14:paraId="26D4F2F8" w14:textId="77777777" w:rsidR="000655E6" w:rsidRDefault="000655E6">
      <w:pPr>
        <w:pStyle w:val="Zkladntext"/>
        <w:spacing w:before="2"/>
        <w:ind w:left="0"/>
      </w:pPr>
    </w:p>
    <w:p w14:paraId="5279CAA4" w14:textId="77777777" w:rsidR="000655E6" w:rsidRDefault="002B4BA8">
      <w:pPr>
        <w:pStyle w:val="Odstavecseseznamem"/>
        <w:numPr>
          <w:ilvl w:val="0"/>
          <w:numId w:val="22"/>
        </w:numPr>
        <w:tabs>
          <w:tab w:val="left" w:pos="844"/>
          <w:tab w:val="left" w:pos="845"/>
        </w:tabs>
        <w:ind w:right="133" w:firstLine="0"/>
        <w:jc w:val="both"/>
      </w:pPr>
      <w:r>
        <w:t xml:space="preserve">Obě smluvní strany se vzájemně dohodly, že cena díla bude </w:t>
      </w:r>
      <w:r>
        <w:rPr>
          <w:b/>
        </w:rPr>
        <w:t>hrazena průběžně</w:t>
      </w:r>
      <w:r>
        <w:t>, dílčím zdanitelným plněním jsou dodávky, služby a stavební práce skutečně poskytnuté v příslušném kalendářním měsíci. Za datum uskutečnění dílčího zdanitelného plnění prohlašují poslední den každého kalendářního</w:t>
      </w:r>
      <w:r>
        <w:rPr>
          <w:spacing w:val="-4"/>
        </w:rPr>
        <w:t xml:space="preserve"> </w:t>
      </w:r>
      <w:r>
        <w:t>měsíce.</w:t>
      </w:r>
    </w:p>
    <w:p w14:paraId="255FD869" w14:textId="77777777" w:rsidR="000655E6" w:rsidRDefault="000655E6">
      <w:pPr>
        <w:pStyle w:val="Zkladntext"/>
        <w:spacing w:before="11"/>
        <w:ind w:left="0"/>
        <w:rPr>
          <w:sz w:val="21"/>
        </w:rPr>
      </w:pPr>
    </w:p>
    <w:p w14:paraId="68FDFE06" w14:textId="77777777" w:rsidR="000655E6" w:rsidRDefault="002B4BA8">
      <w:pPr>
        <w:pStyle w:val="Odstavecseseznamem"/>
        <w:numPr>
          <w:ilvl w:val="0"/>
          <w:numId w:val="22"/>
        </w:numPr>
        <w:tabs>
          <w:tab w:val="left" w:pos="844"/>
          <w:tab w:val="left" w:pos="845"/>
        </w:tabs>
        <w:ind w:right="132" w:firstLine="0"/>
        <w:jc w:val="both"/>
      </w:pPr>
      <w:r>
        <w:t>Po ukončení každého kalendářního měsíce předá Zhotovitel Objednateli daňový doklad (fakturu) ve čtyřech provedeních, k nimž musí  být připojen zjišťovací  protokol  – soupis  prací  a dodávek provedených v rámci jednotlivého celku v členění po položkách dle výkazu výměr oceněný v souladu se Smlouvou odsouhlasený Technickým dozorem stavebníka. Zhotovitel je oprávněn účtovat daňovým dokladem za příslušné období pouze práce a dodávky v rozsahu písemně odsouhlaseném technickým dozorem. Cenu neodsouhlasených pra</w:t>
      </w:r>
      <w:r>
        <w:t>cí a dodávek je Zhotovitel oprávněn účtovat jen po písemné dohodě s Objednatelem, jinak na základě pravomocného soudního rozhodnutí, které potvrdí jeho</w:t>
      </w:r>
      <w:r>
        <w:rPr>
          <w:spacing w:val="-5"/>
        </w:rPr>
        <w:t xml:space="preserve"> </w:t>
      </w:r>
      <w:r>
        <w:t>nárok.</w:t>
      </w:r>
    </w:p>
    <w:p w14:paraId="730709C3" w14:textId="77777777" w:rsidR="000655E6" w:rsidRDefault="000655E6">
      <w:pPr>
        <w:pStyle w:val="Zkladntext"/>
        <w:ind w:left="0"/>
      </w:pPr>
    </w:p>
    <w:p w14:paraId="700E7905" w14:textId="77777777" w:rsidR="000655E6" w:rsidRDefault="002B4BA8">
      <w:pPr>
        <w:pStyle w:val="Odstavecseseznamem"/>
        <w:numPr>
          <w:ilvl w:val="0"/>
          <w:numId w:val="22"/>
        </w:numPr>
        <w:tabs>
          <w:tab w:val="left" w:pos="844"/>
          <w:tab w:val="left" w:pos="845"/>
        </w:tabs>
        <w:ind w:right="132" w:firstLine="0"/>
        <w:jc w:val="both"/>
      </w:pPr>
      <w: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Pr>
          <w:b/>
        </w:rPr>
        <w:t>zjišťovací protokol se soupisem provedených prací</w:t>
      </w:r>
      <w:r>
        <w:t>. Zjišťovací protokol předá Zhotovitel Objednateli i v elektronické podobě ve formátu *.</w:t>
      </w:r>
      <w:proofErr w:type="spellStart"/>
      <w:r>
        <w:t>pdf</w:t>
      </w:r>
      <w:proofErr w:type="spellEnd"/>
      <w:r>
        <w:t>, *.</w:t>
      </w:r>
      <w:proofErr w:type="spellStart"/>
      <w:r>
        <w:t>xlsx</w:t>
      </w:r>
      <w:proofErr w:type="spellEnd"/>
      <w:r>
        <w:t xml:space="preserve"> a *.xc4. Po odsouhlasení Objednatelem a odborným dozorem (Objednatel a odborný dozor se vyjádří do pěti dnů po předání zjišťovacího protokolu) vystaví </w:t>
      </w:r>
      <w:r>
        <w:rPr>
          <w:b/>
        </w:rPr>
        <w:t>fakturu s obvyklými náležitostmi, jejíž nedílnou součástí musí být zjišťovací protokol a soupis provedených prací</w:t>
      </w:r>
      <w:r>
        <w:t>. Bez tohoto zjišťovacího protokolu a soupisu prací je faktura neúplná. Datem zdanitelného plnění j</w:t>
      </w:r>
      <w:r>
        <w:t>e poslední den příslušného kalendářního měsíce. Zhotovitel je povinen vystavit a doručit Objednateli daňový doklad nejpozději do 10 pracovních dnů ode dne uskutečnění zdanitelného</w:t>
      </w:r>
      <w:r>
        <w:rPr>
          <w:spacing w:val="-7"/>
        </w:rPr>
        <w:t xml:space="preserve"> </w:t>
      </w:r>
      <w:r>
        <w:t>plnění.</w:t>
      </w:r>
    </w:p>
    <w:p w14:paraId="7645A654" w14:textId="77777777" w:rsidR="000655E6" w:rsidRDefault="000655E6">
      <w:pPr>
        <w:pStyle w:val="Zkladntext"/>
        <w:spacing w:before="1"/>
        <w:ind w:left="0"/>
      </w:pPr>
    </w:p>
    <w:p w14:paraId="690AEBE9" w14:textId="77777777" w:rsidR="000655E6" w:rsidRDefault="002B4BA8">
      <w:pPr>
        <w:pStyle w:val="Odstavecseseznamem"/>
        <w:numPr>
          <w:ilvl w:val="0"/>
          <w:numId w:val="22"/>
        </w:numPr>
        <w:tabs>
          <w:tab w:val="left" w:pos="844"/>
          <w:tab w:val="left" w:pos="845"/>
        </w:tabs>
        <w:ind w:right="132" w:firstLine="0"/>
        <w:jc w:val="both"/>
      </w:pPr>
      <w:r>
        <w:t>Do patnácti dní po řádném protokolárním předání a převzetí (odevzdání) díla bude Zhotovitelem vystaven daňový doklad – konečná faktura (vyúčtování Ceny za provedení díla). Konečná</w:t>
      </w:r>
      <w:r>
        <w:rPr>
          <w:spacing w:val="-12"/>
        </w:rPr>
        <w:t xml:space="preserve"> </w:t>
      </w:r>
      <w:r>
        <w:t>faktura</w:t>
      </w:r>
      <w:r>
        <w:rPr>
          <w:spacing w:val="-10"/>
        </w:rPr>
        <w:t xml:space="preserve"> </w:t>
      </w:r>
      <w:r>
        <w:t>bude</w:t>
      </w:r>
      <w:r>
        <w:rPr>
          <w:spacing w:val="-9"/>
        </w:rPr>
        <w:t xml:space="preserve"> </w:t>
      </w:r>
      <w:r>
        <w:t>vystavena</w:t>
      </w:r>
      <w:r>
        <w:rPr>
          <w:spacing w:val="-10"/>
        </w:rPr>
        <w:t xml:space="preserve"> </w:t>
      </w:r>
      <w:r>
        <w:t>se</w:t>
      </w:r>
      <w:r>
        <w:rPr>
          <w:spacing w:val="-11"/>
        </w:rPr>
        <w:t xml:space="preserve"> </w:t>
      </w:r>
      <w:r>
        <w:t>splatností</w:t>
      </w:r>
      <w:r>
        <w:rPr>
          <w:spacing w:val="-12"/>
        </w:rPr>
        <w:t xml:space="preserve"> </w:t>
      </w:r>
      <w:r>
        <w:t>30</w:t>
      </w:r>
      <w:r>
        <w:rPr>
          <w:spacing w:val="-9"/>
        </w:rPr>
        <w:t xml:space="preserve"> </w:t>
      </w:r>
      <w:r>
        <w:t>(slovy:</w:t>
      </w:r>
      <w:r>
        <w:rPr>
          <w:spacing w:val="-11"/>
        </w:rPr>
        <w:t xml:space="preserve"> </w:t>
      </w:r>
      <w:r>
        <w:t>třicet)</w:t>
      </w:r>
      <w:r>
        <w:rPr>
          <w:spacing w:val="-9"/>
        </w:rPr>
        <w:t xml:space="preserve"> </w:t>
      </w:r>
      <w:r>
        <w:t>kalendářních</w:t>
      </w:r>
      <w:r>
        <w:rPr>
          <w:spacing w:val="-12"/>
        </w:rPr>
        <w:t xml:space="preserve"> </w:t>
      </w:r>
      <w:r>
        <w:t>dní</w:t>
      </w:r>
      <w:r>
        <w:rPr>
          <w:spacing w:val="-8"/>
        </w:rPr>
        <w:t xml:space="preserve"> </w:t>
      </w:r>
      <w:r>
        <w:t>ode</w:t>
      </w:r>
      <w:r>
        <w:rPr>
          <w:spacing w:val="-7"/>
        </w:rPr>
        <w:t xml:space="preserve"> </w:t>
      </w:r>
      <w:r>
        <w:t>dne</w:t>
      </w:r>
      <w:r>
        <w:rPr>
          <w:spacing w:val="-10"/>
        </w:rPr>
        <w:t xml:space="preserve"> </w:t>
      </w:r>
      <w:r>
        <w:t>řádného předání faktury Zhotovitelem Objednateli. Konečná faktura musí mimo výše uvedených náležitostí obsahovat:</w:t>
      </w:r>
    </w:p>
    <w:p w14:paraId="63092C2C" w14:textId="77777777" w:rsidR="000655E6" w:rsidRDefault="002B4BA8">
      <w:pPr>
        <w:pStyle w:val="Odstavecseseznamem"/>
        <w:numPr>
          <w:ilvl w:val="1"/>
          <w:numId w:val="22"/>
        </w:numPr>
        <w:tabs>
          <w:tab w:val="left" w:pos="1417"/>
          <w:tab w:val="left" w:pos="1418"/>
        </w:tabs>
        <w:spacing w:before="2" w:line="269" w:lineRule="exact"/>
        <w:jc w:val="left"/>
      </w:pPr>
      <w:r>
        <w:t>výslovný název „konečná</w:t>
      </w:r>
      <w:r>
        <w:rPr>
          <w:spacing w:val="-6"/>
        </w:rPr>
        <w:t xml:space="preserve"> </w:t>
      </w:r>
      <w:r>
        <w:t>faktura",</w:t>
      </w:r>
    </w:p>
    <w:p w14:paraId="71F08EB7" w14:textId="77777777" w:rsidR="000655E6" w:rsidRDefault="002B4BA8">
      <w:pPr>
        <w:pStyle w:val="Odstavecseseznamem"/>
        <w:numPr>
          <w:ilvl w:val="1"/>
          <w:numId w:val="22"/>
        </w:numPr>
        <w:tabs>
          <w:tab w:val="left" w:pos="1417"/>
          <w:tab w:val="left" w:pos="1418"/>
        </w:tabs>
        <w:spacing w:line="269" w:lineRule="exact"/>
        <w:jc w:val="left"/>
      </w:pPr>
      <w:r>
        <w:t>celkovou sjednanou cenu bez</w:t>
      </w:r>
      <w:r>
        <w:rPr>
          <w:spacing w:val="-4"/>
        </w:rPr>
        <w:t xml:space="preserve"> </w:t>
      </w:r>
      <w:r>
        <w:t>DPH,</w:t>
      </w:r>
    </w:p>
    <w:p w14:paraId="349FF08D" w14:textId="77777777" w:rsidR="000655E6" w:rsidRDefault="002B4BA8">
      <w:pPr>
        <w:pStyle w:val="Odstavecseseznamem"/>
        <w:numPr>
          <w:ilvl w:val="1"/>
          <w:numId w:val="22"/>
        </w:numPr>
        <w:tabs>
          <w:tab w:val="left" w:pos="1417"/>
          <w:tab w:val="left" w:pos="1418"/>
        </w:tabs>
        <w:spacing w:before="1" w:line="269" w:lineRule="exact"/>
        <w:jc w:val="left"/>
      </w:pPr>
      <w:r>
        <w:t>soupis všech uhrazených faktur bez</w:t>
      </w:r>
      <w:r>
        <w:rPr>
          <w:spacing w:val="-1"/>
        </w:rPr>
        <w:t xml:space="preserve"> </w:t>
      </w:r>
      <w:r>
        <w:t>DPH,</w:t>
      </w:r>
    </w:p>
    <w:p w14:paraId="76DC249D" w14:textId="77777777" w:rsidR="000655E6" w:rsidRDefault="002B4BA8">
      <w:pPr>
        <w:pStyle w:val="Odstavecseseznamem"/>
        <w:numPr>
          <w:ilvl w:val="1"/>
          <w:numId w:val="22"/>
        </w:numPr>
        <w:tabs>
          <w:tab w:val="left" w:pos="1417"/>
          <w:tab w:val="left" w:pos="1418"/>
        </w:tabs>
        <w:spacing w:line="269" w:lineRule="exact"/>
        <w:jc w:val="left"/>
      </w:pPr>
      <w:r>
        <w:t>částku zbývající k úhradě bez</w:t>
      </w:r>
      <w:r>
        <w:rPr>
          <w:spacing w:val="-5"/>
        </w:rPr>
        <w:t xml:space="preserve"> </w:t>
      </w:r>
      <w:r>
        <w:t>DPH.</w:t>
      </w:r>
    </w:p>
    <w:p w14:paraId="7675A19A" w14:textId="77777777" w:rsidR="000655E6" w:rsidRDefault="002B4BA8">
      <w:pPr>
        <w:pStyle w:val="Zkladntext"/>
        <w:spacing w:line="257" w:lineRule="exact"/>
      </w:pPr>
      <w:r>
        <w:t>Bez kterékoliv z těchto výše uvedených náležitostí je konečná faktura neplatná.</w:t>
      </w:r>
    </w:p>
    <w:p w14:paraId="19C599D8" w14:textId="77777777" w:rsidR="000655E6" w:rsidRDefault="000655E6">
      <w:pPr>
        <w:pStyle w:val="Zkladntext"/>
        <w:ind w:left="0"/>
      </w:pPr>
    </w:p>
    <w:p w14:paraId="4CABA18D" w14:textId="77777777" w:rsidR="000655E6" w:rsidRDefault="002B4BA8">
      <w:pPr>
        <w:pStyle w:val="Odstavecseseznamem"/>
        <w:numPr>
          <w:ilvl w:val="0"/>
          <w:numId w:val="22"/>
        </w:numPr>
        <w:tabs>
          <w:tab w:val="left" w:pos="844"/>
          <w:tab w:val="left" w:pos="845"/>
        </w:tabs>
        <w:ind w:right="132" w:firstLine="0"/>
        <w:jc w:val="both"/>
      </w:pPr>
      <w:r>
        <w:rPr>
          <w:b/>
        </w:rPr>
        <w:t xml:space="preserve">Splatnost daňových dokladů je smluvními stranami dohodnuta na 30 (slovy: třicet) kalendářních dní ode dne doručení faktury Zhotovitelem Objednateli. </w:t>
      </w:r>
      <w:r>
        <w:t>Zhotovitel je povinen vystavit a doručit fakturu Objednateli do 10 pracovních dnů ode dne uskutečnění zdanitelného plnění.</w:t>
      </w:r>
      <w:r>
        <w:rPr>
          <w:spacing w:val="-12"/>
        </w:rPr>
        <w:t xml:space="preserve"> </w:t>
      </w:r>
      <w:r>
        <w:t>Pokud</w:t>
      </w:r>
      <w:r>
        <w:rPr>
          <w:spacing w:val="-12"/>
        </w:rPr>
        <w:t xml:space="preserve"> </w:t>
      </w:r>
      <w:r>
        <w:t>bude</w:t>
      </w:r>
      <w:r>
        <w:rPr>
          <w:spacing w:val="-12"/>
        </w:rPr>
        <w:t xml:space="preserve"> </w:t>
      </w:r>
      <w:r>
        <w:t>faktura</w:t>
      </w:r>
      <w:r>
        <w:rPr>
          <w:spacing w:val="-11"/>
        </w:rPr>
        <w:t xml:space="preserve"> </w:t>
      </w:r>
      <w:r>
        <w:t>Objednateli</w:t>
      </w:r>
      <w:r>
        <w:rPr>
          <w:spacing w:val="-12"/>
        </w:rPr>
        <w:t xml:space="preserve"> </w:t>
      </w:r>
      <w:r>
        <w:t>doručena</w:t>
      </w:r>
      <w:r>
        <w:rPr>
          <w:spacing w:val="-13"/>
        </w:rPr>
        <w:t xml:space="preserve"> </w:t>
      </w:r>
      <w:r>
        <w:t>později,</w:t>
      </w:r>
      <w:r>
        <w:rPr>
          <w:spacing w:val="-11"/>
        </w:rPr>
        <w:t xml:space="preserve"> </w:t>
      </w:r>
      <w:r>
        <w:t>přiměřeně</w:t>
      </w:r>
      <w:r>
        <w:rPr>
          <w:spacing w:val="-13"/>
        </w:rPr>
        <w:t xml:space="preserve"> </w:t>
      </w:r>
      <w:r>
        <w:t>se</w:t>
      </w:r>
      <w:r>
        <w:rPr>
          <w:spacing w:val="-12"/>
        </w:rPr>
        <w:t xml:space="preserve"> </w:t>
      </w:r>
      <w:r>
        <w:t>prodlužuje</w:t>
      </w:r>
      <w:r>
        <w:rPr>
          <w:spacing w:val="-11"/>
        </w:rPr>
        <w:t xml:space="preserve"> </w:t>
      </w:r>
      <w:r>
        <w:t>lhůta</w:t>
      </w:r>
      <w:r>
        <w:rPr>
          <w:spacing w:val="-12"/>
        </w:rPr>
        <w:t xml:space="preserve"> </w:t>
      </w:r>
      <w:r>
        <w:t>k</w:t>
      </w:r>
      <w:r>
        <w:rPr>
          <w:spacing w:val="-1"/>
        </w:rPr>
        <w:t xml:space="preserve"> </w:t>
      </w:r>
      <w:r>
        <w:t>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w:t>
      </w:r>
      <w:r>
        <w:rPr>
          <w:spacing w:val="-14"/>
        </w:rPr>
        <w:t xml:space="preserve"> </w:t>
      </w:r>
      <w:r>
        <w:t>částka</w:t>
      </w:r>
      <w:r>
        <w:rPr>
          <w:spacing w:val="-13"/>
        </w:rPr>
        <w:t xml:space="preserve"> </w:t>
      </w:r>
      <w:r>
        <w:t>ve</w:t>
      </w:r>
      <w:r>
        <w:rPr>
          <w:spacing w:val="-12"/>
        </w:rPr>
        <w:t xml:space="preserve"> </w:t>
      </w:r>
      <w:r>
        <w:t>výši</w:t>
      </w:r>
      <w:r>
        <w:rPr>
          <w:spacing w:val="-13"/>
        </w:rPr>
        <w:t xml:space="preserve"> </w:t>
      </w:r>
      <w:r>
        <w:t>odsouhlasené</w:t>
      </w:r>
      <w:r>
        <w:rPr>
          <w:spacing w:val="-14"/>
        </w:rPr>
        <w:t xml:space="preserve"> </w:t>
      </w:r>
      <w:r>
        <w:t>Objednatelem</w:t>
      </w:r>
      <w:r>
        <w:rPr>
          <w:spacing w:val="-12"/>
        </w:rPr>
        <w:t xml:space="preserve"> </w:t>
      </w:r>
      <w:r>
        <w:t>připsána</w:t>
      </w:r>
      <w:r>
        <w:rPr>
          <w:spacing w:val="-13"/>
        </w:rPr>
        <w:t xml:space="preserve"> </w:t>
      </w:r>
      <w:r>
        <w:t>ve</w:t>
      </w:r>
      <w:r>
        <w:rPr>
          <w:spacing w:val="-13"/>
        </w:rPr>
        <w:t xml:space="preserve"> </w:t>
      </w:r>
      <w:r>
        <w:t>prospěch</w:t>
      </w:r>
      <w:r>
        <w:rPr>
          <w:spacing w:val="-13"/>
        </w:rPr>
        <w:t xml:space="preserve"> </w:t>
      </w:r>
      <w:r>
        <w:t>účtu</w:t>
      </w:r>
      <w:r>
        <w:rPr>
          <w:spacing w:val="-15"/>
        </w:rPr>
        <w:t xml:space="preserve"> </w:t>
      </w:r>
      <w:r>
        <w:t>banky</w:t>
      </w:r>
      <w:r>
        <w:rPr>
          <w:spacing w:val="-12"/>
        </w:rPr>
        <w:t xml:space="preserve"> </w:t>
      </w:r>
      <w:r>
        <w:t>Zhotovitele uvedeného v záhlaví</w:t>
      </w:r>
      <w:r>
        <w:rPr>
          <w:spacing w:val="-2"/>
        </w:rPr>
        <w:t xml:space="preserve"> </w:t>
      </w:r>
      <w:r>
        <w:t>Smlouvy.</w:t>
      </w:r>
    </w:p>
    <w:p w14:paraId="6F616CE5" w14:textId="77777777" w:rsidR="000655E6" w:rsidRDefault="000655E6">
      <w:pPr>
        <w:pStyle w:val="Zkladntext"/>
        <w:spacing w:before="1"/>
        <w:ind w:left="0"/>
      </w:pPr>
    </w:p>
    <w:p w14:paraId="079B82C2" w14:textId="77777777" w:rsidR="000655E6" w:rsidRDefault="002B4BA8">
      <w:pPr>
        <w:pStyle w:val="Odstavecseseznamem"/>
        <w:numPr>
          <w:ilvl w:val="0"/>
          <w:numId w:val="22"/>
        </w:numPr>
        <w:tabs>
          <w:tab w:val="left" w:pos="845"/>
        </w:tabs>
        <w:ind w:right="135" w:firstLine="0"/>
        <w:jc w:val="both"/>
      </w:pPr>
      <w:r>
        <w:t>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w:t>
      </w:r>
      <w:r>
        <w:rPr>
          <w:spacing w:val="7"/>
        </w:rPr>
        <w:t xml:space="preserve"> </w:t>
      </w:r>
      <w:r>
        <w:t>oprávněn</w:t>
      </w:r>
      <w:r>
        <w:rPr>
          <w:spacing w:val="8"/>
        </w:rPr>
        <w:t xml:space="preserve"> </w:t>
      </w:r>
      <w:r>
        <w:t>uhradit</w:t>
      </w:r>
      <w:r>
        <w:rPr>
          <w:spacing w:val="9"/>
        </w:rPr>
        <w:t xml:space="preserve"> </w:t>
      </w:r>
      <w:r>
        <w:t>pouze</w:t>
      </w:r>
      <w:r>
        <w:rPr>
          <w:spacing w:val="9"/>
        </w:rPr>
        <w:t xml:space="preserve"> </w:t>
      </w:r>
      <w:r>
        <w:t>tu</w:t>
      </w:r>
      <w:r>
        <w:rPr>
          <w:spacing w:val="7"/>
        </w:rPr>
        <w:t xml:space="preserve"> </w:t>
      </w:r>
      <w:r>
        <w:t>část</w:t>
      </w:r>
      <w:r>
        <w:rPr>
          <w:spacing w:val="9"/>
        </w:rPr>
        <w:t xml:space="preserve"> </w:t>
      </w:r>
      <w:r>
        <w:t>faktury,</w:t>
      </w:r>
      <w:r>
        <w:rPr>
          <w:spacing w:val="9"/>
        </w:rPr>
        <w:t xml:space="preserve"> </w:t>
      </w:r>
      <w:r>
        <w:t>se</w:t>
      </w:r>
      <w:r>
        <w:rPr>
          <w:spacing w:val="8"/>
        </w:rPr>
        <w:t xml:space="preserve"> </w:t>
      </w:r>
      <w:r>
        <w:t>kterou</w:t>
      </w:r>
      <w:r>
        <w:rPr>
          <w:spacing w:val="10"/>
        </w:rPr>
        <w:t xml:space="preserve"> </w:t>
      </w:r>
      <w:r>
        <w:t>souhlasí.</w:t>
      </w:r>
      <w:r>
        <w:rPr>
          <w:spacing w:val="7"/>
        </w:rPr>
        <w:t xml:space="preserve"> </w:t>
      </w:r>
      <w:r>
        <w:t>Na</w:t>
      </w:r>
      <w:r>
        <w:rPr>
          <w:spacing w:val="9"/>
        </w:rPr>
        <w:t xml:space="preserve"> </w:t>
      </w:r>
      <w:r>
        <w:t>zbývající</w:t>
      </w:r>
      <w:r>
        <w:rPr>
          <w:spacing w:val="10"/>
        </w:rPr>
        <w:t xml:space="preserve"> </w:t>
      </w:r>
      <w:r>
        <w:t>část</w:t>
      </w:r>
      <w:r>
        <w:rPr>
          <w:spacing w:val="9"/>
        </w:rPr>
        <w:t xml:space="preserve"> </w:t>
      </w:r>
      <w:r>
        <w:t>faktury</w:t>
      </w:r>
    </w:p>
    <w:p w14:paraId="73F3FFCD" w14:textId="77777777" w:rsidR="000655E6" w:rsidRDefault="000655E6">
      <w:pPr>
        <w:jc w:val="both"/>
        <w:sectPr w:rsidR="000655E6">
          <w:pgSz w:w="11910" w:h="16840"/>
          <w:pgMar w:top="1320" w:right="1280" w:bottom="1000" w:left="1280" w:header="0" w:footer="772" w:gutter="0"/>
          <w:cols w:space="708"/>
        </w:sectPr>
      </w:pPr>
    </w:p>
    <w:p w14:paraId="72A94591" w14:textId="77777777" w:rsidR="000655E6" w:rsidRDefault="002B4BA8">
      <w:pPr>
        <w:pStyle w:val="Zkladntext"/>
        <w:spacing w:before="77"/>
      </w:pPr>
      <w:r>
        <w:lastRenderedPageBreak/>
        <w:t>nemůže Zhotovitel uplatňovat žádné majetkové sankce vyplývající z peněžitého dluhu</w:t>
      </w:r>
    </w:p>
    <w:p w14:paraId="62DED3AB" w14:textId="77777777" w:rsidR="000655E6" w:rsidRDefault="002B4BA8">
      <w:pPr>
        <w:pStyle w:val="Zkladntext"/>
        <w:spacing w:before="2"/>
      </w:pPr>
      <w:r>
        <w:t>Objednatele.</w:t>
      </w:r>
    </w:p>
    <w:p w14:paraId="196B3B0A" w14:textId="77777777" w:rsidR="000655E6" w:rsidRDefault="000655E6">
      <w:pPr>
        <w:pStyle w:val="Zkladntext"/>
        <w:ind w:left="0"/>
      </w:pPr>
    </w:p>
    <w:p w14:paraId="41C4A209" w14:textId="77777777" w:rsidR="000655E6" w:rsidRDefault="002B4BA8">
      <w:pPr>
        <w:pStyle w:val="Odstavecseseznamem"/>
        <w:numPr>
          <w:ilvl w:val="0"/>
          <w:numId w:val="22"/>
        </w:numPr>
        <w:tabs>
          <w:tab w:val="left" w:pos="845"/>
        </w:tabs>
        <w:ind w:right="133" w:firstLine="0"/>
        <w:jc w:val="both"/>
      </w:pPr>
      <w:r>
        <w:t>Faktura bude obsahovat  pojmové  náležitosti  daňového  dokladu  stanovené  zákonem  č.</w:t>
      </w:r>
      <w:r>
        <w:rPr>
          <w:spacing w:val="-2"/>
        </w:rPr>
        <w:t xml:space="preserve"> </w:t>
      </w:r>
      <w:r>
        <w:t>235/2004</w:t>
      </w:r>
      <w:r>
        <w:rPr>
          <w:spacing w:val="18"/>
        </w:rPr>
        <w:t xml:space="preserve"> </w:t>
      </w:r>
      <w:r>
        <w:t>Sb.,</w:t>
      </w:r>
      <w:r>
        <w:rPr>
          <w:spacing w:val="21"/>
        </w:rPr>
        <w:t xml:space="preserve"> </w:t>
      </w:r>
      <w:r>
        <w:t>o</w:t>
      </w:r>
      <w:r>
        <w:rPr>
          <w:spacing w:val="18"/>
        </w:rPr>
        <w:t xml:space="preserve"> </w:t>
      </w:r>
      <w:r>
        <w:t>dani</w:t>
      </w:r>
      <w:r>
        <w:rPr>
          <w:spacing w:val="19"/>
        </w:rPr>
        <w:t xml:space="preserve"> </w:t>
      </w:r>
      <w:r>
        <w:t>z</w:t>
      </w:r>
      <w:r>
        <w:rPr>
          <w:spacing w:val="20"/>
        </w:rPr>
        <w:t xml:space="preserve"> </w:t>
      </w:r>
      <w:r>
        <w:t>přidané</w:t>
      </w:r>
      <w:r>
        <w:rPr>
          <w:spacing w:val="18"/>
        </w:rPr>
        <w:t xml:space="preserve"> </w:t>
      </w:r>
      <w:r>
        <w:t>hodnoty,</w:t>
      </w:r>
      <w:r>
        <w:rPr>
          <w:spacing w:val="20"/>
        </w:rPr>
        <w:t xml:space="preserve"> </w:t>
      </w:r>
      <w:r>
        <w:t>v</w:t>
      </w:r>
      <w:r>
        <w:rPr>
          <w:spacing w:val="18"/>
        </w:rPr>
        <w:t xml:space="preserve"> </w:t>
      </w:r>
      <w:r>
        <w:t>platném</w:t>
      </w:r>
      <w:r>
        <w:rPr>
          <w:spacing w:val="19"/>
        </w:rPr>
        <w:t xml:space="preserve"> </w:t>
      </w:r>
      <w:r>
        <w:t>znění,</w:t>
      </w:r>
      <w:r>
        <w:rPr>
          <w:spacing w:val="20"/>
        </w:rPr>
        <w:t xml:space="preserve"> </w:t>
      </w:r>
      <w:r>
        <w:t>a</w:t>
      </w:r>
      <w:r>
        <w:rPr>
          <w:spacing w:val="18"/>
        </w:rPr>
        <w:t xml:space="preserve"> </w:t>
      </w:r>
      <w:r>
        <w:t>zákonem</w:t>
      </w:r>
      <w:r>
        <w:rPr>
          <w:spacing w:val="19"/>
        </w:rPr>
        <w:t xml:space="preserve"> </w:t>
      </w:r>
      <w:r>
        <w:t>č. 563/1991</w:t>
      </w:r>
      <w:r>
        <w:rPr>
          <w:spacing w:val="18"/>
        </w:rPr>
        <w:t xml:space="preserve"> </w:t>
      </w:r>
      <w:r>
        <w:t>Sb.,</w:t>
      </w:r>
    </w:p>
    <w:p w14:paraId="2F88FDF9" w14:textId="77777777" w:rsidR="000655E6" w:rsidRDefault="002B4BA8">
      <w:pPr>
        <w:pStyle w:val="Zkladntext"/>
        <w:ind w:right="133"/>
        <w:jc w:val="both"/>
      </w:pPr>
      <w:r>
        <w:t>o účetnictví, ve znění pozdějších předpisů.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358416F8" w14:textId="77777777" w:rsidR="000655E6" w:rsidRDefault="000655E6">
      <w:pPr>
        <w:pStyle w:val="Zkladntext"/>
        <w:ind w:left="0"/>
      </w:pPr>
    </w:p>
    <w:p w14:paraId="2771F5F2" w14:textId="77777777" w:rsidR="000655E6" w:rsidRDefault="002B4BA8">
      <w:pPr>
        <w:pStyle w:val="Odstavecseseznamem"/>
        <w:numPr>
          <w:ilvl w:val="0"/>
          <w:numId w:val="22"/>
        </w:numPr>
        <w:tabs>
          <w:tab w:val="left" w:pos="845"/>
        </w:tabs>
        <w:spacing w:before="1"/>
        <w:ind w:right="131" w:firstLine="0"/>
        <w:jc w:val="both"/>
      </w:pPr>
      <w:r>
        <w:t>Faktura musí být doručena Objednateli a musí obsahovat veškeré povinné zákonné náležitosti řádného účetního a daňového dokladu ve smyslu příslušných právních předpisů, zejména zákona č. 563/1991 Sb., o účetnictví ve znění pozdějších předpisů a zákona č. 235/2004 Sb., o dani z přidané hodnoty ve znění pozdějších předpisů. Faktura musí vedle těchto povinných náležitostí dále obsahovat název a registrační číslo</w:t>
      </w:r>
      <w:r>
        <w:rPr>
          <w:spacing w:val="-8"/>
        </w:rPr>
        <w:t xml:space="preserve"> </w:t>
      </w:r>
      <w:r>
        <w:t>projektu.</w:t>
      </w:r>
    </w:p>
    <w:p w14:paraId="59F51430" w14:textId="77777777" w:rsidR="000655E6" w:rsidRDefault="000655E6">
      <w:pPr>
        <w:pStyle w:val="Zkladntext"/>
        <w:spacing w:before="10"/>
        <w:ind w:left="0"/>
        <w:rPr>
          <w:sz w:val="21"/>
        </w:rPr>
      </w:pPr>
    </w:p>
    <w:p w14:paraId="2A145606" w14:textId="77777777" w:rsidR="000655E6" w:rsidRDefault="002B4BA8">
      <w:pPr>
        <w:pStyle w:val="Odstavecseseznamem"/>
        <w:numPr>
          <w:ilvl w:val="0"/>
          <w:numId w:val="22"/>
        </w:numPr>
        <w:tabs>
          <w:tab w:val="left" w:pos="845"/>
        </w:tabs>
        <w:ind w:right="136" w:firstLine="0"/>
        <w:jc w:val="both"/>
      </w:pPr>
      <w:r>
        <w:t>Zhotovitel se zavazuje na fakturu (v případě způsobilých výdajů projektu) uvést název projektu, v rámci, které je stavba realizována a</w:t>
      </w:r>
      <w:r>
        <w:rPr>
          <w:spacing w:val="-5"/>
        </w:rPr>
        <w:t xml:space="preserve"> </w:t>
      </w:r>
      <w:r>
        <w:t>to:</w:t>
      </w:r>
    </w:p>
    <w:p w14:paraId="6934DCD3" w14:textId="77777777" w:rsidR="000655E6" w:rsidRDefault="002B4BA8">
      <w:pPr>
        <w:ind w:left="4529" w:right="312" w:hanging="3879"/>
      </w:pPr>
      <w:r>
        <w:t xml:space="preserve">" </w:t>
      </w:r>
      <w:r>
        <w:rPr>
          <w:sz w:val="24"/>
        </w:rPr>
        <w:t>Rekonstrukce víceúčelového hřiště, Podkrušnohorská 1677, Litvínov</w:t>
      </w:r>
      <w:r>
        <w:t>“ – způsobilé výdaje</w:t>
      </w:r>
    </w:p>
    <w:p w14:paraId="2C0870C8" w14:textId="77777777" w:rsidR="000655E6" w:rsidRDefault="000655E6">
      <w:pPr>
        <w:pStyle w:val="Zkladntext"/>
        <w:spacing w:before="11"/>
        <w:ind w:left="0"/>
        <w:rPr>
          <w:sz w:val="21"/>
        </w:rPr>
      </w:pPr>
    </w:p>
    <w:p w14:paraId="5ADB723C" w14:textId="77777777" w:rsidR="000655E6" w:rsidRDefault="002B4BA8">
      <w:pPr>
        <w:pStyle w:val="Odstavecseseznamem"/>
        <w:numPr>
          <w:ilvl w:val="0"/>
          <w:numId w:val="22"/>
        </w:numPr>
        <w:tabs>
          <w:tab w:val="left" w:pos="845"/>
        </w:tabs>
        <w:ind w:right="136" w:firstLine="0"/>
        <w:jc w:val="both"/>
      </w:pPr>
      <w:r>
        <w:t>Zhotovitel se zavazuje na fakturu (v případě nezpůsobilých výdajů projektu) uvést označení projektu, v rámci, které je stavba realizována a</w:t>
      </w:r>
      <w:r>
        <w:rPr>
          <w:spacing w:val="-6"/>
        </w:rPr>
        <w:t xml:space="preserve"> </w:t>
      </w:r>
      <w:r>
        <w:t>to:</w:t>
      </w:r>
    </w:p>
    <w:p w14:paraId="2FBA4FE0" w14:textId="77777777" w:rsidR="000655E6" w:rsidRDefault="002B4BA8">
      <w:pPr>
        <w:spacing w:before="1"/>
        <w:ind w:left="4529" w:right="215" w:hanging="3968"/>
      </w:pPr>
      <w:r>
        <w:t>„</w:t>
      </w:r>
      <w:r>
        <w:rPr>
          <w:sz w:val="24"/>
        </w:rPr>
        <w:t xml:space="preserve">Rekonstrukce víceúčelového hřiště, Podkrušnohorská 1677, Litvínov“ </w:t>
      </w:r>
      <w:r>
        <w:t>– nezpůsobilé výdaje</w:t>
      </w:r>
    </w:p>
    <w:p w14:paraId="19970351" w14:textId="77777777" w:rsidR="000655E6" w:rsidRDefault="000655E6">
      <w:pPr>
        <w:pStyle w:val="Zkladntext"/>
        <w:spacing w:before="1"/>
        <w:ind w:left="0"/>
      </w:pPr>
    </w:p>
    <w:p w14:paraId="51670414" w14:textId="77777777" w:rsidR="000655E6" w:rsidRDefault="002B4BA8">
      <w:pPr>
        <w:pStyle w:val="Odstavecseseznamem"/>
        <w:numPr>
          <w:ilvl w:val="0"/>
          <w:numId w:val="22"/>
        </w:numPr>
        <w:tabs>
          <w:tab w:val="left" w:pos="845"/>
        </w:tabs>
        <w:spacing w:before="1"/>
        <w:ind w:right="132" w:firstLine="0"/>
        <w:jc w:val="both"/>
      </w:pPr>
      <w: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w:t>
      </w:r>
      <w:r>
        <w:rPr>
          <w:spacing w:val="-7"/>
        </w:rPr>
        <w:t xml:space="preserve"> </w:t>
      </w:r>
      <w:r>
        <w:t>doklad.</w:t>
      </w:r>
      <w:r>
        <w:rPr>
          <w:spacing w:val="-4"/>
        </w:rPr>
        <w:t xml:space="preserve"> </w:t>
      </w:r>
      <w:r>
        <w:t>Lhůta</w:t>
      </w:r>
      <w:r>
        <w:rPr>
          <w:spacing w:val="-4"/>
        </w:rPr>
        <w:t xml:space="preserve"> </w:t>
      </w:r>
      <w:r>
        <w:t>splatnosti</w:t>
      </w:r>
      <w:r>
        <w:rPr>
          <w:spacing w:val="-5"/>
        </w:rPr>
        <w:t xml:space="preserve"> </w:t>
      </w:r>
      <w:r>
        <w:t>počíná</w:t>
      </w:r>
      <w:r>
        <w:rPr>
          <w:spacing w:val="-4"/>
        </w:rPr>
        <w:t xml:space="preserve"> </w:t>
      </w:r>
      <w:r>
        <w:t>v</w:t>
      </w:r>
      <w:r>
        <w:rPr>
          <w:spacing w:val="-5"/>
        </w:rPr>
        <w:t xml:space="preserve"> </w:t>
      </w:r>
      <w:r>
        <w:t>takovém</w:t>
      </w:r>
      <w:r>
        <w:rPr>
          <w:spacing w:val="-4"/>
        </w:rPr>
        <w:t xml:space="preserve"> </w:t>
      </w:r>
      <w:r>
        <w:t>případě</w:t>
      </w:r>
      <w:r>
        <w:rPr>
          <w:spacing w:val="-4"/>
        </w:rPr>
        <w:t xml:space="preserve"> </w:t>
      </w:r>
      <w:r>
        <w:t>běžet</w:t>
      </w:r>
      <w:r>
        <w:rPr>
          <w:spacing w:val="-4"/>
        </w:rPr>
        <w:t xml:space="preserve"> </w:t>
      </w:r>
      <w:r>
        <w:t>ode</w:t>
      </w:r>
      <w:r>
        <w:rPr>
          <w:spacing w:val="-4"/>
        </w:rPr>
        <w:t xml:space="preserve"> </w:t>
      </w:r>
      <w:r>
        <w:t>dne</w:t>
      </w:r>
      <w:r>
        <w:rPr>
          <w:spacing w:val="-5"/>
        </w:rPr>
        <w:t xml:space="preserve"> </w:t>
      </w:r>
      <w:r>
        <w:t>doručení</w:t>
      </w:r>
      <w:r>
        <w:rPr>
          <w:spacing w:val="-3"/>
        </w:rPr>
        <w:t xml:space="preserve"> </w:t>
      </w:r>
      <w:r>
        <w:t>opraveného</w:t>
      </w:r>
      <w:r>
        <w:rPr>
          <w:spacing w:val="-4"/>
        </w:rPr>
        <w:t xml:space="preserve"> </w:t>
      </w:r>
      <w:r>
        <w:t>či nově</w:t>
      </w:r>
      <w:r>
        <w:rPr>
          <w:spacing w:val="9"/>
        </w:rPr>
        <w:t xml:space="preserve"> </w:t>
      </w:r>
      <w:r>
        <w:t>vystaveného</w:t>
      </w:r>
      <w:r>
        <w:rPr>
          <w:spacing w:val="10"/>
        </w:rPr>
        <w:t xml:space="preserve"> </w:t>
      </w:r>
      <w:r>
        <w:t>dokladu</w:t>
      </w:r>
      <w:r>
        <w:rPr>
          <w:spacing w:val="10"/>
        </w:rPr>
        <w:t xml:space="preserve"> </w:t>
      </w:r>
      <w:r>
        <w:t>objednateli.</w:t>
      </w:r>
      <w:r>
        <w:rPr>
          <w:spacing w:val="8"/>
          <w:u w:val="single"/>
        </w:rPr>
        <w:t xml:space="preserve"> </w:t>
      </w:r>
      <w:r>
        <w:rPr>
          <w:u w:val="single"/>
        </w:rPr>
        <w:t>Ve</w:t>
      </w:r>
      <w:r>
        <w:rPr>
          <w:spacing w:val="10"/>
          <w:u w:val="single"/>
        </w:rPr>
        <w:t xml:space="preserve"> </w:t>
      </w:r>
      <w:r>
        <w:rPr>
          <w:u w:val="single"/>
        </w:rPr>
        <w:t>vrácené</w:t>
      </w:r>
      <w:r>
        <w:rPr>
          <w:spacing w:val="10"/>
          <w:u w:val="single"/>
        </w:rPr>
        <w:t xml:space="preserve"> </w:t>
      </w:r>
      <w:r>
        <w:rPr>
          <w:u w:val="single"/>
        </w:rPr>
        <w:t>faktuře</w:t>
      </w:r>
      <w:r>
        <w:rPr>
          <w:spacing w:val="10"/>
          <w:u w:val="single"/>
        </w:rPr>
        <w:t xml:space="preserve"> </w:t>
      </w:r>
      <w:r>
        <w:rPr>
          <w:u w:val="single"/>
        </w:rPr>
        <w:t>kupující</w:t>
      </w:r>
      <w:r>
        <w:rPr>
          <w:spacing w:val="10"/>
          <w:u w:val="single"/>
        </w:rPr>
        <w:t xml:space="preserve"> </w:t>
      </w:r>
      <w:r>
        <w:rPr>
          <w:u w:val="single"/>
        </w:rPr>
        <w:t>vyznačí</w:t>
      </w:r>
      <w:r>
        <w:rPr>
          <w:spacing w:val="10"/>
          <w:u w:val="single"/>
        </w:rPr>
        <w:t xml:space="preserve"> </w:t>
      </w:r>
      <w:r>
        <w:rPr>
          <w:u w:val="single"/>
        </w:rPr>
        <w:t>důvod</w:t>
      </w:r>
      <w:r>
        <w:rPr>
          <w:spacing w:val="10"/>
          <w:u w:val="single"/>
        </w:rPr>
        <w:t xml:space="preserve"> </w:t>
      </w:r>
      <w:r>
        <w:rPr>
          <w:u w:val="single"/>
        </w:rPr>
        <w:t>vrácení.</w:t>
      </w:r>
    </w:p>
    <w:p w14:paraId="7814624E" w14:textId="77777777" w:rsidR="000655E6" w:rsidRDefault="002B4BA8">
      <w:pPr>
        <w:pStyle w:val="Zkladntext"/>
        <w:spacing w:line="257" w:lineRule="exact"/>
      </w:pPr>
      <w:r>
        <w:rPr>
          <w:rFonts w:ascii="Times New Roman" w:hAnsi="Times New Roman"/>
          <w:spacing w:val="-56"/>
          <w:u w:val="single"/>
        </w:rPr>
        <w:t xml:space="preserve"> </w:t>
      </w:r>
      <w:r>
        <w:rPr>
          <w:u w:val="single"/>
        </w:rPr>
        <w:t>Prodávající   provede   opravu   vystavením   nové   faktury.   Vrátí-li   objednatel   vadnou</w:t>
      </w:r>
      <w:r>
        <w:rPr>
          <w:spacing w:val="-4"/>
          <w:u w:val="single"/>
        </w:rPr>
        <w:t xml:space="preserve"> </w:t>
      </w:r>
      <w:r>
        <w:rPr>
          <w:u w:val="single"/>
        </w:rPr>
        <w:t>fakturu</w:t>
      </w:r>
    </w:p>
    <w:p w14:paraId="410C51E2" w14:textId="77777777" w:rsidR="000655E6" w:rsidRDefault="002B4BA8">
      <w:pPr>
        <w:pStyle w:val="Zkladntext"/>
        <w:spacing w:line="257" w:lineRule="exact"/>
      </w:pPr>
      <w:r>
        <w:rPr>
          <w:rFonts w:ascii="Times New Roman" w:hAnsi="Times New Roman"/>
          <w:spacing w:val="-56"/>
          <w:u w:val="single"/>
        </w:rPr>
        <w:t xml:space="preserve"> </w:t>
      </w:r>
      <w:r>
        <w:rPr>
          <w:u w:val="single"/>
        </w:rPr>
        <w:t xml:space="preserve">zhotoviteli,   přestává  běžet   původní   doba  splatnosti  faktury.   Celá   doba  splatnosti  </w:t>
      </w:r>
      <w:r>
        <w:rPr>
          <w:spacing w:val="21"/>
          <w:u w:val="single"/>
        </w:rPr>
        <w:t xml:space="preserve"> </w:t>
      </w:r>
      <w:r>
        <w:rPr>
          <w:u w:val="single"/>
        </w:rPr>
        <w:t>faktury</w:t>
      </w:r>
    </w:p>
    <w:p w14:paraId="10AE1535" w14:textId="77777777" w:rsidR="000655E6" w:rsidRDefault="002B4BA8">
      <w:pPr>
        <w:pStyle w:val="Zkladntext"/>
        <w:spacing w:before="1" w:line="257" w:lineRule="exact"/>
      </w:pPr>
      <w:r>
        <w:rPr>
          <w:rFonts w:ascii="Times New Roman" w:hAnsi="Times New Roman"/>
          <w:spacing w:val="-56"/>
          <w:u w:val="single"/>
        </w:rPr>
        <w:t xml:space="preserve"> </w:t>
      </w:r>
      <w:r>
        <w:rPr>
          <w:u w:val="single"/>
        </w:rPr>
        <w:t>stanovená</w:t>
      </w:r>
      <w:r>
        <w:rPr>
          <w:spacing w:val="9"/>
          <w:u w:val="single"/>
        </w:rPr>
        <w:t xml:space="preserve"> </w:t>
      </w:r>
      <w:r>
        <w:rPr>
          <w:u w:val="single"/>
        </w:rPr>
        <w:t>v</w:t>
      </w:r>
      <w:r>
        <w:rPr>
          <w:spacing w:val="8"/>
          <w:u w:val="single"/>
        </w:rPr>
        <w:t xml:space="preserve"> </w:t>
      </w:r>
      <w:r>
        <w:rPr>
          <w:u w:val="single"/>
        </w:rPr>
        <w:t>tomto</w:t>
      </w:r>
      <w:r>
        <w:rPr>
          <w:spacing w:val="8"/>
          <w:u w:val="single"/>
        </w:rPr>
        <w:t xml:space="preserve"> </w:t>
      </w:r>
      <w:r>
        <w:rPr>
          <w:u w:val="single"/>
        </w:rPr>
        <w:t>článku</w:t>
      </w:r>
      <w:r>
        <w:rPr>
          <w:spacing w:val="7"/>
          <w:u w:val="single"/>
        </w:rPr>
        <w:t xml:space="preserve"> </w:t>
      </w:r>
      <w:r>
        <w:rPr>
          <w:u w:val="single"/>
        </w:rPr>
        <w:t>běží</w:t>
      </w:r>
      <w:r>
        <w:rPr>
          <w:spacing w:val="10"/>
          <w:u w:val="single"/>
        </w:rPr>
        <w:t xml:space="preserve"> </w:t>
      </w:r>
      <w:r>
        <w:rPr>
          <w:u w:val="single"/>
        </w:rPr>
        <w:t>opětovně</w:t>
      </w:r>
      <w:r>
        <w:rPr>
          <w:spacing w:val="9"/>
          <w:u w:val="single"/>
        </w:rPr>
        <w:t xml:space="preserve"> </w:t>
      </w:r>
      <w:r>
        <w:rPr>
          <w:u w:val="single"/>
        </w:rPr>
        <w:t>ode</w:t>
      </w:r>
      <w:r>
        <w:rPr>
          <w:spacing w:val="10"/>
          <w:u w:val="single"/>
        </w:rPr>
        <w:t xml:space="preserve"> </w:t>
      </w:r>
      <w:r>
        <w:rPr>
          <w:u w:val="single"/>
        </w:rPr>
        <w:t>dne</w:t>
      </w:r>
      <w:r>
        <w:rPr>
          <w:spacing w:val="9"/>
          <w:u w:val="single"/>
        </w:rPr>
        <w:t xml:space="preserve"> </w:t>
      </w:r>
      <w:r>
        <w:rPr>
          <w:u w:val="single"/>
        </w:rPr>
        <w:t>doručení</w:t>
      </w:r>
      <w:r>
        <w:rPr>
          <w:spacing w:val="9"/>
          <w:u w:val="single"/>
        </w:rPr>
        <w:t xml:space="preserve"> </w:t>
      </w:r>
      <w:r>
        <w:rPr>
          <w:u w:val="single"/>
        </w:rPr>
        <w:t>nově</w:t>
      </w:r>
      <w:r>
        <w:rPr>
          <w:spacing w:val="9"/>
          <w:u w:val="single"/>
        </w:rPr>
        <w:t xml:space="preserve"> </w:t>
      </w:r>
      <w:r>
        <w:rPr>
          <w:u w:val="single"/>
        </w:rPr>
        <w:t>vyhotovené</w:t>
      </w:r>
      <w:r>
        <w:rPr>
          <w:spacing w:val="6"/>
          <w:u w:val="single"/>
        </w:rPr>
        <w:t xml:space="preserve"> </w:t>
      </w:r>
      <w:r>
        <w:rPr>
          <w:u w:val="single"/>
        </w:rPr>
        <w:t>a</w:t>
      </w:r>
      <w:r>
        <w:rPr>
          <w:spacing w:val="9"/>
          <w:u w:val="single"/>
        </w:rPr>
        <w:t xml:space="preserve"> </w:t>
      </w:r>
      <w:r>
        <w:rPr>
          <w:u w:val="single"/>
        </w:rPr>
        <w:t>opravené</w:t>
      </w:r>
      <w:r>
        <w:rPr>
          <w:spacing w:val="9"/>
          <w:u w:val="single"/>
        </w:rPr>
        <w:t xml:space="preserve"> </w:t>
      </w:r>
      <w:r>
        <w:rPr>
          <w:u w:val="single"/>
        </w:rPr>
        <w:t>faktury</w:t>
      </w:r>
    </w:p>
    <w:p w14:paraId="01705E63" w14:textId="77777777" w:rsidR="000655E6" w:rsidRDefault="002B4BA8">
      <w:pPr>
        <w:pStyle w:val="Zkladntext"/>
        <w:spacing w:line="257" w:lineRule="exact"/>
      </w:pPr>
      <w:r>
        <w:rPr>
          <w:u w:val="single"/>
        </w:rPr>
        <w:t>objednateli.</w:t>
      </w:r>
    </w:p>
    <w:p w14:paraId="4EE19E0E" w14:textId="77777777" w:rsidR="000655E6" w:rsidRDefault="000655E6">
      <w:pPr>
        <w:pStyle w:val="Zkladntext"/>
        <w:ind w:left="0"/>
      </w:pPr>
    </w:p>
    <w:p w14:paraId="407971BA" w14:textId="77777777" w:rsidR="000655E6" w:rsidRDefault="002B4BA8">
      <w:pPr>
        <w:pStyle w:val="Odstavecseseznamem"/>
        <w:numPr>
          <w:ilvl w:val="0"/>
          <w:numId w:val="22"/>
        </w:numPr>
        <w:tabs>
          <w:tab w:val="left" w:pos="844"/>
          <w:tab w:val="left" w:pos="845"/>
        </w:tabs>
        <w:ind w:left="844" w:hanging="599"/>
        <w:jc w:val="left"/>
      </w:pPr>
      <w:r>
        <w:t>Cenu za provedení díla lze měnit pouze za následujících</w:t>
      </w:r>
      <w:r>
        <w:rPr>
          <w:spacing w:val="-6"/>
        </w:rPr>
        <w:t xml:space="preserve"> </w:t>
      </w:r>
      <w:r>
        <w:t>podmínek:</w:t>
      </w:r>
    </w:p>
    <w:p w14:paraId="0E0CCE6E" w14:textId="77777777" w:rsidR="000655E6" w:rsidRDefault="002B4BA8">
      <w:pPr>
        <w:pStyle w:val="Odstavecseseznamem"/>
        <w:numPr>
          <w:ilvl w:val="0"/>
          <w:numId w:val="21"/>
        </w:numPr>
        <w:tabs>
          <w:tab w:val="left" w:pos="1370"/>
        </w:tabs>
        <w:spacing w:before="1" w:line="257" w:lineRule="exact"/>
      </w:pPr>
      <w:r>
        <w:t>zadavatel požaduje práce, které nejsou v předmětu</w:t>
      </w:r>
      <w:r>
        <w:rPr>
          <w:spacing w:val="-6"/>
        </w:rPr>
        <w:t xml:space="preserve"> </w:t>
      </w:r>
      <w:r>
        <w:t>díla;</w:t>
      </w:r>
    </w:p>
    <w:p w14:paraId="1C580DFB" w14:textId="77777777" w:rsidR="000655E6" w:rsidRDefault="002B4BA8">
      <w:pPr>
        <w:pStyle w:val="Odstavecseseznamem"/>
        <w:numPr>
          <w:ilvl w:val="0"/>
          <w:numId w:val="21"/>
        </w:numPr>
        <w:tabs>
          <w:tab w:val="left" w:pos="1382"/>
        </w:tabs>
        <w:spacing w:line="257" w:lineRule="exact"/>
        <w:ind w:left="1381" w:hanging="252"/>
      </w:pPr>
      <w:r>
        <w:t>zadavatel požaduje vypustit některé práce předmětu</w:t>
      </w:r>
      <w:r>
        <w:rPr>
          <w:spacing w:val="-3"/>
        </w:rPr>
        <w:t xml:space="preserve"> </w:t>
      </w:r>
      <w:r>
        <w:t>díla;</w:t>
      </w:r>
    </w:p>
    <w:p w14:paraId="791D1C9D" w14:textId="77777777" w:rsidR="000655E6" w:rsidRDefault="002B4BA8">
      <w:pPr>
        <w:pStyle w:val="Odstavecseseznamem"/>
        <w:numPr>
          <w:ilvl w:val="0"/>
          <w:numId w:val="21"/>
        </w:numPr>
        <w:tabs>
          <w:tab w:val="left" w:pos="1406"/>
        </w:tabs>
        <w:spacing w:before="2"/>
        <w:ind w:left="1413" w:right="132" w:hanging="284"/>
      </w:pPr>
      <w:r>
        <w:t>při realizaci  se  zjistí skutečnosti,  které  nebyly  v  době  podpisu smlouvy  známé, a dodavatel je nezavinil ani nemohl předvídat a mají vliv na cenu</w:t>
      </w:r>
      <w:r>
        <w:rPr>
          <w:spacing w:val="-11"/>
        </w:rPr>
        <w:t xml:space="preserve"> </w:t>
      </w:r>
      <w:r>
        <w:t>díla;</w:t>
      </w:r>
    </w:p>
    <w:p w14:paraId="6CDFA958" w14:textId="77777777" w:rsidR="000655E6" w:rsidRDefault="002B4BA8">
      <w:pPr>
        <w:pStyle w:val="Odstavecseseznamem"/>
        <w:numPr>
          <w:ilvl w:val="0"/>
          <w:numId w:val="21"/>
        </w:numPr>
        <w:tabs>
          <w:tab w:val="left" w:pos="1395"/>
        </w:tabs>
        <w:ind w:left="1413" w:right="137" w:hanging="286"/>
      </w:pPr>
      <w:r>
        <w:t>při realizaci se zjistí skutečnosti odlišné od zadávací dokumentace (neodpovídající geologické údaje,</w:t>
      </w:r>
      <w:r>
        <w:rPr>
          <w:spacing w:val="-5"/>
        </w:rPr>
        <w:t xml:space="preserve"> </w:t>
      </w:r>
      <w:r>
        <w:t>apod.).</w:t>
      </w:r>
    </w:p>
    <w:p w14:paraId="5B708DFA" w14:textId="77777777" w:rsidR="000655E6" w:rsidRDefault="000655E6">
      <w:pPr>
        <w:pStyle w:val="Zkladntext"/>
        <w:spacing w:before="11"/>
        <w:ind w:left="0"/>
        <w:rPr>
          <w:sz w:val="21"/>
        </w:rPr>
      </w:pPr>
    </w:p>
    <w:p w14:paraId="08039726" w14:textId="77777777" w:rsidR="000655E6" w:rsidRDefault="002B4BA8">
      <w:pPr>
        <w:pStyle w:val="Odstavecseseznamem"/>
        <w:numPr>
          <w:ilvl w:val="0"/>
          <w:numId w:val="22"/>
        </w:numPr>
        <w:tabs>
          <w:tab w:val="left" w:pos="844"/>
          <w:tab w:val="left" w:pos="845"/>
        </w:tabs>
        <w:ind w:right="138" w:firstLine="0"/>
        <w:jc w:val="left"/>
      </w:pPr>
      <w:r>
        <w:t>V případě změny právních předpisů ovlivňujících výši DPH u ceny sjednané Smlouvou dojde i ke změně ceny včetně</w:t>
      </w:r>
      <w:r>
        <w:rPr>
          <w:spacing w:val="-7"/>
        </w:rPr>
        <w:t xml:space="preserve"> </w:t>
      </w:r>
      <w:r>
        <w:t>DPH.</w:t>
      </w:r>
    </w:p>
    <w:p w14:paraId="0CCA52CB" w14:textId="77777777" w:rsidR="000655E6" w:rsidRDefault="000655E6">
      <w:pPr>
        <w:pStyle w:val="Zkladntext"/>
        <w:spacing w:before="11"/>
        <w:ind w:left="0"/>
        <w:rPr>
          <w:sz w:val="21"/>
        </w:rPr>
      </w:pPr>
    </w:p>
    <w:p w14:paraId="48D6DBE2" w14:textId="77777777" w:rsidR="000655E6" w:rsidRDefault="002B4BA8">
      <w:pPr>
        <w:pStyle w:val="Odstavecseseznamem"/>
        <w:numPr>
          <w:ilvl w:val="0"/>
          <w:numId w:val="22"/>
        </w:numPr>
        <w:tabs>
          <w:tab w:val="left" w:pos="845"/>
        </w:tabs>
        <w:ind w:right="131" w:firstLine="0"/>
        <w:jc w:val="both"/>
      </w:pPr>
      <w:r>
        <w:t>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w:t>
      </w:r>
      <w:r>
        <w:rPr>
          <w:spacing w:val="-4"/>
        </w:rPr>
        <w:t xml:space="preserve"> </w:t>
      </w:r>
      <w:r>
        <w:t>změna</w:t>
      </w:r>
      <w:r>
        <w:rPr>
          <w:spacing w:val="-5"/>
        </w:rPr>
        <w:t xml:space="preserve"> </w:t>
      </w:r>
      <w:r>
        <w:t>ceny</w:t>
      </w:r>
      <w:r>
        <w:rPr>
          <w:spacing w:val="-5"/>
        </w:rPr>
        <w:t xml:space="preserve"> </w:t>
      </w:r>
      <w:r>
        <w:t>stanovena</w:t>
      </w:r>
      <w:r>
        <w:rPr>
          <w:spacing w:val="-4"/>
        </w:rPr>
        <w:t xml:space="preserve"> </w:t>
      </w:r>
      <w:r>
        <w:t>na</w:t>
      </w:r>
      <w:r>
        <w:rPr>
          <w:spacing w:val="-4"/>
        </w:rPr>
        <w:t xml:space="preserve"> </w:t>
      </w:r>
      <w:r>
        <w:t>základě</w:t>
      </w:r>
      <w:r>
        <w:rPr>
          <w:spacing w:val="-5"/>
        </w:rPr>
        <w:t xml:space="preserve"> </w:t>
      </w:r>
      <w:r>
        <w:t>cen</w:t>
      </w:r>
      <w:r>
        <w:rPr>
          <w:spacing w:val="-5"/>
        </w:rPr>
        <w:t xml:space="preserve"> </w:t>
      </w:r>
      <w:r>
        <w:t>RTS</w:t>
      </w:r>
      <w:r>
        <w:rPr>
          <w:spacing w:val="-4"/>
        </w:rPr>
        <w:t xml:space="preserve"> </w:t>
      </w:r>
      <w:r>
        <w:t>nebo</w:t>
      </w:r>
      <w:r>
        <w:rPr>
          <w:spacing w:val="-3"/>
        </w:rPr>
        <w:t xml:space="preserve"> </w:t>
      </w:r>
      <w:r>
        <w:t>ÚRS,</w:t>
      </w:r>
      <w:r>
        <w:rPr>
          <w:spacing w:val="-4"/>
        </w:rPr>
        <w:t xml:space="preserve"> </w:t>
      </w:r>
      <w:r>
        <w:t>v</w:t>
      </w:r>
      <w:r>
        <w:rPr>
          <w:spacing w:val="-3"/>
        </w:rPr>
        <w:t xml:space="preserve"> </w:t>
      </w:r>
      <w:r>
        <w:t>případě,</w:t>
      </w:r>
      <w:r>
        <w:rPr>
          <w:spacing w:val="-6"/>
        </w:rPr>
        <w:t xml:space="preserve"> </w:t>
      </w:r>
      <w:r>
        <w:t>že</w:t>
      </w:r>
      <w:r>
        <w:rPr>
          <w:spacing w:val="-4"/>
        </w:rPr>
        <w:t xml:space="preserve"> </w:t>
      </w:r>
      <w:r>
        <w:t>práce</w:t>
      </w:r>
      <w:r>
        <w:rPr>
          <w:spacing w:val="-4"/>
        </w:rPr>
        <w:t xml:space="preserve"> </w:t>
      </w:r>
      <w:r>
        <w:t>nebudou</w:t>
      </w:r>
      <w:r>
        <w:rPr>
          <w:spacing w:val="-5"/>
        </w:rPr>
        <w:t xml:space="preserve"> </w:t>
      </w:r>
      <w:r>
        <w:t>obsaženy</w:t>
      </w:r>
    </w:p>
    <w:p w14:paraId="75BE5865" w14:textId="77777777" w:rsidR="000655E6" w:rsidRDefault="000655E6">
      <w:pPr>
        <w:jc w:val="both"/>
        <w:sectPr w:rsidR="000655E6">
          <w:pgSz w:w="11910" w:h="16840"/>
          <w:pgMar w:top="1320" w:right="1280" w:bottom="1000" w:left="1280" w:header="0" w:footer="772" w:gutter="0"/>
          <w:cols w:space="708"/>
        </w:sectPr>
      </w:pPr>
    </w:p>
    <w:p w14:paraId="22521F18" w14:textId="77777777" w:rsidR="000655E6" w:rsidRDefault="002B4BA8">
      <w:pPr>
        <w:pStyle w:val="Zkladntext"/>
        <w:spacing w:before="77"/>
      </w:pPr>
      <w:r>
        <w:lastRenderedPageBreak/>
        <w:t>v položkovém rozpočtu a změna nebude moct být stanovena na základě cen RTS nebo ÚRS, bude</w:t>
      </w:r>
    </w:p>
    <w:p w14:paraId="437F8DB2" w14:textId="77777777" w:rsidR="000655E6" w:rsidRDefault="002B4BA8">
      <w:pPr>
        <w:pStyle w:val="Zkladntext"/>
        <w:spacing w:before="2"/>
      </w:pPr>
      <w:r>
        <w:t>změna ceny podléhat schválení projektanta.</w:t>
      </w:r>
    </w:p>
    <w:p w14:paraId="0F6BC56D" w14:textId="77777777" w:rsidR="000655E6" w:rsidRDefault="000655E6">
      <w:pPr>
        <w:pStyle w:val="Zkladntext"/>
        <w:ind w:left="0"/>
      </w:pPr>
    </w:p>
    <w:p w14:paraId="34819F52" w14:textId="77777777" w:rsidR="000655E6" w:rsidRDefault="002B4BA8">
      <w:pPr>
        <w:pStyle w:val="Odstavecseseznamem"/>
        <w:numPr>
          <w:ilvl w:val="0"/>
          <w:numId w:val="22"/>
        </w:numPr>
        <w:tabs>
          <w:tab w:val="left" w:pos="845"/>
        </w:tabs>
        <w:ind w:right="134" w:firstLine="0"/>
        <w:jc w:val="both"/>
      </w:pPr>
      <w:r>
        <w:t>Veškeré vícepráce, změny, doplňky nebo rozšíření, které budou realizovány v souladu se Smlouvou a analogicky se zákonem, musí být vždy před jejich realizací písemně odsouhlaseny Objednatelem včetně jejich ocenění (dodatkem ke Smlouvě). Pokud Zhotovitel provede některé  z těchto prací bez tohoto písemného souhlasu Objednatele a dodatku Smlouvy, budou tyto považovány za součást díla a Objednatel má právo odmítnout jejich</w:t>
      </w:r>
      <w:r>
        <w:rPr>
          <w:spacing w:val="-13"/>
        </w:rPr>
        <w:t xml:space="preserve"> </w:t>
      </w:r>
      <w:r>
        <w:t>úhradu.</w:t>
      </w:r>
    </w:p>
    <w:p w14:paraId="6BC9D385" w14:textId="77777777" w:rsidR="000655E6" w:rsidRDefault="000655E6">
      <w:pPr>
        <w:pStyle w:val="Zkladntext"/>
        <w:ind w:left="0"/>
      </w:pPr>
    </w:p>
    <w:p w14:paraId="38C48124" w14:textId="77777777" w:rsidR="000655E6" w:rsidRDefault="002B4BA8">
      <w:pPr>
        <w:pStyle w:val="Odstavecseseznamem"/>
        <w:numPr>
          <w:ilvl w:val="0"/>
          <w:numId w:val="22"/>
        </w:numPr>
        <w:tabs>
          <w:tab w:val="left" w:pos="845"/>
        </w:tabs>
        <w:ind w:right="131" w:firstLine="0"/>
        <w:jc w:val="both"/>
      </w:pPr>
      <w:r>
        <w:t>Zhotoviteli</w:t>
      </w:r>
      <w:r>
        <w:rPr>
          <w:spacing w:val="-9"/>
        </w:rPr>
        <w:t xml:space="preserve"> </w:t>
      </w:r>
      <w:r>
        <w:t>zaniká</w:t>
      </w:r>
      <w:r>
        <w:rPr>
          <w:spacing w:val="-10"/>
        </w:rPr>
        <w:t xml:space="preserve"> </w:t>
      </w:r>
      <w:r>
        <w:t>jakýkoliv</w:t>
      </w:r>
      <w:r>
        <w:rPr>
          <w:spacing w:val="-10"/>
        </w:rPr>
        <w:t xml:space="preserve"> </w:t>
      </w:r>
      <w:r>
        <w:t>nárok</w:t>
      </w:r>
      <w:r>
        <w:rPr>
          <w:spacing w:val="-9"/>
        </w:rPr>
        <w:t xml:space="preserve"> </w:t>
      </w:r>
      <w:r>
        <w:t>na</w:t>
      </w:r>
      <w:r>
        <w:rPr>
          <w:spacing w:val="-11"/>
        </w:rPr>
        <w:t xml:space="preserve"> </w:t>
      </w:r>
      <w:r>
        <w:t>zvýšení</w:t>
      </w:r>
      <w:r>
        <w:rPr>
          <w:spacing w:val="-11"/>
        </w:rPr>
        <w:t xml:space="preserve"> </w:t>
      </w:r>
      <w:r>
        <w:t>ceny,</w:t>
      </w:r>
      <w:r>
        <w:rPr>
          <w:spacing w:val="-11"/>
        </w:rPr>
        <w:t xml:space="preserve"> </w:t>
      </w:r>
      <w:r>
        <w:t>jestliže</w:t>
      </w:r>
      <w:r>
        <w:rPr>
          <w:spacing w:val="-8"/>
        </w:rPr>
        <w:t xml:space="preserve"> </w:t>
      </w:r>
      <w:r>
        <w:t>písemně</w:t>
      </w:r>
      <w:r>
        <w:rPr>
          <w:spacing w:val="-8"/>
        </w:rPr>
        <w:t xml:space="preserve"> </w:t>
      </w:r>
      <w:r>
        <w:t>neoznámí</w:t>
      </w:r>
      <w:r>
        <w:rPr>
          <w:spacing w:val="-10"/>
        </w:rPr>
        <w:t xml:space="preserve"> </w:t>
      </w:r>
      <w:r>
        <w:t>Objednateli nutnost jejího překročení a výši požadovaného zvýšení ceny ihned poté, kdy se ukázalo, že je zvýšení</w:t>
      </w:r>
      <w:r>
        <w:rPr>
          <w:spacing w:val="-7"/>
        </w:rPr>
        <w:t xml:space="preserve"> </w:t>
      </w:r>
      <w:r>
        <w:t>ceny</w:t>
      </w:r>
      <w:r>
        <w:rPr>
          <w:spacing w:val="-7"/>
        </w:rPr>
        <w:t xml:space="preserve"> </w:t>
      </w:r>
      <w:r>
        <w:t>nevyhnutelné.</w:t>
      </w:r>
      <w:r>
        <w:rPr>
          <w:spacing w:val="-5"/>
        </w:rPr>
        <w:t xml:space="preserve"> </w:t>
      </w:r>
      <w:r>
        <w:t>Toto</w:t>
      </w:r>
      <w:r>
        <w:rPr>
          <w:spacing w:val="-5"/>
        </w:rPr>
        <w:t xml:space="preserve"> </w:t>
      </w:r>
      <w:r>
        <w:t>písemné</w:t>
      </w:r>
      <w:r>
        <w:rPr>
          <w:spacing w:val="-5"/>
        </w:rPr>
        <w:t xml:space="preserve"> </w:t>
      </w:r>
      <w:r>
        <w:t>oznámení</w:t>
      </w:r>
      <w:r>
        <w:rPr>
          <w:spacing w:val="-7"/>
        </w:rPr>
        <w:t xml:space="preserve"> </w:t>
      </w:r>
      <w:r>
        <w:t>však</w:t>
      </w:r>
      <w:r>
        <w:rPr>
          <w:spacing w:val="-6"/>
        </w:rPr>
        <w:t xml:space="preserve"> </w:t>
      </w:r>
      <w:r>
        <w:t>nezakládá</w:t>
      </w:r>
      <w:r>
        <w:rPr>
          <w:spacing w:val="-5"/>
        </w:rPr>
        <w:t xml:space="preserve"> </w:t>
      </w:r>
      <w:r>
        <w:t>právo</w:t>
      </w:r>
      <w:r>
        <w:rPr>
          <w:spacing w:val="-5"/>
        </w:rPr>
        <w:t xml:space="preserve"> </w:t>
      </w:r>
      <w:r>
        <w:t>Zhotovitele</w:t>
      </w:r>
      <w:r>
        <w:rPr>
          <w:spacing w:val="-5"/>
        </w:rPr>
        <w:t xml:space="preserve"> </w:t>
      </w:r>
      <w:r>
        <w:t>na</w:t>
      </w:r>
      <w:r>
        <w:rPr>
          <w:spacing w:val="-5"/>
        </w:rPr>
        <w:t xml:space="preserve"> </w:t>
      </w:r>
      <w:r>
        <w:t>zvýšení ceny.</w:t>
      </w:r>
      <w:r>
        <w:rPr>
          <w:spacing w:val="-4"/>
        </w:rPr>
        <w:t xml:space="preserve"> </w:t>
      </w:r>
      <w:r>
        <w:t>Zvýšení</w:t>
      </w:r>
      <w:r>
        <w:rPr>
          <w:spacing w:val="-3"/>
        </w:rPr>
        <w:t xml:space="preserve"> </w:t>
      </w:r>
      <w:r>
        <w:t>ceny</w:t>
      </w:r>
      <w:r>
        <w:rPr>
          <w:spacing w:val="-5"/>
        </w:rPr>
        <w:t xml:space="preserve"> </w:t>
      </w:r>
      <w:r>
        <w:t>je</w:t>
      </w:r>
      <w:r>
        <w:rPr>
          <w:spacing w:val="-6"/>
        </w:rPr>
        <w:t xml:space="preserve"> </w:t>
      </w:r>
      <w:r>
        <w:t>možné</w:t>
      </w:r>
      <w:r>
        <w:rPr>
          <w:spacing w:val="-3"/>
        </w:rPr>
        <w:t xml:space="preserve"> </w:t>
      </w:r>
      <w:r>
        <w:t>pouze</w:t>
      </w:r>
      <w:r>
        <w:rPr>
          <w:spacing w:val="-3"/>
        </w:rPr>
        <w:t xml:space="preserve"> </w:t>
      </w:r>
      <w:r>
        <w:t>za</w:t>
      </w:r>
      <w:r>
        <w:rPr>
          <w:spacing w:val="-4"/>
        </w:rPr>
        <w:t xml:space="preserve"> </w:t>
      </w:r>
      <w:r>
        <w:t>podmínek</w:t>
      </w:r>
      <w:r>
        <w:rPr>
          <w:spacing w:val="-4"/>
        </w:rPr>
        <w:t xml:space="preserve"> </w:t>
      </w:r>
      <w:r>
        <w:t>daných</w:t>
      </w:r>
      <w:r>
        <w:rPr>
          <w:spacing w:val="-2"/>
        </w:rPr>
        <w:t xml:space="preserve"> </w:t>
      </w:r>
      <w:r>
        <w:t>Smlouvou</w:t>
      </w:r>
      <w:r>
        <w:rPr>
          <w:spacing w:val="-3"/>
        </w:rPr>
        <w:t xml:space="preserve"> </w:t>
      </w:r>
      <w:r>
        <w:t>o</w:t>
      </w:r>
      <w:r>
        <w:rPr>
          <w:spacing w:val="-3"/>
        </w:rPr>
        <w:t xml:space="preserve"> </w:t>
      </w:r>
      <w:r>
        <w:t>dílo</w:t>
      </w:r>
      <w:r>
        <w:rPr>
          <w:spacing w:val="-4"/>
        </w:rPr>
        <w:t xml:space="preserve"> </w:t>
      </w:r>
      <w:r>
        <w:t>a</w:t>
      </w:r>
      <w:r>
        <w:rPr>
          <w:spacing w:val="-3"/>
        </w:rPr>
        <w:t xml:space="preserve"> </w:t>
      </w:r>
      <w:r>
        <w:t>na</w:t>
      </w:r>
      <w:r>
        <w:rPr>
          <w:spacing w:val="-6"/>
        </w:rPr>
        <w:t xml:space="preserve"> </w:t>
      </w:r>
      <w:r>
        <w:t>základě</w:t>
      </w:r>
      <w:r>
        <w:rPr>
          <w:spacing w:val="-4"/>
        </w:rPr>
        <w:t xml:space="preserve"> </w:t>
      </w:r>
      <w:r>
        <w:t>dodatku</w:t>
      </w:r>
      <w:r>
        <w:rPr>
          <w:spacing w:val="-3"/>
        </w:rPr>
        <w:t xml:space="preserve"> </w:t>
      </w:r>
      <w:r>
        <w:t>ke Smlouvě, a to před provedením příslušných prací.</w:t>
      </w:r>
    </w:p>
    <w:p w14:paraId="659B043D" w14:textId="77777777" w:rsidR="000655E6" w:rsidRDefault="000655E6">
      <w:pPr>
        <w:pStyle w:val="Zkladntext"/>
        <w:spacing w:before="10"/>
        <w:ind w:left="0"/>
        <w:rPr>
          <w:sz w:val="21"/>
        </w:rPr>
      </w:pPr>
    </w:p>
    <w:p w14:paraId="06FE80EA" w14:textId="77777777" w:rsidR="000655E6" w:rsidRDefault="002B4BA8">
      <w:pPr>
        <w:pStyle w:val="Odstavecseseznamem"/>
        <w:numPr>
          <w:ilvl w:val="0"/>
          <w:numId w:val="22"/>
        </w:numPr>
        <w:tabs>
          <w:tab w:val="left" w:pos="845"/>
        </w:tabs>
        <w:ind w:right="135" w:firstLine="0"/>
        <w:jc w:val="both"/>
      </w:pPr>
      <w:r>
        <w:t>Zhotovitel</w:t>
      </w:r>
      <w:r>
        <w:rPr>
          <w:spacing w:val="-13"/>
        </w:rPr>
        <w:t xml:space="preserve"> </w:t>
      </w:r>
      <w:r>
        <w:t>se</w:t>
      </w:r>
      <w:r>
        <w:rPr>
          <w:spacing w:val="-15"/>
        </w:rPr>
        <w:t xml:space="preserve"> </w:t>
      </w:r>
      <w:r>
        <w:t>zavazuje</w:t>
      </w:r>
      <w:r>
        <w:rPr>
          <w:spacing w:val="-15"/>
        </w:rPr>
        <w:t xml:space="preserve"> </w:t>
      </w:r>
      <w:r>
        <w:t>do</w:t>
      </w:r>
      <w:r>
        <w:rPr>
          <w:spacing w:val="-14"/>
        </w:rPr>
        <w:t xml:space="preserve"> </w:t>
      </w:r>
      <w:r>
        <w:t>7</w:t>
      </w:r>
      <w:r>
        <w:rPr>
          <w:spacing w:val="-12"/>
        </w:rPr>
        <w:t xml:space="preserve"> </w:t>
      </w:r>
      <w:r>
        <w:t>kalendářních</w:t>
      </w:r>
      <w:r>
        <w:rPr>
          <w:spacing w:val="-12"/>
        </w:rPr>
        <w:t xml:space="preserve"> </w:t>
      </w:r>
      <w:r>
        <w:t>dnů</w:t>
      </w:r>
      <w:r>
        <w:rPr>
          <w:spacing w:val="-12"/>
        </w:rPr>
        <w:t xml:space="preserve"> </w:t>
      </w:r>
      <w:r>
        <w:t>ode</w:t>
      </w:r>
      <w:r>
        <w:rPr>
          <w:spacing w:val="-12"/>
        </w:rPr>
        <w:t xml:space="preserve"> </w:t>
      </w:r>
      <w:r>
        <w:t>dne</w:t>
      </w:r>
      <w:r>
        <w:rPr>
          <w:spacing w:val="-12"/>
        </w:rPr>
        <w:t xml:space="preserve"> </w:t>
      </w:r>
      <w:r>
        <w:t>převzetí</w:t>
      </w:r>
      <w:r>
        <w:rPr>
          <w:spacing w:val="-13"/>
        </w:rPr>
        <w:t xml:space="preserve"> </w:t>
      </w:r>
      <w:r>
        <w:t>staveniště</w:t>
      </w:r>
      <w:r>
        <w:rPr>
          <w:spacing w:val="-13"/>
        </w:rPr>
        <w:t xml:space="preserve"> </w:t>
      </w:r>
      <w:r>
        <w:t>dle</w:t>
      </w:r>
      <w:r>
        <w:rPr>
          <w:spacing w:val="-15"/>
        </w:rPr>
        <w:t xml:space="preserve"> </w:t>
      </w:r>
      <w:r>
        <w:t>čl.</w:t>
      </w:r>
      <w:r>
        <w:rPr>
          <w:spacing w:val="-12"/>
        </w:rPr>
        <w:t xml:space="preserve"> </w:t>
      </w:r>
      <w:r>
        <w:t>XVI.</w:t>
      </w:r>
      <w:r>
        <w:rPr>
          <w:spacing w:val="-11"/>
        </w:rPr>
        <w:t xml:space="preserve">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penále, škody, vrátit bezdůvodné obohacení, uhradit vícenáklady vynaložené na dokončení díla, poskytnout novou nebo prodlouženou bankovní záruku (Bankovní záruka za řádné plnění</w:t>
      </w:r>
      <w:r>
        <w:rPr>
          <w:spacing w:val="-27"/>
        </w:rPr>
        <w:t xml:space="preserve"> </w:t>
      </w:r>
      <w:r>
        <w:t>díla).</w:t>
      </w:r>
    </w:p>
    <w:p w14:paraId="6CA441EF" w14:textId="77777777" w:rsidR="000655E6" w:rsidRDefault="000655E6">
      <w:pPr>
        <w:pStyle w:val="Zkladntext"/>
        <w:spacing w:before="2"/>
        <w:ind w:left="0"/>
      </w:pPr>
    </w:p>
    <w:p w14:paraId="74825F1D" w14:textId="77777777" w:rsidR="000655E6" w:rsidRDefault="002B4BA8">
      <w:pPr>
        <w:pStyle w:val="Odstavecseseznamem"/>
        <w:numPr>
          <w:ilvl w:val="0"/>
          <w:numId w:val="22"/>
        </w:numPr>
        <w:tabs>
          <w:tab w:val="left" w:pos="845"/>
        </w:tabs>
        <w:spacing w:before="1"/>
        <w:ind w:right="135" w:firstLine="0"/>
        <w:jc w:val="both"/>
      </w:pPr>
      <w:r>
        <w:t>Bankovní</w:t>
      </w:r>
      <w:r>
        <w:rPr>
          <w:spacing w:val="-7"/>
        </w:rPr>
        <w:t xml:space="preserve"> </w:t>
      </w:r>
      <w:r>
        <w:t>záruka</w:t>
      </w:r>
      <w:r>
        <w:rPr>
          <w:spacing w:val="-7"/>
        </w:rPr>
        <w:t xml:space="preserve"> </w:t>
      </w:r>
      <w:r>
        <w:t>za</w:t>
      </w:r>
      <w:r>
        <w:rPr>
          <w:spacing w:val="-7"/>
        </w:rPr>
        <w:t xml:space="preserve"> </w:t>
      </w:r>
      <w:r>
        <w:t>řádné</w:t>
      </w:r>
      <w:r>
        <w:rPr>
          <w:spacing w:val="-9"/>
        </w:rPr>
        <w:t xml:space="preserve"> </w:t>
      </w:r>
      <w:r>
        <w:t>a</w:t>
      </w:r>
      <w:r>
        <w:rPr>
          <w:spacing w:val="-7"/>
        </w:rPr>
        <w:t xml:space="preserve"> </w:t>
      </w:r>
      <w:r>
        <w:t>včasné</w:t>
      </w:r>
      <w:r>
        <w:rPr>
          <w:spacing w:val="-6"/>
        </w:rPr>
        <w:t xml:space="preserve"> </w:t>
      </w:r>
      <w:r>
        <w:t>splnění</w:t>
      </w:r>
      <w:r>
        <w:rPr>
          <w:spacing w:val="-6"/>
        </w:rPr>
        <w:t xml:space="preserve"> </w:t>
      </w:r>
      <w:r>
        <w:t>díla</w:t>
      </w:r>
      <w:r>
        <w:rPr>
          <w:spacing w:val="-6"/>
        </w:rPr>
        <w:t xml:space="preserve"> </w:t>
      </w:r>
      <w:r>
        <w:t>musí</w:t>
      </w:r>
      <w:r>
        <w:rPr>
          <w:spacing w:val="-7"/>
        </w:rPr>
        <w:t xml:space="preserve"> </w:t>
      </w:r>
      <w:r>
        <w:t>být</w:t>
      </w:r>
      <w:r>
        <w:rPr>
          <w:spacing w:val="-7"/>
        </w:rPr>
        <w:t xml:space="preserve"> </w:t>
      </w:r>
      <w:r>
        <w:t>sjednána</w:t>
      </w:r>
      <w:r>
        <w:rPr>
          <w:spacing w:val="-7"/>
        </w:rPr>
        <w:t xml:space="preserve"> </w:t>
      </w:r>
      <w:r>
        <w:t>po</w:t>
      </w:r>
      <w:r>
        <w:rPr>
          <w:spacing w:val="-6"/>
        </w:rPr>
        <w:t xml:space="preserve"> </w:t>
      </w:r>
      <w:r>
        <w:t>celou</w:t>
      </w:r>
      <w:r>
        <w:rPr>
          <w:spacing w:val="-6"/>
        </w:rPr>
        <w:t xml:space="preserve"> </w:t>
      </w:r>
      <w:r>
        <w:t>dobu</w:t>
      </w:r>
      <w:r>
        <w:rPr>
          <w:spacing w:val="-6"/>
        </w:rPr>
        <w:t xml:space="preserve"> </w:t>
      </w:r>
      <w:r>
        <w:t>realizace díla ve výši 5 % z celkové ceny díla bez DPH dle čl. VII., bod 1 těchto OP, zaokrouhleno na celé tisíce směrem nahoru, ve prospěch</w:t>
      </w:r>
      <w:r>
        <w:rPr>
          <w:spacing w:val="-6"/>
        </w:rPr>
        <w:t xml:space="preserve"> </w:t>
      </w:r>
      <w:r>
        <w:t>objednatele.</w:t>
      </w:r>
    </w:p>
    <w:p w14:paraId="4887CDF3" w14:textId="77777777" w:rsidR="000655E6" w:rsidRDefault="000655E6">
      <w:pPr>
        <w:pStyle w:val="Zkladntext"/>
        <w:ind w:left="0"/>
      </w:pPr>
    </w:p>
    <w:p w14:paraId="1CF4CB35" w14:textId="77777777" w:rsidR="000655E6" w:rsidRDefault="002B4BA8">
      <w:pPr>
        <w:pStyle w:val="Odstavecseseznamem"/>
        <w:numPr>
          <w:ilvl w:val="0"/>
          <w:numId w:val="22"/>
        </w:numPr>
        <w:tabs>
          <w:tab w:val="left" w:pos="845"/>
        </w:tabs>
        <w:ind w:right="133" w:firstLine="0"/>
        <w:jc w:val="both"/>
      </w:pPr>
      <w:r>
        <w:t>Bankovní</w:t>
      </w:r>
      <w:r>
        <w:rPr>
          <w:spacing w:val="-11"/>
        </w:rPr>
        <w:t xml:space="preserve"> </w:t>
      </w:r>
      <w:r>
        <w:t>záruka</w:t>
      </w:r>
      <w:r>
        <w:rPr>
          <w:spacing w:val="-14"/>
        </w:rPr>
        <w:t xml:space="preserve"> </w:t>
      </w:r>
      <w:r>
        <w:t>za</w:t>
      </w:r>
      <w:r>
        <w:rPr>
          <w:spacing w:val="-11"/>
        </w:rPr>
        <w:t xml:space="preserve"> </w:t>
      </w:r>
      <w:r>
        <w:t>řádné</w:t>
      </w:r>
      <w:r>
        <w:rPr>
          <w:spacing w:val="-14"/>
        </w:rPr>
        <w:t xml:space="preserve"> </w:t>
      </w:r>
      <w:r>
        <w:t>plnění</w:t>
      </w:r>
      <w:r>
        <w:rPr>
          <w:spacing w:val="-11"/>
        </w:rPr>
        <w:t xml:space="preserve"> </w:t>
      </w:r>
      <w:r>
        <w:t>díla</w:t>
      </w:r>
      <w:r>
        <w:rPr>
          <w:spacing w:val="-14"/>
        </w:rPr>
        <w:t xml:space="preserve"> </w:t>
      </w:r>
      <w:r>
        <w:t>musí</w:t>
      </w:r>
      <w:r>
        <w:rPr>
          <w:spacing w:val="-11"/>
        </w:rPr>
        <w:t xml:space="preserve"> </w:t>
      </w:r>
      <w:r>
        <w:t>být</w:t>
      </w:r>
      <w:r>
        <w:rPr>
          <w:spacing w:val="-11"/>
        </w:rPr>
        <w:t xml:space="preserve"> </w:t>
      </w:r>
      <w:r>
        <w:t>vystavena</w:t>
      </w:r>
      <w:r>
        <w:rPr>
          <w:spacing w:val="-12"/>
        </w:rPr>
        <w:t xml:space="preserve"> </w:t>
      </w:r>
      <w:r>
        <w:t>bankou,</w:t>
      </w:r>
      <w:r>
        <w:rPr>
          <w:spacing w:val="-11"/>
        </w:rPr>
        <w:t xml:space="preserve"> </w:t>
      </w:r>
      <w:r>
        <w:t>která</w:t>
      </w:r>
      <w:r>
        <w:rPr>
          <w:spacing w:val="-11"/>
        </w:rPr>
        <w:t xml:space="preserve"> </w:t>
      </w:r>
      <w:r>
        <w:t>má</w:t>
      </w:r>
      <w:r>
        <w:rPr>
          <w:spacing w:val="-11"/>
        </w:rPr>
        <w:t xml:space="preserve"> </w:t>
      </w:r>
      <w:r>
        <w:t>oprávnění</w:t>
      </w:r>
      <w:r>
        <w:rPr>
          <w:spacing w:val="-11"/>
        </w:rPr>
        <w:t xml:space="preserve"> </w:t>
      </w:r>
      <w:r>
        <w:t>ČNB působit na území ČR, a musí být psána v českém</w:t>
      </w:r>
      <w:r>
        <w:rPr>
          <w:spacing w:val="-7"/>
        </w:rPr>
        <w:t xml:space="preserve"> </w:t>
      </w:r>
      <w:r>
        <w:t>jazyce.</w:t>
      </w:r>
    </w:p>
    <w:p w14:paraId="76246141" w14:textId="77777777" w:rsidR="000655E6" w:rsidRDefault="000655E6">
      <w:pPr>
        <w:pStyle w:val="Zkladntext"/>
        <w:spacing w:before="10"/>
        <w:ind w:left="0"/>
        <w:rPr>
          <w:sz w:val="21"/>
        </w:rPr>
      </w:pPr>
    </w:p>
    <w:p w14:paraId="6CB3F2DF" w14:textId="77777777" w:rsidR="000655E6" w:rsidRDefault="002B4BA8">
      <w:pPr>
        <w:pStyle w:val="Odstavecseseznamem"/>
        <w:numPr>
          <w:ilvl w:val="0"/>
          <w:numId w:val="22"/>
        </w:numPr>
        <w:tabs>
          <w:tab w:val="left" w:pos="845"/>
        </w:tabs>
        <w:spacing w:before="1"/>
        <w:ind w:right="139" w:firstLine="0"/>
        <w:jc w:val="both"/>
      </w:pPr>
      <w:r>
        <w:t>Bankovní záruka za řádné plnění díla musí být neodvolatelná a udržovaná v platnosti a plné výši po celou dobu realizace díla až do jeho předání bez vad a</w:t>
      </w:r>
      <w:r>
        <w:rPr>
          <w:spacing w:val="-6"/>
        </w:rPr>
        <w:t xml:space="preserve"> </w:t>
      </w:r>
      <w:r>
        <w:t>nedodělků.</w:t>
      </w:r>
    </w:p>
    <w:p w14:paraId="4E794361" w14:textId="77777777" w:rsidR="000655E6" w:rsidRDefault="000655E6">
      <w:pPr>
        <w:pStyle w:val="Zkladntext"/>
        <w:spacing w:before="11"/>
        <w:ind w:left="0"/>
        <w:rPr>
          <w:sz w:val="21"/>
        </w:rPr>
      </w:pPr>
    </w:p>
    <w:p w14:paraId="1D1ACF82" w14:textId="77777777" w:rsidR="000655E6" w:rsidRDefault="002B4BA8">
      <w:pPr>
        <w:pStyle w:val="Odstavecseseznamem"/>
        <w:numPr>
          <w:ilvl w:val="0"/>
          <w:numId w:val="22"/>
        </w:numPr>
        <w:tabs>
          <w:tab w:val="left" w:pos="845"/>
        </w:tabs>
        <w:ind w:right="132" w:firstLine="0"/>
        <w:jc w:val="both"/>
      </w:pPr>
      <w:r>
        <w:t xml:space="preserve">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w:t>
      </w:r>
      <w:r>
        <w:t>výzva objednatele k plnění z bankovní záruky o vzniku nároku objednatele vůči zhotoviteli podepsaná osobami oprávněnými jednat za objednatele nebo jeho jménem.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w:t>
      </w:r>
      <w:r>
        <w:rPr>
          <w:spacing w:val="-11"/>
        </w:rPr>
        <w:t xml:space="preserve"> </w:t>
      </w:r>
      <w:r>
        <w:t>záruce.</w:t>
      </w:r>
    </w:p>
    <w:p w14:paraId="28977DF4" w14:textId="77777777" w:rsidR="000655E6" w:rsidRDefault="000655E6">
      <w:pPr>
        <w:pStyle w:val="Zkladntext"/>
        <w:spacing w:before="1"/>
        <w:ind w:left="0"/>
      </w:pPr>
    </w:p>
    <w:p w14:paraId="56C7B74E" w14:textId="77777777" w:rsidR="000655E6" w:rsidRDefault="002B4BA8">
      <w:pPr>
        <w:pStyle w:val="Odstavecseseznamem"/>
        <w:numPr>
          <w:ilvl w:val="0"/>
          <w:numId w:val="22"/>
        </w:numPr>
        <w:tabs>
          <w:tab w:val="left" w:pos="845"/>
        </w:tabs>
        <w:ind w:right="133" w:firstLine="0"/>
        <w:jc w:val="both"/>
      </w:pPr>
      <w:r>
        <w:t>Plnění z bankovní záruky bude přislíbeno bezhotovostním převodem peněžních prostředků</w:t>
      </w:r>
      <w:r>
        <w:rPr>
          <w:spacing w:val="-8"/>
        </w:rPr>
        <w:t xml:space="preserve"> </w:t>
      </w:r>
      <w:r>
        <w:t>na</w:t>
      </w:r>
      <w:r>
        <w:rPr>
          <w:spacing w:val="-8"/>
        </w:rPr>
        <w:t xml:space="preserve"> </w:t>
      </w:r>
      <w:r>
        <w:t>účet</w:t>
      </w:r>
      <w:r>
        <w:rPr>
          <w:spacing w:val="-8"/>
        </w:rPr>
        <w:t xml:space="preserve"> </w:t>
      </w:r>
      <w:r>
        <w:t>objednatele,</w:t>
      </w:r>
      <w:r>
        <w:rPr>
          <w:spacing w:val="-6"/>
        </w:rPr>
        <w:t xml:space="preserve"> </w:t>
      </w:r>
      <w:r>
        <w:t>který</w:t>
      </w:r>
      <w:r>
        <w:rPr>
          <w:spacing w:val="-8"/>
        </w:rPr>
        <w:t xml:space="preserve"> </w:t>
      </w:r>
      <w:r>
        <w:t>bude</w:t>
      </w:r>
      <w:r>
        <w:rPr>
          <w:spacing w:val="-7"/>
        </w:rPr>
        <w:t xml:space="preserve"> </w:t>
      </w:r>
      <w:r>
        <w:t>určen</w:t>
      </w:r>
      <w:r>
        <w:rPr>
          <w:spacing w:val="-8"/>
        </w:rPr>
        <w:t xml:space="preserve"> </w:t>
      </w:r>
      <w:r>
        <w:t>v</w:t>
      </w:r>
      <w:r>
        <w:rPr>
          <w:spacing w:val="-10"/>
        </w:rPr>
        <w:t xml:space="preserve"> </w:t>
      </w:r>
      <w:r>
        <w:t>písemné</w:t>
      </w:r>
      <w:r>
        <w:rPr>
          <w:spacing w:val="-7"/>
        </w:rPr>
        <w:t xml:space="preserve"> </w:t>
      </w:r>
      <w:r>
        <w:t>výzvě</w:t>
      </w:r>
      <w:r>
        <w:rPr>
          <w:spacing w:val="-8"/>
        </w:rPr>
        <w:t xml:space="preserve"> </w:t>
      </w:r>
      <w:r>
        <w:t>objednatele,</w:t>
      </w:r>
      <w:r>
        <w:rPr>
          <w:spacing w:val="-6"/>
        </w:rPr>
        <w:t xml:space="preserve"> </w:t>
      </w:r>
      <w:r>
        <w:t>a</w:t>
      </w:r>
      <w:r>
        <w:rPr>
          <w:spacing w:val="-8"/>
        </w:rPr>
        <w:t xml:space="preserve"> </w:t>
      </w:r>
      <w:r>
        <w:t>to</w:t>
      </w:r>
      <w:r>
        <w:rPr>
          <w:spacing w:val="-8"/>
        </w:rPr>
        <w:t xml:space="preserve"> </w:t>
      </w:r>
      <w:r>
        <w:t>nejpozději</w:t>
      </w:r>
      <w:r>
        <w:rPr>
          <w:spacing w:val="-7"/>
        </w:rPr>
        <w:t xml:space="preserve"> </w:t>
      </w:r>
      <w:r>
        <w:t>do 14</w:t>
      </w:r>
      <w:r>
        <w:rPr>
          <w:spacing w:val="-8"/>
        </w:rPr>
        <w:t xml:space="preserve"> </w:t>
      </w:r>
      <w:r>
        <w:t>dnů</w:t>
      </w:r>
      <w:r>
        <w:rPr>
          <w:spacing w:val="-6"/>
        </w:rPr>
        <w:t xml:space="preserve"> </w:t>
      </w:r>
      <w:r>
        <w:t>od</w:t>
      </w:r>
      <w:r>
        <w:rPr>
          <w:spacing w:val="-6"/>
        </w:rPr>
        <w:t xml:space="preserve"> </w:t>
      </w:r>
      <w:r>
        <w:t>doručení</w:t>
      </w:r>
      <w:r>
        <w:rPr>
          <w:spacing w:val="-6"/>
        </w:rPr>
        <w:t xml:space="preserve"> </w:t>
      </w:r>
      <w:r>
        <w:t>písemné</w:t>
      </w:r>
      <w:r>
        <w:rPr>
          <w:spacing w:val="-6"/>
        </w:rPr>
        <w:t xml:space="preserve"> </w:t>
      </w:r>
      <w:r>
        <w:t>výzvy</w:t>
      </w:r>
      <w:r>
        <w:rPr>
          <w:spacing w:val="-8"/>
        </w:rPr>
        <w:t xml:space="preserve"> </w:t>
      </w:r>
      <w:r>
        <w:t>objednatele</w:t>
      </w:r>
      <w:r>
        <w:rPr>
          <w:spacing w:val="-6"/>
        </w:rPr>
        <w:t xml:space="preserve"> </w:t>
      </w:r>
      <w:r>
        <w:t>k</w:t>
      </w:r>
      <w:r>
        <w:rPr>
          <w:spacing w:val="-8"/>
        </w:rPr>
        <w:t xml:space="preserve"> </w:t>
      </w:r>
      <w:r>
        <w:t>plnění</w:t>
      </w:r>
      <w:r>
        <w:rPr>
          <w:spacing w:val="-6"/>
        </w:rPr>
        <w:t xml:space="preserve"> </w:t>
      </w:r>
      <w:r>
        <w:t>bance.</w:t>
      </w:r>
      <w:r>
        <w:rPr>
          <w:spacing w:val="-6"/>
        </w:rPr>
        <w:t xml:space="preserve"> </w:t>
      </w:r>
      <w:r>
        <w:t>Bankovní</w:t>
      </w:r>
      <w:r>
        <w:rPr>
          <w:spacing w:val="-6"/>
        </w:rPr>
        <w:t xml:space="preserve"> </w:t>
      </w:r>
      <w:r>
        <w:t>záruka</w:t>
      </w:r>
      <w:r>
        <w:rPr>
          <w:spacing w:val="-7"/>
        </w:rPr>
        <w:t xml:space="preserve"> </w:t>
      </w:r>
      <w:r>
        <w:t>musí</w:t>
      </w:r>
      <w:r>
        <w:rPr>
          <w:spacing w:val="-6"/>
        </w:rPr>
        <w:t xml:space="preserve"> </w:t>
      </w:r>
      <w:r>
        <w:t>umožňovat opakované plnění ve prospěch</w:t>
      </w:r>
      <w:r>
        <w:rPr>
          <w:spacing w:val="-2"/>
        </w:rPr>
        <w:t xml:space="preserve"> </w:t>
      </w:r>
      <w:r>
        <w:t>objednatele.</w:t>
      </w:r>
    </w:p>
    <w:p w14:paraId="46D017FB" w14:textId="77777777" w:rsidR="000655E6" w:rsidRDefault="000655E6">
      <w:pPr>
        <w:pStyle w:val="Zkladntext"/>
        <w:spacing w:before="11"/>
        <w:ind w:left="0"/>
        <w:rPr>
          <w:sz w:val="21"/>
        </w:rPr>
      </w:pPr>
    </w:p>
    <w:p w14:paraId="3834E08F" w14:textId="77777777" w:rsidR="000655E6" w:rsidRDefault="002B4BA8">
      <w:pPr>
        <w:pStyle w:val="Odstavecseseznamem"/>
        <w:numPr>
          <w:ilvl w:val="0"/>
          <w:numId w:val="22"/>
        </w:numPr>
        <w:tabs>
          <w:tab w:val="left" w:pos="845"/>
        </w:tabs>
        <w:ind w:right="137" w:firstLine="0"/>
        <w:jc w:val="both"/>
      </w:pPr>
      <w:r>
        <w:t>Je-li zhotovitel v prodlení s předložením bankovní záruky objednateli, má objednatel právo pozastavit úhradu plateb zhotoviteli až do splnění povinnosti zhotovitele předložit bankovní záruku</w:t>
      </w:r>
      <w:r>
        <w:rPr>
          <w:spacing w:val="-3"/>
        </w:rPr>
        <w:t xml:space="preserve"> </w:t>
      </w:r>
      <w:r>
        <w:t>objednateli.</w:t>
      </w:r>
    </w:p>
    <w:p w14:paraId="5F97A8C3" w14:textId="77777777" w:rsidR="000655E6" w:rsidRDefault="000655E6">
      <w:pPr>
        <w:jc w:val="both"/>
        <w:sectPr w:rsidR="000655E6">
          <w:pgSz w:w="11910" w:h="16840"/>
          <w:pgMar w:top="1320" w:right="1280" w:bottom="1000" w:left="1280" w:header="0" w:footer="772" w:gutter="0"/>
          <w:cols w:space="708"/>
        </w:sectPr>
      </w:pPr>
    </w:p>
    <w:p w14:paraId="5832205F" w14:textId="77777777" w:rsidR="000655E6" w:rsidRDefault="002B4BA8">
      <w:pPr>
        <w:pStyle w:val="Odstavecseseznamem"/>
        <w:numPr>
          <w:ilvl w:val="0"/>
          <w:numId w:val="22"/>
        </w:numPr>
        <w:tabs>
          <w:tab w:val="left" w:pos="845"/>
        </w:tabs>
        <w:spacing w:before="77"/>
        <w:ind w:right="139" w:firstLine="0"/>
        <w:jc w:val="both"/>
      </w:pPr>
      <w:r>
        <w:lastRenderedPageBreak/>
        <w:t>Zhotovitel je povinen doručit objednateli novou záruční listinu ve znění shodném s předchozí záruční listinou v původní výši, nejpozději do 7 kalendářních dní od jejího úplného vyčerpání.</w:t>
      </w:r>
    </w:p>
    <w:p w14:paraId="1610CD0F" w14:textId="77777777" w:rsidR="000655E6" w:rsidRDefault="000655E6">
      <w:pPr>
        <w:pStyle w:val="Zkladntext"/>
        <w:spacing w:before="1"/>
        <w:ind w:left="0"/>
      </w:pPr>
    </w:p>
    <w:p w14:paraId="1D97652F" w14:textId="77777777" w:rsidR="000655E6" w:rsidRDefault="002B4BA8">
      <w:pPr>
        <w:pStyle w:val="Odstavecseseznamem"/>
        <w:numPr>
          <w:ilvl w:val="0"/>
          <w:numId w:val="22"/>
        </w:numPr>
        <w:tabs>
          <w:tab w:val="left" w:pos="845"/>
        </w:tabs>
        <w:ind w:right="132" w:firstLine="0"/>
        <w:jc w:val="both"/>
      </w:pPr>
      <w:r>
        <w:t>Zhotovitel je povinen sjednat ve prospěch objednatele bankovní záruku za jakost díla po dobu trvání záruční doby ve výši 3 % z ceny díla bez DPH dle čl. VIII., bod 1 těchto OP, zaokrouhleno na celé tisíce směrem nahoru, ve prospěch objednatele (dále jen „Bankovní záruka za</w:t>
      </w:r>
      <w:r>
        <w:rPr>
          <w:spacing w:val="-10"/>
        </w:rPr>
        <w:t xml:space="preserve"> </w:t>
      </w:r>
      <w:r>
        <w:t>jakost“).</w:t>
      </w:r>
      <w:r>
        <w:rPr>
          <w:spacing w:val="-11"/>
        </w:rPr>
        <w:t xml:space="preserve"> </w:t>
      </w:r>
      <w:r>
        <w:t>Bankovní</w:t>
      </w:r>
      <w:r>
        <w:rPr>
          <w:spacing w:val="-10"/>
        </w:rPr>
        <w:t xml:space="preserve"> </w:t>
      </w:r>
      <w:r>
        <w:t>záruka</w:t>
      </w:r>
      <w:r>
        <w:rPr>
          <w:spacing w:val="-11"/>
        </w:rPr>
        <w:t xml:space="preserve"> </w:t>
      </w:r>
      <w:r>
        <w:t>za</w:t>
      </w:r>
      <w:r>
        <w:rPr>
          <w:spacing w:val="-10"/>
        </w:rPr>
        <w:t xml:space="preserve"> </w:t>
      </w:r>
      <w:r>
        <w:t>jakost</w:t>
      </w:r>
      <w:r>
        <w:rPr>
          <w:spacing w:val="-10"/>
        </w:rPr>
        <w:t xml:space="preserve"> </w:t>
      </w:r>
      <w:r>
        <w:t>bude</w:t>
      </w:r>
      <w:r>
        <w:rPr>
          <w:spacing w:val="-11"/>
        </w:rPr>
        <w:t xml:space="preserve"> </w:t>
      </w:r>
      <w:r>
        <w:t>krýt</w:t>
      </w:r>
      <w:r>
        <w:rPr>
          <w:spacing w:val="-14"/>
        </w:rPr>
        <w:t xml:space="preserve"> </w:t>
      </w:r>
      <w:r>
        <w:t>jakékoli</w:t>
      </w:r>
      <w:r>
        <w:rPr>
          <w:spacing w:val="-10"/>
        </w:rPr>
        <w:t xml:space="preserve"> </w:t>
      </w:r>
      <w:r>
        <w:t>pohledávky</w:t>
      </w:r>
      <w:r>
        <w:rPr>
          <w:spacing w:val="-11"/>
        </w:rPr>
        <w:t xml:space="preserve"> </w:t>
      </w:r>
      <w:r>
        <w:t>Objednatele</w:t>
      </w:r>
      <w:r>
        <w:rPr>
          <w:spacing w:val="-11"/>
        </w:rPr>
        <w:t xml:space="preserve"> </w:t>
      </w:r>
      <w:r>
        <w:t>za</w:t>
      </w:r>
      <w:r>
        <w:rPr>
          <w:spacing w:val="-10"/>
        </w:rPr>
        <w:t xml:space="preserve"> </w:t>
      </w:r>
      <w:r>
        <w:t>Zhotovitelem vzniklé Objednateli z důvodu porušení jedné či více povinností Zhotovitele vyplývajících z odpovědnosti</w:t>
      </w:r>
      <w:r>
        <w:rPr>
          <w:spacing w:val="-1"/>
        </w:rPr>
        <w:t xml:space="preserve"> </w:t>
      </w:r>
      <w:r>
        <w:t>Zhotovitele:</w:t>
      </w:r>
    </w:p>
    <w:p w14:paraId="54118068" w14:textId="77777777" w:rsidR="000655E6" w:rsidRDefault="002B4BA8">
      <w:pPr>
        <w:pStyle w:val="Odstavecseseznamem"/>
        <w:numPr>
          <w:ilvl w:val="0"/>
          <w:numId w:val="20"/>
        </w:numPr>
        <w:tabs>
          <w:tab w:val="left" w:pos="844"/>
          <w:tab w:val="left" w:pos="845"/>
        </w:tabs>
        <w:ind w:hanging="709"/>
      </w:pPr>
      <w:r>
        <w:t>za vady Díla po dobu trvání záruční</w:t>
      </w:r>
      <w:r>
        <w:rPr>
          <w:spacing w:val="-1"/>
        </w:rPr>
        <w:t xml:space="preserve"> </w:t>
      </w:r>
      <w:r>
        <w:t>doby;</w:t>
      </w:r>
    </w:p>
    <w:p w14:paraId="3E7808CC" w14:textId="77777777" w:rsidR="000655E6" w:rsidRDefault="002B4BA8">
      <w:pPr>
        <w:pStyle w:val="Odstavecseseznamem"/>
        <w:numPr>
          <w:ilvl w:val="0"/>
          <w:numId w:val="20"/>
        </w:numPr>
        <w:tabs>
          <w:tab w:val="left" w:pos="844"/>
          <w:tab w:val="left" w:pos="845"/>
        </w:tabs>
        <w:spacing w:before="2"/>
        <w:ind w:hanging="709"/>
      </w:pPr>
      <w:r>
        <w:t>za prodlení s odstraněním vad Díla, které se vzniknou po dobu trvání záruční</w:t>
      </w:r>
      <w:r>
        <w:rPr>
          <w:spacing w:val="-18"/>
        </w:rPr>
        <w:t xml:space="preserve"> </w:t>
      </w:r>
      <w:r>
        <w:t>doby</w:t>
      </w:r>
    </w:p>
    <w:p w14:paraId="1DF64CFC" w14:textId="77777777" w:rsidR="000655E6" w:rsidRDefault="000655E6">
      <w:pPr>
        <w:pStyle w:val="Zkladntext"/>
        <w:spacing w:before="9"/>
        <w:ind w:left="0"/>
        <w:rPr>
          <w:sz w:val="21"/>
        </w:rPr>
      </w:pPr>
    </w:p>
    <w:p w14:paraId="0CF40EFB" w14:textId="77777777" w:rsidR="000655E6" w:rsidRDefault="002B4BA8">
      <w:pPr>
        <w:pStyle w:val="Odstavecseseznamem"/>
        <w:numPr>
          <w:ilvl w:val="0"/>
          <w:numId w:val="22"/>
        </w:numPr>
        <w:tabs>
          <w:tab w:val="left" w:pos="845"/>
        </w:tabs>
        <w:ind w:right="136" w:firstLine="0"/>
        <w:jc w:val="both"/>
      </w:pPr>
      <w:r>
        <w:t>Zhotovitel je povinen předat objednateli písemnou bankovní záruku za jakost nejpozději při převzetí díla objednatelem. Nepředá-li zhotovitel originál záruční listiny bankovní záruky za jakost objednateli dle předchozí věty, je objednatel oprávněn odepřít převzetí</w:t>
      </w:r>
      <w:r>
        <w:rPr>
          <w:spacing w:val="-12"/>
        </w:rPr>
        <w:t xml:space="preserve"> </w:t>
      </w:r>
      <w:r>
        <w:t>díla.</w:t>
      </w:r>
    </w:p>
    <w:p w14:paraId="09EF65D7" w14:textId="77777777" w:rsidR="000655E6" w:rsidRDefault="000655E6">
      <w:pPr>
        <w:pStyle w:val="Zkladntext"/>
        <w:spacing w:before="1"/>
        <w:ind w:left="0"/>
      </w:pPr>
    </w:p>
    <w:p w14:paraId="4022947D" w14:textId="77777777" w:rsidR="000655E6" w:rsidRDefault="002B4BA8">
      <w:pPr>
        <w:pStyle w:val="Odstavecseseznamem"/>
        <w:numPr>
          <w:ilvl w:val="0"/>
          <w:numId w:val="22"/>
        </w:numPr>
        <w:tabs>
          <w:tab w:val="left" w:pos="845"/>
        </w:tabs>
        <w:ind w:right="132" w:firstLine="0"/>
        <w:jc w:val="both"/>
      </w:pPr>
      <w:r>
        <w:t>Bankovní záruka za jakost musí být platná a účinná ode dne jejího předání objednateli nejméně</w:t>
      </w:r>
      <w:r>
        <w:rPr>
          <w:spacing w:val="-15"/>
        </w:rPr>
        <w:t xml:space="preserve"> </w:t>
      </w:r>
      <w:r>
        <w:t>do</w:t>
      </w:r>
      <w:r>
        <w:rPr>
          <w:spacing w:val="-15"/>
        </w:rPr>
        <w:t xml:space="preserve"> </w:t>
      </w:r>
      <w:r>
        <w:t>uplynutí</w:t>
      </w:r>
      <w:r>
        <w:rPr>
          <w:spacing w:val="-13"/>
        </w:rPr>
        <w:t xml:space="preserve"> </w:t>
      </w:r>
      <w:r>
        <w:t>1</w:t>
      </w:r>
      <w:r>
        <w:rPr>
          <w:spacing w:val="-15"/>
        </w:rPr>
        <w:t xml:space="preserve"> </w:t>
      </w:r>
      <w:r>
        <w:t>měsíce</w:t>
      </w:r>
      <w:r>
        <w:rPr>
          <w:spacing w:val="-15"/>
        </w:rPr>
        <w:t xml:space="preserve"> </w:t>
      </w:r>
      <w:r>
        <w:t>od</w:t>
      </w:r>
      <w:r>
        <w:rPr>
          <w:spacing w:val="-14"/>
        </w:rPr>
        <w:t xml:space="preserve"> </w:t>
      </w:r>
      <w:r>
        <w:t>ukončení</w:t>
      </w:r>
      <w:r>
        <w:rPr>
          <w:spacing w:val="-14"/>
        </w:rPr>
        <w:t xml:space="preserve"> </w:t>
      </w:r>
      <w:r>
        <w:t>trvání</w:t>
      </w:r>
      <w:r>
        <w:rPr>
          <w:spacing w:val="-15"/>
        </w:rPr>
        <w:t xml:space="preserve"> </w:t>
      </w:r>
      <w:r>
        <w:t>záruční</w:t>
      </w:r>
      <w:r>
        <w:rPr>
          <w:spacing w:val="-13"/>
        </w:rPr>
        <w:t xml:space="preserve"> </w:t>
      </w:r>
      <w:r>
        <w:t>doby.</w:t>
      </w:r>
      <w:r>
        <w:rPr>
          <w:spacing w:val="-15"/>
        </w:rPr>
        <w:t xml:space="preserve"> </w:t>
      </w:r>
      <w:r>
        <w:t>Vzhledem</w:t>
      </w:r>
      <w:r>
        <w:rPr>
          <w:spacing w:val="-14"/>
        </w:rPr>
        <w:t xml:space="preserve"> </w:t>
      </w:r>
      <w:r>
        <w:t>ke</w:t>
      </w:r>
      <w:r>
        <w:rPr>
          <w:spacing w:val="-14"/>
        </w:rPr>
        <w:t xml:space="preserve"> </w:t>
      </w:r>
      <w:r>
        <w:t>skutečnosti,</w:t>
      </w:r>
      <w:r>
        <w:rPr>
          <w:spacing w:val="-15"/>
        </w:rPr>
        <w:t xml:space="preserve"> </w:t>
      </w:r>
      <w:r>
        <w:t>že</w:t>
      </w:r>
      <w:r>
        <w:rPr>
          <w:spacing w:val="-14"/>
        </w:rPr>
        <w:t xml:space="preserve"> </w:t>
      </w:r>
      <w:r>
        <w:t xml:space="preserve">konec doby dle předchozí věty nelze předem stanovit konkrétním datem, zavazuje </w:t>
      </w:r>
      <w:r>
        <w:rPr>
          <w:spacing w:val="3"/>
        </w:rPr>
        <w:t xml:space="preserve">se </w:t>
      </w:r>
      <w:r>
        <w:t>zhotovitel předložit objednateli záruční listinu na bankovní záruku, jež bude platná a účinná nejméně do uplynutí doby 61 měsíců ode dne převzetí díla</w:t>
      </w:r>
      <w:r>
        <w:rPr>
          <w:spacing w:val="-10"/>
        </w:rPr>
        <w:t xml:space="preserve"> </w:t>
      </w:r>
      <w:r>
        <w:t>objednatelem.</w:t>
      </w:r>
    </w:p>
    <w:p w14:paraId="09A75FC6" w14:textId="77777777" w:rsidR="000655E6" w:rsidRDefault="000655E6">
      <w:pPr>
        <w:pStyle w:val="Zkladntext"/>
        <w:ind w:left="0"/>
        <w:rPr>
          <w:sz w:val="26"/>
        </w:rPr>
      </w:pPr>
    </w:p>
    <w:p w14:paraId="7511D2AB" w14:textId="77777777" w:rsidR="000655E6" w:rsidRDefault="000655E6">
      <w:pPr>
        <w:pStyle w:val="Zkladntext"/>
        <w:ind w:left="0"/>
        <w:rPr>
          <w:sz w:val="26"/>
        </w:rPr>
      </w:pPr>
    </w:p>
    <w:p w14:paraId="47CBDC9D" w14:textId="77777777" w:rsidR="000655E6" w:rsidRDefault="002B4BA8">
      <w:pPr>
        <w:pStyle w:val="Nadpis1"/>
        <w:numPr>
          <w:ilvl w:val="1"/>
          <w:numId w:val="32"/>
        </w:numPr>
        <w:tabs>
          <w:tab w:val="left" w:pos="3629"/>
        </w:tabs>
        <w:spacing w:after="18"/>
        <w:ind w:left="3629"/>
        <w:jc w:val="both"/>
      </w:pPr>
      <w:r>
        <w:t>Součinnost smluvních</w:t>
      </w:r>
      <w:r>
        <w:rPr>
          <w:spacing w:val="-2"/>
        </w:rPr>
        <w:t xml:space="preserve"> </w:t>
      </w:r>
      <w:r>
        <w:t>stran</w:t>
      </w:r>
    </w:p>
    <w:p w14:paraId="72DB3B7D" w14:textId="77777777" w:rsidR="000655E6" w:rsidRDefault="002B4BA8">
      <w:pPr>
        <w:pStyle w:val="Zkladntext"/>
        <w:spacing w:line="44" w:lineRule="exact"/>
        <w:ind w:left="85"/>
        <w:rPr>
          <w:sz w:val="4"/>
        </w:rPr>
      </w:pPr>
      <w:r>
        <w:rPr>
          <w:sz w:val="4"/>
        </w:rPr>
      </w:r>
      <w:r>
        <w:rPr>
          <w:sz w:val="4"/>
        </w:rPr>
        <w:pict w14:anchorId="53F855ED">
          <v:group id="_x0000_s1056" style="width:456.55pt;height:2.2pt;mso-position-horizontal-relative:char;mso-position-vertical-relative:line" coordsize="9131,44">
            <v:line id="_x0000_s1057" style="position:absolute" from="0,22" to="9131,22" strokecolor="#538dd3" strokeweight="2.16pt"/>
            <w10:anchorlock/>
          </v:group>
        </w:pict>
      </w:r>
    </w:p>
    <w:p w14:paraId="5F861D0D" w14:textId="77777777" w:rsidR="000655E6" w:rsidRDefault="002B4BA8">
      <w:pPr>
        <w:pStyle w:val="Odstavecseseznamem"/>
        <w:numPr>
          <w:ilvl w:val="0"/>
          <w:numId w:val="19"/>
        </w:numPr>
        <w:tabs>
          <w:tab w:val="left" w:pos="844"/>
          <w:tab w:val="left" w:pos="845"/>
        </w:tabs>
        <w:spacing w:before="1"/>
        <w:ind w:right="134" w:firstLine="0"/>
        <w:jc w:val="both"/>
      </w:pPr>
      <w:r>
        <w:t>Smluvní strany se zavazují vyvinout veškeré úsilí k vytvoření potřebných podmínek pro realizaci díla dle podmínek stanovených Smlouvou, které vyplývají z jejich smluvního postavení. To platí i v případech, kde to není výslovně stanoveno ustanovením</w:t>
      </w:r>
      <w:r>
        <w:rPr>
          <w:spacing w:val="-8"/>
        </w:rPr>
        <w:t xml:space="preserve"> </w:t>
      </w:r>
      <w:r>
        <w:t>Smlouvy.</w:t>
      </w:r>
    </w:p>
    <w:p w14:paraId="37155244" w14:textId="77777777" w:rsidR="000655E6" w:rsidRDefault="000655E6">
      <w:pPr>
        <w:pStyle w:val="Zkladntext"/>
        <w:spacing w:before="10"/>
        <w:ind w:left="0"/>
        <w:rPr>
          <w:sz w:val="21"/>
        </w:rPr>
      </w:pPr>
    </w:p>
    <w:p w14:paraId="4801CCAD" w14:textId="77777777" w:rsidR="000655E6" w:rsidRDefault="002B4BA8">
      <w:pPr>
        <w:pStyle w:val="Odstavecseseznamem"/>
        <w:numPr>
          <w:ilvl w:val="0"/>
          <w:numId w:val="19"/>
        </w:numPr>
        <w:tabs>
          <w:tab w:val="left" w:pos="844"/>
          <w:tab w:val="left" w:pos="845"/>
        </w:tabs>
        <w:spacing w:before="1"/>
        <w:ind w:right="134" w:firstLine="0"/>
        <w:jc w:val="both"/>
      </w:pPr>
      <w:r>
        <w:t>Pokud jsou kterékoli ze smluvních stran známy skutečnosti, které jí brání nebo budou bránit,</w:t>
      </w:r>
      <w:r>
        <w:rPr>
          <w:spacing w:val="-14"/>
        </w:rPr>
        <w:t xml:space="preserve"> </w:t>
      </w:r>
      <w:r>
        <w:t>aby</w:t>
      </w:r>
      <w:r>
        <w:rPr>
          <w:spacing w:val="-15"/>
        </w:rPr>
        <w:t xml:space="preserve"> </w:t>
      </w:r>
      <w:r>
        <w:t>dostála</w:t>
      </w:r>
      <w:r>
        <w:rPr>
          <w:spacing w:val="-16"/>
        </w:rPr>
        <w:t xml:space="preserve"> </w:t>
      </w:r>
      <w:r>
        <w:t>svým</w:t>
      </w:r>
      <w:r>
        <w:rPr>
          <w:spacing w:val="-15"/>
        </w:rPr>
        <w:t xml:space="preserve"> </w:t>
      </w:r>
      <w:r>
        <w:t>smluvním</w:t>
      </w:r>
      <w:r>
        <w:rPr>
          <w:spacing w:val="-13"/>
        </w:rPr>
        <w:t xml:space="preserve"> </w:t>
      </w:r>
      <w:r>
        <w:t>povinnostem,</w:t>
      </w:r>
      <w:r>
        <w:rPr>
          <w:spacing w:val="-12"/>
        </w:rPr>
        <w:t xml:space="preserve"> </w:t>
      </w:r>
      <w:r>
        <w:t>sdělí</w:t>
      </w:r>
      <w:r>
        <w:rPr>
          <w:spacing w:val="-12"/>
        </w:rPr>
        <w:t xml:space="preserve"> </w:t>
      </w:r>
      <w:r>
        <w:t>tuto</w:t>
      </w:r>
      <w:r>
        <w:rPr>
          <w:spacing w:val="-13"/>
        </w:rPr>
        <w:t xml:space="preserve"> </w:t>
      </w:r>
      <w:r>
        <w:t>skutečnost</w:t>
      </w:r>
      <w:r>
        <w:rPr>
          <w:spacing w:val="-14"/>
        </w:rPr>
        <w:t xml:space="preserve"> </w:t>
      </w:r>
      <w:r>
        <w:t>neprodleně</w:t>
      </w:r>
      <w:r>
        <w:rPr>
          <w:spacing w:val="-14"/>
        </w:rPr>
        <w:t xml:space="preserve"> </w:t>
      </w:r>
      <w:r>
        <w:t>písemně</w:t>
      </w:r>
      <w:r>
        <w:rPr>
          <w:spacing w:val="-13"/>
        </w:rPr>
        <w:t xml:space="preserve"> </w:t>
      </w:r>
      <w:r>
        <w:t>druhé smluvní straně. Smluvní strany se dále zavazují neprodleně odstranit v rámci svých možností všechny okolnosti, které jsou na jejich straně a které brání splnění jejich smluvních</w:t>
      </w:r>
      <w:r>
        <w:rPr>
          <w:spacing w:val="-28"/>
        </w:rPr>
        <w:t xml:space="preserve"> </w:t>
      </w:r>
      <w:r>
        <w:t>povinností.</w:t>
      </w:r>
    </w:p>
    <w:p w14:paraId="0815D7C0" w14:textId="77777777" w:rsidR="000655E6" w:rsidRDefault="000655E6">
      <w:pPr>
        <w:pStyle w:val="Zkladntext"/>
        <w:spacing w:before="1"/>
        <w:ind w:left="0"/>
      </w:pPr>
    </w:p>
    <w:p w14:paraId="49029E7E" w14:textId="77777777" w:rsidR="000655E6" w:rsidRDefault="002B4BA8">
      <w:pPr>
        <w:pStyle w:val="Odstavecseseznamem"/>
        <w:numPr>
          <w:ilvl w:val="0"/>
          <w:numId w:val="19"/>
        </w:numPr>
        <w:tabs>
          <w:tab w:val="left" w:pos="844"/>
          <w:tab w:val="left" w:pos="845"/>
        </w:tabs>
        <w:ind w:right="133" w:firstLine="0"/>
        <w:jc w:val="both"/>
      </w:pPr>
      <w: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w:t>
      </w:r>
      <w:r>
        <w:rPr>
          <w:spacing w:val="-8"/>
        </w:rPr>
        <w:t xml:space="preserve"> </w:t>
      </w:r>
      <w:r>
        <w:t>na</w:t>
      </w:r>
      <w:r>
        <w:rPr>
          <w:spacing w:val="-8"/>
        </w:rPr>
        <w:t xml:space="preserve"> </w:t>
      </w:r>
      <w:r>
        <w:t>provádění</w:t>
      </w:r>
      <w:r>
        <w:rPr>
          <w:spacing w:val="-7"/>
        </w:rPr>
        <w:t xml:space="preserve"> </w:t>
      </w:r>
      <w:r>
        <w:t>díla,</w:t>
      </w:r>
      <w:r>
        <w:rPr>
          <w:spacing w:val="-8"/>
        </w:rPr>
        <w:t xml:space="preserve"> </w:t>
      </w:r>
      <w:r>
        <w:t>veškeré</w:t>
      </w:r>
      <w:r>
        <w:rPr>
          <w:spacing w:val="-7"/>
        </w:rPr>
        <w:t xml:space="preserve"> </w:t>
      </w:r>
      <w:r>
        <w:t>potřebné</w:t>
      </w:r>
      <w:r>
        <w:rPr>
          <w:spacing w:val="-7"/>
        </w:rPr>
        <w:t xml:space="preserve"> </w:t>
      </w:r>
      <w:r>
        <w:t>doklady,</w:t>
      </w:r>
      <w:r>
        <w:rPr>
          <w:spacing w:val="-8"/>
        </w:rPr>
        <w:t xml:space="preserve"> </w:t>
      </w:r>
      <w:r>
        <w:t>konzultace,</w:t>
      </w:r>
      <w:r>
        <w:rPr>
          <w:spacing w:val="-7"/>
        </w:rPr>
        <w:t xml:space="preserve"> </w:t>
      </w:r>
      <w:r>
        <w:t>pomoc</w:t>
      </w:r>
      <w:r>
        <w:rPr>
          <w:spacing w:val="-7"/>
        </w:rPr>
        <w:t xml:space="preserve"> </w:t>
      </w:r>
      <w:r>
        <w:t>a</w:t>
      </w:r>
      <w:r>
        <w:rPr>
          <w:spacing w:val="-8"/>
        </w:rPr>
        <w:t xml:space="preserve"> </w:t>
      </w:r>
      <w:r>
        <w:t>jinou</w:t>
      </w:r>
      <w:r>
        <w:rPr>
          <w:spacing w:val="-8"/>
        </w:rPr>
        <w:t xml:space="preserve"> </w:t>
      </w:r>
      <w:r>
        <w:t>součinnost.</w:t>
      </w:r>
    </w:p>
    <w:p w14:paraId="04871507" w14:textId="77777777" w:rsidR="000655E6" w:rsidRDefault="000655E6">
      <w:pPr>
        <w:pStyle w:val="Zkladntext"/>
        <w:ind w:left="0"/>
        <w:rPr>
          <w:sz w:val="26"/>
        </w:rPr>
      </w:pPr>
    </w:p>
    <w:p w14:paraId="4D3E6B6F" w14:textId="77777777" w:rsidR="000655E6" w:rsidRDefault="000655E6">
      <w:pPr>
        <w:pStyle w:val="Zkladntext"/>
        <w:ind w:left="0"/>
        <w:rPr>
          <w:sz w:val="26"/>
        </w:rPr>
      </w:pPr>
    </w:p>
    <w:p w14:paraId="6EAC5C82" w14:textId="77777777" w:rsidR="000655E6" w:rsidRDefault="002B4BA8">
      <w:pPr>
        <w:pStyle w:val="Nadpis1"/>
        <w:numPr>
          <w:ilvl w:val="1"/>
          <w:numId w:val="32"/>
        </w:numPr>
        <w:tabs>
          <w:tab w:val="left" w:pos="3792"/>
          <w:tab w:val="left" w:pos="3793"/>
        </w:tabs>
        <w:spacing w:after="16"/>
        <w:ind w:left="3792" w:hanging="709"/>
        <w:jc w:val="both"/>
      </w:pPr>
      <w:r>
        <w:t>Práva a povinnosti</w:t>
      </w:r>
      <w:r>
        <w:rPr>
          <w:spacing w:val="-4"/>
        </w:rPr>
        <w:t xml:space="preserve"> </w:t>
      </w:r>
      <w:r>
        <w:t>stran</w:t>
      </w:r>
    </w:p>
    <w:p w14:paraId="6565E99A" w14:textId="77777777" w:rsidR="000655E6" w:rsidRDefault="002B4BA8">
      <w:pPr>
        <w:pStyle w:val="Zkladntext"/>
        <w:spacing w:line="44" w:lineRule="exact"/>
        <w:ind w:left="85"/>
        <w:rPr>
          <w:sz w:val="4"/>
        </w:rPr>
      </w:pPr>
      <w:r>
        <w:rPr>
          <w:sz w:val="4"/>
        </w:rPr>
      </w:r>
      <w:r>
        <w:rPr>
          <w:sz w:val="4"/>
        </w:rPr>
        <w:pict w14:anchorId="5A23E529">
          <v:group id="_x0000_s1054" style="width:456.55pt;height:2.2pt;mso-position-horizontal-relative:char;mso-position-vertical-relative:line" coordsize="9131,44">
            <v:line id="_x0000_s1055" style="position:absolute" from="0,22" to="9131,22" strokecolor="#538dd3" strokeweight="2.16pt"/>
            <w10:anchorlock/>
          </v:group>
        </w:pict>
      </w:r>
    </w:p>
    <w:p w14:paraId="11BF94E3" w14:textId="77777777" w:rsidR="000655E6" w:rsidRDefault="002B4BA8">
      <w:pPr>
        <w:pStyle w:val="Odstavecseseznamem"/>
        <w:numPr>
          <w:ilvl w:val="0"/>
          <w:numId w:val="18"/>
        </w:numPr>
        <w:tabs>
          <w:tab w:val="left" w:pos="844"/>
          <w:tab w:val="left" w:pos="845"/>
        </w:tabs>
        <w:spacing w:before="2"/>
        <w:ind w:right="132" w:firstLine="0"/>
        <w:jc w:val="both"/>
      </w:pPr>
      <w:r>
        <w:t>Zhotovitel má povinnost se  do  uzavření  Smlouvy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 Tímto není dotčena</w:t>
      </w:r>
      <w:r>
        <w:rPr>
          <w:spacing w:val="-11"/>
        </w:rPr>
        <w:t xml:space="preserve"> </w:t>
      </w:r>
      <w:r>
        <w:t>odpovědnost</w:t>
      </w:r>
      <w:r>
        <w:rPr>
          <w:spacing w:val="-8"/>
        </w:rPr>
        <w:t xml:space="preserve"> </w:t>
      </w:r>
      <w:r>
        <w:t>Objednatele</w:t>
      </w:r>
      <w:r>
        <w:rPr>
          <w:spacing w:val="-10"/>
        </w:rPr>
        <w:t xml:space="preserve"> </w:t>
      </w:r>
      <w:r>
        <w:t>za</w:t>
      </w:r>
      <w:r>
        <w:rPr>
          <w:spacing w:val="-8"/>
        </w:rPr>
        <w:t xml:space="preserve"> </w:t>
      </w:r>
      <w:r>
        <w:t>správnost</w:t>
      </w:r>
      <w:r>
        <w:rPr>
          <w:spacing w:val="-10"/>
        </w:rPr>
        <w:t xml:space="preserve"> </w:t>
      </w:r>
      <w:r>
        <w:t>a</w:t>
      </w:r>
      <w:r>
        <w:rPr>
          <w:spacing w:val="-8"/>
        </w:rPr>
        <w:t xml:space="preserve"> </w:t>
      </w:r>
      <w:r>
        <w:t>úplnost</w:t>
      </w:r>
      <w:r>
        <w:rPr>
          <w:spacing w:val="-8"/>
        </w:rPr>
        <w:t xml:space="preserve"> </w:t>
      </w:r>
      <w:r>
        <w:t>předané</w:t>
      </w:r>
      <w:r>
        <w:rPr>
          <w:spacing w:val="-9"/>
        </w:rPr>
        <w:t xml:space="preserve"> </w:t>
      </w:r>
      <w:r>
        <w:t>dokumentace.</w:t>
      </w:r>
      <w:r>
        <w:rPr>
          <w:spacing w:val="-7"/>
        </w:rPr>
        <w:t xml:space="preserve"> </w:t>
      </w:r>
      <w:r>
        <w:t>Případný</w:t>
      </w:r>
      <w:r>
        <w:rPr>
          <w:spacing w:val="-11"/>
        </w:rPr>
        <w:t xml:space="preserve"> </w:t>
      </w:r>
      <w:r>
        <w:t>soupis zjištěných vad a nedostatků výchozích dokumentů s návrhem na odstranění a dopadem na cenu díla předá Zhotovitel Objednateli nejpozději před převzetím</w:t>
      </w:r>
      <w:r>
        <w:rPr>
          <w:spacing w:val="-3"/>
        </w:rPr>
        <w:t xml:space="preserve"> </w:t>
      </w:r>
      <w:r>
        <w:t>staveniště.</w:t>
      </w:r>
    </w:p>
    <w:p w14:paraId="7DBF7711" w14:textId="77777777" w:rsidR="000655E6" w:rsidRDefault="000655E6">
      <w:pPr>
        <w:jc w:val="both"/>
        <w:sectPr w:rsidR="000655E6">
          <w:pgSz w:w="11910" w:h="16840"/>
          <w:pgMar w:top="1320" w:right="1280" w:bottom="1000" w:left="1280" w:header="0" w:footer="772" w:gutter="0"/>
          <w:cols w:space="708"/>
        </w:sectPr>
      </w:pPr>
    </w:p>
    <w:p w14:paraId="3547C6A1" w14:textId="77777777" w:rsidR="000655E6" w:rsidRDefault="002B4BA8">
      <w:pPr>
        <w:pStyle w:val="Odstavecseseznamem"/>
        <w:numPr>
          <w:ilvl w:val="0"/>
          <w:numId w:val="18"/>
        </w:numPr>
        <w:tabs>
          <w:tab w:val="left" w:pos="844"/>
          <w:tab w:val="left" w:pos="845"/>
        </w:tabs>
        <w:spacing w:before="77"/>
        <w:ind w:right="136" w:firstLine="0"/>
        <w:jc w:val="both"/>
      </w:pPr>
      <w:r>
        <w:lastRenderedPageBreak/>
        <w:t>Zhotovitel</w:t>
      </w:r>
      <w:r>
        <w:rPr>
          <w:spacing w:val="-6"/>
        </w:rPr>
        <w:t xml:space="preserve"> </w:t>
      </w:r>
      <w:r>
        <w:t>se</w:t>
      </w:r>
      <w:r>
        <w:rPr>
          <w:spacing w:val="-5"/>
        </w:rPr>
        <w:t xml:space="preserve"> </w:t>
      </w:r>
      <w:r>
        <w:t>zavazuje,</w:t>
      </w:r>
      <w:r>
        <w:rPr>
          <w:spacing w:val="-7"/>
        </w:rPr>
        <w:t xml:space="preserve"> </w:t>
      </w:r>
      <w:r>
        <w:t>že</w:t>
      </w:r>
      <w:r>
        <w:rPr>
          <w:spacing w:val="-7"/>
        </w:rPr>
        <w:t xml:space="preserve"> </w:t>
      </w:r>
      <w:r>
        <w:t>Objednateli</w:t>
      </w:r>
      <w:r>
        <w:rPr>
          <w:spacing w:val="-4"/>
        </w:rPr>
        <w:t xml:space="preserve"> </w:t>
      </w:r>
      <w:r>
        <w:t>bezodkladně</w:t>
      </w:r>
      <w:r>
        <w:rPr>
          <w:spacing w:val="-6"/>
        </w:rPr>
        <w:t xml:space="preserve"> </w:t>
      </w:r>
      <w:r>
        <w:t>po</w:t>
      </w:r>
      <w:r>
        <w:rPr>
          <w:spacing w:val="-6"/>
        </w:rPr>
        <w:t xml:space="preserve"> </w:t>
      </w:r>
      <w:r>
        <w:t>vzniku</w:t>
      </w:r>
      <w:r>
        <w:rPr>
          <w:spacing w:val="-5"/>
        </w:rPr>
        <w:t xml:space="preserve"> </w:t>
      </w:r>
      <w:r>
        <w:t>takové</w:t>
      </w:r>
      <w:r>
        <w:rPr>
          <w:spacing w:val="-6"/>
        </w:rPr>
        <w:t xml:space="preserve"> </w:t>
      </w:r>
      <w:r>
        <w:t>skutečnosti</w:t>
      </w:r>
      <w:r>
        <w:rPr>
          <w:spacing w:val="-5"/>
        </w:rPr>
        <w:t xml:space="preserve"> </w:t>
      </w:r>
      <w:r>
        <w:t>písemně oznámí:</w:t>
      </w:r>
    </w:p>
    <w:p w14:paraId="1D9BE748" w14:textId="77777777" w:rsidR="000655E6" w:rsidRDefault="002B4BA8">
      <w:pPr>
        <w:pStyle w:val="Odstavecseseznamem"/>
        <w:numPr>
          <w:ilvl w:val="1"/>
          <w:numId w:val="18"/>
        </w:numPr>
        <w:tabs>
          <w:tab w:val="left" w:pos="1270"/>
        </w:tabs>
        <w:spacing w:before="1"/>
        <w:ind w:right="135"/>
        <w:jc w:val="both"/>
      </w:pPr>
      <w:r>
        <w:t>jestliže  bude   zahájeno  insolvenční   řízení   dle  zák.   č.  182/2006  Sb.,  o úpadku   a způsobech jeho řešení, ve znění pozdějších předpisů, jehož předmětem bude úpadek nebo hrozící úpadek Zhotovitele;</w:t>
      </w:r>
      <w:r>
        <w:rPr>
          <w:spacing w:val="-3"/>
        </w:rPr>
        <w:t xml:space="preserve"> </w:t>
      </w:r>
      <w:r>
        <w:t>nebo</w:t>
      </w:r>
    </w:p>
    <w:p w14:paraId="01047201" w14:textId="77777777" w:rsidR="000655E6" w:rsidRDefault="002B4BA8">
      <w:pPr>
        <w:pStyle w:val="Odstavecseseznamem"/>
        <w:numPr>
          <w:ilvl w:val="1"/>
          <w:numId w:val="18"/>
        </w:numPr>
        <w:tabs>
          <w:tab w:val="left" w:pos="1270"/>
        </w:tabs>
        <w:spacing w:before="1" w:line="257" w:lineRule="exact"/>
        <w:ind w:hanging="568"/>
        <w:jc w:val="both"/>
      </w:pPr>
      <w:r>
        <w:t>vstup Zhotovitele do likvidace;</w:t>
      </w:r>
      <w:r>
        <w:rPr>
          <w:spacing w:val="-4"/>
        </w:rPr>
        <w:t xml:space="preserve"> </w:t>
      </w:r>
      <w:r>
        <w:t>nebo</w:t>
      </w:r>
    </w:p>
    <w:p w14:paraId="2296305C" w14:textId="77777777" w:rsidR="000655E6" w:rsidRDefault="002B4BA8">
      <w:pPr>
        <w:pStyle w:val="Odstavecseseznamem"/>
        <w:numPr>
          <w:ilvl w:val="1"/>
          <w:numId w:val="18"/>
        </w:numPr>
        <w:tabs>
          <w:tab w:val="left" w:pos="1270"/>
        </w:tabs>
        <w:ind w:right="136"/>
        <w:jc w:val="both"/>
      </w:pPr>
      <w:r>
        <w:t>změny v majetkové struktuře Zhotovitele, s výjimkou změny majetkové struktury, která představuje běžný obchodní styk;</w:t>
      </w:r>
      <w:r>
        <w:rPr>
          <w:spacing w:val="-2"/>
        </w:rPr>
        <w:t xml:space="preserve"> </w:t>
      </w:r>
      <w:r>
        <w:t>nebo</w:t>
      </w:r>
    </w:p>
    <w:p w14:paraId="76CA0266" w14:textId="77777777" w:rsidR="000655E6" w:rsidRDefault="002B4BA8">
      <w:pPr>
        <w:pStyle w:val="Odstavecseseznamem"/>
        <w:numPr>
          <w:ilvl w:val="1"/>
          <w:numId w:val="18"/>
        </w:numPr>
        <w:tabs>
          <w:tab w:val="left" w:pos="1270"/>
        </w:tabs>
        <w:ind w:right="137"/>
        <w:jc w:val="both"/>
      </w:pPr>
      <w:r>
        <w:t>rozhodnutí o provedení přeměny Zhotovitele, zejména fúzí, převodem jmění na společníka či rozdělením, provedení změny právní formy či provedení jiných organizačních změn;</w:t>
      </w:r>
      <w:r>
        <w:rPr>
          <w:spacing w:val="-3"/>
        </w:rPr>
        <w:t xml:space="preserve"> </w:t>
      </w:r>
      <w:r>
        <w:t>nebo</w:t>
      </w:r>
    </w:p>
    <w:p w14:paraId="3ECB0B9D" w14:textId="77777777" w:rsidR="000655E6" w:rsidRDefault="002B4BA8">
      <w:pPr>
        <w:pStyle w:val="Odstavecseseznamem"/>
        <w:numPr>
          <w:ilvl w:val="1"/>
          <w:numId w:val="18"/>
        </w:numPr>
        <w:tabs>
          <w:tab w:val="left" w:pos="1270"/>
        </w:tabs>
        <w:spacing w:before="1" w:line="257" w:lineRule="exact"/>
        <w:ind w:hanging="568"/>
        <w:jc w:val="both"/>
      </w:pPr>
      <w:r>
        <w:t>omezení</w:t>
      </w:r>
      <w:r>
        <w:rPr>
          <w:spacing w:val="24"/>
        </w:rPr>
        <w:t xml:space="preserve"> </w:t>
      </w:r>
      <w:r>
        <w:t>či</w:t>
      </w:r>
      <w:r>
        <w:rPr>
          <w:spacing w:val="28"/>
        </w:rPr>
        <w:t xml:space="preserve"> </w:t>
      </w:r>
      <w:r>
        <w:t>ukončení</w:t>
      </w:r>
      <w:r>
        <w:rPr>
          <w:spacing w:val="28"/>
        </w:rPr>
        <w:t xml:space="preserve"> </w:t>
      </w:r>
      <w:r>
        <w:t>výkonu</w:t>
      </w:r>
      <w:r>
        <w:rPr>
          <w:spacing w:val="27"/>
        </w:rPr>
        <w:t xml:space="preserve"> </w:t>
      </w:r>
      <w:r>
        <w:t>činnosti</w:t>
      </w:r>
      <w:r>
        <w:rPr>
          <w:spacing w:val="28"/>
        </w:rPr>
        <w:t xml:space="preserve"> </w:t>
      </w:r>
      <w:r>
        <w:t>Zhotovitele,</w:t>
      </w:r>
      <w:r>
        <w:rPr>
          <w:spacing w:val="28"/>
        </w:rPr>
        <w:t xml:space="preserve"> </w:t>
      </w:r>
      <w:r>
        <w:t>která</w:t>
      </w:r>
      <w:r>
        <w:rPr>
          <w:spacing w:val="27"/>
        </w:rPr>
        <w:t xml:space="preserve"> </w:t>
      </w:r>
      <w:r>
        <w:t>bezprostředně</w:t>
      </w:r>
      <w:r>
        <w:rPr>
          <w:spacing w:val="27"/>
        </w:rPr>
        <w:t xml:space="preserve"> </w:t>
      </w:r>
      <w:r>
        <w:t>souvisí</w:t>
      </w:r>
    </w:p>
    <w:p w14:paraId="0E894E58" w14:textId="77777777" w:rsidR="000655E6" w:rsidRDefault="002B4BA8">
      <w:pPr>
        <w:pStyle w:val="Zkladntext"/>
        <w:spacing w:line="257" w:lineRule="exact"/>
        <w:ind w:left="1269"/>
        <w:jc w:val="both"/>
      </w:pPr>
      <w:r>
        <w:t>s předmětem Smlouvy; nebo</w:t>
      </w:r>
    </w:p>
    <w:p w14:paraId="448F444F" w14:textId="77777777" w:rsidR="000655E6" w:rsidRDefault="002B4BA8">
      <w:pPr>
        <w:pStyle w:val="Odstavecseseznamem"/>
        <w:numPr>
          <w:ilvl w:val="1"/>
          <w:numId w:val="18"/>
        </w:numPr>
        <w:tabs>
          <w:tab w:val="left" w:pos="1270"/>
        </w:tabs>
        <w:spacing w:line="257" w:lineRule="exact"/>
        <w:ind w:hanging="568"/>
        <w:jc w:val="both"/>
      </w:pPr>
      <w:r>
        <w:t>rozhodnutí o založení obchodní společnosti Zhotovitelem či účasti na podnikání</w:t>
      </w:r>
      <w:r>
        <w:rPr>
          <w:spacing w:val="41"/>
        </w:rPr>
        <w:t xml:space="preserve"> </w:t>
      </w:r>
      <w:r>
        <w:t>jiné</w:t>
      </w:r>
    </w:p>
    <w:p w14:paraId="473C6955" w14:textId="77777777" w:rsidR="000655E6" w:rsidRDefault="002B4BA8">
      <w:pPr>
        <w:pStyle w:val="Zkladntext"/>
        <w:spacing w:before="1" w:line="257" w:lineRule="exact"/>
        <w:ind w:left="1269"/>
        <w:jc w:val="both"/>
      </w:pPr>
      <w:r>
        <w:t>osoby Zhotovitele; nebo</w:t>
      </w:r>
    </w:p>
    <w:p w14:paraId="73A1CB86" w14:textId="77777777" w:rsidR="000655E6" w:rsidRDefault="002B4BA8">
      <w:pPr>
        <w:pStyle w:val="Odstavecseseznamem"/>
        <w:numPr>
          <w:ilvl w:val="1"/>
          <w:numId w:val="18"/>
        </w:numPr>
        <w:tabs>
          <w:tab w:val="left" w:pos="1270"/>
        </w:tabs>
        <w:ind w:right="139"/>
        <w:jc w:val="both"/>
      </w:pPr>
      <w:r>
        <w:t>všechny skutečnosti, které by mohly mít vliv na přechod či vypořádání závazků Zhotovitele vůči Objednateli vyplývajících ze Smlouvy či se Smlouvou souvisejících; nebo</w:t>
      </w:r>
    </w:p>
    <w:p w14:paraId="2109D83B" w14:textId="77777777" w:rsidR="000655E6" w:rsidRDefault="002B4BA8">
      <w:pPr>
        <w:pStyle w:val="Odstavecseseznamem"/>
        <w:numPr>
          <w:ilvl w:val="1"/>
          <w:numId w:val="18"/>
        </w:numPr>
        <w:tabs>
          <w:tab w:val="left" w:pos="1270"/>
        </w:tabs>
        <w:spacing w:before="2" w:line="257" w:lineRule="exact"/>
        <w:ind w:hanging="568"/>
        <w:jc w:val="both"/>
      </w:pPr>
      <w:r>
        <w:t>rozhodnutí o zrušení</w:t>
      </w:r>
      <w:r>
        <w:rPr>
          <w:spacing w:val="-4"/>
        </w:rPr>
        <w:t xml:space="preserve"> </w:t>
      </w:r>
      <w:r>
        <w:t>Zhotovitele.</w:t>
      </w:r>
    </w:p>
    <w:p w14:paraId="11B90F5A" w14:textId="77777777" w:rsidR="000655E6" w:rsidRDefault="002B4BA8">
      <w:pPr>
        <w:pStyle w:val="Zkladntext"/>
        <w:ind w:right="136"/>
        <w:jc w:val="both"/>
      </w:pPr>
      <w:r>
        <w:t>V</w:t>
      </w:r>
      <w:r>
        <w:rPr>
          <w:spacing w:val="-4"/>
        </w:rPr>
        <w:t xml:space="preserve"> </w:t>
      </w:r>
      <w:r>
        <w:t>případě</w:t>
      </w:r>
      <w:r>
        <w:rPr>
          <w:spacing w:val="-10"/>
        </w:rPr>
        <w:t xml:space="preserve"> </w:t>
      </w:r>
      <w:r>
        <w:t>porušení</w:t>
      </w:r>
      <w:r>
        <w:rPr>
          <w:spacing w:val="-10"/>
        </w:rPr>
        <w:t xml:space="preserve"> </w:t>
      </w:r>
      <w:r>
        <w:t>tohoto</w:t>
      </w:r>
      <w:r>
        <w:rPr>
          <w:spacing w:val="-13"/>
        </w:rPr>
        <w:t xml:space="preserve"> </w:t>
      </w:r>
      <w:r>
        <w:t>ustanovení</w:t>
      </w:r>
      <w:r>
        <w:rPr>
          <w:spacing w:val="-9"/>
        </w:rPr>
        <w:t xml:space="preserve"> </w:t>
      </w:r>
      <w:r>
        <w:t>povinností</w:t>
      </w:r>
      <w:r>
        <w:rPr>
          <w:spacing w:val="-10"/>
        </w:rPr>
        <w:t xml:space="preserve"> </w:t>
      </w:r>
      <w:r>
        <w:t>ze</w:t>
      </w:r>
      <w:r>
        <w:rPr>
          <w:spacing w:val="-13"/>
        </w:rPr>
        <w:t xml:space="preserve"> </w:t>
      </w:r>
      <w:r>
        <w:t>strany</w:t>
      </w:r>
      <w:r>
        <w:rPr>
          <w:spacing w:val="-11"/>
        </w:rPr>
        <w:t xml:space="preserve"> </w:t>
      </w:r>
      <w:r>
        <w:t>Zhotovitele</w:t>
      </w:r>
      <w:r>
        <w:rPr>
          <w:spacing w:val="-13"/>
        </w:rPr>
        <w:t xml:space="preserve"> </w:t>
      </w:r>
      <w:r>
        <w:t>je</w:t>
      </w:r>
      <w:r>
        <w:rPr>
          <w:spacing w:val="-11"/>
        </w:rPr>
        <w:t xml:space="preserve"> </w:t>
      </w:r>
      <w:r>
        <w:t>Objednatel</w:t>
      </w:r>
      <w:r>
        <w:rPr>
          <w:spacing w:val="-10"/>
        </w:rPr>
        <w:t xml:space="preserve"> </w:t>
      </w:r>
      <w:r>
        <w:t>oprávněn</w:t>
      </w:r>
      <w:r>
        <w:rPr>
          <w:spacing w:val="-12"/>
        </w:rPr>
        <w:t xml:space="preserve"> </w:t>
      </w:r>
      <w:r>
        <w:t>od Smlouvy bez dalšího</w:t>
      </w:r>
      <w:r>
        <w:rPr>
          <w:spacing w:val="-2"/>
        </w:rPr>
        <w:t xml:space="preserve"> </w:t>
      </w:r>
      <w:r>
        <w:t>odstoupit.</w:t>
      </w:r>
    </w:p>
    <w:p w14:paraId="038EA0DA" w14:textId="77777777" w:rsidR="000655E6" w:rsidRDefault="000655E6">
      <w:pPr>
        <w:pStyle w:val="Zkladntext"/>
        <w:spacing w:before="1"/>
        <w:ind w:left="0"/>
      </w:pPr>
    </w:p>
    <w:p w14:paraId="11BD84AB" w14:textId="77777777" w:rsidR="000655E6" w:rsidRDefault="002B4BA8">
      <w:pPr>
        <w:pStyle w:val="Odstavecseseznamem"/>
        <w:numPr>
          <w:ilvl w:val="0"/>
          <w:numId w:val="18"/>
        </w:numPr>
        <w:tabs>
          <w:tab w:val="left" w:pos="844"/>
          <w:tab w:val="left" w:pos="845"/>
        </w:tabs>
        <w:spacing w:line="257" w:lineRule="exact"/>
        <w:ind w:left="844" w:hanging="709"/>
        <w:jc w:val="both"/>
      </w:pPr>
      <w:r>
        <w:t>Zhotovitel je povinen umožnit, aby</w:t>
      </w:r>
      <w:r>
        <w:rPr>
          <w:spacing w:val="-6"/>
        </w:rPr>
        <w:t xml:space="preserve"> </w:t>
      </w:r>
      <w:r>
        <w:t>Objednatel:</w:t>
      </w:r>
    </w:p>
    <w:p w14:paraId="2E9753D0" w14:textId="77777777" w:rsidR="000655E6" w:rsidRDefault="002B4BA8">
      <w:pPr>
        <w:pStyle w:val="Odstavecseseznamem"/>
        <w:numPr>
          <w:ilvl w:val="1"/>
          <w:numId w:val="18"/>
        </w:numPr>
        <w:tabs>
          <w:tab w:val="left" w:pos="1270"/>
        </w:tabs>
        <w:ind w:right="134"/>
        <w:jc w:val="both"/>
      </w:pPr>
      <w: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w:t>
      </w:r>
      <w:r>
        <w:rPr>
          <w:spacing w:val="-2"/>
        </w:rPr>
        <w:t xml:space="preserve"> </w:t>
      </w:r>
      <w:r>
        <w:t>kontroly,</w:t>
      </w:r>
    </w:p>
    <w:p w14:paraId="7E77152C" w14:textId="77777777" w:rsidR="000655E6" w:rsidRDefault="002B4BA8">
      <w:pPr>
        <w:pStyle w:val="Odstavecseseznamem"/>
        <w:numPr>
          <w:ilvl w:val="1"/>
          <w:numId w:val="18"/>
        </w:numPr>
        <w:tabs>
          <w:tab w:val="left" w:pos="1270"/>
        </w:tabs>
        <w:ind w:right="134"/>
        <w:jc w:val="both"/>
      </w:pPr>
      <w:r>
        <w:t xml:space="preserve">sám či prostřednictvím třetí osoby vykonával v místě provádění díla vlastní Technický dozor stavebníka a v jeho průběhu zejména sledovat, zda jsou práce prováděny dle projektu, technických norem a jiných právních předpisů a v souladu   s rozhodnutím orgánů veřejné správy; na nedostatky při provádění díla upozorní zápisem ve stavebním deníku. </w:t>
      </w:r>
      <w:r>
        <w:rPr>
          <w:b/>
        </w:rPr>
        <w:t>Technický dozor nesmí provádět Zhotovitel ani osoba</w:t>
      </w:r>
      <w:r>
        <w:rPr>
          <w:b/>
          <w:spacing w:val="-15"/>
        </w:rPr>
        <w:t xml:space="preserve"> </w:t>
      </w:r>
      <w:r>
        <w:rPr>
          <w:b/>
        </w:rPr>
        <w:t>s</w:t>
      </w:r>
      <w:r>
        <w:rPr>
          <w:b/>
          <w:spacing w:val="-1"/>
        </w:rPr>
        <w:t xml:space="preserve"> </w:t>
      </w:r>
      <w:r>
        <w:rPr>
          <w:b/>
        </w:rPr>
        <w:t>ním</w:t>
      </w:r>
      <w:r>
        <w:rPr>
          <w:b/>
          <w:spacing w:val="-14"/>
        </w:rPr>
        <w:t xml:space="preserve"> </w:t>
      </w:r>
      <w:r>
        <w:rPr>
          <w:b/>
        </w:rPr>
        <w:t>propojená.</w:t>
      </w:r>
      <w:r>
        <w:rPr>
          <w:b/>
          <w:spacing w:val="-14"/>
        </w:rPr>
        <w:t xml:space="preserve"> </w:t>
      </w:r>
      <w:r>
        <w:t>Osoba</w:t>
      </w:r>
      <w:r>
        <w:rPr>
          <w:spacing w:val="-15"/>
        </w:rPr>
        <w:t xml:space="preserve"> </w:t>
      </w:r>
      <w:r>
        <w:t>vykonávající</w:t>
      </w:r>
      <w:r>
        <w:rPr>
          <w:spacing w:val="-13"/>
        </w:rPr>
        <w:t xml:space="preserve"> </w:t>
      </w:r>
      <w:r>
        <w:t>kontrolně-technický</w:t>
      </w:r>
      <w:r>
        <w:rPr>
          <w:spacing w:val="-16"/>
        </w:rPr>
        <w:t xml:space="preserve"> </w:t>
      </w:r>
      <w:r>
        <w:t>dozor</w:t>
      </w:r>
      <w:r>
        <w:rPr>
          <w:spacing w:val="-15"/>
        </w:rPr>
        <w:t xml:space="preserve"> </w:t>
      </w:r>
      <w:r>
        <w:t>je</w:t>
      </w:r>
      <w:r>
        <w:rPr>
          <w:spacing w:val="-14"/>
        </w:rPr>
        <w:t xml:space="preserve"> </w:t>
      </w:r>
      <w:r>
        <w:t>oprávněna dát pracovníkům Zhotovitele příkaz k přerušení prací na provedení díla, je-li ohrožena</w:t>
      </w:r>
      <w:r>
        <w:rPr>
          <w:spacing w:val="-5"/>
        </w:rPr>
        <w:t xml:space="preserve"> </w:t>
      </w:r>
      <w:r>
        <w:t>bezpečnost</w:t>
      </w:r>
      <w:r>
        <w:rPr>
          <w:spacing w:val="-5"/>
        </w:rPr>
        <w:t xml:space="preserve"> </w:t>
      </w:r>
      <w:r>
        <w:t>prováděné</w:t>
      </w:r>
      <w:r>
        <w:rPr>
          <w:spacing w:val="-5"/>
        </w:rPr>
        <w:t xml:space="preserve"> </w:t>
      </w:r>
      <w:r>
        <w:t>stavby,</w:t>
      </w:r>
      <w:r>
        <w:rPr>
          <w:spacing w:val="-4"/>
        </w:rPr>
        <w:t xml:space="preserve"> </w:t>
      </w:r>
      <w:r>
        <w:t>život</w:t>
      </w:r>
      <w:r>
        <w:rPr>
          <w:spacing w:val="-4"/>
        </w:rPr>
        <w:t xml:space="preserve"> </w:t>
      </w:r>
      <w:r>
        <w:t>nebo</w:t>
      </w:r>
      <w:r>
        <w:rPr>
          <w:spacing w:val="-7"/>
        </w:rPr>
        <w:t xml:space="preserve"> </w:t>
      </w:r>
      <w:r>
        <w:t>zdraví</w:t>
      </w:r>
      <w:r>
        <w:rPr>
          <w:spacing w:val="-5"/>
        </w:rPr>
        <w:t xml:space="preserve"> </w:t>
      </w:r>
      <w:r>
        <w:t>osob</w:t>
      </w:r>
      <w:r>
        <w:rPr>
          <w:spacing w:val="-5"/>
        </w:rPr>
        <w:t xml:space="preserve"> </w:t>
      </w:r>
      <w:r>
        <w:t>pracujících</w:t>
      </w:r>
      <w:r>
        <w:rPr>
          <w:spacing w:val="-4"/>
        </w:rPr>
        <w:t xml:space="preserve"> </w:t>
      </w:r>
      <w:r>
        <w:t>na</w:t>
      </w:r>
      <w:r>
        <w:rPr>
          <w:spacing w:val="-4"/>
        </w:rPr>
        <w:t xml:space="preserve"> </w:t>
      </w:r>
      <w:r>
        <w:t>stavbě při provádění díla či třetích</w:t>
      </w:r>
      <w:r>
        <w:rPr>
          <w:spacing w:val="1"/>
        </w:rPr>
        <w:t xml:space="preserve"> </w:t>
      </w:r>
      <w:r>
        <w:t>osob,</w:t>
      </w:r>
    </w:p>
    <w:p w14:paraId="3974252E" w14:textId="77777777" w:rsidR="000655E6" w:rsidRDefault="002B4BA8">
      <w:pPr>
        <w:pStyle w:val="Odstavecseseznamem"/>
        <w:numPr>
          <w:ilvl w:val="1"/>
          <w:numId w:val="18"/>
        </w:numPr>
        <w:tabs>
          <w:tab w:val="left" w:pos="1270"/>
        </w:tabs>
        <w:ind w:right="134"/>
        <w:jc w:val="both"/>
      </w:pPr>
      <w:r>
        <w:t>sám či prostřednictvím třetí osoby vykonával v místě provádění díla vlastní výkon činnosti koordinátora BOZP, v jeho průběhu zejména sledovat, zda jsou práce prováděny v souladu s právními předpisy týkajícími se bezpečnosti práce, hygienických</w:t>
      </w:r>
      <w:r>
        <w:rPr>
          <w:spacing w:val="-8"/>
        </w:rPr>
        <w:t xml:space="preserve"> </w:t>
      </w:r>
      <w:r>
        <w:t>opatření</w:t>
      </w:r>
      <w:r>
        <w:rPr>
          <w:spacing w:val="-7"/>
        </w:rPr>
        <w:t xml:space="preserve"> </w:t>
      </w:r>
      <w:r>
        <w:t>a</w:t>
      </w:r>
      <w:r>
        <w:rPr>
          <w:spacing w:val="-5"/>
        </w:rPr>
        <w:t xml:space="preserve"> </w:t>
      </w:r>
      <w:r>
        <w:t>opatření</w:t>
      </w:r>
      <w:r>
        <w:rPr>
          <w:spacing w:val="-5"/>
        </w:rPr>
        <w:t xml:space="preserve"> </w:t>
      </w:r>
      <w:r>
        <w:t>vedoucích</w:t>
      </w:r>
      <w:r>
        <w:rPr>
          <w:spacing w:val="-7"/>
        </w:rPr>
        <w:t xml:space="preserve"> </w:t>
      </w:r>
      <w:r>
        <w:t>k</w:t>
      </w:r>
      <w:r>
        <w:rPr>
          <w:spacing w:val="-7"/>
        </w:rPr>
        <w:t xml:space="preserve"> </w:t>
      </w:r>
      <w:r>
        <w:t>požární</w:t>
      </w:r>
      <w:r>
        <w:rPr>
          <w:spacing w:val="-4"/>
        </w:rPr>
        <w:t xml:space="preserve"> </w:t>
      </w:r>
      <w:r>
        <w:t>ochraně</w:t>
      </w:r>
      <w:r>
        <w:rPr>
          <w:spacing w:val="-8"/>
        </w:rPr>
        <w:t xml:space="preserve"> </w:t>
      </w:r>
      <w:r>
        <w:t>prováděného</w:t>
      </w:r>
      <w:r>
        <w:rPr>
          <w:spacing w:val="-6"/>
        </w:rPr>
        <w:t xml:space="preserve"> </w:t>
      </w:r>
      <w:r>
        <w:t>díla,</w:t>
      </w:r>
      <w:r>
        <w:rPr>
          <w:spacing w:val="-7"/>
        </w:rPr>
        <w:t xml:space="preserve"> </w:t>
      </w:r>
      <w:r>
        <w:t>a</w:t>
      </w:r>
      <w:r>
        <w:rPr>
          <w:spacing w:val="-5"/>
        </w:rPr>
        <w:t xml:space="preserve"> </w:t>
      </w:r>
      <w:r>
        <w:t>to v rozsahu a způsobem stanoveným příslušnými</w:t>
      </w:r>
      <w:r>
        <w:rPr>
          <w:spacing w:val="-4"/>
        </w:rPr>
        <w:t xml:space="preserve"> </w:t>
      </w:r>
      <w:r>
        <w:t>předpisy.</w:t>
      </w:r>
    </w:p>
    <w:p w14:paraId="37C33AA4" w14:textId="77777777" w:rsidR="000655E6" w:rsidRDefault="002B4BA8">
      <w:pPr>
        <w:pStyle w:val="Odstavecseseznamem"/>
        <w:numPr>
          <w:ilvl w:val="1"/>
          <w:numId w:val="18"/>
        </w:numPr>
        <w:tabs>
          <w:tab w:val="left" w:pos="1318"/>
        </w:tabs>
        <w:spacing w:before="1"/>
        <w:ind w:left="1317" w:hanging="616"/>
        <w:jc w:val="both"/>
      </w:pPr>
      <w:r>
        <w:t>vykonával autorský dozor</w:t>
      </w:r>
      <w:r>
        <w:rPr>
          <w:spacing w:val="-5"/>
        </w:rPr>
        <w:t xml:space="preserve"> </w:t>
      </w:r>
      <w:r>
        <w:t>projektanta.</w:t>
      </w:r>
    </w:p>
    <w:p w14:paraId="57AD72C1" w14:textId="77777777" w:rsidR="000655E6" w:rsidRDefault="000655E6">
      <w:pPr>
        <w:pStyle w:val="Zkladntext"/>
        <w:spacing w:before="9"/>
        <w:ind w:left="0"/>
        <w:rPr>
          <w:sz w:val="21"/>
        </w:rPr>
      </w:pPr>
    </w:p>
    <w:p w14:paraId="34183366" w14:textId="77777777" w:rsidR="000655E6" w:rsidRDefault="002B4BA8">
      <w:pPr>
        <w:pStyle w:val="Odstavecseseznamem"/>
        <w:numPr>
          <w:ilvl w:val="0"/>
          <w:numId w:val="18"/>
        </w:numPr>
        <w:tabs>
          <w:tab w:val="left" w:pos="844"/>
          <w:tab w:val="left" w:pos="845"/>
        </w:tabs>
        <w:spacing w:before="1"/>
        <w:ind w:left="844" w:hanging="709"/>
        <w:jc w:val="both"/>
      </w:pPr>
      <w:r>
        <w:t>Technický dozor stavebníka bude provádět průběžnou kontrolu prováděných</w:t>
      </w:r>
      <w:r>
        <w:rPr>
          <w:spacing w:val="-13"/>
        </w:rPr>
        <w:t xml:space="preserve"> </w:t>
      </w:r>
      <w:r>
        <w:t>prací.</w:t>
      </w:r>
    </w:p>
    <w:p w14:paraId="1F78AF5E" w14:textId="77777777" w:rsidR="000655E6" w:rsidRDefault="000655E6">
      <w:pPr>
        <w:pStyle w:val="Zkladntext"/>
        <w:ind w:left="0"/>
      </w:pPr>
    </w:p>
    <w:p w14:paraId="73EC5E6B" w14:textId="77777777" w:rsidR="000655E6" w:rsidRDefault="002B4BA8">
      <w:pPr>
        <w:pStyle w:val="Odstavecseseznamem"/>
        <w:numPr>
          <w:ilvl w:val="0"/>
          <w:numId w:val="18"/>
        </w:numPr>
        <w:tabs>
          <w:tab w:val="left" w:pos="844"/>
          <w:tab w:val="left" w:pos="845"/>
        </w:tabs>
        <w:ind w:right="136" w:firstLine="0"/>
        <w:jc w:val="both"/>
      </w:pPr>
      <w:r>
        <w:t>Objednatel je povinen, pokud to vyplývá ze zvláštních právních předpisů, jmenovat koordinátora bezpečnosti práce na</w:t>
      </w:r>
      <w:r>
        <w:rPr>
          <w:spacing w:val="-3"/>
        </w:rPr>
        <w:t xml:space="preserve"> </w:t>
      </w:r>
      <w:r>
        <w:t>staveništi.</w:t>
      </w:r>
    </w:p>
    <w:p w14:paraId="4DEF34B1" w14:textId="77777777" w:rsidR="000655E6" w:rsidRDefault="000655E6">
      <w:pPr>
        <w:pStyle w:val="Zkladntext"/>
        <w:spacing w:before="2"/>
        <w:ind w:left="0"/>
      </w:pPr>
    </w:p>
    <w:p w14:paraId="6CC55406" w14:textId="77777777" w:rsidR="000655E6" w:rsidRDefault="002B4BA8">
      <w:pPr>
        <w:pStyle w:val="Odstavecseseznamem"/>
        <w:numPr>
          <w:ilvl w:val="0"/>
          <w:numId w:val="18"/>
        </w:numPr>
        <w:tabs>
          <w:tab w:val="left" w:pos="844"/>
          <w:tab w:val="left" w:pos="845"/>
        </w:tabs>
        <w:ind w:right="133" w:firstLine="0"/>
        <w:jc w:val="both"/>
      </w:pPr>
      <w:r>
        <w:t>Kontrolní dny budou organizovány Objednatelem, zúčastní se jich vždy alespoň jeden zástupce Objednatele, jeden zástupce Zhotovitele a Technický dozor stavebníka. Kontrolní dny budou</w:t>
      </w:r>
      <w:r>
        <w:rPr>
          <w:spacing w:val="-5"/>
        </w:rPr>
        <w:t xml:space="preserve"> </w:t>
      </w:r>
      <w:r>
        <w:t>probíhat</w:t>
      </w:r>
      <w:r>
        <w:rPr>
          <w:spacing w:val="-8"/>
        </w:rPr>
        <w:t xml:space="preserve"> </w:t>
      </w:r>
      <w:r>
        <w:t>minimálně</w:t>
      </w:r>
      <w:r>
        <w:rPr>
          <w:spacing w:val="-5"/>
        </w:rPr>
        <w:t xml:space="preserve"> </w:t>
      </w:r>
      <w:r>
        <w:t>jednou</w:t>
      </w:r>
      <w:r>
        <w:rPr>
          <w:spacing w:val="-6"/>
        </w:rPr>
        <w:t xml:space="preserve"> </w:t>
      </w:r>
      <w:r>
        <w:t>za</w:t>
      </w:r>
      <w:r>
        <w:rPr>
          <w:spacing w:val="-6"/>
        </w:rPr>
        <w:t xml:space="preserve"> </w:t>
      </w:r>
      <w:r>
        <w:t>týden.</w:t>
      </w:r>
      <w:r>
        <w:rPr>
          <w:spacing w:val="-7"/>
        </w:rPr>
        <w:t xml:space="preserve"> </w:t>
      </w:r>
      <w:r>
        <w:t>Zápisy</w:t>
      </w:r>
      <w:r>
        <w:rPr>
          <w:spacing w:val="-9"/>
        </w:rPr>
        <w:t xml:space="preserve"> </w:t>
      </w:r>
      <w:r>
        <w:t>z</w:t>
      </w:r>
      <w:r>
        <w:rPr>
          <w:spacing w:val="-5"/>
        </w:rPr>
        <w:t xml:space="preserve"> </w:t>
      </w:r>
      <w:r>
        <w:t>kontrolních</w:t>
      </w:r>
      <w:r>
        <w:rPr>
          <w:spacing w:val="-5"/>
        </w:rPr>
        <w:t xml:space="preserve"> </w:t>
      </w:r>
      <w:r>
        <w:t>dnů</w:t>
      </w:r>
      <w:r>
        <w:rPr>
          <w:spacing w:val="-6"/>
        </w:rPr>
        <w:t xml:space="preserve"> </w:t>
      </w:r>
      <w:r>
        <w:t>(dále</w:t>
      </w:r>
      <w:r>
        <w:rPr>
          <w:spacing w:val="-7"/>
        </w:rPr>
        <w:t xml:space="preserve"> </w:t>
      </w:r>
      <w:r>
        <w:t>jen</w:t>
      </w:r>
      <w:r>
        <w:rPr>
          <w:spacing w:val="-6"/>
        </w:rPr>
        <w:t xml:space="preserve"> </w:t>
      </w:r>
      <w:r>
        <w:t>„KD“)</w:t>
      </w:r>
      <w:r>
        <w:rPr>
          <w:spacing w:val="-8"/>
        </w:rPr>
        <w:t xml:space="preserve"> </w:t>
      </w:r>
      <w:r>
        <w:t>se</w:t>
      </w:r>
      <w:r>
        <w:rPr>
          <w:spacing w:val="-7"/>
        </w:rPr>
        <w:t xml:space="preserve"> </w:t>
      </w:r>
      <w:r>
        <w:t>provádějí na místě stavby čitelným zápisem do stavebního deníku a samostatným zápisem z KD. Přítomní stvrdí svoji účast na KD podpisem na presenční</w:t>
      </w:r>
      <w:r>
        <w:rPr>
          <w:spacing w:val="-4"/>
        </w:rPr>
        <w:t xml:space="preserve"> </w:t>
      </w:r>
      <w:r>
        <w:t>listinu.</w:t>
      </w:r>
    </w:p>
    <w:p w14:paraId="69354F55" w14:textId="77777777" w:rsidR="000655E6" w:rsidRDefault="000655E6">
      <w:pPr>
        <w:jc w:val="both"/>
        <w:sectPr w:rsidR="000655E6">
          <w:pgSz w:w="11910" w:h="16840"/>
          <w:pgMar w:top="1320" w:right="1280" w:bottom="1000" w:left="1280" w:header="0" w:footer="772" w:gutter="0"/>
          <w:cols w:space="708"/>
        </w:sectPr>
      </w:pPr>
    </w:p>
    <w:p w14:paraId="3D31521C" w14:textId="77777777" w:rsidR="000655E6" w:rsidRDefault="002B4BA8">
      <w:pPr>
        <w:pStyle w:val="Odstavecseseznamem"/>
        <w:numPr>
          <w:ilvl w:val="0"/>
          <w:numId w:val="18"/>
        </w:numPr>
        <w:tabs>
          <w:tab w:val="left" w:pos="844"/>
          <w:tab w:val="left" w:pos="845"/>
        </w:tabs>
        <w:spacing w:before="77"/>
        <w:ind w:right="136" w:firstLine="0"/>
        <w:jc w:val="both"/>
      </w:pPr>
      <w:r>
        <w:lastRenderedPageBreak/>
        <w:t>Dle zákona č. 320/2001 Sb., o finanční kontrole, je vybraný zhotovitel osobou povinnou spolupůsobit při výkonu finanční kontroly. Zhotovitel se</w:t>
      </w:r>
      <w:r>
        <w:rPr>
          <w:spacing w:val="-2"/>
        </w:rPr>
        <w:t xml:space="preserve"> </w:t>
      </w:r>
      <w:r>
        <w:t>zavazuje:</w:t>
      </w:r>
    </w:p>
    <w:p w14:paraId="2827DB08" w14:textId="77777777" w:rsidR="000655E6" w:rsidRDefault="002B4BA8">
      <w:pPr>
        <w:pStyle w:val="Odstavecseseznamem"/>
        <w:numPr>
          <w:ilvl w:val="0"/>
          <w:numId w:val="17"/>
        </w:numPr>
        <w:tabs>
          <w:tab w:val="left" w:pos="844"/>
          <w:tab w:val="left" w:pos="845"/>
          <w:tab w:val="left" w:pos="2110"/>
          <w:tab w:val="left" w:pos="3192"/>
          <w:tab w:val="left" w:pos="4365"/>
          <w:tab w:val="left" w:pos="5267"/>
          <w:tab w:val="left" w:pos="5685"/>
          <w:tab w:val="left" w:pos="7385"/>
          <w:tab w:val="left" w:pos="8352"/>
        </w:tabs>
        <w:spacing w:before="1"/>
        <w:ind w:right="138" w:firstLine="0"/>
        <w:jc w:val="left"/>
      </w:pPr>
      <w:r>
        <w:t>Poskytovat</w:t>
      </w:r>
      <w:r>
        <w:tab/>
        <w:t>nezbytné</w:t>
      </w:r>
      <w:r>
        <w:tab/>
        <w:t>informace</w:t>
      </w:r>
      <w:r>
        <w:tab/>
        <w:t>týkající</w:t>
      </w:r>
      <w:r>
        <w:tab/>
        <w:t>se</w:t>
      </w:r>
      <w:r>
        <w:tab/>
      </w:r>
      <w:proofErr w:type="spellStart"/>
      <w:r>
        <w:t>zhotovitelských</w:t>
      </w:r>
      <w:proofErr w:type="spellEnd"/>
      <w:r>
        <w:tab/>
        <w:t>činností</w:t>
      </w:r>
      <w:r>
        <w:tab/>
      </w:r>
      <w:r>
        <w:rPr>
          <w:spacing w:val="-3"/>
        </w:rPr>
        <w:t xml:space="preserve">orgánům </w:t>
      </w:r>
      <w:r>
        <w:t>provádějícím audit.</w:t>
      </w:r>
    </w:p>
    <w:p w14:paraId="1C0A9A19" w14:textId="77777777" w:rsidR="000655E6" w:rsidRDefault="000655E6">
      <w:pPr>
        <w:pStyle w:val="Zkladntext"/>
        <w:spacing w:before="1"/>
        <w:ind w:left="0"/>
      </w:pPr>
    </w:p>
    <w:p w14:paraId="5DC682E7" w14:textId="77777777" w:rsidR="000655E6" w:rsidRDefault="002B4BA8">
      <w:pPr>
        <w:pStyle w:val="Odstavecseseznamem"/>
        <w:numPr>
          <w:ilvl w:val="0"/>
          <w:numId w:val="18"/>
        </w:numPr>
        <w:tabs>
          <w:tab w:val="left" w:pos="844"/>
          <w:tab w:val="left" w:pos="845"/>
        </w:tabs>
        <w:ind w:right="133" w:firstLine="0"/>
        <w:jc w:val="both"/>
      </w:pPr>
      <w:r>
        <w:t>Zhotovitel</w:t>
      </w:r>
      <w:r>
        <w:rPr>
          <w:spacing w:val="-11"/>
        </w:rPr>
        <w:t xml:space="preserve"> </w:t>
      </w:r>
      <w:r>
        <w:t>se</w:t>
      </w:r>
      <w:r>
        <w:rPr>
          <w:spacing w:val="-13"/>
        </w:rPr>
        <w:t xml:space="preserve"> </w:t>
      </w:r>
      <w:r>
        <w:t>zavazuje</w:t>
      </w:r>
      <w:r>
        <w:rPr>
          <w:spacing w:val="-11"/>
        </w:rPr>
        <w:t xml:space="preserve"> </w:t>
      </w:r>
      <w:r>
        <w:t>řádně</w:t>
      </w:r>
      <w:r>
        <w:rPr>
          <w:spacing w:val="-11"/>
        </w:rPr>
        <w:t xml:space="preserve"> </w:t>
      </w:r>
      <w:r>
        <w:t>uchovávat</w:t>
      </w:r>
      <w:r>
        <w:rPr>
          <w:spacing w:val="-11"/>
        </w:rPr>
        <w:t xml:space="preserve"> </w:t>
      </w:r>
      <w:r>
        <w:t>originál</w:t>
      </w:r>
      <w:r>
        <w:rPr>
          <w:spacing w:val="-13"/>
        </w:rPr>
        <w:t xml:space="preserve"> </w:t>
      </w:r>
      <w:r>
        <w:t>Smlouvy</w:t>
      </w:r>
      <w:r>
        <w:rPr>
          <w:spacing w:val="-11"/>
        </w:rPr>
        <w:t xml:space="preserve"> </w:t>
      </w:r>
      <w:r>
        <w:t>včetně</w:t>
      </w:r>
      <w:r>
        <w:rPr>
          <w:spacing w:val="-11"/>
        </w:rPr>
        <w:t xml:space="preserve"> </w:t>
      </w:r>
      <w:r>
        <w:t>příloh</w:t>
      </w:r>
      <w:r>
        <w:rPr>
          <w:spacing w:val="-10"/>
        </w:rPr>
        <w:t xml:space="preserve"> </w:t>
      </w:r>
      <w:r>
        <w:t>a</w:t>
      </w:r>
      <w:r>
        <w:rPr>
          <w:spacing w:val="-13"/>
        </w:rPr>
        <w:t xml:space="preserve"> </w:t>
      </w:r>
      <w:r>
        <w:t>jejich</w:t>
      </w:r>
      <w:r>
        <w:rPr>
          <w:spacing w:val="-12"/>
        </w:rPr>
        <w:t xml:space="preserve"> </w:t>
      </w:r>
      <w:r>
        <w:t>případných dodatků,  veškeré  originály   účetních   dokladů   a  originály   dalších   dokumentů  souvisejících s realizací veřejné zakázky.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w:t>
      </w:r>
      <w:r>
        <w:t>ery  a  poddodavateli  zhotovitele  zaváže  touto  povinností       i případné partnery a poddodavatele díla. Zhotovitel je dále povinen uchovávat účetní záznamy vztahující se k předmětu plnění díla v elektronické podobě. Pokud by došlo k situaci, že by zhotovitel zanikl bez právního nástupce, je povinen veškerou toto dokumentaci před svým zánikem předat</w:t>
      </w:r>
      <w:r>
        <w:rPr>
          <w:spacing w:val="-1"/>
        </w:rPr>
        <w:t xml:space="preserve"> </w:t>
      </w:r>
      <w:r>
        <w:t>Objednateli.</w:t>
      </w:r>
    </w:p>
    <w:p w14:paraId="2398BF3F" w14:textId="77777777" w:rsidR="000655E6" w:rsidRDefault="000655E6">
      <w:pPr>
        <w:pStyle w:val="Zkladntext"/>
        <w:spacing w:before="11"/>
        <w:ind w:left="0"/>
        <w:rPr>
          <w:sz w:val="21"/>
        </w:rPr>
      </w:pPr>
    </w:p>
    <w:p w14:paraId="35ED99DF" w14:textId="77777777" w:rsidR="000655E6" w:rsidRDefault="002B4BA8">
      <w:pPr>
        <w:pStyle w:val="Odstavecseseznamem"/>
        <w:numPr>
          <w:ilvl w:val="0"/>
          <w:numId w:val="18"/>
        </w:numPr>
        <w:tabs>
          <w:tab w:val="left" w:pos="844"/>
          <w:tab w:val="left" w:pos="845"/>
        </w:tabs>
        <w:ind w:right="137" w:firstLine="0"/>
        <w:jc w:val="both"/>
      </w:pPr>
      <w:r>
        <w:t>Zhotovitel  není  oprávněn  převést  nebo  jakkoli  přenést  nebo  postoupit  svoje  práva  a povinnosti ze Smlouvy vyplývající na jinou osobu, to bude posuzováno jako podstatné porušení této Smlouvy ze strany</w:t>
      </w:r>
      <w:r>
        <w:rPr>
          <w:spacing w:val="-3"/>
        </w:rPr>
        <w:t xml:space="preserve"> </w:t>
      </w:r>
      <w:r>
        <w:t>Zhotovitele.</w:t>
      </w:r>
    </w:p>
    <w:p w14:paraId="7734CC83" w14:textId="77777777" w:rsidR="000655E6" w:rsidRDefault="000655E6">
      <w:pPr>
        <w:pStyle w:val="Zkladntext"/>
        <w:ind w:left="0"/>
      </w:pPr>
    </w:p>
    <w:p w14:paraId="3F96A8E3" w14:textId="77777777" w:rsidR="000655E6" w:rsidRDefault="002B4BA8">
      <w:pPr>
        <w:pStyle w:val="Odstavecseseznamem"/>
        <w:numPr>
          <w:ilvl w:val="0"/>
          <w:numId w:val="18"/>
        </w:numPr>
        <w:tabs>
          <w:tab w:val="left" w:pos="845"/>
        </w:tabs>
        <w:ind w:right="132" w:firstLine="0"/>
        <w:jc w:val="both"/>
      </w:pPr>
      <w:r>
        <w:t>Zhotovitel  se  zavazuje,  že  nezastaví  pohledávky,  které   bude   mít  vůči  Objednateli  ze Smlouvy a ani s nimi nebude manipulovat jiným způsobem. Pokud by Zhotovitel porušil tento svůj závazek, bude tato skutečnost posuzována jako porušení smlouvy o dílo Zhotovitelem podstatným</w:t>
      </w:r>
      <w:r>
        <w:rPr>
          <w:spacing w:val="-4"/>
        </w:rPr>
        <w:t xml:space="preserve"> </w:t>
      </w:r>
      <w:r>
        <w:t>způsobem</w:t>
      </w:r>
      <w:r>
        <w:rPr>
          <w:spacing w:val="-4"/>
        </w:rPr>
        <w:t xml:space="preserve"> </w:t>
      </w:r>
      <w:r>
        <w:t>se</w:t>
      </w:r>
      <w:r>
        <w:rPr>
          <w:spacing w:val="-4"/>
        </w:rPr>
        <w:t xml:space="preserve"> </w:t>
      </w:r>
      <w:r>
        <w:t>všemi</w:t>
      </w:r>
      <w:r>
        <w:rPr>
          <w:spacing w:val="-4"/>
        </w:rPr>
        <w:t xml:space="preserve"> </w:t>
      </w:r>
      <w:r>
        <w:t>důsledky,</w:t>
      </w:r>
      <w:r>
        <w:rPr>
          <w:spacing w:val="-5"/>
        </w:rPr>
        <w:t xml:space="preserve"> </w:t>
      </w:r>
      <w:r>
        <w:t>včetně</w:t>
      </w:r>
      <w:r>
        <w:rPr>
          <w:spacing w:val="-4"/>
        </w:rPr>
        <w:t xml:space="preserve"> </w:t>
      </w:r>
      <w:r>
        <w:t>možnosti</w:t>
      </w:r>
      <w:r>
        <w:rPr>
          <w:spacing w:val="-4"/>
        </w:rPr>
        <w:t xml:space="preserve"> </w:t>
      </w:r>
      <w:r>
        <w:t>pro</w:t>
      </w:r>
      <w:r>
        <w:rPr>
          <w:spacing w:val="-6"/>
        </w:rPr>
        <w:t xml:space="preserve"> </w:t>
      </w:r>
      <w:r>
        <w:t>Objednatele</w:t>
      </w:r>
      <w:r>
        <w:rPr>
          <w:spacing w:val="-4"/>
        </w:rPr>
        <w:t xml:space="preserve"> </w:t>
      </w:r>
      <w:r>
        <w:t>od</w:t>
      </w:r>
      <w:r>
        <w:rPr>
          <w:spacing w:val="-5"/>
        </w:rPr>
        <w:t xml:space="preserve"> </w:t>
      </w:r>
      <w:r>
        <w:t>tohoto</w:t>
      </w:r>
      <w:r>
        <w:rPr>
          <w:spacing w:val="-5"/>
        </w:rPr>
        <w:t xml:space="preserve"> </w:t>
      </w:r>
      <w:r>
        <w:t>smluvního vztahu</w:t>
      </w:r>
      <w:r>
        <w:rPr>
          <w:spacing w:val="-1"/>
        </w:rPr>
        <w:t xml:space="preserve"> </w:t>
      </w:r>
      <w:r>
        <w:t>odstoupit.</w:t>
      </w:r>
    </w:p>
    <w:p w14:paraId="11D9EA81" w14:textId="77777777" w:rsidR="000655E6" w:rsidRDefault="000655E6">
      <w:pPr>
        <w:pStyle w:val="Zkladntext"/>
        <w:ind w:left="0"/>
        <w:rPr>
          <w:sz w:val="20"/>
        </w:rPr>
      </w:pPr>
    </w:p>
    <w:p w14:paraId="700608C3" w14:textId="77777777" w:rsidR="000655E6" w:rsidRDefault="002B4BA8">
      <w:pPr>
        <w:pStyle w:val="Odstavecseseznamem"/>
        <w:numPr>
          <w:ilvl w:val="0"/>
          <w:numId w:val="18"/>
        </w:numPr>
        <w:tabs>
          <w:tab w:val="left" w:pos="845"/>
        </w:tabs>
        <w:ind w:right="134" w:firstLine="0"/>
        <w:jc w:val="both"/>
      </w:pPr>
      <w:r>
        <w:t>Zhotovitel prohlašuje, že si je vědom skutečnosti, že objednatel má zájem na plnění této smlouvy</w:t>
      </w:r>
      <w:r>
        <w:rPr>
          <w:spacing w:val="-16"/>
        </w:rPr>
        <w:t xml:space="preserve"> </w:t>
      </w:r>
      <w:r>
        <w:t>v</w:t>
      </w:r>
      <w:r>
        <w:rPr>
          <w:spacing w:val="-15"/>
        </w:rPr>
        <w:t xml:space="preserve"> </w:t>
      </w:r>
      <w:r>
        <w:t>souladu</w:t>
      </w:r>
      <w:r>
        <w:rPr>
          <w:spacing w:val="-14"/>
        </w:rPr>
        <w:t xml:space="preserve"> </w:t>
      </w:r>
      <w:r>
        <w:t>se</w:t>
      </w:r>
      <w:r>
        <w:rPr>
          <w:spacing w:val="-14"/>
        </w:rPr>
        <w:t xml:space="preserve"> </w:t>
      </w:r>
      <w:r>
        <w:t>zásadami</w:t>
      </w:r>
      <w:r>
        <w:rPr>
          <w:spacing w:val="-13"/>
        </w:rPr>
        <w:t xml:space="preserve"> </w:t>
      </w:r>
      <w:r>
        <w:t>společensky</w:t>
      </w:r>
      <w:r>
        <w:rPr>
          <w:spacing w:val="-16"/>
        </w:rPr>
        <w:t xml:space="preserve"> </w:t>
      </w:r>
      <w:r>
        <w:t>odpovědného</w:t>
      </w:r>
      <w:r>
        <w:rPr>
          <w:spacing w:val="-13"/>
        </w:rPr>
        <w:t xml:space="preserve"> </w:t>
      </w:r>
      <w:r>
        <w:t>zadávání</w:t>
      </w:r>
      <w:r>
        <w:rPr>
          <w:spacing w:val="-13"/>
        </w:rPr>
        <w:t xml:space="preserve"> </w:t>
      </w:r>
      <w:r>
        <w:t>veřejných</w:t>
      </w:r>
      <w:r>
        <w:rPr>
          <w:spacing w:val="-17"/>
        </w:rPr>
        <w:t xml:space="preserve"> </w:t>
      </w:r>
      <w:r>
        <w:t>zakázek.</w:t>
      </w:r>
      <w:r>
        <w:rPr>
          <w:spacing w:val="-14"/>
        </w:rPr>
        <w:t xml:space="preserve"> </w:t>
      </w:r>
      <w:r>
        <w:t>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zhotovitelem či jeho</w:t>
      </w:r>
      <w:r>
        <w:rPr>
          <w:spacing w:val="-2"/>
        </w:rPr>
        <w:t xml:space="preserve"> </w:t>
      </w:r>
      <w:r>
        <w:t>poddodavatelem.</w:t>
      </w:r>
    </w:p>
    <w:p w14:paraId="328B1FFF" w14:textId="77777777" w:rsidR="000655E6" w:rsidRDefault="000655E6">
      <w:pPr>
        <w:pStyle w:val="Zkladntext"/>
        <w:ind w:left="0"/>
      </w:pPr>
    </w:p>
    <w:p w14:paraId="1E57368E" w14:textId="77777777" w:rsidR="000655E6" w:rsidRDefault="002B4BA8">
      <w:pPr>
        <w:pStyle w:val="Odstavecseseznamem"/>
        <w:numPr>
          <w:ilvl w:val="0"/>
          <w:numId w:val="18"/>
        </w:numPr>
        <w:tabs>
          <w:tab w:val="left" w:pos="845"/>
        </w:tabs>
        <w:ind w:right="133" w:firstLine="0"/>
        <w:jc w:val="both"/>
      </w:pPr>
      <w:r>
        <w:t>Zhotovitel se dále zavazuje po celou dobu trvání smlouvy zajistit u sebe a svých poddodavatelů</w:t>
      </w:r>
      <w:r>
        <w:rPr>
          <w:spacing w:val="-12"/>
        </w:rPr>
        <w:t xml:space="preserve"> </w:t>
      </w:r>
      <w:r>
        <w:t>dodržování</w:t>
      </w:r>
      <w:r>
        <w:rPr>
          <w:spacing w:val="-12"/>
        </w:rPr>
        <w:t xml:space="preserve"> </w:t>
      </w:r>
      <w:r>
        <w:t>zákona</w:t>
      </w:r>
      <w:r>
        <w:rPr>
          <w:spacing w:val="-13"/>
        </w:rPr>
        <w:t xml:space="preserve"> </w:t>
      </w:r>
      <w:r>
        <w:t>č.</w:t>
      </w:r>
      <w:r>
        <w:rPr>
          <w:spacing w:val="-11"/>
        </w:rPr>
        <w:t xml:space="preserve"> </w:t>
      </w:r>
      <w:r>
        <w:t>198/2009</w:t>
      </w:r>
      <w:r>
        <w:rPr>
          <w:spacing w:val="-12"/>
        </w:rPr>
        <w:t xml:space="preserve"> </w:t>
      </w:r>
      <w:r>
        <w:t>Sb.,</w:t>
      </w:r>
      <w:r>
        <w:rPr>
          <w:spacing w:val="-14"/>
        </w:rPr>
        <w:t xml:space="preserve"> </w:t>
      </w:r>
      <w:r>
        <w:t>o</w:t>
      </w:r>
      <w:r>
        <w:rPr>
          <w:spacing w:val="-11"/>
        </w:rPr>
        <w:t xml:space="preserve"> </w:t>
      </w:r>
      <w:r>
        <w:t>rovném</w:t>
      </w:r>
      <w:r>
        <w:rPr>
          <w:spacing w:val="-11"/>
        </w:rPr>
        <w:t xml:space="preserve"> </w:t>
      </w:r>
      <w:r>
        <w:t>zacházení</w:t>
      </w:r>
      <w:r>
        <w:rPr>
          <w:spacing w:val="-12"/>
        </w:rPr>
        <w:t xml:space="preserve"> </w:t>
      </w:r>
      <w:r>
        <w:t>a</w:t>
      </w:r>
      <w:r>
        <w:rPr>
          <w:spacing w:val="-12"/>
        </w:rPr>
        <w:t xml:space="preserve"> </w:t>
      </w:r>
      <w:r>
        <w:t>o</w:t>
      </w:r>
      <w:r>
        <w:rPr>
          <w:spacing w:val="-11"/>
        </w:rPr>
        <w:t xml:space="preserve"> </w:t>
      </w:r>
      <w:r>
        <w:t>právních</w:t>
      </w:r>
      <w:r>
        <w:rPr>
          <w:spacing w:val="-12"/>
        </w:rPr>
        <w:t xml:space="preserve"> </w:t>
      </w:r>
      <w:r>
        <w:t>prostředcích ochrany před diskriminací a o změně některých zákonů (antidiskriminační zákon). Současně se zhotovitel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w:t>
      </w:r>
      <w:r>
        <w:t>í být proškoleny z problematiky BOZP dle účinné legislativy. Zhotovitel bere na vědomí, že objednatel má právo provést kontrolu výše uvedeného</w:t>
      </w:r>
      <w:r>
        <w:rPr>
          <w:spacing w:val="-8"/>
        </w:rPr>
        <w:t xml:space="preserve"> </w:t>
      </w:r>
      <w:r>
        <w:t>požadavku</w:t>
      </w:r>
      <w:r>
        <w:rPr>
          <w:spacing w:val="-8"/>
        </w:rPr>
        <w:t xml:space="preserve"> </w:t>
      </w:r>
      <w:r>
        <w:t>a</w:t>
      </w:r>
      <w:r>
        <w:rPr>
          <w:spacing w:val="-9"/>
        </w:rPr>
        <w:t xml:space="preserve"> </w:t>
      </w:r>
      <w:r>
        <w:t>případná</w:t>
      </w:r>
      <w:r>
        <w:rPr>
          <w:spacing w:val="-9"/>
        </w:rPr>
        <w:t xml:space="preserve"> </w:t>
      </w:r>
      <w:r>
        <w:t>zjištění</w:t>
      </w:r>
      <w:r>
        <w:rPr>
          <w:spacing w:val="-8"/>
        </w:rPr>
        <w:t xml:space="preserve"> </w:t>
      </w:r>
      <w:r>
        <w:t>poskytnout</w:t>
      </w:r>
      <w:r>
        <w:rPr>
          <w:spacing w:val="-9"/>
        </w:rPr>
        <w:t xml:space="preserve"> </w:t>
      </w:r>
      <w:r>
        <w:t>příslušným</w:t>
      </w:r>
      <w:r>
        <w:rPr>
          <w:spacing w:val="-4"/>
        </w:rPr>
        <w:t xml:space="preserve"> </w:t>
      </w:r>
      <w:r>
        <w:t>orgánům</w:t>
      </w:r>
      <w:r>
        <w:rPr>
          <w:spacing w:val="-8"/>
        </w:rPr>
        <w:t xml:space="preserve"> </w:t>
      </w:r>
      <w:r>
        <w:t>veřejné</w:t>
      </w:r>
      <w:r>
        <w:rPr>
          <w:spacing w:val="-10"/>
        </w:rPr>
        <w:t xml:space="preserve"> </w:t>
      </w:r>
      <w:r>
        <w:t>moci</w:t>
      </w:r>
      <w:r>
        <w:rPr>
          <w:spacing w:val="-8"/>
        </w:rPr>
        <w:t xml:space="preserve"> </w:t>
      </w:r>
      <w:r>
        <w:t>ČR.</w:t>
      </w:r>
      <w:r>
        <w:rPr>
          <w:spacing w:val="-10"/>
        </w:rPr>
        <w:t xml:space="preserve"> </w:t>
      </w:r>
      <w:r>
        <w:t>Tato povinnost zhotovitele platí bez ohledu na to, zda bude plnění dle této smlouvy prováděno zhotovitelem či jeho</w:t>
      </w:r>
      <w:r>
        <w:rPr>
          <w:spacing w:val="-2"/>
        </w:rPr>
        <w:t xml:space="preserve"> </w:t>
      </w:r>
      <w:r>
        <w:t>poddodavatelem.</w:t>
      </w:r>
    </w:p>
    <w:p w14:paraId="12D4B2EA" w14:textId="77777777" w:rsidR="000655E6" w:rsidRDefault="000655E6">
      <w:pPr>
        <w:pStyle w:val="Zkladntext"/>
        <w:ind w:left="0"/>
        <w:rPr>
          <w:sz w:val="26"/>
        </w:rPr>
      </w:pPr>
    </w:p>
    <w:p w14:paraId="04E07FDF" w14:textId="77777777" w:rsidR="000655E6" w:rsidRDefault="000655E6">
      <w:pPr>
        <w:pStyle w:val="Zkladntext"/>
        <w:ind w:left="0"/>
        <w:rPr>
          <w:sz w:val="26"/>
        </w:rPr>
      </w:pPr>
    </w:p>
    <w:p w14:paraId="33963EB7" w14:textId="77777777" w:rsidR="000655E6" w:rsidRDefault="002B4BA8">
      <w:pPr>
        <w:pStyle w:val="Nadpis1"/>
        <w:numPr>
          <w:ilvl w:val="1"/>
          <w:numId w:val="32"/>
        </w:numPr>
        <w:tabs>
          <w:tab w:val="left" w:pos="4275"/>
        </w:tabs>
        <w:spacing w:before="168" w:after="19"/>
        <w:ind w:left="4274" w:hanging="709"/>
        <w:jc w:val="both"/>
      </w:pPr>
      <w:r>
        <w:t>Stavební</w:t>
      </w:r>
      <w:r>
        <w:rPr>
          <w:spacing w:val="-2"/>
        </w:rPr>
        <w:t xml:space="preserve"> </w:t>
      </w:r>
      <w:r>
        <w:t>deník</w:t>
      </w:r>
    </w:p>
    <w:p w14:paraId="25F0CEDE" w14:textId="77777777" w:rsidR="000655E6" w:rsidRDefault="002B4BA8">
      <w:pPr>
        <w:pStyle w:val="Zkladntext"/>
        <w:spacing w:line="44" w:lineRule="exact"/>
        <w:ind w:left="85"/>
        <w:rPr>
          <w:sz w:val="4"/>
        </w:rPr>
      </w:pPr>
      <w:r>
        <w:rPr>
          <w:sz w:val="4"/>
        </w:rPr>
      </w:r>
      <w:r>
        <w:rPr>
          <w:sz w:val="4"/>
        </w:rPr>
        <w:pict w14:anchorId="63A1555D">
          <v:group id="_x0000_s1052" style="width:456.55pt;height:2.2pt;mso-position-horizontal-relative:char;mso-position-vertical-relative:line" coordsize="9131,44">
            <v:line id="_x0000_s1053" style="position:absolute" from="0,22" to="9131,22" strokecolor="#538dd3" strokeweight="2.16pt"/>
            <w10:anchorlock/>
          </v:group>
        </w:pict>
      </w:r>
    </w:p>
    <w:p w14:paraId="223CF311" w14:textId="77777777" w:rsidR="000655E6" w:rsidRDefault="002B4BA8">
      <w:pPr>
        <w:pStyle w:val="Odstavecseseznamem"/>
        <w:numPr>
          <w:ilvl w:val="0"/>
          <w:numId w:val="16"/>
        </w:numPr>
        <w:tabs>
          <w:tab w:val="left" w:pos="844"/>
          <w:tab w:val="left" w:pos="845"/>
        </w:tabs>
        <w:spacing w:before="1"/>
        <w:ind w:right="133" w:firstLine="0"/>
        <w:jc w:val="both"/>
      </w:pPr>
      <w:r>
        <w:t xml:space="preserve">Zhotovitel se zavazuje ode dne předání staveniště Objednatelem Zhotoviteli vést stavební deník alespoň v jednom originále a dvou průpisech dle </w:t>
      </w:r>
      <w:proofErr w:type="spellStart"/>
      <w:r>
        <w:t>ust</w:t>
      </w:r>
      <w:proofErr w:type="spellEnd"/>
      <w:r>
        <w:t xml:space="preserve">. zákona č. 283/2021 Sb., stavební zákon. Na stavbě bude veden </w:t>
      </w:r>
      <w:r>
        <w:rPr>
          <w:b/>
        </w:rPr>
        <w:t>pouze jeden stavební deník</w:t>
      </w:r>
      <w:r>
        <w:t>, vedený Zhotovitelem a budou v</w:t>
      </w:r>
      <w:r>
        <w:rPr>
          <w:spacing w:val="10"/>
        </w:rPr>
        <w:t xml:space="preserve"> </w:t>
      </w:r>
      <w:r>
        <w:t>něm</w:t>
      </w:r>
    </w:p>
    <w:p w14:paraId="1745938B" w14:textId="77777777" w:rsidR="000655E6" w:rsidRDefault="000655E6">
      <w:pPr>
        <w:jc w:val="both"/>
        <w:sectPr w:rsidR="000655E6">
          <w:pgSz w:w="11910" w:h="16840"/>
          <w:pgMar w:top="1320" w:right="1280" w:bottom="1000" w:left="1280" w:header="0" w:footer="772" w:gutter="0"/>
          <w:cols w:space="708"/>
        </w:sectPr>
      </w:pPr>
    </w:p>
    <w:p w14:paraId="6339F018" w14:textId="77777777" w:rsidR="000655E6" w:rsidRDefault="002B4BA8">
      <w:pPr>
        <w:pStyle w:val="Zkladntext"/>
        <w:spacing w:before="77"/>
        <w:ind w:right="133"/>
        <w:jc w:val="both"/>
      </w:pPr>
      <w:r>
        <w:lastRenderedPageBreak/>
        <w:t>zaznamenávány veškeré skutečnosti o průběhu všech prací, včetně prací poddodavatelů. Do stavebního</w:t>
      </w:r>
      <w:r>
        <w:rPr>
          <w:spacing w:val="-9"/>
        </w:rPr>
        <w:t xml:space="preserve"> </w:t>
      </w:r>
      <w:r>
        <w:t>deníku</w:t>
      </w:r>
      <w:r>
        <w:rPr>
          <w:spacing w:val="-8"/>
        </w:rPr>
        <w:t xml:space="preserve"> </w:t>
      </w:r>
      <w:r>
        <w:t>bude</w:t>
      </w:r>
      <w:r>
        <w:rPr>
          <w:spacing w:val="-8"/>
        </w:rPr>
        <w:t xml:space="preserve"> </w:t>
      </w:r>
      <w:r>
        <w:t>Zhotovitel</w:t>
      </w:r>
      <w:r>
        <w:rPr>
          <w:spacing w:val="-8"/>
        </w:rPr>
        <w:t xml:space="preserve"> </w:t>
      </w:r>
      <w:r>
        <w:t>zapisovat</w:t>
      </w:r>
      <w:r>
        <w:rPr>
          <w:spacing w:val="-9"/>
        </w:rPr>
        <w:t xml:space="preserve"> </w:t>
      </w:r>
      <w:r>
        <w:t>všechny</w:t>
      </w:r>
      <w:r>
        <w:rPr>
          <w:spacing w:val="-10"/>
        </w:rPr>
        <w:t xml:space="preserve"> </w:t>
      </w:r>
      <w:r>
        <w:t>skutečnosti</w:t>
      </w:r>
      <w:r>
        <w:rPr>
          <w:spacing w:val="-10"/>
        </w:rPr>
        <w:t xml:space="preserve"> </w:t>
      </w:r>
      <w:r>
        <w:t>stanovené</w:t>
      </w:r>
      <w:r>
        <w:rPr>
          <w:spacing w:val="-13"/>
        </w:rPr>
        <w:t xml:space="preserve"> </w:t>
      </w:r>
      <w:r>
        <w:t>zákonem</w:t>
      </w:r>
      <w:r>
        <w:rPr>
          <w:spacing w:val="-8"/>
        </w:rPr>
        <w:t xml:space="preserve"> </w:t>
      </w:r>
      <w:r>
        <w:t>a</w:t>
      </w:r>
      <w:r>
        <w:rPr>
          <w:spacing w:val="-11"/>
        </w:rPr>
        <w:t xml:space="preserve"> </w:t>
      </w:r>
      <w:r>
        <w:t>současně všechny skutečnosti rozhodné pro plnění podmínek Smlouvy a změny harmonogramu postupu prací.</w:t>
      </w:r>
      <w:r>
        <w:rPr>
          <w:spacing w:val="-3"/>
        </w:rPr>
        <w:t xml:space="preserve"> </w:t>
      </w:r>
      <w:r>
        <w:t>Stavební</w:t>
      </w:r>
      <w:r>
        <w:rPr>
          <w:spacing w:val="-2"/>
        </w:rPr>
        <w:t xml:space="preserve"> </w:t>
      </w:r>
      <w:r>
        <w:t>deník</w:t>
      </w:r>
      <w:r>
        <w:rPr>
          <w:spacing w:val="-3"/>
        </w:rPr>
        <w:t xml:space="preserve"> </w:t>
      </w:r>
      <w:r>
        <w:t>bude</w:t>
      </w:r>
      <w:r>
        <w:rPr>
          <w:spacing w:val="-3"/>
        </w:rPr>
        <w:t xml:space="preserve"> </w:t>
      </w:r>
      <w:r>
        <w:t>uložen</w:t>
      </w:r>
      <w:r>
        <w:rPr>
          <w:spacing w:val="-4"/>
        </w:rPr>
        <w:t xml:space="preserve"> </w:t>
      </w:r>
      <w:r>
        <w:t>na</w:t>
      </w:r>
      <w:r>
        <w:rPr>
          <w:spacing w:val="-6"/>
        </w:rPr>
        <w:t xml:space="preserve"> </w:t>
      </w:r>
      <w:r>
        <w:t>staveništi</w:t>
      </w:r>
      <w:r>
        <w:rPr>
          <w:spacing w:val="-2"/>
        </w:rPr>
        <w:t xml:space="preserve"> </w:t>
      </w:r>
      <w:r>
        <w:t>a</w:t>
      </w:r>
      <w:r>
        <w:rPr>
          <w:spacing w:val="-6"/>
        </w:rPr>
        <w:t xml:space="preserve"> </w:t>
      </w:r>
      <w:r>
        <w:t>bude</w:t>
      </w:r>
      <w:r>
        <w:rPr>
          <w:spacing w:val="-3"/>
        </w:rPr>
        <w:t xml:space="preserve"> </w:t>
      </w:r>
      <w:r>
        <w:t>oběma</w:t>
      </w:r>
      <w:r>
        <w:rPr>
          <w:spacing w:val="-3"/>
        </w:rPr>
        <w:t xml:space="preserve"> </w:t>
      </w:r>
      <w:r>
        <w:t>stranám</w:t>
      </w:r>
      <w:r>
        <w:rPr>
          <w:spacing w:val="-2"/>
        </w:rPr>
        <w:t xml:space="preserve"> </w:t>
      </w:r>
      <w:r>
        <w:t>kdykoliv</w:t>
      </w:r>
      <w:r>
        <w:rPr>
          <w:spacing w:val="-3"/>
        </w:rPr>
        <w:t xml:space="preserve"> </w:t>
      </w:r>
      <w:r>
        <w:t>přístupný</w:t>
      </w:r>
      <w:r>
        <w:rPr>
          <w:spacing w:val="-5"/>
        </w:rPr>
        <w:t xml:space="preserve"> </w:t>
      </w:r>
      <w:r>
        <w:t>v</w:t>
      </w:r>
      <w:r>
        <w:rPr>
          <w:spacing w:val="-2"/>
        </w:rPr>
        <w:t xml:space="preserve"> </w:t>
      </w:r>
      <w:r>
        <w:t>době přítomnosti jakýchkoli osob na staveništi. Originál stavebního deníku předá Zhotovitel při přejímacím řízení</w:t>
      </w:r>
      <w:r>
        <w:rPr>
          <w:spacing w:val="1"/>
        </w:rPr>
        <w:t xml:space="preserve"> </w:t>
      </w:r>
      <w:r>
        <w:t>Objednateli.</w:t>
      </w:r>
    </w:p>
    <w:p w14:paraId="40BCB630" w14:textId="77777777" w:rsidR="000655E6" w:rsidRDefault="000655E6">
      <w:pPr>
        <w:pStyle w:val="Zkladntext"/>
        <w:spacing w:before="2"/>
        <w:ind w:left="0"/>
      </w:pPr>
    </w:p>
    <w:p w14:paraId="22A637BD" w14:textId="77777777" w:rsidR="000655E6" w:rsidRDefault="002B4BA8">
      <w:pPr>
        <w:pStyle w:val="Odstavecseseznamem"/>
        <w:numPr>
          <w:ilvl w:val="0"/>
          <w:numId w:val="16"/>
        </w:numPr>
        <w:tabs>
          <w:tab w:val="left" w:pos="844"/>
          <w:tab w:val="left" w:pos="845"/>
        </w:tabs>
        <w:ind w:right="134" w:firstLine="0"/>
        <w:jc w:val="both"/>
      </w:pPr>
      <w:r>
        <w:t>Stavební deník dle předchozího odstavce Smlouvy vede Zhotovitelem pověřená osoba – stavbyvedoucí.</w:t>
      </w:r>
      <w:r>
        <w:rPr>
          <w:spacing w:val="-12"/>
        </w:rPr>
        <w:t xml:space="preserve"> </w:t>
      </w:r>
      <w:r>
        <w:t>Tato</w:t>
      </w:r>
      <w:r>
        <w:rPr>
          <w:spacing w:val="-12"/>
        </w:rPr>
        <w:t xml:space="preserve"> </w:t>
      </w:r>
      <w:r>
        <w:t>osoba</w:t>
      </w:r>
      <w:r>
        <w:rPr>
          <w:spacing w:val="-13"/>
        </w:rPr>
        <w:t xml:space="preserve"> </w:t>
      </w:r>
      <w:r>
        <w:t>včetně</w:t>
      </w:r>
      <w:r>
        <w:rPr>
          <w:spacing w:val="-11"/>
        </w:rPr>
        <w:t xml:space="preserve"> </w:t>
      </w:r>
      <w:r>
        <w:t>jejího</w:t>
      </w:r>
      <w:r>
        <w:rPr>
          <w:spacing w:val="-14"/>
        </w:rPr>
        <w:t xml:space="preserve"> </w:t>
      </w:r>
      <w:r>
        <w:t>čísla</w:t>
      </w:r>
      <w:r>
        <w:rPr>
          <w:spacing w:val="-12"/>
        </w:rPr>
        <w:t xml:space="preserve"> </w:t>
      </w:r>
      <w:r>
        <w:t>autorizace</w:t>
      </w:r>
      <w:r>
        <w:rPr>
          <w:spacing w:val="-12"/>
        </w:rPr>
        <w:t xml:space="preserve"> </w:t>
      </w:r>
      <w:r>
        <w:t>bude</w:t>
      </w:r>
      <w:r>
        <w:rPr>
          <w:spacing w:val="-11"/>
        </w:rPr>
        <w:t xml:space="preserve"> </w:t>
      </w:r>
      <w:r>
        <w:t>zapsána</w:t>
      </w:r>
      <w:r>
        <w:rPr>
          <w:spacing w:val="-13"/>
        </w:rPr>
        <w:t xml:space="preserve"> </w:t>
      </w:r>
      <w:r>
        <w:t>v</w:t>
      </w:r>
      <w:r>
        <w:rPr>
          <w:spacing w:val="-2"/>
        </w:rPr>
        <w:t xml:space="preserve"> </w:t>
      </w:r>
      <w:r>
        <w:t>předávacím</w:t>
      </w:r>
      <w:r>
        <w:rPr>
          <w:spacing w:val="-12"/>
        </w:rPr>
        <w:t xml:space="preserve"> </w:t>
      </w:r>
      <w:r>
        <w:t>protokolu</w:t>
      </w:r>
      <w:r>
        <w:rPr>
          <w:spacing w:val="-12"/>
        </w:rPr>
        <w:t xml:space="preserve"> </w:t>
      </w:r>
      <w:r>
        <w:rPr>
          <w:spacing w:val="-3"/>
        </w:rPr>
        <w:t xml:space="preserve">při </w:t>
      </w:r>
      <w:r>
        <w:t>převzetí staveniště. V případě změny osoby Zhotovitelem pověřené k vedení stavebního deníku musí být tato skutečnost bezodkladně uvedena ve stavebním</w:t>
      </w:r>
      <w:r>
        <w:rPr>
          <w:spacing w:val="-13"/>
        </w:rPr>
        <w:t xml:space="preserve"> </w:t>
      </w:r>
      <w:r>
        <w:t>deníku.</w:t>
      </w:r>
    </w:p>
    <w:p w14:paraId="5DB52181" w14:textId="77777777" w:rsidR="000655E6" w:rsidRDefault="000655E6">
      <w:pPr>
        <w:pStyle w:val="Zkladntext"/>
        <w:spacing w:before="11"/>
        <w:ind w:left="0"/>
        <w:rPr>
          <w:sz w:val="21"/>
        </w:rPr>
      </w:pPr>
    </w:p>
    <w:p w14:paraId="08D33586" w14:textId="77777777" w:rsidR="000655E6" w:rsidRDefault="002B4BA8">
      <w:pPr>
        <w:pStyle w:val="Odstavecseseznamem"/>
        <w:numPr>
          <w:ilvl w:val="0"/>
          <w:numId w:val="16"/>
        </w:numPr>
        <w:tabs>
          <w:tab w:val="left" w:pos="844"/>
          <w:tab w:val="left" w:pos="845"/>
        </w:tabs>
        <w:ind w:right="134" w:firstLine="0"/>
        <w:jc w:val="both"/>
      </w:pPr>
      <w:r>
        <w:t>Zhotovitel je povinen uložit průpis denních záznamů ve stavebním deníku odděleně od originálu</w:t>
      </w:r>
      <w:r>
        <w:rPr>
          <w:spacing w:val="-2"/>
        </w:rPr>
        <w:t xml:space="preserve"> </w:t>
      </w:r>
      <w:r>
        <w:t>tak,</w:t>
      </w:r>
      <w:r>
        <w:rPr>
          <w:spacing w:val="-6"/>
        </w:rPr>
        <w:t xml:space="preserve"> </w:t>
      </w:r>
      <w:r>
        <w:t>aby</w:t>
      </w:r>
      <w:r>
        <w:rPr>
          <w:spacing w:val="-4"/>
        </w:rPr>
        <w:t xml:space="preserve"> </w:t>
      </w:r>
      <w:r>
        <w:t>byl</w:t>
      </w:r>
      <w:r>
        <w:rPr>
          <w:spacing w:val="-3"/>
        </w:rPr>
        <w:t xml:space="preserve"> </w:t>
      </w:r>
      <w:r>
        <w:t>k</w:t>
      </w:r>
      <w:r>
        <w:rPr>
          <w:spacing w:val="-3"/>
        </w:rPr>
        <w:t xml:space="preserve"> </w:t>
      </w:r>
      <w:r>
        <w:t>dispozici</w:t>
      </w:r>
      <w:r>
        <w:rPr>
          <w:spacing w:val="-1"/>
        </w:rPr>
        <w:t xml:space="preserve"> </w:t>
      </w:r>
      <w:r>
        <w:t>v</w:t>
      </w:r>
      <w:r>
        <w:rPr>
          <w:spacing w:val="-2"/>
        </w:rPr>
        <w:t xml:space="preserve"> </w:t>
      </w:r>
      <w:r>
        <w:t>případě</w:t>
      </w:r>
      <w:r>
        <w:rPr>
          <w:spacing w:val="-6"/>
        </w:rPr>
        <w:t xml:space="preserve"> </w:t>
      </w:r>
      <w:r>
        <w:t>ztráty</w:t>
      </w:r>
      <w:r>
        <w:rPr>
          <w:spacing w:val="-6"/>
        </w:rPr>
        <w:t xml:space="preserve"> </w:t>
      </w:r>
      <w:r>
        <w:t>či</w:t>
      </w:r>
      <w:r>
        <w:rPr>
          <w:spacing w:val="-4"/>
        </w:rPr>
        <w:t xml:space="preserve"> </w:t>
      </w:r>
      <w:r>
        <w:t>zničení</w:t>
      </w:r>
      <w:r>
        <w:rPr>
          <w:spacing w:val="-2"/>
        </w:rPr>
        <w:t xml:space="preserve"> </w:t>
      </w:r>
      <w:r>
        <w:t>originálu</w:t>
      </w:r>
      <w:r>
        <w:rPr>
          <w:spacing w:val="-4"/>
        </w:rPr>
        <w:t xml:space="preserve"> </w:t>
      </w:r>
      <w:r>
        <w:t>stavebního</w:t>
      </w:r>
      <w:r>
        <w:rPr>
          <w:spacing w:val="-2"/>
        </w:rPr>
        <w:t xml:space="preserve"> </w:t>
      </w:r>
      <w:r>
        <w:t>deníku.</w:t>
      </w:r>
      <w:r>
        <w:rPr>
          <w:spacing w:val="-5"/>
        </w:rPr>
        <w:t xml:space="preserve"> </w:t>
      </w:r>
      <w:r>
        <w:t>Stavební deník musí být uložen tak, aby byl vždy okamžitě k dispozici Objednateli a orgánu státního stavebního</w:t>
      </w:r>
      <w:r>
        <w:rPr>
          <w:spacing w:val="-1"/>
        </w:rPr>
        <w:t xml:space="preserve"> </w:t>
      </w:r>
      <w:r>
        <w:t>dohledu.</w:t>
      </w:r>
    </w:p>
    <w:p w14:paraId="29B8F91F" w14:textId="77777777" w:rsidR="000655E6" w:rsidRDefault="000655E6">
      <w:pPr>
        <w:pStyle w:val="Zkladntext"/>
        <w:ind w:left="0"/>
      </w:pPr>
    </w:p>
    <w:p w14:paraId="3839F0E1" w14:textId="77777777" w:rsidR="000655E6" w:rsidRDefault="002B4BA8">
      <w:pPr>
        <w:pStyle w:val="Odstavecseseznamem"/>
        <w:numPr>
          <w:ilvl w:val="0"/>
          <w:numId w:val="16"/>
        </w:numPr>
        <w:tabs>
          <w:tab w:val="left" w:pos="844"/>
          <w:tab w:val="left" w:pos="845"/>
        </w:tabs>
        <w:ind w:right="132" w:firstLine="0"/>
        <w:jc w:val="both"/>
      </w:pPr>
      <w: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w:t>
      </w:r>
      <w:r>
        <w:rPr>
          <w:spacing w:val="-2"/>
        </w:rPr>
        <w:t xml:space="preserve"> </w:t>
      </w:r>
      <w:r>
        <w:t>místa.</w:t>
      </w:r>
    </w:p>
    <w:p w14:paraId="21DAC0AE" w14:textId="77777777" w:rsidR="000655E6" w:rsidRDefault="000655E6">
      <w:pPr>
        <w:pStyle w:val="Zkladntext"/>
        <w:ind w:left="0"/>
      </w:pPr>
    </w:p>
    <w:p w14:paraId="601E9DFD" w14:textId="77777777" w:rsidR="000655E6" w:rsidRDefault="002B4BA8">
      <w:pPr>
        <w:pStyle w:val="Odstavecseseznamem"/>
        <w:numPr>
          <w:ilvl w:val="0"/>
          <w:numId w:val="16"/>
        </w:numPr>
        <w:tabs>
          <w:tab w:val="left" w:pos="844"/>
          <w:tab w:val="left" w:pos="845"/>
        </w:tabs>
        <w:ind w:right="135" w:firstLine="0"/>
        <w:jc w:val="both"/>
      </w:pPr>
      <w:r>
        <w:t>Zhotovitel se zavazuje na základě žádosti zástupce Objednatele bezodkladně předávat Objednateli úplné kopie zápisů ze stavebního</w:t>
      </w:r>
      <w:r>
        <w:rPr>
          <w:spacing w:val="-4"/>
        </w:rPr>
        <w:t xml:space="preserve"> </w:t>
      </w:r>
      <w:r>
        <w:t>deníku.</w:t>
      </w:r>
    </w:p>
    <w:p w14:paraId="119FD764" w14:textId="77777777" w:rsidR="000655E6" w:rsidRDefault="000655E6">
      <w:pPr>
        <w:pStyle w:val="Zkladntext"/>
        <w:spacing w:before="2"/>
        <w:ind w:left="0"/>
      </w:pPr>
    </w:p>
    <w:p w14:paraId="3C16E10F" w14:textId="77777777" w:rsidR="000655E6" w:rsidRDefault="002B4BA8">
      <w:pPr>
        <w:pStyle w:val="Odstavecseseznamem"/>
        <w:numPr>
          <w:ilvl w:val="0"/>
          <w:numId w:val="16"/>
        </w:numPr>
        <w:tabs>
          <w:tab w:val="left" w:pos="844"/>
          <w:tab w:val="left" w:pos="845"/>
        </w:tabs>
        <w:ind w:right="136" w:firstLine="0"/>
        <w:jc w:val="both"/>
      </w:pPr>
      <w:r>
        <w:t>Zápisy</w:t>
      </w:r>
      <w:r>
        <w:rPr>
          <w:spacing w:val="-17"/>
        </w:rPr>
        <w:t xml:space="preserve"> </w:t>
      </w:r>
      <w:r>
        <w:t>v</w:t>
      </w:r>
      <w:r>
        <w:rPr>
          <w:spacing w:val="-3"/>
        </w:rPr>
        <w:t xml:space="preserve"> </w:t>
      </w:r>
      <w:r>
        <w:t>deníku</w:t>
      </w:r>
      <w:r>
        <w:rPr>
          <w:spacing w:val="-16"/>
        </w:rPr>
        <w:t xml:space="preserve"> </w:t>
      </w:r>
      <w:r>
        <w:t>nepředstavují</w:t>
      </w:r>
      <w:r>
        <w:rPr>
          <w:spacing w:val="-14"/>
        </w:rPr>
        <w:t xml:space="preserve"> </w:t>
      </w:r>
      <w:r>
        <w:t>ani</w:t>
      </w:r>
      <w:r>
        <w:rPr>
          <w:spacing w:val="-14"/>
        </w:rPr>
        <w:t xml:space="preserve"> </w:t>
      </w:r>
      <w:r>
        <w:t>nenahrazují</w:t>
      </w:r>
      <w:r>
        <w:rPr>
          <w:spacing w:val="-14"/>
        </w:rPr>
        <w:t xml:space="preserve"> </w:t>
      </w:r>
      <w:r>
        <w:t>dohody</w:t>
      </w:r>
      <w:r>
        <w:rPr>
          <w:spacing w:val="-16"/>
        </w:rPr>
        <w:t xml:space="preserve"> </w:t>
      </w:r>
      <w:r>
        <w:t>smluvních</w:t>
      </w:r>
      <w:r>
        <w:rPr>
          <w:spacing w:val="-14"/>
        </w:rPr>
        <w:t xml:space="preserve"> </w:t>
      </w:r>
      <w:r>
        <w:t>stran</w:t>
      </w:r>
      <w:r>
        <w:rPr>
          <w:spacing w:val="-19"/>
        </w:rPr>
        <w:t xml:space="preserve"> </w:t>
      </w:r>
      <w:r>
        <w:t>či</w:t>
      </w:r>
      <w:r>
        <w:rPr>
          <w:spacing w:val="-15"/>
        </w:rPr>
        <w:t xml:space="preserve"> </w:t>
      </w:r>
      <w:r>
        <w:t>zvláštní</w:t>
      </w:r>
      <w:r>
        <w:rPr>
          <w:spacing w:val="-14"/>
        </w:rPr>
        <w:t xml:space="preserve"> </w:t>
      </w:r>
      <w:r>
        <w:t>písemná prohlášení kterékoliv ze smluvních stran, která dle Smlouvy musí učinit a doručit druhé ze smluvních</w:t>
      </w:r>
      <w:r>
        <w:rPr>
          <w:spacing w:val="-1"/>
        </w:rPr>
        <w:t xml:space="preserve"> </w:t>
      </w:r>
      <w:r>
        <w:t>stran.</w:t>
      </w:r>
    </w:p>
    <w:p w14:paraId="54C4CC19" w14:textId="77777777" w:rsidR="000655E6" w:rsidRDefault="000655E6">
      <w:pPr>
        <w:pStyle w:val="Zkladntext"/>
        <w:ind w:left="0"/>
        <w:rPr>
          <w:sz w:val="26"/>
        </w:rPr>
      </w:pPr>
    </w:p>
    <w:p w14:paraId="1CD6B825" w14:textId="77777777" w:rsidR="000655E6" w:rsidRDefault="000655E6">
      <w:pPr>
        <w:pStyle w:val="Zkladntext"/>
        <w:ind w:left="0"/>
        <w:rPr>
          <w:sz w:val="26"/>
        </w:rPr>
      </w:pPr>
    </w:p>
    <w:p w14:paraId="74632DD8" w14:textId="77777777" w:rsidR="000655E6" w:rsidRDefault="002B4BA8">
      <w:pPr>
        <w:pStyle w:val="Nadpis1"/>
        <w:numPr>
          <w:ilvl w:val="1"/>
          <w:numId w:val="32"/>
        </w:numPr>
        <w:tabs>
          <w:tab w:val="left" w:pos="3745"/>
        </w:tabs>
        <w:spacing w:before="165" w:after="18"/>
        <w:ind w:left="3744" w:hanging="709"/>
        <w:jc w:val="both"/>
      </w:pPr>
      <w:r>
        <w:t>Staveniště a jeho</w:t>
      </w:r>
      <w:r>
        <w:rPr>
          <w:spacing w:val="-3"/>
        </w:rPr>
        <w:t xml:space="preserve"> </w:t>
      </w:r>
      <w:r>
        <w:t>zařízení</w:t>
      </w:r>
    </w:p>
    <w:p w14:paraId="1BE29F79" w14:textId="77777777" w:rsidR="000655E6" w:rsidRDefault="002B4BA8">
      <w:pPr>
        <w:pStyle w:val="Zkladntext"/>
        <w:spacing w:line="44" w:lineRule="exact"/>
        <w:ind w:left="85"/>
        <w:rPr>
          <w:sz w:val="4"/>
        </w:rPr>
      </w:pPr>
      <w:r>
        <w:rPr>
          <w:sz w:val="4"/>
        </w:rPr>
      </w:r>
      <w:r>
        <w:rPr>
          <w:sz w:val="4"/>
        </w:rPr>
        <w:pict w14:anchorId="31D16361">
          <v:group id="_x0000_s1050" style="width:456.55pt;height:2.2pt;mso-position-horizontal-relative:char;mso-position-vertical-relative:line" coordsize="9131,44">
            <v:line id="_x0000_s1051" style="position:absolute" from="0,22" to="9131,22" strokecolor="#538dd3" strokeweight="2.16pt"/>
            <w10:anchorlock/>
          </v:group>
        </w:pict>
      </w:r>
    </w:p>
    <w:p w14:paraId="600C9CED" w14:textId="77777777" w:rsidR="000655E6" w:rsidRDefault="002B4BA8">
      <w:pPr>
        <w:pStyle w:val="Odstavecseseznamem"/>
        <w:numPr>
          <w:ilvl w:val="0"/>
          <w:numId w:val="15"/>
        </w:numPr>
        <w:tabs>
          <w:tab w:val="left" w:pos="844"/>
          <w:tab w:val="left" w:pos="845"/>
        </w:tabs>
        <w:spacing w:before="1"/>
        <w:ind w:right="136" w:firstLine="0"/>
        <w:jc w:val="both"/>
      </w:pPr>
      <w:r>
        <w:t>Staveništěm se pro účely Smlouvy rozumí místo určené ke zhotovení díla, které je vymezeno v článku VII. a Projektové dokumentaci. Předáním a převzetím staveniště se rozumí protokolární předání staveniště Objednatelem a převzetí staveniště</w:t>
      </w:r>
      <w:r>
        <w:rPr>
          <w:spacing w:val="-5"/>
        </w:rPr>
        <w:t xml:space="preserve"> </w:t>
      </w:r>
      <w:r>
        <w:t>Zhotovitelem.</w:t>
      </w:r>
    </w:p>
    <w:p w14:paraId="5EED243C" w14:textId="77777777" w:rsidR="000655E6" w:rsidRDefault="000655E6">
      <w:pPr>
        <w:pStyle w:val="Zkladntext"/>
        <w:spacing w:before="1"/>
        <w:ind w:left="0"/>
      </w:pPr>
    </w:p>
    <w:p w14:paraId="4A940077" w14:textId="77777777" w:rsidR="000655E6" w:rsidRDefault="002B4BA8">
      <w:pPr>
        <w:pStyle w:val="Odstavecseseznamem"/>
        <w:numPr>
          <w:ilvl w:val="0"/>
          <w:numId w:val="15"/>
        </w:numPr>
        <w:tabs>
          <w:tab w:val="left" w:pos="844"/>
          <w:tab w:val="left" w:pos="845"/>
        </w:tabs>
        <w:ind w:right="132" w:firstLine="0"/>
        <w:jc w:val="both"/>
      </w:pPr>
      <w:r>
        <w:t>K předání staveniště dojde do 5 dnů od doručení písemné výzvy Zhotoviteli k převzetí staveniště. O předání staveniště Objednatelem Zhotoviteli bude sepsán písemný protokol, který bude vyhotoven ve dvou stejnopisech, z nichž každá smluvní strana obdrží po jednom stejnopise, a podepsán oprávněnými zástupci obou smluvních stran. Předání staveniště ze strany Objednatele bude provedeno dle projektové dokumentace. Dokladem o předání staveniště bude společný zápis o jeho předání a převzetí. Současně bude Zhotovite</w:t>
      </w:r>
      <w:r>
        <w:t xml:space="preserve">li předáno 1 </w:t>
      </w:r>
      <w:proofErr w:type="spellStart"/>
      <w:r>
        <w:t>paré</w:t>
      </w:r>
      <w:proofErr w:type="spellEnd"/>
      <w:r>
        <w:t xml:space="preserve"> tištěné + 1 vyhotovení elektronické příslušné dokumentace dle</w:t>
      </w:r>
      <w:r>
        <w:rPr>
          <w:spacing w:val="-5"/>
        </w:rPr>
        <w:t xml:space="preserve"> </w:t>
      </w:r>
      <w:r>
        <w:t>Smlouvy.</w:t>
      </w:r>
    </w:p>
    <w:p w14:paraId="2AE2B9F0" w14:textId="77777777" w:rsidR="000655E6" w:rsidRDefault="000655E6">
      <w:pPr>
        <w:pStyle w:val="Zkladntext"/>
        <w:spacing w:before="10"/>
        <w:ind w:left="0"/>
        <w:rPr>
          <w:sz w:val="21"/>
        </w:rPr>
      </w:pPr>
    </w:p>
    <w:p w14:paraId="5703E475" w14:textId="77777777" w:rsidR="000655E6" w:rsidRDefault="002B4BA8">
      <w:pPr>
        <w:pStyle w:val="Odstavecseseznamem"/>
        <w:numPr>
          <w:ilvl w:val="0"/>
          <w:numId w:val="15"/>
        </w:numPr>
        <w:tabs>
          <w:tab w:val="left" w:pos="844"/>
          <w:tab w:val="left" w:pos="845"/>
        </w:tabs>
        <w:ind w:right="133" w:firstLine="0"/>
        <w:jc w:val="both"/>
      </w:pPr>
      <w:r>
        <w:t>Zřízení staveniště zabezpečuje Zhotovitel v souladu se svými potřebami a příslušnou dokumentací.</w:t>
      </w:r>
      <w:r>
        <w:rPr>
          <w:spacing w:val="-6"/>
        </w:rPr>
        <w:t xml:space="preserve"> </w:t>
      </w:r>
      <w:r>
        <w:t>Způsob</w:t>
      </w:r>
      <w:r>
        <w:rPr>
          <w:spacing w:val="-6"/>
        </w:rPr>
        <w:t xml:space="preserve"> </w:t>
      </w:r>
      <w:r>
        <w:t>napojení</w:t>
      </w:r>
      <w:r>
        <w:rPr>
          <w:spacing w:val="-4"/>
        </w:rPr>
        <w:t xml:space="preserve"> </w:t>
      </w:r>
      <w:r>
        <w:t>na</w:t>
      </w:r>
      <w:r>
        <w:rPr>
          <w:spacing w:val="-5"/>
        </w:rPr>
        <w:t xml:space="preserve"> </w:t>
      </w:r>
      <w:r>
        <w:t>zdroj</w:t>
      </w:r>
      <w:r>
        <w:rPr>
          <w:spacing w:val="-4"/>
        </w:rPr>
        <w:t xml:space="preserve"> </w:t>
      </w:r>
      <w:r>
        <w:t>vody,</w:t>
      </w:r>
      <w:r>
        <w:rPr>
          <w:spacing w:val="-5"/>
        </w:rPr>
        <w:t xml:space="preserve"> </w:t>
      </w:r>
      <w:r>
        <w:t>plynu</w:t>
      </w:r>
      <w:r>
        <w:rPr>
          <w:spacing w:val="-8"/>
        </w:rPr>
        <w:t xml:space="preserve"> </w:t>
      </w:r>
      <w:r>
        <w:t>a</w:t>
      </w:r>
      <w:r>
        <w:rPr>
          <w:spacing w:val="-5"/>
        </w:rPr>
        <w:t xml:space="preserve"> </w:t>
      </w:r>
      <w:r>
        <w:t>elektřiny</w:t>
      </w:r>
      <w:r>
        <w:rPr>
          <w:spacing w:val="-6"/>
        </w:rPr>
        <w:t xml:space="preserve"> </w:t>
      </w:r>
      <w:r>
        <w:t>zajistí</w:t>
      </w:r>
      <w:r>
        <w:rPr>
          <w:spacing w:val="-4"/>
        </w:rPr>
        <w:t xml:space="preserve"> </w:t>
      </w:r>
      <w:r>
        <w:t>Zhotovitel</w:t>
      </w:r>
      <w:r>
        <w:rPr>
          <w:spacing w:val="-5"/>
        </w:rPr>
        <w:t xml:space="preserve"> </w:t>
      </w:r>
      <w:r>
        <w:t>se</w:t>
      </w:r>
      <w:r>
        <w:rPr>
          <w:spacing w:val="-7"/>
        </w:rPr>
        <w:t xml:space="preserve"> </w:t>
      </w:r>
      <w:r>
        <w:t>správcem</w:t>
      </w:r>
      <w:r>
        <w:rPr>
          <w:spacing w:val="-7"/>
        </w:rPr>
        <w:t xml:space="preserve"> </w:t>
      </w:r>
      <w:r>
        <w:t>sítí. Veškeré náklady na vodu, plyn, elektřinu spojené s výstavbou a náklady s tím související bude hradit</w:t>
      </w:r>
      <w:r>
        <w:rPr>
          <w:spacing w:val="-14"/>
        </w:rPr>
        <w:t xml:space="preserve"> </w:t>
      </w:r>
      <w:r>
        <w:t>zhotovitel,</w:t>
      </w:r>
      <w:r>
        <w:rPr>
          <w:spacing w:val="-10"/>
        </w:rPr>
        <w:t xml:space="preserve"> </w:t>
      </w:r>
      <w:r>
        <w:t>který</w:t>
      </w:r>
      <w:r>
        <w:rPr>
          <w:spacing w:val="-15"/>
        </w:rPr>
        <w:t xml:space="preserve"> </w:t>
      </w:r>
      <w:r>
        <w:t>je</w:t>
      </w:r>
      <w:r>
        <w:rPr>
          <w:spacing w:val="-15"/>
        </w:rPr>
        <w:t xml:space="preserve"> </w:t>
      </w:r>
      <w:r>
        <w:t>zároveň</w:t>
      </w:r>
      <w:r>
        <w:rPr>
          <w:spacing w:val="-12"/>
        </w:rPr>
        <w:t xml:space="preserve"> </w:t>
      </w:r>
      <w:r>
        <w:t>povinen</w:t>
      </w:r>
      <w:r>
        <w:rPr>
          <w:spacing w:val="-11"/>
        </w:rPr>
        <w:t xml:space="preserve"> </w:t>
      </w:r>
      <w:r>
        <w:t>uzavřít</w:t>
      </w:r>
      <w:r>
        <w:rPr>
          <w:spacing w:val="-14"/>
        </w:rPr>
        <w:t xml:space="preserve"> </w:t>
      </w:r>
      <w:r>
        <w:t>s</w:t>
      </w:r>
      <w:r>
        <w:rPr>
          <w:spacing w:val="-1"/>
        </w:rPr>
        <w:t xml:space="preserve"> </w:t>
      </w:r>
      <w:r>
        <w:t>dodavateli</w:t>
      </w:r>
      <w:r>
        <w:rPr>
          <w:spacing w:val="-13"/>
        </w:rPr>
        <w:t xml:space="preserve"> </w:t>
      </w:r>
      <w:r>
        <w:t>smlouvu</w:t>
      </w:r>
      <w:r>
        <w:rPr>
          <w:spacing w:val="-13"/>
        </w:rPr>
        <w:t xml:space="preserve"> </w:t>
      </w:r>
      <w:r>
        <w:t>a</w:t>
      </w:r>
      <w:r>
        <w:rPr>
          <w:spacing w:val="-1"/>
        </w:rPr>
        <w:t xml:space="preserve"> </w:t>
      </w:r>
      <w:r>
        <w:t>zajistit</w:t>
      </w:r>
      <w:r>
        <w:rPr>
          <w:spacing w:val="-11"/>
        </w:rPr>
        <w:t xml:space="preserve"> </w:t>
      </w:r>
      <w:r>
        <w:t>si</w:t>
      </w:r>
      <w:r>
        <w:rPr>
          <w:spacing w:val="-11"/>
        </w:rPr>
        <w:t xml:space="preserve"> </w:t>
      </w:r>
      <w:r>
        <w:t>odběrné</w:t>
      </w:r>
      <w:r>
        <w:rPr>
          <w:spacing w:val="-13"/>
        </w:rPr>
        <w:t xml:space="preserve"> </w:t>
      </w:r>
      <w:r>
        <w:t>místo s měřeným  odběrem.  Zhotovitel  je  povinen  zajistit  v rámci  zařízení  staveniště   Objednateli   a případně osobám vykonávajícím funkci Technického dozoru, Autorského dozoru, Koordinátora BOZP</w:t>
      </w:r>
      <w:r>
        <w:rPr>
          <w:spacing w:val="-13"/>
        </w:rPr>
        <w:t xml:space="preserve"> </w:t>
      </w:r>
      <w:r>
        <w:t>a</w:t>
      </w:r>
      <w:r>
        <w:rPr>
          <w:spacing w:val="-11"/>
        </w:rPr>
        <w:t xml:space="preserve"> </w:t>
      </w:r>
      <w:r>
        <w:t>dalším</w:t>
      </w:r>
      <w:r>
        <w:rPr>
          <w:spacing w:val="-11"/>
        </w:rPr>
        <w:t xml:space="preserve"> </w:t>
      </w:r>
      <w:r>
        <w:t>oprávněným</w:t>
      </w:r>
      <w:r>
        <w:rPr>
          <w:spacing w:val="-11"/>
        </w:rPr>
        <w:t xml:space="preserve"> </w:t>
      </w:r>
      <w:r>
        <w:t>osobám</w:t>
      </w:r>
      <w:r>
        <w:rPr>
          <w:spacing w:val="-11"/>
        </w:rPr>
        <w:t xml:space="preserve"> </w:t>
      </w:r>
      <w:r>
        <w:t>přístup</w:t>
      </w:r>
      <w:r>
        <w:rPr>
          <w:spacing w:val="-11"/>
        </w:rPr>
        <w:t xml:space="preserve"> </w:t>
      </w:r>
      <w:r>
        <w:t>na</w:t>
      </w:r>
      <w:r>
        <w:rPr>
          <w:spacing w:val="-11"/>
        </w:rPr>
        <w:t xml:space="preserve"> </w:t>
      </w:r>
      <w:r>
        <w:t>Staveniště,</w:t>
      </w:r>
      <w:r>
        <w:rPr>
          <w:spacing w:val="-12"/>
        </w:rPr>
        <w:t xml:space="preserve"> </w:t>
      </w:r>
      <w:r>
        <w:t>dále</w:t>
      </w:r>
      <w:r>
        <w:rPr>
          <w:spacing w:val="-11"/>
        </w:rPr>
        <w:t xml:space="preserve"> </w:t>
      </w:r>
      <w:r>
        <w:t>podmínky</w:t>
      </w:r>
      <w:r>
        <w:rPr>
          <w:spacing w:val="-13"/>
        </w:rPr>
        <w:t xml:space="preserve"> </w:t>
      </w:r>
      <w:r>
        <w:t>pro</w:t>
      </w:r>
      <w:r>
        <w:rPr>
          <w:spacing w:val="-14"/>
        </w:rPr>
        <w:t xml:space="preserve"> </w:t>
      </w:r>
      <w:r>
        <w:t>výkon</w:t>
      </w:r>
      <w:r>
        <w:rPr>
          <w:spacing w:val="-12"/>
        </w:rPr>
        <w:t xml:space="preserve"> </w:t>
      </w:r>
      <w:r>
        <w:t>jejich</w:t>
      </w:r>
      <w:r>
        <w:rPr>
          <w:spacing w:val="-11"/>
        </w:rPr>
        <w:t xml:space="preserve"> </w:t>
      </w:r>
      <w:r>
        <w:t>funkce, tzn. samostatné provozní prostory a zařízení nezbytné pro výkon jejich funkce při realizaci díla (např. el. připojení pro PC, samostatné WC).</w:t>
      </w:r>
    </w:p>
    <w:p w14:paraId="4B604627" w14:textId="77777777" w:rsidR="000655E6" w:rsidRDefault="000655E6">
      <w:pPr>
        <w:jc w:val="both"/>
        <w:sectPr w:rsidR="000655E6">
          <w:pgSz w:w="11910" w:h="16840"/>
          <w:pgMar w:top="1320" w:right="1280" w:bottom="1000" w:left="1280" w:header="0" w:footer="772" w:gutter="0"/>
          <w:cols w:space="708"/>
        </w:sectPr>
      </w:pPr>
    </w:p>
    <w:p w14:paraId="4770245A" w14:textId="77777777" w:rsidR="000655E6" w:rsidRDefault="002B4BA8">
      <w:pPr>
        <w:pStyle w:val="Odstavecseseznamem"/>
        <w:numPr>
          <w:ilvl w:val="0"/>
          <w:numId w:val="15"/>
        </w:numPr>
        <w:tabs>
          <w:tab w:val="left" w:pos="844"/>
          <w:tab w:val="left" w:pos="845"/>
        </w:tabs>
        <w:spacing w:before="77"/>
        <w:ind w:right="133" w:firstLine="0"/>
        <w:jc w:val="both"/>
      </w:pPr>
      <w:r>
        <w:lastRenderedPageBreak/>
        <w:t>Zhotovitel se zavazuje zachovávat na staveništi čistotu a pořádek. Zhotovitel je povinen denně odstraňovat na své náklady odpady a nečistoty vzniklé z jeho činnosti či činností třetích osob</w:t>
      </w:r>
      <w:r>
        <w:rPr>
          <w:spacing w:val="-11"/>
        </w:rPr>
        <w:t xml:space="preserve"> </w:t>
      </w:r>
      <w:r>
        <w:t>na</w:t>
      </w:r>
      <w:r>
        <w:rPr>
          <w:spacing w:val="-11"/>
        </w:rPr>
        <w:t xml:space="preserve"> </w:t>
      </w:r>
      <w:r>
        <w:t>staveništi,</w:t>
      </w:r>
      <w:r>
        <w:rPr>
          <w:spacing w:val="-11"/>
        </w:rPr>
        <w:t xml:space="preserve"> </w:t>
      </w:r>
      <w:r>
        <w:t>technickými</w:t>
      </w:r>
      <w:r>
        <w:rPr>
          <w:spacing w:val="-10"/>
        </w:rPr>
        <w:t xml:space="preserve"> </w:t>
      </w:r>
      <w:r>
        <w:t>či</w:t>
      </w:r>
      <w:r>
        <w:rPr>
          <w:spacing w:val="-10"/>
        </w:rPr>
        <w:t xml:space="preserve"> </w:t>
      </w:r>
      <w:r>
        <w:t>jinými</w:t>
      </w:r>
      <w:r>
        <w:rPr>
          <w:spacing w:val="-9"/>
        </w:rPr>
        <w:t xml:space="preserve"> </w:t>
      </w:r>
      <w:r>
        <w:t>opatřeními</w:t>
      </w:r>
      <w:r>
        <w:rPr>
          <w:spacing w:val="-10"/>
        </w:rPr>
        <w:t xml:space="preserve"> </w:t>
      </w:r>
      <w:r>
        <w:t>zabraňovat</w:t>
      </w:r>
      <w:r>
        <w:rPr>
          <w:spacing w:val="-12"/>
        </w:rPr>
        <w:t xml:space="preserve"> </w:t>
      </w:r>
      <w:r>
        <w:t>jejich</w:t>
      </w:r>
      <w:r>
        <w:rPr>
          <w:spacing w:val="-8"/>
        </w:rPr>
        <w:t xml:space="preserve"> </w:t>
      </w:r>
      <w:r>
        <w:t>pronikání</w:t>
      </w:r>
      <w:r>
        <w:rPr>
          <w:spacing w:val="-10"/>
        </w:rPr>
        <w:t xml:space="preserve"> </w:t>
      </w:r>
      <w:r>
        <w:t>mimo</w:t>
      </w:r>
      <w:r>
        <w:rPr>
          <w:spacing w:val="-13"/>
        </w:rPr>
        <w:t xml:space="preserve"> </w:t>
      </w:r>
      <w:r>
        <w:t>staveniště. Zhotovitel se dále zavazuje dodržovat pokyny požárního dozoru a dozoru bezpečnosti práce.      V rozsahu tohoto závazku zajišťuje Zhotovitel na své náklady zařízení staveniště, veškerou dopravu,</w:t>
      </w:r>
      <w:r>
        <w:rPr>
          <w:spacing w:val="-6"/>
        </w:rPr>
        <w:t xml:space="preserve"> </w:t>
      </w:r>
      <w:r>
        <w:t>skládku,</w:t>
      </w:r>
      <w:r>
        <w:rPr>
          <w:spacing w:val="-6"/>
        </w:rPr>
        <w:t xml:space="preserve"> </w:t>
      </w:r>
      <w:r>
        <w:t>případně</w:t>
      </w:r>
      <w:r>
        <w:rPr>
          <w:spacing w:val="-5"/>
        </w:rPr>
        <w:t xml:space="preserve"> </w:t>
      </w:r>
      <w:r>
        <w:t>mezi</w:t>
      </w:r>
      <w:r>
        <w:rPr>
          <w:spacing w:val="-5"/>
        </w:rPr>
        <w:t xml:space="preserve"> </w:t>
      </w:r>
      <w:r>
        <w:t>deponii</w:t>
      </w:r>
      <w:r>
        <w:rPr>
          <w:spacing w:val="-4"/>
        </w:rPr>
        <w:t xml:space="preserve"> </w:t>
      </w:r>
      <w:r>
        <w:t>materiálu,</w:t>
      </w:r>
      <w:r>
        <w:rPr>
          <w:spacing w:val="-6"/>
        </w:rPr>
        <w:t xml:space="preserve"> </w:t>
      </w:r>
      <w:r>
        <w:t>a</w:t>
      </w:r>
      <w:r>
        <w:rPr>
          <w:spacing w:val="-5"/>
        </w:rPr>
        <w:t xml:space="preserve"> </w:t>
      </w:r>
      <w:r>
        <w:t>to</w:t>
      </w:r>
      <w:r>
        <w:rPr>
          <w:spacing w:val="-6"/>
        </w:rPr>
        <w:t xml:space="preserve"> </w:t>
      </w:r>
      <w:r>
        <w:t>i</w:t>
      </w:r>
      <w:r>
        <w:rPr>
          <w:spacing w:val="-4"/>
        </w:rPr>
        <w:t xml:space="preserve"> </w:t>
      </w:r>
      <w:r>
        <w:t>vytěženého,</w:t>
      </w:r>
      <w:r>
        <w:rPr>
          <w:spacing w:val="-6"/>
        </w:rPr>
        <w:t xml:space="preserve"> </w:t>
      </w:r>
      <w:r>
        <w:t>přičemž</w:t>
      </w:r>
      <w:r>
        <w:rPr>
          <w:spacing w:val="-5"/>
        </w:rPr>
        <w:t xml:space="preserve"> </w:t>
      </w:r>
      <w:r>
        <w:t>náklady</w:t>
      </w:r>
      <w:r>
        <w:rPr>
          <w:spacing w:val="-7"/>
        </w:rPr>
        <w:t xml:space="preserve"> </w:t>
      </w:r>
      <w:r>
        <w:t>s plněním tohoto závazku jsou zahrnuty v ceně</w:t>
      </w:r>
      <w:r>
        <w:rPr>
          <w:spacing w:val="-11"/>
        </w:rPr>
        <w:t xml:space="preserve"> </w:t>
      </w:r>
      <w:r>
        <w:t>díla.</w:t>
      </w:r>
    </w:p>
    <w:p w14:paraId="342F76E6" w14:textId="77777777" w:rsidR="000655E6" w:rsidRDefault="000655E6">
      <w:pPr>
        <w:pStyle w:val="Zkladntext"/>
        <w:ind w:left="0"/>
      </w:pPr>
    </w:p>
    <w:p w14:paraId="1BF1261B" w14:textId="77777777" w:rsidR="000655E6" w:rsidRDefault="002B4BA8">
      <w:pPr>
        <w:pStyle w:val="Odstavecseseznamem"/>
        <w:numPr>
          <w:ilvl w:val="0"/>
          <w:numId w:val="15"/>
        </w:numPr>
        <w:tabs>
          <w:tab w:val="left" w:pos="844"/>
          <w:tab w:val="left" w:pos="845"/>
        </w:tabs>
        <w:ind w:right="138" w:firstLine="0"/>
        <w:jc w:val="both"/>
      </w:pPr>
      <w:r>
        <w:t>Zhotovitel bude mít v průběhu realizace a dokončování předmětu díla na staveništi výhradní odpovědnost</w:t>
      </w:r>
      <w:r>
        <w:rPr>
          <w:spacing w:val="-1"/>
        </w:rPr>
        <w:t xml:space="preserve"> </w:t>
      </w:r>
      <w:r>
        <w:t>za:</w:t>
      </w:r>
    </w:p>
    <w:p w14:paraId="0D4F9767" w14:textId="77777777" w:rsidR="000655E6" w:rsidRDefault="002B4BA8">
      <w:pPr>
        <w:pStyle w:val="Odstavecseseznamem"/>
        <w:numPr>
          <w:ilvl w:val="1"/>
          <w:numId w:val="15"/>
        </w:numPr>
        <w:tabs>
          <w:tab w:val="left" w:pos="1130"/>
        </w:tabs>
        <w:ind w:right="135"/>
        <w:jc w:val="both"/>
      </w:pPr>
      <w:r>
        <w:t>zajištění bezpečnosti všech osob oprávněných k pohybu na staveništi, udržování staveniště v uspořádaném stavu za účelem předcházení vzniku škod;</w:t>
      </w:r>
      <w:r>
        <w:rPr>
          <w:spacing w:val="-8"/>
        </w:rPr>
        <w:t xml:space="preserve"> </w:t>
      </w:r>
      <w:r>
        <w:t>a</w:t>
      </w:r>
    </w:p>
    <w:p w14:paraId="417009BC" w14:textId="77777777" w:rsidR="000655E6" w:rsidRDefault="002B4BA8">
      <w:pPr>
        <w:pStyle w:val="Odstavecseseznamem"/>
        <w:numPr>
          <w:ilvl w:val="1"/>
          <w:numId w:val="15"/>
        </w:numPr>
        <w:tabs>
          <w:tab w:val="left" w:pos="1130"/>
        </w:tabs>
        <w:ind w:right="133"/>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r>
        <w:rPr>
          <w:spacing w:val="-2"/>
        </w:rPr>
        <w:t xml:space="preserve"> </w:t>
      </w:r>
      <w:r>
        <w:t>a</w:t>
      </w:r>
    </w:p>
    <w:p w14:paraId="0232376F" w14:textId="77777777" w:rsidR="000655E6" w:rsidRDefault="002B4BA8">
      <w:pPr>
        <w:pStyle w:val="Odstavecseseznamem"/>
        <w:numPr>
          <w:ilvl w:val="1"/>
          <w:numId w:val="15"/>
        </w:numPr>
        <w:tabs>
          <w:tab w:val="left" w:pos="1128"/>
        </w:tabs>
        <w:ind w:left="1127" w:right="133" w:hanging="425"/>
        <w:jc w:val="both"/>
      </w:pPr>
      <w:r>
        <w:t>provedení</w:t>
      </w:r>
      <w:r>
        <w:rPr>
          <w:spacing w:val="-7"/>
        </w:rPr>
        <w:t xml:space="preserve"> </w:t>
      </w:r>
      <w:r>
        <w:t>veškerých</w:t>
      </w:r>
      <w:r>
        <w:rPr>
          <w:spacing w:val="-7"/>
        </w:rPr>
        <w:t xml:space="preserve"> </w:t>
      </w:r>
      <w:r>
        <w:t>odpovídajících</w:t>
      </w:r>
      <w:r>
        <w:rPr>
          <w:spacing w:val="-7"/>
        </w:rPr>
        <w:t xml:space="preserve"> </w:t>
      </w:r>
      <w:r>
        <w:t>úkonů</w:t>
      </w:r>
      <w:r>
        <w:rPr>
          <w:spacing w:val="-7"/>
        </w:rPr>
        <w:t xml:space="preserve"> </w:t>
      </w:r>
      <w:r>
        <w:t>k</w:t>
      </w:r>
      <w:r>
        <w:rPr>
          <w:spacing w:val="-2"/>
        </w:rPr>
        <w:t xml:space="preserve"> </w:t>
      </w:r>
      <w:r>
        <w:t>ochraně</w:t>
      </w:r>
      <w:r>
        <w:rPr>
          <w:spacing w:val="-7"/>
        </w:rPr>
        <w:t xml:space="preserve"> </w:t>
      </w:r>
      <w:r>
        <w:t>životního</w:t>
      </w:r>
      <w:r>
        <w:rPr>
          <w:spacing w:val="-6"/>
        </w:rPr>
        <w:t xml:space="preserve"> </w:t>
      </w:r>
      <w:r>
        <w:t>prostředí</w:t>
      </w:r>
      <w:r>
        <w:rPr>
          <w:spacing w:val="-7"/>
        </w:rPr>
        <w:t xml:space="preserve"> </w:t>
      </w:r>
      <w:r>
        <w:t>na</w:t>
      </w:r>
      <w:r>
        <w:rPr>
          <w:spacing w:val="-8"/>
        </w:rPr>
        <w:t xml:space="preserve"> </w:t>
      </w:r>
      <w:r>
        <w:t>staveništi i mimo ně a k zabránění vzniku škod znečištěním, hlukem, nebo z jiných důvodů vyvolaných a způsobených provozní činností Zhotovitele, likvidaci a uskladňování veškerého</w:t>
      </w:r>
      <w:r>
        <w:rPr>
          <w:spacing w:val="-11"/>
        </w:rPr>
        <w:t xml:space="preserve"> </w:t>
      </w:r>
      <w:r>
        <w:t>odpadu,</w:t>
      </w:r>
      <w:r>
        <w:rPr>
          <w:spacing w:val="-8"/>
        </w:rPr>
        <w:t xml:space="preserve"> </w:t>
      </w:r>
      <w:r>
        <w:t>vznikajícího</w:t>
      </w:r>
      <w:r>
        <w:rPr>
          <w:spacing w:val="-9"/>
        </w:rPr>
        <w:t xml:space="preserve"> </w:t>
      </w:r>
      <w:r>
        <w:t>při</w:t>
      </w:r>
      <w:r>
        <w:rPr>
          <w:spacing w:val="-10"/>
        </w:rPr>
        <w:t xml:space="preserve"> </w:t>
      </w:r>
      <w:r>
        <w:t>činnosti</w:t>
      </w:r>
      <w:r>
        <w:rPr>
          <w:spacing w:val="-9"/>
        </w:rPr>
        <w:t xml:space="preserve"> </w:t>
      </w:r>
      <w:r>
        <w:t>Zhotovitele</w:t>
      </w:r>
      <w:r>
        <w:rPr>
          <w:spacing w:val="-8"/>
        </w:rPr>
        <w:t xml:space="preserve"> </w:t>
      </w:r>
      <w:r>
        <w:t>v</w:t>
      </w:r>
      <w:r>
        <w:rPr>
          <w:spacing w:val="-2"/>
        </w:rPr>
        <w:t xml:space="preserve"> </w:t>
      </w:r>
      <w:r>
        <w:t>souladu</w:t>
      </w:r>
      <w:r>
        <w:rPr>
          <w:spacing w:val="-9"/>
        </w:rPr>
        <w:t xml:space="preserve"> </w:t>
      </w:r>
      <w:r>
        <w:t>s</w:t>
      </w:r>
      <w:r>
        <w:rPr>
          <w:spacing w:val="-3"/>
        </w:rPr>
        <w:t xml:space="preserve"> </w:t>
      </w:r>
      <w:r>
        <w:t>právními</w:t>
      </w:r>
      <w:r>
        <w:rPr>
          <w:spacing w:val="-10"/>
        </w:rPr>
        <w:t xml:space="preserve"> </w:t>
      </w:r>
      <w:r>
        <w:t>předpisy.</w:t>
      </w:r>
    </w:p>
    <w:p w14:paraId="5B855166" w14:textId="77777777" w:rsidR="000655E6" w:rsidRDefault="000655E6">
      <w:pPr>
        <w:pStyle w:val="Zkladntext"/>
        <w:spacing w:before="11"/>
        <w:ind w:left="0"/>
        <w:rPr>
          <w:sz w:val="21"/>
        </w:rPr>
      </w:pPr>
    </w:p>
    <w:p w14:paraId="2490991D" w14:textId="77777777" w:rsidR="000655E6" w:rsidRDefault="002B4BA8">
      <w:pPr>
        <w:pStyle w:val="Odstavecseseznamem"/>
        <w:numPr>
          <w:ilvl w:val="0"/>
          <w:numId w:val="15"/>
        </w:numPr>
        <w:tabs>
          <w:tab w:val="left" w:pos="844"/>
          <w:tab w:val="left" w:pos="845"/>
        </w:tabs>
        <w:ind w:right="138" w:firstLine="0"/>
        <w:jc w:val="both"/>
      </w:pPr>
      <w:r>
        <w:t>Zhotovitel až do konečného odevzdání staveniště Objednateli po ukončení prací zodpovídá za bezpečné zajištění staveniště vůči okolnímu provozu a</w:t>
      </w:r>
      <w:r>
        <w:rPr>
          <w:spacing w:val="-11"/>
        </w:rPr>
        <w:t xml:space="preserve"> </w:t>
      </w:r>
      <w:r>
        <w:t>chodcům.</w:t>
      </w:r>
    </w:p>
    <w:p w14:paraId="5A4EBCF5" w14:textId="77777777" w:rsidR="000655E6" w:rsidRDefault="000655E6">
      <w:pPr>
        <w:pStyle w:val="Zkladntext"/>
        <w:spacing w:before="2"/>
        <w:ind w:left="0"/>
      </w:pPr>
    </w:p>
    <w:p w14:paraId="19B3F187" w14:textId="77777777" w:rsidR="000655E6" w:rsidRDefault="002B4BA8">
      <w:pPr>
        <w:pStyle w:val="Odstavecseseznamem"/>
        <w:numPr>
          <w:ilvl w:val="0"/>
          <w:numId w:val="15"/>
        </w:numPr>
        <w:tabs>
          <w:tab w:val="left" w:pos="844"/>
          <w:tab w:val="left" w:pos="845"/>
        </w:tabs>
        <w:ind w:right="132" w:firstLine="0"/>
        <w:jc w:val="both"/>
      </w:pPr>
      <w:r>
        <w:t>Zhotovitel po celou dobu realizace díla zodpovídá za zabezpečení staveniště dle obecně závazných právních předpisů. Zhotovitel v plné míře zodpovídá za bezpečnost a ochranu zdraví všech</w:t>
      </w:r>
      <w:r>
        <w:rPr>
          <w:spacing w:val="-11"/>
        </w:rPr>
        <w:t xml:space="preserve"> </w:t>
      </w:r>
      <w:r>
        <w:t>osob</w:t>
      </w:r>
      <w:r>
        <w:rPr>
          <w:spacing w:val="-11"/>
        </w:rPr>
        <w:t xml:space="preserve"> </w:t>
      </w:r>
      <w:r>
        <w:t>v</w:t>
      </w:r>
      <w:r>
        <w:rPr>
          <w:spacing w:val="-6"/>
        </w:rPr>
        <w:t xml:space="preserve"> </w:t>
      </w:r>
      <w:r>
        <w:t>prostoru</w:t>
      </w:r>
      <w:r>
        <w:rPr>
          <w:spacing w:val="-11"/>
        </w:rPr>
        <w:t xml:space="preserve"> </w:t>
      </w:r>
      <w:r>
        <w:t>staveniště</w:t>
      </w:r>
      <w:r>
        <w:rPr>
          <w:spacing w:val="-14"/>
        </w:rPr>
        <w:t xml:space="preserve"> </w:t>
      </w:r>
      <w:r>
        <w:t>a</w:t>
      </w:r>
      <w:r>
        <w:rPr>
          <w:spacing w:val="-11"/>
        </w:rPr>
        <w:t xml:space="preserve"> </w:t>
      </w:r>
      <w:r>
        <w:t>zabezpečí</w:t>
      </w:r>
      <w:r>
        <w:rPr>
          <w:spacing w:val="-12"/>
        </w:rPr>
        <w:t xml:space="preserve"> </w:t>
      </w:r>
      <w:r>
        <w:t>jejich</w:t>
      </w:r>
      <w:r>
        <w:rPr>
          <w:spacing w:val="-13"/>
        </w:rPr>
        <w:t xml:space="preserve"> </w:t>
      </w:r>
      <w:r>
        <w:t>vybavení</w:t>
      </w:r>
      <w:r>
        <w:rPr>
          <w:spacing w:val="-10"/>
        </w:rPr>
        <w:t xml:space="preserve"> </w:t>
      </w:r>
      <w:r>
        <w:t>ochrannými</w:t>
      </w:r>
      <w:r>
        <w:rPr>
          <w:spacing w:val="-10"/>
        </w:rPr>
        <w:t xml:space="preserve"> </w:t>
      </w:r>
      <w:r>
        <w:t>pracovními</w:t>
      </w:r>
      <w:r>
        <w:rPr>
          <w:spacing w:val="-12"/>
        </w:rPr>
        <w:t xml:space="preserve"> </w:t>
      </w:r>
      <w:r>
        <w:t>pomůckami. Dále se Zhotovitel zavazuje dodržovat hygienické</w:t>
      </w:r>
      <w:r>
        <w:rPr>
          <w:spacing w:val="-4"/>
        </w:rPr>
        <w:t xml:space="preserve"> </w:t>
      </w:r>
      <w:r>
        <w:t>předpisy.</w:t>
      </w:r>
    </w:p>
    <w:p w14:paraId="27457873" w14:textId="77777777" w:rsidR="000655E6" w:rsidRDefault="000655E6">
      <w:pPr>
        <w:pStyle w:val="Zkladntext"/>
        <w:spacing w:before="11"/>
        <w:ind w:left="0"/>
        <w:rPr>
          <w:sz w:val="21"/>
        </w:rPr>
      </w:pPr>
    </w:p>
    <w:p w14:paraId="2F2A944B" w14:textId="77777777" w:rsidR="000655E6" w:rsidRDefault="002B4BA8">
      <w:pPr>
        <w:pStyle w:val="Odstavecseseznamem"/>
        <w:numPr>
          <w:ilvl w:val="0"/>
          <w:numId w:val="15"/>
        </w:numPr>
        <w:tabs>
          <w:tab w:val="left" w:pos="844"/>
          <w:tab w:val="left" w:pos="845"/>
        </w:tabs>
        <w:ind w:right="139" w:firstLine="0"/>
        <w:jc w:val="both"/>
      </w:pPr>
      <w:r>
        <w:t>Zhotovitel se zavazuje bez předchozího písemného souhlasu Objednatele neumístit na staveniště, jeho zařízení či prostory se staveništěm související jakékoli reklamní zařízení, ať již vlastní či ve vlastnictví třetí</w:t>
      </w:r>
      <w:r>
        <w:rPr>
          <w:spacing w:val="-1"/>
        </w:rPr>
        <w:t xml:space="preserve"> </w:t>
      </w:r>
      <w:r>
        <w:t>osoby.</w:t>
      </w:r>
    </w:p>
    <w:p w14:paraId="0F87C3C9" w14:textId="77777777" w:rsidR="000655E6" w:rsidRDefault="000655E6">
      <w:pPr>
        <w:pStyle w:val="Zkladntext"/>
        <w:ind w:left="0"/>
      </w:pPr>
    </w:p>
    <w:p w14:paraId="666EB4E2" w14:textId="77777777" w:rsidR="000655E6" w:rsidRDefault="002B4BA8">
      <w:pPr>
        <w:pStyle w:val="Odstavecseseznamem"/>
        <w:numPr>
          <w:ilvl w:val="0"/>
          <w:numId w:val="15"/>
        </w:numPr>
        <w:tabs>
          <w:tab w:val="left" w:pos="844"/>
          <w:tab w:val="left" w:pos="845"/>
        </w:tabs>
        <w:ind w:right="133" w:firstLine="0"/>
        <w:jc w:val="both"/>
      </w:pPr>
      <w:r>
        <w:rPr>
          <w:b/>
        </w:rPr>
        <w:t xml:space="preserve">Ke dni předání a převzetí předmětu díla Objednatelem bude zařízení staveniště odstraněno, vyklizeno a proveden závěrečný úklid </w:t>
      </w:r>
      <w:r>
        <w:t>místa provádění stavby včetně stavby samotné. Pozemky a komunikace dotčené výstavbou budou k tomuto dni uvedeny do původního stavu nebo do stavu dle podmínek stavebního</w:t>
      </w:r>
      <w:r>
        <w:rPr>
          <w:spacing w:val="-7"/>
        </w:rPr>
        <w:t xml:space="preserve"> </w:t>
      </w:r>
      <w:r>
        <w:t>povolení.</w:t>
      </w:r>
    </w:p>
    <w:p w14:paraId="401E2B27" w14:textId="77777777" w:rsidR="000655E6" w:rsidRDefault="000655E6">
      <w:pPr>
        <w:pStyle w:val="Zkladntext"/>
        <w:ind w:left="0"/>
        <w:rPr>
          <w:sz w:val="26"/>
        </w:rPr>
      </w:pPr>
    </w:p>
    <w:p w14:paraId="606A43F8" w14:textId="77777777" w:rsidR="000655E6" w:rsidRDefault="000655E6">
      <w:pPr>
        <w:pStyle w:val="Zkladntext"/>
        <w:ind w:left="0"/>
        <w:rPr>
          <w:sz w:val="26"/>
        </w:rPr>
      </w:pPr>
    </w:p>
    <w:p w14:paraId="67BE61E6" w14:textId="77777777" w:rsidR="000655E6" w:rsidRDefault="002B4BA8">
      <w:pPr>
        <w:pStyle w:val="Nadpis1"/>
        <w:numPr>
          <w:ilvl w:val="1"/>
          <w:numId w:val="32"/>
        </w:numPr>
        <w:tabs>
          <w:tab w:val="left" w:pos="3745"/>
        </w:tabs>
        <w:spacing w:before="166" w:after="19"/>
        <w:ind w:left="3744" w:hanging="709"/>
        <w:jc w:val="both"/>
      </w:pPr>
      <w:r>
        <w:t>Podmínky provádění</w:t>
      </w:r>
      <w:r>
        <w:rPr>
          <w:spacing w:val="-2"/>
        </w:rPr>
        <w:t xml:space="preserve"> </w:t>
      </w:r>
      <w:r>
        <w:t>díla</w:t>
      </w:r>
    </w:p>
    <w:p w14:paraId="0DBEA879" w14:textId="77777777" w:rsidR="000655E6" w:rsidRDefault="002B4BA8">
      <w:pPr>
        <w:pStyle w:val="Zkladntext"/>
        <w:spacing w:line="44" w:lineRule="exact"/>
        <w:ind w:left="85"/>
        <w:rPr>
          <w:sz w:val="4"/>
        </w:rPr>
      </w:pPr>
      <w:r>
        <w:rPr>
          <w:sz w:val="4"/>
        </w:rPr>
      </w:r>
      <w:r>
        <w:rPr>
          <w:sz w:val="4"/>
        </w:rPr>
        <w:pict w14:anchorId="13C8533C">
          <v:group id="_x0000_s1048" style="width:456.55pt;height:2.2pt;mso-position-horizontal-relative:char;mso-position-vertical-relative:line" coordsize="9131,44">
            <v:line id="_x0000_s1049" style="position:absolute" from="0,22" to="9131,22" strokecolor="#538dd3" strokeweight="2.16pt"/>
            <w10:anchorlock/>
          </v:group>
        </w:pict>
      </w:r>
    </w:p>
    <w:p w14:paraId="6651DD5B" w14:textId="77777777" w:rsidR="000655E6" w:rsidRDefault="002B4BA8">
      <w:pPr>
        <w:pStyle w:val="Odstavecseseznamem"/>
        <w:numPr>
          <w:ilvl w:val="0"/>
          <w:numId w:val="14"/>
        </w:numPr>
        <w:tabs>
          <w:tab w:val="left" w:pos="844"/>
          <w:tab w:val="left" w:pos="845"/>
        </w:tabs>
        <w:spacing w:before="1"/>
        <w:ind w:right="136" w:firstLine="0"/>
        <w:jc w:val="both"/>
      </w:pPr>
      <w:r>
        <w:t>Objednatel</w:t>
      </w:r>
      <w:r>
        <w:rPr>
          <w:spacing w:val="-12"/>
        </w:rPr>
        <w:t xml:space="preserve"> </w:t>
      </w:r>
      <w:r>
        <w:t>je</w:t>
      </w:r>
      <w:r>
        <w:rPr>
          <w:spacing w:val="-9"/>
        </w:rPr>
        <w:t xml:space="preserve"> </w:t>
      </w:r>
      <w:r>
        <w:t>v</w:t>
      </w:r>
      <w:r>
        <w:rPr>
          <w:spacing w:val="-3"/>
        </w:rPr>
        <w:t xml:space="preserve"> </w:t>
      </w:r>
      <w:r>
        <w:t>souladu</w:t>
      </w:r>
      <w:r>
        <w:rPr>
          <w:spacing w:val="-9"/>
        </w:rPr>
        <w:t xml:space="preserve"> </w:t>
      </w:r>
      <w:r>
        <w:t>s</w:t>
      </w:r>
      <w:r>
        <w:rPr>
          <w:spacing w:val="-12"/>
        </w:rPr>
        <w:t xml:space="preserve"> </w:t>
      </w:r>
      <w:r>
        <w:t>§</w:t>
      </w:r>
      <w:r>
        <w:rPr>
          <w:spacing w:val="-9"/>
        </w:rPr>
        <w:t xml:space="preserve"> </w:t>
      </w:r>
      <w:r>
        <w:t>2592</w:t>
      </w:r>
      <w:r>
        <w:rPr>
          <w:spacing w:val="-9"/>
        </w:rPr>
        <w:t xml:space="preserve"> </w:t>
      </w:r>
      <w:r>
        <w:t>občanského</w:t>
      </w:r>
      <w:r>
        <w:rPr>
          <w:spacing w:val="-9"/>
        </w:rPr>
        <w:t xml:space="preserve"> </w:t>
      </w:r>
      <w:r>
        <w:t>zákoníku</w:t>
      </w:r>
      <w:r>
        <w:rPr>
          <w:spacing w:val="-9"/>
        </w:rPr>
        <w:t xml:space="preserve"> </w:t>
      </w:r>
      <w:r>
        <w:t>oprávněn</w:t>
      </w:r>
      <w:r>
        <w:rPr>
          <w:spacing w:val="-11"/>
        </w:rPr>
        <w:t xml:space="preserve"> </w:t>
      </w:r>
      <w:r>
        <w:t>dávat</w:t>
      </w:r>
      <w:r>
        <w:rPr>
          <w:spacing w:val="-9"/>
        </w:rPr>
        <w:t xml:space="preserve"> </w:t>
      </w:r>
      <w:r>
        <w:t>Zhotoviteli</w:t>
      </w:r>
      <w:r>
        <w:rPr>
          <w:spacing w:val="-9"/>
        </w:rPr>
        <w:t xml:space="preserve"> </w:t>
      </w:r>
      <w:r>
        <w:t>pokyny k upřesnění nebo určení způsobu provádění díla, pokud tak neučiní, postupuje Zhotovitel ve věcech realizace stavby zcela</w:t>
      </w:r>
      <w:r>
        <w:rPr>
          <w:spacing w:val="-5"/>
        </w:rPr>
        <w:t xml:space="preserve"> </w:t>
      </w:r>
      <w:r>
        <w:t>samostatně.</w:t>
      </w:r>
    </w:p>
    <w:p w14:paraId="6DA5DD1F" w14:textId="77777777" w:rsidR="000655E6" w:rsidRDefault="000655E6">
      <w:pPr>
        <w:pStyle w:val="Zkladntext"/>
        <w:spacing w:before="11"/>
        <w:ind w:left="0"/>
        <w:rPr>
          <w:sz w:val="21"/>
        </w:rPr>
      </w:pPr>
    </w:p>
    <w:p w14:paraId="0F20F224" w14:textId="77777777" w:rsidR="000655E6" w:rsidRDefault="002B4BA8">
      <w:pPr>
        <w:pStyle w:val="Odstavecseseznamem"/>
        <w:numPr>
          <w:ilvl w:val="0"/>
          <w:numId w:val="14"/>
        </w:numPr>
        <w:tabs>
          <w:tab w:val="left" w:pos="844"/>
          <w:tab w:val="left" w:pos="845"/>
        </w:tabs>
        <w:ind w:right="132" w:firstLine="0"/>
        <w:jc w:val="both"/>
      </w:pPr>
      <w:r>
        <w:t>Zhotovitel provede dílo s maximální odbornou péčí. Kvalita Zhotovitelem uskutečněného plnění musí odpovídat veškerým požadavkům uvedeným v normách vztahujících se k plnění, zejména</w:t>
      </w:r>
      <w:r>
        <w:rPr>
          <w:spacing w:val="-14"/>
        </w:rPr>
        <w:t xml:space="preserve"> </w:t>
      </w:r>
      <w:r>
        <w:t>pak</w:t>
      </w:r>
      <w:r>
        <w:rPr>
          <w:spacing w:val="-14"/>
        </w:rPr>
        <w:t xml:space="preserve"> </w:t>
      </w:r>
      <w:r>
        <w:t>v</w:t>
      </w:r>
      <w:r>
        <w:rPr>
          <w:spacing w:val="-3"/>
        </w:rPr>
        <w:t xml:space="preserve"> </w:t>
      </w:r>
      <w:r>
        <w:t>ČSN,</w:t>
      </w:r>
      <w:r>
        <w:rPr>
          <w:spacing w:val="-13"/>
        </w:rPr>
        <w:t xml:space="preserve"> </w:t>
      </w:r>
      <w:r>
        <w:t>ČSN</w:t>
      </w:r>
      <w:r>
        <w:rPr>
          <w:spacing w:val="-13"/>
        </w:rPr>
        <w:t xml:space="preserve"> </w:t>
      </w:r>
      <w:r>
        <w:t>EN</w:t>
      </w:r>
      <w:r>
        <w:rPr>
          <w:spacing w:val="-12"/>
        </w:rPr>
        <w:t xml:space="preserve"> </w:t>
      </w:r>
      <w:r>
        <w:t>a</w:t>
      </w:r>
      <w:r>
        <w:rPr>
          <w:spacing w:val="-14"/>
        </w:rPr>
        <w:t xml:space="preserve"> </w:t>
      </w:r>
      <w:r>
        <w:t>ČSN</w:t>
      </w:r>
      <w:r>
        <w:rPr>
          <w:spacing w:val="-12"/>
        </w:rPr>
        <w:t xml:space="preserve"> </w:t>
      </w:r>
      <w:r>
        <w:t>OHSAS.</w:t>
      </w:r>
      <w:r>
        <w:rPr>
          <w:spacing w:val="-14"/>
        </w:rPr>
        <w:t xml:space="preserve"> </w:t>
      </w:r>
      <w:r>
        <w:t>Zhotovitel</w:t>
      </w:r>
      <w:r>
        <w:rPr>
          <w:spacing w:val="-15"/>
        </w:rPr>
        <w:t xml:space="preserve"> </w:t>
      </w:r>
      <w:r>
        <w:t>je</w:t>
      </w:r>
      <w:r>
        <w:rPr>
          <w:spacing w:val="-14"/>
        </w:rPr>
        <w:t xml:space="preserve"> </w:t>
      </w:r>
      <w:r>
        <w:t>povinen</w:t>
      </w:r>
      <w:r>
        <w:rPr>
          <w:spacing w:val="-13"/>
        </w:rPr>
        <w:t xml:space="preserve"> </w:t>
      </w:r>
      <w:r>
        <w:t>dodržet</w:t>
      </w:r>
      <w:r>
        <w:rPr>
          <w:spacing w:val="-14"/>
        </w:rPr>
        <w:t xml:space="preserve"> </w:t>
      </w:r>
      <w:r>
        <w:t>při</w:t>
      </w:r>
      <w:r>
        <w:rPr>
          <w:spacing w:val="-13"/>
        </w:rPr>
        <w:t xml:space="preserve"> </w:t>
      </w:r>
      <w:r>
        <w:t>provádění</w:t>
      </w:r>
      <w:r>
        <w:rPr>
          <w:spacing w:val="-9"/>
        </w:rPr>
        <w:t xml:space="preserve"> </w:t>
      </w:r>
      <w:r>
        <w:t>díla</w:t>
      </w:r>
      <w:r>
        <w:rPr>
          <w:spacing w:val="-13"/>
        </w:rPr>
        <w:t xml:space="preserve"> </w:t>
      </w:r>
      <w:r>
        <w:t>veškeré platné právní  předpisy,  jakož  i  všechny  podmínky  určené  Smlouvou.  Dílo  bude  provedeno  v souladu se zákonem č. 283/2021 Sb., stavební zákon, a v souladu s předpisy souvisejícími. Zhotovitel</w:t>
      </w:r>
      <w:r>
        <w:rPr>
          <w:spacing w:val="-14"/>
        </w:rPr>
        <w:t xml:space="preserve"> </w:t>
      </w:r>
      <w:r>
        <w:t>je</w:t>
      </w:r>
      <w:r>
        <w:rPr>
          <w:spacing w:val="-14"/>
        </w:rPr>
        <w:t xml:space="preserve"> </w:t>
      </w:r>
      <w:r>
        <w:t>povinen</w:t>
      </w:r>
      <w:r>
        <w:rPr>
          <w:spacing w:val="-14"/>
        </w:rPr>
        <w:t xml:space="preserve"> </w:t>
      </w:r>
      <w:r>
        <w:t>zajistit,</w:t>
      </w:r>
      <w:r>
        <w:rPr>
          <w:spacing w:val="-14"/>
        </w:rPr>
        <w:t xml:space="preserve"> </w:t>
      </w:r>
      <w:r>
        <w:t>že</w:t>
      </w:r>
      <w:r>
        <w:rPr>
          <w:spacing w:val="-13"/>
        </w:rPr>
        <w:t xml:space="preserve"> </w:t>
      </w:r>
      <w:r>
        <w:t>na</w:t>
      </w:r>
      <w:r>
        <w:rPr>
          <w:spacing w:val="-14"/>
        </w:rPr>
        <w:t xml:space="preserve"> </w:t>
      </w:r>
      <w:r>
        <w:t>výrobky,</w:t>
      </w:r>
      <w:r>
        <w:rPr>
          <w:spacing w:val="-14"/>
        </w:rPr>
        <w:t xml:space="preserve"> </w:t>
      </w:r>
      <w:r>
        <w:t>které</w:t>
      </w:r>
      <w:r>
        <w:rPr>
          <w:spacing w:val="-14"/>
        </w:rPr>
        <w:t xml:space="preserve"> </w:t>
      </w:r>
      <w:r>
        <w:t>budou</w:t>
      </w:r>
      <w:r>
        <w:rPr>
          <w:spacing w:val="-13"/>
        </w:rPr>
        <w:t xml:space="preserve"> </w:t>
      </w:r>
      <w:r>
        <w:t>zabudovány</w:t>
      </w:r>
      <w:r>
        <w:rPr>
          <w:spacing w:val="-16"/>
        </w:rPr>
        <w:t xml:space="preserve"> </w:t>
      </w:r>
      <w:r>
        <w:t>do</w:t>
      </w:r>
      <w:r>
        <w:rPr>
          <w:spacing w:val="-14"/>
        </w:rPr>
        <w:t xml:space="preserve"> </w:t>
      </w:r>
      <w:r>
        <w:t>díla</w:t>
      </w:r>
      <w:r>
        <w:rPr>
          <w:spacing w:val="-14"/>
        </w:rPr>
        <w:t xml:space="preserve"> </w:t>
      </w:r>
      <w:r>
        <w:t>a</w:t>
      </w:r>
      <w:r>
        <w:rPr>
          <w:spacing w:val="-16"/>
        </w:rPr>
        <w:t xml:space="preserve"> </w:t>
      </w:r>
      <w:r>
        <w:t>na</w:t>
      </w:r>
      <w:r>
        <w:rPr>
          <w:spacing w:val="-14"/>
        </w:rPr>
        <w:t xml:space="preserve"> </w:t>
      </w:r>
      <w:r>
        <w:t>které</w:t>
      </w:r>
      <w:r>
        <w:rPr>
          <w:spacing w:val="-14"/>
        </w:rPr>
        <w:t xml:space="preserve"> </w:t>
      </w:r>
      <w:r>
        <w:t>se</w:t>
      </w:r>
      <w:r>
        <w:rPr>
          <w:spacing w:val="-13"/>
        </w:rPr>
        <w:t xml:space="preserve"> </w:t>
      </w:r>
      <w:r>
        <w:t>vztahuje ustanovení § 13 zákona č. 22/1997 Sb., o technických požadavcích na výrobky a o změně</w:t>
      </w:r>
      <w:r>
        <w:rPr>
          <w:spacing w:val="5"/>
        </w:rPr>
        <w:t xml:space="preserve"> </w:t>
      </w:r>
      <w:r>
        <w:t>a</w:t>
      </w:r>
    </w:p>
    <w:p w14:paraId="7DF5F690" w14:textId="77777777" w:rsidR="000655E6" w:rsidRDefault="000655E6">
      <w:pPr>
        <w:jc w:val="both"/>
        <w:sectPr w:rsidR="000655E6">
          <w:pgSz w:w="11910" w:h="16840"/>
          <w:pgMar w:top="1580" w:right="1280" w:bottom="1000" w:left="1280" w:header="0" w:footer="772" w:gutter="0"/>
          <w:cols w:space="708"/>
        </w:sectPr>
      </w:pPr>
    </w:p>
    <w:p w14:paraId="6000E7F3" w14:textId="77777777" w:rsidR="000655E6" w:rsidRDefault="002B4BA8">
      <w:pPr>
        <w:pStyle w:val="Zkladntext"/>
        <w:spacing w:before="77"/>
        <w:ind w:right="132"/>
        <w:jc w:val="both"/>
      </w:pPr>
      <w:r>
        <w:lastRenderedPageBreak/>
        <w:t>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1DCF3603" w14:textId="77777777" w:rsidR="000655E6" w:rsidRDefault="000655E6">
      <w:pPr>
        <w:pStyle w:val="Zkladntext"/>
        <w:spacing w:before="2"/>
        <w:ind w:left="0"/>
      </w:pPr>
    </w:p>
    <w:p w14:paraId="3157D7AC" w14:textId="77777777" w:rsidR="000655E6" w:rsidRDefault="002B4BA8">
      <w:pPr>
        <w:pStyle w:val="Odstavecseseznamem"/>
        <w:numPr>
          <w:ilvl w:val="0"/>
          <w:numId w:val="14"/>
        </w:numPr>
        <w:tabs>
          <w:tab w:val="left" w:pos="844"/>
          <w:tab w:val="left" w:pos="845"/>
        </w:tabs>
        <w:ind w:right="132" w:firstLine="0"/>
        <w:jc w:val="both"/>
      </w:pPr>
      <w: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w:t>
      </w:r>
      <w:r>
        <w:t>to případě nestačí pouze souhlas osoby vykonávající technický dozor</w:t>
      </w:r>
      <w:r>
        <w:rPr>
          <w:spacing w:val="-8"/>
        </w:rPr>
        <w:t xml:space="preserve"> </w:t>
      </w:r>
      <w:r>
        <w:t>stavebníka.</w:t>
      </w:r>
    </w:p>
    <w:p w14:paraId="11F9BF5F" w14:textId="77777777" w:rsidR="000655E6" w:rsidRDefault="000655E6">
      <w:pPr>
        <w:pStyle w:val="Zkladntext"/>
        <w:spacing w:before="10"/>
        <w:ind w:left="0"/>
        <w:rPr>
          <w:sz w:val="21"/>
        </w:rPr>
      </w:pPr>
    </w:p>
    <w:p w14:paraId="352F69D7" w14:textId="77777777" w:rsidR="000655E6" w:rsidRDefault="002B4BA8">
      <w:pPr>
        <w:pStyle w:val="Odstavecseseznamem"/>
        <w:numPr>
          <w:ilvl w:val="0"/>
          <w:numId w:val="14"/>
        </w:numPr>
        <w:tabs>
          <w:tab w:val="left" w:pos="844"/>
          <w:tab w:val="left" w:pos="845"/>
        </w:tabs>
        <w:ind w:left="844" w:hanging="709"/>
        <w:jc w:val="both"/>
      </w:pPr>
      <w:r>
        <w:t>Zhotovitel se zavazuje, že zajistí provádění díla tak, aby provádění</w:t>
      </w:r>
      <w:r>
        <w:rPr>
          <w:spacing w:val="-18"/>
        </w:rPr>
        <w:t xml:space="preserve"> </w:t>
      </w:r>
      <w:r>
        <w:t>díla:</w:t>
      </w:r>
    </w:p>
    <w:p w14:paraId="76FC3E22" w14:textId="77777777" w:rsidR="000655E6" w:rsidRDefault="002B4BA8">
      <w:pPr>
        <w:pStyle w:val="Odstavecseseznamem"/>
        <w:numPr>
          <w:ilvl w:val="1"/>
          <w:numId w:val="14"/>
        </w:numPr>
        <w:tabs>
          <w:tab w:val="left" w:pos="1130"/>
        </w:tabs>
        <w:spacing w:before="1" w:line="257" w:lineRule="exact"/>
        <w:jc w:val="both"/>
      </w:pPr>
      <w:r>
        <w:t>v</w:t>
      </w:r>
      <w:r>
        <w:rPr>
          <w:spacing w:val="17"/>
        </w:rPr>
        <w:t xml:space="preserve"> </w:t>
      </w:r>
      <w:r>
        <w:t>co nejmenší míře omezovalo užívání místa provádění díla vymezeného v článku VII.</w:t>
      </w:r>
    </w:p>
    <w:p w14:paraId="45E8A72C" w14:textId="77777777" w:rsidR="000655E6" w:rsidRDefault="002B4BA8">
      <w:pPr>
        <w:pStyle w:val="Zkladntext"/>
        <w:spacing w:line="257" w:lineRule="exact"/>
        <w:ind w:left="1130"/>
        <w:jc w:val="both"/>
      </w:pPr>
      <w:r>
        <w:t>Smlouvy, veřejných prostranství či jiných okolních dotčených pozemků či staveb; a</w:t>
      </w:r>
    </w:p>
    <w:p w14:paraId="0962108A" w14:textId="77777777" w:rsidR="000655E6" w:rsidRDefault="002B4BA8">
      <w:pPr>
        <w:pStyle w:val="Odstavecseseznamem"/>
        <w:numPr>
          <w:ilvl w:val="1"/>
          <w:numId w:val="14"/>
        </w:numPr>
        <w:tabs>
          <w:tab w:val="left" w:pos="1130"/>
        </w:tabs>
        <w:spacing w:before="2"/>
        <w:ind w:right="136"/>
        <w:jc w:val="both"/>
      </w:pPr>
      <w:r>
        <w:t>neobtěžovalo třetí osoby a okolní prostory zejména hlukem, pachem, emisemi, prachem, vibracemi, exhalacemi a zastíněním nad míru přiměřenou poměrům;</w:t>
      </w:r>
      <w:r>
        <w:rPr>
          <w:spacing w:val="-16"/>
        </w:rPr>
        <w:t xml:space="preserve"> </w:t>
      </w:r>
      <w:r>
        <w:t>a</w:t>
      </w:r>
    </w:p>
    <w:p w14:paraId="12213189" w14:textId="77777777" w:rsidR="000655E6" w:rsidRDefault="002B4BA8">
      <w:pPr>
        <w:pStyle w:val="Odstavecseseznamem"/>
        <w:numPr>
          <w:ilvl w:val="1"/>
          <w:numId w:val="14"/>
        </w:numPr>
        <w:tabs>
          <w:tab w:val="left" w:pos="1130"/>
        </w:tabs>
        <w:ind w:right="141"/>
        <w:jc w:val="both"/>
      </w:pPr>
      <w:r>
        <w:t>nemělo nepříznivý vliv na životní prostředí, včetně minimalizace negativních vlivů na okolí výstavby;</w:t>
      </w:r>
      <w:r>
        <w:rPr>
          <w:spacing w:val="-1"/>
        </w:rPr>
        <w:t xml:space="preserve"> </w:t>
      </w:r>
      <w:r>
        <w:t>a</w:t>
      </w:r>
    </w:p>
    <w:p w14:paraId="1E761F7A" w14:textId="77777777" w:rsidR="000655E6" w:rsidRDefault="002B4BA8">
      <w:pPr>
        <w:pStyle w:val="Odstavecseseznamem"/>
        <w:numPr>
          <w:ilvl w:val="1"/>
          <w:numId w:val="14"/>
        </w:numPr>
        <w:tabs>
          <w:tab w:val="left" w:pos="1128"/>
        </w:tabs>
        <w:spacing w:before="1"/>
        <w:ind w:left="1127" w:right="136" w:hanging="425"/>
        <w:jc w:val="both"/>
      </w:pPr>
      <w:r>
        <w:t>bylo zabezpečeno pro činnost každé profese odborným dozorem Zhotovitele, který bude garantovat dodržování technologických postupů. Totéž platí pro práce poddodavatelů.</w:t>
      </w:r>
    </w:p>
    <w:p w14:paraId="34A24278" w14:textId="77777777" w:rsidR="000655E6" w:rsidRDefault="000655E6">
      <w:pPr>
        <w:pStyle w:val="Zkladntext"/>
        <w:ind w:left="0"/>
      </w:pPr>
    </w:p>
    <w:p w14:paraId="4FDCC372" w14:textId="77777777" w:rsidR="000655E6" w:rsidRDefault="002B4BA8">
      <w:pPr>
        <w:pStyle w:val="Odstavecseseznamem"/>
        <w:numPr>
          <w:ilvl w:val="0"/>
          <w:numId w:val="14"/>
        </w:numPr>
        <w:tabs>
          <w:tab w:val="left" w:pos="844"/>
          <w:tab w:val="left" w:pos="845"/>
        </w:tabs>
        <w:ind w:right="133" w:firstLine="0"/>
        <w:jc w:val="both"/>
      </w:pPr>
      <w: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w:t>
      </w:r>
      <w:r>
        <w:rPr>
          <w:spacing w:val="-6"/>
        </w:rPr>
        <w:t xml:space="preserve"> </w:t>
      </w:r>
      <w:r>
        <w:t>uhradit.</w:t>
      </w:r>
    </w:p>
    <w:p w14:paraId="6342BBB0" w14:textId="77777777" w:rsidR="000655E6" w:rsidRDefault="000655E6">
      <w:pPr>
        <w:pStyle w:val="Zkladntext"/>
        <w:spacing w:before="11"/>
        <w:ind w:left="0"/>
        <w:rPr>
          <w:sz w:val="21"/>
        </w:rPr>
      </w:pPr>
    </w:p>
    <w:p w14:paraId="12272F86" w14:textId="77777777" w:rsidR="000655E6" w:rsidRDefault="002B4BA8">
      <w:pPr>
        <w:pStyle w:val="Odstavecseseznamem"/>
        <w:numPr>
          <w:ilvl w:val="0"/>
          <w:numId w:val="14"/>
        </w:numPr>
        <w:tabs>
          <w:tab w:val="left" w:pos="844"/>
          <w:tab w:val="left" w:pos="845"/>
        </w:tabs>
        <w:ind w:right="131" w:firstLine="0"/>
        <w:jc w:val="both"/>
      </w:pPr>
      <w: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t>paré</w:t>
      </w:r>
      <w:proofErr w:type="spellEnd"/>
      <w:r>
        <w:t xml:space="preserve"> projektové dokumentace plus elektronickou verzi dokumentace se zakreslením skutečného provedení díla.</w:t>
      </w:r>
    </w:p>
    <w:p w14:paraId="0456E054" w14:textId="77777777" w:rsidR="000655E6" w:rsidRDefault="000655E6">
      <w:pPr>
        <w:pStyle w:val="Zkladntext"/>
        <w:spacing w:before="1"/>
        <w:ind w:left="0"/>
      </w:pPr>
    </w:p>
    <w:p w14:paraId="13E8B648" w14:textId="77777777" w:rsidR="000655E6" w:rsidRDefault="002B4BA8">
      <w:pPr>
        <w:pStyle w:val="Odstavecseseznamem"/>
        <w:numPr>
          <w:ilvl w:val="0"/>
          <w:numId w:val="14"/>
        </w:numPr>
        <w:tabs>
          <w:tab w:val="left" w:pos="844"/>
          <w:tab w:val="left" w:pos="845"/>
        </w:tabs>
        <w:ind w:right="133" w:firstLine="0"/>
        <w:jc w:val="both"/>
      </w:pPr>
      <w:r>
        <w:t>Zhotovitel je povinen po dobu provádění díla až do jeho řádného protokolárního předání objednateli</w:t>
      </w:r>
      <w:r>
        <w:rPr>
          <w:spacing w:val="-11"/>
        </w:rPr>
        <w:t xml:space="preserve"> </w:t>
      </w:r>
      <w:r>
        <w:t>o</w:t>
      </w:r>
      <w:r>
        <w:rPr>
          <w:spacing w:val="-11"/>
        </w:rPr>
        <w:t xml:space="preserve"> </w:t>
      </w:r>
      <w:r>
        <w:t>výškové</w:t>
      </w:r>
      <w:r>
        <w:rPr>
          <w:spacing w:val="-12"/>
        </w:rPr>
        <w:t xml:space="preserve"> </w:t>
      </w:r>
      <w:r>
        <w:t>a</w:t>
      </w:r>
      <w:r>
        <w:rPr>
          <w:spacing w:val="-11"/>
        </w:rPr>
        <w:t xml:space="preserve"> </w:t>
      </w:r>
      <w:r>
        <w:t>směrové</w:t>
      </w:r>
      <w:r>
        <w:rPr>
          <w:spacing w:val="-11"/>
        </w:rPr>
        <w:t xml:space="preserve"> </w:t>
      </w:r>
      <w:r>
        <w:t>body</w:t>
      </w:r>
      <w:r>
        <w:rPr>
          <w:spacing w:val="-12"/>
        </w:rPr>
        <w:t xml:space="preserve"> </w:t>
      </w:r>
      <w:r>
        <w:t>řádně</w:t>
      </w:r>
      <w:r>
        <w:rPr>
          <w:spacing w:val="-11"/>
        </w:rPr>
        <w:t xml:space="preserve"> </w:t>
      </w:r>
      <w:r>
        <w:t>pečovat</w:t>
      </w:r>
      <w:r>
        <w:rPr>
          <w:spacing w:val="-12"/>
        </w:rPr>
        <w:t xml:space="preserve"> </w:t>
      </w:r>
      <w:r>
        <w:t>a</w:t>
      </w:r>
      <w:r>
        <w:rPr>
          <w:spacing w:val="-11"/>
        </w:rPr>
        <w:t xml:space="preserve"> </w:t>
      </w:r>
      <w:r>
        <w:t>odpovídá</w:t>
      </w:r>
      <w:r>
        <w:rPr>
          <w:spacing w:val="-11"/>
        </w:rPr>
        <w:t xml:space="preserve"> </w:t>
      </w:r>
      <w:r>
        <w:t>za</w:t>
      </w:r>
      <w:r>
        <w:rPr>
          <w:spacing w:val="-11"/>
        </w:rPr>
        <w:t xml:space="preserve"> </w:t>
      </w:r>
      <w:r>
        <w:t>jejich</w:t>
      </w:r>
      <w:r>
        <w:rPr>
          <w:spacing w:val="-11"/>
        </w:rPr>
        <w:t xml:space="preserve"> </w:t>
      </w:r>
      <w:r>
        <w:t>přesnost</w:t>
      </w:r>
      <w:r>
        <w:rPr>
          <w:spacing w:val="-12"/>
        </w:rPr>
        <w:t xml:space="preserve"> </w:t>
      </w:r>
      <w:r>
        <w:t>a</w:t>
      </w:r>
      <w:r>
        <w:rPr>
          <w:spacing w:val="-14"/>
        </w:rPr>
        <w:t xml:space="preserve"> </w:t>
      </w:r>
      <w:r>
        <w:t>ochranu</w:t>
      </w:r>
      <w:r>
        <w:rPr>
          <w:spacing w:val="-11"/>
        </w:rPr>
        <w:t xml:space="preserve"> </w:t>
      </w:r>
      <w:r>
        <w:t>proti poškození.</w:t>
      </w:r>
      <w:r>
        <w:rPr>
          <w:spacing w:val="-7"/>
        </w:rPr>
        <w:t xml:space="preserve"> </w:t>
      </w:r>
      <w:r>
        <w:t>Konečná</w:t>
      </w:r>
      <w:r>
        <w:rPr>
          <w:spacing w:val="-8"/>
        </w:rPr>
        <w:t xml:space="preserve"> </w:t>
      </w:r>
      <w:r>
        <w:t>zaměření</w:t>
      </w:r>
      <w:r>
        <w:rPr>
          <w:spacing w:val="-6"/>
        </w:rPr>
        <w:t xml:space="preserve"> </w:t>
      </w:r>
      <w:r>
        <w:t>se</w:t>
      </w:r>
      <w:r>
        <w:rPr>
          <w:spacing w:val="-7"/>
        </w:rPr>
        <w:t xml:space="preserve"> </w:t>
      </w:r>
      <w:r>
        <w:t>zhotovitel</w:t>
      </w:r>
      <w:r>
        <w:rPr>
          <w:spacing w:val="-6"/>
        </w:rPr>
        <w:t xml:space="preserve"> </w:t>
      </w:r>
      <w:r>
        <w:t>zavazuje</w:t>
      </w:r>
      <w:r>
        <w:rPr>
          <w:spacing w:val="-8"/>
        </w:rPr>
        <w:t xml:space="preserve"> </w:t>
      </w:r>
      <w:r>
        <w:t>předat</w:t>
      </w:r>
      <w:r>
        <w:rPr>
          <w:spacing w:val="-7"/>
        </w:rPr>
        <w:t xml:space="preserve"> </w:t>
      </w:r>
      <w:r>
        <w:t>objednateli</w:t>
      </w:r>
      <w:r>
        <w:rPr>
          <w:spacing w:val="-7"/>
        </w:rPr>
        <w:t xml:space="preserve"> </w:t>
      </w:r>
      <w:r>
        <w:t>v</w:t>
      </w:r>
      <w:r>
        <w:rPr>
          <w:spacing w:val="-3"/>
        </w:rPr>
        <w:t xml:space="preserve"> </w:t>
      </w:r>
      <w:r>
        <w:t>digitalizované</w:t>
      </w:r>
      <w:r>
        <w:rPr>
          <w:spacing w:val="-6"/>
        </w:rPr>
        <w:t xml:space="preserve"> </w:t>
      </w:r>
      <w:r>
        <w:t>podobě</w:t>
      </w:r>
      <w:r>
        <w:rPr>
          <w:spacing w:val="-11"/>
        </w:rPr>
        <w:t xml:space="preserve"> </w:t>
      </w:r>
      <w:r>
        <w:t>a současně v listinné podobě jako součást předávacího protokolu dle této</w:t>
      </w:r>
      <w:r>
        <w:rPr>
          <w:spacing w:val="-15"/>
        </w:rPr>
        <w:t xml:space="preserve"> </w:t>
      </w:r>
      <w:r>
        <w:t>Smlouvy;</w:t>
      </w:r>
    </w:p>
    <w:p w14:paraId="61A5B1BC" w14:textId="77777777" w:rsidR="000655E6" w:rsidRDefault="000655E6">
      <w:pPr>
        <w:pStyle w:val="Zkladntext"/>
        <w:spacing w:before="11"/>
        <w:ind w:left="0"/>
        <w:rPr>
          <w:sz w:val="21"/>
        </w:rPr>
      </w:pPr>
    </w:p>
    <w:p w14:paraId="2CA06160" w14:textId="77777777" w:rsidR="000655E6" w:rsidRDefault="002B4BA8">
      <w:pPr>
        <w:pStyle w:val="Odstavecseseznamem"/>
        <w:numPr>
          <w:ilvl w:val="0"/>
          <w:numId w:val="14"/>
        </w:numPr>
        <w:tabs>
          <w:tab w:val="left" w:pos="844"/>
          <w:tab w:val="left" w:pos="845"/>
        </w:tabs>
        <w:ind w:right="132" w:firstLine="0"/>
        <w:jc w:val="both"/>
      </w:pPr>
      <w:r>
        <w:t>Zhotovitel</w:t>
      </w:r>
      <w:r>
        <w:rPr>
          <w:spacing w:val="-11"/>
        </w:rPr>
        <w:t xml:space="preserve"> </w:t>
      </w:r>
      <w:r>
        <w:t>je</w:t>
      </w:r>
      <w:r>
        <w:rPr>
          <w:spacing w:val="-10"/>
        </w:rPr>
        <w:t xml:space="preserve"> </w:t>
      </w:r>
      <w:r>
        <w:t>povinen</w:t>
      </w:r>
      <w:r>
        <w:rPr>
          <w:spacing w:val="-12"/>
        </w:rPr>
        <w:t xml:space="preserve"> </w:t>
      </w:r>
      <w:r>
        <w:t>před</w:t>
      </w:r>
      <w:r>
        <w:rPr>
          <w:spacing w:val="-9"/>
        </w:rPr>
        <w:t xml:space="preserve"> </w:t>
      </w:r>
      <w:r>
        <w:t>zakrytím</w:t>
      </w:r>
      <w:r>
        <w:rPr>
          <w:spacing w:val="-10"/>
        </w:rPr>
        <w:t xml:space="preserve"> </w:t>
      </w:r>
      <w:r>
        <w:t>zakrývaných</w:t>
      </w:r>
      <w:r>
        <w:rPr>
          <w:spacing w:val="-12"/>
        </w:rPr>
        <w:t xml:space="preserve"> </w:t>
      </w:r>
      <w:r>
        <w:t>částí</w:t>
      </w:r>
      <w:r>
        <w:rPr>
          <w:spacing w:val="-11"/>
        </w:rPr>
        <w:t xml:space="preserve"> </w:t>
      </w:r>
      <w:r>
        <w:t>díla</w:t>
      </w:r>
      <w:r>
        <w:rPr>
          <w:spacing w:val="-10"/>
        </w:rPr>
        <w:t xml:space="preserve"> </w:t>
      </w:r>
      <w:r>
        <w:t>písemně</w:t>
      </w:r>
      <w:r>
        <w:rPr>
          <w:spacing w:val="-11"/>
        </w:rPr>
        <w:t xml:space="preserve"> </w:t>
      </w:r>
      <w:r>
        <w:t>a</w:t>
      </w:r>
      <w:r>
        <w:rPr>
          <w:spacing w:val="-10"/>
        </w:rPr>
        <w:t xml:space="preserve"> </w:t>
      </w:r>
      <w:r>
        <w:t>prokazatelně</w:t>
      </w:r>
      <w:r>
        <w:rPr>
          <w:spacing w:val="-11"/>
        </w:rPr>
        <w:t xml:space="preserve"> </w:t>
      </w:r>
      <w:r>
        <w:t>vyzvat objednatele</w:t>
      </w:r>
      <w:r>
        <w:rPr>
          <w:spacing w:val="-6"/>
        </w:rPr>
        <w:t xml:space="preserve"> </w:t>
      </w:r>
      <w:r>
        <w:t>k</w:t>
      </w:r>
      <w:r>
        <w:rPr>
          <w:spacing w:val="-4"/>
        </w:rPr>
        <w:t xml:space="preserve"> </w:t>
      </w:r>
      <w:r>
        <w:t>jejich</w:t>
      </w:r>
      <w:r>
        <w:rPr>
          <w:spacing w:val="-5"/>
        </w:rPr>
        <w:t xml:space="preserve"> </w:t>
      </w:r>
      <w:r>
        <w:t>převzetí</w:t>
      </w:r>
      <w:r>
        <w:rPr>
          <w:spacing w:val="-4"/>
        </w:rPr>
        <w:t xml:space="preserve"> </w:t>
      </w:r>
      <w:r>
        <w:t>před</w:t>
      </w:r>
      <w:r>
        <w:rPr>
          <w:spacing w:val="-8"/>
        </w:rPr>
        <w:t xml:space="preserve"> </w:t>
      </w:r>
      <w:r>
        <w:t>zakrytím</w:t>
      </w:r>
      <w:r>
        <w:rPr>
          <w:spacing w:val="-4"/>
        </w:rPr>
        <w:t xml:space="preserve"> </w:t>
      </w:r>
      <w:r>
        <w:t>v</w:t>
      </w:r>
      <w:r>
        <w:rPr>
          <w:spacing w:val="-3"/>
        </w:rPr>
        <w:t xml:space="preserve"> </w:t>
      </w:r>
      <w:r>
        <w:t>předstihu</w:t>
      </w:r>
      <w:r>
        <w:rPr>
          <w:spacing w:val="-7"/>
        </w:rPr>
        <w:t xml:space="preserve"> </w:t>
      </w:r>
      <w:r>
        <w:t>alespoň</w:t>
      </w:r>
      <w:r>
        <w:rPr>
          <w:spacing w:val="-6"/>
        </w:rPr>
        <w:t xml:space="preserve"> </w:t>
      </w:r>
      <w:r>
        <w:t>tří</w:t>
      </w:r>
      <w:r>
        <w:rPr>
          <w:spacing w:val="-4"/>
        </w:rPr>
        <w:t xml:space="preserve"> </w:t>
      </w:r>
      <w:r>
        <w:t>pracovních</w:t>
      </w:r>
      <w:r>
        <w:rPr>
          <w:spacing w:val="-7"/>
        </w:rPr>
        <w:t xml:space="preserve"> </w:t>
      </w:r>
      <w:r>
        <w:t>dní;</w:t>
      </w:r>
      <w:r>
        <w:rPr>
          <w:spacing w:val="-6"/>
        </w:rPr>
        <w:t xml:space="preserve"> </w:t>
      </w:r>
      <w:r>
        <w:t>a</w:t>
      </w:r>
      <w:r>
        <w:rPr>
          <w:spacing w:val="-5"/>
        </w:rPr>
        <w:t xml:space="preserve"> </w:t>
      </w:r>
      <w:r>
        <w:t>v</w:t>
      </w:r>
      <w:r>
        <w:rPr>
          <w:spacing w:val="-3"/>
        </w:rPr>
        <w:t xml:space="preserve"> </w:t>
      </w:r>
      <w:r>
        <w:t>případě,</w:t>
      </w:r>
      <w:r>
        <w:rPr>
          <w:spacing w:val="-7"/>
        </w:rPr>
        <w:t xml:space="preserve"> </w:t>
      </w:r>
      <w:r>
        <w:t>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w:t>
      </w:r>
      <w:r>
        <w:rPr>
          <w:spacing w:val="-12"/>
        </w:rPr>
        <w:t xml:space="preserve"> </w:t>
      </w:r>
      <w:r>
        <w:t>náklad.</w:t>
      </w:r>
    </w:p>
    <w:p w14:paraId="1FC45ED1" w14:textId="77777777" w:rsidR="000655E6" w:rsidRDefault="000655E6">
      <w:pPr>
        <w:pStyle w:val="Zkladntext"/>
        <w:spacing w:before="11"/>
        <w:ind w:left="0"/>
        <w:rPr>
          <w:sz w:val="21"/>
        </w:rPr>
      </w:pPr>
    </w:p>
    <w:p w14:paraId="4B764194" w14:textId="77777777" w:rsidR="000655E6" w:rsidRDefault="002B4BA8">
      <w:pPr>
        <w:pStyle w:val="Odstavecseseznamem"/>
        <w:numPr>
          <w:ilvl w:val="0"/>
          <w:numId w:val="14"/>
        </w:numPr>
        <w:tabs>
          <w:tab w:val="left" w:pos="844"/>
          <w:tab w:val="left" w:pos="845"/>
        </w:tabs>
        <w:ind w:right="138" w:firstLine="0"/>
        <w:jc w:val="both"/>
      </w:pPr>
      <w:r>
        <w:t>Ve smlouvách uzavíraných s případnými poddodavateli zhotovitel zaváže povinnostmi vyplývajícími z tohoto článku této smlouvy i případné</w:t>
      </w:r>
      <w:r>
        <w:rPr>
          <w:spacing w:val="-9"/>
        </w:rPr>
        <w:t xml:space="preserve"> </w:t>
      </w:r>
      <w:r>
        <w:t>poddodavatele.</w:t>
      </w:r>
    </w:p>
    <w:p w14:paraId="12BEB9D0" w14:textId="77777777" w:rsidR="000655E6" w:rsidRDefault="000655E6">
      <w:pPr>
        <w:jc w:val="both"/>
        <w:sectPr w:rsidR="000655E6">
          <w:pgSz w:w="11910" w:h="16840"/>
          <w:pgMar w:top="1320" w:right="1280" w:bottom="1000" w:left="1280" w:header="0" w:footer="772" w:gutter="0"/>
          <w:cols w:space="708"/>
        </w:sectPr>
      </w:pPr>
    </w:p>
    <w:p w14:paraId="39EB1B62" w14:textId="77777777" w:rsidR="000655E6" w:rsidRDefault="002B4BA8">
      <w:pPr>
        <w:pStyle w:val="Nadpis1"/>
        <w:numPr>
          <w:ilvl w:val="1"/>
          <w:numId w:val="32"/>
        </w:numPr>
        <w:tabs>
          <w:tab w:val="left" w:pos="4270"/>
        </w:tabs>
        <w:spacing w:before="79" w:after="19"/>
        <w:ind w:left="4269" w:hanging="709"/>
        <w:jc w:val="both"/>
      </w:pPr>
      <w:r>
        <w:lastRenderedPageBreak/>
        <w:t>Poddodavatelé</w:t>
      </w:r>
    </w:p>
    <w:p w14:paraId="0B8648A2" w14:textId="77777777" w:rsidR="000655E6" w:rsidRDefault="002B4BA8">
      <w:pPr>
        <w:pStyle w:val="Zkladntext"/>
        <w:spacing w:line="44" w:lineRule="exact"/>
        <w:ind w:left="85"/>
        <w:rPr>
          <w:sz w:val="4"/>
        </w:rPr>
      </w:pPr>
      <w:r>
        <w:rPr>
          <w:sz w:val="4"/>
        </w:rPr>
      </w:r>
      <w:r>
        <w:rPr>
          <w:sz w:val="4"/>
        </w:rPr>
        <w:pict w14:anchorId="07D12472">
          <v:group id="_x0000_s1046" style="width:456.55pt;height:2.2pt;mso-position-horizontal-relative:char;mso-position-vertical-relative:line" coordsize="9131,44">
            <v:line id="_x0000_s1047" style="position:absolute" from="0,22" to="9131,22" strokecolor="#538dd3" strokeweight="2.16pt"/>
            <w10:anchorlock/>
          </v:group>
        </w:pict>
      </w:r>
    </w:p>
    <w:p w14:paraId="399D3403" w14:textId="77777777" w:rsidR="000655E6" w:rsidRDefault="002B4BA8">
      <w:pPr>
        <w:pStyle w:val="Odstavecseseznamem"/>
        <w:numPr>
          <w:ilvl w:val="0"/>
          <w:numId w:val="13"/>
        </w:numPr>
        <w:tabs>
          <w:tab w:val="left" w:pos="844"/>
          <w:tab w:val="left" w:pos="845"/>
        </w:tabs>
        <w:spacing w:before="2"/>
        <w:ind w:right="136" w:firstLine="0"/>
        <w:jc w:val="both"/>
      </w:pPr>
      <w:r>
        <w:t>Zhotovitel bude v souladu s § 1935 občanského zákoníku odpovídat za práci provedenou poddodavateli tak, jako by ji provedl</w:t>
      </w:r>
      <w:r>
        <w:rPr>
          <w:spacing w:val="-6"/>
        </w:rPr>
        <w:t xml:space="preserve"> </w:t>
      </w:r>
      <w:r>
        <w:t>sám.</w:t>
      </w:r>
    </w:p>
    <w:p w14:paraId="5EE123AA" w14:textId="77777777" w:rsidR="000655E6" w:rsidRDefault="000655E6">
      <w:pPr>
        <w:pStyle w:val="Zkladntext"/>
        <w:spacing w:before="10"/>
        <w:ind w:left="0"/>
        <w:rPr>
          <w:sz w:val="21"/>
        </w:rPr>
      </w:pPr>
    </w:p>
    <w:p w14:paraId="7E222305" w14:textId="77777777" w:rsidR="000655E6" w:rsidRDefault="002B4BA8">
      <w:pPr>
        <w:pStyle w:val="Odstavecseseznamem"/>
        <w:numPr>
          <w:ilvl w:val="0"/>
          <w:numId w:val="13"/>
        </w:numPr>
        <w:tabs>
          <w:tab w:val="left" w:pos="844"/>
          <w:tab w:val="left" w:pos="845"/>
        </w:tabs>
        <w:spacing w:before="1"/>
        <w:ind w:right="132" w:hanging="12"/>
        <w:jc w:val="both"/>
      </w:pPr>
      <w:r>
        <w:t>Zhotovitel je povinen zajistit a financovat veškeré poddodavatelské práce a nese za ně odpovědnost v plném rozsahu. Zhotovitel je povinen předložit při podpisu Smlouvy seznam poddodavatelů,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poddodavatelů. Zhotovitel</w:t>
      </w:r>
      <w:r>
        <w:rPr>
          <w:spacing w:val="-10"/>
        </w:rPr>
        <w:t xml:space="preserve"> </w:t>
      </w:r>
      <w:r>
        <w:t>není</w:t>
      </w:r>
      <w:r>
        <w:rPr>
          <w:spacing w:val="-9"/>
        </w:rPr>
        <w:t xml:space="preserve"> </w:t>
      </w:r>
      <w:r>
        <w:t>oprávněn</w:t>
      </w:r>
      <w:r>
        <w:rPr>
          <w:spacing w:val="-10"/>
        </w:rPr>
        <w:t xml:space="preserve"> </w:t>
      </w:r>
      <w:r>
        <w:t>pověřit</w:t>
      </w:r>
      <w:r>
        <w:rPr>
          <w:spacing w:val="-9"/>
        </w:rPr>
        <w:t xml:space="preserve"> </w:t>
      </w:r>
      <w:r>
        <w:t>provedením</w:t>
      </w:r>
      <w:r>
        <w:rPr>
          <w:spacing w:val="-9"/>
        </w:rPr>
        <w:t xml:space="preserve"> </w:t>
      </w:r>
      <w:r>
        <w:t>díla</w:t>
      </w:r>
      <w:r>
        <w:rPr>
          <w:spacing w:val="-9"/>
        </w:rPr>
        <w:t xml:space="preserve"> </w:t>
      </w:r>
      <w:r>
        <w:t>ani</w:t>
      </w:r>
      <w:r>
        <w:rPr>
          <w:spacing w:val="-8"/>
        </w:rPr>
        <w:t xml:space="preserve"> </w:t>
      </w:r>
      <w:r>
        <w:t>jeho</w:t>
      </w:r>
      <w:r>
        <w:rPr>
          <w:spacing w:val="-9"/>
        </w:rPr>
        <w:t xml:space="preserve"> </w:t>
      </w:r>
      <w:r>
        <w:t>části</w:t>
      </w:r>
      <w:r>
        <w:rPr>
          <w:spacing w:val="-10"/>
        </w:rPr>
        <w:t xml:space="preserve"> </w:t>
      </w:r>
      <w:r>
        <w:t>jinou</w:t>
      </w:r>
      <w:r>
        <w:rPr>
          <w:spacing w:val="-8"/>
        </w:rPr>
        <w:t xml:space="preserve"> </w:t>
      </w:r>
      <w:r>
        <w:t>osobu,</w:t>
      </w:r>
      <w:r>
        <w:rPr>
          <w:spacing w:val="-9"/>
        </w:rPr>
        <w:t xml:space="preserve"> </w:t>
      </w:r>
      <w:r>
        <w:t>než</w:t>
      </w:r>
      <w:r>
        <w:rPr>
          <w:spacing w:val="-9"/>
        </w:rPr>
        <w:t xml:space="preserve"> </w:t>
      </w:r>
      <w:r>
        <w:t>uvedl</w:t>
      </w:r>
      <w:r>
        <w:rPr>
          <w:spacing w:val="-10"/>
        </w:rPr>
        <w:t xml:space="preserve"> </w:t>
      </w:r>
      <w:r>
        <w:t>v</w:t>
      </w:r>
      <w:r>
        <w:rPr>
          <w:spacing w:val="-1"/>
        </w:rPr>
        <w:t xml:space="preserve"> </w:t>
      </w:r>
      <w:r>
        <w:t>seznamu poddodavatelů, bez předchozího písemného souhlasu Objednatele. Objednatel odmítne udělit souhlas ze zákonných nebo jiných závažných</w:t>
      </w:r>
      <w:r>
        <w:rPr>
          <w:spacing w:val="-1"/>
        </w:rPr>
        <w:t xml:space="preserve"> </w:t>
      </w:r>
      <w:r>
        <w:t>důvodů.</w:t>
      </w:r>
    </w:p>
    <w:p w14:paraId="7EA67717" w14:textId="77777777" w:rsidR="000655E6" w:rsidRDefault="000655E6">
      <w:pPr>
        <w:pStyle w:val="Zkladntext"/>
        <w:spacing w:before="1"/>
        <w:ind w:left="0"/>
      </w:pPr>
    </w:p>
    <w:p w14:paraId="5333AC5C" w14:textId="77777777" w:rsidR="000655E6" w:rsidRDefault="002B4BA8">
      <w:pPr>
        <w:pStyle w:val="Odstavecseseznamem"/>
        <w:numPr>
          <w:ilvl w:val="0"/>
          <w:numId w:val="13"/>
        </w:numPr>
        <w:tabs>
          <w:tab w:val="left" w:pos="844"/>
          <w:tab w:val="left" w:pos="845"/>
        </w:tabs>
        <w:spacing w:before="1"/>
        <w:ind w:right="131" w:hanging="12"/>
        <w:jc w:val="both"/>
      </w:pPr>
      <w: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w:t>
      </w:r>
      <w:r>
        <w:rPr>
          <w:spacing w:val="-8"/>
        </w:rPr>
        <w:t xml:space="preserve"> </w:t>
      </w:r>
      <w:r>
        <w:t>Díla.</w:t>
      </w:r>
    </w:p>
    <w:p w14:paraId="00681AC5" w14:textId="77777777" w:rsidR="000655E6" w:rsidRDefault="000655E6">
      <w:pPr>
        <w:pStyle w:val="Zkladntext"/>
        <w:spacing w:before="11"/>
        <w:ind w:left="0"/>
        <w:rPr>
          <w:sz w:val="21"/>
        </w:rPr>
      </w:pPr>
    </w:p>
    <w:p w14:paraId="34D7A6C6" w14:textId="77777777" w:rsidR="000655E6" w:rsidRDefault="002B4BA8">
      <w:pPr>
        <w:pStyle w:val="Odstavecseseznamem"/>
        <w:numPr>
          <w:ilvl w:val="0"/>
          <w:numId w:val="13"/>
        </w:numPr>
        <w:tabs>
          <w:tab w:val="left" w:pos="844"/>
          <w:tab w:val="left" w:pos="845"/>
        </w:tabs>
        <w:ind w:right="138" w:firstLine="0"/>
        <w:jc w:val="both"/>
      </w:pPr>
      <w:r>
        <w:t>Ve lhůtě 3 dnů od doručení oznámení Objednatel schválí navrhovaného poddodavatele nebo nařídí Zhotoviteli vybrat jiného. Objednatel svůj příkaz vždy řádně odůvodní. Objednatel neodmítne určitého poddodavatele bez</w:t>
      </w:r>
      <w:r>
        <w:rPr>
          <w:spacing w:val="-1"/>
        </w:rPr>
        <w:t xml:space="preserve"> </w:t>
      </w:r>
      <w:r>
        <w:t>důvodu.</w:t>
      </w:r>
    </w:p>
    <w:p w14:paraId="5025BE0A" w14:textId="77777777" w:rsidR="000655E6" w:rsidRDefault="000655E6">
      <w:pPr>
        <w:pStyle w:val="Zkladntext"/>
        <w:ind w:left="0"/>
      </w:pPr>
    </w:p>
    <w:p w14:paraId="52F87221" w14:textId="77777777" w:rsidR="000655E6" w:rsidRDefault="002B4BA8">
      <w:pPr>
        <w:pStyle w:val="Odstavecseseznamem"/>
        <w:numPr>
          <w:ilvl w:val="0"/>
          <w:numId w:val="13"/>
        </w:numPr>
        <w:tabs>
          <w:tab w:val="left" w:pos="844"/>
          <w:tab w:val="left" w:pos="845"/>
        </w:tabs>
        <w:spacing w:before="1"/>
        <w:ind w:right="132" w:firstLine="0"/>
        <w:jc w:val="both"/>
      </w:pPr>
      <w:r>
        <w:t>Pokud Objednatel nařídí Zhotoviteli vybrat jiného poddodavatele, Zhotovitel v takovém případě předloží Objednateli nový návrh s tím, že se bude postupovat analogicky podle čtvrtého bodu tohoto článku</w:t>
      </w:r>
      <w:r>
        <w:rPr>
          <w:spacing w:val="-1"/>
        </w:rPr>
        <w:t xml:space="preserve"> </w:t>
      </w:r>
      <w:r>
        <w:t>Smlouvy.</w:t>
      </w:r>
    </w:p>
    <w:p w14:paraId="203F366E" w14:textId="77777777" w:rsidR="000655E6" w:rsidRDefault="000655E6">
      <w:pPr>
        <w:pStyle w:val="Zkladntext"/>
        <w:ind w:left="0"/>
      </w:pPr>
    </w:p>
    <w:p w14:paraId="3417D6A7" w14:textId="77777777" w:rsidR="000655E6" w:rsidRDefault="002B4BA8">
      <w:pPr>
        <w:pStyle w:val="Odstavecseseznamem"/>
        <w:numPr>
          <w:ilvl w:val="0"/>
          <w:numId w:val="13"/>
        </w:numPr>
        <w:tabs>
          <w:tab w:val="left" w:pos="844"/>
          <w:tab w:val="left" w:pos="845"/>
        </w:tabs>
        <w:ind w:right="137" w:firstLine="0"/>
        <w:jc w:val="both"/>
      </w:pPr>
      <w:r>
        <w:t>Schválení změn poddodavatele nebude mít vliv na kvalitu provedených prací a cenu dle této</w:t>
      </w:r>
      <w:r>
        <w:rPr>
          <w:spacing w:val="-2"/>
        </w:rPr>
        <w:t xml:space="preserve"> </w:t>
      </w:r>
      <w:r>
        <w:t>Smlouvy.</w:t>
      </w:r>
    </w:p>
    <w:p w14:paraId="1192A375" w14:textId="77777777" w:rsidR="000655E6" w:rsidRDefault="000655E6">
      <w:pPr>
        <w:pStyle w:val="Zkladntext"/>
        <w:spacing w:before="11"/>
        <w:ind w:left="0"/>
        <w:rPr>
          <w:sz w:val="21"/>
        </w:rPr>
      </w:pPr>
    </w:p>
    <w:p w14:paraId="41956A5D" w14:textId="77777777" w:rsidR="000655E6" w:rsidRDefault="002B4BA8">
      <w:pPr>
        <w:pStyle w:val="Odstavecseseznamem"/>
        <w:numPr>
          <w:ilvl w:val="0"/>
          <w:numId w:val="13"/>
        </w:numPr>
        <w:tabs>
          <w:tab w:val="left" w:pos="844"/>
          <w:tab w:val="left" w:pos="845"/>
        </w:tabs>
        <w:ind w:right="132" w:firstLine="0"/>
        <w:jc w:val="both"/>
      </w:pPr>
      <w:r>
        <w:t>Zhotovitel plně odpovídá za výběr takových poddodavatelů, kteří splňují požadované předpoklady, oprávnění a kvalifikaci, odpovídající povaze prací prováděných těmito poddodavateli.</w:t>
      </w:r>
      <w:r>
        <w:rPr>
          <w:spacing w:val="-13"/>
        </w:rPr>
        <w:t xml:space="preserve"> </w:t>
      </w:r>
      <w:r>
        <w:t>Zhotovitel</w:t>
      </w:r>
      <w:r>
        <w:rPr>
          <w:spacing w:val="-13"/>
        </w:rPr>
        <w:t xml:space="preserve"> </w:t>
      </w:r>
      <w:r>
        <w:t>bude</w:t>
      </w:r>
      <w:r>
        <w:rPr>
          <w:spacing w:val="-12"/>
        </w:rPr>
        <w:t xml:space="preserve"> </w:t>
      </w:r>
      <w:r>
        <w:t>povinen</w:t>
      </w:r>
      <w:r>
        <w:rPr>
          <w:spacing w:val="-13"/>
        </w:rPr>
        <w:t xml:space="preserve"> </w:t>
      </w:r>
      <w:r>
        <w:t>dozorovat</w:t>
      </w:r>
      <w:r>
        <w:rPr>
          <w:spacing w:val="-13"/>
        </w:rPr>
        <w:t xml:space="preserve"> </w:t>
      </w:r>
      <w:r>
        <w:t>práci</w:t>
      </w:r>
      <w:r>
        <w:rPr>
          <w:spacing w:val="-12"/>
        </w:rPr>
        <w:t xml:space="preserve"> </w:t>
      </w:r>
      <w:r>
        <w:t>poddodavatelů</w:t>
      </w:r>
      <w:r>
        <w:rPr>
          <w:spacing w:val="-13"/>
        </w:rPr>
        <w:t xml:space="preserve"> </w:t>
      </w:r>
      <w:r>
        <w:t>a</w:t>
      </w:r>
      <w:r>
        <w:rPr>
          <w:spacing w:val="-12"/>
        </w:rPr>
        <w:t xml:space="preserve"> </w:t>
      </w:r>
      <w:r>
        <w:t>bude</w:t>
      </w:r>
      <w:r>
        <w:rPr>
          <w:spacing w:val="-12"/>
        </w:rPr>
        <w:t xml:space="preserve"> </w:t>
      </w:r>
      <w:r>
        <w:t>koordinovat</w:t>
      </w:r>
      <w:r>
        <w:rPr>
          <w:spacing w:val="-13"/>
        </w:rPr>
        <w:t xml:space="preserve"> </w:t>
      </w:r>
      <w:r>
        <w:t>jejich práci tak, aby jednotlivé části Díla byly provedeny řádně a včas. Zhotovitel se tímto zaručuje, že uhradí Objednateli škodu způsobenou poddodavatelem v případě, že tak neučiní</w:t>
      </w:r>
      <w:r>
        <w:rPr>
          <w:spacing w:val="-21"/>
        </w:rPr>
        <w:t xml:space="preserve"> </w:t>
      </w:r>
      <w:r>
        <w:t>poddodavatel.</w:t>
      </w:r>
    </w:p>
    <w:p w14:paraId="1C1E47BB" w14:textId="77777777" w:rsidR="000655E6" w:rsidRDefault="000655E6">
      <w:pPr>
        <w:pStyle w:val="Zkladntext"/>
        <w:ind w:left="0"/>
      </w:pPr>
    </w:p>
    <w:p w14:paraId="50B29185" w14:textId="77777777" w:rsidR="000655E6" w:rsidRDefault="002B4BA8">
      <w:pPr>
        <w:pStyle w:val="Odstavecseseznamem"/>
        <w:numPr>
          <w:ilvl w:val="0"/>
          <w:numId w:val="13"/>
        </w:numPr>
        <w:tabs>
          <w:tab w:val="left" w:pos="844"/>
          <w:tab w:val="left" w:pos="845"/>
        </w:tabs>
        <w:spacing w:before="1"/>
        <w:ind w:right="134" w:firstLine="0"/>
        <w:jc w:val="both"/>
      </w:pPr>
      <w:r>
        <w:t>Zhotovitel je povinen zajistit, aby smluvní vztah s poddodavatelem byl v souladu s touto smlouvou (např. přechod vlastnictví), jinak podstatným způsobem poruší tuto</w:t>
      </w:r>
      <w:r>
        <w:rPr>
          <w:spacing w:val="-12"/>
        </w:rPr>
        <w:t xml:space="preserve"> </w:t>
      </w:r>
      <w:r>
        <w:t>Smlouvu.</w:t>
      </w:r>
    </w:p>
    <w:p w14:paraId="6D858B2F" w14:textId="77777777" w:rsidR="000655E6" w:rsidRDefault="000655E6">
      <w:pPr>
        <w:pStyle w:val="Zkladntext"/>
        <w:ind w:left="0"/>
        <w:rPr>
          <w:sz w:val="26"/>
        </w:rPr>
      </w:pPr>
    </w:p>
    <w:p w14:paraId="37396B2F" w14:textId="77777777" w:rsidR="000655E6" w:rsidRDefault="000655E6">
      <w:pPr>
        <w:pStyle w:val="Zkladntext"/>
        <w:ind w:left="0"/>
        <w:rPr>
          <w:sz w:val="26"/>
        </w:rPr>
      </w:pPr>
    </w:p>
    <w:p w14:paraId="30D1AD23" w14:textId="77777777" w:rsidR="000655E6" w:rsidRDefault="002B4BA8">
      <w:pPr>
        <w:pStyle w:val="Nadpis1"/>
        <w:numPr>
          <w:ilvl w:val="1"/>
          <w:numId w:val="32"/>
        </w:numPr>
        <w:tabs>
          <w:tab w:val="left" w:pos="4196"/>
        </w:tabs>
        <w:spacing w:before="165" w:after="18"/>
        <w:ind w:left="4195" w:hanging="709"/>
        <w:jc w:val="both"/>
      </w:pPr>
      <w:r>
        <w:t>Záruka za</w:t>
      </w:r>
      <w:r>
        <w:rPr>
          <w:spacing w:val="-4"/>
        </w:rPr>
        <w:t xml:space="preserve"> </w:t>
      </w:r>
      <w:r>
        <w:t>jakost</w:t>
      </w:r>
    </w:p>
    <w:p w14:paraId="76EBE0FE" w14:textId="77777777" w:rsidR="000655E6" w:rsidRDefault="002B4BA8">
      <w:pPr>
        <w:pStyle w:val="Zkladntext"/>
        <w:spacing w:line="44" w:lineRule="exact"/>
        <w:ind w:left="85"/>
        <w:rPr>
          <w:sz w:val="4"/>
        </w:rPr>
      </w:pPr>
      <w:r>
        <w:rPr>
          <w:sz w:val="4"/>
        </w:rPr>
      </w:r>
      <w:r>
        <w:rPr>
          <w:sz w:val="4"/>
        </w:rPr>
        <w:pict w14:anchorId="489F1B4F">
          <v:group id="_x0000_s1044" style="width:456.55pt;height:2.2pt;mso-position-horizontal-relative:char;mso-position-vertical-relative:line" coordsize="9131,44">
            <v:line id="_x0000_s1045" style="position:absolute" from="0,22" to="9131,22" strokecolor="#538dd3" strokeweight="2.16pt"/>
            <w10:anchorlock/>
          </v:group>
        </w:pict>
      </w:r>
    </w:p>
    <w:p w14:paraId="522362D7" w14:textId="77777777" w:rsidR="000655E6" w:rsidRDefault="002B4BA8">
      <w:pPr>
        <w:pStyle w:val="Odstavecseseznamem"/>
        <w:numPr>
          <w:ilvl w:val="0"/>
          <w:numId w:val="12"/>
        </w:numPr>
        <w:tabs>
          <w:tab w:val="left" w:pos="844"/>
          <w:tab w:val="left" w:pos="845"/>
        </w:tabs>
        <w:spacing w:before="1"/>
        <w:ind w:right="135" w:firstLine="0"/>
        <w:jc w:val="both"/>
      </w:pPr>
      <w:r>
        <w:t>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w:t>
      </w:r>
      <w:r>
        <w:rPr>
          <w:spacing w:val="-4"/>
        </w:rPr>
        <w:t xml:space="preserve"> </w:t>
      </w:r>
      <w:r>
        <w:t>délce</w:t>
      </w:r>
    </w:p>
    <w:p w14:paraId="3293A19B" w14:textId="77777777" w:rsidR="000655E6" w:rsidRDefault="002B4BA8">
      <w:pPr>
        <w:pStyle w:val="Odstavecseseznamem"/>
        <w:numPr>
          <w:ilvl w:val="1"/>
          <w:numId w:val="12"/>
        </w:numPr>
        <w:tabs>
          <w:tab w:val="left" w:pos="850"/>
        </w:tabs>
        <w:spacing w:before="1"/>
        <w:rPr>
          <w:b/>
        </w:rPr>
      </w:pPr>
      <w:r>
        <w:rPr>
          <w:b/>
        </w:rPr>
        <w:t xml:space="preserve">60 </w:t>
      </w:r>
      <w:r>
        <w:t xml:space="preserve">(slovy: </w:t>
      </w:r>
      <w:r>
        <w:rPr>
          <w:b/>
        </w:rPr>
        <w:t>šedesát</w:t>
      </w:r>
      <w:r>
        <w:t xml:space="preserve">) měsíců </w:t>
      </w:r>
      <w:r>
        <w:rPr>
          <w:b/>
        </w:rPr>
        <w:t>na stavební část</w:t>
      </w:r>
      <w:r>
        <w:rPr>
          <w:b/>
          <w:spacing w:val="-5"/>
        </w:rPr>
        <w:t xml:space="preserve"> </w:t>
      </w:r>
      <w:r>
        <w:rPr>
          <w:b/>
        </w:rPr>
        <w:t>díla</w:t>
      </w:r>
    </w:p>
    <w:p w14:paraId="64AB866E" w14:textId="77777777" w:rsidR="000655E6" w:rsidRDefault="002B4BA8">
      <w:pPr>
        <w:pStyle w:val="Odstavecseseznamem"/>
        <w:numPr>
          <w:ilvl w:val="1"/>
          <w:numId w:val="12"/>
        </w:numPr>
        <w:tabs>
          <w:tab w:val="left" w:pos="850"/>
        </w:tabs>
        <w:spacing w:before="1" w:line="269" w:lineRule="exact"/>
        <w:rPr>
          <w:b/>
        </w:rPr>
      </w:pPr>
      <w:r>
        <w:rPr>
          <w:b/>
        </w:rPr>
        <w:t xml:space="preserve">24 </w:t>
      </w:r>
      <w:r>
        <w:t xml:space="preserve">(slovy: </w:t>
      </w:r>
      <w:proofErr w:type="spellStart"/>
      <w:r>
        <w:rPr>
          <w:b/>
        </w:rPr>
        <w:t>dvacetčtyři</w:t>
      </w:r>
      <w:proofErr w:type="spellEnd"/>
      <w:r>
        <w:t xml:space="preserve">) měsíců </w:t>
      </w:r>
      <w:r>
        <w:rPr>
          <w:b/>
        </w:rPr>
        <w:t>na dodávky a</w:t>
      </w:r>
      <w:r>
        <w:rPr>
          <w:b/>
          <w:spacing w:val="-10"/>
        </w:rPr>
        <w:t xml:space="preserve"> </w:t>
      </w:r>
      <w:r>
        <w:rPr>
          <w:b/>
        </w:rPr>
        <w:t>služby</w:t>
      </w:r>
    </w:p>
    <w:p w14:paraId="235122F9" w14:textId="77777777" w:rsidR="000655E6" w:rsidRDefault="002B4BA8">
      <w:pPr>
        <w:pStyle w:val="Nadpis1"/>
        <w:spacing w:before="0"/>
        <w:ind w:left="136" w:right="135" w:firstLine="0"/>
      </w:pPr>
      <w:r>
        <w:t>ode dne řádného provedení díla Zhotovitelem</w:t>
      </w:r>
      <w:r>
        <w:rPr>
          <w:b w:val="0"/>
        </w:rPr>
        <w:t xml:space="preserve">. </w:t>
      </w:r>
      <w:r>
        <w:t>Záruční doba tedy počíná běžet dnem následujícím po dni protokolárního převzetí díla Objednatelem.</w:t>
      </w:r>
    </w:p>
    <w:p w14:paraId="7AB76B57" w14:textId="77777777" w:rsidR="000655E6" w:rsidRDefault="000655E6">
      <w:pPr>
        <w:sectPr w:rsidR="000655E6">
          <w:pgSz w:w="11910" w:h="16840"/>
          <w:pgMar w:top="1320" w:right="1280" w:bottom="1000" w:left="1280" w:header="0" w:footer="772" w:gutter="0"/>
          <w:cols w:space="708"/>
        </w:sectPr>
      </w:pPr>
    </w:p>
    <w:p w14:paraId="699DF458" w14:textId="77777777" w:rsidR="000655E6" w:rsidRDefault="002B4BA8">
      <w:pPr>
        <w:pStyle w:val="Odstavecseseznamem"/>
        <w:numPr>
          <w:ilvl w:val="0"/>
          <w:numId w:val="12"/>
        </w:numPr>
        <w:tabs>
          <w:tab w:val="left" w:pos="844"/>
          <w:tab w:val="left" w:pos="845"/>
        </w:tabs>
        <w:spacing w:before="77"/>
        <w:ind w:right="136" w:firstLine="0"/>
        <w:jc w:val="both"/>
      </w:pPr>
      <w:r>
        <w:lastRenderedPageBreak/>
        <w:t>Objednatel je oprávněn reklamovat v záruční době dle článku XIV. odst. 1 Smlouvy vady díla u Zhotovitele na adrese jeho sídla uvedeného v Obchodním rejstříku, a to písemnou formou. V reklamaci musí být popsána vada díla, případně požadavek na způsob odstranění vad díla, a to včetně termínu pro odstranění vad díla</w:t>
      </w:r>
      <w:r>
        <w:rPr>
          <w:spacing w:val="-1"/>
        </w:rPr>
        <w:t xml:space="preserve"> </w:t>
      </w:r>
      <w:r>
        <w:t>Zhotovitelem.</w:t>
      </w:r>
    </w:p>
    <w:p w14:paraId="6BB3CB07" w14:textId="77777777" w:rsidR="000655E6" w:rsidRDefault="000655E6">
      <w:pPr>
        <w:pStyle w:val="Zkladntext"/>
        <w:spacing w:before="2"/>
        <w:ind w:left="0"/>
      </w:pPr>
    </w:p>
    <w:p w14:paraId="6B80BD6E" w14:textId="77777777" w:rsidR="000655E6" w:rsidRDefault="002B4BA8">
      <w:pPr>
        <w:pStyle w:val="Odstavecseseznamem"/>
        <w:numPr>
          <w:ilvl w:val="0"/>
          <w:numId w:val="12"/>
        </w:numPr>
        <w:tabs>
          <w:tab w:val="left" w:pos="844"/>
          <w:tab w:val="left" w:pos="845"/>
        </w:tabs>
        <w:ind w:right="132" w:firstLine="0"/>
        <w:jc w:val="both"/>
      </w:pPr>
      <w:r>
        <w:t>Zhotovitel</w:t>
      </w:r>
      <w:r>
        <w:rPr>
          <w:spacing w:val="-10"/>
        </w:rPr>
        <w:t xml:space="preserve"> </w:t>
      </w:r>
      <w:r>
        <w:t>se</w:t>
      </w:r>
      <w:r>
        <w:rPr>
          <w:spacing w:val="-9"/>
        </w:rPr>
        <w:t xml:space="preserve"> </w:t>
      </w:r>
      <w:r>
        <w:t>zavazuje</w:t>
      </w:r>
      <w:r>
        <w:rPr>
          <w:spacing w:val="-9"/>
        </w:rPr>
        <w:t xml:space="preserve"> </w:t>
      </w:r>
      <w:r>
        <w:t>bez</w:t>
      </w:r>
      <w:r>
        <w:rPr>
          <w:spacing w:val="-12"/>
        </w:rPr>
        <w:t xml:space="preserve"> </w:t>
      </w:r>
      <w:r>
        <w:t>zbytečného</w:t>
      </w:r>
      <w:r>
        <w:rPr>
          <w:spacing w:val="-9"/>
        </w:rPr>
        <w:t xml:space="preserve"> </w:t>
      </w:r>
      <w:r>
        <w:t>odkladu,</w:t>
      </w:r>
      <w:r>
        <w:rPr>
          <w:spacing w:val="-9"/>
        </w:rPr>
        <w:t xml:space="preserve"> </w:t>
      </w:r>
      <w:r>
        <w:t>nejpozději</w:t>
      </w:r>
      <w:r>
        <w:rPr>
          <w:spacing w:val="-9"/>
        </w:rPr>
        <w:t xml:space="preserve"> </w:t>
      </w:r>
      <w:r>
        <w:t>však</w:t>
      </w:r>
      <w:r>
        <w:rPr>
          <w:spacing w:val="-6"/>
        </w:rPr>
        <w:t xml:space="preserve"> </w:t>
      </w:r>
      <w:r>
        <w:rPr>
          <w:b/>
        </w:rPr>
        <w:t>do</w:t>
      </w:r>
      <w:r>
        <w:rPr>
          <w:b/>
          <w:spacing w:val="-11"/>
        </w:rPr>
        <w:t xml:space="preserve"> </w:t>
      </w:r>
      <w:r>
        <w:rPr>
          <w:b/>
        </w:rPr>
        <w:t>48</w:t>
      </w:r>
      <w:r>
        <w:rPr>
          <w:b/>
          <w:spacing w:val="-8"/>
        </w:rPr>
        <w:t xml:space="preserve"> </w:t>
      </w:r>
      <w:r>
        <w:rPr>
          <w:b/>
        </w:rPr>
        <w:t>hodin</w:t>
      </w:r>
      <w:r>
        <w:rPr>
          <w:b/>
          <w:spacing w:val="-7"/>
        </w:rPr>
        <w:t xml:space="preserve"> </w:t>
      </w:r>
      <w:r>
        <w:t>od</w:t>
      </w:r>
      <w:r>
        <w:rPr>
          <w:spacing w:val="-10"/>
        </w:rPr>
        <w:t xml:space="preserve"> </w:t>
      </w:r>
      <w:r>
        <w:t xml:space="preserve">okamžiku písemného oznámení vady díla či jeho části, </w:t>
      </w:r>
      <w:r>
        <w:rPr>
          <w:b/>
        </w:rPr>
        <w:t xml:space="preserve">zahájit odstraňování vady </w:t>
      </w:r>
      <w:r>
        <w:t>díla či jeho části, a to i tehdy, neuznává-li Zhotovitel odpovědnost za vady či příčiny, které ji vyvolaly, a vady odstranit  v technicky co nejkratší lhůtě</w:t>
      </w:r>
      <w:r>
        <w:rPr>
          <w:b/>
          <w:i/>
        </w:rPr>
        <w:t xml:space="preserve">, </w:t>
      </w:r>
      <w:r>
        <w:t>tj</w:t>
      </w:r>
      <w:r>
        <w:rPr>
          <w:b/>
          <w:i/>
        </w:rPr>
        <w:t xml:space="preserve">. </w:t>
      </w:r>
      <w:r>
        <w:t>v přiměřené lhůtě (vzhledem k</w:t>
      </w:r>
      <w:r>
        <w:rPr>
          <w:spacing w:val="-12"/>
        </w:rPr>
        <w:t xml:space="preserve"> </w:t>
      </w:r>
      <w:r>
        <w:t>okolnostem).</w:t>
      </w:r>
    </w:p>
    <w:p w14:paraId="44F028C3" w14:textId="77777777" w:rsidR="000655E6" w:rsidRDefault="000655E6">
      <w:pPr>
        <w:pStyle w:val="Zkladntext"/>
        <w:spacing w:before="11"/>
        <w:ind w:left="0"/>
        <w:rPr>
          <w:sz w:val="21"/>
        </w:rPr>
      </w:pPr>
    </w:p>
    <w:p w14:paraId="4C5887CC" w14:textId="77777777" w:rsidR="000655E6" w:rsidRDefault="002B4BA8">
      <w:pPr>
        <w:pStyle w:val="Odstavecseseznamem"/>
        <w:numPr>
          <w:ilvl w:val="0"/>
          <w:numId w:val="12"/>
        </w:numPr>
        <w:tabs>
          <w:tab w:val="left" w:pos="844"/>
          <w:tab w:val="left" w:pos="845"/>
        </w:tabs>
        <w:ind w:right="135" w:firstLine="0"/>
        <w:jc w:val="both"/>
      </w:pPr>
      <w:r>
        <w:t>Pokud</w:t>
      </w:r>
      <w:r>
        <w:rPr>
          <w:spacing w:val="-12"/>
        </w:rPr>
        <w:t xml:space="preserve"> </w:t>
      </w:r>
      <w:r>
        <w:t>se</w:t>
      </w:r>
      <w:r>
        <w:rPr>
          <w:spacing w:val="-12"/>
        </w:rPr>
        <w:t xml:space="preserve"> </w:t>
      </w:r>
      <w:r>
        <w:t>smluvní</w:t>
      </w:r>
      <w:r>
        <w:rPr>
          <w:spacing w:val="-11"/>
        </w:rPr>
        <w:t xml:space="preserve"> </w:t>
      </w:r>
      <w:r>
        <w:t>strany</w:t>
      </w:r>
      <w:r>
        <w:rPr>
          <w:spacing w:val="-13"/>
        </w:rPr>
        <w:t xml:space="preserve"> </w:t>
      </w:r>
      <w:r>
        <w:t>v</w:t>
      </w:r>
      <w:r>
        <w:rPr>
          <w:spacing w:val="-2"/>
        </w:rPr>
        <w:t xml:space="preserve"> </w:t>
      </w:r>
      <w:r>
        <w:t>konkrétním</w:t>
      </w:r>
      <w:r>
        <w:rPr>
          <w:spacing w:val="-12"/>
        </w:rPr>
        <w:t xml:space="preserve"> </w:t>
      </w:r>
      <w:r>
        <w:t>případě</w:t>
      </w:r>
      <w:r>
        <w:rPr>
          <w:spacing w:val="-11"/>
        </w:rPr>
        <w:t xml:space="preserve"> </w:t>
      </w:r>
      <w:r>
        <w:t>výslovně</w:t>
      </w:r>
      <w:r>
        <w:rPr>
          <w:spacing w:val="-12"/>
        </w:rPr>
        <w:t xml:space="preserve"> </w:t>
      </w:r>
      <w:r>
        <w:t>písemně</w:t>
      </w:r>
      <w:r>
        <w:rPr>
          <w:spacing w:val="-12"/>
        </w:rPr>
        <w:t xml:space="preserve"> </w:t>
      </w:r>
      <w:r>
        <w:t>nedohodnou</w:t>
      </w:r>
      <w:r>
        <w:rPr>
          <w:spacing w:val="-11"/>
        </w:rPr>
        <w:t xml:space="preserve"> </w:t>
      </w:r>
      <w:r>
        <w:t>jinak,</w:t>
      </w:r>
      <w:r>
        <w:rPr>
          <w:spacing w:val="-13"/>
        </w:rPr>
        <w:t xml:space="preserve"> </w:t>
      </w:r>
      <w:r>
        <w:t xml:space="preserve">platí, že zhotovitel je povinen </w:t>
      </w:r>
      <w:r>
        <w:rPr>
          <w:b/>
        </w:rPr>
        <w:t>vadu odstranit do 10 dnů po započetí jejího</w:t>
      </w:r>
      <w:r>
        <w:rPr>
          <w:b/>
          <w:spacing w:val="-21"/>
        </w:rPr>
        <w:t xml:space="preserve"> </w:t>
      </w:r>
      <w:r>
        <w:rPr>
          <w:b/>
        </w:rPr>
        <w:t>odstraňování</w:t>
      </w:r>
      <w:r>
        <w:t>.</w:t>
      </w:r>
    </w:p>
    <w:p w14:paraId="7B5E7778" w14:textId="77777777" w:rsidR="000655E6" w:rsidRDefault="000655E6">
      <w:pPr>
        <w:pStyle w:val="Zkladntext"/>
        <w:spacing w:before="11"/>
        <w:ind w:left="0"/>
        <w:rPr>
          <w:sz w:val="21"/>
        </w:rPr>
      </w:pPr>
    </w:p>
    <w:p w14:paraId="721A390B" w14:textId="77777777" w:rsidR="000655E6" w:rsidRDefault="002B4BA8">
      <w:pPr>
        <w:pStyle w:val="Odstavecseseznamem"/>
        <w:numPr>
          <w:ilvl w:val="0"/>
          <w:numId w:val="12"/>
        </w:numPr>
        <w:tabs>
          <w:tab w:val="left" w:pos="844"/>
          <w:tab w:val="left" w:pos="845"/>
        </w:tabs>
        <w:ind w:right="133" w:firstLine="0"/>
        <w:jc w:val="both"/>
      </w:pPr>
      <w:r>
        <w:t>Reklamaci lze uplatnit nejpozději do posledního dne záruční doby, přičemž reklamace se považuje za včas uplatněnou, pokud bude doručena Zhotoviteli poslední den záruční</w:t>
      </w:r>
      <w:r>
        <w:rPr>
          <w:spacing w:val="-17"/>
        </w:rPr>
        <w:t xml:space="preserve"> </w:t>
      </w:r>
      <w:r>
        <w:t>doby.</w:t>
      </w:r>
    </w:p>
    <w:p w14:paraId="730B3DF9" w14:textId="77777777" w:rsidR="000655E6" w:rsidRDefault="000655E6">
      <w:pPr>
        <w:pStyle w:val="Zkladntext"/>
        <w:spacing w:before="2"/>
        <w:ind w:left="0"/>
      </w:pPr>
    </w:p>
    <w:p w14:paraId="115577B7" w14:textId="77777777" w:rsidR="000655E6" w:rsidRDefault="002B4BA8">
      <w:pPr>
        <w:pStyle w:val="Odstavecseseznamem"/>
        <w:numPr>
          <w:ilvl w:val="0"/>
          <w:numId w:val="12"/>
        </w:numPr>
        <w:tabs>
          <w:tab w:val="left" w:pos="844"/>
          <w:tab w:val="left" w:pos="845"/>
        </w:tabs>
        <w:ind w:right="132" w:firstLine="0"/>
        <w:jc w:val="both"/>
      </w:pPr>
      <w: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w:t>
      </w:r>
      <w:r>
        <w:rPr>
          <w:spacing w:val="-23"/>
        </w:rPr>
        <w:t xml:space="preserve"> </w:t>
      </w:r>
      <w:r>
        <w:t>stavu.</w:t>
      </w:r>
    </w:p>
    <w:p w14:paraId="16DE5D82" w14:textId="77777777" w:rsidR="000655E6" w:rsidRDefault="000655E6">
      <w:pPr>
        <w:pStyle w:val="Zkladntext"/>
        <w:spacing w:before="11"/>
        <w:ind w:left="0"/>
        <w:rPr>
          <w:sz w:val="21"/>
        </w:rPr>
      </w:pPr>
    </w:p>
    <w:p w14:paraId="6BB5F647" w14:textId="77777777" w:rsidR="000655E6" w:rsidRDefault="002B4BA8">
      <w:pPr>
        <w:pStyle w:val="Odstavecseseznamem"/>
        <w:numPr>
          <w:ilvl w:val="0"/>
          <w:numId w:val="12"/>
        </w:numPr>
        <w:tabs>
          <w:tab w:val="left" w:pos="844"/>
          <w:tab w:val="left" w:pos="845"/>
        </w:tabs>
        <w:ind w:right="133" w:firstLine="0"/>
        <w:jc w:val="both"/>
      </w:pPr>
      <w: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w:t>
      </w:r>
      <w:r>
        <w:rPr>
          <w:spacing w:val="-2"/>
        </w:rPr>
        <w:t xml:space="preserve"> </w:t>
      </w:r>
      <w:r>
        <w:t>rozsahu.</w:t>
      </w:r>
    </w:p>
    <w:p w14:paraId="3EB5E885" w14:textId="77777777" w:rsidR="000655E6" w:rsidRDefault="000655E6">
      <w:pPr>
        <w:pStyle w:val="Zkladntext"/>
        <w:ind w:left="0"/>
      </w:pPr>
    </w:p>
    <w:p w14:paraId="63A6115A" w14:textId="77777777" w:rsidR="000655E6" w:rsidRDefault="002B4BA8">
      <w:pPr>
        <w:pStyle w:val="Odstavecseseznamem"/>
        <w:numPr>
          <w:ilvl w:val="0"/>
          <w:numId w:val="12"/>
        </w:numPr>
        <w:tabs>
          <w:tab w:val="left" w:pos="844"/>
          <w:tab w:val="left" w:pos="845"/>
        </w:tabs>
        <w:ind w:right="131" w:firstLine="0"/>
        <w:jc w:val="both"/>
        <w:rPr>
          <w:i/>
        </w:rPr>
      </w:pPr>
      <w:r>
        <w:t>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doba je shodná jako v článku XIV. odst. 1 Smlouvy. Po dobu od nahlášení vady díla Objednatelem Zhotoviteli až do řádného odstranění vady díla Zhotovitelem neběží záruční doba s tím, že doba přerušení běhu záruční doby bude počítána na celé dny a bude brán</w:t>
      </w:r>
      <w:r>
        <w:t xml:space="preserve"> v úvahu každý započatý kalendářní den</w:t>
      </w:r>
      <w:r>
        <w:rPr>
          <w:i/>
        </w:rPr>
        <w:t>.</w:t>
      </w:r>
    </w:p>
    <w:p w14:paraId="74F49E22" w14:textId="77777777" w:rsidR="000655E6" w:rsidRDefault="000655E6">
      <w:pPr>
        <w:pStyle w:val="Zkladntext"/>
        <w:spacing w:before="1"/>
        <w:ind w:left="0"/>
        <w:rPr>
          <w:i/>
        </w:rPr>
      </w:pPr>
    </w:p>
    <w:p w14:paraId="67636287" w14:textId="77777777" w:rsidR="000655E6" w:rsidRDefault="002B4BA8">
      <w:pPr>
        <w:pStyle w:val="Odstavecseseznamem"/>
        <w:numPr>
          <w:ilvl w:val="0"/>
          <w:numId w:val="12"/>
        </w:numPr>
        <w:tabs>
          <w:tab w:val="left" w:pos="844"/>
          <w:tab w:val="left" w:pos="845"/>
        </w:tabs>
        <w:spacing w:line="257" w:lineRule="exact"/>
        <w:ind w:left="844" w:hanging="709"/>
        <w:jc w:val="both"/>
      </w:pPr>
      <w:r>
        <w:t>Smluvní strany se dohodly,</w:t>
      </w:r>
      <w:r>
        <w:rPr>
          <w:spacing w:val="-2"/>
        </w:rPr>
        <w:t xml:space="preserve"> </w:t>
      </w:r>
      <w:r>
        <w:t>že:</w:t>
      </w:r>
    </w:p>
    <w:p w14:paraId="6AC7CFB3" w14:textId="77777777" w:rsidR="000655E6" w:rsidRDefault="002B4BA8">
      <w:pPr>
        <w:pStyle w:val="Odstavecseseznamem"/>
        <w:numPr>
          <w:ilvl w:val="0"/>
          <w:numId w:val="11"/>
        </w:numPr>
        <w:tabs>
          <w:tab w:val="left" w:pos="1554"/>
          <w:tab w:val="left" w:pos="1555"/>
        </w:tabs>
        <w:ind w:right="131"/>
        <w:jc w:val="both"/>
      </w:pPr>
      <w:r>
        <w:t>neodstraní-li</w:t>
      </w:r>
      <w:r>
        <w:rPr>
          <w:spacing w:val="-7"/>
        </w:rPr>
        <w:t xml:space="preserve"> </w:t>
      </w:r>
      <w:r>
        <w:t>Zhotovitel</w:t>
      </w:r>
      <w:r>
        <w:rPr>
          <w:spacing w:val="-7"/>
        </w:rPr>
        <w:t xml:space="preserve"> </w:t>
      </w:r>
      <w:r>
        <w:t>reklamované</w:t>
      </w:r>
      <w:r>
        <w:rPr>
          <w:spacing w:val="-6"/>
        </w:rPr>
        <w:t xml:space="preserve"> </w:t>
      </w:r>
      <w:r>
        <w:t>vady</w:t>
      </w:r>
      <w:r>
        <w:rPr>
          <w:spacing w:val="-8"/>
        </w:rPr>
        <w:t xml:space="preserve"> </w:t>
      </w:r>
      <w:r>
        <w:t>díla</w:t>
      </w:r>
      <w:r>
        <w:rPr>
          <w:spacing w:val="-7"/>
        </w:rPr>
        <w:t xml:space="preserve"> </w:t>
      </w:r>
      <w:r>
        <w:t>či</w:t>
      </w:r>
      <w:r>
        <w:rPr>
          <w:spacing w:val="-8"/>
        </w:rPr>
        <w:t xml:space="preserve"> </w:t>
      </w:r>
      <w:r>
        <w:t>jeho</w:t>
      </w:r>
      <w:r>
        <w:rPr>
          <w:spacing w:val="-6"/>
        </w:rPr>
        <w:t xml:space="preserve"> </w:t>
      </w:r>
      <w:r>
        <w:t>části</w:t>
      </w:r>
      <w:r>
        <w:rPr>
          <w:spacing w:val="-6"/>
        </w:rPr>
        <w:t xml:space="preserve"> </w:t>
      </w:r>
      <w:r>
        <w:t>ve</w:t>
      </w:r>
      <w:r>
        <w:rPr>
          <w:spacing w:val="-7"/>
        </w:rPr>
        <w:t xml:space="preserve"> </w:t>
      </w:r>
      <w:r>
        <w:t>lhůtě</w:t>
      </w:r>
      <w:r>
        <w:rPr>
          <w:spacing w:val="-6"/>
        </w:rPr>
        <w:t xml:space="preserve"> </w:t>
      </w:r>
      <w:r>
        <w:t>dle</w:t>
      </w:r>
      <w:r>
        <w:rPr>
          <w:spacing w:val="-6"/>
        </w:rPr>
        <w:t xml:space="preserve"> </w:t>
      </w:r>
      <w:r>
        <w:t>článku</w:t>
      </w:r>
      <w:r>
        <w:rPr>
          <w:spacing w:val="-6"/>
        </w:rPr>
        <w:t xml:space="preserve"> </w:t>
      </w:r>
      <w:r>
        <w:t>XV. odst. 4 Smlouvy;</w:t>
      </w:r>
      <w:r>
        <w:rPr>
          <w:spacing w:val="-7"/>
        </w:rPr>
        <w:t xml:space="preserve"> </w:t>
      </w:r>
      <w:r>
        <w:t>nebo</w:t>
      </w:r>
    </w:p>
    <w:p w14:paraId="0E77ED22" w14:textId="77777777" w:rsidR="000655E6" w:rsidRDefault="002B4BA8">
      <w:pPr>
        <w:pStyle w:val="Odstavecseseznamem"/>
        <w:numPr>
          <w:ilvl w:val="0"/>
          <w:numId w:val="11"/>
        </w:numPr>
        <w:tabs>
          <w:tab w:val="left" w:pos="1554"/>
          <w:tab w:val="left" w:pos="1555"/>
        </w:tabs>
        <w:ind w:right="133"/>
        <w:jc w:val="both"/>
      </w:pPr>
      <w:r>
        <w:t>nezahájí-li Zhotovitel odstraňování vad díla v termínech dle článku XV. odst. 3 Smlouvy;</w:t>
      </w:r>
      <w:r>
        <w:rPr>
          <w:spacing w:val="-2"/>
        </w:rPr>
        <w:t xml:space="preserve"> </w:t>
      </w:r>
      <w:r>
        <w:t>nebo</w:t>
      </w:r>
    </w:p>
    <w:p w14:paraId="29D0E26E" w14:textId="77777777" w:rsidR="000655E6" w:rsidRDefault="002B4BA8">
      <w:pPr>
        <w:pStyle w:val="Odstavecseseznamem"/>
        <w:numPr>
          <w:ilvl w:val="0"/>
          <w:numId w:val="11"/>
        </w:numPr>
        <w:tabs>
          <w:tab w:val="left" w:pos="1554"/>
          <w:tab w:val="left" w:pos="1555"/>
        </w:tabs>
        <w:ind w:right="137"/>
        <w:jc w:val="both"/>
      </w:pPr>
      <w:r>
        <w:t>oznámí-li Zhotovitel Objednateli před uplynutím doby k odstranění vad díla, že vadu neodstraní;</w:t>
      </w:r>
      <w:r>
        <w:rPr>
          <w:spacing w:val="-2"/>
        </w:rPr>
        <w:t xml:space="preserve"> </w:t>
      </w:r>
      <w:r>
        <w:t>nebo</w:t>
      </w:r>
    </w:p>
    <w:p w14:paraId="4D8B6ED3" w14:textId="77777777" w:rsidR="000655E6" w:rsidRDefault="002B4BA8">
      <w:pPr>
        <w:pStyle w:val="Odstavecseseznamem"/>
        <w:numPr>
          <w:ilvl w:val="0"/>
          <w:numId w:val="11"/>
        </w:numPr>
        <w:tabs>
          <w:tab w:val="left" w:pos="1554"/>
          <w:tab w:val="left" w:pos="1555"/>
        </w:tabs>
        <w:ind w:right="137"/>
        <w:jc w:val="both"/>
      </w:pPr>
      <w:r>
        <w:t>je-li zřejmé, že Zhotovitel reklamované vady nebo nedodělky díla či jeho části ve lhůtě stanovené Objednatelem přiměřeně dle charakteru vad a nedodělků díla neodstraní,</w:t>
      </w:r>
    </w:p>
    <w:p w14:paraId="79277ED3" w14:textId="77777777" w:rsidR="000655E6" w:rsidRDefault="002B4BA8">
      <w:pPr>
        <w:pStyle w:val="Zkladntext"/>
        <w:ind w:right="134"/>
        <w:jc w:val="both"/>
      </w:pPr>
      <w:r>
        <w:t>má Objednatel vedle výše uvedených oprávnění a nároků dle občanského zákoníku též právo zadat, a to i bez předchozího upozornění Zhotovitele, provedení oprav třetí osobě. Objednateli    v</w:t>
      </w:r>
      <w:r>
        <w:rPr>
          <w:spacing w:val="-5"/>
        </w:rPr>
        <w:t xml:space="preserve"> </w:t>
      </w:r>
      <w:r>
        <w:t>takovém</w:t>
      </w:r>
      <w:r>
        <w:rPr>
          <w:spacing w:val="-14"/>
        </w:rPr>
        <w:t xml:space="preserve"> </w:t>
      </w:r>
      <w:r>
        <w:t>případě</w:t>
      </w:r>
      <w:r>
        <w:rPr>
          <w:spacing w:val="-15"/>
        </w:rPr>
        <w:t xml:space="preserve"> </w:t>
      </w:r>
      <w:r>
        <w:t>vzniká</w:t>
      </w:r>
      <w:r>
        <w:rPr>
          <w:spacing w:val="-16"/>
        </w:rPr>
        <w:t xml:space="preserve"> </w:t>
      </w:r>
      <w:r>
        <w:t>vůči</w:t>
      </w:r>
      <w:r>
        <w:rPr>
          <w:spacing w:val="-14"/>
        </w:rPr>
        <w:t xml:space="preserve"> </w:t>
      </w:r>
      <w:r>
        <w:t>Zhotoviteli</w:t>
      </w:r>
      <w:r>
        <w:rPr>
          <w:spacing w:val="-14"/>
        </w:rPr>
        <w:t xml:space="preserve"> </w:t>
      </w:r>
      <w:r>
        <w:t>oprávnění,</w:t>
      </w:r>
      <w:r>
        <w:rPr>
          <w:spacing w:val="-15"/>
        </w:rPr>
        <w:t xml:space="preserve"> </w:t>
      </w:r>
      <w:r>
        <w:t>aby</w:t>
      </w:r>
      <w:r>
        <w:rPr>
          <w:spacing w:val="-16"/>
        </w:rPr>
        <w:t xml:space="preserve"> </w:t>
      </w:r>
      <w:r>
        <w:t>mu</w:t>
      </w:r>
      <w:r>
        <w:rPr>
          <w:spacing w:val="-15"/>
        </w:rPr>
        <w:t xml:space="preserve"> </w:t>
      </w:r>
      <w:r>
        <w:t>Zhotovitel</w:t>
      </w:r>
      <w:r>
        <w:rPr>
          <w:spacing w:val="-15"/>
        </w:rPr>
        <w:t xml:space="preserve"> </w:t>
      </w:r>
      <w:r>
        <w:t>zaplatil</w:t>
      </w:r>
      <w:r>
        <w:rPr>
          <w:spacing w:val="-14"/>
        </w:rPr>
        <w:t xml:space="preserve"> </w:t>
      </w:r>
      <w:r>
        <w:t>částku</w:t>
      </w:r>
      <w:r>
        <w:rPr>
          <w:spacing w:val="-15"/>
        </w:rPr>
        <w:t xml:space="preserve"> </w:t>
      </w:r>
      <w:r>
        <w:t>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w:t>
      </w:r>
      <w:r>
        <w:rPr>
          <w:spacing w:val="-5"/>
        </w:rPr>
        <w:t xml:space="preserve"> </w:t>
      </w:r>
      <w:r>
        <w:t>nedotčeny.</w:t>
      </w:r>
    </w:p>
    <w:p w14:paraId="7B394D40" w14:textId="77777777" w:rsidR="000655E6" w:rsidRDefault="000655E6">
      <w:pPr>
        <w:jc w:val="both"/>
        <w:sectPr w:rsidR="000655E6">
          <w:pgSz w:w="11910" w:h="16840"/>
          <w:pgMar w:top="1320" w:right="1280" w:bottom="1000" w:left="1280" w:header="0" w:footer="772" w:gutter="0"/>
          <w:cols w:space="708"/>
        </w:sectPr>
      </w:pPr>
    </w:p>
    <w:p w14:paraId="60557FF7" w14:textId="77777777" w:rsidR="000655E6" w:rsidRDefault="002B4BA8">
      <w:pPr>
        <w:pStyle w:val="Odstavecseseznamem"/>
        <w:numPr>
          <w:ilvl w:val="0"/>
          <w:numId w:val="12"/>
        </w:numPr>
        <w:tabs>
          <w:tab w:val="left" w:pos="845"/>
        </w:tabs>
        <w:spacing w:before="77"/>
        <w:ind w:right="135" w:firstLine="0"/>
        <w:jc w:val="both"/>
      </w:pPr>
      <w:r>
        <w:lastRenderedPageBreak/>
        <w:t>Práva a povinnosti ze Zhotovitelem poskytnuté záruky nezanikají ani odstoupením kterékoli ze smluvních stran od Smlouvy, a to v rozsahu, jaký lze po Zhotoviteli rozumně požadovat s ohledem na již provedenou část</w:t>
      </w:r>
      <w:r>
        <w:rPr>
          <w:spacing w:val="-4"/>
        </w:rPr>
        <w:t xml:space="preserve"> </w:t>
      </w:r>
      <w:r>
        <w:t>plnění.</w:t>
      </w:r>
    </w:p>
    <w:p w14:paraId="4B1B2057" w14:textId="77777777" w:rsidR="000655E6" w:rsidRDefault="000655E6">
      <w:pPr>
        <w:pStyle w:val="Zkladntext"/>
        <w:spacing w:before="1"/>
        <w:ind w:left="0"/>
      </w:pPr>
    </w:p>
    <w:p w14:paraId="6AB47BE0" w14:textId="77777777" w:rsidR="000655E6" w:rsidRDefault="002B4BA8">
      <w:pPr>
        <w:pStyle w:val="Odstavecseseznamem"/>
        <w:numPr>
          <w:ilvl w:val="0"/>
          <w:numId w:val="12"/>
        </w:numPr>
        <w:tabs>
          <w:tab w:val="left" w:pos="845"/>
        </w:tabs>
        <w:ind w:right="138" w:firstLine="0"/>
        <w:jc w:val="both"/>
      </w:pPr>
      <w:r>
        <w:t>O reklamačním řízení budou Objednatelem pořizovány písemné zápisy ve dvojím vyhotovení, z nichž jeden stejnopis obdrží každá ze smluvních</w:t>
      </w:r>
      <w:r>
        <w:rPr>
          <w:spacing w:val="-10"/>
        </w:rPr>
        <w:t xml:space="preserve"> </w:t>
      </w:r>
      <w:r>
        <w:t>stran.</w:t>
      </w:r>
    </w:p>
    <w:p w14:paraId="29012B26" w14:textId="77777777" w:rsidR="000655E6" w:rsidRDefault="000655E6">
      <w:pPr>
        <w:pStyle w:val="Zkladntext"/>
        <w:ind w:left="0"/>
        <w:rPr>
          <w:sz w:val="26"/>
        </w:rPr>
      </w:pPr>
    </w:p>
    <w:p w14:paraId="2CE1246D" w14:textId="77777777" w:rsidR="000655E6" w:rsidRDefault="000655E6">
      <w:pPr>
        <w:pStyle w:val="Zkladntext"/>
        <w:ind w:left="0"/>
        <w:rPr>
          <w:sz w:val="26"/>
        </w:rPr>
      </w:pPr>
    </w:p>
    <w:p w14:paraId="543F3859" w14:textId="77777777" w:rsidR="000655E6" w:rsidRDefault="002B4BA8">
      <w:pPr>
        <w:pStyle w:val="Nadpis1"/>
        <w:numPr>
          <w:ilvl w:val="1"/>
          <w:numId w:val="32"/>
        </w:numPr>
        <w:tabs>
          <w:tab w:val="left" w:pos="3879"/>
        </w:tabs>
        <w:spacing w:before="168" w:after="16"/>
        <w:ind w:left="3878" w:hanging="709"/>
        <w:jc w:val="both"/>
      </w:pPr>
      <w:r>
        <w:t>Předání a převzetí</w:t>
      </w:r>
      <w:r>
        <w:rPr>
          <w:spacing w:val="-4"/>
        </w:rPr>
        <w:t xml:space="preserve"> </w:t>
      </w:r>
      <w:r>
        <w:t>díla</w:t>
      </w:r>
    </w:p>
    <w:p w14:paraId="18618481" w14:textId="77777777" w:rsidR="000655E6" w:rsidRDefault="002B4BA8">
      <w:pPr>
        <w:pStyle w:val="Zkladntext"/>
        <w:spacing w:line="44" w:lineRule="exact"/>
        <w:ind w:left="85"/>
        <w:rPr>
          <w:sz w:val="4"/>
        </w:rPr>
      </w:pPr>
      <w:r>
        <w:rPr>
          <w:sz w:val="4"/>
        </w:rPr>
      </w:r>
      <w:r>
        <w:rPr>
          <w:sz w:val="4"/>
        </w:rPr>
        <w:pict w14:anchorId="3E42A0BC">
          <v:group id="_x0000_s1042" style="width:456.55pt;height:2.2pt;mso-position-horizontal-relative:char;mso-position-vertical-relative:line" coordsize="9131,44">
            <v:line id="_x0000_s1043" style="position:absolute" from="0,22" to="9131,22" strokecolor="#538dd3" strokeweight="2.16pt"/>
            <w10:anchorlock/>
          </v:group>
        </w:pict>
      </w:r>
    </w:p>
    <w:p w14:paraId="7024F7FE" w14:textId="77777777" w:rsidR="000655E6" w:rsidRDefault="002B4BA8">
      <w:pPr>
        <w:pStyle w:val="Odstavecseseznamem"/>
        <w:numPr>
          <w:ilvl w:val="0"/>
          <w:numId w:val="10"/>
        </w:numPr>
        <w:tabs>
          <w:tab w:val="left" w:pos="844"/>
          <w:tab w:val="left" w:pos="845"/>
        </w:tabs>
        <w:spacing w:before="1"/>
        <w:ind w:right="132" w:firstLine="0"/>
        <w:jc w:val="both"/>
      </w:pPr>
      <w:r>
        <w:t xml:space="preserve">Předáním a převzetím díla (stavby) se rozumí </w:t>
      </w:r>
      <w:r>
        <w:rPr>
          <w:b/>
        </w:rPr>
        <w:t>přejímací řízení</w:t>
      </w:r>
      <w:r>
        <w:t>, které svolá Zhotovitel nejpozději na den, kdy má Zhotovitel dle Smlouvy dílo ukončit a předat (odevzdat) Objednateli. Dílo</w:t>
      </w:r>
      <w:r>
        <w:rPr>
          <w:spacing w:val="-12"/>
        </w:rPr>
        <w:t xml:space="preserve"> </w:t>
      </w:r>
      <w:r>
        <w:t>(stavba)</w:t>
      </w:r>
      <w:r>
        <w:rPr>
          <w:spacing w:val="-11"/>
        </w:rPr>
        <w:t xml:space="preserve"> </w:t>
      </w:r>
      <w:r>
        <w:t>bude</w:t>
      </w:r>
      <w:r>
        <w:rPr>
          <w:spacing w:val="-11"/>
        </w:rPr>
        <w:t xml:space="preserve"> </w:t>
      </w:r>
      <w:r>
        <w:t>předáno</w:t>
      </w:r>
      <w:r>
        <w:rPr>
          <w:spacing w:val="-11"/>
        </w:rPr>
        <w:t xml:space="preserve"> </w:t>
      </w:r>
      <w:r>
        <w:t>v</w:t>
      </w:r>
      <w:r>
        <w:rPr>
          <w:spacing w:val="-12"/>
        </w:rPr>
        <w:t xml:space="preserve"> </w:t>
      </w:r>
      <w:r>
        <w:t>přejímacím</w:t>
      </w:r>
      <w:r>
        <w:rPr>
          <w:spacing w:val="-10"/>
        </w:rPr>
        <w:t xml:space="preserve"> </w:t>
      </w:r>
      <w:r>
        <w:t>řízení.</w:t>
      </w:r>
      <w:r>
        <w:rPr>
          <w:spacing w:val="-8"/>
        </w:rPr>
        <w:t xml:space="preserve"> </w:t>
      </w:r>
      <w:r>
        <w:t>Na</w:t>
      </w:r>
      <w:r>
        <w:rPr>
          <w:spacing w:val="-11"/>
        </w:rPr>
        <w:t xml:space="preserve"> </w:t>
      </w:r>
      <w:r>
        <w:t>přejímací</w:t>
      </w:r>
      <w:r>
        <w:rPr>
          <w:spacing w:val="-9"/>
        </w:rPr>
        <w:t xml:space="preserve"> </w:t>
      </w:r>
      <w:r>
        <w:t>řízení</w:t>
      </w:r>
      <w:r>
        <w:rPr>
          <w:spacing w:val="-10"/>
        </w:rPr>
        <w:t xml:space="preserve"> </w:t>
      </w:r>
      <w:r>
        <w:t>přizve</w:t>
      </w:r>
      <w:r>
        <w:rPr>
          <w:spacing w:val="-12"/>
        </w:rPr>
        <w:t xml:space="preserve"> </w:t>
      </w:r>
      <w:r>
        <w:t>Zhotovitel</w:t>
      </w:r>
      <w:r>
        <w:rPr>
          <w:spacing w:val="-11"/>
        </w:rPr>
        <w:t xml:space="preserve"> </w:t>
      </w:r>
      <w:r>
        <w:t>Objednatele písemným oznámením, které musí být Objednateli zasláno alespoň 5 pracovních dnů předem. Objednatel má povinnost k přejímacímu řízení přizvat osoby vykonávající funkci technického dozoru stavebníka, případně také autorského dozoru projektanta. S předáním díla Zhotovitel předá Ob</w:t>
      </w:r>
      <w:r>
        <w:t xml:space="preserve">jednateli taktéž </w:t>
      </w:r>
      <w:r>
        <w:rPr>
          <w:b/>
        </w:rPr>
        <w:t>všechny doklady</w:t>
      </w:r>
      <w:r>
        <w:t>, k jejichž předání se zavázal Smlouvou (viz zejména odst. 4. tohoto článku) a které jsou nezbytné ke kolaudaci</w:t>
      </w:r>
      <w:r>
        <w:rPr>
          <w:spacing w:val="-5"/>
        </w:rPr>
        <w:t xml:space="preserve"> </w:t>
      </w:r>
      <w:r>
        <w:t>díla.</w:t>
      </w:r>
    </w:p>
    <w:p w14:paraId="554AAEC7" w14:textId="77777777" w:rsidR="000655E6" w:rsidRDefault="000655E6">
      <w:pPr>
        <w:pStyle w:val="Zkladntext"/>
        <w:ind w:left="0"/>
      </w:pPr>
    </w:p>
    <w:p w14:paraId="2D1FEA87" w14:textId="77777777" w:rsidR="000655E6" w:rsidRDefault="002B4BA8">
      <w:pPr>
        <w:pStyle w:val="Odstavecseseznamem"/>
        <w:numPr>
          <w:ilvl w:val="0"/>
          <w:numId w:val="10"/>
        </w:numPr>
        <w:tabs>
          <w:tab w:val="left" w:pos="844"/>
          <w:tab w:val="left" w:pos="845"/>
        </w:tabs>
        <w:spacing w:before="1"/>
        <w:ind w:right="132" w:firstLine="0"/>
        <w:jc w:val="both"/>
      </w:pPr>
      <w:r>
        <w:t>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w:t>
      </w:r>
      <w:r>
        <w:rPr>
          <w:spacing w:val="-6"/>
        </w:rPr>
        <w:t xml:space="preserve"> </w:t>
      </w:r>
      <w:r>
        <w:t>převzato.</w:t>
      </w:r>
    </w:p>
    <w:p w14:paraId="3C74F58A" w14:textId="77777777" w:rsidR="000655E6" w:rsidRDefault="000655E6">
      <w:pPr>
        <w:pStyle w:val="Zkladntext"/>
        <w:ind w:left="0"/>
      </w:pPr>
    </w:p>
    <w:p w14:paraId="6DFC8752" w14:textId="77777777" w:rsidR="000655E6" w:rsidRDefault="002B4BA8">
      <w:pPr>
        <w:pStyle w:val="Odstavecseseznamem"/>
        <w:numPr>
          <w:ilvl w:val="0"/>
          <w:numId w:val="10"/>
        </w:numPr>
        <w:tabs>
          <w:tab w:val="left" w:pos="844"/>
          <w:tab w:val="left" w:pos="845"/>
        </w:tabs>
        <w:ind w:left="844" w:hanging="709"/>
      </w:pPr>
      <w:r>
        <w:t>K zahájení přejímacího řízení je zhotovitel povinen</w:t>
      </w:r>
      <w:r>
        <w:rPr>
          <w:spacing w:val="-7"/>
        </w:rPr>
        <w:t xml:space="preserve"> </w:t>
      </w:r>
      <w:r>
        <w:t>předložit:</w:t>
      </w:r>
    </w:p>
    <w:p w14:paraId="0BE04CFA" w14:textId="77777777" w:rsidR="000655E6" w:rsidRDefault="002B4BA8">
      <w:pPr>
        <w:pStyle w:val="Odstavecseseznamem"/>
        <w:numPr>
          <w:ilvl w:val="1"/>
          <w:numId w:val="10"/>
        </w:numPr>
        <w:tabs>
          <w:tab w:val="left" w:pos="988"/>
          <w:tab w:val="left" w:pos="989"/>
        </w:tabs>
        <w:spacing w:before="1" w:line="257" w:lineRule="exact"/>
        <w:ind w:hanging="426"/>
        <w:jc w:val="left"/>
      </w:pPr>
      <w:r>
        <w:t>stavební deník,</w:t>
      </w:r>
    </w:p>
    <w:p w14:paraId="36F5D3C9" w14:textId="77777777" w:rsidR="000655E6" w:rsidRDefault="002B4BA8">
      <w:pPr>
        <w:pStyle w:val="Odstavecseseznamem"/>
        <w:numPr>
          <w:ilvl w:val="1"/>
          <w:numId w:val="10"/>
        </w:numPr>
        <w:tabs>
          <w:tab w:val="left" w:pos="988"/>
          <w:tab w:val="left" w:pos="989"/>
        </w:tabs>
        <w:spacing w:line="257" w:lineRule="exact"/>
        <w:ind w:hanging="426"/>
        <w:jc w:val="left"/>
      </w:pPr>
      <w:r>
        <w:t>doklady o provedených zkouškách, revizní</w:t>
      </w:r>
      <w:r>
        <w:rPr>
          <w:spacing w:val="-2"/>
        </w:rPr>
        <w:t xml:space="preserve"> </w:t>
      </w:r>
      <w:r>
        <w:t>zprávy,</w:t>
      </w:r>
    </w:p>
    <w:p w14:paraId="0FCA8C01" w14:textId="77777777" w:rsidR="000655E6" w:rsidRDefault="002B4BA8">
      <w:pPr>
        <w:pStyle w:val="Odstavecseseznamem"/>
        <w:numPr>
          <w:ilvl w:val="1"/>
          <w:numId w:val="10"/>
        </w:numPr>
        <w:tabs>
          <w:tab w:val="left" w:pos="988"/>
          <w:tab w:val="left" w:pos="989"/>
        </w:tabs>
        <w:spacing w:before="2" w:line="257" w:lineRule="exact"/>
        <w:ind w:hanging="426"/>
        <w:jc w:val="left"/>
      </w:pPr>
      <w:r>
        <w:t>atesty použitých materiálů, prohlášení o</w:t>
      </w:r>
      <w:r>
        <w:rPr>
          <w:spacing w:val="-6"/>
        </w:rPr>
        <w:t xml:space="preserve"> </w:t>
      </w:r>
      <w:r>
        <w:t>shodě,</w:t>
      </w:r>
    </w:p>
    <w:p w14:paraId="6869CEDD" w14:textId="77777777" w:rsidR="000655E6" w:rsidRDefault="002B4BA8">
      <w:pPr>
        <w:pStyle w:val="Odstavecseseznamem"/>
        <w:numPr>
          <w:ilvl w:val="1"/>
          <w:numId w:val="10"/>
        </w:numPr>
        <w:tabs>
          <w:tab w:val="left" w:pos="988"/>
          <w:tab w:val="left" w:pos="989"/>
        </w:tabs>
        <w:ind w:right="188"/>
        <w:jc w:val="left"/>
      </w:pPr>
      <w:r>
        <w:t>protokoly o provedené kontrole jakosti a kompletnosti jednotlivých stavebních objektů a provozních</w:t>
      </w:r>
      <w:r>
        <w:rPr>
          <w:spacing w:val="-4"/>
        </w:rPr>
        <w:t xml:space="preserve"> </w:t>
      </w:r>
      <w:r>
        <w:t>souborů,</w:t>
      </w:r>
    </w:p>
    <w:p w14:paraId="3E31DF95" w14:textId="77777777" w:rsidR="000655E6" w:rsidRDefault="002B4BA8">
      <w:pPr>
        <w:pStyle w:val="Odstavecseseznamem"/>
        <w:numPr>
          <w:ilvl w:val="1"/>
          <w:numId w:val="10"/>
        </w:numPr>
        <w:tabs>
          <w:tab w:val="left" w:pos="988"/>
          <w:tab w:val="left" w:pos="989"/>
        </w:tabs>
        <w:ind w:right="299"/>
        <w:jc w:val="left"/>
      </w:pPr>
      <w:r>
        <w:t>dokumentaci skutečného provedení díla se zakreslením všech změn podle skutečného stavu provedených</w:t>
      </w:r>
      <w:r>
        <w:rPr>
          <w:spacing w:val="-1"/>
        </w:rPr>
        <w:t xml:space="preserve"> </w:t>
      </w:r>
      <w:r>
        <w:t>prací,</w:t>
      </w:r>
    </w:p>
    <w:p w14:paraId="1A5B352B" w14:textId="77777777" w:rsidR="000655E6" w:rsidRDefault="002B4BA8">
      <w:pPr>
        <w:pStyle w:val="Odstavecseseznamem"/>
        <w:numPr>
          <w:ilvl w:val="1"/>
          <w:numId w:val="10"/>
        </w:numPr>
        <w:tabs>
          <w:tab w:val="left" w:pos="988"/>
          <w:tab w:val="left" w:pos="989"/>
        </w:tabs>
        <w:spacing w:line="257" w:lineRule="exact"/>
        <w:ind w:hanging="426"/>
        <w:jc w:val="left"/>
      </w:pPr>
      <w:r>
        <w:t>prohlášení o</w:t>
      </w:r>
      <w:r>
        <w:rPr>
          <w:spacing w:val="-4"/>
        </w:rPr>
        <w:t xml:space="preserve"> </w:t>
      </w:r>
      <w:r>
        <w:t>shodě,</w:t>
      </w:r>
    </w:p>
    <w:p w14:paraId="38136486" w14:textId="77777777" w:rsidR="000655E6" w:rsidRDefault="002B4BA8">
      <w:pPr>
        <w:pStyle w:val="Odstavecseseznamem"/>
        <w:numPr>
          <w:ilvl w:val="1"/>
          <w:numId w:val="10"/>
        </w:numPr>
        <w:tabs>
          <w:tab w:val="left" w:pos="989"/>
        </w:tabs>
        <w:ind w:right="135"/>
      </w:pPr>
      <w:r>
        <w:t>doklady o zajištění likvidace odpadů vzniklých stavebními pracemi na Díle v souladu se zákonem č. 541/2020 Sb., o odpadech, označené názvem stavby a dále budou doklady obsahovat:</w:t>
      </w:r>
    </w:p>
    <w:p w14:paraId="5B044178" w14:textId="77777777" w:rsidR="000655E6" w:rsidRDefault="002B4BA8">
      <w:pPr>
        <w:pStyle w:val="Odstavecseseznamem"/>
        <w:numPr>
          <w:ilvl w:val="2"/>
          <w:numId w:val="10"/>
        </w:numPr>
        <w:tabs>
          <w:tab w:val="left" w:pos="1254"/>
          <w:tab w:val="left" w:pos="1255"/>
        </w:tabs>
        <w:spacing w:before="1" w:line="257" w:lineRule="exact"/>
        <w:jc w:val="left"/>
      </w:pPr>
      <w:r>
        <w:t>název příjemce odpadu včetně</w:t>
      </w:r>
      <w:r>
        <w:rPr>
          <w:spacing w:val="-2"/>
        </w:rPr>
        <w:t xml:space="preserve"> </w:t>
      </w:r>
      <w:r>
        <w:t>IČO;</w:t>
      </w:r>
    </w:p>
    <w:p w14:paraId="4D507BCC" w14:textId="77777777" w:rsidR="000655E6" w:rsidRDefault="002B4BA8">
      <w:pPr>
        <w:pStyle w:val="Odstavecseseznamem"/>
        <w:numPr>
          <w:ilvl w:val="2"/>
          <w:numId w:val="10"/>
        </w:numPr>
        <w:tabs>
          <w:tab w:val="left" w:pos="1269"/>
          <w:tab w:val="left" w:pos="1270"/>
        </w:tabs>
        <w:spacing w:line="257" w:lineRule="exact"/>
        <w:ind w:left="1269" w:hanging="426"/>
        <w:jc w:val="left"/>
      </w:pPr>
      <w:r>
        <w:t>název původce</w:t>
      </w:r>
      <w:r>
        <w:rPr>
          <w:spacing w:val="-2"/>
        </w:rPr>
        <w:t xml:space="preserve"> </w:t>
      </w:r>
      <w:r>
        <w:t>odpadu;</w:t>
      </w:r>
    </w:p>
    <w:p w14:paraId="23AA2DD5" w14:textId="77777777" w:rsidR="000655E6" w:rsidRDefault="002B4BA8">
      <w:pPr>
        <w:pStyle w:val="Odstavecseseznamem"/>
        <w:numPr>
          <w:ilvl w:val="2"/>
          <w:numId w:val="10"/>
        </w:numPr>
        <w:tabs>
          <w:tab w:val="left" w:pos="1269"/>
          <w:tab w:val="left" w:pos="1270"/>
        </w:tabs>
        <w:spacing w:before="1" w:line="257" w:lineRule="exact"/>
        <w:ind w:left="1269" w:hanging="426"/>
        <w:jc w:val="left"/>
      </w:pPr>
      <w:r>
        <w:t>datum a čas uložení</w:t>
      </w:r>
      <w:r>
        <w:rPr>
          <w:spacing w:val="-4"/>
        </w:rPr>
        <w:t xml:space="preserve"> </w:t>
      </w:r>
      <w:r>
        <w:t>odpadu;</w:t>
      </w:r>
    </w:p>
    <w:p w14:paraId="52AD0D5C" w14:textId="77777777" w:rsidR="000655E6" w:rsidRDefault="002B4BA8">
      <w:pPr>
        <w:pStyle w:val="Odstavecseseznamem"/>
        <w:numPr>
          <w:ilvl w:val="2"/>
          <w:numId w:val="10"/>
        </w:numPr>
        <w:tabs>
          <w:tab w:val="left" w:pos="1269"/>
          <w:tab w:val="left" w:pos="1270"/>
        </w:tabs>
        <w:spacing w:line="257" w:lineRule="exact"/>
        <w:ind w:left="1269" w:hanging="426"/>
        <w:jc w:val="left"/>
      </w:pPr>
      <w:r>
        <w:t>registrační značka auta, které odpad</w:t>
      </w:r>
      <w:r>
        <w:rPr>
          <w:spacing w:val="-5"/>
        </w:rPr>
        <w:t xml:space="preserve"> </w:t>
      </w:r>
      <w:r>
        <w:t>přivezlo;</w:t>
      </w:r>
    </w:p>
    <w:p w14:paraId="53E6591D" w14:textId="77777777" w:rsidR="000655E6" w:rsidRDefault="002B4BA8">
      <w:pPr>
        <w:pStyle w:val="Odstavecseseznamem"/>
        <w:numPr>
          <w:ilvl w:val="2"/>
          <w:numId w:val="10"/>
        </w:numPr>
        <w:tabs>
          <w:tab w:val="left" w:pos="1269"/>
          <w:tab w:val="left" w:pos="1270"/>
        </w:tabs>
        <w:spacing w:before="1" w:line="257" w:lineRule="exact"/>
        <w:ind w:left="1269" w:hanging="426"/>
        <w:jc w:val="left"/>
      </w:pPr>
      <w:r>
        <w:t>hmotnost (příjezd, odjezd – výpočet hmotnosti (rozdíl</w:t>
      </w:r>
      <w:r>
        <w:rPr>
          <w:spacing w:val="-8"/>
        </w:rPr>
        <w:t xml:space="preserve"> </w:t>
      </w:r>
      <w:r>
        <w:t>hmotností);</w:t>
      </w:r>
    </w:p>
    <w:p w14:paraId="46F58D71" w14:textId="77777777" w:rsidR="000655E6" w:rsidRDefault="002B4BA8">
      <w:pPr>
        <w:pStyle w:val="Odstavecseseznamem"/>
        <w:numPr>
          <w:ilvl w:val="2"/>
          <w:numId w:val="10"/>
        </w:numPr>
        <w:tabs>
          <w:tab w:val="left" w:pos="1269"/>
          <w:tab w:val="left" w:pos="1270"/>
        </w:tabs>
        <w:spacing w:line="257" w:lineRule="exact"/>
        <w:ind w:left="1269" w:hanging="426"/>
        <w:jc w:val="left"/>
      </w:pPr>
      <w:r>
        <w:t>původ odpadu (název</w:t>
      </w:r>
      <w:r>
        <w:rPr>
          <w:spacing w:val="-2"/>
        </w:rPr>
        <w:t xml:space="preserve"> </w:t>
      </w:r>
      <w:r>
        <w:t>stavby);</w:t>
      </w:r>
    </w:p>
    <w:p w14:paraId="55401512" w14:textId="77777777" w:rsidR="000655E6" w:rsidRDefault="002B4BA8">
      <w:pPr>
        <w:pStyle w:val="Odstavecseseznamem"/>
        <w:numPr>
          <w:ilvl w:val="2"/>
          <w:numId w:val="10"/>
        </w:numPr>
        <w:tabs>
          <w:tab w:val="left" w:pos="1269"/>
          <w:tab w:val="left" w:pos="1270"/>
        </w:tabs>
        <w:spacing w:before="1" w:line="257" w:lineRule="exact"/>
        <w:ind w:left="1269" w:hanging="426"/>
        <w:jc w:val="left"/>
      </w:pPr>
      <w:r>
        <w:t>název</w:t>
      </w:r>
      <w:r>
        <w:rPr>
          <w:spacing w:val="-2"/>
        </w:rPr>
        <w:t xml:space="preserve"> </w:t>
      </w:r>
      <w:r>
        <w:t>odpadu;</w:t>
      </w:r>
    </w:p>
    <w:p w14:paraId="16753865" w14:textId="77777777" w:rsidR="000655E6" w:rsidRDefault="002B4BA8">
      <w:pPr>
        <w:pStyle w:val="Odstavecseseznamem"/>
        <w:numPr>
          <w:ilvl w:val="2"/>
          <w:numId w:val="10"/>
        </w:numPr>
        <w:tabs>
          <w:tab w:val="left" w:pos="1269"/>
          <w:tab w:val="left" w:pos="1270"/>
        </w:tabs>
        <w:spacing w:line="257" w:lineRule="exact"/>
        <w:ind w:left="1269" w:hanging="426"/>
        <w:jc w:val="left"/>
      </w:pPr>
      <w:r>
        <w:t>kód</w:t>
      </w:r>
      <w:r>
        <w:rPr>
          <w:spacing w:val="-1"/>
        </w:rPr>
        <w:t xml:space="preserve"> </w:t>
      </w:r>
      <w:r>
        <w:t>odpadu;</w:t>
      </w:r>
    </w:p>
    <w:p w14:paraId="2A0140E7" w14:textId="77777777" w:rsidR="000655E6" w:rsidRDefault="002B4BA8">
      <w:pPr>
        <w:pStyle w:val="Odstavecseseznamem"/>
        <w:numPr>
          <w:ilvl w:val="2"/>
          <w:numId w:val="10"/>
        </w:numPr>
        <w:tabs>
          <w:tab w:val="left" w:pos="1269"/>
          <w:tab w:val="left" w:pos="1270"/>
        </w:tabs>
        <w:spacing w:line="258" w:lineRule="exact"/>
        <w:ind w:left="1269" w:hanging="426"/>
        <w:jc w:val="left"/>
      </w:pPr>
      <w:r>
        <w:t>název či místo provozovny, kde se odpad</w:t>
      </w:r>
      <w:r>
        <w:rPr>
          <w:spacing w:val="-6"/>
        </w:rPr>
        <w:t xml:space="preserve"> </w:t>
      </w:r>
      <w:r>
        <w:t>ukládá;</w:t>
      </w:r>
    </w:p>
    <w:p w14:paraId="0D2398F7" w14:textId="77777777" w:rsidR="000655E6" w:rsidRDefault="002B4BA8">
      <w:pPr>
        <w:pStyle w:val="Odstavecseseznamem"/>
        <w:numPr>
          <w:ilvl w:val="2"/>
          <w:numId w:val="10"/>
        </w:numPr>
        <w:tabs>
          <w:tab w:val="left" w:pos="1269"/>
          <w:tab w:val="left" w:pos="1270"/>
        </w:tabs>
        <w:spacing w:before="2" w:line="257" w:lineRule="exact"/>
        <w:ind w:left="1269" w:hanging="426"/>
        <w:jc w:val="left"/>
      </w:pPr>
      <w:r>
        <w:t>kdo odpad</w:t>
      </w:r>
      <w:r>
        <w:rPr>
          <w:spacing w:val="-2"/>
        </w:rPr>
        <w:t xml:space="preserve"> </w:t>
      </w:r>
      <w:r>
        <w:t>převzal;</w:t>
      </w:r>
    </w:p>
    <w:p w14:paraId="29AFF44E" w14:textId="77777777" w:rsidR="000655E6" w:rsidRDefault="002B4BA8">
      <w:pPr>
        <w:pStyle w:val="Odstavecseseznamem"/>
        <w:numPr>
          <w:ilvl w:val="2"/>
          <w:numId w:val="10"/>
        </w:numPr>
        <w:tabs>
          <w:tab w:val="left" w:pos="1269"/>
          <w:tab w:val="left" w:pos="1270"/>
        </w:tabs>
        <w:spacing w:line="257" w:lineRule="exact"/>
        <w:ind w:left="1269" w:hanging="426"/>
        <w:jc w:val="left"/>
      </w:pPr>
      <w:r>
        <w:t>kdo odpad</w:t>
      </w:r>
      <w:r>
        <w:rPr>
          <w:spacing w:val="-2"/>
        </w:rPr>
        <w:t xml:space="preserve"> </w:t>
      </w:r>
      <w:r>
        <w:t>odevzdal.</w:t>
      </w:r>
    </w:p>
    <w:p w14:paraId="5E3C0D21" w14:textId="77777777" w:rsidR="000655E6" w:rsidRDefault="002B4BA8">
      <w:pPr>
        <w:pStyle w:val="Odstavecseseznamem"/>
        <w:numPr>
          <w:ilvl w:val="0"/>
          <w:numId w:val="9"/>
        </w:numPr>
        <w:tabs>
          <w:tab w:val="left" w:pos="1129"/>
          <w:tab w:val="left" w:pos="1130"/>
        </w:tabs>
        <w:spacing w:before="1" w:line="257" w:lineRule="exact"/>
        <w:jc w:val="left"/>
      </w:pPr>
      <w:r>
        <w:t>zápisy a osvědčení o provedených zkouškách použitých</w:t>
      </w:r>
      <w:r>
        <w:rPr>
          <w:spacing w:val="-6"/>
        </w:rPr>
        <w:t xml:space="preserve"> </w:t>
      </w:r>
      <w:r>
        <w:t>materiálů,</w:t>
      </w:r>
    </w:p>
    <w:p w14:paraId="40D09F0D" w14:textId="77777777" w:rsidR="000655E6" w:rsidRDefault="002B4BA8">
      <w:pPr>
        <w:pStyle w:val="Odstavecseseznamem"/>
        <w:numPr>
          <w:ilvl w:val="0"/>
          <w:numId w:val="9"/>
        </w:numPr>
        <w:tabs>
          <w:tab w:val="left" w:pos="1129"/>
          <w:tab w:val="left" w:pos="1130"/>
        </w:tabs>
        <w:spacing w:line="257" w:lineRule="exact"/>
        <w:jc w:val="left"/>
      </w:pPr>
      <w:r>
        <w:t>závěrečná zpráva zhotovitele o hodnocení a jakosti</w:t>
      </w:r>
      <w:r>
        <w:rPr>
          <w:spacing w:val="-6"/>
        </w:rPr>
        <w:t xml:space="preserve"> </w:t>
      </w:r>
      <w:r>
        <w:t>díla,</w:t>
      </w:r>
    </w:p>
    <w:p w14:paraId="1E729D6D" w14:textId="77777777" w:rsidR="000655E6" w:rsidRDefault="002B4BA8">
      <w:pPr>
        <w:pStyle w:val="Odstavecseseznamem"/>
        <w:numPr>
          <w:ilvl w:val="0"/>
          <w:numId w:val="9"/>
        </w:numPr>
        <w:tabs>
          <w:tab w:val="left" w:pos="1129"/>
          <w:tab w:val="left" w:pos="1130"/>
        </w:tabs>
        <w:spacing w:before="1" w:line="257" w:lineRule="exact"/>
        <w:jc w:val="left"/>
      </w:pPr>
      <w:r>
        <w:t>zápisy a výsledky předepsaných měření (emisí</w:t>
      </w:r>
      <w:r>
        <w:rPr>
          <w:spacing w:val="-5"/>
        </w:rPr>
        <w:t xml:space="preserve"> </w:t>
      </w:r>
      <w:r>
        <w:t>apod.),</w:t>
      </w:r>
    </w:p>
    <w:p w14:paraId="2E0E210F" w14:textId="77777777" w:rsidR="000655E6" w:rsidRDefault="002B4BA8">
      <w:pPr>
        <w:pStyle w:val="Odstavecseseznamem"/>
        <w:numPr>
          <w:ilvl w:val="0"/>
          <w:numId w:val="9"/>
        </w:numPr>
        <w:tabs>
          <w:tab w:val="left" w:pos="1129"/>
          <w:tab w:val="left" w:pos="1130"/>
        </w:tabs>
        <w:ind w:right="292"/>
        <w:jc w:val="left"/>
      </w:pPr>
      <w:r>
        <w:t>zápisy a výsledky o vyzkoušení smontovaného zařízení, o provedených revizních a provozních zkouškách (např. tlakové zkoušky, revize elektroinstalace, plynu, tlakové nádoby</w:t>
      </w:r>
      <w:r>
        <w:rPr>
          <w:spacing w:val="-3"/>
        </w:rPr>
        <w:t xml:space="preserve"> </w:t>
      </w:r>
      <w:r>
        <w:t>apod.),</w:t>
      </w:r>
    </w:p>
    <w:p w14:paraId="6F171AB5" w14:textId="77777777" w:rsidR="000655E6" w:rsidRDefault="000655E6">
      <w:pPr>
        <w:sectPr w:rsidR="000655E6">
          <w:pgSz w:w="11910" w:h="16840"/>
          <w:pgMar w:top="1320" w:right="1280" w:bottom="1000" w:left="1280" w:header="0" w:footer="772" w:gutter="0"/>
          <w:cols w:space="708"/>
        </w:sectPr>
      </w:pPr>
    </w:p>
    <w:p w14:paraId="64687EEC" w14:textId="77777777" w:rsidR="000655E6" w:rsidRDefault="002B4BA8">
      <w:pPr>
        <w:pStyle w:val="Odstavecseseznamem"/>
        <w:numPr>
          <w:ilvl w:val="0"/>
          <w:numId w:val="9"/>
        </w:numPr>
        <w:tabs>
          <w:tab w:val="left" w:pos="1129"/>
          <w:tab w:val="left" w:pos="1130"/>
        </w:tabs>
        <w:spacing w:before="77"/>
        <w:jc w:val="left"/>
      </w:pPr>
      <w:r>
        <w:lastRenderedPageBreak/>
        <w:t>zápisy a výsledky o prověření prací a konstrukcí zakrytých v průběhu</w:t>
      </w:r>
      <w:r>
        <w:rPr>
          <w:spacing w:val="-12"/>
        </w:rPr>
        <w:t xml:space="preserve"> </w:t>
      </w:r>
      <w:r>
        <w:t>prací,</w:t>
      </w:r>
    </w:p>
    <w:p w14:paraId="17DA169A" w14:textId="77777777" w:rsidR="000655E6" w:rsidRDefault="002B4BA8">
      <w:pPr>
        <w:pStyle w:val="Odstavecseseznamem"/>
        <w:numPr>
          <w:ilvl w:val="0"/>
          <w:numId w:val="9"/>
        </w:numPr>
        <w:tabs>
          <w:tab w:val="left" w:pos="1127"/>
          <w:tab w:val="left" w:pos="1128"/>
        </w:tabs>
        <w:spacing w:before="2"/>
        <w:ind w:left="1127" w:hanging="426"/>
        <w:jc w:val="left"/>
      </w:pPr>
      <w:r>
        <w:t>geometrické zaměřené stavby a geometrické</w:t>
      </w:r>
      <w:r>
        <w:rPr>
          <w:spacing w:val="-5"/>
        </w:rPr>
        <w:t xml:space="preserve"> </w:t>
      </w:r>
      <w:r>
        <w:t>plány.</w:t>
      </w:r>
    </w:p>
    <w:p w14:paraId="24A1D6E2" w14:textId="77777777" w:rsidR="000655E6" w:rsidRDefault="000655E6">
      <w:pPr>
        <w:pStyle w:val="Zkladntext"/>
        <w:ind w:left="0"/>
      </w:pPr>
    </w:p>
    <w:p w14:paraId="6FBD53C5" w14:textId="77777777" w:rsidR="000655E6" w:rsidRDefault="002B4BA8">
      <w:pPr>
        <w:pStyle w:val="Odstavecseseznamem"/>
        <w:numPr>
          <w:ilvl w:val="0"/>
          <w:numId w:val="10"/>
        </w:numPr>
        <w:tabs>
          <w:tab w:val="left" w:pos="844"/>
          <w:tab w:val="left" w:pos="845"/>
        </w:tabs>
        <w:ind w:right="130" w:firstLine="0"/>
        <w:jc w:val="both"/>
      </w:pPr>
      <w:r>
        <w:t>Předávací protokol musí obsahovat alespoň předmět a charakteristiku díla, místo provedení díla a zhodnocení jakosti díla. Pokud budou zjištěny vady, bude protokol obsahovat soupis</w:t>
      </w:r>
      <w:r>
        <w:rPr>
          <w:spacing w:val="-12"/>
        </w:rPr>
        <w:t xml:space="preserve"> </w:t>
      </w:r>
      <w:r>
        <w:t>zjištěných</w:t>
      </w:r>
      <w:r>
        <w:rPr>
          <w:spacing w:val="-11"/>
        </w:rPr>
        <w:t xml:space="preserve"> </w:t>
      </w:r>
      <w:r>
        <w:t>vad</w:t>
      </w:r>
      <w:r>
        <w:rPr>
          <w:spacing w:val="-11"/>
        </w:rPr>
        <w:t xml:space="preserve"> </w:t>
      </w:r>
      <w:r>
        <w:t>díla,</w:t>
      </w:r>
      <w:r>
        <w:rPr>
          <w:spacing w:val="-14"/>
        </w:rPr>
        <w:t xml:space="preserve"> </w:t>
      </w:r>
      <w:r>
        <w:t>termín</w:t>
      </w:r>
      <w:r>
        <w:rPr>
          <w:spacing w:val="-12"/>
        </w:rPr>
        <w:t xml:space="preserve"> </w:t>
      </w:r>
      <w:r>
        <w:t>jejich</w:t>
      </w:r>
      <w:r>
        <w:rPr>
          <w:spacing w:val="-11"/>
        </w:rPr>
        <w:t xml:space="preserve"> </w:t>
      </w:r>
      <w:r>
        <w:t>odstranění</w:t>
      </w:r>
      <w:r>
        <w:rPr>
          <w:spacing w:val="-9"/>
        </w:rPr>
        <w:t xml:space="preserve"> </w:t>
      </w:r>
      <w:r>
        <w:t>a</w:t>
      </w:r>
      <w:r>
        <w:rPr>
          <w:spacing w:val="-13"/>
        </w:rPr>
        <w:t xml:space="preserve"> </w:t>
      </w:r>
      <w:r>
        <w:t>vyjádření</w:t>
      </w:r>
      <w:r>
        <w:rPr>
          <w:spacing w:val="-12"/>
        </w:rPr>
        <w:t xml:space="preserve"> </w:t>
      </w:r>
      <w:r>
        <w:t>Zhotovitele</w:t>
      </w:r>
      <w:r>
        <w:rPr>
          <w:spacing w:val="-12"/>
        </w:rPr>
        <w:t xml:space="preserve"> </w:t>
      </w:r>
      <w:r>
        <w:t>k</w:t>
      </w:r>
      <w:r>
        <w:rPr>
          <w:spacing w:val="-1"/>
        </w:rPr>
        <w:t xml:space="preserve"> </w:t>
      </w:r>
      <w:r>
        <w:t>vadám</w:t>
      </w:r>
      <w:r>
        <w:rPr>
          <w:spacing w:val="-10"/>
        </w:rPr>
        <w:t xml:space="preserve"> </w:t>
      </w:r>
      <w:r>
        <w:t>díla</w:t>
      </w:r>
      <w:r>
        <w:rPr>
          <w:spacing w:val="-12"/>
        </w:rPr>
        <w:t xml:space="preserve"> </w:t>
      </w:r>
      <w:r>
        <w:t>vytčeným Objednatelem.</w:t>
      </w:r>
      <w:r>
        <w:rPr>
          <w:spacing w:val="-5"/>
        </w:rPr>
        <w:t xml:space="preserve"> </w:t>
      </w:r>
      <w:r>
        <w:t>Zhotovitel</w:t>
      </w:r>
      <w:r>
        <w:rPr>
          <w:spacing w:val="-4"/>
        </w:rPr>
        <w:t xml:space="preserve"> </w:t>
      </w:r>
      <w:r>
        <w:t>je</w:t>
      </w:r>
      <w:r>
        <w:rPr>
          <w:spacing w:val="-5"/>
        </w:rPr>
        <w:t xml:space="preserve"> </w:t>
      </w:r>
      <w:r>
        <w:t>pak</w:t>
      </w:r>
      <w:r>
        <w:rPr>
          <w:spacing w:val="-5"/>
        </w:rPr>
        <w:t xml:space="preserve"> </w:t>
      </w:r>
      <w:r>
        <w:t>povinen</w:t>
      </w:r>
      <w:r>
        <w:rPr>
          <w:spacing w:val="-5"/>
        </w:rPr>
        <w:t xml:space="preserve"> </w:t>
      </w:r>
      <w:r>
        <w:t>odstranit</w:t>
      </w:r>
      <w:r>
        <w:rPr>
          <w:spacing w:val="-6"/>
        </w:rPr>
        <w:t xml:space="preserve"> </w:t>
      </w:r>
      <w:r>
        <w:t>tyto</w:t>
      </w:r>
      <w:r>
        <w:rPr>
          <w:spacing w:val="-4"/>
        </w:rPr>
        <w:t xml:space="preserve"> </w:t>
      </w:r>
      <w:r>
        <w:t>vady</w:t>
      </w:r>
      <w:r>
        <w:rPr>
          <w:spacing w:val="-5"/>
        </w:rPr>
        <w:t xml:space="preserve"> </w:t>
      </w:r>
      <w:r>
        <w:t>a</w:t>
      </w:r>
      <w:r>
        <w:rPr>
          <w:spacing w:val="-5"/>
        </w:rPr>
        <w:t xml:space="preserve"> </w:t>
      </w:r>
      <w:r>
        <w:t>nedodělky</w:t>
      </w:r>
      <w:r>
        <w:rPr>
          <w:spacing w:val="-6"/>
        </w:rPr>
        <w:t xml:space="preserve"> </w:t>
      </w:r>
      <w:r>
        <w:t>v</w:t>
      </w:r>
      <w:r>
        <w:rPr>
          <w:spacing w:val="-5"/>
        </w:rPr>
        <w:t xml:space="preserve"> </w:t>
      </w:r>
      <w:r>
        <w:t>termínu</w:t>
      </w:r>
      <w:r>
        <w:rPr>
          <w:spacing w:val="-5"/>
        </w:rPr>
        <w:t xml:space="preserve"> </w:t>
      </w:r>
      <w:r>
        <w:t>nejpozději</w:t>
      </w:r>
      <w:r>
        <w:rPr>
          <w:spacing w:val="-3"/>
        </w:rPr>
        <w:t xml:space="preserve"> </w:t>
      </w:r>
      <w:r>
        <w:t>do 15 dnů od zápisu těchto vad, nebude-li smluvními stranami sjednán v odůvodněných případech termín delší. Pokud objednatel odmítá dílo převzít, je povinen uvést tuto skutečnost a důvody odmítnutí do protokolu. Pokud tyto důvody Zhotovitel neuzná a vznikne tím rozpor, bude tento posouzen</w:t>
      </w:r>
      <w:r>
        <w:rPr>
          <w:spacing w:val="-11"/>
        </w:rPr>
        <w:t xml:space="preserve"> </w:t>
      </w:r>
      <w:r>
        <w:t>soudním</w:t>
      </w:r>
      <w:r>
        <w:rPr>
          <w:spacing w:val="-7"/>
        </w:rPr>
        <w:t xml:space="preserve"> </w:t>
      </w:r>
      <w:r>
        <w:t>znalcem</w:t>
      </w:r>
      <w:r>
        <w:rPr>
          <w:spacing w:val="-7"/>
        </w:rPr>
        <w:t xml:space="preserve"> </w:t>
      </w:r>
      <w:r>
        <w:t>určeným</w:t>
      </w:r>
      <w:r>
        <w:rPr>
          <w:spacing w:val="-6"/>
        </w:rPr>
        <w:t xml:space="preserve"> </w:t>
      </w:r>
      <w:r>
        <w:t>dohodou</w:t>
      </w:r>
      <w:r>
        <w:rPr>
          <w:spacing w:val="-9"/>
        </w:rPr>
        <w:t xml:space="preserve"> </w:t>
      </w:r>
      <w:r>
        <w:t>smluvních</w:t>
      </w:r>
      <w:r>
        <w:rPr>
          <w:spacing w:val="-10"/>
        </w:rPr>
        <w:t xml:space="preserve"> </w:t>
      </w:r>
      <w:r>
        <w:t>stran.</w:t>
      </w:r>
      <w:r>
        <w:rPr>
          <w:spacing w:val="-7"/>
        </w:rPr>
        <w:t xml:space="preserve"> </w:t>
      </w:r>
      <w:r>
        <w:t>Jeho</w:t>
      </w:r>
      <w:r>
        <w:rPr>
          <w:spacing w:val="-6"/>
        </w:rPr>
        <w:t xml:space="preserve"> </w:t>
      </w:r>
      <w:r>
        <w:t>stanovisko</w:t>
      </w:r>
      <w:r>
        <w:rPr>
          <w:spacing w:val="-8"/>
        </w:rPr>
        <w:t xml:space="preserve"> </w:t>
      </w:r>
      <w:r>
        <w:t>je</w:t>
      </w:r>
      <w:r>
        <w:rPr>
          <w:spacing w:val="-7"/>
        </w:rPr>
        <w:t xml:space="preserve"> </w:t>
      </w:r>
      <w:r>
        <w:t>pro</w:t>
      </w:r>
      <w:r>
        <w:rPr>
          <w:spacing w:val="-8"/>
        </w:rPr>
        <w:t xml:space="preserve"> </w:t>
      </w:r>
      <w:r>
        <w:t>obě</w:t>
      </w:r>
      <w:r>
        <w:rPr>
          <w:spacing w:val="-9"/>
        </w:rPr>
        <w:t xml:space="preserve"> </w:t>
      </w:r>
      <w:r>
        <w:t>strany závazné.</w:t>
      </w:r>
      <w:r>
        <w:rPr>
          <w:spacing w:val="-10"/>
        </w:rPr>
        <w:t xml:space="preserve"> </w:t>
      </w:r>
      <w:r>
        <w:t>V</w:t>
      </w:r>
      <w:r>
        <w:rPr>
          <w:spacing w:val="-6"/>
        </w:rPr>
        <w:t xml:space="preserve"> </w:t>
      </w:r>
      <w:r>
        <w:t>případě,</w:t>
      </w:r>
      <w:r>
        <w:rPr>
          <w:spacing w:val="-6"/>
        </w:rPr>
        <w:t xml:space="preserve"> </w:t>
      </w:r>
      <w:r>
        <w:t>že</w:t>
      </w:r>
      <w:r>
        <w:rPr>
          <w:spacing w:val="-6"/>
        </w:rPr>
        <w:t xml:space="preserve"> </w:t>
      </w:r>
      <w:r>
        <w:t>se</w:t>
      </w:r>
      <w:r>
        <w:rPr>
          <w:spacing w:val="-11"/>
        </w:rPr>
        <w:t xml:space="preserve"> </w:t>
      </w:r>
      <w:r>
        <w:t>ukáže,</w:t>
      </w:r>
      <w:r>
        <w:rPr>
          <w:spacing w:val="-6"/>
        </w:rPr>
        <w:t xml:space="preserve"> </w:t>
      </w:r>
      <w:r>
        <w:t>že</w:t>
      </w:r>
      <w:r>
        <w:rPr>
          <w:spacing w:val="-6"/>
        </w:rPr>
        <w:t xml:space="preserve"> </w:t>
      </w:r>
      <w:r>
        <w:t>objednatel</w:t>
      </w:r>
      <w:r>
        <w:rPr>
          <w:spacing w:val="-6"/>
        </w:rPr>
        <w:t xml:space="preserve"> </w:t>
      </w:r>
      <w:r>
        <w:t>odmítá</w:t>
      </w:r>
      <w:r>
        <w:rPr>
          <w:spacing w:val="-8"/>
        </w:rPr>
        <w:t xml:space="preserve"> </w:t>
      </w:r>
      <w:r>
        <w:t>dílo</w:t>
      </w:r>
      <w:r>
        <w:rPr>
          <w:spacing w:val="-6"/>
        </w:rPr>
        <w:t xml:space="preserve"> </w:t>
      </w:r>
      <w:r>
        <w:t>převzít</w:t>
      </w:r>
      <w:r>
        <w:rPr>
          <w:spacing w:val="-7"/>
        </w:rPr>
        <w:t xml:space="preserve"> </w:t>
      </w:r>
      <w:r>
        <w:t>po</w:t>
      </w:r>
      <w:r>
        <w:rPr>
          <w:spacing w:val="-7"/>
        </w:rPr>
        <w:t xml:space="preserve"> </w:t>
      </w:r>
      <w:r>
        <w:t>právu,</w:t>
      </w:r>
      <w:r>
        <w:rPr>
          <w:spacing w:val="-7"/>
        </w:rPr>
        <w:t xml:space="preserve"> </w:t>
      </w:r>
      <w:r>
        <w:t>pak</w:t>
      </w:r>
      <w:r>
        <w:rPr>
          <w:spacing w:val="-7"/>
        </w:rPr>
        <w:t xml:space="preserve"> </w:t>
      </w:r>
      <w:r>
        <w:t>náklady</w:t>
      </w:r>
      <w:r>
        <w:rPr>
          <w:spacing w:val="-8"/>
        </w:rPr>
        <w:t xml:space="preserve"> </w:t>
      </w:r>
      <w:r>
        <w:t>na</w:t>
      </w:r>
      <w:r>
        <w:rPr>
          <w:spacing w:val="-7"/>
        </w:rPr>
        <w:t xml:space="preserve"> </w:t>
      </w:r>
      <w:r>
        <w:t>znalce ponese zhotovitel. Pokud se však ukáže, že objednatel odmítá převzetí díla bezdůvodně, pak náklady na znalce ponese objednatel. Objednatel není povinen převzít dílo, které vykazuje vady  a nedodělky, kromě výjimky uvedené v § 2628 občanského zákoníku. Zhotovitel je oprávněn přizvat k předání a převzetí díla své poddodavatele. Má-li Objednatel povinnost převzít dílo, převezme</w:t>
      </w:r>
      <w:r>
        <w:rPr>
          <w:spacing w:val="-11"/>
        </w:rPr>
        <w:t xml:space="preserve"> </w:t>
      </w:r>
      <w:r>
        <w:t>dokončené</w:t>
      </w:r>
      <w:r>
        <w:rPr>
          <w:spacing w:val="-12"/>
        </w:rPr>
        <w:t xml:space="preserve"> </w:t>
      </w:r>
      <w:r>
        <w:t>dílo</w:t>
      </w:r>
      <w:r>
        <w:rPr>
          <w:spacing w:val="-14"/>
        </w:rPr>
        <w:t xml:space="preserve"> </w:t>
      </w:r>
      <w:r>
        <w:t>s</w:t>
      </w:r>
      <w:r>
        <w:rPr>
          <w:spacing w:val="-11"/>
        </w:rPr>
        <w:t xml:space="preserve"> </w:t>
      </w:r>
      <w:r>
        <w:t>výhradami,</w:t>
      </w:r>
      <w:r>
        <w:rPr>
          <w:spacing w:val="-11"/>
        </w:rPr>
        <w:t xml:space="preserve"> </w:t>
      </w:r>
      <w:r>
        <w:t>nebo</w:t>
      </w:r>
      <w:r>
        <w:rPr>
          <w:spacing w:val="-12"/>
        </w:rPr>
        <w:t xml:space="preserve"> </w:t>
      </w:r>
      <w:r>
        <w:t>bez</w:t>
      </w:r>
      <w:r>
        <w:rPr>
          <w:spacing w:val="-11"/>
        </w:rPr>
        <w:t xml:space="preserve"> </w:t>
      </w:r>
      <w:r>
        <w:t>výhrad.</w:t>
      </w:r>
      <w:r>
        <w:rPr>
          <w:spacing w:val="-11"/>
        </w:rPr>
        <w:t xml:space="preserve"> </w:t>
      </w:r>
      <w:r>
        <w:t>V</w:t>
      </w:r>
      <w:r>
        <w:rPr>
          <w:spacing w:val="1"/>
        </w:rPr>
        <w:t xml:space="preserve"> </w:t>
      </w:r>
      <w:r>
        <w:t>protokolu</w:t>
      </w:r>
      <w:r>
        <w:rPr>
          <w:spacing w:val="-11"/>
        </w:rPr>
        <w:t xml:space="preserve"> </w:t>
      </w:r>
      <w:r>
        <w:t>bude</w:t>
      </w:r>
      <w:r>
        <w:rPr>
          <w:spacing w:val="-11"/>
        </w:rPr>
        <w:t xml:space="preserve"> </w:t>
      </w:r>
      <w:r>
        <w:t>obsaženo</w:t>
      </w:r>
      <w:r>
        <w:rPr>
          <w:spacing w:val="-11"/>
        </w:rPr>
        <w:t xml:space="preserve"> </w:t>
      </w:r>
      <w:r>
        <w:t xml:space="preserve">jednoznačné prohlášení Objednatele, zda dílo přejímá či </w:t>
      </w:r>
      <w:r>
        <w:t>nikoli a soupis příloh. Prohlášení Objednatele o tom, že</w:t>
      </w:r>
      <w:r>
        <w:rPr>
          <w:spacing w:val="8"/>
        </w:rPr>
        <w:t xml:space="preserve"> </w:t>
      </w:r>
      <w:r>
        <w:t>dílo</w:t>
      </w:r>
      <w:r>
        <w:rPr>
          <w:spacing w:val="9"/>
        </w:rPr>
        <w:t xml:space="preserve"> </w:t>
      </w:r>
      <w:r>
        <w:t>přejímá,</w:t>
      </w:r>
      <w:r>
        <w:rPr>
          <w:spacing w:val="8"/>
        </w:rPr>
        <w:t xml:space="preserve"> </w:t>
      </w:r>
      <w:r>
        <w:t>nezbavuje</w:t>
      </w:r>
      <w:r>
        <w:rPr>
          <w:spacing w:val="8"/>
        </w:rPr>
        <w:t xml:space="preserve"> </w:t>
      </w:r>
      <w:r>
        <w:t>Zhotovitele</w:t>
      </w:r>
      <w:r>
        <w:rPr>
          <w:spacing w:val="8"/>
        </w:rPr>
        <w:t xml:space="preserve"> </w:t>
      </w:r>
      <w:r>
        <w:t>odpovědnosti</w:t>
      </w:r>
      <w:r>
        <w:rPr>
          <w:spacing w:val="8"/>
        </w:rPr>
        <w:t xml:space="preserve"> </w:t>
      </w:r>
      <w:r>
        <w:t>za</w:t>
      </w:r>
      <w:r>
        <w:rPr>
          <w:spacing w:val="9"/>
        </w:rPr>
        <w:t xml:space="preserve"> </w:t>
      </w:r>
      <w:r>
        <w:t>vady</w:t>
      </w:r>
      <w:r>
        <w:rPr>
          <w:spacing w:val="7"/>
        </w:rPr>
        <w:t xml:space="preserve"> </w:t>
      </w:r>
      <w:r>
        <w:t>zjištěné</w:t>
      </w:r>
      <w:r>
        <w:rPr>
          <w:spacing w:val="8"/>
        </w:rPr>
        <w:t xml:space="preserve"> </w:t>
      </w:r>
      <w:r>
        <w:t>prohlídkou</w:t>
      </w:r>
      <w:r>
        <w:rPr>
          <w:spacing w:val="8"/>
        </w:rPr>
        <w:t xml:space="preserve"> </w:t>
      </w:r>
      <w:r>
        <w:t>díla</w:t>
      </w:r>
      <w:r>
        <w:rPr>
          <w:spacing w:val="8"/>
        </w:rPr>
        <w:t xml:space="preserve"> </w:t>
      </w:r>
      <w:r>
        <w:t>dle</w:t>
      </w:r>
      <w:r>
        <w:rPr>
          <w:spacing w:val="6"/>
        </w:rPr>
        <w:t xml:space="preserve"> </w:t>
      </w:r>
      <w:r>
        <w:t>článku</w:t>
      </w:r>
    </w:p>
    <w:p w14:paraId="4D43AB32" w14:textId="77777777" w:rsidR="000655E6" w:rsidRDefault="002B4BA8">
      <w:pPr>
        <w:pStyle w:val="Odstavecseseznamem"/>
        <w:numPr>
          <w:ilvl w:val="0"/>
          <w:numId w:val="8"/>
        </w:numPr>
        <w:tabs>
          <w:tab w:val="left" w:pos="593"/>
        </w:tabs>
        <w:ind w:right="131" w:firstLine="0"/>
        <w:jc w:val="both"/>
      </w:pPr>
      <w:r>
        <w:t>odst. 7 Smlouvy. Předávací protokol bude vyhotoven ve třech stejnopisech, z nichž jeden obdrží Zhotovitel a dva Objednatel. Každý stejnopis bude podepsán oběma stranami a má právní sílu</w:t>
      </w:r>
      <w:r>
        <w:rPr>
          <w:spacing w:val="-1"/>
        </w:rPr>
        <w:t xml:space="preserve"> </w:t>
      </w:r>
      <w:r>
        <w:t>originálu.</w:t>
      </w:r>
    </w:p>
    <w:p w14:paraId="380B761B" w14:textId="77777777" w:rsidR="000655E6" w:rsidRDefault="000655E6">
      <w:pPr>
        <w:pStyle w:val="Zkladntext"/>
        <w:spacing w:before="11"/>
        <w:ind w:left="0"/>
        <w:rPr>
          <w:sz w:val="21"/>
        </w:rPr>
      </w:pPr>
    </w:p>
    <w:p w14:paraId="2ABEB497" w14:textId="77777777" w:rsidR="000655E6" w:rsidRDefault="002B4BA8">
      <w:pPr>
        <w:pStyle w:val="Odstavecseseznamem"/>
        <w:numPr>
          <w:ilvl w:val="0"/>
          <w:numId w:val="10"/>
        </w:numPr>
        <w:tabs>
          <w:tab w:val="left" w:pos="844"/>
          <w:tab w:val="left" w:pos="845"/>
        </w:tabs>
        <w:ind w:right="132" w:firstLine="0"/>
        <w:jc w:val="both"/>
      </w:pPr>
      <w:r>
        <w:t>V</w:t>
      </w:r>
      <w:r>
        <w:rPr>
          <w:spacing w:val="-2"/>
        </w:rPr>
        <w:t xml:space="preserve"> </w:t>
      </w:r>
      <w:r>
        <w:t>případě,</w:t>
      </w:r>
      <w:r>
        <w:rPr>
          <w:spacing w:val="-5"/>
        </w:rPr>
        <w:t xml:space="preserve"> </w:t>
      </w:r>
      <w:r>
        <w:t>že</w:t>
      </w:r>
      <w:r>
        <w:rPr>
          <w:spacing w:val="-6"/>
        </w:rPr>
        <w:t xml:space="preserve"> </w:t>
      </w:r>
      <w:r>
        <w:t>je</w:t>
      </w:r>
      <w:r>
        <w:rPr>
          <w:spacing w:val="-5"/>
        </w:rPr>
        <w:t xml:space="preserve"> </w:t>
      </w:r>
      <w:r>
        <w:t>Objednatelem</w:t>
      </w:r>
      <w:r>
        <w:rPr>
          <w:spacing w:val="-3"/>
        </w:rPr>
        <w:t xml:space="preserve"> </w:t>
      </w:r>
      <w:r>
        <w:t>přebíráno</w:t>
      </w:r>
      <w:r>
        <w:rPr>
          <w:spacing w:val="-5"/>
        </w:rPr>
        <w:t xml:space="preserve"> </w:t>
      </w:r>
      <w:r>
        <w:t>dokončené</w:t>
      </w:r>
      <w:r>
        <w:rPr>
          <w:spacing w:val="-6"/>
        </w:rPr>
        <w:t xml:space="preserve"> </w:t>
      </w:r>
      <w:r>
        <w:t>dílo,</w:t>
      </w:r>
      <w:r>
        <w:rPr>
          <w:spacing w:val="-5"/>
        </w:rPr>
        <w:t xml:space="preserve"> </w:t>
      </w:r>
      <w:r>
        <w:t>skutečnost,</w:t>
      </w:r>
      <w:r>
        <w:rPr>
          <w:spacing w:val="-4"/>
        </w:rPr>
        <w:t xml:space="preserve"> </w:t>
      </w:r>
      <w:r>
        <w:t>že</w:t>
      </w:r>
      <w:r>
        <w:rPr>
          <w:spacing w:val="-5"/>
        </w:rPr>
        <w:t xml:space="preserve"> </w:t>
      </w:r>
      <w:r>
        <w:t>dílo</w:t>
      </w:r>
      <w:r>
        <w:rPr>
          <w:spacing w:val="-4"/>
        </w:rPr>
        <w:t xml:space="preserve"> </w:t>
      </w:r>
      <w:r>
        <w:t>je</w:t>
      </w:r>
      <w:r>
        <w:rPr>
          <w:spacing w:val="-7"/>
        </w:rPr>
        <w:t xml:space="preserve"> </w:t>
      </w:r>
      <w:r>
        <w:t>dokončeno co</w:t>
      </w:r>
      <w:r>
        <w:rPr>
          <w:spacing w:val="-9"/>
        </w:rPr>
        <w:t xml:space="preserve"> </w:t>
      </w:r>
      <w:r>
        <w:t>do</w:t>
      </w:r>
      <w:r>
        <w:rPr>
          <w:spacing w:val="-11"/>
        </w:rPr>
        <w:t xml:space="preserve"> </w:t>
      </w:r>
      <w:r>
        <w:t>množství,</w:t>
      </w:r>
      <w:r>
        <w:rPr>
          <w:spacing w:val="-8"/>
        </w:rPr>
        <w:t xml:space="preserve"> </w:t>
      </w:r>
      <w:r>
        <w:t>jakosti,</w:t>
      </w:r>
      <w:r>
        <w:rPr>
          <w:spacing w:val="-8"/>
        </w:rPr>
        <w:t xml:space="preserve"> </w:t>
      </w:r>
      <w:r>
        <w:t>kompletnosti</w:t>
      </w:r>
      <w:r>
        <w:rPr>
          <w:spacing w:val="-11"/>
        </w:rPr>
        <w:t xml:space="preserve"> </w:t>
      </w:r>
      <w:r>
        <w:t>a</w:t>
      </w:r>
      <w:r>
        <w:rPr>
          <w:spacing w:val="-9"/>
        </w:rPr>
        <w:t xml:space="preserve"> </w:t>
      </w:r>
      <w:r>
        <w:t>schopnosti</w:t>
      </w:r>
      <w:r>
        <w:rPr>
          <w:spacing w:val="-8"/>
        </w:rPr>
        <w:t xml:space="preserve"> </w:t>
      </w:r>
      <w:r>
        <w:t>trvalého</w:t>
      </w:r>
      <w:r>
        <w:rPr>
          <w:spacing w:val="-9"/>
        </w:rPr>
        <w:t xml:space="preserve"> </w:t>
      </w:r>
      <w:r>
        <w:t>užívání,</w:t>
      </w:r>
      <w:r>
        <w:rPr>
          <w:spacing w:val="-8"/>
        </w:rPr>
        <w:t xml:space="preserve"> </w:t>
      </w:r>
      <w:r>
        <w:t>prokazuje</w:t>
      </w:r>
      <w:r>
        <w:rPr>
          <w:spacing w:val="-11"/>
        </w:rPr>
        <w:t xml:space="preserve"> </w:t>
      </w:r>
      <w:r>
        <w:t>zásadně</w:t>
      </w:r>
      <w:r>
        <w:rPr>
          <w:spacing w:val="-8"/>
        </w:rPr>
        <w:t xml:space="preserve"> </w:t>
      </w:r>
      <w:r>
        <w:t>Zhotovitel a</w:t>
      </w:r>
      <w:r>
        <w:rPr>
          <w:spacing w:val="-13"/>
        </w:rPr>
        <w:t xml:space="preserve"> </w:t>
      </w:r>
      <w:r>
        <w:t>za</w:t>
      </w:r>
      <w:r>
        <w:rPr>
          <w:spacing w:val="-13"/>
        </w:rPr>
        <w:t xml:space="preserve"> </w:t>
      </w:r>
      <w:r>
        <w:t>tím</w:t>
      </w:r>
      <w:r>
        <w:rPr>
          <w:spacing w:val="-13"/>
        </w:rPr>
        <w:t xml:space="preserve"> </w:t>
      </w:r>
      <w:r>
        <w:t>účelem</w:t>
      </w:r>
      <w:r>
        <w:rPr>
          <w:spacing w:val="-13"/>
        </w:rPr>
        <w:t xml:space="preserve"> </w:t>
      </w:r>
      <w:r>
        <w:t>předkládá</w:t>
      </w:r>
      <w:r>
        <w:rPr>
          <w:spacing w:val="-15"/>
        </w:rPr>
        <w:t xml:space="preserve"> </w:t>
      </w:r>
      <w:r>
        <w:t>nezbytné</w:t>
      </w:r>
      <w:r>
        <w:rPr>
          <w:spacing w:val="-13"/>
        </w:rPr>
        <w:t xml:space="preserve"> </w:t>
      </w:r>
      <w:r>
        <w:t>písemné</w:t>
      </w:r>
      <w:r>
        <w:rPr>
          <w:spacing w:val="-13"/>
        </w:rPr>
        <w:t xml:space="preserve"> </w:t>
      </w:r>
      <w:r>
        <w:t>doklady</w:t>
      </w:r>
      <w:r>
        <w:rPr>
          <w:spacing w:val="-14"/>
        </w:rPr>
        <w:t xml:space="preserve"> </w:t>
      </w:r>
      <w:r>
        <w:t>Objednateli.</w:t>
      </w:r>
      <w:r>
        <w:rPr>
          <w:spacing w:val="-13"/>
        </w:rPr>
        <w:t xml:space="preserve"> </w:t>
      </w:r>
      <w:r>
        <w:rPr>
          <w:b/>
        </w:rPr>
        <w:t>Zhotovitel</w:t>
      </w:r>
      <w:r>
        <w:rPr>
          <w:b/>
          <w:spacing w:val="-16"/>
        </w:rPr>
        <w:t xml:space="preserve"> </w:t>
      </w:r>
      <w:r>
        <w:rPr>
          <w:b/>
        </w:rPr>
        <w:t>doloží</w:t>
      </w:r>
      <w:r>
        <w:rPr>
          <w:b/>
          <w:spacing w:val="-14"/>
        </w:rPr>
        <w:t xml:space="preserve"> </w:t>
      </w:r>
      <w:r>
        <w:rPr>
          <w:b/>
        </w:rPr>
        <w:t xml:space="preserve">Objednateli před zahájením přejímacího řízení </w:t>
      </w:r>
      <w:r>
        <w:t>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w:t>
      </w:r>
      <w:r>
        <w:t>ních předpisů a předpisů prováděcích, a další doklady</w:t>
      </w:r>
      <w:r>
        <w:rPr>
          <w:spacing w:val="-12"/>
        </w:rPr>
        <w:t xml:space="preserve"> </w:t>
      </w:r>
      <w:r>
        <w:t>prokazující</w:t>
      </w:r>
      <w:r>
        <w:rPr>
          <w:spacing w:val="-10"/>
        </w:rPr>
        <w:t xml:space="preserve"> </w:t>
      </w:r>
      <w:r>
        <w:t>splnění</w:t>
      </w:r>
      <w:r>
        <w:rPr>
          <w:spacing w:val="-10"/>
        </w:rPr>
        <w:t xml:space="preserve"> </w:t>
      </w:r>
      <w:r>
        <w:t>podmínek</w:t>
      </w:r>
      <w:r>
        <w:rPr>
          <w:spacing w:val="-11"/>
        </w:rPr>
        <w:t xml:space="preserve"> </w:t>
      </w:r>
      <w:r>
        <w:t>orgánů</w:t>
      </w:r>
      <w:r>
        <w:rPr>
          <w:spacing w:val="-13"/>
        </w:rPr>
        <w:t xml:space="preserve"> </w:t>
      </w:r>
      <w:r>
        <w:t>a</w:t>
      </w:r>
      <w:r>
        <w:rPr>
          <w:spacing w:val="-11"/>
        </w:rPr>
        <w:t xml:space="preserve"> </w:t>
      </w:r>
      <w:r>
        <w:t>organizací,</w:t>
      </w:r>
      <w:r>
        <w:rPr>
          <w:spacing w:val="-13"/>
        </w:rPr>
        <w:t xml:space="preserve"> </w:t>
      </w:r>
      <w:r>
        <w:t>které</w:t>
      </w:r>
      <w:r>
        <w:rPr>
          <w:spacing w:val="-13"/>
        </w:rPr>
        <w:t xml:space="preserve"> </w:t>
      </w:r>
      <w:r>
        <w:t>si</w:t>
      </w:r>
      <w:r>
        <w:rPr>
          <w:spacing w:val="-9"/>
        </w:rPr>
        <w:t xml:space="preserve"> </w:t>
      </w:r>
      <w:r>
        <w:t>v</w:t>
      </w:r>
      <w:r>
        <w:rPr>
          <w:spacing w:val="-3"/>
        </w:rPr>
        <w:t xml:space="preserve"> </w:t>
      </w:r>
      <w:r>
        <w:t>souladu</w:t>
      </w:r>
      <w:r>
        <w:rPr>
          <w:spacing w:val="-13"/>
        </w:rPr>
        <w:t xml:space="preserve"> </w:t>
      </w:r>
      <w:r>
        <w:t>s</w:t>
      </w:r>
      <w:r>
        <w:rPr>
          <w:spacing w:val="-2"/>
        </w:rPr>
        <w:t xml:space="preserve"> </w:t>
      </w:r>
      <w:r>
        <w:t>právními</w:t>
      </w:r>
      <w:r>
        <w:rPr>
          <w:spacing w:val="-10"/>
        </w:rPr>
        <w:t xml:space="preserve"> </w:t>
      </w:r>
      <w:r>
        <w:t>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14:paraId="7122C2F8" w14:textId="77777777" w:rsidR="000655E6" w:rsidRDefault="000655E6">
      <w:pPr>
        <w:pStyle w:val="Zkladntext"/>
        <w:spacing w:before="1"/>
        <w:ind w:left="0"/>
      </w:pPr>
    </w:p>
    <w:p w14:paraId="5D9E942F" w14:textId="77777777" w:rsidR="000655E6" w:rsidRDefault="002B4BA8">
      <w:pPr>
        <w:pStyle w:val="Odstavecseseznamem"/>
        <w:numPr>
          <w:ilvl w:val="0"/>
          <w:numId w:val="10"/>
        </w:numPr>
        <w:tabs>
          <w:tab w:val="left" w:pos="844"/>
          <w:tab w:val="left" w:pos="845"/>
        </w:tabs>
        <w:ind w:right="132" w:firstLine="0"/>
        <w:jc w:val="both"/>
      </w:pPr>
      <w:r>
        <w:t>Ke dni zahájení přejímacího řízení musí být vyklizeno a uklizeno místo provádění stavby včetně</w:t>
      </w:r>
      <w:r>
        <w:rPr>
          <w:spacing w:val="-8"/>
        </w:rPr>
        <w:t xml:space="preserve"> </w:t>
      </w:r>
      <w:r>
        <w:t>zhotovené</w:t>
      </w:r>
      <w:r>
        <w:rPr>
          <w:spacing w:val="-7"/>
        </w:rPr>
        <w:t xml:space="preserve"> </w:t>
      </w:r>
      <w:r>
        <w:t>stavby</w:t>
      </w:r>
      <w:r>
        <w:rPr>
          <w:spacing w:val="-9"/>
        </w:rPr>
        <w:t xml:space="preserve"> </w:t>
      </w:r>
      <w:r>
        <w:t>v</w:t>
      </w:r>
      <w:r>
        <w:rPr>
          <w:spacing w:val="-4"/>
        </w:rPr>
        <w:t xml:space="preserve"> </w:t>
      </w:r>
      <w:r>
        <w:t>souladu</w:t>
      </w:r>
      <w:r>
        <w:rPr>
          <w:spacing w:val="-10"/>
        </w:rPr>
        <w:t xml:space="preserve"> </w:t>
      </w:r>
      <w:r>
        <w:t>se</w:t>
      </w:r>
      <w:r>
        <w:rPr>
          <w:spacing w:val="-10"/>
        </w:rPr>
        <w:t xml:space="preserve"> </w:t>
      </w:r>
      <w:r>
        <w:t>Smlouvou.</w:t>
      </w:r>
      <w:r>
        <w:rPr>
          <w:spacing w:val="-9"/>
        </w:rPr>
        <w:t xml:space="preserve"> </w:t>
      </w:r>
      <w:r>
        <w:t>Nebude-li</w:t>
      </w:r>
      <w:r>
        <w:rPr>
          <w:spacing w:val="-8"/>
        </w:rPr>
        <w:t xml:space="preserve"> </w:t>
      </w:r>
      <w:r>
        <w:t>tato</w:t>
      </w:r>
      <w:r>
        <w:rPr>
          <w:spacing w:val="-7"/>
        </w:rPr>
        <w:t xml:space="preserve"> </w:t>
      </w:r>
      <w:r>
        <w:t>povinnost</w:t>
      </w:r>
      <w:r>
        <w:rPr>
          <w:spacing w:val="-10"/>
        </w:rPr>
        <w:t xml:space="preserve"> </w:t>
      </w:r>
      <w:r>
        <w:t>splněna,</w:t>
      </w:r>
      <w:r>
        <w:rPr>
          <w:spacing w:val="-8"/>
        </w:rPr>
        <w:t xml:space="preserve"> </w:t>
      </w:r>
      <w:r>
        <w:t>nepovažuje</w:t>
      </w:r>
      <w:r>
        <w:rPr>
          <w:spacing w:val="-8"/>
        </w:rPr>
        <w:t xml:space="preserve"> </w:t>
      </w:r>
      <w:r>
        <w:t>se dílo</w:t>
      </w:r>
      <w:r>
        <w:rPr>
          <w:spacing w:val="-12"/>
        </w:rPr>
        <w:t xml:space="preserve"> </w:t>
      </w:r>
      <w:r>
        <w:t>za</w:t>
      </w:r>
      <w:r>
        <w:rPr>
          <w:spacing w:val="-2"/>
        </w:rPr>
        <w:t xml:space="preserve"> </w:t>
      </w:r>
      <w:r>
        <w:t>řádně</w:t>
      </w:r>
      <w:r>
        <w:rPr>
          <w:spacing w:val="-12"/>
        </w:rPr>
        <w:t xml:space="preserve"> </w:t>
      </w:r>
      <w:r>
        <w:t>dokončené</w:t>
      </w:r>
      <w:r>
        <w:rPr>
          <w:spacing w:val="-11"/>
        </w:rPr>
        <w:t xml:space="preserve"> </w:t>
      </w:r>
      <w:r>
        <w:t>a</w:t>
      </w:r>
      <w:r>
        <w:rPr>
          <w:spacing w:val="-15"/>
        </w:rPr>
        <w:t xml:space="preserve"> </w:t>
      </w:r>
      <w:r>
        <w:t>Objednatel</w:t>
      </w:r>
      <w:r>
        <w:rPr>
          <w:spacing w:val="-11"/>
        </w:rPr>
        <w:t xml:space="preserve"> </w:t>
      </w:r>
      <w:r>
        <w:t>není</w:t>
      </w:r>
      <w:r>
        <w:rPr>
          <w:spacing w:val="-12"/>
        </w:rPr>
        <w:t xml:space="preserve"> </w:t>
      </w:r>
      <w:r>
        <w:t>povinen</w:t>
      </w:r>
      <w:r>
        <w:rPr>
          <w:spacing w:val="-14"/>
        </w:rPr>
        <w:t xml:space="preserve"> </w:t>
      </w:r>
      <w:r>
        <w:t>dílo</w:t>
      </w:r>
      <w:r>
        <w:rPr>
          <w:spacing w:val="-12"/>
        </w:rPr>
        <w:t xml:space="preserve"> </w:t>
      </w:r>
      <w:r>
        <w:t>převzít.</w:t>
      </w:r>
      <w:r>
        <w:rPr>
          <w:spacing w:val="-12"/>
        </w:rPr>
        <w:t xml:space="preserve"> </w:t>
      </w:r>
      <w:r>
        <w:t>Budovy</w:t>
      </w:r>
      <w:r>
        <w:rPr>
          <w:spacing w:val="-13"/>
        </w:rPr>
        <w:t xml:space="preserve"> </w:t>
      </w:r>
      <w:r>
        <w:t>a</w:t>
      </w:r>
      <w:r>
        <w:rPr>
          <w:spacing w:val="-10"/>
        </w:rPr>
        <w:t xml:space="preserve"> </w:t>
      </w:r>
      <w:r>
        <w:t>pozemky,</w:t>
      </w:r>
      <w:r>
        <w:rPr>
          <w:spacing w:val="-11"/>
        </w:rPr>
        <w:t xml:space="preserve"> </w:t>
      </w:r>
      <w:r>
        <w:t>jejichž</w:t>
      </w:r>
      <w:r>
        <w:rPr>
          <w:spacing w:val="-12"/>
        </w:rPr>
        <w:t xml:space="preserve"> </w:t>
      </w:r>
      <w:r>
        <w:t>úpravy nejsou</w:t>
      </w:r>
      <w:r>
        <w:rPr>
          <w:spacing w:val="-6"/>
        </w:rPr>
        <w:t xml:space="preserve"> </w:t>
      </w:r>
      <w:r>
        <w:t>součástí</w:t>
      </w:r>
      <w:r>
        <w:rPr>
          <w:spacing w:val="-4"/>
        </w:rPr>
        <w:t xml:space="preserve"> </w:t>
      </w:r>
      <w:r>
        <w:t>projektové</w:t>
      </w:r>
      <w:r>
        <w:rPr>
          <w:spacing w:val="-2"/>
        </w:rPr>
        <w:t xml:space="preserve"> </w:t>
      </w:r>
      <w:r>
        <w:t>dokumentace,</w:t>
      </w:r>
      <w:r>
        <w:rPr>
          <w:spacing w:val="-4"/>
        </w:rPr>
        <w:t xml:space="preserve"> </w:t>
      </w:r>
      <w:r>
        <w:t>ale</w:t>
      </w:r>
      <w:r>
        <w:rPr>
          <w:spacing w:val="-3"/>
        </w:rPr>
        <w:t xml:space="preserve"> </w:t>
      </w:r>
      <w:r>
        <w:t>budou</w:t>
      </w:r>
      <w:r>
        <w:rPr>
          <w:spacing w:val="-4"/>
        </w:rPr>
        <w:t xml:space="preserve"> </w:t>
      </w:r>
      <w:r>
        <w:t>stavbou</w:t>
      </w:r>
      <w:r>
        <w:rPr>
          <w:spacing w:val="-5"/>
        </w:rPr>
        <w:t xml:space="preserve"> </w:t>
      </w:r>
      <w:r>
        <w:t>dotčeny,</w:t>
      </w:r>
      <w:r>
        <w:rPr>
          <w:spacing w:val="-2"/>
        </w:rPr>
        <w:t xml:space="preserve"> </w:t>
      </w:r>
      <w:r>
        <w:t>je</w:t>
      </w:r>
      <w:r>
        <w:rPr>
          <w:spacing w:val="-3"/>
        </w:rPr>
        <w:t xml:space="preserve"> </w:t>
      </w:r>
      <w:r>
        <w:t>Zhotovitel</w:t>
      </w:r>
      <w:r>
        <w:rPr>
          <w:spacing w:val="-3"/>
        </w:rPr>
        <w:t xml:space="preserve"> </w:t>
      </w:r>
      <w:r>
        <w:t>povinen</w:t>
      </w:r>
      <w:r>
        <w:rPr>
          <w:spacing w:val="-3"/>
        </w:rPr>
        <w:t xml:space="preserve"> </w:t>
      </w:r>
      <w:r>
        <w:t>uvést po ukončení provádění díla do předchozího</w:t>
      </w:r>
      <w:r>
        <w:rPr>
          <w:spacing w:val="-3"/>
        </w:rPr>
        <w:t xml:space="preserve"> </w:t>
      </w:r>
      <w:r>
        <w:t>stavu.</w:t>
      </w:r>
    </w:p>
    <w:p w14:paraId="27A7C517" w14:textId="77777777" w:rsidR="000655E6" w:rsidRDefault="000655E6">
      <w:pPr>
        <w:pStyle w:val="Zkladntext"/>
        <w:ind w:left="0"/>
      </w:pPr>
    </w:p>
    <w:p w14:paraId="6A40BA0D" w14:textId="77777777" w:rsidR="000655E6" w:rsidRDefault="002B4BA8">
      <w:pPr>
        <w:pStyle w:val="Odstavecseseznamem"/>
        <w:numPr>
          <w:ilvl w:val="0"/>
          <w:numId w:val="10"/>
        </w:numPr>
        <w:tabs>
          <w:tab w:val="left" w:pos="844"/>
          <w:tab w:val="left" w:pos="845"/>
        </w:tabs>
        <w:ind w:right="133" w:firstLine="0"/>
        <w:jc w:val="both"/>
      </w:pPr>
      <w:r>
        <w:t>V případě, že se při přejímání díla Objednatelem prokáže, že je Zhotovitelem předáváno dílo,</w:t>
      </w:r>
      <w:r>
        <w:rPr>
          <w:spacing w:val="-11"/>
        </w:rPr>
        <w:t xml:space="preserve"> </w:t>
      </w:r>
      <w:r>
        <w:t>které</w:t>
      </w:r>
      <w:r>
        <w:rPr>
          <w:spacing w:val="-10"/>
        </w:rPr>
        <w:t xml:space="preserve"> </w:t>
      </w:r>
      <w:r>
        <w:t>nese</w:t>
      </w:r>
      <w:r>
        <w:rPr>
          <w:spacing w:val="-10"/>
        </w:rPr>
        <w:t xml:space="preserve"> </w:t>
      </w:r>
      <w:r>
        <w:t>vady</w:t>
      </w:r>
      <w:r>
        <w:rPr>
          <w:spacing w:val="-11"/>
        </w:rPr>
        <w:t xml:space="preserve"> </w:t>
      </w:r>
      <w:r>
        <w:t>nad</w:t>
      </w:r>
      <w:r>
        <w:rPr>
          <w:spacing w:val="-13"/>
        </w:rPr>
        <w:t xml:space="preserve"> </w:t>
      </w:r>
      <w:r>
        <w:t>rámec</w:t>
      </w:r>
      <w:r>
        <w:rPr>
          <w:spacing w:val="-9"/>
        </w:rPr>
        <w:t xml:space="preserve"> </w:t>
      </w:r>
      <w:r>
        <w:t>§</w:t>
      </w:r>
      <w:r>
        <w:rPr>
          <w:spacing w:val="-10"/>
        </w:rPr>
        <w:t xml:space="preserve"> </w:t>
      </w:r>
      <w:r>
        <w:t>2628</w:t>
      </w:r>
      <w:r>
        <w:rPr>
          <w:spacing w:val="-12"/>
        </w:rPr>
        <w:t xml:space="preserve"> </w:t>
      </w:r>
      <w:r>
        <w:t>občanského</w:t>
      </w:r>
      <w:r>
        <w:rPr>
          <w:spacing w:val="-12"/>
        </w:rPr>
        <w:t xml:space="preserve"> </w:t>
      </w:r>
      <w:r>
        <w:t>zákoníku,</w:t>
      </w:r>
      <w:r>
        <w:rPr>
          <w:spacing w:val="-10"/>
        </w:rPr>
        <w:t xml:space="preserve"> </w:t>
      </w:r>
      <w:r>
        <w:t>není</w:t>
      </w:r>
      <w:r>
        <w:rPr>
          <w:spacing w:val="-11"/>
        </w:rPr>
        <w:t xml:space="preserve"> </w:t>
      </w:r>
      <w:r>
        <w:t>Objednatel</w:t>
      </w:r>
      <w:r>
        <w:rPr>
          <w:spacing w:val="-12"/>
        </w:rPr>
        <w:t xml:space="preserve"> </w:t>
      </w:r>
      <w:r>
        <w:t>povinen</w:t>
      </w:r>
      <w:r>
        <w:rPr>
          <w:spacing w:val="-11"/>
        </w:rPr>
        <w:t xml:space="preserve"> </w:t>
      </w:r>
      <w:r>
        <w:t>předávané dílo převzít. Vadou se pro účely Smlouvy rozumí odchylka v kvantitě, kvalitě, rozsahu nebo parametrech díla, stanovených projektem díla, Smlouvou a obecně závaznými předpisy. Pokud Objednatel</w:t>
      </w:r>
      <w:r>
        <w:rPr>
          <w:spacing w:val="-6"/>
        </w:rPr>
        <w:t xml:space="preserve"> </w:t>
      </w:r>
      <w:r>
        <w:t>pro</w:t>
      </w:r>
      <w:r>
        <w:rPr>
          <w:spacing w:val="-5"/>
        </w:rPr>
        <w:t xml:space="preserve"> </w:t>
      </w:r>
      <w:r>
        <w:t>vady</w:t>
      </w:r>
      <w:r>
        <w:rPr>
          <w:spacing w:val="-7"/>
        </w:rPr>
        <w:t xml:space="preserve"> </w:t>
      </w:r>
      <w:r>
        <w:t>dílo</w:t>
      </w:r>
      <w:r>
        <w:rPr>
          <w:spacing w:val="-7"/>
        </w:rPr>
        <w:t xml:space="preserve"> </w:t>
      </w:r>
      <w:r>
        <w:t>nepřevezme,</w:t>
      </w:r>
      <w:r>
        <w:rPr>
          <w:spacing w:val="-6"/>
        </w:rPr>
        <w:t xml:space="preserve"> </w:t>
      </w:r>
      <w:r>
        <w:t>opakuje</w:t>
      </w:r>
      <w:r>
        <w:rPr>
          <w:spacing w:val="-5"/>
        </w:rPr>
        <w:t xml:space="preserve"> </w:t>
      </w:r>
      <w:r>
        <w:t>se</w:t>
      </w:r>
      <w:r>
        <w:rPr>
          <w:spacing w:val="-6"/>
        </w:rPr>
        <w:t xml:space="preserve"> </w:t>
      </w:r>
      <w:r>
        <w:t>přejímací</w:t>
      </w:r>
      <w:r>
        <w:rPr>
          <w:spacing w:val="-4"/>
        </w:rPr>
        <w:t xml:space="preserve"> </w:t>
      </w:r>
      <w:r>
        <w:t>řízení</w:t>
      </w:r>
      <w:r>
        <w:rPr>
          <w:spacing w:val="-6"/>
        </w:rPr>
        <w:t xml:space="preserve"> </w:t>
      </w:r>
      <w:r>
        <w:t>po</w:t>
      </w:r>
      <w:r>
        <w:rPr>
          <w:spacing w:val="-8"/>
        </w:rPr>
        <w:t xml:space="preserve"> </w:t>
      </w:r>
      <w:r>
        <w:t>jejich</w:t>
      </w:r>
      <w:r>
        <w:rPr>
          <w:spacing w:val="-7"/>
        </w:rPr>
        <w:t xml:space="preserve"> </w:t>
      </w:r>
      <w:r>
        <w:t>odstranění</w:t>
      </w:r>
      <w:r>
        <w:rPr>
          <w:spacing w:val="-5"/>
        </w:rPr>
        <w:t xml:space="preserve"> </w:t>
      </w:r>
      <w:r>
        <w:t>analogicky dle tohoto článku</w:t>
      </w:r>
      <w:r>
        <w:rPr>
          <w:spacing w:val="-1"/>
        </w:rPr>
        <w:t xml:space="preserve"> </w:t>
      </w:r>
      <w:r>
        <w:t>Smlouvy.</w:t>
      </w:r>
    </w:p>
    <w:p w14:paraId="502E757D" w14:textId="77777777" w:rsidR="000655E6" w:rsidRDefault="000655E6">
      <w:pPr>
        <w:pStyle w:val="Zkladntext"/>
        <w:ind w:left="0"/>
      </w:pPr>
    </w:p>
    <w:p w14:paraId="215E246A" w14:textId="77777777" w:rsidR="000655E6" w:rsidRDefault="002B4BA8">
      <w:pPr>
        <w:pStyle w:val="Odstavecseseznamem"/>
        <w:numPr>
          <w:ilvl w:val="0"/>
          <w:numId w:val="10"/>
        </w:numPr>
        <w:tabs>
          <w:tab w:val="left" w:pos="844"/>
          <w:tab w:val="left" w:pos="845"/>
        </w:tabs>
        <w:ind w:right="132" w:firstLine="0"/>
        <w:jc w:val="both"/>
      </w:pPr>
      <w:r>
        <w:t>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w:t>
      </w:r>
      <w:r>
        <w:rPr>
          <w:spacing w:val="26"/>
        </w:rPr>
        <w:t xml:space="preserve"> </w:t>
      </w:r>
      <w:r>
        <w:t>pak</w:t>
      </w:r>
    </w:p>
    <w:p w14:paraId="33A7AE7B" w14:textId="77777777" w:rsidR="000655E6" w:rsidRDefault="000655E6">
      <w:pPr>
        <w:jc w:val="both"/>
        <w:sectPr w:rsidR="000655E6">
          <w:pgSz w:w="11910" w:h="16840"/>
          <w:pgMar w:top="1320" w:right="1280" w:bottom="1000" w:left="1280" w:header="0" w:footer="772" w:gutter="0"/>
          <w:cols w:space="708"/>
        </w:sectPr>
      </w:pPr>
    </w:p>
    <w:p w14:paraId="42DD7276" w14:textId="77777777" w:rsidR="000655E6" w:rsidRDefault="002B4BA8">
      <w:pPr>
        <w:pStyle w:val="Zkladntext"/>
        <w:spacing w:before="77"/>
      </w:pPr>
      <w:r>
        <w:lastRenderedPageBreak/>
        <w:t>tuto skutečnost objednatel oznámí Zhotoviteli s uvedením náhradního termínu pro vypořádání takové vady nebo nedodělku, nebude-li dohodnuto jinak.</w:t>
      </w:r>
    </w:p>
    <w:p w14:paraId="447CE12C" w14:textId="77777777" w:rsidR="000655E6" w:rsidRDefault="000655E6">
      <w:pPr>
        <w:pStyle w:val="Zkladntext"/>
        <w:spacing w:before="2"/>
        <w:ind w:left="0"/>
      </w:pPr>
    </w:p>
    <w:p w14:paraId="05D739B1" w14:textId="77777777" w:rsidR="000655E6" w:rsidRDefault="002B4BA8">
      <w:pPr>
        <w:pStyle w:val="Odstavecseseznamem"/>
        <w:numPr>
          <w:ilvl w:val="0"/>
          <w:numId w:val="10"/>
        </w:numPr>
        <w:tabs>
          <w:tab w:val="left" w:pos="844"/>
          <w:tab w:val="left" w:pos="845"/>
        </w:tabs>
        <w:ind w:right="131" w:firstLine="0"/>
        <w:jc w:val="both"/>
      </w:pPr>
      <w:r>
        <w:t>Zhotovitel je povinen v přiměřené lhůtě odstranit vady, i když tvrdí, že za uvedené vady díla neodpovídá. Náklady na odstranění těchto vad nese Zhotovitel, a to až do účinnosti dohody smluvních</w:t>
      </w:r>
      <w:r>
        <w:rPr>
          <w:spacing w:val="-14"/>
        </w:rPr>
        <w:t xml:space="preserve"> </w:t>
      </w:r>
      <w:r>
        <w:t>stran</w:t>
      </w:r>
      <w:r>
        <w:rPr>
          <w:spacing w:val="-14"/>
        </w:rPr>
        <w:t xml:space="preserve"> </w:t>
      </w:r>
      <w:r>
        <w:t>o</w:t>
      </w:r>
      <w:r>
        <w:rPr>
          <w:spacing w:val="-14"/>
        </w:rPr>
        <w:t xml:space="preserve"> </w:t>
      </w:r>
      <w:r>
        <w:t>jejich</w:t>
      </w:r>
      <w:r>
        <w:rPr>
          <w:spacing w:val="-13"/>
        </w:rPr>
        <w:t xml:space="preserve"> </w:t>
      </w:r>
      <w:r>
        <w:t>úhradě</w:t>
      </w:r>
      <w:r>
        <w:rPr>
          <w:spacing w:val="-12"/>
        </w:rPr>
        <w:t xml:space="preserve"> </w:t>
      </w:r>
      <w:r>
        <w:t>nebo</w:t>
      </w:r>
      <w:r>
        <w:rPr>
          <w:spacing w:val="-12"/>
        </w:rPr>
        <w:t xml:space="preserve"> </w:t>
      </w:r>
      <w:r>
        <w:t>do</w:t>
      </w:r>
      <w:r>
        <w:rPr>
          <w:spacing w:val="-12"/>
        </w:rPr>
        <w:t xml:space="preserve"> </w:t>
      </w:r>
      <w:r>
        <w:t>právní</w:t>
      </w:r>
      <w:r>
        <w:rPr>
          <w:spacing w:val="-14"/>
        </w:rPr>
        <w:t xml:space="preserve"> </w:t>
      </w:r>
      <w:r>
        <w:t>moci</w:t>
      </w:r>
      <w:r>
        <w:rPr>
          <w:spacing w:val="-11"/>
        </w:rPr>
        <w:t xml:space="preserve"> </w:t>
      </w:r>
      <w:r>
        <w:t>rozhodnutí</w:t>
      </w:r>
      <w:r>
        <w:rPr>
          <w:spacing w:val="-11"/>
        </w:rPr>
        <w:t xml:space="preserve"> </w:t>
      </w:r>
      <w:r>
        <w:t>příslušného</w:t>
      </w:r>
      <w:r>
        <w:rPr>
          <w:spacing w:val="-14"/>
        </w:rPr>
        <w:t xml:space="preserve"> </w:t>
      </w:r>
      <w:r>
        <w:t>soudu</w:t>
      </w:r>
      <w:r>
        <w:rPr>
          <w:spacing w:val="-12"/>
        </w:rPr>
        <w:t xml:space="preserve"> </w:t>
      </w:r>
      <w:r>
        <w:t>ve</w:t>
      </w:r>
      <w:r>
        <w:rPr>
          <w:spacing w:val="-14"/>
        </w:rPr>
        <w:t xml:space="preserve"> </w:t>
      </w:r>
      <w:r>
        <w:t>věci</w:t>
      </w:r>
      <w:r>
        <w:rPr>
          <w:spacing w:val="-12"/>
        </w:rPr>
        <w:t xml:space="preserve"> </w:t>
      </w:r>
      <w:r>
        <w:t>úhrady těchto</w:t>
      </w:r>
      <w:r>
        <w:rPr>
          <w:spacing w:val="-1"/>
        </w:rPr>
        <w:t xml:space="preserve"> </w:t>
      </w:r>
      <w:r>
        <w:t>nákladů.</w:t>
      </w:r>
    </w:p>
    <w:p w14:paraId="2CCCF393" w14:textId="77777777" w:rsidR="000655E6" w:rsidRDefault="000655E6">
      <w:pPr>
        <w:pStyle w:val="Zkladntext"/>
        <w:ind w:left="0"/>
        <w:rPr>
          <w:sz w:val="26"/>
        </w:rPr>
      </w:pPr>
    </w:p>
    <w:p w14:paraId="4DA911B0" w14:textId="77777777" w:rsidR="000655E6" w:rsidRDefault="000655E6">
      <w:pPr>
        <w:pStyle w:val="Zkladntext"/>
        <w:ind w:left="0"/>
        <w:rPr>
          <w:sz w:val="26"/>
        </w:rPr>
      </w:pPr>
    </w:p>
    <w:p w14:paraId="6A186B1F" w14:textId="77777777" w:rsidR="000655E6" w:rsidRDefault="000655E6">
      <w:pPr>
        <w:pStyle w:val="Zkladntext"/>
        <w:ind w:left="0"/>
        <w:rPr>
          <w:sz w:val="26"/>
        </w:rPr>
      </w:pPr>
    </w:p>
    <w:p w14:paraId="45D26A77" w14:textId="77777777" w:rsidR="000655E6" w:rsidRDefault="000655E6">
      <w:pPr>
        <w:pStyle w:val="Zkladntext"/>
        <w:spacing w:before="2"/>
        <w:ind w:left="0"/>
        <w:rPr>
          <w:sz w:val="32"/>
        </w:rPr>
      </w:pPr>
    </w:p>
    <w:p w14:paraId="344B27C8" w14:textId="77777777" w:rsidR="000655E6" w:rsidRDefault="002B4BA8">
      <w:pPr>
        <w:pStyle w:val="Nadpis1"/>
        <w:numPr>
          <w:ilvl w:val="0"/>
          <w:numId w:val="8"/>
        </w:numPr>
        <w:tabs>
          <w:tab w:val="left" w:pos="3337"/>
        </w:tabs>
        <w:spacing w:before="0" w:after="18"/>
        <w:ind w:left="3336" w:hanging="710"/>
        <w:jc w:val="both"/>
      </w:pPr>
      <w:r>
        <w:t>Úrok z prodlení a smluvní</w:t>
      </w:r>
      <w:r>
        <w:rPr>
          <w:spacing w:val="-7"/>
        </w:rPr>
        <w:t xml:space="preserve"> </w:t>
      </w:r>
      <w:r>
        <w:t>pokuta</w:t>
      </w:r>
    </w:p>
    <w:p w14:paraId="4241E13F" w14:textId="77777777" w:rsidR="000655E6" w:rsidRDefault="002B4BA8">
      <w:pPr>
        <w:pStyle w:val="Zkladntext"/>
        <w:spacing w:line="44" w:lineRule="exact"/>
        <w:ind w:left="85"/>
        <w:rPr>
          <w:sz w:val="4"/>
        </w:rPr>
      </w:pPr>
      <w:r>
        <w:rPr>
          <w:sz w:val="4"/>
        </w:rPr>
      </w:r>
      <w:r>
        <w:rPr>
          <w:sz w:val="4"/>
        </w:rPr>
        <w:pict w14:anchorId="03D98C8B">
          <v:group id="_x0000_s1040" style="width:456.55pt;height:2.2pt;mso-position-horizontal-relative:char;mso-position-vertical-relative:line" coordsize="9131,44">
            <v:line id="_x0000_s1041" style="position:absolute" from="0,22" to="9131,22" strokecolor="#538dd3" strokeweight="2.16pt"/>
            <w10:anchorlock/>
          </v:group>
        </w:pict>
      </w:r>
    </w:p>
    <w:p w14:paraId="746B1390" w14:textId="77777777" w:rsidR="000655E6" w:rsidRDefault="002B4BA8">
      <w:pPr>
        <w:pStyle w:val="Odstavecseseznamem"/>
        <w:numPr>
          <w:ilvl w:val="0"/>
          <w:numId w:val="7"/>
        </w:numPr>
        <w:tabs>
          <w:tab w:val="left" w:pos="844"/>
          <w:tab w:val="left" w:pos="845"/>
        </w:tabs>
        <w:spacing w:before="1"/>
        <w:ind w:right="132" w:firstLine="0"/>
        <w:jc w:val="both"/>
      </w:pPr>
      <w:r>
        <w:t>Pro</w:t>
      </w:r>
      <w:r>
        <w:rPr>
          <w:spacing w:val="-5"/>
        </w:rPr>
        <w:t xml:space="preserve"> </w:t>
      </w:r>
      <w:r>
        <w:t>případ</w:t>
      </w:r>
      <w:r>
        <w:rPr>
          <w:spacing w:val="-5"/>
        </w:rPr>
        <w:t xml:space="preserve"> </w:t>
      </w:r>
      <w:r>
        <w:t>porušení</w:t>
      </w:r>
      <w:r>
        <w:rPr>
          <w:spacing w:val="-4"/>
        </w:rPr>
        <w:t xml:space="preserve"> </w:t>
      </w:r>
      <w:r>
        <w:t>smluvních</w:t>
      </w:r>
      <w:r>
        <w:rPr>
          <w:spacing w:val="-5"/>
        </w:rPr>
        <w:t xml:space="preserve"> </w:t>
      </w:r>
      <w:r>
        <w:t>povinností</w:t>
      </w:r>
      <w:r>
        <w:rPr>
          <w:spacing w:val="-4"/>
        </w:rPr>
        <w:t xml:space="preserve"> </w:t>
      </w:r>
      <w:r>
        <w:t>dle</w:t>
      </w:r>
      <w:r>
        <w:rPr>
          <w:spacing w:val="-4"/>
        </w:rPr>
        <w:t xml:space="preserve"> </w:t>
      </w:r>
      <w:r>
        <w:t>této</w:t>
      </w:r>
      <w:r>
        <w:rPr>
          <w:spacing w:val="-5"/>
        </w:rPr>
        <w:t xml:space="preserve"> </w:t>
      </w:r>
      <w:r>
        <w:t>Smlouvy</w:t>
      </w:r>
      <w:r>
        <w:rPr>
          <w:spacing w:val="-6"/>
        </w:rPr>
        <w:t xml:space="preserve"> </w:t>
      </w:r>
      <w:r>
        <w:t>si</w:t>
      </w:r>
      <w:r>
        <w:rPr>
          <w:spacing w:val="-4"/>
        </w:rPr>
        <w:t xml:space="preserve"> </w:t>
      </w:r>
      <w:r>
        <w:t>strany</w:t>
      </w:r>
      <w:r>
        <w:rPr>
          <w:spacing w:val="-6"/>
        </w:rPr>
        <w:t xml:space="preserve"> </w:t>
      </w:r>
      <w:r>
        <w:t>Smlouvy</w:t>
      </w:r>
      <w:r>
        <w:rPr>
          <w:spacing w:val="-5"/>
        </w:rPr>
        <w:t xml:space="preserve"> </w:t>
      </w:r>
      <w:r>
        <w:t>dohodly</w:t>
      </w:r>
      <w:r>
        <w:rPr>
          <w:spacing w:val="-6"/>
        </w:rPr>
        <w:t xml:space="preserve"> </w:t>
      </w:r>
      <w:r>
        <w:t>ve smyslu</w:t>
      </w:r>
      <w:r>
        <w:rPr>
          <w:spacing w:val="-11"/>
        </w:rPr>
        <w:t xml:space="preserve"> </w:t>
      </w:r>
      <w:r>
        <w:t>ustanovení</w:t>
      </w:r>
      <w:r>
        <w:rPr>
          <w:spacing w:val="-7"/>
        </w:rPr>
        <w:t xml:space="preserve"> </w:t>
      </w:r>
      <w:r>
        <w:t>§</w:t>
      </w:r>
      <w:r>
        <w:rPr>
          <w:spacing w:val="-10"/>
        </w:rPr>
        <w:t xml:space="preserve"> </w:t>
      </w:r>
      <w:r>
        <w:t>2048</w:t>
      </w:r>
      <w:r>
        <w:rPr>
          <w:spacing w:val="-10"/>
        </w:rPr>
        <w:t xml:space="preserve"> </w:t>
      </w:r>
      <w:r>
        <w:t>občanského</w:t>
      </w:r>
      <w:r>
        <w:rPr>
          <w:spacing w:val="-10"/>
        </w:rPr>
        <w:t xml:space="preserve"> </w:t>
      </w:r>
      <w:r>
        <w:t>zákoníku</w:t>
      </w:r>
      <w:r>
        <w:rPr>
          <w:spacing w:val="-8"/>
        </w:rPr>
        <w:t xml:space="preserve"> </w:t>
      </w:r>
      <w:r>
        <w:t>v</w:t>
      </w:r>
      <w:r>
        <w:rPr>
          <w:spacing w:val="-3"/>
        </w:rPr>
        <w:t xml:space="preserve"> </w:t>
      </w:r>
      <w:r>
        <w:t>textu</w:t>
      </w:r>
      <w:r>
        <w:rPr>
          <w:spacing w:val="-10"/>
        </w:rPr>
        <w:t xml:space="preserve"> </w:t>
      </w:r>
      <w:r>
        <w:t>Smlouvy</w:t>
      </w:r>
      <w:r>
        <w:rPr>
          <w:spacing w:val="-9"/>
        </w:rPr>
        <w:t xml:space="preserve"> </w:t>
      </w:r>
      <w:r>
        <w:t>uvedené</w:t>
      </w:r>
      <w:r>
        <w:rPr>
          <w:spacing w:val="-10"/>
        </w:rPr>
        <w:t xml:space="preserve"> </w:t>
      </w:r>
      <w:r>
        <w:t>smluvní</w:t>
      </w:r>
      <w:r>
        <w:rPr>
          <w:spacing w:val="-7"/>
        </w:rPr>
        <w:t xml:space="preserve"> </w:t>
      </w:r>
      <w:r>
        <w:t>pokuty,</w:t>
      </w:r>
      <w:r>
        <w:rPr>
          <w:spacing w:val="-10"/>
        </w:rPr>
        <w:t xml:space="preserve"> </w:t>
      </w:r>
      <w:r>
        <w:t>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w:t>
      </w:r>
      <w:r>
        <w:rPr>
          <w:spacing w:val="-4"/>
        </w:rPr>
        <w:t xml:space="preserve"> </w:t>
      </w:r>
      <w:r>
        <w:t>dílo.</w:t>
      </w:r>
    </w:p>
    <w:p w14:paraId="4ADA67CF" w14:textId="77777777" w:rsidR="000655E6" w:rsidRDefault="000655E6">
      <w:pPr>
        <w:pStyle w:val="Zkladntext"/>
        <w:ind w:left="0"/>
      </w:pPr>
    </w:p>
    <w:p w14:paraId="37CD4AA3" w14:textId="77777777" w:rsidR="000655E6" w:rsidRDefault="002B4BA8">
      <w:pPr>
        <w:pStyle w:val="Odstavecseseznamem"/>
        <w:numPr>
          <w:ilvl w:val="0"/>
          <w:numId w:val="7"/>
        </w:numPr>
        <w:tabs>
          <w:tab w:val="left" w:pos="844"/>
          <w:tab w:val="left" w:pos="845"/>
        </w:tabs>
        <w:ind w:right="136" w:firstLine="0"/>
        <w:jc w:val="both"/>
      </w:pPr>
      <w:r>
        <w:t>Za prodlení se splněním lhůty sjednané pro provedení (předání a převzetí) řádně dokončeného díla v termínu dle článku V. Smlouvy je Zhotovitel povinen zaplatit Objednateli smluvní pokutu ve výši 0,02 % z ceny díla, a to za každý i započatý den</w:t>
      </w:r>
      <w:r>
        <w:rPr>
          <w:spacing w:val="-14"/>
        </w:rPr>
        <w:t xml:space="preserve"> </w:t>
      </w:r>
      <w:r>
        <w:t>prodlení.</w:t>
      </w:r>
    </w:p>
    <w:p w14:paraId="59B53245" w14:textId="77777777" w:rsidR="000655E6" w:rsidRDefault="000655E6">
      <w:pPr>
        <w:pStyle w:val="Zkladntext"/>
        <w:spacing w:before="1"/>
        <w:ind w:left="0"/>
      </w:pPr>
    </w:p>
    <w:p w14:paraId="17565FDA" w14:textId="77777777" w:rsidR="000655E6" w:rsidRDefault="002B4BA8">
      <w:pPr>
        <w:pStyle w:val="Odstavecseseznamem"/>
        <w:numPr>
          <w:ilvl w:val="0"/>
          <w:numId w:val="7"/>
        </w:numPr>
        <w:tabs>
          <w:tab w:val="left" w:pos="844"/>
          <w:tab w:val="left" w:pos="845"/>
        </w:tabs>
        <w:ind w:right="134" w:firstLine="0"/>
        <w:jc w:val="both"/>
      </w:pPr>
      <w:r>
        <w:t>V případě nedodržení údajů uvedených v Harmonogramu realizace díla je zhotovitel povinen zaplatit objednateli smluvní pokutu ve výši až 5.000,- Kč za každé zjištěné</w:t>
      </w:r>
      <w:r>
        <w:rPr>
          <w:spacing w:val="-16"/>
        </w:rPr>
        <w:t xml:space="preserve"> </w:t>
      </w:r>
      <w:r>
        <w:t>porušení.</w:t>
      </w:r>
    </w:p>
    <w:p w14:paraId="67A7FF6A" w14:textId="77777777" w:rsidR="000655E6" w:rsidRDefault="000655E6">
      <w:pPr>
        <w:pStyle w:val="Zkladntext"/>
        <w:spacing w:before="10"/>
        <w:ind w:left="0"/>
        <w:rPr>
          <w:sz w:val="21"/>
        </w:rPr>
      </w:pPr>
    </w:p>
    <w:p w14:paraId="32FE81D1" w14:textId="77777777" w:rsidR="000655E6" w:rsidRDefault="002B4BA8">
      <w:pPr>
        <w:pStyle w:val="Odstavecseseznamem"/>
        <w:numPr>
          <w:ilvl w:val="0"/>
          <w:numId w:val="7"/>
        </w:numPr>
        <w:tabs>
          <w:tab w:val="left" w:pos="844"/>
          <w:tab w:val="left" w:pos="845"/>
        </w:tabs>
        <w:spacing w:before="1"/>
        <w:ind w:right="139" w:firstLine="0"/>
        <w:jc w:val="both"/>
      </w:pPr>
      <w:r>
        <w:t>Pro případ prodlení Zhotovitele se splněním povinnosti odstranit vady, se kterými bylo dílo převzato v termínu dle Smlouvy, je Zhotovitel povinen uhradit Objednateli smluvní pokutu, kterou strany Smlouvy sjednaly ve výši 1.000,-Kč za každý den a případ prodlení a vadu</w:t>
      </w:r>
      <w:r>
        <w:rPr>
          <w:spacing w:val="-26"/>
        </w:rPr>
        <w:t xml:space="preserve"> </w:t>
      </w:r>
      <w:r>
        <w:t>zvlášť.</w:t>
      </w:r>
    </w:p>
    <w:p w14:paraId="68C6EF83" w14:textId="77777777" w:rsidR="000655E6" w:rsidRDefault="000655E6">
      <w:pPr>
        <w:pStyle w:val="Zkladntext"/>
        <w:ind w:left="0"/>
      </w:pPr>
    </w:p>
    <w:p w14:paraId="32DF6475" w14:textId="77777777" w:rsidR="000655E6" w:rsidRDefault="002B4BA8">
      <w:pPr>
        <w:pStyle w:val="Odstavecseseznamem"/>
        <w:numPr>
          <w:ilvl w:val="0"/>
          <w:numId w:val="7"/>
        </w:numPr>
        <w:tabs>
          <w:tab w:val="left" w:pos="844"/>
          <w:tab w:val="left" w:pos="845"/>
        </w:tabs>
        <w:ind w:right="137" w:firstLine="0"/>
        <w:jc w:val="both"/>
      </w:pPr>
      <w:r>
        <w:t>Pro případ prodlení Zhotovitele se splněním povinnosti odstranit reklamovanou vadu     v termínu dle Smlouvy je Zhotovitel povinen uhradit Objednateli smluvní pokutu, kterou strany Smlouvy sjednaly ve výši 1.000,-Kč za každý den a případ prodlení – u každé vady</w:t>
      </w:r>
      <w:r>
        <w:rPr>
          <w:spacing w:val="-17"/>
        </w:rPr>
        <w:t xml:space="preserve"> </w:t>
      </w:r>
      <w:r>
        <w:t>zvlášť.</w:t>
      </w:r>
    </w:p>
    <w:p w14:paraId="3F1DBD9D" w14:textId="77777777" w:rsidR="000655E6" w:rsidRDefault="000655E6">
      <w:pPr>
        <w:pStyle w:val="Zkladntext"/>
        <w:ind w:left="0"/>
      </w:pPr>
    </w:p>
    <w:p w14:paraId="72FFF318" w14:textId="77777777" w:rsidR="000655E6" w:rsidRDefault="002B4BA8">
      <w:pPr>
        <w:pStyle w:val="Odstavecseseznamem"/>
        <w:numPr>
          <w:ilvl w:val="0"/>
          <w:numId w:val="7"/>
        </w:numPr>
        <w:tabs>
          <w:tab w:val="left" w:pos="844"/>
          <w:tab w:val="left" w:pos="845"/>
        </w:tabs>
        <w:spacing w:before="1"/>
        <w:ind w:right="132" w:firstLine="0"/>
        <w:jc w:val="both"/>
      </w:pPr>
      <w:r>
        <w:t>Pro</w:t>
      </w:r>
      <w:r>
        <w:rPr>
          <w:spacing w:val="-3"/>
        </w:rPr>
        <w:t xml:space="preserve"> </w:t>
      </w:r>
      <w:r>
        <w:t>případ</w:t>
      </w:r>
      <w:r>
        <w:rPr>
          <w:spacing w:val="-2"/>
        </w:rPr>
        <w:t xml:space="preserve"> </w:t>
      </w:r>
      <w:r>
        <w:t>prodlení</w:t>
      </w:r>
      <w:r>
        <w:rPr>
          <w:spacing w:val="-4"/>
        </w:rPr>
        <w:t xml:space="preserve"> </w:t>
      </w:r>
      <w:r>
        <w:t>se</w:t>
      </w:r>
      <w:r>
        <w:rPr>
          <w:spacing w:val="-4"/>
        </w:rPr>
        <w:t xml:space="preserve"> </w:t>
      </w:r>
      <w:r>
        <w:t>splněním</w:t>
      </w:r>
      <w:r>
        <w:rPr>
          <w:spacing w:val="-4"/>
        </w:rPr>
        <w:t xml:space="preserve"> </w:t>
      </w:r>
      <w:r>
        <w:t>povinnosti</w:t>
      </w:r>
      <w:r>
        <w:rPr>
          <w:spacing w:val="-3"/>
        </w:rPr>
        <w:t xml:space="preserve"> </w:t>
      </w:r>
      <w:r>
        <w:t>uklidit</w:t>
      </w:r>
      <w:r>
        <w:rPr>
          <w:spacing w:val="-6"/>
        </w:rPr>
        <w:t xml:space="preserve"> </w:t>
      </w:r>
      <w:r>
        <w:t>a</w:t>
      </w:r>
      <w:r>
        <w:rPr>
          <w:spacing w:val="-2"/>
        </w:rPr>
        <w:t xml:space="preserve"> </w:t>
      </w:r>
      <w:r>
        <w:t>vyklidit</w:t>
      </w:r>
      <w:r>
        <w:rPr>
          <w:spacing w:val="-5"/>
        </w:rPr>
        <w:t xml:space="preserve"> </w:t>
      </w:r>
      <w:r>
        <w:t>staveniště</w:t>
      </w:r>
      <w:r>
        <w:rPr>
          <w:spacing w:val="-3"/>
        </w:rPr>
        <w:t xml:space="preserve"> </w:t>
      </w:r>
      <w:r>
        <w:t>a</w:t>
      </w:r>
      <w:r>
        <w:rPr>
          <w:spacing w:val="-5"/>
        </w:rPr>
        <w:t xml:space="preserve"> </w:t>
      </w:r>
      <w:r>
        <w:t>upravit</w:t>
      </w:r>
      <w:r>
        <w:rPr>
          <w:spacing w:val="-2"/>
        </w:rPr>
        <w:t xml:space="preserve"> </w:t>
      </w:r>
      <w:r>
        <w:t>všechny plochy v souladu s projektem tak, jak je sjednáno Smlouvou, je Zhotovitel povinen zaplatit Objednateli smluvní pokutu, kterou smluvní strany sjednaly ve výši 1.000,-Kč za každý den prodlení.</w:t>
      </w:r>
    </w:p>
    <w:p w14:paraId="601DCF5C" w14:textId="77777777" w:rsidR="000655E6" w:rsidRDefault="000655E6">
      <w:pPr>
        <w:pStyle w:val="Zkladntext"/>
        <w:spacing w:before="10"/>
        <w:ind w:left="0"/>
        <w:rPr>
          <w:sz w:val="21"/>
        </w:rPr>
      </w:pPr>
    </w:p>
    <w:p w14:paraId="72A8EF22" w14:textId="77777777" w:rsidR="000655E6" w:rsidRDefault="002B4BA8">
      <w:pPr>
        <w:pStyle w:val="Odstavecseseznamem"/>
        <w:numPr>
          <w:ilvl w:val="0"/>
          <w:numId w:val="7"/>
        </w:numPr>
        <w:tabs>
          <w:tab w:val="left" w:pos="844"/>
          <w:tab w:val="left" w:pos="845"/>
        </w:tabs>
        <w:ind w:right="135" w:firstLine="0"/>
        <w:jc w:val="both"/>
      </w:pPr>
      <w:r>
        <w:t>Pro</w:t>
      </w:r>
      <w:r>
        <w:rPr>
          <w:spacing w:val="-11"/>
        </w:rPr>
        <w:t xml:space="preserve"> </w:t>
      </w:r>
      <w:r>
        <w:t>případ</w:t>
      </w:r>
      <w:r>
        <w:rPr>
          <w:spacing w:val="-10"/>
        </w:rPr>
        <w:t xml:space="preserve"> </w:t>
      </w:r>
      <w:r>
        <w:t>prodlení</w:t>
      </w:r>
      <w:r>
        <w:rPr>
          <w:spacing w:val="-12"/>
        </w:rPr>
        <w:t xml:space="preserve"> </w:t>
      </w:r>
      <w:r>
        <w:t>Objednatele</w:t>
      </w:r>
      <w:r>
        <w:rPr>
          <w:spacing w:val="-12"/>
        </w:rPr>
        <w:t xml:space="preserve"> </w:t>
      </w:r>
      <w:r>
        <w:t>se</w:t>
      </w:r>
      <w:r>
        <w:rPr>
          <w:spacing w:val="-12"/>
        </w:rPr>
        <w:t xml:space="preserve"> </w:t>
      </w:r>
      <w:r>
        <w:t>splněním</w:t>
      </w:r>
      <w:r>
        <w:rPr>
          <w:spacing w:val="-9"/>
        </w:rPr>
        <w:t xml:space="preserve"> </w:t>
      </w:r>
      <w:r>
        <w:t>povinnosti</w:t>
      </w:r>
      <w:r>
        <w:rPr>
          <w:spacing w:val="-12"/>
        </w:rPr>
        <w:t xml:space="preserve"> </w:t>
      </w:r>
      <w:r>
        <w:t>uhradit</w:t>
      </w:r>
      <w:r>
        <w:rPr>
          <w:spacing w:val="-11"/>
        </w:rPr>
        <w:t xml:space="preserve"> </w:t>
      </w:r>
      <w:r>
        <w:t>daňový</w:t>
      </w:r>
      <w:r>
        <w:rPr>
          <w:spacing w:val="-11"/>
        </w:rPr>
        <w:t xml:space="preserve"> </w:t>
      </w:r>
      <w:r>
        <w:t>doklad</w:t>
      </w:r>
      <w:r>
        <w:rPr>
          <w:spacing w:val="-10"/>
        </w:rPr>
        <w:t xml:space="preserve"> </w:t>
      </w:r>
      <w:r>
        <w:t>v</w:t>
      </w:r>
      <w:r>
        <w:rPr>
          <w:spacing w:val="-2"/>
        </w:rPr>
        <w:t xml:space="preserve"> </w:t>
      </w:r>
      <w:r>
        <w:t>rozsahu, v jakém dle Smlouvy vznikl Zhotoviteli nárok na jeho úhradu, nebo poskytnout jiné peněžité plnění sjednaly strany Smlouvy úrok z prodlení ve výši 0,02 % za každý den prodlení z částky,     s jejímž zaplacením bude Objednatel v</w:t>
      </w:r>
      <w:r>
        <w:rPr>
          <w:spacing w:val="-4"/>
        </w:rPr>
        <w:t xml:space="preserve"> </w:t>
      </w:r>
      <w:r>
        <w:t>prodlení.</w:t>
      </w:r>
    </w:p>
    <w:p w14:paraId="55EAEF13" w14:textId="77777777" w:rsidR="000655E6" w:rsidRDefault="000655E6">
      <w:pPr>
        <w:pStyle w:val="Zkladntext"/>
        <w:ind w:left="0"/>
      </w:pPr>
    </w:p>
    <w:p w14:paraId="30E29255" w14:textId="77777777" w:rsidR="000655E6" w:rsidRDefault="002B4BA8">
      <w:pPr>
        <w:pStyle w:val="Odstavecseseznamem"/>
        <w:numPr>
          <w:ilvl w:val="0"/>
          <w:numId w:val="7"/>
        </w:numPr>
        <w:tabs>
          <w:tab w:val="left" w:pos="844"/>
          <w:tab w:val="left" w:pos="845"/>
        </w:tabs>
        <w:ind w:right="131" w:firstLine="0"/>
        <w:jc w:val="both"/>
      </w:pPr>
      <w:r>
        <w:t>Pro případ, že Zhotovitel poruší předpisy BOZP, PO a OŽP, je Zhotovitel povinen zaplatit smluvní pokutu, kterou smluvní strany sjednaly ve výši 1.000,- Kč za každý jednotlivý případ porušení.</w:t>
      </w:r>
    </w:p>
    <w:p w14:paraId="7F1485F7" w14:textId="77777777" w:rsidR="000655E6" w:rsidRDefault="000655E6">
      <w:pPr>
        <w:pStyle w:val="Zkladntext"/>
        <w:ind w:left="0"/>
      </w:pPr>
    </w:p>
    <w:p w14:paraId="516452AF" w14:textId="77777777" w:rsidR="000655E6" w:rsidRDefault="002B4BA8">
      <w:pPr>
        <w:pStyle w:val="Odstavecseseznamem"/>
        <w:numPr>
          <w:ilvl w:val="0"/>
          <w:numId w:val="7"/>
        </w:numPr>
        <w:tabs>
          <w:tab w:val="left" w:pos="844"/>
          <w:tab w:val="left" w:pos="845"/>
        </w:tabs>
        <w:spacing w:before="1"/>
        <w:ind w:right="139" w:firstLine="0"/>
        <w:jc w:val="both"/>
      </w:pPr>
      <w:r>
        <w:t>Pro případ nedodržení termínů k odstranění nedostatků dle zjištěné kontroly koordinátorem BOZP bude Zhotovitel povinen zaplatit smluvní pokutu, kterou smluvní strany sjednaly ve výši 1.000,- Kč za každý i započatý den prodlení – za každý případ</w:t>
      </w:r>
      <w:r>
        <w:rPr>
          <w:spacing w:val="-21"/>
        </w:rPr>
        <w:t xml:space="preserve"> </w:t>
      </w:r>
      <w:r>
        <w:t>zvlášť.</w:t>
      </w:r>
    </w:p>
    <w:p w14:paraId="10C4EA74" w14:textId="77777777" w:rsidR="000655E6" w:rsidRDefault="000655E6">
      <w:pPr>
        <w:jc w:val="both"/>
        <w:sectPr w:rsidR="000655E6">
          <w:pgSz w:w="11910" w:h="16840"/>
          <w:pgMar w:top="1320" w:right="1280" w:bottom="1000" w:left="1280" w:header="0" w:footer="772" w:gutter="0"/>
          <w:cols w:space="708"/>
        </w:sectPr>
      </w:pPr>
    </w:p>
    <w:p w14:paraId="6D6326AD" w14:textId="77777777" w:rsidR="000655E6" w:rsidRDefault="002B4BA8">
      <w:pPr>
        <w:pStyle w:val="Odstavecseseznamem"/>
        <w:numPr>
          <w:ilvl w:val="0"/>
          <w:numId w:val="7"/>
        </w:numPr>
        <w:tabs>
          <w:tab w:val="left" w:pos="845"/>
        </w:tabs>
        <w:spacing w:before="77"/>
        <w:ind w:right="132" w:firstLine="0"/>
        <w:jc w:val="both"/>
      </w:pPr>
      <w:r>
        <w:lastRenderedPageBreak/>
        <w:t>Pokud</w:t>
      </w:r>
      <w:r>
        <w:rPr>
          <w:spacing w:val="-11"/>
        </w:rPr>
        <w:t xml:space="preserve"> </w:t>
      </w:r>
      <w:r>
        <w:t>bude</w:t>
      </w:r>
      <w:r>
        <w:rPr>
          <w:spacing w:val="-10"/>
        </w:rPr>
        <w:t xml:space="preserve"> </w:t>
      </w:r>
      <w:r>
        <w:t>Zhotovitel</w:t>
      </w:r>
      <w:r>
        <w:rPr>
          <w:spacing w:val="-10"/>
        </w:rPr>
        <w:t xml:space="preserve"> </w:t>
      </w:r>
      <w:r>
        <w:t>v</w:t>
      </w:r>
      <w:r>
        <w:rPr>
          <w:spacing w:val="-3"/>
        </w:rPr>
        <w:t xml:space="preserve"> </w:t>
      </w:r>
      <w:r>
        <w:t>prodlení</w:t>
      </w:r>
      <w:r>
        <w:rPr>
          <w:spacing w:val="-12"/>
        </w:rPr>
        <w:t xml:space="preserve"> </w:t>
      </w:r>
      <w:r>
        <w:t>se</w:t>
      </w:r>
      <w:r>
        <w:rPr>
          <w:spacing w:val="-10"/>
        </w:rPr>
        <w:t xml:space="preserve"> </w:t>
      </w:r>
      <w:r>
        <w:t>zahájením</w:t>
      </w:r>
      <w:r>
        <w:rPr>
          <w:spacing w:val="-9"/>
        </w:rPr>
        <w:t xml:space="preserve"> </w:t>
      </w:r>
      <w:r>
        <w:t>plnění,</w:t>
      </w:r>
      <w:r>
        <w:rPr>
          <w:spacing w:val="-10"/>
        </w:rPr>
        <w:t xml:space="preserve"> </w:t>
      </w:r>
      <w:r>
        <w:t>zaplatí</w:t>
      </w:r>
      <w:r>
        <w:rPr>
          <w:spacing w:val="-9"/>
        </w:rPr>
        <w:t xml:space="preserve"> </w:t>
      </w:r>
      <w:r>
        <w:t>Objednateli</w:t>
      </w:r>
      <w:r>
        <w:rPr>
          <w:spacing w:val="-9"/>
        </w:rPr>
        <w:t xml:space="preserve"> </w:t>
      </w:r>
      <w:r>
        <w:t>smluvní</w:t>
      </w:r>
      <w:r>
        <w:rPr>
          <w:spacing w:val="-10"/>
        </w:rPr>
        <w:t xml:space="preserve"> </w:t>
      </w:r>
      <w:r>
        <w:t>pokutu ve výši 1.000,- Kč za každý i započatý den</w:t>
      </w:r>
      <w:r>
        <w:rPr>
          <w:spacing w:val="-4"/>
        </w:rPr>
        <w:t xml:space="preserve"> </w:t>
      </w:r>
      <w:r>
        <w:t>prodlení.</w:t>
      </w:r>
    </w:p>
    <w:p w14:paraId="0FCFA014" w14:textId="77777777" w:rsidR="000655E6" w:rsidRDefault="000655E6">
      <w:pPr>
        <w:pStyle w:val="Zkladntext"/>
        <w:spacing w:before="2"/>
        <w:ind w:left="0"/>
      </w:pPr>
    </w:p>
    <w:p w14:paraId="2B3CE207" w14:textId="77777777" w:rsidR="000655E6" w:rsidRDefault="002B4BA8">
      <w:pPr>
        <w:pStyle w:val="Odstavecseseznamem"/>
        <w:numPr>
          <w:ilvl w:val="0"/>
          <w:numId w:val="7"/>
        </w:numPr>
        <w:tabs>
          <w:tab w:val="left" w:pos="845"/>
        </w:tabs>
        <w:ind w:right="133" w:firstLine="0"/>
        <w:jc w:val="both"/>
      </w:pPr>
      <w:r>
        <w:t>Pokud</w:t>
      </w:r>
      <w:r>
        <w:rPr>
          <w:spacing w:val="-11"/>
        </w:rPr>
        <w:t xml:space="preserve"> </w:t>
      </w:r>
      <w:r>
        <w:t>bude</w:t>
      </w:r>
      <w:r>
        <w:rPr>
          <w:spacing w:val="-11"/>
        </w:rPr>
        <w:t xml:space="preserve"> </w:t>
      </w:r>
      <w:r>
        <w:t>Zhotovitel</w:t>
      </w:r>
      <w:r>
        <w:rPr>
          <w:spacing w:val="-11"/>
        </w:rPr>
        <w:t xml:space="preserve"> </w:t>
      </w:r>
      <w:r>
        <w:t>v</w:t>
      </w:r>
      <w:r>
        <w:rPr>
          <w:spacing w:val="-2"/>
        </w:rPr>
        <w:t xml:space="preserve"> </w:t>
      </w:r>
      <w:r>
        <w:t>prodlení</w:t>
      </w:r>
      <w:r>
        <w:rPr>
          <w:spacing w:val="-13"/>
        </w:rPr>
        <w:t xml:space="preserve"> </w:t>
      </w:r>
      <w:r>
        <w:t>se</w:t>
      </w:r>
      <w:r>
        <w:rPr>
          <w:spacing w:val="-12"/>
        </w:rPr>
        <w:t xml:space="preserve"> </w:t>
      </w:r>
      <w:r>
        <w:t>zahájením</w:t>
      </w:r>
      <w:r>
        <w:rPr>
          <w:spacing w:val="-11"/>
        </w:rPr>
        <w:t xml:space="preserve"> </w:t>
      </w:r>
      <w:r>
        <w:t>odstraňování</w:t>
      </w:r>
      <w:r>
        <w:rPr>
          <w:spacing w:val="-11"/>
        </w:rPr>
        <w:t xml:space="preserve"> </w:t>
      </w:r>
      <w:r>
        <w:t>nedodělků</w:t>
      </w:r>
      <w:r>
        <w:rPr>
          <w:spacing w:val="-12"/>
        </w:rPr>
        <w:t xml:space="preserve"> </w:t>
      </w:r>
      <w:r>
        <w:t>či</w:t>
      </w:r>
      <w:r>
        <w:rPr>
          <w:spacing w:val="-11"/>
        </w:rPr>
        <w:t xml:space="preserve"> </w:t>
      </w:r>
      <w:r>
        <w:t>vad</w:t>
      </w:r>
      <w:r>
        <w:rPr>
          <w:spacing w:val="-14"/>
        </w:rPr>
        <w:t xml:space="preserve"> </w:t>
      </w:r>
      <w:r>
        <w:t>díla,</w:t>
      </w:r>
      <w:r>
        <w:rPr>
          <w:spacing w:val="-11"/>
        </w:rPr>
        <w:t xml:space="preserve"> </w:t>
      </w:r>
      <w:r>
        <w:t>zaplatí Objednateli</w:t>
      </w:r>
      <w:r>
        <w:rPr>
          <w:spacing w:val="-15"/>
        </w:rPr>
        <w:t xml:space="preserve"> </w:t>
      </w:r>
      <w:r>
        <w:t>smluvní</w:t>
      </w:r>
      <w:r>
        <w:rPr>
          <w:spacing w:val="-14"/>
        </w:rPr>
        <w:t xml:space="preserve"> </w:t>
      </w:r>
      <w:r>
        <w:t>pokutu</w:t>
      </w:r>
      <w:r>
        <w:rPr>
          <w:spacing w:val="-13"/>
        </w:rPr>
        <w:t xml:space="preserve"> </w:t>
      </w:r>
      <w:r>
        <w:t>1.000,-</w:t>
      </w:r>
      <w:r>
        <w:rPr>
          <w:spacing w:val="-14"/>
        </w:rPr>
        <w:t xml:space="preserve"> </w:t>
      </w:r>
      <w:r>
        <w:t>Kč</w:t>
      </w:r>
      <w:r>
        <w:rPr>
          <w:spacing w:val="-14"/>
        </w:rPr>
        <w:t xml:space="preserve"> </w:t>
      </w:r>
      <w:r>
        <w:t>za</w:t>
      </w:r>
      <w:r>
        <w:rPr>
          <w:spacing w:val="-14"/>
        </w:rPr>
        <w:t xml:space="preserve"> </w:t>
      </w:r>
      <w:r>
        <w:t>každý</w:t>
      </w:r>
      <w:r>
        <w:rPr>
          <w:spacing w:val="-16"/>
        </w:rPr>
        <w:t xml:space="preserve"> </w:t>
      </w:r>
      <w:r>
        <w:t>nedodělek</w:t>
      </w:r>
      <w:r>
        <w:rPr>
          <w:spacing w:val="-16"/>
        </w:rPr>
        <w:t xml:space="preserve"> </w:t>
      </w:r>
      <w:r>
        <w:t>či</w:t>
      </w:r>
      <w:r>
        <w:rPr>
          <w:spacing w:val="-14"/>
        </w:rPr>
        <w:t xml:space="preserve"> </w:t>
      </w:r>
      <w:r>
        <w:t>vadu</w:t>
      </w:r>
      <w:r>
        <w:rPr>
          <w:spacing w:val="-14"/>
        </w:rPr>
        <w:t xml:space="preserve"> </w:t>
      </w:r>
      <w:r>
        <w:t>a</w:t>
      </w:r>
      <w:r>
        <w:rPr>
          <w:spacing w:val="-15"/>
        </w:rPr>
        <w:t xml:space="preserve"> </w:t>
      </w:r>
      <w:r>
        <w:t>každý</w:t>
      </w:r>
      <w:r>
        <w:rPr>
          <w:spacing w:val="-16"/>
        </w:rPr>
        <w:t xml:space="preserve"> </w:t>
      </w:r>
      <w:r>
        <w:t>i</w:t>
      </w:r>
      <w:r>
        <w:rPr>
          <w:spacing w:val="-14"/>
        </w:rPr>
        <w:t xml:space="preserve"> </w:t>
      </w:r>
      <w:r>
        <w:t>započatý</w:t>
      </w:r>
      <w:r>
        <w:rPr>
          <w:spacing w:val="-16"/>
        </w:rPr>
        <w:t xml:space="preserve"> </w:t>
      </w:r>
      <w:r>
        <w:t>den</w:t>
      </w:r>
      <w:r>
        <w:rPr>
          <w:spacing w:val="-16"/>
        </w:rPr>
        <w:t xml:space="preserve"> </w:t>
      </w:r>
      <w:r>
        <w:t>prodlení. Toto ustanovení platí rovněž při odstraňování vad v rámci</w:t>
      </w:r>
      <w:r>
        <w:rPr>
          <w:spacing w:val="-6"/>
        </w:rPr>
        <w:t xml:space="preserve"> </w:t>
      </w:r>
      <w:r>
        <w:t>záruky.</w:t>
      </w:r>
    </w:p>
    <w:p w14:paraId="59B7FA50" w14:textId="77777777" w:rsidR="000655E6" w:rsidRDefault="000655E6">
      <w:pPr>
        <w:pStyle w:val="Zkladntext"/>
        <w:spacing w:before="11"/>
        <w:ind w:left="0"/>
        <w:rPr>
          <w:sz w:val="19"/>
        </w:rPr>
      </w:pPr>
    </w:p>
    <w:p w14:paraId="020AABC1" w14:textId="77777777" w:rsidR="000655E6" w:rsidRDefault="002B4BA8">
      <w:pPr>
        <w:pStyle w:val="Odstavecseseznamem"/>
        <w:numPr>
          <w:ilvl w:val="0"/>
          <w:numId w:val="7"/>
        </w:numPr>
        <w:tabs>
          <w:tab w:val="left" w:pos="845"/>
        </w:tabs>
        <w:ind w:right="134" w:firstLine="0"/>
        <w:jc w:val="both"/>
      </w:pPr>
      <w:r>
        <w:t>Pro případ nedodržení zásad dle § 6 odst. 4 zákon o zadávání veřejných zakázek, zejména nedodržení či porušení článku X. odst. 11. a 12. této smlouvy je zhotovitel povinen uhradit objednateli</w:t>
      </w:r>
      <w:r>
        <w:rPr>
          <w:spacing w:val="-14"/>
        </w:rPr>
        <w:t xml:space="preserve"> </w:t>
      </w:r>
      <w:r>
        <w:t>smluvní</w:t>
      </w:r>
      <w:r>
        <w:rPr>
          <w:spacing w:val="-12"/>
        </w:rPr>
        <w:t xml:space="preserve"> </w:t>
      </w:r>
      <w:r>
        <w:t>pokutu</w:t>
      </w:r>
      <w:r>
        <w:rPr>
          <w:spacing w:val="-12"/>
        </w:rPr>
        <w:t xml:space="preserve"> </w:t>
      </w:r>
      <w:r>
        <w:t>ve</w:t>
      </w:r>
      <w:r>
        <w:rPr>
          <w:spacing w:val="-12"/>
        </w:rPr>
        <w:t xml:space="preserve"> </w:t>
      </w:r>
      <w:r>
        <w:t>výši</w:t>
      </w:r>
      <w:r>
        <w:rPr>
          <w:spacing w:val="-12"/>
        </w:rPr>
        <w:t xml:space="preserve"> </w:t>
      </w:r>
      <w:r>
        <w:t>1.000,-</w:t>
      </w:r>
      <w:r>
        <w:rPr>
          <w:spacing w:val="-11"/>
        </w:rPr>
        <w:t xml:space="preserve"> </w:t>
      </w:r>
      <w:r>
        <w:t>Kč,</w:t>
      </w:r>
      <w:r>
        <w:rPr>
          <w:spacing w:val="-11"/>
        </w:rPr>
        <w:t xml:space="preserve"> </w:t>
      </w:r>
      <w:r>
        <w:t>a</w:t>
      </w:r>
      <w:r>
        <w:rPr>
          <w:spacing w:val="-12"/>
        </w:rPr>
        <w:t xml:space="preserve"> </w:t>
      </w:r>
      <w:r>
        <w:t>to</w:t>
      </w:r>
      <w:r>
        <w:rPr>
          <w:spacing w:val="-13"/>
        </w:rPr>
        <w:t xml:space="preserve"> </w:t>
      </w:r>
      <w:r>
        <w:t>za</w:t>
      </w:r>
      <w:r>
        <w:rPr>
          <w:spacing w:val="-14"/>
        </w:rPr>
        <w:t xml:space="preserve"> </w:t>
      </w:r>
      <w:r>
        <w:t>každý</w:t>
      </w:r>
      <w:r>
        <w:rPr>
          <w:spacing w:val="-13"/>
        </w:rPr>
        <w:t xml:space="preserve"> </w:t>
      </w:r>
      <w:r>
        <w:t>jednotlivý</w:t>
      </w:r>
      <w:r>
        <w:rPr>
          <w:spacing w:val="-12"/>
        </w:rPr>
        <w:t xml:space="preserve"> </w:t>
      </w:r>
      <w:r>
        <w:t>případ</w:t>
      </w:r>
      <w:r>
        <w:rPr>
          <w:spacing w:val="-12"/>
        </w:rPr>
        <w:t xml:space="preserve"> </w:t>
      </w:r>
      <w:r>
        <w:t>porušení</w:t>
      </w:r>
      <w:r>
        <w:rPr>
          <w:spacing w:val="-12"/>
        </w:rPr>
        <w:t xml:space="preserve"> </w:t>
      </w:r>
      <w:r>
        <w:t>povinnosti.</w:t>
      </w:r>
    </w:p>
    <w:p w14:paraId="6E6BB2AC" w14:textId="77777777" w:rsidR="000655E6" w:rsidRDefault="000655E6">
      <w:pPr>
        <w:pStyle w:val="Zkladntext"/>
        <w:spacing w:before="1"/>
        <w:ind w:left="0"/>
      </w:pPr>
    </w:p>
    <w:p w14:paraId="34B26D18" w14:textId="77777777" w:rsidR="000655E6" w:rsidRDefault="002B4BA8">
      <w:pPr>
        <w:pStyle w:val="Odstavecseseznamem"/>
        <w:numPr>
          <w:ilvl w:val="0"/>
          <w:numId w:val="7"/>
        </w:numPr>
        <w:tabs>
          <w:tab w:val="left" w:pos="845"/>
        </w:tabs>
        <w:ind w:right="133" w:firstLine="0"/>
        <w:jc w:val="both"/>
      </w:pPr>
      <w:r>
        <w:t>Zhotovitel odpovídá v plném rozsahu za škodu způsobenou objednateli neposkytnutím dotace</w:t>
      </w:r>
      <w:r>
        <w:rPr>
          <w:spacing w:val="-12"/>
        </w:rPr>
        <w:t xml:space="preserve"> </w:t>
      </w:r>
      <w:r>
        <w:t>na</w:t>
      </w:r>
      <w:r>
        <w:rPr>
          <w:spacing w:val="-11"/>
        </w:rPr>
        <w:t xml:space="preserve"> </w:t>
      </w:r>
      <w:r>
        <w:t>realizaci</w:t>
      </w:r>
      <w:r>
        <w:rPr>
          <w:spacing w:val="-12"/>
        </w:rPr>
        <w:t xml:space="preserve"> </w:t>
      </w:r>
      <w:r>
        <w:t>této</w:t>
      </w:r>
      <w:r>
        <w:rPr>
          <w:spacing w:val="-11"/>
        </w:rPr>
        <w:t xml:space="preserve"> </w:t>
      </w:r>
      <w:r>
        <w:t>dodávky</w:t>
      </w:r>
      <w:r>
        <w:rPr>
          <w:spacing w:val="-13"/>
        </w:rPr>
        <w:t xml:space="preserve"> </w:t>
      </w:r>
      <w:r>
        <w:t>z</w:t>
      </w:r>
      <w:r>
        <w:rPr>
          <w:spacing w:val="-12"/>
        </w:rPr>
        <w:t xml:space="preserve"> </w:t>
      </w:r>
      <w:r>
        <w:t>dotačních</w:t>
      </w:r>
      <w:r>
        <w:rPr>
          <w:spacing w:val="-11"/>
        </w:rPr>
        <w:t xml:space="preserve"> </w:t>
      </w:r>
      <w:r>
        <w:t>prostředků</w:t>
      </w:r>
      <w:r>
        <w:rPr>
          <w:spacing w:val="-12"/>
        </w:rPr>
        <w:t xml:space="preserve"> </w:t>
      </w:r>
      <w:r>
        <w:t>z</w:t>
      </w:r>
      <w:r>
        <w:rPr>
          <w:spacing w:val="-12"/>
        </w:rPr>
        <w:t xml:space="preserve"> </w:t>
      </w:r>
      <w:r>
        <w:t>důvodu</w:t>
      </w:r>
      <w:r>
        <w:rPr>
          <w:spacing w:val="-11"/>
        </w:rPr>
        <w:t xml:space="preserve"> </w:t>
      </w:r>
      <w:r>
        <w:t>porušení</w:t>
      </w:r>
      <w:r>
        <w:rPr>
          <w:spacing w:val="-11"/>
        </w:rPr>
        <w:t xml:space="preserve"> </w:t>
      </w:r>
      <w:r>
        <w:t>jakýchkoliv</w:t>
      </w:r>
      <w:r>
        <w:rPr>
          <w:spacing w:val="-13"/>
        </w:rPr>
        <w:t xml:space="preserve"> </w:t>
      </w:r>
      <w:r>
        <w:t>smluvních povinností zhotovitele, majících za následek neposkytnutí těchto finančních prostředků objednateli. V případě neposkytnutí dotace na realizaci této dodávky Objednateli z důvodu porušení jakýchkoliv smluvních povinností ze strany zhotovitele dle této smlouvy, majících za následek neposkytnutí těchto dotačních finančních prostředků, uhradí zhotovitel objednateli částku ve výši neposkytnutých dotačních finančních prostřed</w:t>
      </w:r>
      <w:r>
        <w:t>ků jako náhradu škody tím vzniklé objednateli. Splatnost této částky náhrady škody je 30 dnů od data uplatnění nároku na náhradu prokazatelně vzniklé</w:t>
      </w:r>
      <w:r>
        <w:rPr>
          <w:spacing w:val="-5"/>
        </w:rPr>
        <w:t xml:space="preserve"> </w:t>
      </w:r>
      <w:r>
        <w:t>škody.</w:t>
      </w:r>
    </w:p>
    <w:p w14:paraId="3C0FFED2" w14:textId="77777777" w:rsidR="000655E6" w:rsidRDefault="000655E6">
      <w:pPr>
        <w:pStyle w:val="Zkladntext"/>
        <w:spacing w:before="10"/>
        <w:ind w:left="0"/>
        <w:rPr>
          <w:sz w:val="21"/>
        </w:rPr>
      </w:pPr>
    </w:p>
    <w:p w14:paraId="4CAF949B" w14:textId="77777777" w:rsidR="000655E6" w:rsidRDefault="002B4BA8">
      <w:pPr>
        <w:pStyle w:val="Odstavecseseznamem"/>
        <w:numPr>
          <w:ilvl w:val="0"/>
          <w:numId w:val="7"/>
        </w:numPr>
        <w:tabs>
          <w:tab w:val="left" w:pos="845"/>
        </w:tabs>
        <w:ind w:right="139" w:firstLine="0"/>
        <w:jc w:val="both"/>
      </w:pPr>
      <w:r>
        <w:t>Uhrazení smluvní pokuty se nikterak nedotýká nároku na náhradu škody způsobené porušením této povinnosti.</w:t>
      </w:r>
    </w:p>
    <w:p w14:paraId="06E4E1BE" w14:textId="77777777" w:rsidR="000655E6" w:rsidRDefault="000655E6">
      <w:pPr>
        <w:pStyle w:val="Zkladntext"/>
        <w:spacing w:before="2"/>
        <w:ind w:left="0"/>
      </w:pPr>
    </w:p>
    <w:p w14:paraId="15B4EAED" w14:textId="77777777" w:rsidR="000655E6" w:rsidRDefault="002B4BA8">
      <w:pPr>
        <w:pStyle w:val="Odstavecseseznamem"/>
        <w:numPr>
          <w:ilvl w:val="0"/>
          <w:numId w:val="7"/>
        </w:numPr>
        <w:tabs>
          <w:tab w:val="left" w:pos="845"/>
        </w:tabs>
        <w:ind w:right="136" w:firstLine="0"/>
        <w:jc w:val="both"/>
      </w:pPr>
      <w:r>
        <w:t>Smluvní pokuta je splatná do 30 dní od data, kdy byla povinné straně doručena písemná výzva k jejímu zaplacení ze strany oprávněné strany, a to na účet oprávněné strany uvedený        v písemné</w:t>
      </w:r>
      <w:r>
        <w:rPr>
          <w:spacing w:val="-3"/>
        </w:rPr>
        <w:t xml:space="preserve"> </w:t>
      </w:r>
      <w:r>
        <w:t>výzvě.</w:t>
      </w:r>
    </w:p>
    <w:p w14:paraId="58A542B7" w14:textId="77777777" w:rsidR="000655E6" w:rsidRDefault="000655E6">
      <w:pPr>
        <w:pStyle w:val="Zkladntext"/>
        <w:ind w:left="0"/>
      </w:pPr>
    </w:p>
    <w:p w14:paraId="56FD3E4C" w14:textId="77777777" w:rsidR="000655E6" w:rsidRDefault="002B4BA8">
      <w:pPr>
        <w:pStyle w:val="Odstavecseseznamem"/>
        <w:numPr>
          <w:ilvl w:val="0"/>
          <w:numId w:val="7"/>
        </w:numPr>
        <w:tabs>
          <w:tab w:val="left" w:pos="845"/>
        </w:tabs>
        <w:ind w:left="844" w:hanging="709"/>
        <w:jc w:val="both"/>
      </w:pPr>
      <w:r>
        <w:t>Další smluvní pokuty mohou být ujednány v dalších ustanoveních</w:t>
      </w:r>
      <w:r>
        <w:rPr>
          <w:spacing w:val="-11"/>
        </w:rPr>
        <w:t xml:space="preserve"> </w:t>
      </w:r>
      <w:r>
        <w:t>Smlouvy.</w:t>
      </w:r>
    </w:p>
    <w:p w14:paraId="4C4BBEF4" w14:textId="77777777" w:rsidR="000655E6" w:rsidRDefault="000655E6">
      <w:pPr>
        <w:pStyle w:val="Zkladntext"/>
        <w:ind w:left="0"/>
        <w:rPr>
          <w:sz w:val="26"/>
        </w:rPr>
      </w:pPr>
    </w:p>
    <w:p w14:paraId="10E96C36" w14:textId="77777777" w:rsidR="000655E6" w:rsidRDefault="000655E6">
      <w:pPr>
        <w:pStyle w:val="Zkladntext"/>
        <w:ind w:left="0"/>
        <w:rPr>
          <w:sz w:val="26"/>
        </w:rPr>
      </w:pPr>
    </w:p>
    <w:p w14:paraId="65E917BA" w14:textId="77777777" w:rsidR="000655E6" w:rsidRDefault="002B4BA8">
      <w:pPr>
        <w:pStyle w:val="Nadpis1"/>
        <w:numPr>
          <w:ilvl w:val="0"/>
          <w:numId w:val="8"/>
        </w:numPr>
        <w:tabs>
          <w:tab w:val="left" w:pos="3831"/>
        </w:tabs>
        <w:spacing w:after="16"/>
        <w:ind w:left="3830" w:hanging="709"/>
        <w:jc w:val="both"/>
      </w:pPr>
      <w:r>
        <w:t>Odstoupení od</w:t>
      </w:r>
      <w:r>
        <w:rPr>
          <w:spacing w:val="-2"/>
        </w:rPr>
        <w:t xml:space="preserve"> </w:t>
      </w:r>
      <w:r>
        <w:t>Smlouvy</w:t>
      </w:r>
    </w:p>
    <w:p w14:paraId="3A4018AE" w14:textId="77777777" w:rsidR="000655E6" w:rsidRDefault="002B4BA8">
      <w:pPr>
        <w:pStyle w:val="Zkladntext"/>
        <w:spacing w:line="44" w:lineRule="exact"/>
        <w:ind w:left="85"/>
        <w:rPr>
          <w:sz w:val="4"/>
        </w:rPr>
      </w:pPr>
      <w:r>
        <w:rPr>
          <w:sz w:val="4"/>
        </w:rPr>
      </w:r>
      <w:r>
        <w:rPr>
          <w:sz w:val="4"/>
        </w:rPr>
        <w:pict w14:anchorId="07868E45">
          <v:group id="_x0000_s1038" style="width:456.55pt;height:2.2pt;mso-position-horizontal-relative:char;mso-position-vertical-relative:line" coordsize="9131,44">
            <v:line id="_x0000_s1039" style="position:absolute" from="0,22" to="9131,22" strokecolor="#538dd3" strokeweight="2.16pt"/>
            <w10:anchorlock/>
          </v:group>
        </w:pict>
      </w:r>
    </w:p>
    <w:p w14:paraId="47FFAA72" w14:textId="77777777" w:rsidR="000655E6" w:rsidRDefault="002B4BA8">
      <w:pPr>
        <w:pStyle w:val="Odstavecseseznamem"/>
        <w:numPr>
          <w:ilvl w:val="0"/>
          <w:numId w:val="6"/>
        </w:numPr>
        <w:tabs>
          <w:tab w:val="left" w:pos="844"/>
          <w:tab w:val="left" w:pos="845"/>
        </w:tabs>
        <w:spacing w:before="1"/>
        <w:ind w:right="132" w:firstLine="0"/>
        <w:jc w:val="both"/>
      </w:pPr>
      <w:r>
        <w:rPr>
          <w:b/>
        </w:rPr>
        <w:t xml:space="preserve">Smluvní strany se dohodly, že mohou od Smlouvy odstoupit v případech, kdy to stanoví zákon (především občanský zákoník) nebo Smlouva. </w:t>
      </w:r>
      <w:r>
        <w:t>Odstoupení od Smlouvy musí být</w:t>
      </w:r>
      <w:r>
        <w:rPr>
          <w:spacing w:val="-8"/>
        </w:rPr>
        <w:t xml:space="preserve"> </w:t>
      </w:r>
      <w:r>
        <w:t>provedeno</w:t>
      </w:r>
      <w:r>
        <w:rPr>
          <w:spacing w:val="-8"/>
        </w:rPr>
        <w:t xml:space="preserve"> </w:t>
      </w:r>
      <w:r>
        <w:rPr>
          <w:b/>
        </w:rPr>
        <w:t>písemnou</w:t>
      </w:r>
      <w:r>
        <w:rPr>
          <w:b/>
          <w:spacing w:val="-9"/>
        </w:rPr>
        <w:t xml:space="preserve"> </w:t>
      </w:r>
      <w:r>
        <w:rPr>
          <w:b/>
        </w:rPr>
        <w:t>formou</w:t>
      </w:r>
      <w:r>
        <w:rPr>
          <w:b/>
          <w:spacing w:val="-8"/>
        </w:rPr>
        <w:t xml:space="preserve"> </w:t>
      </w:r>
      <w:r>
        <w:t>a</w:t>
      </w:r>
      <w:r>
        <w:rPr>
          <w:spacing w:val="-8"/>
        </w:rPr>
        <w:t xml:space="preserve"> </w:t>
      </w:r>
      <w:r>
        <w:t>je</w:t>
      </w:r>
      <w:r>
        <w:rPr>
          <w:spacing w:val="-6"/>
        </w:rPr>
        <w:t xml:space="preserve"> </w:t>
      </w:r>
      <w:r>
        <w:t>účinné</w:t>
      </w:r>
      <w:r>
        <w:rPr>
          <w:spacing w:val="-7"/>
        </w:rPr>
        <w:t xml:space="preserve"> </w:t>
      </w:r>
      <w:r>
        <w:t>okamžikem</w:t>
      </w:r>
      <w:r>
        <w:rPr>
          <w:spacing w:val="-7"/>
        </w:rPr>
        <w:t xml:space="preserve"> </w:t>
      </w:r>
      <w:r>
        <w:t>jeho</w:t>
      </w:r>
      <w:r>
        <w:rPr>
          <w:spacing w:val="-7"/>
        </w:rPr>
        <w:t xml:space="preserve"> </w:t>
      </w:r>
      <w:r>
        <w:t>doručení</w:t>
      </w:r>
      <w:r>
        <w:rPr>
          <w:spacing w:val="-6"/>
        </w:rPr>
        <w:t xml:space="preserve"> </w:t>
      </w:r>
      <w:r>
        <w:t>druhé</w:t>
      </w:r>
      <w:r>
        <w:rPr>
          <w:spacing w:val="-7"/>
        </w:rPr>
        <w:t xml:space="preserve"> </w:t>
      </w:r>
      <w:r>
        <w:t>straně.</w:t>
      </w:r>
      <w:r>
        <w:rPr>
          <w:spacing w:val="-7"/>
        </w:rPr>
        <w:t xml:space="preserve"> </w:t>
      </w:r>
      <w:r>
        <w:t>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w:t>
      </w:r>
      <w:r>
        <w:rPr>
          <w:spacing w:val="-7"/>
        </w:rPr>
        <w:t xml:space="preserve"> </w:t>
      </w:r>
      <w:r>
        <w:t>od</w:t>
      </w:r>
      <w:r>
        <w:rPr>
          <w:spacing w:val="-5"/>
        </w:rPr>
        <w:t xml:space="preserve"> </w:t>
      </w:r>
      <w:r>
        <w:t>Smlouvy</w:t>
      </w:r>
      <w:r>
        <w:rPr>
          <w:spacing w:val="-5"/>
        </w:rPr>
        <w:t xml:space="preserve"> </w:t>
      </w:r>
      <w:r>
        <w:t>se</w:t>
      </w:r>
      <w:r>
        <w:rPr>
          <w:spacing w:val="-5"/>
        </w:rPr>
        <w:t xml:space="preserve"> </w:t>
      </w:r>
      <w:r>
        <w:t>v</w:t>
      </w:r>
      <w:r>
        <w:rPr>
          <w:spacing w:val="-2"/>
        </w:rPr>
        <w:t xml:space="preserve"> </w:t>
      </w:r>
      <w:r>
        <w:t>souladu</w:t>
      </w:r>
      <w:r>
        <w:rPr>
          <w:spacing w:val="-7"/>
        </w:rPr>
        <w:t xml:space="preserve"> </w:t>
      </w:r>
      <w:r>
        <w:t>s</w:t>
      </w:r>
      <w:r>
        <w:rPr>
          <w:spacing w:val="-3"/>
        </w:rPr>
        <w:t xml:space="preserve"> </w:t>
      </w:r>
      <w:r>
        <w:t>§</w:t>
      </w:r>
      <w:r>
        <w:rPr>
          <w:spacing w:val="-5"/>
        </w:rPr>
        <w:t xml:space="preserve"> </w:t>
      </w:r>
      <w:r>
        <w:t>2005</w:t>
      </w:r>
      <w:r>
        <w:rPr>
          <w:spacing w:val="-7"/>
        </w:rPr>
        <w:t xml:space="preserve"> </w:t>
      </w:r>
      <w:r>
        <w:t>občanského</w:t>
      </w:r>
      <w:r>
        <w:rPr>
          <w:spacing w:val="-6"/>
        </w:rPr>
        <w:t xml:space="preserve"> </w:t>
      </w:r>
      <w:r>
        <w:t>zákoníku</w:t>
      </w:r>
      <w:r>
        <w:rPr>
          <w:spacing w:val="-5"/>
        </w:rPr>
        <w:t xml:space="preserve"> </w:t>
      </w:r>
      <w:r>
        <w:t>nedotýká</w:t>
      </w:r>
      <w:r>
        <w:rPr>
          <w:spacing w:val="-5"/>
        </w:rPr>
        <w:t xml:space="preserve"> </w:t>
      </w:r>
      <w:r>
        <w:t>zejména</w:t>
      </w:r>
      <w:r>
        <w:rPr>
          <w:spacing w:val="-5"/>
        </w:rPr>
        <w:t xml:space="preserve"> </w:t>
      </w:r>
      <w:r>
        <w:t>nároku</w:t>
      </w:r>
      <w:r>
        <w:rPr>
          <w:spacing w:val="-4"/>
        </w:rPr>
        <w:t xml:space="preserve"> </w:t>
      </w:r>
      <w:r>
        <w:t>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w:t>
      </w:r>
      <w:r>
        <w:rPr>
          <w:spacing w:val="-7"/>
        </w:rPr>
        <w:t xml:space="preserve"> </w:t>
      </w:r>
      <w:r>
        <w:t>Smlouvy.</w:t>
      </w:r>
    </w:p>
    <w:p w14:paraId="363AAC15" w14:textId="77777777" w:rsidR="000655E6" w:rsidRDefault="000655E6">
      <w:pPr>
        <w:pStyle w:val="Zkladntext"/>
        <w:spacing w:before="2"/>
        <w:ind w:left="0"/>
      </w:pPr>
    </w:p>
    <w:p w14:paraId="03E88536" w14:textId="77777777" w:rsidR="000655E6" w:rsidRDefault="002B4BA8">
      <w:pPr>
        <w:pStyle w:val="Odstavecseseznamem"/>
        <w:numPr>
          <w:ilvl w:val="0"/>
          <w:numId w:val="6"/>
        </w:numPr>
        <w:tabs>
          <w:tab w:val="left" w:pos="844"/>
          <w:tab w:val="left" w:pos="845"/>
        </w:tabs>
        <w:ind w:right="136" w:firstLine="0"/>
        <w:jc w:val="both"/>
      </w:pPr>
      <w:r>
        <w:t>Od Smlouvy lze odstoupit především z důvodu porušení Smlouvy podstatným způsobem druhou</w:t>
      </w:r>
      <w:r>
        <w:rPr>
          <w:spacing w:val="-8"/>
        </w:rPr>
        <w:t xml:space="preserve"> </w:t>
      </w:r>
      <w:r>
        <w:t>smluvní</w:t>
      </w:r>
      <w:r>
        <w:rPr>
          <w:spacing w:val="-10"/>
        </w:rPr>
        <w:t xml:space="preserve"> </w:t>
      </w:r>
      <w:r>
        <w:t>stranou.</w:t>
      </w:r>
      <w:r>
        <w:rPr>
          <w:spacing w:val="-8"/>
        </w:rPr>
        <w:t xml:space="preserve"> </w:t>
      </w:r>
      <w:r>
        <w:t>Smluvní</w:t>
      </w:r>
      <w:r>
        <w:rPr>
          <w:spacing w:val="-8"/>
        </w:rPr>
        <w:t xml:space="preserve"> </w:t>
      </w:r>
      <w:r>
        <w:t>strany</w:t>
      </w:r>
      <w:r>
        <w:rPr>
          <w:spacing w:val="-9"/>
        </w:rPr>
        <w:t xml:space="preserve"> </w:t>
      </w:r>
      <w:r>
        <w:t>Smlouvy</w:t>
      </w:r>
      <w:r>
        <w:rPr>
          <w:spacing w:val="-10"/>
        </w:rPr>
        <w:t xml:space="preserve"> </w:t>
      </w:r>
      <w:r>
        <w:t>se</w:t>
      </w:r>
      <w:r>
        <w:rPr>
          <w:spacing w:val="-8"/>
        </w:rPr>
        <w:t xml:space="preserve"> </w:t>
      </w:r>
      <w:r>
        <w:t>dohodly,</w:t>
      </w:r>
      <w:r>
        <w:rPr>
          <w:spacing w:val="-8"/>
        </w:rPr>
        <w:t xml:space="preserve"> </w:t>
      </w:r>
      <w:r>
        <w:t>že</w:t>
      </w:r>
      <w:r>
        <w:rPr>
          <w:spacing w:val="-8"/>
        </w:rPr>
        <w:t xml:space="preserve"> </w:t>
      </w:r>
      <w:r>
        <w:t>podstatným</w:t>
      </w:r>
      <w:r>
        <w:rPr>
          <w:spacing w:val="-10"/>
        </w:rPr>
        <w:t xml:space="preserve"> </w:t>
      </w:r>
      <w:r>
        <w:t>porušením</w:t>
      </w:r>
      <w:r>
        <w:rPr>
          <w:spacing w:val="-8"/>
        </w:rPr>
        <w:t xml:space="preserve"> </w:t>
      </w:r>
      <w:r>
        <w:t>Smlouvy se rozumí zejména:</w:t>
      </w:r>
    </w:p>
    <w:p w14:paraId="0A4B2B75" w14:textId="77777777" w:rsidR="000655E6" w:rsidRDefault="002B4BA8">
      <w:pPr>
        <w:pStyle w:val="Odstavecseseznamem"/>
        <w:numPr>
          <w:ilvl w:val="1"/>
          <w:numId w:val="6"/>
        </w:numPr>
        <w:tabs>
          <w:tab w:val="left" w:pos="1130"/>
        </w:tabs>
        <w:ind w:right="133"/>
        <w:jc w:val="both"/>
      </w:pPr>
      <w:r>
        <w:t>jestliže se Zhotovitel dostane do prodlení s prováděním díla ve vztahu k termínu provádění díla dle článku V. Smlouvy, které bude delší než čtrnáct kalendářních dnů, a/nebo</w:t>
      </w:r>
    </w:p>
    <w:p w14:paraId="00CEDBE2" w14:textId="77777777" w:rsidR="000655E6" w:rsidRDefault="002B4BA8">
      <w:pPr>
        <w:pStyle w:val="Odstavecseseznamem"/>
        <w:numPr>
          <w:ilvl w:val="1"/>
          <w:numId w:val="6"/>
        </w:numPr>
        <w:tabs>
          <w:tab w:val="left" w:pos="1130"/>
        </w:tabs>
        <w:ind w:right="133"/>
        <w:jc w:val="both"/>
      </w:pPr>
      <w:r>
        <w:t>jestliže Zhotovitel po dobu delší než 20 kalendářních dní přerušil práce na provedení díla a nejedná se o případ přerušení provádění díla v důsledku okolností vylučujících odpovědnost</w:t>
      </w:r>
      <w:r>
        <w:rPr>
          <w:spacing w:val="8"/>
        </w:rPr>
        <w:t xml:space="preserve"> </w:t>
      </w:r>
      <w:r>
        <w:t>dle</w:t>
      </w:r>
      <w:r>
        <w:rPr>
          <w:spacing w:val="9"/>
        </w:rPr>
        <w:t xml:space="preserve"> </w:t>
      </w:r>
      <w:r>
        <w:t>této</w:t>
      </w:r>
      <w:r>
        <w:rPr>
          <w:spacing w:val="9"/>
        </w:rPr>
        <w:t xml:space="preserve"> </w:t>
      </w:r>
      <w:r>
        <w:t>Smlouvy</w:t>
      </w:r>
      <w:r>
        <w:rPr>
          <w:spacing w:val="8"/>
        </w:rPr>
        <w:t xml:space="preserve"> </w:t>
      </w:r>
      <w:r>
        <w:t>či</w:t>
      </w:r>
      <w:r>
        <w:rPr>
          <w:spacing w:val="9"/>
        </w:rPr>
        <w:t xml:space="preserve"> </w:t>
      </w:r>
      <w:r>
        <w:t>občanského</w:t>
      </w:r>
      <w:r>
        <w:rPr>
          <w:spacing w:val="6"/>
        </w:rPr>
        <w:t xml:space="preserve"> </w:t>
      </w:r>
      <w:r>
        <w:t>zákoníku</w:t>
      </w:r>
      <w:r>
        <w:rPr>
          <w:spacing w:val="8"/>
        </w:rPr>
        <w:t xml:space="preserve"> </w:t>
      </w:r>
      <w:r>
        <w:t>nebo</w:t>
      </w:r>
      <w:r>
        <w:rPr>
          <w:spacing w:val="7"/>
        </w:rPr>
        <w:t xml:space="preserve"> </w:t>
      </w:r>
      <w:r>
        <w:t>z</w:t>
      </w:r>
      <w:r>
        <w:rPr>
          <w:spacing w:val="3"/>
        </w:rPr>
        <w:t xml:space="preserve"> </w:t>
      </w:r>
      <w:r>
        <w:t>důvodu</w:t>
      </w:r>
      <w:r>
        <w:rPr>
          <w:spacing w:val="6"/>
        </w:rPr>
        <w:t xml:space="preserve"> </w:t>
      </w:r>
      <w:r>
        <w:t>na</w:t>
      </w:r>
      <w:r>
        <w:rPr>
          <w:spacing w:val="8"/>
        </w:rPr>
        <w:t xml:space="preserve"> </w:t>
      </w:r>
      <w:r>
        <w:t>straně</w:t>
      </w:r>
    </w:p>
    <w:p w14:paraId="1AD61F4E" w14:textId="77777777" w:rsidR="000655E6" w:rsidRDefault="000655E6">
      <w:pPr>
        <w:jc w:val="both"/>
        <w:sectPr w:rsidR="000655E6">
          <w:pgSz w:w="11910" w:h="16840"/>
          <w:pgMar w:top="1320" w:right="1280" w:bottom="1000" w:left="1280" w:header="0" w:footer="772" w:gutter="0"/>
          <w:cols w:space="708"/>
        </w:sectPr>
      </w:pPr>
    </w:p>
    <w:p w14:paraId="237BC1A4" w14:textId="77777777" w:rsidR="000655E6" w:rsidRDefault="002B4BA8">
      <w:pPr>
        <w:pStyle w:val="Zkladntext"/>
        <w:spacing w:before="77"/>
        <w:ind w:left="1130"/>
        <w:jc w:val="both"/>
      </w:pPr>
      <w:r>
        <w:lastRenderedPageBreak/>
        <w:t>Objednatele, za toto přerušení se nepovažují technologické pauzy uvedené</w:t>
      </w:r>
    </w:p>
    <w:p w14:paraId="5DC06870" w14:textId="77777777" w:rsidR="000655E6" w:rsidRDefault="002B4BA8">
      <w:pPr>
        <w:pStyle w:val="Zkladntext"/>
        <w:spacing w:before="2" w:line="257" w:lineRule="exact"/>
        <w:ind w:left="1130"/>
        <w:jc w:val="both"/>
      </w:pPr>
      <w:r>
        <w:t>v harmonogramu, a/nebo</w:t>
      </w:r>
    </w:p>
    <w:p w14:paraId="39736731" w14:textId="77777777" w:rsidR="000655E6" w:rsidRDefault="002B4BA8">
      <w:pPr>
        <w:pStyle w:val="Odstavecseseznamem"/>
        <w:numPr>
          <w:ilvl w:val="1"/>
          <w:numId w:val="6"/>
        </w:numPr>
        <w:tabs>
          <w:tab w:val="left" w:pos="1130"/>
        </w:tabs>
        <w:ind w:right="139"/>
        <w:jc w:val="both"/>
      </w:pPr>
      <w:r>
        <w:t>jestliže Zhotovitel řádně a včas neprokáže trvání platné a účinné pojistné smlouvy dle článku XX. Smlouvy či jinak poruší ustanovení článku XIX. Smlouvy,</w:t>
      </w:r>
      <w:r>
        <w:rPr>
          <w:spacing w:val="-20"/>
        </w:rPr>
        <w:t xml:space="preserve"> </w:t>
      </w:r>
      <w:r>
        <w:t>a/nebo</w:t>
      </w:r>
    </w:p>
    <w:p w14:paraId="1B4AA483" w14:textId="77777777" w:rsidR="000655E6" w:rsidRDefault="002B4BA8">
      <w:pPr>
        <w:pStyle w:val="Odstavecseseznamem"/>
        <w:numPr>
          <w:ilvl w:val="1"/>
          <w:numId w:val="6"/>
        </w:numPr>
        <w:tabs>
          <w:tab w:val="left" w:pos="1130"/>
        </w:tabs>
        <w:jc w:val="both"/>
      </w:pPr>
      <w:r>
        <w:t>Zhotovitel vstoupil do likvidace;</w:t>
      </w:r>
      <w:r>
        <w:rPr>
          <w:spacing w:val="-5"/>
        </w:rPr>
        <w:t xml:space="preserve"> </w:t>
      </w:r>
      <w:r>
        <w:t>a/nebo</w:t>
      </w:r>
    </w:p>
    <w:p w14:paraId="1995E3AC" w14:textId="77777777" w:rsidR="000655E6" w:rsidRDefault="002B4BA8">
      <w:pPr>
        <w:pStyle w:val="Odstavecseseznamem"/>
        <w:numPr>
          <w:ilvl w:val="1"/>
          <w:numId w:val="6"/>
        </w:numPr>
        <w:tabs>
          <w:tab w:val="left" w:pos="1130"/>
        </w:tabs>
        <w:spacing w:before="1"/>
        <w:ind w:right="139"/>
        <w:jc w:val="both"/>
      </w:pPr>
      <w:r>
        <w:t>Zhotovitel uzavřel smlouvu o prodeji či nájmu podniku či jeho části, na základě které převedl, resp. pronajal, svůj podnik či tu jeho část, jejíž součástí jsou i práva a závazky z právního vztahu dle Smlouvy na třetí osobu;</w:t>
      </w:r>
      <w:r>
        <w:rPr>
          <w:spacing w:val="-5"/>
        </w:rPr>
        <w:t xml:space="preserve"> </w:t>
      </w:r>
      <w:r>
        <w:t>a/nebo</w:t>
      </w:r>
    </w:p>
    <w:p w14:paraId="264C0C29" w14:textId="77777777" w:rsidR="000655E6" w:rsidRDefault="002B4BA8">
      <w:pPr>
        <w:pStyle w:val="Odstavecseseznamem"/>
        <w:numPr>
          <w:ilvl w:val="1"/>
          <w:numId w:val="6"/>
        </w:numPr>
        <w:tabs>
          <w:tab w:val="left" w:pos="1130"/>
        </w:tabs>
        <w:ind w:right="132"/>
        <w:jc w:val="both"/>
      </w:pPr>
      <w:r>
        <w:t>Zhotovitel porušil některou ze svých povinností uvedených v článku XIII. Smlouvy; a/nebo</w:t>
      </w:r>
    </w:p>
    <w:p w14:paraId="4E7B5018" w14:textId="77777777" w:rsidR="000655E6" w:rsidRDefault="002B4BA8">
      <w:pPr>
        <w:pStyle w:val="Odstavecseseznamem"/>
        <w:numPr>
          <w:ilvl w:val="1"/>
          <w:numId w:val="6"/>
        </w:numPr>
        <w:tabs>
          <w:tab w:val="left" w:pos="1130"/>
        </w:tabs>
        <w:jc w:val="both"/>
      </w:pPr>
      <w:r>
        <w:t>Zhotovitel porušil některý ze svých závazků dle článku X. odst. 2 Smlouvy</w:t>
      </w:r>
      <w:r>
        <w:rPr>
          <w:spacing w:val="-21"/>
        </w:rPr>
        <w:t xml:space="preserve"> </w:t>
      </w:r>
      <w:r>
        <w:t>a/nebo</w:t>
      </w:r>
    </w:p>
    <w:p w14:paraId="6BBC8255" w14:textId="77777777" w:rsidR="000655E6" w:rsidRDefault="002B4BA8">
      <w:pPr>
        <w:pStyle w:val="Odstavecseseznamem"/>
        <w:numPr>
          <w:ilvl w:val="1"/>
          <w:numId w:val="6"/>
        </w:numPr>
        <w:tabs>
          <w:tab w:val="left" w:pos="1130"/>
        </w:tabs>
        <w:ind w:right="136"/>
        <w:jc w:val="both"/>
      </w:pPr>
      <w:r>
        <w:t>Zhotovitel</w:t>
      </w:r>
      <w:r>
        <w:rPr>
          <w:spacing w:val="-9"/>
        </w:rPr>
        <w:t xml:space="preserve"> </w:t>
      </w:r>
      <w:r>
        <w:t>přenesl</w:t>
      </w:r>
      <w:r>
        <w:rPr>
          <w:spacing w:val="-8"/>
        </w:rPr>
        <w:t xml:space="preserve"> </w:t>
      </w:r>
      <w:r>
        <w:t>nebo</w:t>
      </w:r>
      <w:r>
        <w:rPr>
          <w:spacing w:val="-8"/>
        </w:rPr>
        <w:t xml:space="preserve"> </w:t>
      </w:r>
      <w:r>
        <w:t>převedl</w:t>
      </w:r>
      <w:r>
        <w:rPr>
          <w:spacing w:val="-7"/>
        </w:rPr>
        <w:t xml:space="preserve"> </w:t>
      </w:r>
      <w:r>
        <w:t>nebo</w:t>
      </w:r>
      <w:r>
        <w:rPr>
          <w:spacing w:val="-9"/>
        </w:rPr>
        <w:t xml:space="preserve"> </w:t>
      </w:r>
      <w:r>
        <w:t>postoupil</w:t>
      </w:r>
      <w:r>
        <w:rPr>
          <w:spacing w:val="-8"/>
        </w:rPr>
        <w:t xml:space="preserve"> </w:t>
      </w:r>
      <w:r>
        <w:t>práva</w:t>
      </w:r>
      <w:r>
        <w:rPr>
          <w:spacing w:val="-8"/>
        </w:rPr>
        <w:t xml:space="preserve"> </w:t>
      </w:r>
      <w:r>
        <w:t>ze</w:t>
      </w:r>
      <w:r>
        <w:rPr>
          <w:spacing w:val="-7"/>
        </w:rPr>
        <w:t xml:space="preserve"> </w:t>
      </w:r>
      <w:r>
        <w:t>smlouvy</w:t>
      </w:r>
      <w:r>
        <w:rPr>
          <w:spacing w:val="-10"/>
        </w:rPr>
        <w:t xml:space="preserve"> </w:t>
      </w:r>
      <w:r>
        <w:t>o</w:t>
      </w:r>
      <w:r>
        <w:rPr>
          <w:spacing w:val="-7"/>
        </w:rPr>
        <w:t xml:space="preserve"> </w:t>
      </w:r>
      <w:r>
        <w:t>dílo</w:t>
      </w:r>
      <w:r>
        <w:rPr>
          <w:spacing w:val="-7"/>
        </w:rPr>
        <w:t xml:space="preserve"> </w:t>
      </w:r>
      <w:r>
        <w:t>na</w:t>
      </w:r>
      <w:r>
        <w:rPr>
          <w:spacing w:val="-8"/>
        </w:rPr>
        <w:t xml:space="preserve"> </w:t>
      </w:r>
      <w:r>
        <w:t>jinou</w:t>
      </w:r>
      <w:r>
        <w:rPr>
          <w:spacing w:val="-8"/>
        </w:rPr>
        <w:t xml:space="preserve"> </w:t>
      </w:r>
      <w:r>
        <w:t>osobu bez písemného souhlasu</w:t>
      </w:r>
      <w:r>
        <w:rPr>
          <w:spacing w:val="-7"/>
        </w:rPr>
        <w:t xml:space="preserve"> </w:t>
      </w:r>
      <w:r>
        <w:t>Objednatele,</w:t>
      </w:r>
    </w:p>
    <w:p w14:paraId="39E0DA02" w14:textId="77777777" w:rsidR="000655E6" w:rsidRDefault="002B4BA8">
      <w:pPr>
        <w:pStyle w:val="Zkladntext"/>
        <w:ind w:right="131"/>
        <w:jc w:val="both"/>
      </w:pPr>
      <w:r>
        <w:t>a</w:t>
      </w:r>
      <w:r>
        <w:rPr>
          <w:spacing w:val="-8"/>
        </w:rPr>
        <w:t xml:space="preserve"> </w:t>
      </w:r>
      <w:r>
        <w:t>další</w:t>
      </w:r>
      <w:r>
        <w:rPr>
          <w:spacing w:val="-7"/>
        </w:rPr>
        <w:t xml:space="preserve"> </w:t>
      </w:r>
      <w:r>
        <w:t>porušení</w:t>
      </w:r>
      <w:r>
        <w:rPr>
          <w:spacing w:val="-6"/>
        </w:rPr>
        <w:t xml:space="preserve"> </w:t>
      </w:r>
      <w:r>
        <w:t>označené</w:t>
      </w:r>
      <w:r>
        <w:rPr>
          <w:spacing w:val="-10"/>
        </w:rPr>
        <w:t xml:space="preserve"> </w:t>
      </w:r>
      <w:r>
        <w:t>v</w:t>
      </w:r>
      <w:r>
        <w:rPr>
          <w:spacing w:val="-2"/>
        </w:rPr>
        <w:t xml:space="preserve"> </w:t>
      </w:r>
      <w:r>
        <w:t>textu</w:t>
      </w:r>
      <w:r>
        <w:rPr>
          <w:spacing w:val="-7"/>
        </w:rPr>
        <w:t xml:space="preserve"> </w:t>
      </w:r>
      <w:r>
        <w:t>Smlouvy</w:t>
      </w:r>
      <w:r>
        <w:rPr>
          <w:spacing w:val="-9"/>
        </w:rPr>
        <w:t xml:space="preserve"> </w:t>
      </w:r>
      <w:r>
        <w:t>o</w:t>
      </w:r>
      <w:r>
        <w:rPr>
          <w:spacing w:val="-6"/>
        </w:rPr>
        <w:t xml:space="preserve"> </w:t>
      </w:r>
      <w:r>
        <w:t>dílo</w:t>
      </w:r>
      <w:r>
        <w:rPr>
          <w:spacing w:val="-7"/>
        </w:rPr>
        <w:t xml:space="preserve"> </w:t>
      </w:r>
      <w:r>
        <w:t>jako</w:t>
      </w:r>
      <w:r>
        <w:rPr>
          <w:spacing w:val="-6"/>
        </w:rPr>
        <w:t xml:space="preserve"> </w:t>
      </w:r>
      <w:r>
        <w:t>podstatné</w:t>
      </w:r>
      <w:r>
        <w:rPr>
          <w:spacing w:val="-7"/>
        </w:rPr>
        <w:t xml:space="preserve"> </w:t>
      </w:r>
      <w:r>
        <w:t>porušení</w:t>
      </w:r>
      <w:r>
        <w:rPr>
          <w:spacing w:val="-7"/>
        </w:rPr>
        <w:t xml:space="preserve"> </w:t>
      </w:r>
      <w:r>
        <w:t>nebo</w:t>
      </w:r>
      <w:r>
        <w:rPr>
          <w:spacing w:val="-7"/>
        </w:rPr>
        <w:t xml:space="preserve"> </w:t>
      </w:r>
      <w:r>
        <w:t>porušení</w:t>
      </w:r>
      <w:r>
        <w:rPr>
          <w:spacing w:val="-4"/>
        </w:rPr>
        <w:t xml:space="preserve"> </w:t>
      </w:r>
      <w:r>
        <w:t>Smlouvy podstatným způsobem (význam je totožný). V dalších případech bude podstatné porušení Smlouvy posuzováno dle § 2002 občanského</w:t>
      </w:r>
      <w:r>
        <w:rPr>
          <w:spacing w:val="-7"/>
        </w:rPr>
        <w:t xml:space="preserve"> </w:t>
      </w:r>
      <w:r>
        <w:t>zákoníku.</w:t>
      </w:r>
    </w:p>
    <w:p w14:paraId="0218648F" w14:textId="77777777" w:rsidR="000655E6" w:rsidRDefault="000655E6">
      <w:pPr>
        <w:pStyle w:val="Zkladntext"/>
        <w:spacing w:before="10"/>
        <w:ind w:left="0"/>
        <w:rPr>
          <w:sz w:val="21"/>
        </w:rPr>
      </w:pPr>
    </w:p>
    <w:p w14:paraId="7CD66FA7" w14:textId="77777777" w:rsidR="000655E6" w:rsidRDefault="002B4BA8">
      <w:pPr>
        <w:pStyle w:val="Odstavecseseznamem"/>
        <w:numPr>
          <w:ilvl w:val="0"/>
          <w:numId w:val="6"/>
        </w:numPr>
        <w:tabs>
          <w:tab w:val="left" w:pos="844"/>
          <w:tab w:val="left" w:pos="845"/>
        </w:tabs>
        <w:spacing w:before="1"/>
        <w:ind w:right="131" w:firstLine="0"/>
        <w:jc w:val="both"/>
      </w:pPr>
      <w:r>
        <w:rPr>
          <w:color w:val="FF0000"/>
        </w:rPr>
        <w:t>Objednatel si vyhrazuje právo od smlouvy odstoupit, z důvodu nedostatku nebo omezení finančních prostředků, a to až do okamžiku doručení výzvy k převzetí staveniště, bez jakýchkoliv finančních sankcí, a to písemným jednostranným úkonem adresovaným zhotoviteli, který je účinný dnem doručení zhotoviteli.</w:t>
      </w:r>
    </w:p>
    <w:p w14:paraId="4986523B" w14:textId="77777777" w:rsidR="000655E6" w:rsidRDefault="000655E6">
      <w:pPr>
        <w:pStyle w:val="Zkladntext"/>
        <w:spacing w:before="1"/>
        <w:ind w:left="0"/>
      </w:pPr>
    </w:p>
    <w:p w14:paraId="410D75E1" w14:textId="77777777" w:rsidR="000655E6" w:rsidRDefault="002B4BA8">
      <w:pPr>
        <w:pStyle w:val="Odstavecseseznamem"/>
        <w:numPr>
          <w:ilvl w:val="0"/>
          <w:numId w:val="6"/>
        </w:numPr>
        <w:tabs>
          <w:tab w:val="left" w:pos="844"/>
          <w:tab w:val="left" w:pos="845"/>
        </w:tabs>
        <w:ind w:right="133" w:firstLine="0"/>
        <w:jc w:val="both"/>
      </w:pPr>
      <w:r>
        <w:t>V</w:t>
      </w:r>
      <w:r>
        <w:rPr>
          <w:spacing w:val="-15"/>
        </w:rPr>
        <w:t xml:space="preserve"> </w:t>
      </w:r>
      <w:r>
        <w:t>případě</w:t>
      </w:r>
      <w:r>
        <w:rPr>
          <w:spacing w:val="-16"/>
        </w:rPr>
        <w:t xml:space="preserve"> </w:t>
      </w:r>
      <w:r>
        <w:t>odstoupení</w:t>
      </w:r>
      <w:r>
        <w:rPr>
          <w:spacing w:val="-14"/>
        </w:rPr>
        <w:t xml:space="preserve"> </w:t>
      </w:r>
      <w:r>
        <w:t>od</w:t>
      </w:r>
      <w:r>
        <w:rPr>
          <w:spacing w:val="-14"/>
        </w:rPr>
        <w:t xml:space="preserve"> </w:t>
      </w:r>
      <w:r>
        <w:t>Smlouvy</w:t>
      </w:r>
      <w:r>
        <w:rPr>
          <w:spacing w:val="-16"/>
        </w:rPr>
        <w:t xml:space="preserve"> </w:t>
      </w:r>
      <w:r>
        <w:t>zůstává</w:t>
      </w:r>
      <w:r>
        <w:rPr>
          <w:spacing w:val="-16"/>
        </w:rPr>
        <w:t xml:space="preserve"> </w:t>
      </w:r>
      <w:r>
        <w:t>dosud</w:t>
      </w:r>
      <w:r>
        <w:rPr>
          <w:spacing w:val="-16"/>
        </w:rPr>
        <w:t xml:space="preserve"> </w:t>
      </w:r>
      <w:r>
        <w:t>provedené</w:t>
      </w:r>
      <w:r>
        <w:rPr>
          <w:spacing w:val="-15"/>
        </w:rPr>
        <w:t xml:space="preserve"> </w:t>
      </w:r>
      <w:r>
        <w:t>dílo</w:t>
      </w:r>
      <w:r>
        <w:rPr>
          <w:spacing w:val="-15"/>
        </w:rPr>
        <w:t xml:space="preserve"> </w:t>
      </w:r>
      <w:r>
        <w:t>ve</w:t>
      </w:r>
      <w:r>
        <w:rPr>
          <w:spacing w:val="-15"/>
        </w:rPr>
        <w:t xml:space="preserve"> </w:t>
      </w:r>
      <w:r>
        <w:t>vlastnictví</w:t>
      </w:r>
      <w:r>
        <w:rPr>
          <w:spacing w:val="-17"/>
        </w:rPr>
        <w:t xml:space="preserve"> </w:t>
      </w:r>
      <w:r>
        <w:t xml:space="preserve">Objednatele a Zhotoviteli náleží pouze část ceny, odpovídající této části díla dle plateb díla dojednaných ve smlouvě o dílo. </w:t>
      </w:r>
      <w:r>
        <w:rPr>
          <w:b/>
        </w:rPr>
        <w:t xml:space="preserve">Zhotovitel je povinen předat dosud provedené dílo a veškerou související dokumentaci </w:t>
      </w:r>
      <w:r>
        <w:t xml:space="preserve">(viz analogicky dokumentace, která se předává při předání díla v případě jeho ukončení) </w:t>
      </w:r>
      <w:r>
        <w:rPr>
          <w:b/>
        </w:rPr>
        <w:t>Objednateli do 5 dnů  po účinnosti  odstoupení</w:t>
      </w:r>
      <w:r>
        <w:t>,  včetně  písemného  upozornění  na opatření nutná k předejití škodám, které by mohly vznik</w:t>
      </w:r>
      <w:r>
        <w:t>nout v důsledku předčasného ukončení Smlouvy, a v této lhůtě rovněž splnit všechny další povinnosti dle Smlouvy o dílo (především viz dále v tomto</w:t>
      </w:r>
      <w:r>
        <w:rPr>
          <w:spacing w:val="-4"/>
        </w:rPr>
        <w:t xml:space="preserve"> </w:t>
      </w:r>
      <w:r>
        <w:t>bodě).</w:t>
      </w:r>
    </w:p>
    <w:p w14:paraId="3C70076A" w14:textId="77777777" w:rsidR="000655E6" w:rsidRDefault="000655E6">
      <w:pPr>
        <w:pStyle w:val="Zkladntext"/>
        <w:ind w:left="0"/>
      </w:pPr>
    </w:p>
    <w:p w14:paraId="30D93CB5" w14:textId="77777777" w:rsidR="000655E6" w:rsidRDefault="002B4BA8">
      <w:pPr>
        <w:pStyle w:val="Odstavecseseznamem"/>
        <w:numPr>
          <w:ilvl w:val="0"/>
          <w:numId w:val="6"/>
        </w:numPr>
        <w:tabs>
          <w:tab w:val="left" w:pos="844"/>
          <w:tab w:val="left" w:pos="845"/>
        </w:tabs>
        <w:ind w:right="138" w:firstLine="0"/>
        <w:jc w:val="both"/>
      </w:pPr>
      <w:r>
        <w:t>Odstoupením od Smlouvy o dílo (bez ohledu na skutečnost, která ze smluvních stran od smlouvy o dílo odstoupila) nezaniká právo Objednatele vyúčtovat Zhotoviteli všechny smluvní pokuty sjednané ve Smlouvě o</w:t>
      </w:r>
      <w:r>
        <w:rPr>
          <w:spacing w:val="-5"/>
        </w:rPr>
        <w:t xml:space="preserve"> </w:t>
      </w:r>
      <w:r>
        <w:t>dílo.</w:t>
      </w:r>
    </w:p>
    <w:p w14:paraId="18FAC55F" w14:textId="77777777" w:rsidR="000655E6" w:rsidRDefault="000655E6">
      <w:pPr>
        <w:pStyle w:val="Zkladntext"/>
        <w:ind w:left="0"/>
      </w:pPr>
    </w:p>
    <w:p w14:paraId="67728A47" w14:textId="77777777" w:rsidR="000655E6" w:rsidRDefault="002B4BA8">
      <w:pPr>
        <w:pStyle w:val="Odstavecseseznamem"/>
        <w:numPr>
          <w:ilvl w:val="0"/>
          <w:numId w:val="6"/>
        </w:numPr>
        <w:tabs>
          <w:tab w:val="left" w:pos="844"/>
          <w:tab w:val="left" w:pos="845"/>
        </w:tabs>
        <w:ind w:right="138" w:firstLine="0"/>
        <w:jc w:val="both"/>
      </w:pPr>
      <w:r>
        <w:t>Smluvní strana, která důvodné odstoupení od smlouvy zapříčinila, je povinna uhradit druhé smluvní straně veškeré náklady jí vzniklé z důvodů odstoupení od</w:t>
      </w:r>
      <w:r>
        <w:rPr>
          <w:spacing w:val="-12"/>
        </w:rPr>
        <w:t xml:space="preserve"> </w:t>
      </w:r>
      <w:r>
        <w:t>Smlouvy.</w:t>
      </w:r>
    </w:p>
    <w:p w14:paraId="302FAB8C" w14:textId="77777777" w:rsidR="000655E6" w:rsidRDefault="000655E6">
      <w:pPr>
        <w:pStyle w:val="Zkladntext"/>
        <w:spacing w:before="11"/>
        <w:ind w:left="0"/>
        <w:rPr>
          <w:sz w:val="21"/>
        </w:rPr>
      </w:pPr>
    </w:p>
    <w:p w14:paraId="2FD4E6F6" w14:textId="77777777" w:rsidR="000655E6" w:rsidRDefault="002B4BA8">
      <w:pPr>
        <w:pStyle w:val="Odstavecseseznamem"/>
        <w:numPr>
          <w:ilvl w:val="0"/>
          <w:numId w:val="6"/>
        </w:numPr>
        <w:tabs>
          <w:tab w:val="left" w:pos="844"/>
          <w:tab w:val="left" w:pos="845"/>
        </w:tabs>
        <w:ind w:right="136" w:firstLine="0"/>
        <w:jc w:val="both"/>
      </w:pPr>
      <w: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w:t>
      </w:r>
      <w:r>
        <w:rPr>
          <w:spacing w:val="-1"/>
        </w:rPr>
        <w:t xml:space="preserve"> </w:t>
      </w:r>
      <w:r>
        <w:t>vyčíslení:</w:t>
      </w:r>
    </w:p>
    <w:p w14:paraId="15AD41B0" w14:textId="77777777" w:rsidR="000655E6" w:rsidRDefault="002B4BA8">
      <w:pPr>
        <w:pStyle w:val="Odstavecseseznamem"/>
        <w:numPr>
          <w:ilvl w:val="1"/>
          <w:numId w:val="6"/>
        </w:numPr>
        <w:tabs>
          <w:tab w:val="left" w:pos="845"/>
        </w:tabs>
        <w:spacing w:line="257" w:lineRule="exact"/>
        <w:ind w:left="844" w:hanging="282"/>
        <w:jc w:val="both"/>
      </w:pPr>
      <w:r>
        <w:t>částky</w:t>
      </w:r>
      <w:r>
        <w:rPr>
          <w:spacing w:val="-11"/>
        </w:rPr>
        <w:t xml:space="preserve"> </w:t>
      </w:r>
      <w:r>
        <w:t>součtu</w:t>
      </w:r>
      <w:r>
        <w:rPr>
          <w:spacing w:val="-10"/>
        </w:rPr>
        <w:t xml:space="preserve"> </w:t>
      </w:r>
      <w:r>
        <w:t>dílčích</w:t>
      </w:r>
      <w:r>
        <w:rPr>
          <w:spacing w:val="-7"/>
        </w:rPr>
        <w:t xml:space="preserve"> </w:t>
      </w:r>
      <w:r>
        <w:t>plateb</w:t>
      </w:r>
      <w:r>
        <w:rPr>
          <w:spacing w:val="-9"/>
        </w:rPr>
        <w:t xml:space="preserve"> </w:t>
      </w:r>
      <w:r>
        <w:t>ceny</w:t>
      </w:r>
      <w:r>
        <w:rPr>
          <w:spacing w:val="-9"/>
        </w:rPr>
        <w:t xml:space="preserve"> </w:t>
      </w:r>
      <w:r>
        <w:t>za</w:t>
      </w:r>
      <w:r>
        <w:rPr>
          <w:spacing w:val="-8"/>
        </w:rPr>
        <w:t xml:space="preserve"> </w:t>
      </w:r>
      <w:r>
        <w:t>provedení</w:t>
      </w:r>
      <w:r>
        <w:rPr>
          <w:spacing w:val="-9"/>
        </w:rPr>
        <w:t xml:space="preserve"> </w:t>
      </w:r>
      <w:r>
        <w:t>díla</w:t>
      </w:r>
      <w:r>
        <w:rPr>
          <w:spacing w:val="-10"/>
        </w:rPr>
        <w:t xml:space="preserve"> </w:t>
      </w:r>
      <w:r>
        <w:t>dle</w:t>
      </w:r>
      <w:r>
        <w:rPr>
          <w:spacing w:val="-8"/>
        </w:rPr>
        <w:t xml:space="preserve"> </w:t>
      </w:r>
      <w:r>
        <w:t>Smlouvy</w:t>
      </w:r>
      <w:r>
        <w:rPr>
          <w:spacing w:val="-9"/>
        </w:rPr>
        <w:t xml:space="preserve"> </w:t>
      </w:r>
      <w:r>
        <w:t>Objednatelem</w:t>
      </w:r>
      <w:r>
        <w:rPr>
          <w:spacing w:val="-9"/>
        </w:rPr>
        <w:t xml:space="preserve"> </w:t>
      </w:r>
      <w:r>
        <w:t>Zhotoviteli;</w:t>
      </w:r>
    </w:p>
    <w:p w14:paraId="32BDBA01" w14:textId="77777777" w:rsidR="000655E6" w:rsidRDefault="002B4BA8">
      <w:pPr>
        <w:pStyle w:val="Zkladntext"/>
        <w:spacing w:line="257" w:lineRule="exact"/>
        <w:ind w:left="844"/>
      </w:pPr>
      <w:r>
        <w:t>a</w:t>
      </w:r>
    </w:p>
    <w:p w14:paraId="339593A1" w14:textId="77777777" w:rsidR="000655E6" w:rsidRDefault="002B4BA8">
      <w:pPr>
        <w:pStyle w:val="Odstavecseseznamem"/>
        <w:numPr>
          <w:ilvl w:val="1"/>
          <w:numId w:val="6"/>
        </w:numPr>
        <w:tabs>
          <w:tab w:val="left" w:pos="845"/>
        </w:tabs>
        <w:spacing w:before="2"/>
        <w:ind w:left="844" w:right="131" w:hanging="281"/>
        <w:jc w:val="both"/>
      </w:pPr>
      <w:r>
        <w:t>částky ceny věcí, které Zhotovitel k provedení díla účelně opatřil a které se staly k datu účinnosti</w:t>
      </w:r>
      <w:r>
        <w:rPr>
          <w:spacing w:val="-10"/>
        </w:rPr>
        <w:t xml:space="preserve"> </w:t>
      </w:r>
      <w:r>
        <w:t>odstoupení</w:t>
      </w:r>
      <w:r>
        <w:rPr>
          <w:spacing w:val="-13"/>
        </w:rPr>
        <w:t xml:space="preserve"> </w:t>
      </w:r>
      <w:r>
        <w:t>od</w:t>
      </w:r>
      <w:r>
        <w:rPr>
          <w:spacing w:val="-13"/>
        </w:rPr>
        <w:t xml:space="preserve"> </w:t>
      </w:r>
      <w:r>
        <w:t>Smlouvy</w:t>
      </w:r>
      <w:r>
        <w:rPr>
          <w:spacing w:val="-12"/>
        </w:rPr>
        <w:t xml:space="preserve"> </w:t>
      </w:r>
      <w:r>
        <w:t>vlastnictvím</w:t>
      </w:r>
      <w:r>
        <w:rPr>
          <w:spacing w:val="-12"/>
        </w:rPr>
        <w:t xml:space="preserve"> </w:t>
      </w:r>
      <w:r>
        <w:t>Objednatele,</w:t>
      </w:r>
      <w:r>
        <w:rPr>
          <w:spacing w:val="-13"/>
        </w:rPr>
        <w:t xml:space="preserve"> </w:t>
      </w:r>
      <w:r>
        <w:t>a</w:t>
      </w:r>
      <w:r>
        <w:rPr>
          <w:spacing w:val="-11"/>
        </w:rPr>
        <w:t xml:space="preserve"> </w:t>
      </w:r>
      <w:r>
        <w:t>to</w:t>
      </w:r>
      <w:r>
        <w:rPr>
          <w:spacing w:val="-11"/>
        </w:rPr>
        <w:t xml:space="preserve"> </w:t>
      </w:r>
      <w:r>
        <w:t>v</w:t>
      </w:r>
      <w:r>
        <w:rPr>
          <w:spacing w:val="-2"/>
        </w:rPr>
        <w:t xml:space="preserve"> </w:t>
      </w:r>
      <w:r>
        <w:t>cenách</w:t>
      </w:r>
      <w:r>
        <w:rPr>
          <w:spacing w:val="-11"/>
        </w:rPr>
        <w:t xml:space="preserve"> </w:t>
      </w:r>
      <w:r>
        <w:t>dle</w:t>
      </w:r>
      <w:r>
        <w:rPr>
          <w:spacing w:val="-13"/>
        </w:rPr>
        <w:t xml:space="preserve"> </w:t>
      </w:r>
      <w:r>
        <w:t>Smlouvy,</w:t>
      </w:r>
      <w:r>
        <w:rPr>
          <w:spacing w:val="-11"/>
        </w:rPr>
        <w:t xml:space="preserve"> </w:t>
      </w:r>
      <w:r>
        <w:t>kdy za základ výpočtu budou brány jednotkové ceny dle nabídky</w:t>
      </w:r>
      <w:r>
        <w:rPr>
          <w:spacing w:val="-15"/>
        </w:rPr>
        <w:t xml:space="preserve"> </w:t>
      </w:r>
      <w:r>
        <w:t>Zhotovitele.</w:t>
      </w:r>
    </w:p>
    <w:p w14:paraId="0C4D441C" w14:textId="77777777" w:rsidR="000655E6" w:rsidRDefault="002B4BA8">
      <w:pPr>
        <w:pStyle w:val="Zkladntext"/>
      </w:pPr>
      <w:r>
        <w:t>Zhotovitel provede soupis všech provedených prací oceněný dle způsobu, kterým je stanovena cena díla.</w:t>
      </w:r>
    </w:p>
    <w:p w14:paraId="0B3A97A1" w14:textId="77777777" w:rsidR="000655E6" w:rsidRDefault="002B4BA8">
      <w:pPr>
        <w:pStyle w:val="Zkladntext"/>
      </w:pPr>
      <w:r>
        <w:t>Zhotovitel provede finanční vyčíslení provedených prací a zpracuje "dílčí konečnou fakturu".</w:t>
      </w:r>
    </w:p>
    <w:p w14:paraId="61D7AA77" w14:textId="77777777" w:rsidR="000655E6" w:rsidRDefault="002B4BA8">
      <w:pPr>
        <w:pStyle w:val="Zkladntext"/>
        <w:spacing w:before="1"/>
      </w:pPr>
      <w:r>
        <w:t>Zhotovitel odveze veškerý svůj nezabudovaný materiál, pokud se strany písemně nedohodnou jinak a vyklidí staveniště.</w:t>
      </w:r>
    </w:p>
    <w:p w14:paraId="29B3932A" w14:textId="77777777" w:rsidR="000655E6" w:rsidRDefault="002B4BA8">
      <w:pPr>
        <w:pStyle w:val="Zkladntext"/>
      </w:pPr>
      <w:r>
        <w:t>Zhotovitel ihned vyzve Objednatele k "dílčímu předání díla" a Objednatel je povinen do tří dnů od obdržení vyzvání zahájit "dílčí přejímací řízení".</w:t>
      </w:r>
    </w:p>
    <w:p w14:paraId="6921765E" w14:textId="77777777" w:rsidR="000655E6" w:rsidRDefault="000655E6">
      <w:pPr>
        <w:sectPr w:rsidR="000655E6">
          <w:pgSz w:w="11910" w:h="16840"/>
          <w:pgMar w:top="1320" w:right="1280" w:bottom="1000" w:left="1280" w:header="0" w:footer="772" w:gutter="0"/>
          <w:cols w:space="708"/>
        </w:sectPr>
      </w:pPr>
    </w:p>
    <w:p w14:paraId="43C6D242" w14:textId="77777777" w:rsidR="000655E6" w:rsidRDefault="002B4BA8">
      <w:pPr>
        <w:pStyle w:val="Odstavecseseznamem"/>
        <w:numPr>
          <w:ilvl w:val="0"/>
          <w:numId w:val="6"/>
        </w:numPr>
        <w:tabs>
          <w:tab w:val="left" w:pos="844"/>
          <w:tab w:val="left" w:pos="845"/>
        </w:tabs>
        <w:spacing w:before="77"/>
        <w:ind w:right="138" w:firstLine="0"/>
        <w:jc w:val="both"/>
      </w:pPr>
      <w:r>
        <w:lastRenderedPageBreak/>
        <w:t>Smluvní strany jsou si povinny vyplatit shora uvedené částky, včetně případných příslušenství, nejpozději do třiceti dnů ode dne doručení písemné výzvy oprávněné smluvní strany k</w:t>
      </w:r>
      <w:r>
        <w:rPr>
          <w:spacing w:val="-4"/>
        </w:rPr>
        <w:t xml:space="preserve"> </w:t>
      </w:r>
      <w:r>
        <w:t>úhradě.</w:t>
      </w:r>
    </w:p>
    <w:p w14:paraId="3D7D0D36" w14:textId="77777777" w:rsidR="000655E6" w:rsidRDefault="000655E6">
      <w:pPr>
        <w:pStyle w:val="Zkladntext"/>
        <w:ind w:left="0"/>
      </w:pPr>
    </w:p>
    <w:p w14:paraId="0170A54A" w14:textId="77777777" w:rsidR="000655E6" w:rsidRDefault="002B4BA8">
      <w:pPr>
        <w:pStyle w:val="Odstavecseseznamem"/>
        <w:numPr>
          <w:ilvl w:val="0"/>
          <w:numId w:val="6"/>
        </w:numPr>
        <w:tabs>
          <w:tab w:val="left" w:pos="844"/>
          <w:tab w:val="left" w:pos="845"/>
        </w:tabs>
        <w:ind w:right="137" w:firstLine="0"/>
        <w:jc w:val="both"/>
      </w:pPr>
      <w:r>
        <w:t>Pokud by byl Zhotovitel v prodlení se splněním kterékoli jeho povinnosti dle ustanovení tohoto článku, je Objednatel oprávněn v každém takovém případě vyúčtovat Zhotoviteli smluvní pokutu ve výši 1 000 Kč za každý i započatý den</w:t>
      </w:r>
      <w:r>
        <w:rPr>
          <w:spacing w:val="-7"/>
        </w:rPr>
        <w:t xml:space="preserve"> </w:t>
      </w:r>
      <w:r>
        <w:t>prodlení.</w:t>
      </w:r>
    </w:p>
    <w:p w14:paraId="5981C519" w14:textId="77777777" w:rsidR="000655E6" w:rsidRDefault="000655E6">
      <w:pPr>
        <w:pStyle w:val="Zkladntext"/>
        <w:ind w:left="0"/>
        <w:rPr>
          <w:sz w:val="26"/>
        </w:rPr>
      </w:pPr>
    </w:p>
    <w:p w14:paraId="62733948" w14:textId="77777777" w:rsidR="000655E6" w:rsidRDefault="000655E6">
      <w:pPr>
        <w:pStyle w:val="Zkladntext"/>
        <w:ind w:left="0"/>
        <w:rPr>
          <w:sz w:val="26"/>
        </w:rPr>
      </w:pPr>
    </w:p>
    <w:p w14:paraId="7969655B" w14:textId="77777777" w:rsidR="000655E6" w:rsidRDefault="000655E6">
      <w:pPr>
        <w:pStyle w:val="Zkladntext"/>
        <w:ind w:left="0"/>
        <w:rPr>
          <w:sz w:val="26"/>
        </w:rPr>
      </w:pPr>
    </w:p>
    <w:p w14:paraId="5B624AF8" w14:textId="77777777" w:rsidR="000655E6" w:rsidRDefault="000655E6">
      <w:pPr>
        <w:pStyle w:val="Zkladntext"/>
        <w:ind w:left="0"/>
        <w:rPr>
          <w:sz w:val="32"/>
        </w:rPr>
      </w:pPr>
    </w:p>
    <w:p w14:paraId="64E2F01F" w14:textId="77777777" w:rsidR="000655E6" w:rsidRDefault="002B4BA8">
      <w:pPr>
        <w:pStyle w:val="Nadpis1"/>
        <w:numPr>
          <w:ilvl w:val="0"/>
          <w:numId w:val="8"/>
        </w:numPr>
        <w:tabs>
          <w:tab w:val="left" w:pos="2287"/>
        </w:tabs>
        <w:spacing w:before="1" w:after="18"/>
        <w:ind w:left="2286" w:hanging="709"/>
        <w:jc w:val="both"/>
      </w:pPr>
      <w:r>
        <w:t>Nebezpečí škody na věci a přechod vlastnického</w:t>
      </w:r>
      <w:r>
        <w:rPr>
          <w:spacing w:val="-11"/>
        </w:rPr>
        <w:t xml:space="preserve"> </w:t>
      </w:r>
      <w:r>
        <w:t>práva</w:t>
      </w:r>
    </w:p>
    <w:p w14:paraId="7122C1E8" w14:textId="77777777" w:rsidR="000655E6" w:rsidRDefault="002B4BA8">
      <w:pPr>
        <w:pStyle w:val="Zkladntext"/>
        <w:spacing w:line="44" w:lineRule="exact"/>
        <w:ind w:left="85"/>
        <w:rPr>
          <w:sz w:val="4"/>
        </w:rPr>
      </w:pPr>
      <w:r>
        <w:rPr>
          <w:sz w:val="4"/>
        </w:rPr>
      </w:r>
      <w:r>
        <w:rPr>
          <w:sz w:val="4"/>
        </w:rPr>
        <w:pict w14:anchorId="0F440880">
          <v:group id="_x0000_s1036" style="width:456.55pt;height:2.2pt;mso-position-horizontal-relative:char;mso-position-vertical-relative:line" coordsize="9131,44">
            <v:line id="_x0000_s1037" style="position:absolute" from="0,22" to="9131,22" strokecolor="#538dd3" strokeweight="2.16pt"/>
            <w10:anchorlock/>
          </v:group>
        </w:pict>
      </w:r>
    </w:p>
    <w:p w14:paraId="5D75C9A8" w14:textId="77777777" w:rsidR="000655E6" w:rsidRDefault="002B4BA8">
      <w:pPr>
        <w:pStyle w:val="Odstavecseseznamem"/>
        <w:numPr>
          <w:ilvl w:val="0"/>
          <w:numId w:val="5"/>
        </w:numPr>
        <w:tabs>
          <w:tab w:val="left" w:pos="844"/>
          <w:tab w:val="left" w:pos="845"/>
        </w:tabs>
        <w:spacing w:before="1"/>
        <w:ind w:right="137" w:firstLine="0"/>
        <w:jc w:val="both"/>
      </w:pPr>
      <w:r>
        <w:t>Zhotovitel</w:t>
      </w:r>
      <w:r>
        <w:rPr>
          <w:spacing w:val="-15"/>
        </w:rPr>
        <w:t xml:space="preserve"> </w:t>
      </w:r>
      <w:r>
        <w:t>nese</w:t>
      </w:r>
      <w:r>
        <w:rPr>
          <w:spacing w:val="-15"/>
        </w:rPr>
        <w:t xml:space="preserve"> </w:t>
      </w:r>
      <w:r>
        <w:t>od</w:t>
      </w:r>
      <w:r>
        <w:rPr>
          <w:spacing w:val="-15"/>
        </w:rPr>
        <w:t xml:space="preserve"> </w:t>
      </w:r>
      <w:r>
        <w:t>doby</w:t>
      </w:r>
      <w:r>
        <w:rPr>
          <w:spacing w:val="-16"/>
        </w:rPr>
        <w:t xml:space="preserve"> </w:t>
      </w:r>
      <w:r>
        <w:t>převzetí</w:t>
      </w:r>
      <w:r>
        <w:rPr>
          <w:spacing w:val="-16"/>
        </w:rPr>
        <w:t xml:space="preserve"> </w:t>
      </w:r>
      <w:r>
        <w:t>staveniště</w:t>
      </w:r>
      <w:r>
        <w:rPr>
          <w:spacing w:val="-15"/>
        </w:rPr>
        <w:t xml:space="preserve"> </w:t>
      </w:r>
      <w:r>
        <w:t>do</w:t>
      </w:r>
      <w:r>
        <w:rPr>
          <w:spacing w:val="-15"/>
        </w:rPr>
        <w:t xml:space="preserve"> </w:t>
      </w:r>
      <w:r>
        <w:t>řádného</w:t>
      </w:r>
      <w:r>
        <w:rPr>
          <w:spacing w:val="-14"/>
        </w:rPr>
        <w:t xml:space="preserve"> </w:t>
      </w:r>
      <w:r>
        <w:t>předání</w:t>
      </w:r>
      <w:r>
        <w:rPr>
          <w:spacing w:val="-15"/>
        </w:rPr>
        <w:t xml:space="preserve"> </w:t>
      </w:r>
      <w:r>
        <w:t>díla</w:t>
      </w:r>
      <w:r>
        <w:rPr>
          <w:spacing w:val="-14"/>
        </w:rPr>
        <w:t xml:space="preserve"> </w:t>
      </w:r>
      <w:r>
        <w:t>Objednateli</w:t>
      </w:r>
      <w:r>
        <w:rPr>
          <w:spacing w:val="-14"/>
        </w:rPr>
        <w:t xml:space="preserve"> </w:t>
      </w:r>
      <w:r>
        <w:t>a</w:t>
      </w:r>
      <w:r>
        <w:rPr>
          <w:spacing w:val="-15"/>
        </w:rPr>
        <w:t xml:space="preserve"> </w:t>
      </w:r>
      <w:r>
        <w:t>řádného odevzdání staveniště Objednateli nebezpečí škody a jiné nebezpečí</w:t>
      </w:r>
      <w:r>
        <w:rPr>
          <w:spacing w:val="-3"/>
        </w:rPr>
        <w:t xml:space="preserve"> </w:t>
      </w:r>
      <w:r>
        <w:t>na:</w:t>
      </w:r>
    </w:p>
    <w:p w14:paraId="0AC60CEC" w14:textId="77777777" w:rsidR="000655E6" w:rsidRDefault="002B4BA8">
      <w:pPr>
        <w:pStyle w:val="Odstavecseseznamem"/>
        <w:numPr>
          <w:ilvl w:val="1"/>
          <w:numId w:val="5"/>
        </w:numPr>
        <w:tabs>
          <w:tab w:val="left" w:pos="1130"/>
        </w:tabs>
        <w:spacing w:before="1" w:line="257" w:lineRule="exact"/>
        <w:jc w:val="both"/>
      </w:pPr>
      <w:r>
        <w:t>díle a všech jeho zhotovovaných, obnovovaných, upravovaných a dalších</w:t>
      </w:r>
      <w:r>
        <w:rPr>
          <w:spacing w:val="-13"/>
        </w:rPr>
        <w:t xml:space="preserve"> </w:t>
      </w:r>
      <w:r>
        <w:t>částech,</w:t>
      </w:r>
    </w:p>
    <w:p w14:paraId="6AEA79DF" w14:textId="77777777" w:rsidR="000655E6" w:rsidRDefault="002B4BA8">
      <w:pPr>
        <w:pStyle w:val="Odstavecseseznamem"/>
        <w:numPr>
          <w:ilvl w:val="1"/>
          <w:numId w:val="5"/>
        </w:numPr>
        <w:tabs>
          <w:tab w:val="left" w:pos="1128"/>
        </w:tabs>
        <w:ind w:left="1127" w:right="135" w:hanging="425"/>
        <w:jc w:val="both"/>
      </w:pPr>
      <w:r>
        <w:t>plochách,</w:t>
      </w:r>
      <w:r>
        <w:rPr>
          <w:spacing w:val="-9"/>
        </w:rPr>
        <w:t xml:space="preserve"> </w:t>
      </w:r>
      <w:r>
        <w:t>případně</w:t>
      </w:r>
      <w:r>
        <w:rPr>
          <w:spacing w:val="-11"/>
        </w:rPr>
        <w:t xml:space="preserve"> </w:t>
      </w:r>
      <w:r>
        <w:t>objektech</w:t>
      </w:r>
      <w:r>
        <w:rPr>
          <w:spacing w:val="-10"/>
        </w:rPr>
        <w:t xml:space="preserve"> </w:t>
      </w:r>
      <w:r>
        <w:t>umístěných</w:t>
      </w:r>
      <w:r>
        <w:rPr>
          <w:spacing w:val="-10"/>
        </w:rPr>
        <w:t xml:space="preserve"> </w:t>
      </w:r>
      <w:r>
        <w:t>na</w:t>
      </w:r>
      <w:r>
        <w:rPr>
          <w:spacing w:val="-10"/>
        </w:rPr>
        <w:t xml:space="preserve"> </w:t>
      </w:r>
      <w:r>
        <w:t>staveništi</w:t>
      </w:r>
      <w:r>
        <w:rPr>
          <w:spacing w:val="-10"/>
        </w:rPr>
        <w:t xml:space="preserve"> </w:t>
      </w:r>
      <w:r>
        <w:t>a</w:t>
      </w:r>
      <w:r>
        <w:rPr>
          <w:spacing w:val="-10"/>
        </w:rPr>
        <w:t xml:space="preserve"> </w:t>
      </w:r>
      <w:r>
        <w:t>na</w:t>
      </w:r>
      <w:r>
        <w:rPr>
          <w:spacing w:val="-10"/>
        </w:rPr>
        <w:t xml:space="preserve"> </w:t>
      </w:r>
      <w:r>
        <w:t>okolních</w:t>
      </w:r>
      <w:r>
        <w:rPr>
          <w:spacing w:val="-10"/>
        </w:rPr>
        <w:t xml:space="preserve"> </w:t>
      </w:r>
      <w:r>
        <w:t>pozemcích,</w:t>
      </w:r>
      <w:r>
        <w:rPr>
          <w:spacing w:val="-9"/>
        </w:rPr>
        <w:t xml:space="preserve"> </w:t>
      </w:r>
      <w:r>
        <w:t>či</w:t>
      </w:r>
      <w:r>
        <w:rPr>
          <w:spacing w:val="-8"/>
        </w:rPr>
        <w:t xml:space="preserve"> </w:t>
      </w:r>
      <w:r>
        <w:t>pod staveništěm</w:t>
      </w:r>
      <w:r>
        <w:rPr>
          <w:spacing w:val="-13"/>
        </w:rPr>
        <w:t xml:space="preserve"> </w:t>
      </w:r>
      <w:r>
        <w:t>nebo</w:t>
      </w:r>
      <w:r>
        <w:rPr>
          <w:spacing w:val="-13"/>
        </w:rPr>
        <w:t xml:space="preserve"> </w:t>
      </w:r>
      <w:r>
        <w:t>těmito</w:t>
      </w:r>
      <w:r>
        <w:rPr>
          <w:spacing w:val="-15"/>
        </w:rPr>
        <w:t xml:space="preserve"> </w:t>
      </w:r>
      <w:r>
        <w:t>pozemky,</w:t>
      </w:r>
      <w:r>
        <w:rPr>
          <w:spacing w:val="-12"/>
        </w:rPr>
        <w:t xml:space="preserve"> </w:t>
      </w:r>
      <w:r>
        <w:t>a</w:t>
      </w:r>
      <w:r>
        <w:rPr>
          <w:spacing w:val="-13"/>
        </w:rPr>
        <w:t xml:space="preserve"> </w:t>
      </w:r>
      <w:r>
        <w:t>to</w:t>
      </w:r>
      <w:r>
        <w:rPr>
          <w:spacing w:val="-15"/>
        </w:rPr>
        <w:t xml:space="preserve"> </w:t>
      </w:r>
      <w:r>
        <w:t>od</w:t>
      </w:r>
      <w:r>
        <w:rPr>
          <w:spacing w:val="-12"/>
        </w:rPr>
        <w:t xml:space="preserve"> </w:t>
      </w:r>
      <w:r>
        <w:t>doby</w:t>
      </w:r>
      <w:r>
        <w:rPr>
          <w:spacing w:val="-14"/>
        </w:rPr>
        <w:t xml:space="preserve"> </w:t>
      </w:r>
      <w:r>
        <w:t>převzetí</w:t>
      </w:r>
      <w:r>
        <w:rPr>
          <w:spacing w:val="-14"/>
        </w:rPr>
        <w:t xml:space="preserve"> </w:t>
      </w:r>
      <w:r>
        <w:t>staveniště</w:t>
      </w:r>
      <w:r>
        <w:rPr>
          <w:spacing w:val="-13"/>
        </w:rPr>
        <w:t xml:space="preserve"> </w:t>
      </w:r>
      <w:r>
        <w:t>do</w:t>
      </w:r>
      <w:r>
        <w:rPr>
          <w:spacing w:val="-13"/>
        </w:rPr>
        <w:t xml:space="preserve"> </w:t>
      </w:r>
      <w:r>
        <w:t>řádného</w:t>
      </w:r>
      <w:r>
        <w:rPr>
          <w:spacing w:val="-12"/>
        </w:rPr>
        <w:t xml:space="preserve"> </w:t>
      </w:r>
      <w:r>
        <w:t>předání díla   jako   celku   a   řádného   odevzdání   staveniště   Objednateli,   pokud   nebude    v jednotlivých případech dohodnuto</w:t>
      </w:r>
      <w:r>
        <w:rPr>
          <w:spacing w:val="-6"/>
        </w:rPr>
        <w:t xml:space="preserve"> </w:t>
      </w:r>
      <w:r>
        <w:t>jinak.</w:t>
      </w:r>
    </w:p>
    <w:p w14:paraId="40524C6F" w14:textId="77777777" w:rsidR="000655E6" w:rsidRDefault="000655E6">
      <w:pPr>
        <w:pStyle w:val="Zkladntext"/>
        <w:spacing w:before="1"/>
        <w:ind w:left="0"/>
      </w:pPr>
    </w:p>
    <w:p w14:paraId="304B11DF" w14:textId="77777777" w:rsidR="000655E6" w:rsidRDefault="002B4BA8">
      <w:pPr>
        <w:pStyle w:val="Odstavecseseznamem"/>
        <w:numPr>
          <w:ilvl w:val="0"/>
          <w:numId w:val="5"/>
        </w:numPr>
        <w:tabs>
          <w:tab w:val="left" w:pos="844"/>
          <w:tab w:val="left" w:pos="845"/>
        </w:tabs>
        <w:ind w:right="134" w:firstLine="0"/>
        <w:jc w:val="both"/>
      </w:pPr>
      <w: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a kterými jsou</w:t>
      </w:r>
      <w:r>
        <w:rPr>
          <w:spacing w:val="-9"/>
        </w:rPr>
        <w:t xml:space="preserve"> </w:t>
      </w:r>
      <w:r>
        <w:t>zejména:</w:t>
      </w:r>
    </w:p>
    <w:p w14:paraId="4AF95FCB" w14:textId="77777777" w:rsidR="000655E6" w:rsidRDefault="002B4BA8">
      <w:pPr>
        <w:pStyle w:val="Odstavecseseznamem"/>
        <w:numPr>
          <w:ilvl w:val="1"/>
          <w:numId w:val="5"/>
        </w:numPr>
        <w:tabs>
          <w:tab w:val="left" w:pos="1554"/>
          <w:tab w:val="left" w:pos="1555"/>
        </w:tabs>
        <w:spacing w:before="1" w:line="257" w:lineRule="exact"/>
        <w:ind w:left="1554" w:hanging="853"/>
        <w:jc w:val="both"/>
      </w:pPr>
      <w:r>
        <w:t>zařízení staveniště provozního, výrobního či sociálního charakteru;</w:t>
      </w:r>
      <w:r>
        <w:rPr>
          <w:spacing w:val="-16"/>
        </w:rPr>
        <w:t xml:space="preserve"> </w:t>
      </w:r>
      <w:r>
        <w:t>a/nebo</w:t>
      </w:r>
    </w:p>
    <w:p w14:paraId="5BDCC909" w14:textId="77777777" w:rsidR="000655E6" w:rsidRDefault="002B4BA8">
      <w:pPr>
        <w:pStyle w:val="Odstavecseseznamem"/>
        <w:numPr>
          <w:ilvl w:val="1"/>
          <w:numId w:val="5"/>
        </w:numPr>
        <w:tabs>
          <w:tab w:val="left" w:pos="1554"/>
          <w:tab w:val="left" w:pos="1555"/>
        </w:tabs>
        <w:ind w:left="1554" w:right="137" w:hanging="852"/>
        <w:jc w:val="both"/>
      </w:pPr>
      <w:r>
        <w:t>pomocné stavební konstrukce všeho druhu nutné či použité k provedení díla či jeho části (např. podpěrné konstrukce, lešení);</w:t>
      </w:r>
      <w:r>
        <w:rPr>
          <w:spacing w:val="-3"/>
        </w:rPr>
        <w:t xml:space="preserve"> </w:t>
      </w:r>
      <w:r>
        <w:t>a/nebo</w:t>
      </w:r>
    </w:p>
    <w:p w14:paraId="40193363" w14:textId="77777777" w:rsidR="000655E6" w:rsidRDefault="002B4BA8">
      <w:pPr>
        <w:pStyle w:val="Odstavecseseznamem"/>
        <w:numPr>
          <w:ilvl w:val="1"/>
          <w:numId w:val="5"/>
        </w:numPr>
        <w:tabs>
          <w:tab w:val="left" w:pos="1554"/>
          <w:tab w:val="left" w:pos="1555"/>
        </w:tabs>
        <w:ind w:left="1554" w:right="140" w:hanging="852"/>
        <w:jc w:val="both"/>
      </w:pPr>
      <w:r>
        <w:t>ostatní provizorní či jiné konstrukce a objekty použité při provádění díla či jeho části.</w:t>
      </w:r>
    </w:p>
    <w:p w14:paraId="21D543FE" w14:textId="77777777" w:rsidR="000655E6" w:rsidRDefault="000655E6">
      <w:pPr>
        <w:pStyle w:val="Zkladntext"/>
        <w:spacing w:before="10"/>
        <w:ind w:left="0"/>
        <w:rPr>
          <w:sz w:val="21"/>
        </w:rPr>
      </w:pPr>
    </w:p>
    <w:p w14:paraId="0D9E37C0" w14:textId="77777777" w:rsidR="000655E6" w:rsidRDefault="002B4BA8">
      <w:pPr>
        <w:pStyle w:val="Odstavecseseznamem"/>
        <w:numPr>
          <w:ilvl w:val="0"/>
          <w:numId w:val="5"/>
        </w:numPr>
        <w:tabs>
          <w:tab w:val="left" w:pos="844"/>
          <w:tab w:val="left" w:pos="845"/>
        </w:tabs>
        <w:ind w:right="135" w:firstLine="0"/>
        <w:jc w:val="both"/>
      </w:pPr>
      <w:r>
        <w:t>Zhotovitel</w:t>
      </w:r>
      <w:r>
        <w:rPr>
          <w:spacing w:val="-4"/>
        </w:rPr>
        <w:t xml:space="preserve"> </w:t>
      </w:r>
      <w:r>
        <w:t>nese</w:t>
      </w:r>
      <w:r>
        <w:rPr>
          <w:spacing w:val="-2"/>
        </w:rPr>
        <w:t xml:space="preserve"> </w:t>
      </w:r>
      <w:r>
        <w:t>nebezpečí</w:t>
      </w:r>
      <w:r>
        <w:rPr>
          <w:spacing w:val="-5"/>
        </w:rPr>
        <w:t xml:space="preserve"> </w:t>
      </w:r>
      <w:r>
        <w:t>škody</w:t>
      </w:r>
      <w:r>
        <w:rPr>
          <w:spacing w:val="-6"/>
        </w:rPr>
        <w:t xml:space="preserve"> </w:t>
      </w:r>
      <w:r>
        <w:t>a</w:t>
      </w:r>
      <w:r>
        <w:rPr>
          <w:spacing w:val="-5"/>
        </w:rPr>
        <w:t xml:space="preserve"> </w:t>
      </w:r>
      <w:r>
        <w:t>jiná</w:t>
      </w:r>
      <w:r>
        <w:rPr>
          <w:spacing w:val="-3"/>
        </w:rPr>
        <w:t xml:space="preserve"> </w:t>
      </w:r>
      <w:r>
        <w:t>nebezpečí</w:t>
      </w:r>
      <w:r>
        <w:rPr>
          <w:spacing w:val="-4"/>
        </w:rPr>
        <w:t xml:space="preserve"> </w:t>
      </w:r>
      <w:r>
        <w:t>na</w:t>
      </w:r>
      <w:r>
        <w:rPr>
          <w:spacing w:val="-6"/>
        </w:rPr>
        <w:t xml:space="preserve"> </w:t>
      </w:r>
      <w:r>
        <w:t>všech</w:t>
      </w:r>
      <w:r>
        <w:rPr>
          <w:spacing w:val="-2"/>
        </w:rPr>
        <w:t xml:space="preserve"> </w:t>
      </w:r>
      <w:r>
        <w:t>věcech,</w:t>
      </w:r>
      <w:r>
        <w:rPr>
          <w:spacing w:val="-5"/>
        </w:rPr>
        <w:t xml:space="preserve"> </w:t>
      </w:r>
      <w:r>
        <w:t>které</w:t>
      </w:r>
      <w:r>
        <w:rPr>
          <w:spacing w:val="-5"/>
        </w:rPr>
        <w:t xml:space="preserve"> </w:t>
      </w:r>
      <w:r>
        <w:t>Zhotovitel</w:t>
      </w:r>
      <w:r>
        <w:rPr>
          <w:spacing w:val="-5"/>
        </w:rPr>
        <w:t xml:space="preserve"> </w:t>
      </w:r>
      <w:r>
        <w:t>sám</w:t>
      </w:r>
      <w:r>
        <w:rPr>
          <w:spacing w:val="-2"/>
        </w:rPr>
        <w:t xml:space="preserve"> </w:t>
      </w:r>
      <w:r>
        <w:t>či Objednatel opatřil za účelem provedení díla či jeho části, a to od okamžiku jejich převzetí (opatření)</w:t>
      </w:r>
      <w:r>
        <w:rPr>
          <w:spacing w:val="-6"/>
        </w:rPr>
        <w:t xml:space="preserve"> </w:t>
      </w:r>
      <w:r>
        <w:t>do</w:t>
      </w:r>
      <w:r>
        <w:rPr>
          <w:spacing w:val="-4"/>
        </w:rPr>
        <w:t xml:space="preserve"> </w:t>
      </w:r>
      <w:r>
        <w:t>doby</w:t>
      </w:r>
      <w:r>
        <w:rPr>
          <w:spacing w:val="-6"/>
        </w:rPr>
        <w:t xml:space="preserve"> </w:t>
      </w:r>
      <w:r>
        <w:t>řádného</w:t>
      </w:r>
      <w:r>
        <w:rPr>
          <w:spacing w:val="-4"/>
        </w:rPr>
        <w:t xml:space="preserve"> </w:t>
      </w:r>
      <w:r>
        <w:t>protokolárního</w:t>
      </w:r>
      <w:r>
        <w:rPr>
          <w:spacing w:val="-4"/>
        </w:rPr>
        <w:t xml:space="preserve"> </w:t>
      </w:r>
      <w:r>
        <w:t>předání</w:t>
      </w:r>
      <w:r>
        <w:rPr>
          <w:spacing w:val="-3"/>
        </w:rPr>
        <w:t xml:space="preserve"> </w:t>
      </w:r>
      <w:r>
        <w:t>díla,</w:t>
      </w:r>
      <w:r>
        <w:rPr>
          <w:spacing w:val="-5"/>
        </w:rPr>
        <w:t xml:space="preserve"> </w:t>
      </w:r>
      <w:r>
        <w:t>popř.</w:t>
      </w:r>
      <w:r>
        <w:rPr>
          <w:spacing w:val="-5"/>
        </w:rPr>
        <w:t xml:space="preserve"> </w:t>
      </w:r>
      <w:r>
        <w:t>u</w:t>
      </w:r>
      <w:r>
        <w:rPr>
          <w:spacing w:val="-4"/>
        </w:rPr>
        <w:t xml:space="preserve"> </w:t>
      </w:r>
      <w:r>
        <w:t>věcí,</w:t>
      </w:r>
      <w:r>
        <w:rPr>
          <w:spacing w:val="-4"/>
        </w:rPr>
        <w:t xml:space="preserve"> </w:t>
      </w:r>
      <w:r>
        <w:t>které</w:t>
      </w:r>
      <w:r>
        <w:rPr>
          <w:spacing w:val="-4"/>
        </w:rPr>
        <w:t xml:space="preserve"> </w:t>
      </w:r>
      <w:r>
        <w:t>je</w:t>
      </w:r>
      <w:r>
        <w:rPr>
          <w:spacing w:val="-6"/>
        </w:rPr>
        <w:t xml:space="preserve"> </w:t>
      </w:r>
      <w:r>
        <w:t>Zhotovitel</w:t>
      </w:r>
      <w:r>
        <w:rPr>
          <w:spacing w:val="-4"/>
        </w:rPr>
        <w:t xml:space="preserve"> </w:t>
      </w:r>
      <w:r>
        <w:t>povinen vrátit, do doby jejich vrácení. Zhotovitel rovněž odpovídá Objednateli za škodu způsobenou jeho činností v souvislosti s plněním</w:t>
      </w:r>
      <w:r>
        <w:rPr>
          <w:spacing w:val="-3"/>
        </w:rPr>
        <w:t xml:space="preserve"> </w:t>
      </w:r>
      <w:r>
        <w:t>Smlouvy.</w:t>
      </w:r>
    </w:p>
    <w:p w14:paraId="09CD7760" w14:textId="77777777" w:rsidR="000655E6" w:rsidRDefault="000655E6">
      <w:pPr>
        <w:pStyle w:val="Zkladntext"/>
        <w:spacing w:before="1"/>
        <w:ind w:left="0"/>
      </w:pPr>
    </w:p>
    <w:p w14:paraId="2A696150" w14:textId="77777777" w:rsidR="000655E6" w:rsidRDefault="002B4BA8">
      <w:pPr>
        <w:pStyle w:val="Odstavecseseznamem"/>
        <w:numPr>
          <w:ilvl w:val="0"/>
          <w:numId w:val="5"/>
        </w:numPr>
        <w:tabs>
          <w:tab w:val="left" w:pos="844"/>
          <w:tab w:val="left" w:pos="845"/>
        </w:tabs>
        <w:ind w:right="133" w:firstLine="0"/>
        <w:jc w:val="both"/>
      </w:pPr>
      <w:r>
        <w:rPr>
          <w:b/>
        </w:rPr>
        <w:t xml:space="preserve">Objednatel je od počátku vlastníkem zhotovovaného díla a všech věcí, které Zhotovitel opatřil k provedení díla od okamžiku jejich zabudování do díla. </w:t>
      </w:r>
      <w:r>
        <w:t>Zhotovitel je povinen</w:t>
      </w:r>
      <w:r>
        <w:rPr>
          <w:spacing w:val="-16"/>
        </w:rPr>
        <w:t xml:space="preserve"> </w:t>
      </w:r>
      <w:r>
        <w:t>ve</w:t>
      </w:r>
      <w:r>
        <w:rPr>
          <w:spacing w:val="-15"/>
        </w:rPr>
        <w:t xml:space="preserve"> </w:t>
      </w:r>
      <w:r>
        <w:t>smlouvách</w:t>
      </w:r>
      <w:r>
        <w:rPr>
          <w:spacing w:val="-14"/>
        </w:rPr>
        <w:t xml:space="preserve"> </w:t>
      </w:r>
      <w:r>
        <w:t>se</w:t>
      </w:r>
      <w:r>
        <w:rPr>
          <w:spacing w:val="-17"/>
        </w:rPr>
        <w:t xml:space="preserve"> </w:t>
      </w:r>
      <w:r>
        <w:t>všemi</w:t>
      </w:r>
      <w:r>
        <w:rPr>
          <w:spacing w:val="-14"/>
        </w:rPr>
        <w:t xml:space="preserve"> </w:t>
      </w:r>
      <w:r>
        <w:t>poddodavateli</w:t>
      </w:r>
      <w:r>
        <w:rPr>
          <w:spacing w:val="-14"/>
        </w:rPr>
        <w:t xml:space="preserve"> </w:t>
      </w:r>
      <w:r>
        <w:t>toto</w:t>
      </w:r>
      <w:r>
        <w:rPr>
          <w:spacing w:val="-15"/>
        </w:rPr>
        <w:t xml:space="preserve"> </w:t>
      </w:r>
      <w:r>
        <w:t>ujednání</w:t>
      </w:r>
      <w:r>
        <w:rPr>
          <w:spacing w:val="-14"/>
        </w:rPr>
        <w:t xml:space="preserve"> </w:t>
      </w:r>
      <w:r>
        <w:t>respektovat</w:t>
      </w:r>
      <w:r>
        <w:rPr>
          <w:spacing w:val="-15"/>
        </w:rPr>
        <w:t xml:space="preserve"> </w:t>
      </w:r>
      <w:r>
        <w:t>tak,</w:t>
      </w:r>
      <w:r>
        <w:rPr>
          <w:spacing w:val="-15"/>
        </w:rPr>
        <w:t xml:space="preserve"> </w:t>
      </w:r>
      <w:r>
        <w:t>aby</w:t>
      </w:r>
      <w:r>
        <w:rPr>
          <w:spacing w:val="-16"/>
        </w:rPr>
        <w:t xml:space="preserve"> </w:t>
      </w:r>
      <w:r>
        <w:t>Objednatel</w:t>
      </w:r>
      <w:r>
        <w:rPr>
          <w:spacing w:val="-15"/>
        </w:rPr>
        <w:t xml:space="preserve"> </w:t>
      </w:r>
      <w:r>
        <w:t>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 Smlouvy</w:t>
      </w:r>
      <w:r>
        <w:rPr>
          <w:spacing w:val="-13"/>
        </w:rPr>
        <w:t xml:space="preserve"> </w:t>
      </w:r>
      <w:r>
        <w:t>odstoupit.</w:t>
      </w:r>
    </w:p>
    <w:p w14:paraId="27C6FFD3" w14:textId="77777777" w:rsidR="000655E6" w:rsidRDefault="000655E6">
      <w:pPr>
        <w:pStyle w:val="Zkladntext"/>
        <w:spacing w:before="1"/>
        <w:ind w:left="0"/>
      </w:pPr>
    </w:p>
    <w:p w14:paraId="1850F940" w14:textId="77777777" w:rsidR="000655E6" w:rsidRDefault="002B4BA8">
      <w:pPr>
        <w:pStyle w:val="Odstavecseseznamem"/>
        <w:numPr>
          <w:ilvl w:val="0"/>
          <w:numId w:val="5"/>
        </w:numPr>
        <w:tabs>
          <w:tab w:val="left" w:pos="844"/>
          <w:tab w:val="left" w:pos="845"/>
        </w:tabs>
        <w:ind w:right="133" w:firstLine="0"/>
        <w:jc w:val="both"/>
      </w:pPr>
      <w: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7576DD8B" w14:textId="77777777" w:rsidR="000655E6" w:rsidRDefault="000655E6">
      <w:pPr>
        <w:jc w:val="both"/>
        <w:sectPr w:rsidR="000655E6">
          <w:pgSz w:w="11910" w:h="16840"/>
          <w:pgMar w:top="1580" w:right="1280" w:bottom="1000" w:left="1280" w:header="0" w:footer="772" w:gutter="0"/>
          <w:cols w:space="708"/>
        </w:sectPr>
      </w:pPr>
    </w:p>
    <w:p w14:paraId="6C1E20C5" w14:textId="77777777" w:rsidR="000655E6" w:rsidRDefault="002B4BA8">
      <w:pPr>
        <w:pStyle w:val="Nadpis1"/>
        <w:numPr>
          <w:ilvl w:val="0"/>
          <w:numId w:val="8"/>
        </w:numPr>
        <w:tabs>
          <w:tab w:val="left" w:pos="4580"/>
        </w:tabs>
        <w:spacing w:before="79" w:after="16"/>
        <w:ind w:left="4579" w:hanging="709"/>
        <w:jc w:val="both"/>
      </w:pPr>
      <w:r>
        <w:lastRenderedPageBreak/>
        <w:t>Pojištění</w:t>
      </w:r>
    </w:p>
    <w:p w14:paraId="5ADC0865" w14:textId="77777777" w:rsidR="000655E6" w:rsidRDefault="002B4BA8">
      <w:pPr>
        <w:pStyle w:val="Zkladntext"/>
        <w:spacing w:line="44" w:lineRule="exact"/>
        <w:ind w:left="85"/>
        <w:rPr>
          <w:sz w:val="4"/>
        </w:rPr>
      </w:pPr>
      <w:r>
        <w:rPr>
          <w:sz w:val="4"/>
        </w:rPr>
      </w:r>
      <w:r>
        <w:rPr>
          <w:sz w:val="4"/>
        </w:rPr>
        <w:pict w14:anchorId="5F0C52AA">
          <v:group id="_x0000_s1034" style="width:456.55pt;height:2.2pt;mso-position-horizontal-relative:char;mso-position-vertical-relative:line" coordsize="9131,44">
            <v:line id="_x0000_s1035" style="position:absolute" from="0,22" to="9131,22" strokecolor="#538dd3" strokeweight="2.16pt"/>
            <w10:anchorlock/>
          </v:group>
        </w:pict>
      </w:r>
    </w:p>
    <w:p w14:paraId="463AFB02" w14:textId="77777777" w:rsidR="000655E6" w:rsidRDefault="002B4BA8">
      <w:pPr>
        <w:pStyle w:val="Odstavecseseznamem"/>
        <w:numPr>
          <w:ilvl w:val="0"/>
          <w:numId w:val="4"/>
        </w:numPr>
        <w:tabs>
          <w:tab w:val="left" w:pos="844"/>
          <w:tab w:val="left" w:pos="845"/>
        </w:tabs>
        <w:spacing w:before="1"/>
        <w:ind w:right="134" w:firstLine="0"/>
        <w:jc w:val="both"/>
      </w:pPr>
      <w:r>
        <w:t>Po</w:t>
      </w:r>
      <w:r>
        <w:rPr>
          <w:spacing w:val="-8"/>
        </w:rPr>
        <w:t xml:space="preserve"> </w:t>
      </w:r>
      <w:r>
        <w:t>celou</w:t>
      </w:r>
      <w:r>
        <w:rPr>
          <w:spacing w:val="-7"/>
        </w:rPr>
        <w:t xml:space="preserve"> </w:t>
      </w:r>
      <w:r>
        <w:t>dobu</w:t>
      </w:r>
      <w:r>
        <w:rPr>
          <w:spacing w:val="-7"/>
        </w:rPr>
        <w:t xml:space="preserve"> </w:t>
      </w:r>
      <w:r>
        <w:t>výstavby,</w:t>
      </w:r>
      <w:r>
        <w:rPr>
          <w:spacing w:val="-7"/>
        </w:rPr>
        <w:t xml:space="preserve"> </w:t>
      </w:r>
      <w:r>
        <w:t>tj.</w:t>
      </w:r>
      <w:r>
        <w:rPr>
          <w:spacing w:val="-6"/>
        </w:rPr>
        <w:t xml:space="preserve"> </w:t>
      </w:r>
      <w:r>
        <w:t>od</w:t>
      </w:r>
      <w:r>
        <w:rPr>
          <w:spacing w:val="-7"/>
        </w:rPr>
        <w:t xml:space="preserve"> </w:t>
      </w:r>
      <w:r>
        <w:t>předání</w:t>
      </w:r>
      <w:r>
        <w:rPr>
          <w:spacing w:val="-9"/>
        </w:rPr>
        <w:t xml:space="preserve"> </w:t>
      </w:r>
      <w:r>
        <w:t>staveniště</w:t>
      </w:r>
      <w:r>
        <w:rPr>
          <w:spacing w:val="-9"/>
        </w:rPr>
        <w:t xml:space="preserve"> </w:t>
      </w:r>
      <w:r>
        <w:t>zhotoviteli</w:t>
      </w:r>
      <w:r>
        <w:rPr>
          <w:spacing w:val="-7"/>
        </w:rPr>
        <w:t xml:space="preserve"> </w:t>
      </w:r>
      <w:r>
        <w:t>až</w:t>
      </w:r>
      <w:r>
        <w:rPr>
          <w:spacing w:val="-6"/>
        </w:rPr>
        <w:t xml:space="preserve"> </w:t>
      </w:r>
      <w:r>
        <w:t>do</w:t>
      </w:r>
      <w:r>
        <w:rPr>
          <w:spacing w:val="-7"/>
        </w:rPr>
        <w:t xml:space="preserve"> </w:t>
      </w:r>
      <w:r>
        <w:t>doby</w:t>
      </w:r>
      <w:r>
        <w:rPr>
          <w:spacing w:val="-8"/>
        </w:rPr>
        <w:t xml:space="preserve"> </w:t>
      </w:r>
      <w:r>
        <w:t>předání</w:t>
      </w:r>
      <w:r>
        <w:rPr>
          <w:spacing w:val="-7"/>
        </w:rPr>
        <w:t xml:space="preserve"> </w:t>
      </w:r>
      <w:r>
        <w:t>a</w:t>
      </w:r>
      <w:r>
        <w:rPr>
          <w:spacing w:val="-8"/>
        </w:rPr>
        <w:t xml:space="preserve"> </w:t>
      </w:r>
      <w:r>
        <w:t>převzetí řádně dokončeného díla objednateli, je zhotovitel povinen být pojištěn do výše odpovídající možné</w:t>
      </w:r>
      <w:r>
        <w:rPr>
          <w:spacing w:val="-7"/>
        </w:rPr>
        <w:t xml:space="preserve"> </w:t>
      </w:r>
      <w:r>
        <w:t>výši</w:t>
      </w:r>
      <w:r>
        <w:rPr>
          <w:spacing w:val="-9"/>
        </w:rPr>
        <w:t xml:space="preserve"> </w:t>
      </w:r>
      <w:r>
        <w:t>škod</w:t>
      </w:r>
      <w:r>
        <w:rPr>
          <w:spacing w:val="-8"/>
        </w:rPr>
        <w:t xml:space="preserve"> </w:t>
      </w:r>
      <w:r>
        <w:t>na</w:t>
      </w:r>
      <w:r>
        <w:rPr>
          <w:spacing w:val="-8"/>
        </w:rPr>
        <w:t xml:space="preserve"> </w:t>
      </w:r>
      <w:r>
        <w:t>budované</w:t>
      </w:r>
      <w:r>
        <w:rPr>
          <w:spacing w:val="-7"/>
        </w:rPr>
        <w:t xml:space="preserve"> </w:t>
      </w:r>
      <w:r>
        <w:t>dílo</w:t>
      </w:r>
      <w:r>
        <w:rPr>
          <w:spacing w:val="-10"/>
        </w:rPr>
        <w:t xml:space="preserve"> </w:t>
      </w:r>
      <w:r>
        <w:t>je</w:t>
      </w:r>
      <w:r>
        <w:rPr>
          <w:spacing w:val="-7"/>
        </w:rPr>
        <w:t xml:space="preserve"> </w:t>
      </w:r>
      <w:r>
        <w:t>zhotovitel</w:t>
      </w:r>
      <w:r>
        <w:rPr>
          <w:spacing w:val="-7"/>
        </w:rPr>
        <w:t xml:space="preserve"> </w:t>
      </w:r>
      <w:r>
        <w:t>povinen</w:t>
      </w:r>
      <w:r>
        <w:rPr>
          <w:spacing w:val="-8"/>
        </w:rPr>
        <w:t xml:space="preserve"> </w:t>
      </w:r>
      <w:r>
        <w:t>ve</w:t>
      </w:r>
      <w:r>
        <w:rPr>
          <w:spacing w:val="-6"/>
        </w:rPr>
        <w:t xml:space="preserve"> </w:t>
      </w:r>
      <w:r>
        <w:t>prospěch</w:t>
      </w:r>
      <w:r>
        <w:rPr>
          <w:spacing w:val="-7"/>
        </w:rPr>
        <w:t xml:space="preserve"> </w:t>
      </w:r>
      <w:r>
        <w:t>objednatele</w:t>
      </w:r>
      <w:r>
        <w:rPr>
          <w:spacing w:val="-7"/>
        </w:rPr>
        <w:t xml:space="preserve"> </w:t>
      </w:r>
      <w:r>
        <w:t>uzavřít</w:t>
      </w:r>
      <w:r>
        <w:rPr>
          <w:spacing w:val="-8"/>
        </w:rPr>
        <w:t xml:space="preserve"> </w:t>
      </w:r>
      <w:r>
        <w:t>stavební a</w:t>
      </w:r>
      <w:r>
        <w:rPr>
          <w:spacing w:val="-6"/>
        </w:rPr>
        <w:t xml:space="preserve"> </w:t>
      </w:r>
      <w:r>
        <w:t>montážní</w:t>
      </w:r>
      <w:r>
        <w:rPr>
          <w:spacing w:val="-4"/>
        </w:rPr>
        <w:t xml:space="preserve"> </w:t>
      </w:r>
      <w:r>
        <w:t>pojištění</w:t>
      </w:r>
      <w:r>
        <w:rPr>
          <w:spacing w:val="-4"/>
        </w:rPr>
        <w:t xml:space="preserve"> </w:t>
      </w:r>
      <w:r>
        <w:t>CAR/EAR.</w:t>
      </w:r>
      <w:r>
        <w:rPr>
          <w:spacing w:val="-6"/>
        </w:rPr>
        <w:t xml:space="preserve"> </w:t>
      </w:r>
      <w:r>
        <w:t>Pojištění</w:t>
      </w:r>
      <w:r>
        <w:rPr>
          <w:spacing w:val="-4"/>
        </w:rPr>
        <w:t xml:space="preserve"> </w:t>
      </w:r>
      <w:r>
        <w:t>bude</w:t>
      </w:r>
      <w:r>
        <w:rPr>
          <w:spacing w:val="-5"/>
        </w:rPr>
        <w:t xml:space="preserve"> </w:t>
      </w:r>
      <w:r>
        <w:t>sjednáno</w:t>
      </w:r>
      <w:r>
        <w:rPr>
          <w:spacing w:val="-7"/>
        </w:rPr>
        <w:t xml:space="preserve"> </w:t>
      </w:r>
      <w:r>
        <w:t>na</w:t>
      </w:r>
      <w:r>
        <w:rPr>
          <w:spacing w:val="-5"/>
        </w:rPr>
        <w:t xml:space="preserve"> </w:t>
      </w:r>
      <w:r>
        <w:t>krytí</w:t>
      </w:r>
      <w:r>
        <w:rPr>
          <w:spacing w:val="-5"/>
        </w:rPr>
        <w:t xml:space="preserve"> </w:t>
      </w:r>
      <w:r>
        <w:t>všech</w:t>
      </w:r>
      <w:r>
        <w:rPr>
          <w:spacing w:val="-7"/>
        </w:rPr>
        <w:t xml:space="preserve"> </w:t>
      </w:r>
      <w:r>
        <w:t>možných</w:t>
      </w:r>
      <w:r>
        <w:rPr>
          <w:spacing w:val="-6"/>
        </w:rPr>
        <w:t xml:space="preserve"> </w:t>
      </w:r>
      <w:r>
        <w:t>rizik</w:t>
      </w:r>
      <w:r>
        <w:rPr>
          <w:spacing w:val="-6"/>
        </w:rPr>
        <w:t xml:space="preserve"> </w:t>
      </w:r>
      <w:r>
        <w:t>poškození</w:t>
      </w:r>
      <w:r>
        <w:rPr>
          <w:spacing w:val="-7"/>
        </w:rPr>
        <w:t xml:space="preserve"> </w:t>
      </w:r>
      <w:r>
        <w:t>a případného zničení budovaného díla systémem „ALL RISK“ a to až do výše celkové ceny budovaného díla (pojistná</w:t>
      </w:r>
      <w:r>
        <w:rPr>
          <w:spacing w:val="-1"/>
        </w:rPr>
        <w:t xml:space="preserve"> </w:t>
      </w:r>
      <w:r>
        <w:t>hodnota).</w:t>
      </w:r>
    </w:p>
    <w:p w14:paraId="5FBC6047" w14:textId="77777777" w:rsidR="000655E6" w:rsidRDefault="000655E6">
      <w:pPr>
        <w:pStyle w:val="Zkladntext"/>
        <w:spacing w:before="2"/>
        <w:ind w:left="0"/>
      </w:pPr>
    </w:p>
    <w:p w14:paraId="58C67ADA" w14:textId="77777777" w:rsidR="000655E6" w:rsidRDefault="002B4BA8">
      <w:pPr>
        <w:pStyle w:val="Odstavecseseznamem"/>
        <w:numPr>
          <w:ilvl w:val="0"/>
          <w:numId w:val="4"/>
        </w:numPr>
        <w:tabs>
          <w:tab w:val="left" w:pos="844"/>
          <w:tab w:val="left" w:pos="845"/>
        </w:tabs>
        <w:ind w:right="133" w:firstLine="0"/>
        <w:jc w:val="both"/>
      </w:pPr>
      <w:r>
        <w:t>Zhotovitel je povinen být po celou dobu provádění plnění (tj. i po dobu záruční doby na dílo)</w:t>
      </w:r>
      <w:r>
        <w:rPr>
          <w:spacing w:val="-9"/>
        </w:rPr>
        <w:t xml:space="preserve"> </w:t>
      </w:r>
      <w:r>
        <w:t>pojištěn;</w:t>
      </w:r>
      <w:r>
        <w:rPr>
          <w:spacing w:val="-9"/>
        </w:rPr>
        <w:t xml:space="preserve"> </w:t>
      </w:r>
      <w:r>
        <w:t>předmětem</w:t>
      </w:r>
      <w:r>
        <w:rPr>
          <w:spacing w:val="-10"/>
        </w:rPr>
        <w:t xml:space="preserve"> </w:t>
      </w:r>
      <w:r>
        <w:t>pojistné</w:t>
      </w:r>
      <w:r>
        <w:rPr>
          <w:spacing w:val="-8"/>
        </w:rPr>
        <w:t xml:space="preserve"> </w:t>
      </w:r>
      <w:r>
        <w:t>smlouvy</w:t>
      </w:r>
      <w:r>
        <w:rPr>
          <w:spacing w:val="-10"/>
        </w:rPr>
        <w:t xml:space="preserve"> </w:t>
      </w:r>
      <w:r>
        <w:t>Zhotovitele</w:t>
      </w:r>
      <w:r>
        <w:rPr>
          <w:spacing w:val="-8"/>
        </w:rPr>
        <w:t xml:space="preserve"> </w:t>
      </w:r>
      <w:r>
        <w:t>je</w:t>
      </w:r>
      <w:r>
        <w:rPr>
          <w:spacing w:val="-5"/>
        </w:rPr>
        <w:t xml:space="preserve"> </w:t>
      </w:r>
      <w:r>
        <w:rPr>
          <w:b/>
        </w:rPr>
        <w:t>pojištění</w:t>
      </w:r>
      <w:r>
        <w:rPr>
          <w:b/>
          <w:spacing w:val="-9"/>
        </w:rPr>
        <w:t xml:space="preserve"> </w:t>
      </w:r>
      <w:r>
        <w:rPr>
          <w:b/>
        </w:rPr>
        <w:t>proti</w:t>
      </w:r>
      <w:r>
        <w:rPr>
          <w:b/>
          <w:spacing w:val="-9"/>
        </w:rPr>
        <w:t xml:space="preserve"> </w:t>
      </w:r>
      <w:r>
        <w:rPr>
          <w:b/>
        </w:rPr>
        <w:t>škodám</w:t>
      </w:r>
      <w:r>
        <w:rPr>
          <w:b/>
          <w:spacing w:val="-9"/>
        </w:rPr>
        <w:t xml:space="preserve"> </w:t>
      </w:r>
      <w:r>
        <w:rPr>
          <w:b/>
        </w:rPr>
        <w:t>způsobeným jeho činností včetně možných škod způsobených pracovníky Zhotovitele</w:t>
      </w:r>
      <w:r>
        <w:t>.</w:t>
      </w:r>
      <w:r>
        <w:rPr>
          <w:u w:val="single"/>
        </w:rPr>
        <w:t xml:space="preserve"> Výše</w:t>
      </w:r>
      <w:r>
        <w:rPr>
          <w:spacing w:val="27"/>
          <w:u w:val="single"/>
        </w:rPr>
        <w:t xml:space="preserve"> </w:t>
      </w:r>
      <w:r>
        <w:rPr>
          <w:u w:val="single"/>
        </w:rPr>
        <w:t>pojistné</w:t>
      </w:r>
    </w:p>
    <w:p w14:paraId="5163EF16" w14:textId="77777777" w:rsidR="000655E6" w:rsidRDefault="002B4BA8">
      <w:pPr>
        <w:pStyle w:val="Zkladntext"/>
        <w:ind w:right="132"/>
        <w:jc w:val="both"/>
      </w:pPr>
      <w:r>
        <w:rPr>
          <w:rFonts w:ascii="Times New Roman" w:hAnsi="Times New Roman"/>
          <w:spacing w:val="-56"/>
          <w:u w:val="single"/>
        </w:rPr>
        <w:t xml:space="preserve"> </w:t>
      </w:r>
      <w:r>
        <w:rPr>
          <w:u w:val="single"/>
        </w:rPr>
        <w:t>částky pro tento druh pojištění je v minimální výši pokrývající cenu díla</w:t>
      </w:r>
      <w:r>
        <w:t>. Vybraný Dodavatel nejpozději</w:t>
      </w:r>
      <w:r>
        <w:rPr>
          <w:spacing w:val="-7"/>
        </w:rPr>
        <w:t xml:space="preserve"> </w:t>
      </w:r>
      <w:r>
        <w:t>do</w:t>
      </w:r>
      <w:r>
        <w:rPr>
          <w:spacing w:val="-7"/>
        </w:rPr>
        <w:t xml:space="preserve"> </w:t>
      </w:r>
      <w:r>
        <w:t>5</w:t>
      </w:r>
      <w:r>
        <w:rPr>
          <w:spacing w:val="-8"/>
        </w:rPr>
        <w:t xml:space="preserve"> </w:t>
      </w:r>
      <w:r>
        <w:t>dní</w:t>
      </w:r>
      <w:r>
        <w:rPr>
          <w:spacing w:val="-7"/>
        </w:rPr>
        <w:t xml:space="preserve"> </w:t>
      </w:r>
      <w:r>
        <w:t>od</w:t>
      </w:r>
      <w:r>
        <w:rPr>
          <w:spacing w:val="-7"/>
        </w:rPr>
        <w:t xml:space="preserve"> </w:t>
      </w:r>
      <w:r>
        <w:t>podpisu</w:t>
      </w:r>
      <w:r>
        <w:rPr>
          <w:spacing w:val="-7"/>
        </w:rPr>
        <w:t xml:space="preserve"> </w:t>
      </w:r>
      <w:r>
        <w:t>Smlouvy</w:t>
      </w:r>
      <w:r>
        <w:rPr>
          <w:spacing w:val="-9"/>
        </w:rPr>
        <w:t xml:space="preserve"> </w:t>
      </w:r>
      <w:r>
        <w:t>o</w:t>
      </w:r>
      <w:r>
        <w:rPr>
          <w:spacing w:val="-7"/>
        </w:rPr>
        <w:t xml:space="preserve"> </w:t>
      </w:r>
      <w:r>
        <w:t>dílo</w:t>
      </w:r>
      <w:r>
        <w:rPr>
          <w:spacing w:val="-7"/>
        </w:rPr>
        <w:t xml:space="preserve"> </w:t>
      </w:r>
      <w:r>
        <w:t>předloží</w:t>
      </w:r>
      <w:r>
        <w:rPr>
          <w:spacing w:val="-7"/>
        </w:rPr>
        <w:t xml:space="preserve"> </w:t>
      </w:r>
      <w:r>
        <w:t>Zadavateli</w:t>
      </w:r>
      <w:r>
        <w:rPr>
          <w:spacing w:val="-7"/>
        </w:rPr>
        <w:t xml:space="preserve"> </w:t>
      </w:r>
      <w:r>
        <w:t>originál</w:t>
      </w:r>
      <w:r>
        <w:rPr>
          <w:spacing w:val="-7"/>
        </w:rPr>
        <w:t xml:space="preserve"> </w:t>
      </w:r>
      <w:r>
        <w:t>nebo</w:t>
      </w:r>
      <w:r>
        <w:rPr>
          <w:spacing w:val="-7"/>
        </w:rPr>
        <w:t xml:space="preserve"> </w:t>
      </w:r>
      <w:r>
        <w:t>úředně</w:t>
      </w:r>
      <w:r>
        <w:rPr>
          <w:spacing w:val="-8"/>
        </w:rPr>
        <w:t xml:space="preserve"> </w:t>
      </w:r>
      <w:r>
        <w:t>ověřenou kopii pojistné smlouvy. V opačném případě bude toto považováno za podstatné porušení smlouvy. Dodavatel se zavazuje, že bude pojistnou smlouvu udržovat v platnosti po celou dobu provádění</w:t>
      </w:r>
      <w:r>
        <w:rPr>
          <w:spacing w:val="27"/>
        </w:rPr>
        <w:t xml:space="preserve"> </w:t>
      </w:r>
      <w:r>
        <w:t>díla.</w:t>
      </w:r>
      <w:r>
        <w:rPr>
          <w:spacing w:val="28"/>
        </w:rPr>
        <w:t xml:space="preserve"> </w:t>
      </w:r>
      <w:r>
        <w:t>Podmínky</w:t>
      </w:r>
      <w:r>
        <w:rPr>
          <w:spacing w:val="27"/>
        </w:rPr>
        <w:t xml:space="preserve"> </w:t>
      </w:r>
      <w:r>
        <w:t>plnění</w:t>
      </w:r>
      <w:r>
        <w:rPr>
          <w:spacing w:val="28"/>
        </w:rPr>
        <w:t xml:space="preserve"> </w:t>
      </w:r>
      <w:r>
        <w:t>včetně</w:t>
      </w:r>
      <w:r>
        <w:rPr>
          <w:spacing w:val="27"/>
        </w:rPr>
        <w:t xml:space="preserve"> </w:t>
      </w:r>
      <w:r>
        <w:t>podílu</w:t>
      </w:r>
      <w:r>
        <w:rPr>
          <w:spacing w:val="28"/>
        </w:rPr>
        <w:t xml:space="preserve"> </w:t>
      </w:r>
      <w:r>
        <w:t>spoluúčasti</w:t>
      </w:r>
      <w:r>
        <w:rPr>
          <w:spacing w:val="28"/>
        </w:rPr>
        <w:t xml:space="preserve"> </w:t>
      </w:r>
      <w:r>
        <w:t>stanoví</w:t>
      </w:r>
      <w:r>
        <w:rPr>
          <w:spacing w:val="28"/>
        </w:rPr>
        <w:t xml:space="preserve"> </w:t>
      </w:r>
      <w:r>
        <w:t>pojistná</w:t>
      </w:r>
      <w:r>
        <w:rPr>
          <w:spacing w:val="27"/>
        </w:rPr>
        <w:t xml:space="preserve"> </w:t>
      </w:r>
      <w:r>
        <w:t>smlouva.</w:t>
      </w:r>
      <w:r>
        <w:rPr>
          <w:spacing w:val="28"/>
        </w:rPr>
        <w:t xml:space="preserve"> </w:t>
      </w:r>
      <w:r>
        <w:t>Doklady</w:t>
      </w:r>
    </w:p>
    <w:p w14:paraId="01D7FC6F" w14:textId="77777777" w:rsidR="000655E6" w:rsidRDefault="002B4BA8">
      <w:pPr>
        <w:pStyle w:val="Zkladntext"/>
        <w:ind w:right="133"/>
        <w:jc w:val="both"/>
      </w:pPr>
      <w:r>
        <w:t>o</w:t>
      </w:r>
      <w:r>
        <w:rPr>
          <w:spacing w:val="-4"/>
        </w:rPr>
        <w:t xml:space="preserve"> </w:t>
      </w:r>
      <w:r>
        <w:t>pojištění</w:t>
      </w:r>
      <w:r>
        <w:rPr>
          <w:spacing w:val="-13"/>
        </w:rPr>
        <w:t xml:space="preserve"> </w:t>
      </w:r>
      <w:r>
        <w:t>je</w:t>
      </w:r>
      <w:r>
        <w:rPr>
          <w:spacing w:val="-15"/>
        </w:rPr>
        <w:t xml:space="preserve"> </w:t>
      </w:r>
      <w:r>
        <w:t>Zhotovitel</w:t>
      </w:r>
      <w:r>
        <w:rPr>
          <w:spacing w:val="-14"/>
        </w:rPr>
        <w:t xml:space="preserve"> </w:t>
      </w:r>
      <w:r>
        <w:t>povinen</w:t>
      </w:r>
      <w:r>
        <w:rPr>
          <w:spacing w:val="-15"/>
        </w:rPr>
        <w:t xml:space="preserve"> </w:t>
      </w:r>
      <w:r>
        <w:t>na</w:t>
      </w:r>
      <w:r>
        <w:rPr>
          <w:spacing w:val="-15"/>
        </w:rPr>
        <w:t xml:space="preserve"> </w:t>
      </w:r>
      <w:r>
        <w:t>požádání</w:t>
      </w:r>
      <w:r>
        <w:rPr>
          <w:spacing w:val="-14"/>
        </w:rPr>
        <w:t xml:space="preserve"> </w:t>
      </w:r>
      <w:r>
        <w:t>(např.</w:t>
      </w:r>
      <w:r>
        <w:rPr>
          <w:spacing w:val="-14"/>
        </w:rPr>
        <w:t xml:space="preserve"> </w:t>
      </w:r>
      <w:r>
        <w:t>zápisem</w:t>
      </w:r>
      <w:r>
        <w:rPr>
          <w:spacing w:val="-14"/>
        </w:rPr>
        <w:t xml:space="preserve"> </w:t>
      </w:r>
      <w:r>
        <w:t>ve</w:t>
      </w:r>
      <w:r>
        <w:rPr>
          <w:spacing w:val="-14"/>
        </w:rPr>
        <w:t xml:space="preserve"> </w:t>
      </w:r>
      <w:r>
        <w:t>stavebním</w:t>
      </w:r>
      <w:r>
        <w:rPr>
          <w:spacing w:val="-14"/>
        </w:rPr>
        <w:t xml:space="preserve"> </w:t>
      </w:r>
      <w:r>
        <w:t>deníku)</w:t>
      </w:r>
      <w:r>
        <w:rPr>
          <w:spacing w:val="-15"/>
        </w:rPr>
        <w:t xml:space="preserve"> </w:t>
      </w:r>
      <w:r>
        <w:t>kdykoli</w:t>
      </w:r>
      <w:r>
        <w:rPr>
          <w:spacing w:val="-13"/>
        </w:rPr>
        <w:t xml:space="preserve"> </w:t>
      </w:r>
      <w:r>
        <w:t>a</w:t>
      </w:r>
      <w:r>
        <w:rPr>
          <w:spacing w:val="-15"/>
        </w:rPr>
        <w:t xml:space="preserve"> </w:t>
      </w:r>
      <w:r>
        <w:t xml:space="preserve">ihned předložit Objednateli. Zhotovitel je také povinen zabezpečit </w:t>
      </w:r>
      <w:r>
        <w:rPr>
          <w:b/>
        </w:rPr>
        <w:t xml:space="preserve">pojištění osob proti úrazu, pojištění poddodavatelů </w:t>
      </w:r>
      <w:r>
        <w:t>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w:t>
      </w:r>
      <w:r>
        <w:rPr>
          <w:spacing w:val="-10"/>
        </w:rPr>
        <w:t xml:space="preserve"> </w:t>
      </w:r>
      <w:r>
        <w:t>ceně.</w:t>
      </w:r>
    </w:p>
    <w:p w14:paraId="55FBCED8" w14:textId="77777777" w:rsidR="000655E6" w:rsidRDefault="000655E6">
      <w:pPr>
        <w:pStyle w:val="Zkladntext"/>
        <w:spacing w:before="1"/>
        <w:ind w:left="0"/>
      </w:pPr>
    </w:p>
    <w:p w14:paraId="383B07DE" w14:textId="77777777" w:rsidR="000655E6" w:rsidRDefault="002B4BA8">
      <w:pPr>
        <w:pStyle w:val="Odstavecseseznamem"/>
        <w:numPr>
          <w:ilvl w:val="0"/>
          <w:numId w:val="4"/>
        </w:numPr>
        <w:tabs>
          <w:tab w:val="left" w:pos="844"/>
          <w:tab w:val="left" w:pos="845"/>
        </w:tabs>
        <w:ind w:right="133" w:firstLine="0"/>
        <w:jc w:val="both"/>
      </w:pPr>
      <w: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w:t>
      </w:r>
      <w:r>
        <w:rPr>
          <w:spacing w:val="-12"/>
        </w:rPr>
        <w:t xml:space="preserve"> </w:t>
      </w:r>
      <w:r>
        <w:t>na</w:t>
      </w:r>
      <w:r>
        <w:rPr>
          <w:spacing w:val="-11"/>
        </w:rPr>
        <w:t xml:space="preserve"> </w:t>
      </w:r>
      <w:r>
        <w:t>období</w:t>
      </w:r>
      <w:r>
        <w:rPr>
          <w:spacing w:val="-11"/>
        </w:rPr>
        <w:t xml:space="preserve"> </w:t>
      </w:r>
      <w:r>
        <w:t>ode</w:t>
      </w:r>
      <w:r>
        <w:rPr>
          <w:spacing w:val="-11"/>
        </w:rPr>
        <w:t xml:space="preserve"> </w:t>
      </w:r>
      <w:r>
        <w:t>dne</w:t>
      </w:r>
      <w:r>
        <w:rPr>
          <w:spacing w:val="-11"/>
        </w:rPr>
        <w:t xml:space="preserve"> </w:t>
      </w:r>
      <w:r>
        <w:t>uzavření</w:t>
      </w:r>
      <w:r>
        <w:rPr>
          <w:spacing w:val="-11"/>
        </w:rPr>
        <w:t xml:space="preserve"> </w:t>
      </w:r>
      <w:r>
        <w:t>pojistné</w:t>
      </w:r>
      <w:r>
        <w:rPr>
          <w:spacing w:val="-11"/>
        </w:rPr>
        <w:t xml:space="preserve"> </w:t>
      </w:r>
      <w:r>
        <w:t>smlouvy</w:t>
      </w:r>
      <w:r>
        <w:rPr>
          <w:spacing w:val="-12"/>
        </w:rPr>
        <w:t xml:space="preserve"> </w:t>
      </w:r>
      <w:r>
        <w:t>do</w:t>
      </w:r>
      <w:r>
        <w:rPr>
          <w:spacing w:val="-12"/>
        </w:rPr>
        <w:t xml:space="preserve"> </w:t>
      </w:r>
      <w:r>
        <w:t>dne</w:t>
      </w:r>
      <w:r>
        <w:rPr>
          <w:spacing w:val="-11"/>
        </w:rPr>
        <w:t xml:space="preserve"> </w:t>
      </w:r>
      <w:r>
        <w:t>řádného</w:t>
      </w:r>
      <w:r>
        <w:rPr>
          <w:spacing w:val="-11"/>
        </w:rPr>
        <w:t xml:space="preserve"> </w:t>
      </w:r>
      <w:r>
        <w:t>předání</w:t>
      </w:r>
      <w:r>
        <w:rPr>
          <w:spacing w:val="-11"/>
        </w:rPr>
        <w:t xml:space="preserve"> </w:t>
      </w:r>
      <w:r>
        <w:t>díla</w:t>
      </w:r>
      <w:r>
        <w:rPr>
          <w:spacing w:val="-11"/>
        </w:rPr>
        <w:t xml:space="preserve"> </w:t>
      </w:r>
      <w:r>
        <w:t>Objednateli, eventuálně potvrzením pojišťovacího ústavu o zaplaceném pojistném na toto</w:t>
      </w:r>
      <w:r>
        <w:rPr>
          <w:spacing w:val="-9"/>
        </w:rPr>
        <w:t xml:space="preserve"> </w:t>
      </w:r>
      <w:r>
        <w:t>období.</w:t>
      </w:r>
    </w:p>
    <w:p w14:paraId="4BA9A07F" w14:textId="77777777" w:rsidR="000655E6" w:rsidRDefault="000655E6">
      <w:pPr>
        <w:pStyle w:val="Zkladntext"/>
        <w:ind w:left="0"/>
        <w:rPr>
          <w:sz w:val="26"/>
        </w:rPr>
      </w:pPr>
    </w:p>
    <w:p w14:paraId="457F019A" w14:textId="77777777" w:rsidR="000655E6" w:rsidRDefault="000655E6">
      <w:pPr>
        <w:pStyle w:val="Zkladntext"/>
        <w:ind w:left="0"/>
        <w:rPr>
          <w:sz w:val="26"/>
        </w:rPr>
      </w:pPr>
    </w:p>
    <w:p w14:paraId="346D4624" w14:textId="77777777" w:rsidR="000655E6" w:rsidRDefault="002B4BA8">
      <w:pPr>
        <w:pStyle w:val="Nadpis1"/>
        <w:numPr>
          <w:ilvl w:val="0"/>
          <w:numId w:val="8"/>
        </w:numPr>
        <w:tabs>
          <w:tab w:val="left" w:pos="4527"/>
        </w:tabs>
        <w:spacing w:before="165" w:after="18"/>
        <w:ind w:left="4526" w:hanging="709"/>
        <w:jc w:val="both"/>
      </w:pPr>
      <w:r>
        <w:t>Vyšší</w:t>
      </w:r>
      <w:r>
        <w:rPr>
          <w:spacing w:val="-1"/>
        </w:rPr>
        <w:t xml:space="preserve"> </w:t>
      </w:r>
      <w:r>
        <w:t>moc</w:t>
      </w:r>
    </w:p>
    <w:p w14:paraId="5F289AB5" w14:textId="77777777" w:rsidR="000655E6" w:rsidRDefault="002B4BA8">
      <w:pPr>
        <w:pStyle w:val="Zkladntext"/>
        <w:spacing w:line="44" w:lineRule="exact"/>
        <w:ind w:left="85"/>
        <w:rPr>
          <w:sz w:val="4"/>
        </w:rPr>
      </w:pPr>
      <w:r>
        <w:rPr>
          <w:sz w:val="4"/>
        </w:rPr>
      </w:r>
      <w:r>
        <w:rPr>
          <w:sz w:val="4"/>
        </w:rPr>
        <w:pict w14:anchorId="113BF560">
          <v:group id="_x0000_s1032" style="width:456.55pt;height:2.2pt;mso-position-horizontal-relative:char;mso-position-vertical-relative:line" coordsize="9131,44">
            <v:line id="_x0000_s1033" style="position:absolute" from="0,22" to="9131,22" strokecolor="#538dd3" strokeweight="2.16pt"/>
            <w10:anchorlock/>
          </v:group>
        </w:pict>
      </w:r>
    </w:p>
    <w:p w14:paraId="33C40478" w14:textId="77777777" w:rsidR="000655E6" w:rsidRDefault="002B4BA8">
      <w:pPr>
        <w:pStyle w:val="Odstavecseseznamem"/>
        <w:numPr>
          <w:ilvl w:val="0"/>
          <w:numId w:val="3"/>
        </w:numPr>
        <w:tabs>
          <w:tab w:val="left" w:pos="844"/>
          <w:tab w:val="left" w:pos="845"/>
        </w:tabs>
        <w:spacing w:before="1"/>
        <w:ind w:right="133" w:firstLine="0"/>
        <w:jc w:val="both"/>
      </w:pPr>
      <w:r>
        <w:t>Za vyšší moc se považují okolnosti mající vliv na dílo, které nejsou závislé na smluvních stranách a které smluvní strany nemohou ovlivnit. Jedná se např. o válku, mobilizaci, povstání     a živelné pohromy</w:t>
      </w:r>
      <w:r>
        <w:rPr>
          <w:spacing w:val="-4"/>
        </w:rPr>
        <w:t xml:space="preserve"> </w:t>
      </w:r>
      <w:r>
        <w:t>apod.</w:t>
      </w:r>
    </w:p>
    <w:p w14:paraId="01EC4CF5" w14:textId="77777777" w:rsidR="000655E6" w:rsidRDefault="000655E6">
      <w:pPr>
        <w:pStyle w:val="Zkladntext"/>
        <w:spacing w:before="1"/>
        <w:ind w:left="0"/>
      </w:pPr>
    </w:p>
    <w:p w14:paraId="615112EB" w14:textId="77777777" w:rsidR="000655E6" w:rsidRDefault="002B4BA8">
      <w:pPr>
        <w:pStyle w:val="Odstavecseseznamem"/>
        <w:numPr>
          <w:ilvl w:val="0"/>
          <w:numId w:val="3"/>
        </w:numPr>
        <w:tabs>
          <w:tab w:val="left" w:pos="844"/>
          <w:tab w:val="left" w:pos="845"/>
        </w:tabs>
        <w:ind w:right="134" w:firstLine="0"/>
        <w:jc w:val="both"/>
      </w:pPr>
      <w:r>
        <w:t>Pokud se provedení předmětu díla za sjednaných podmínek stane nemožným v důsledku vzniku</w:t>
      </w:r>
      <w:r>
        <w:rPr>
          <w:spacing w:val="-14"/>
        </w:rPr>
        <w:t xml:space="preserve"> </w:t>
      </w:r>
      <w:r>
        <w:t>vyšší</w:t>
      </w:r>
      <w:r>
        <w:rPr>
          <w:spacing w:val="-13"/>
        </w:rPr>
        <w:t xml:space="preserve"> </w:t>
      </w:r>
      <w:r>
        <w:t>moci,</w:t>
      </w:r>
      <w:r>
        <w:rPr>
          <w:spacing w:val="-14"/>
        </w:rPr>
        <w:t xml:space="preserve"> </w:t>
      </w:r>
      <w:r>
        <w:t>strana,</w:t>
      </w:r>
      <w:r>
        <w:rPr>
          <w:spacing w:val="-14"/>
        </w:rPr>
        <w:t xml:space="preserve"> </w:t>
      </w:r>
      <w:r>
        <w:t>která</w:t>
      </w:r>
      <w:r>
        <w:rPr>
          <w:spacing w:val="-14"/>
        </w:rPr>
        <w:t xml:space="preserve"> </w:t>
      </w:r>
      <w:r>
        <w:t>se</w:t>
      </w:r>
      <w:r>
        <w:rPr>
          <w:spacing w:val="-14"/>
        </w:rPr>
        <w:t xml:space="preserve"> </w:t>
      </w:r>
      <w:r>
        <w:t>bude</w:t>
      </w:r>
      <w:r>
        <w:rPr>
          <w:spacing w:val="-13"/>
        </w:rPr>
        <w:t xml:space="preserve"> </w:t>
      </w:r>
      <w:r>
        <w:t>chtít</w:t>
      </w:r>
      <w:r>
        <w:rPr>
          <w:spacing w:val="-14"/>
        </w:rPr>
        <w:t xml:space="preserve"> </w:t>
      </w:r>
      <w:r>
        <w:t>na</w:t>
      </w:r>
      <w:r>
        <w:rPr>
          <w:spacing w:val="-14"/>
        </w:rPr>
        <w:t xml:space="preserve"> </w:t>
      </w:r>
      <w:r>
        <w:t>vyšší</w:t>
      </w:r>
      <w:r>
        <w:rPr>
          <w:spacing w:val="-13"/>
        </w:rPr>
        <w:t xml:space="preserve"> </w:t>
      </w:r>
      <w:r>
        <w:t>moc</w:t>
      </w:r>
      <w:r>
        <w:rPr>
          <w:spacing w:val="-13"/>
        </w:rPr>
        <w:t xml:space="preserve"> </w:t>
      </w:r>
      <w:r>
        <w:t>odvolat,</w:t>
      </w:r>
      <w:r>
        <w:rPr>
          <w:spacing w:val="-14"/>
        </w:rPr>
        <w:t xml:space="preserve"> </w:t>
      </w:r>
      <w:r>
        <w:t>požádá</w:t>
      </w:r>
      <w:r>
        <w:rPr>
          <w:spacing w:val="-14"/>
        </w:rPr>
        <w:t xml:space="preserve"> </w:t>
      </w:r>
      <w:r>
        <w:t>druhou</w:t>
      </w:r>
      <w:r>
        <w:rPr>
          <w:spacing w:val="-14"/>
        </w:rPr>
        <w:t xml:space="preserve"> </w:t>
      </w:r>
      <w:r>
        <w:t>stranu</w:t>
      </w:r>
      <w:r>
        <w:rPr>
          <w:spacing w:val="-14"/>
        </w:rPr>
        <w:t xml:space="preserve"> </w:t>
      </w:r>
      <w:r>
        <w:t>o</w:t>
      </w:r>
      <w:r>
        <w:rPr>
          <w:spacing w:val="-13"/>
        </w:rPr>
        <w:t xml:space="preserve"> </w:t>
      </w:r>
      <w:r>
        <w:t>úpravu Smlouvy ve vztahu k předmětu, ceně a době plnění. Pokud nedojde k dohodě, má strana, která se důvodně odvolala  na  vyšší  moc,  právo  odstoupit  od  Smlouvy.  Účinnost  odstoupení  nastává v tomto případě dnem doručení</w:t>
      </w:r>
      <w:r>
        <w:rPr>
          <w:spacing w:val="-2"/>
        </w:rPr>
        <w:t xml:space="preserve"> </w:t>
      </w:r>
      <w:r>
        <w:t>oznámení.</w:t>
      </w:r>
    </w:p>
    <w:p w14:paraId="7E4F98E3" w14:textId="77777777" w:rsidR="000655E6" w:rsidRDefault="000655E6">
      <w:pPr>
        <w:pStyle w:val="Zkladntext"/>
        <w:ind w:left="0"/>
        <w:rPr>
          <w:sz w:val="26"/>
        </w:rPr>
      </w:pPr>
    </w:p>
    <w:p w14:paraId="4EA9334D" w14:textId="77777777" w:rsidR="000655E6" w:rsidRDefault="000655E6">
      <w:pPr>
        <w:pStyle w:val="Zkladntext"/>
        <w:ind w:left="0"/>
        <w:rPr>
          <w:sz w:val="26"/>
        </w:rPr>
      </w:pPr>
    </w:p>
    <w:p w14:paraId="4C21EE1C" w14:textId="77777777" w:rsidR="000655E6" w:rsidRDefault="002B4BA8">
      <w:pPr>
        <w:pStyle w:val="Nadpis1"/>
        <w:numPr>
          <w:ilvl w:val="0"/>
          <w:numId w:val="8"/>
        </w:numPr>
        <w:tabs>
          <w:tab w:val="left" w:pos="3986"/>
          <w:tab w:val="left" w:pos="3987"/>
        </w:tabs>
        <w:spacing w:before="168" w:after="15"/>
        <w:ind w:left="3986" w:hanging="709"/>
        <w:jc w:val="left"/>
      </w:pPr>
      <w:r>
        <w:t>Společná</w:t>
      </w:r>
      <w:r>
        <w:rPr>
          <w:spacing w:val="-3"/>
        </w:rPr>
        <w:t xml:space="preserve"> </w:t>
      </w:r>
      <w:r>
        <w:t>ustanovení</w:t>
      </w:r>
    </w:p>
    <w:p w14:paraId="4CB8798B" w14:textId="77777777" w:rsidR="000655E6" w:rsidRDefault="002B4BA8">
      <w:pPr>
        <w:pStyle w:val="Zkladntext"/>
        <w:spacing w:line="44" w:lineRule="exact"/>
        <w:ind w:left="85"/>
        <w:rPr>
          <w:sz w:val="4"/>
        </w:rPr>
      </w:pPr>
      <w:r>
        <w:rPr>
          <w:sz w:val="4"/>
        </w:rPr>
      </w:r>
      <w:r>
        <w:rPr>
          <w:sz w:val="4"/>
        </w:rPr>
        <w:pict w14:anchorId="11EA1532">
          <v:group id="_x0000_s1030" style="width:456.55pt;height:2.2pt;mso-position-horizontal-relative:char;mso-position-vertical-relative:line" coordsize="9131,44">
            <v:line id="_x0000_s1031" style="position:absolute" from="0,22" to="9131,22" strokecolor="#538dd3" strokeweight="2.16pt"/>
            <w10:anchorlock/>
          </v:group>
        </w:pict>
      </w:r>
    </w:p>
    <w:p w14:paraId="5C1BAD60" w14:textId="77777777" w:rsidR="000655E6" w:rsidRDefault="002B4BA8">
      <w:pPr>
        <w:pStyle w:val="Odstavecseseznamem"/>
        <w:numPr>
          <w:ilvl w:val="0"/>
          <w:numId w:val="2"/>
        </w:numPr>
        <w:tabs>
          <w:tab w:val="left" w:pos="844"/>
          <w:tab w:val="left" w:pos="845"/>
        </w:tabs>
        <w:spacing w:before="1"/>
        <w:ind w:right="142" w:firstLine="0"/>
        <w:jc w:val="both"/>
      </w:pPr>
      <w:r>
        <w:t>Pokud není v předchozích částech Smlouvy uvedeno něco jiného, vztahují se na ně příslušné články společných</w:t>
      </w:r>
      <w:r>
        <w:rPr>
          <w:spacing w:val="-5"/>
        </w:rPr>
        <w:t xml:space="preserve"> </w:t>
      </w:r>
      <w:r>
        <w:t>ustanovení.</w:t>
      </w:r>
    </w:p>
    <w:p w14:paraId="2CD71A96" w14:textId="77777777" w:rsidR="000655E6" w:rsidRDefault="000655E6">
      <w:pPr>
        <w:pStyle w:val="Zkladntext"/>
        <w:spacing w:before="11"/>
        <w:ind w:left="0"/>
        <w:rPr>
          <w:sz w:val="21"/>
        </w:rPr>
      </w:pPr>
    </w:p>
    <w:p w14:paraId="5323B6BF" w14:textId="77777777" w:rsidR="000655E6" w:rsidRDefault="002B4BA8">
      <w:pPr>
        <w:pStyle w:val="Odstavecseseznamem"/>
        <w:numPr>
          <w:ilvl w:val="0"/>
          <w:numId w:val="2"/>
        </w:numPr>
        <w:tabs>
          <w:tab w:val="left" w:pos="844"/>
          <w:tab w:val="left" w:pos="845"/>
        </w:tabs>
        <w:ind w:right="137" w:firstLine="0"/>
        <w:jc w:val="both"/>
      </w:pPr>
      <w:r>
        <w:t>Pokud kterékoliv ustanovení Smlouvy nebo jeho část bude neplatné či nevynutitelné a/nebo se stane neplatným či nevynutitelným a/nebo bude shledáno neplatným</w:t>
      </w:r>
      <w:r>
        <w:rPr>
          <w:spacing w:val="19"/>
        </w:rPr>
        <w:t xml:space="preserve"> </w:t>
      </w:r>
      <w:r>
        <w:t>či</w:t>
      </w:r>
    </w:p>
    <w:p w14:paraId="1C269774" w14:textId="77777777" w:rsidR="000655E6" w:rsidRDefault="000655E6">
      <w:pPr>
        <w:jc w:val="both"/>
        <w:sectPr w:rsidR="000655E6">
          <w:pgSz w:w="11910" w:h="16840"/>
          <w:pgMar w:top="1580" w:right="1280" w:bottom="1000" w:left="1280" w:header="0" w:footer="772" w:gutter="0"/>
          <w:cols w:space="708"/>
        </w:sectPr>
      </w:pPr>
    </w:p>
    <w:p w14:paraId="0F8CFD5C" w14:textId="77777777" w:rsidR="000655E6" w:rsidRDefault="002B4BA8">
      <w:pPr>
        <w:pStyle w:val="Zkladntext"/>
        <w:spacing w:before="77"/>
      </w:pPr>
      <w:r>
        <w:lastRenderedPageBreak/>
        <w:t>nevynutitelným soudem či jiným příslušným orgánem, pak tato neplatnost či nevynutitelnost nebude mít vliv na platnost či vynutitelnost ostatních ustanovení Smlouvy nebo jejich částí.</w:t>
      </w:r>
    </w:p>
    <w:p w14:paraId="2EE05916" w14:textId="77777777" w:rsidR="000655E6" w:rsidRDefault="000655E6">
      <w:pPr>
        <w:pStyle w:val="Zkladntext"/>
        <w:spacing w:before="2"/>
        <w:ind w:left="0"/>
      </w:pPr>
    </w:p>
    <w:p w14:paraId="6FC67057" w14:textId="77777777" w:rsidR="000655E6" w:rsidRDefault="002B4BA8">
      <w:pPr>
        <w:pStyle w:val="Odstavecseseznamem"/>
        <w:numPr>
          <w:ilvl w:val="0"/>
          <w:numId w:val="2"/>
        </w:numPr>
        <w:tabs>
          <w:tab w:val="left" w:pos="844"/>
          <w:tab w:val="left" w:pos="845"/>
        </w:tabs>
        <w:ind w:right="133" w:firstLine="0"/>
        <w:jc w:val="both"/>
      </w:pPr>
      <w: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2AD0A128" w14:textId="77777777" w:rsidR="000655E6" w:rsidRDefault="000655E6">
      <w:pPr>
        <w:pStyle w:val="Zkladntext"/>
        <w:spacing w:before="11"/>
        <w:ind w:left="0"/>
        <w:rPr>
          <w:sz w:val="21"/>
        </w:rPr>
      </w:pPr>
    </w:p>
    <w:p w14:paraId="20C35692" w14:textId="77777777" w:rsidR="000655E6" w:rsidRDefault="002B4BA8">
      <w:pPr>
        <w:pStyle w:val="Odstavecseseznamem"/>
        <w:numPr>
          <w:ilvl w:val="0"/>
          <w:numId w:val="2"/>
        </w:numPr>
        <w:tabs>
          <w:tab w:val="left" w:pos="844"/>
          <w:tab w:val="left" w:pos="845"/>
        </w:tabs>
        <w:ind w:right="133" w:firstLine="0"/>
      </w:pPr>
      <w:r>
        <w:t>Přílohy uvedené v textu Smlouvy a sumarizované v závěrečných ustanoveních Smlouvy tvoří</w:t>
      </w:r>
      <w:r>
        <w:rPr>
          <w:spacing w:val="17"/>
        </w:rPr>
        <w:t xml:space="preserve"> </w:t>
      </w:r>
      <w:r>
        <w:t>nedílnou</w:t>
      </w:r>
      <w:r>
        <w:rPr>
          <w:spacing w:val="15"/>
        </w:rPr>
        <w:t xml:space="preserve"> </w:t>
      </w:r>
      <w:r>
        <w:t>součást</w:t>
      </w:r>
      <w:r>
        <w:rPr>
          <w:spacing w:val="13"/>
        </w:rPr>
        <w:t xml:space="preserve"> </w:t>
      </w:r>
      <w:r>
        <w:t>Smlouvy</w:t>
      </w:r>
      <w:r>
        <w:rPr>
          <w:spacing w:val="16"/>
        </w:rPr>
        <w:t xml:space="preserve"> </w:t>
      </w:r>
      <w:r>
        <w:t>spolu</w:t>
      </w:r>
      <w:r>
        <w:rPr>
          <w:spacing w:val="14"/>
        </w:rPr>
        <w:t xml:space="preserve"> </w:t>
      </w:r>
      <w:r>
        <w:t>s</w:t>
      </w:r>
      <w:r>
        <w:rPr>
          <w:spacing w:val="3"/>
        </w:rPr>
        <w:t xml:space="preserve"> </w:t>
      </w:r>
      <w:r>
        <w:t>nabídkou</w:t>
      </w:r>
      <w:r>
        <w:rPr>
          <w:spacing w:val="16"/>
        </w:rPr>
        <w:t xml:space="preserve"> </w:t>
      </w:r>
      <w:r>
        <w:t>Zhotovitele</w:t>
      </w:r>
      <w:r>
        <w:rPr>
          <w:spacing w:val="15"/>
        </w:rPr>
        <w:t xml:space="preserve"> </w:t>
      </w:r>
      <w:r>
        <w:t>podanou</w:t>
      </w:r>
      <w:r>
        <w:rPr>
          <w:spacing w:val="17"/>
        </w:rPr>
        <w:t xml:space="preserve"> </w:t>
      </w:r>
      <w:r>
        <w:t>v</w:t>
      </w:r>
      <w:r>
        <w:rPr>
          <w:spacing w:val="15"/>
        </w:rPr>
        <w:t xml:space="preserve"> </w:t>
      </w:r>
      <w:r>
        <w:t>zadávacím</w:t>
      </w:r>
      <w:r>
        <w:rPr>
          <w:spacing w:val="19"/>
        </w:rPr>
        <w:t xml:space="preserve"> </w:t>
      </w:r>
      <w:r>
        <w:t>řízení</w:t>
      </w:r>
    </w:p>
    <w:p w14:paraId="00DCED1E" w14:textId="77777777" w:rsidR="000655E6" w:rsidRDefault="002B4BA8">
      <w:pPr>
        <w:spacing w:line="281" w:lineRule="exact"/>
        <w:ind w:left="136"/>
      </w:pPr>
      <w:r>
        <w:t>„</w:t>
      </w:r>
      <w:r>
        <w:rPr>
          <w:b/>
          <w:sz w:val="24"/>
        </w:rPr>
        <w:t xml:space="preserve">Rekonstrukce víceúčelového hřiště, Podkrušnohorská 1677, Litvínov </w:t>
      </w:r>
      <w:r>
        <w:t>”, kterou je</w:t>
      </w:r>
    </w:p>
    <w:p w14:paraId="368155B7" w14:textId="77777777" w:rsidR="000655E6" w:rsidRDefault="002B4BA8">
      <w:pPr>
        <w:pStyle w:val="Zkladntext"/>
        <w:spacing w:line="258" w:lineRule="exact"/>
      </w:pPr>
      <w:r>
        <w:t>Zhotovitel vázán stejně jako Smlouvou.</w:t>
      </w:r>
    </w:p>
    <w:p w14:paraId="1AC221B4" w14:textId="77777777" w:rsidR="000655E6" w:rsidRDefault="000655E6">
      <w:pPr>
        <w:pStyle w:val="Zkladntext"/>
        <w:ind w:left="0"/>
      </w:pPr>
    </w:p>
    <w:p w14:paraId="2493BBA0" w14:textId="77777777" w:rsidR="000655E6" w:rsidRDefault="002B4BA8">
      <w:pPr>
        <w:pStyle w:val="Odstavecseseznamem"/>
        <w:numPr>
          <w:ilvl w:val="0"/>
          <w:numId w:val="2"/>
        </w:numPr>
        <w:tabs>
          <w:tab w:val="left" w:pos="844"/>
          <w:tab w:val="left" w:pos="845"/>
        </w:tabs>
        <w:ind w:right="132" w:firstLine="0"/>
        <w:jc w:val="both"/>
      </w:pPr>
      <w:r>
        <w:t>Případné spory vzniklé ze Smlouvy budou řešeny podle platné právní úpravy dle českého práva věcně a místně příslušnými orgány České republiky, a to v českém jazyce. Bude-li Smlouva vyhotovena ve více jazycích, budou se smluvní strany řídit verzí v českém jazyce. Komunikace mezi smluvními stranami musí probíhat v českém jazyce. Jakýkoli spor plynoucí ze Smlouvy není možné rozhodovat v rámci rozhodčího</w:t>
      </w:r>
      <w:r>
        <w:rPr>
          <w:spacing w:val="-3"/>
        </w:rPr>
        <w:t xml:space="preserve"> </w:t>
      </w:r>
      <w:r>
        <w:t>řízení.</w:t>
      </w:r>
    </w:p>
    <w:p w14:paraId="5291BCAB" w14:textId="77777777" w:rsidR="000655E6" w:rsidRDefault="000655E6">
      <w:pPr>
        <w:pStyle w:val="Zkladntext"/>
        <w:spacing w:before="1"/>
        <w:ind w:left="0"/>
      </w:pPr>
    </w:p>
    <w:p w14:paraId="3BFFDA44" w14:textId="77777777" w:rsidR="000655E6" w:rsidRDefault="002B4BA8">
      <w:pPr>
        <w:pStyle w:val="Odstavecseseznamem"/>
        <w:numPr>
          <w:ilvl w:val="0"/>
          <w:numId w:val="2"/>
        </w:numPr>
        <w:tabs>
          <w:tab w:val="left" w:pos="844"/>
          <w:tab w:val="left" w:pos="845"/>
        </w:tabs>
        <w:ind w:right="131" w:firstLine="0"/>
        <w:jc w:val="both"/>
      </w:pPr>
      <w:r>
        <w:t xml:space="preserve">Není-li konkrétní věc ve Smlouvě řešena, budou se smluvní strany řídit zveřejněným zadáním veřejné zakázky, která je předmětem této Smlouvy, Zadavatelem a související zadávací dokumentací Zadavatele na tuto veřejnou zakázku a nabídkou Zhotovitele na tuto veřejnou zakázku (kdy zveřejněné zadání veřejné zakázky a související zadávací dokumentace jsou přednostní) a </w:t>
      </w:r>
      <w:r>
        <w:rPr>
          <w:b/>
        </w:rPr>
        <w:t>platnou a účinnou právní úpravou v ČR</w:t>
      </w:r>
      <w:r>
        <w:t>, především občanským zákoníkem. Smluvní strany se dohodly, že jakékoli obchodní zvyklosti vylučují. Smluvní vztah založený smlouvou o dílo se v plném rozsahu a bez jakýchkoli výjimek řídí českým právním řádem (pokud zde půjde o smluvní vztah s mezinárodním prvkem, je tedy rozhodným, zvoleným právem české právo).</w:t>
      </w:r>
    </w:p>
    <w:p w14:paraId="61653CFD" w14:textId="77777777" w:rsidR="000655E6" w:rsidRDefault="000655E6">
      <w:pPr>
        <w:pStyle w:val="Zkladntext"/>
        <w:spacing w:before="1"/>
        <w:ind w:left="0"/>
      </w:pPr>
    </w:p>
    <w:p w14:paraId="03E1B165" w14:textId="77777777" w:rsidR="000655E6" w:rsidRDefault="002B4BA8">
      <w:pPr>
        <w:pStyle w:val="Odstavecseseznamem"/>
        <w:numPr>
          <w:ilvl w:val="0"/>
          <w:numId w:val="2"/>
        </w:numPr>
        <w:tabs>
          <w:tab w:val="left" w:pos="844"/>
          <w:tab w:val="left" w:pos="845"/>
        </w:tabs>
        <w:ind w:right="132" w:firstLine="0"/>
        <w:jc w:val="both"/>
      </w:pPr>
      <w:r>
        <w:t>Zhotovitel se zavazuje, že obchodní a technické informace, které mu byly svěřeny druhou smluvní stranou, nezpřístupní třetím osobám bez písemného souhlasu druhé strany a nepoužije tyto informace k jiným účelům než k plnění podmínek této</w:t>
      </w:r>
      <w:r>
        <w:rPr>
          <w:spacing w:val="-3"/>
        </w:rPr>
        <w:t xml:space="preserve"> </w:t>
      </w:r>
      <w:r>
        <w:t>Smlouvy.</w:t>
      </w:r>
    </w:p>
    <w:p w14:paraId="045F305C" w14:textId="77777777" w:rsidR="000655E6" w:rsidRDefault="000655E6">
      <w:pPr>
        <w:pStyle w:val="Zkladntext"/>
        <w:spacing w:before="1"/>
        <w:ind w:left="0"/>
      </w:pPr>
    </w:p>
    <w:p w14:paraId="52CEE388" w14:textId="77777777" w:rsidR="000655E6" w:rsidRDefault="002B4BA8">
      <w:pPr>
        <w:pStyle w:val="Odstavecseseznamem"/>
        <w:numPr>
          <w:ilvl w:val="0"/>
          <w:numId w:val="2"/>
        </w:numPr>
        <w:tabs>
          <w:tab w:val="left" w:pos="844"/>
          <w:tab w:val="left" w:pos="845"/>
        </w:tabs>
        <w:ind w:right="135" w:firstLine="0"/>
        <w:jc w:val="both"/>
      </w:pPr>
      <w:r>
        <w:t>Smluvní strany se dohodly, že Zhotovitel má v případě nesplnění podmínek Smlouvy Objednatelem právo na pozastavení prací, aniž by byl vystaven sankcím ze strany Objednatele. Tímto nejsou dotčeny škody a náklady vzniklé Zhotoviteli pozastavením těchto</w:t>
      </w:r>
      <w:r>
        <w:rPr>
          <w:spacing w:val="-12"/>
        </w:rPr>
        <w:t xml:space="preserve"> </w:t>
      </w:r>
      <w:r>
        <w:t>prací.</w:t>
      </w:r>
    </w:p>
    <w:p w14:paraId="65FBB564" w14:textId="77777777" w:rsidR="000655E6" w:rsidRDefault="000655E6">
      <w:pPr>
        <w:pStyle w:val="Zkladntext"/>
        <w:spacing w:before="9"/>
        <w:ind w:left="0"/>
        <w:rPr>
          <w:sz w:val="21"/>
        </w:rPr>
      </w:pPr>
    </w:p>
    <w:p w14:paraId="046AA721" w14:textId="77777777" w:rsidR="000655E6" w:rsidRDefault="002B4BA8">
      <w:pPr>
        <w:pStyle w:val="Odstavecseseznamem"/>
        <w:numPr>
          <w:ilvl w:val="0"/>
          <w:numId w:val="2"/>
        </w:numPr>
        <w:tabs>
          <w:tab w:val="left" w:pos="844"/>
          <w:tab w:val="left" w:pos="845"/>
        </w:tabs>
        <w:spacing w:before="1"/>
        <w:ind w:right="133" w:firstLine="0"/>
        <w:jc w:val="both"/>
      </w:pPr>
      <w: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w:t>
      </w:r>
      <w:r>
        <w:rPr>
          <w:spacing w:val="-8"/>
        </w:rPr>
        <w:t xml:space="preserve"> </w:t>
      </w:r>
      <w:r>
        <w:t>strany.</w:t>
      </w:r>
    </w:p>
    <w:p w14:paraId="0A9A62C0" w14:textId="77777777" w:rsidR="000655E6" w:rsidRDefault="000655E6">
      <w:pPr>
        <w:pStyle w:val="Zkladntext"/>
        <w:spacing w:before="1"/>
        <w:ind w:left="0"/>
      </w:pPr>
    </w:p>
    <w:p w14:paraId="5FCB1758" w14:textId="77777777" w:rsidR="000655E6" w:rsidRDefault="002B4BA8">
      <w:pPr>
        <w:pStyle w:val="Odstavecseseznamem"/>
        <w:numPr>
          <w:ilvl w:val="0"/>
          <w:numId w:val="2"/>
        </w:numPr>
        <w:tabs>
          <w:tab w:val="left" w:pos="845"/>
        </w:tabs>
        <w:ind w:right="135" w:firstLine="0"/>
        <w:jc w:val="both"/>
      </w:pPr>
      <w:r>
        <w:t>Zhotovitel bere na vědomí, že areál staveniště je trvale monitorován pro zajištění objektové bezpečnosti. Smluvní strany souhlasí s tím, že záznam z kamerového systému může sloužit jako důkazní prostředek v případě sporu ohledně plnění předmětu</w:t>
      </w:r>
      <w:r>
        <w:rPr>
          <w:spacing w:val="-15"/>
        </w:rPr>
        <w:t xml:space="preserve"> </w:t>
      </w:r>
      <w:r>
        <w:t>Smlouvy.</w:t>
      </w:r>
    </w:p>
    <w:p w14:paraId="0D4B82A2" w14:textId="77777777" w:rsidR="000655E6" w:rsidRDefault="000655E6">
      <w:pPr>
        <w:pStyle w:val="Zkladntext"/>
        <w:ind w:left="0"/>
        <w:rPr>
          <w:sz w:val="26"/>
        </w:rPr>
      </w:pPr>
    </w:p>
    <w:p w14:paraId="24DF3767" w14:textId="77777777" w:rsidR="000655E6" w:rsidRDefault="000655E6">
      <w:pPr>
        <w:pStyle w:val="Zkladntext"/>
        <w:ind w:left="0"/>
        <w:rPr>
          <w:sz w:val="26"/>
        </w:rPr>
      </w:pPr>
    </w:p>
    <w:p w14:paraId="225D26E3" w14:textId="77777777" w:rsidR="000655E6" w:rsidRDefault="002B4BA8">
      <w:pPr>
        <w:pStyle w:val="Nadpis1"/>
        <w:numPr>
          <w:ilvl w:val="0"/>
          <w:numId w:val="8"/>
        </w:numPr>
        <w:tabs>
          <w:tab w:val="left" w:pos="3917"/>
        </w:tabs>
        <w:spacing w:before="168" w:after="16"/>
        <w:ind w:left="3917" w:hanging="708"/>
        <w:jc w:val="both"/>
      </w:pPr>
      <w:r>
        <w:t>Závěrečná</w:t>
      </w:r>
      <w:r>
        <w:rPr>
          <w:spacing w:val="-3"/>
        </w:rPr>
        <w:t xml:space="preserve"> </w:t>
      </w:r>
      <w:r>
        <w:t>ustanovení</w:t>
      </w:r>
    </w:p>
    <w:p w14:paraId="6AA99C58" w14:textId="77777777" w:rsidR="000655E6" w:rsidRDefault="002B4BA8">
      <w:pPr>
        <w:pStyle w:val="Zkladntext"/>
        <w:spacing w:line="44" w:lineRule="exact"/>
        <w:ind w:left="85"/>
        <w:rPr>
          <w:sz w:val="4"/>
        </w:rPr>
      </w:pPr>
      <w:r>
        <w:rPr>
          <w:sz w:val="4"/>
        </w:rPr>
      </w:r>
      <w:r>
        <w:rPr>
          <w:sz w:val="4"/>
        </w:rPr>
        <w:pict w14:anchorId="7F5FDFFC">
          <v:group id="_x0000_s1028" style="width:456.55pt;height:2.2pt;mso-position-horizontal-relative:char;mso-position-vertical-relative:line" coordsize="9131,44">
            <v:line id="_x0000_s1029" style="position:absolute" from="0,22" to="9131,22" strokecolor="#538dd3" strokeweight="2.16pt"/>
            <w10:anchorlock/>
          </v:group>
        </w:pict>
      </w:r>
    </w:p>
    <w:p w14:paraId="07DFB98F" w14:textId="77777777" w:rsidR="000655E6" w:rsidRDefault="002B4BA8">
      <w:pPr>
        <w:pStyle w:val="Odstavecseseznamem"/>
        <w:numPr>
          <w:ilvl w:val="0"/>
          <w:numId w:val="1"/>
        </w:numPr>
        <w:tabs>
          <w:tab w:val="left" w:pos="844"/>
          <w:tab w:val="left" w:pos="845"/>
        </w:tabs>
        <w:spacing w:before="1"/>
        <w:ind w:right="135" w:firstLine="0"/>
        <w:jc w:val="both"/>
      </w:pPr>
      <w:r>
        <w:t>Tato</w:t>
      </w:r>
      <w:r>
        <w:rPr>
          <w:spacing w:val="-13"/>
        </w:rPr>
        <w:t xml:space="preserve"> </w:t>
      </w:r>
      <w:r>
        <w:t>smlouva</w:t>
      </w:r>
      <w:r>
        <w:rPr>
          <w:spacing w:val="-10"/>
        </w:rPr>
        <w:t xml:space="preserve"> </w:t>
      </w:r>
      <w:r>
        <w:t>nabývá</w:t>
      </w:r>
      <w:r>
        <w:rPr>
          <w:spacing w:val="-11"/>
        </w:rPr>
        <w:t xml:space="preserve"> </w:t>
      </w:r>
      <w:r>
        <w:t>platnosti</w:t>
      </w:r>
      <w:r>
        <w:rPr>
          <w:spacing w:val="-11"/>
        </w:rPr>
        <w:t xml:space="preserve"> </w:t>
      </w:r>
      <w:r>
        <w:t>dnem</w:t>
      </w:r>
      <w:r>
        <w:rPr>
          <w:spacing w:val="-12"/>
        </w:rPr>
        <w:t xml:space="preserve"> </w:t>
      </w:r>
      <w:r>
        <w:t>jejího</w:t>
      </w:r>
      <w:r>
        <w:rPr>
          <w:spacing w:val="-11"/>
        </w:rPr>
        <w:t xml:space="preserve"> </w:t>
      </w:r>
      <w:r>
        <w:t>podpisu</w:t>
      </w:r>
      <w:r>
        <w:rPr>
          <w:spacing w:val="-10"/>
        </w:rPr>
        <w:t xml:space="preserve"> </w:t>
      </w:r>
      <w:r>
        <w:t>smluvními</w:t>
      </w:r>
      <w:r>
        <w:rPr>
          <w:spacing w:val="-13"/>
        </w:rPr>
        <w:t xml:space="preserve"> </w:t>
      </w:r>
      <w:r>
        <w:t>stranami</w:t>
      </w:r>
      <w:r>
        <w:rPr>
          <w:spacing w:val="-9"/>
        </w:rPr>
        <w:t xml:space="preserve"> </w:t>
      </w:r>
      <w:r>
        <w:t>a</w:t>
      </w:r>
      <w:r>
        <w:rPr>
          <w:spacing w:val="-13"/>
        </w:rPr>
        <w:t xml:space="preserve"> </w:t>
      </w:r>
      <w:r>
        <w:t>účinnosti</w:t>
      </w:r>
      <w:r>
        <w:rPr>
          <w:spacing w:val="-10"/>
        </w:rPr>
        <w:t xml:space="preserve"> </w:t>
      </w:r>
      <w:r>
        <w:t>dnem podpisu smlouvy o přidělení dotace na předmětnou akci. Tato smlouva je účinná do úplného splnění práv a povinností z této smlouvy vyplývajících. Stavební práce budou zahájeny až na písemný</w:t>
      </w:r>
      <w:r>
        <w:rPr>
          <w:spacing w:val="35"/>
        </w:rPr>
        <w:t xml:space="preserve"> </w:t>
      </w:r>
      <w:r>
        <w:t>pokyn</w:t>
      </w:r>
      <w:r>
        <w:rPr>
          <w:spacing w:val="35"/>
        </w:rPr>
        <w:t xml:space="preserve"> </w:t>
      </w:r>
      <w:r>
        <w:t>Objednatele.</w:t>
      </w:r>
      <w:r>
        <w:rPr>
          <w:spacing w:val="37"/>
        </w:rPr>
        <w:t xml:space="preserve"> </w:t>
      </w:r>
      <w:r>
        <w:t>Osoba(y),</w:t>
      </w:r>
      <w:r>
        <w:rPr>
          <w:spacing w:val="36"/>
        </w:rPr>
        <w:t xml:space="preserve"> </w:t>
      </w:r>
      <w:r>
        <w:t>podepisující</w:t>
      </w:r>
      <w:r>
        <w:rPr>
          <w:spacing w:val="35"/>
        </w:rPr>
        <w:t xml:space="preserve"> </w:t>
      </w:r>
      <w:r>
        <w:t>Smlouvu</w:t>
      </w:r>
      <w:r>
        <w:rPr>
          <w:spacing w:val="37"/>
        </w:rPr>
        <w:t xml:space="preserve"> </w:t>
      </w:r>
      <w:r>
        <w:t>za</w:t>
      </w:r>
      <w:r>
        <w:rPr>
          <w:spacing w:val="36"/>
        </w:rPr>
        <w:t xml:space="preserve"> </w:t>
      </w:r>
      <w:r>
        <w:t>Zhotovitele,</w:t>
      </w:r>
      <w:r>
        <w:rPr>
          <w:spacing w:val="37"/>
        </w:rPr>
        <w:t xml:space="preserve"> </w:t>
      </w:r>
      <w:r>
        <w:t>prohlašuje,</w:t>
      </w:r>
      <w:r>
        <w:rPr>
          <w:spacing w:val="37"/>
        </w:rPr>
        <w:t xml:space="preserve"> </w:t>
      </w:r>
      <w:r>
        <w:t>že</w:t>
      </w:r>
      <w:r>
        <w:rPr>
          <w:spacing w:val="35"/>
        </w:rPr>
        <w:t xml:space="preserve"> </w:t>
      </w:r>
      <w:r>
        <w:t>je</w:t>
      </w:r>
    </w:p>
    <w:p w14:paraId="2CDE5168" w14:textId="77777777" w:rsidR="000655E6" w:rsidRDefault="000655E6">
      <w:pPr>
        <w:jc w:val="both"/>
        <w:sectPr w:rsidR="000655E6">
          <w:pgSz w:w="11910" w:h="16840"/>
          <w:pgMar w:top="1320" w:right="1280" w:bottom="1000" w:left="1280" w:header="0" w:footer="772" w:gutter="0"/>
          <w:cols w:space="708"/>
        </w:sectPr>
      </w:pPr>
    </w:p>
    <w:p w14:paraId="67E5CDEF" w14:textId="77777777" w:rsidR="000655E6" w:rsidRDefault="002B4BA8">
      <w:pPr>
        <w:pStyle w:val="Zkladntext"/>
        <w:spacing w:before="77"/>
      </w:pPr>
      <w:r>
        <w:lastRenderedPageBreak/>
        <w:t>(jsou) oprávněna(y) tento smluvní vztah uzavřít a podepsat, a že na straně Zhotovitele byly splněny všechny předpoklady a podmínky pro platné uzavření této Smlouvy.</w:t>
      </w:r>
    </w:p>
    <w:p w14:paraId="761A2AC7" w14:textId="77777777" w:rsidR="000655E6" w:rsidRDefault="000655E6">
      <w:pPr>
        <w:pStyle w:val="Zkladntext"/>
        <w:spacing w:before="2"/>
        <w:ind w:left="0"/>
      </w:pPr>
    </w:p>
    <w:p w14:paraId="64E81624" w14:textId="77777777" w:rsidR="000655E6" w:rsidRDefault="002B4BA8">
      <w:pPr>
        <w:pStyle w:val="Odstavecseseznamem"/>
        <w:numPr>
          <w:ilvl w:val="0"/>
          <w:numId w:val="1"/>
        </w:numPr>
        <w:tabs>
          <w:tab w:val="left" w:pos="844"/>
          <w:tab w:val="left" w:pos="845"/>
        </w:tabs>
        <w:ind w:right="138" w:firstLine="0"/>
        <w:jc w:val="both"/>
      </w:pPr>
      <w:r>
        <w:t>Smluvní strany se dohodly, že tato smlouva zaniká (pozbývá platnosti) v případě, pokud odkládací podmínka účinnosti smlouvy nebude splněna v termínu do šesti měsíců ode dne podpisu této smlouvy, nebude-li mezi stranami písemně sjednáno</w:t>
      </w:r>
      <w:r>
        <w:rPr>
          <w:spacing w:val="-8"/>
        </w:rPr>
        <w:t xml:space="preserve"> </w:t>
      </w:r>
      <w:r>
        <w:t>jinak.</w:t>
      </w:r>
    </w:p>
    <w:p w14:paraId="36A65B0A" w14:textId="77777777" w:rsidR="000655E6" w:rsidRDefault="000655E6">
      <w:pPr>
        <w:pStyle w:val="Zkladntext"/>
        <w:ind w:left="0"/>
      </w:pPr>
    </w:p>
    <w:p w14:paraId="26FF610E" w14:textId="77777777" w:rsidR="000655E6" w:rsidRDefault="002B4BA8">
      <w:pPr>
        <w:pStyle w:val="Odstavecseseznamem"/>
        <w:numPr>
          <w:ilvl w:val="0"/>
          <w:numId w:val="1"/>
        </w:numPr>
        <w:tabs>
          <w:tab w:val="left" w:pos="844"/>
          <w:tab w:val="left" w:pos="845"/>
        </w:tabs>
        <w:ind w:right="132" w:firstLine="0"/>
        <w:jc w:val="both"/>
      </w:pPr>
      <w:r>
        <w:t>Smluvní strany konstatují, že Smlouva byla vyhotovena ve dvou stejnopisech, z nichž Objednatel</w:t>
      </w:r>
      <w:r>
        <w:rPr>
          <w:spacing w:val="-12"/>
        </w:rPr>
        <w:t xml:space="preserve"> </w:t>
      </w:r>
      <w:r>
        <w:t>obdrží</w:t>
      </w:r>
      <w:r>
        <w:rPr>
          <w:spacing w:val="-10"/>
        </w:rPr>
        <w:t xml:space="preserve"> </w:t>
      </w:r>
      <w:r>
        <w:t>jedno</w:t>
      </w:r>
      <w:r>
        <w:rPr>
          <w:spacing w:val="-10"/>
        </w:rPr>
        <w:t xml:space="preserve"> </w:t>
      </w:r>
      <w:r>
        <w:t>vyhotovení</w:t>
      </w:r>
      <w:r>
        <w:rPr>
          <w:spacing w:val="-12"/>
        </w:rPr>
        <w:t xml:space="preserve"> </w:t>
      </w:r>
      <w:r>
        <w:t>a</w:t>
      </w:r>
      <w:r>
        <w:rPr>
          <w:spacing w:val="-10"/>
        </w:rPr>
        <w:t xml:space="preserve"> </w:t>
      </w:r>
      <w:r>
        <w:t>Zhotovitel</w:t>
      </w:r>
      <w:r>
        <w:rPr>
          <w:spacing w:val="-11"/>
        </w:rPr>
        <w:t xml:space="preserve"> </w:t>
      </w:r>
      <w:r>
        <w:t>jedno</w:t>
      </w:r>
      <w:r>
        <w:rPr>
          <w:spacing w:val="-10"/>
        </w:rPr>
        <w:t xml:space="preserve"> </w:t>
      </w:r>
      <w:r>
        <w:t>vyhotovení.</w:t>
      </w:r>
      <w:r>
        <w:rPr>
          <w:spacing w:val="-10"/>
        </w:rPr>
        <w:t xml:space="preserve"> </w:t>
      </w:r>
      <w:r>
        <w:t>Každý</w:t>
      </w:r>
      <w:r>
        <w:rPr>
          <w:spacing w:val="-11"/>
        </w:rPr>
        <w:t xml:space="preserve"> </w:t>
      </w:r>
      <w:r>
        <w:t>stejnopis</w:t>
      </w:r>
      <w:r>
        <w:rPr>
          <w:spacing w:val="-12"/>
        </w:rPr>
        <w:t xml:space="preserve"> </w:t>
      </w:r>
      <w:r>
        <w:t>má</w:t>
      </w:r>
      <w:r>
        <w:rPr>
          <w:spacing w:val="-10"/>
        </w:rPr>
        <w:t xml:space="preserve"> </w:t>
      </w:r>
      <w:r>
        <w:t>právní</w:t>
      </w:r>
      <w:r>
        <w:rPr>
          <w:spacing w:val="-12"/>
        </w:rPr>
        <w:t xml:space="preserve"> </w:t>
      </w:r>
      <w:r>
        <w:t>sílu originálu.</w:t>
      </w:r>
    </w:p>
    <w:p w14:paraId="2E3B286F" w14:textId="77777777" w:rsidR="000655E6" w:rsidRDefault="000655E6">
      <w:pPr>
        <w:pStyle w:val="Zkladntext"/>
        <w:ind w:left="0"/>
      </w:pPr>
    </w:p>
    <w:p w14:paraId="2E8AF5B4" w14:textId="77777777" w:rsidR="000655E6" w:rsidRDefault="002B4BA8">
      <w:pPr>
        <w:pStyle w:val="Odstavecseseznamem"/>
        <w:numPr>
          <w:ilvl w:val="0"/>
          <w:numId w:val="1"/>
        </w:numPr>
        <w:tabs>
          <w:tab w:val="left" w:pos="844"/>
          <w:tab w:val="left" w:pos="845"/>
        </w:tabs>
        <w:spacing w:before="1"/>
        <w:ind w:right="135" w:firstLine="0"/>
        <w:jc w:val="both"/>
      </w:pPr>
      <w: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2400C9E4" w14:textId="77777777" w:rsidR="000655E6" w:rsidRDefault="000655E6">
      <w:pPr>
        <w:pStyle w:val="Zkladntext"/>
        <w:spacing w:before="9"/>
        <w:ind w:left="0"/>
        <w:rPr>
          <w:sz w:val="21"/>
        </w:rPr>
      </w:pPr>
    </w:p>
    <w:p w14:paraId="4D4DFEF4" w14:textId="77777777" w:rsidR="000655E6" w:rsidRDefault="002B4BA8">
      <w:pPr>
        <w:pStyle w:val="Odstavecseseznamem"/>
        <w:numPr>
          <w:ilvl w:val="0"/>
          <w:numId w:val="1"/>
        </w:numPr>
        <w:tabs>
          <w:tab w:val="left" w:pos="844"/>
          <w:tab w:val="left" w:pos="845"/>
        </w:tabs>
        <w:ind w:right="133" w:firstLine="0"/>
        <w:jc w:val="both"/>
      </w:pPr>
      <w:r>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w:t>
      </w:r>
      <w:r>
        <w:rPr>
          <w:spacing w:val="-3"/>
        </w:rPr>
        <w:t xml:space="preserve"> </w:t>
      </w:r>
      <w:r>
        <w:t>zástupce.</w:t>
      </w:r>
    </w:p>
    <w:p w14:paraId="443AA949" w14:textId="77777777" w:rsidR="000655E6" w:rsidRDefault="000655E6">
      <w:pPr>
        <w:pStyle w:val="Zkladntext"/>
        <w:spacing w:before="2"/>
        <w:ind w:left="0"/>
      </w:pPr>
    </w:p>
    <w:p w14:paraId="197D3CC6" w14:textId="77777777" w:rsidR="000655E6" w:rsidRDefault="002B4BA8">
      <w:pPr>
        <w:pStyle w:val="Odstavecseseznamem"/>
        <w:numPr>
          <w:ilvl w:val="0"/>
          <w:numId w:val="1"/>
        </w:numPr>
        <w:tabs>
          <w:tab w:val="left" w:pos="844"/>
          <w:tab w:val="left" w:pos="845"/>
        </w:tabs>
        <w:ind w:right="132" w:firstLine="0"/>
        <w:jc w:val="both"/>
      </w:pPr>
      <w:r>
        <w:t>Pro případ pochybností o doručení konkrétní písemnosti (např. odstoupení od smlouvy, vyúčtování</w:t>
      </w:r>
      <w:r>
        <w:rPr>
          <w:spacing w:val="-18"/>
        </w:rPr>
        <w:t xml:space="preserve"> </w:t>
      </w:r>
      <w:r>
        <w:t>smluvní</w:t>
      </w:r>
      <w:r>
        <w:rPr>
          <w:spacing w:val="-14"/>
        </w:rPr>
        <w:t xml:space="preserve"> </w:t>
      </w:r>
      <w:r>
        <w:t>pokuty</w:t>
      </w:r>
      <w:r>
        <w:rPr>
          <w:spacing w:val="-17"/>
        </w:rPr>
        <w:t xml:space="preserve"> </w:t>
      </w:r>
      <w:r>
        <w:t>nebo</w:t>
      </w:r>
      <w:r>
        <w:rPr>
          <w:spacing w:val="-15"/>
        </w:rPr>
        <w:t xml:space="preserve"> </w:t>
      </w:r>
      <w:r>
        <w:t>vzniklé</w:t>
      </w:r>
      <w:r>
        <w:rPr>
          <w:spacing w:val="-15"/>
        </w:rPr>
        <w:t xml:space="preserve"> </w:t>
      </w:r>
      <w:r>
        <w:t>škody)</w:t>
      </w:r>
      <w:r>
        <w:rPr>
          <w:spacing w:val="-15"/>
        </w:rPr>
        <w:t xml:space="preserve"> </w:t>
      </w:r>
      <w:r>
        <w:t>Zhotoviteli</w:t>
      </w:r>
      <w:r>
        <w:rPr>
          <w:spacing w:val="-15"/>
        </w:rPr>
        <w:t xml:space="preserve"> </w:t>
      </w:r>
      <w:r>
        <w:t>nebo</w:t>
      </w:r>
      <w:r>
        <w:rPr>
          <w:spacing w:val="-15"/>
        </w:rPr>
        <w:t xml:space="preserve"> </w:t>
      </w:r>
      <w:r>
        <w:t>v</w:t>
      </w:r>
      <w:r>
        <w:rPr>
          <w:spacing w:val="-4"/>
        </w:rPr>
        <w:t xml:space="preserve"> </w:t>
      </w:r>
      <w:r>
        <w:t>případě,</w:t>
      </w:r>
      <w:r>
        <w:rPr>
          <w:spacing w:val="-15"/>
        </w:rPr>
        <w:t xml:space="preserve"> </w:t>
      </w:r>
      <w:r>
        <w:t>že</w:t>
      </w:r>
      <w:r>
        <w:rPr>
          <w:spacing w:val="-18"/>
        </w:rPr>
        <w:t xml:space="preserve"> </w:t>
      </w:r>
      <w:r>
        <w:t>Zhotovitel</w:t>
      </w:r>
      <w:r>
        <w:rPr>
          <w:spacing w:val="-15"/>
        </w:rPr>
        <w:t xml:space="preserve"> </w:t>
      </w:r>
      <w:r>
        <w:t>doručení písemnosti zmaří nebo její přijetí odmítne, se sjednává, že písemnost bude považovaná za doručenou</w:t>
      </w:r>
      <w:r>
        <w:rPr>
          <w:spacing w:val="-6"/>
        </w:rPr>
        <w:t xml:space="preserve"> </w:t>
      </w:r>
      <w:r>
        <w:t>Zhotoviteli</w:t>
      </w:r>
      <w:r>
        <w:rPr>
          <w:spacing w:val="-4"/>
        </w:rPr>
        <w:t xml:space="preserve"> </w:t>
      </w:r>
      <w:r>
        <w:t>po</w:t>
      </w:r>
      <w:r>
        <w:rPr>
          <w:spacing w:val="-6"/>
        </w:rPr>
        <w:t xml:space="preserve"> </w:t>
      </w:r>
      <w:r>
        <w:t>odeslání</w:t>
      </w:r>
      <w:r>
        <w:rPr>
          <w:spacing w:val="-5"/>
        </w:rPr>
        <w:t xml:space="preserve"> </w:t>
      </w:r>
      <w:r>
        <w:t>(předání</w:t>
      </w:r>
      <w:r>
        <w:rPr>
          <w:spacing w:val="-4"/>
        </w:rPr>
        <w:t xml:space="preserve"> </w:t>
      </w:r>
      <w:r>
        <w:t>k</w:t>
      </w:r>
      <w:r>
        <w:rPr>
          <w:spacing w:val="-3"/>
        </w:rPr>
        <w:t xml:space="preserve"> </w:t>
      </w:r>
      <w:r>
        <w:t>poštovní</w:t>
      </w:r>
      <w:r>
        <w:rPr>
          <w:spacing w:val="-4"/>
        </w:rPr>
        <w:t xml:space="preserve"> </w:t>
      </w:r>
      <w:r>
        <w:t>přepravě)</w:t>
      </w:r>
      <w:r>
        <w:rPr>
          <w:spacing w:val="-5"/>
        </w:rPr>
        <w:t xml:space="preserve"> </w:t>
      </w:r>
      <w:r>
        <w:t>do</w:t>
      </w:r>
      <w:r>
        <w:rPr>
          <w:spacing w:val="-5"/>
        </w:rPr>
        <w:t xml:space="preserve"> </w:t>
      </w:r>
      <w:r>
        <w:t>oficiálního</w:t>
      </w:r>
      <w:r>
        <w:rPr>
          <w:spacing w:val="-5"/>
        </w:rPr>
        <w:t xml:space="preserve"> </w:t>
      </w:r>
      <w:r>
        <w:t>sídla</w:t>
      </w:r>
      <w:r>
        <w:rPr>
          <w:spacing w:val="-5"/>
        </w:rPr>
        <w:t xml:space="preserve"> </w:t>
      </w:r>
      <w:r>
        <w:t xml:space="preserve">Zhotovitele, a to bez ohledu na skutečnost, zda se bude Zhotovitel na této adrese zdržovat či nikoli, za podmínek stanovených § 573 občanského zákoníku („Má  se za to, že došlá zásilka odeslaná         s využitím provozovatele poštovních služeb došla </w:t>
      </w:r>
      <w:r>
        <w:t>třetí pracovní den po odeslání, byla-li však odeslána</w:t>
      </w:r>
      <w:r>
        <w:rPr>
          <w:spacing w:val="-9"/>
        </w:rPr>
        <w:t xml:space="preserve"> </w:t>
      </w:r>
      <w:r>
        <w:t>na</w:t>
      </w:r>
      <w:r>
        <w:rPr>
          <w:spacing w:val="-8"/>
        </w:rPr>
        <w:t xml:space="preserve"> </w:t>
      </w:r>
      <w:r>
        <w:t>adresu</w:t>
      </w:r>
      <w:r>
        <w:rPr>
          <w:spacing w:val="-7"/>
        </w:rPr>
        <w:t xml:space="preserve"> </w:t>
      </w:r>
      <w:r>
        <w:t>v</w:t>
      </w:r>
      <w:r>
        <w:rPr>
          <w:spacing w:val="-9"/>
        </w:rPr>
        <w:t xml:space="preserve"> </w:t>
      </w:r>
      <w:r>
        <w:t>jiném</w:t>
      </w:r>
      <w:r>
        <w:rPr>
          <w:spacing w:val="-7"/>
        </w:rPr>
        <w:t xml:space="preserve"> </w:t>
      </w:r>
      <w:r>
        <w:t>státu,</w:t>
      </w:r>
      <w:r>
        <w:rPr>
          <w:spacing w:val="-7"/>
        </w:rPr>
        <w:t xml:space="preserve"> </w:t>
      </w:r>
      <w:r>
        <w:t>pak</w:t>
      </w:r>
      <w:r>
        <w:rPr>
          <w:spacing w:val="-8"/>
        </w:rPr>
        <w:t xml:space="preserve"> </w:t>
      </w:r>
      <w:r>
        <w:t>patnáctý</w:t>
      </w:r>
      <w:r>
        <w:rPr>
          <w:spacing w:val="-9"/>
        </w:rPr>
        <w:t xml:space="preserve"> </w:t>
      </w:r>
      <w:r>
        <w:t>pracovní</w:t>
      </w:r>
      <w:r>
        <w:rPr>
          <w:spacing w:val="-8"/>
        </w:rPr>
        <w:t xml:space="preserve"> </w:t>
      </w:r>
      <w:r>
        <w:t>den</w:t>
      </w:r>
      <w:r>
        <w:rPr>
          <w:spacing w:val="-8"/>
        </w:rPr>
        <w:t xml:space="preserve"> </w:t>
      </w:r>
      <w:r>
        <w:t>po</w:t>
      </w:r>
      <w:r>
        <w:rPr>
          <w:spacing w:val="-10"/>
        </w:rPr>
        <w:t xml:space="preserve"> </w:t>
      </w:r>
      <w:r>
        <w:t>odeslání“).</w:t>
      </w:r>
      <w:r>
        <w:rPr>
          <w:spacing w:val="-10"/>
        </w:rPr>
        <w:t xml:space="preserve"> </w:t>
      </w:r>
      <w:r>
        <w:t>Smluvní</w:t>
      </w:r>
      <w:r>
        <w:rPr>
          <w:spacing w:val="-9"/>
        </w:rPr>
        <w:t xml:space="preserve"> </w:t>
      </w:r>
      <w:r>
        <w:t>strany</w:t>
      </w:r>
      <w:r>
        <w:rPr>
          <w:spacing w:val="-11"/>
        </w:rPr>
        <w:t xml:space="preserve"> </w:t>
      </w:r>
      <w:r>
        <w:t>se</w:t>
      </w:r>
      <w:r>
        <w:rPr>
          <w:spacing w:val="-7"/>
        </w:rPr>
        <w:t xml:space="preserve"> </w:t>
      </w:r>
      <w:r>
        <w:t>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w:t>
      </w:r>
      <w:r>
        <w:rPr>
          <w:spacing w:val="1"/>
        </w:rPr>
        <w:t xml:space="preserve"> </w:t>
      </w:r>
      <w:r>
        <w:t>zřízenu.</w:t>
      </w:r>
    </w:p>
    <w:p w14:paraId="749136F1" w14:textId="77777777" w:rsidR="000655E6" w:rsidRDefault="000655E6">
      <w:pPr>
        <w:pStyle w:val="Zkladntext"/>
        <w:spacing w:before="11"/>
        <w:ind w:left="0"/>
        <w:rPr>
          <w:sz w:val="21"/>
        </w:rPr>
      </w:pPr>
    </w:p>
    <w:p w14:paraId="01F5B28B" w14:textId="77777777" w:rsidR="000655E6" w:rsidRDefault="002B4BA8">
      <w:pPr>
        <w:pStyle w:val="Odstavecseseznamem"/>
        <w:numPr>
          <w:ilvl w:val="0"/>
          <w:numId w:val="1"/>
        </w:numPr>
        <w:tabs>
          <w:tab w:val="left" w:pos="844"/>
          <w:tab w:val="left" w:pos="845"/>
        </w:tabs>
        <w:ind w:right="136" w:firstLine="0"/>
        <w:jc w:val="both"/>
      </w:pPr>
      <w:r>
        <w:t>Tato smlouva se uzavírá na základě řádně vyhlášené a vyhodnocené veřejné zakázky dle ZZVZ, tj. zákona č. 134/2016 Sb., o zadávání veřejných</w:t>
      </w:r>
      <w:r>
        <w:rPr>
          <w:spacing w:val="-5"/>
        </w:rPr>
        <w:t xml:space="preserve"> </w:t>
      </w:r>
      <w:r>
        <w:t>zakázek.</w:t>
      </w:r>
    </w:p>
    <w:p w14:paraId="49CF1CB1" w14:textId="77777777" w:rsidR="000655E6" w:rsidRDefault="000655E6">
      <w:pPr>
        <w:pStyle w:val="Zkladntext"/>
        <w:spacing w:before="1"/>
        <w:ind w:left="0"/>
      </w:pPr>
    </w:p>
    <w:p w14:paraId="298C93DD" w14:textId="77777777" w:rsidR="000655E6" w:rsidRDefault="002B4BA8">
      <w:pPr>
        <w:pStyle w:val="Odstavecseseznamem"/>
        <w:numPr>
          <w:ilvl w:val="0"/>
          <w:numId w:val="1"/>
        </w:numPr>
        <w:tabs>
          <w:tab w:val="left" w:pos="844"/>
          <w:tab w:val="left" w:pos="845"/>
        </w:tabs>
        <w:spacing w:before="1"/>
        <w:ind w:right="133" w:firstLine="0"/>
        <w:jc w:val="both"/>
      </w:pPr>
      <w:r>
        <w:t>Smluvní strany podpisem této smlouvy berou na vědomí, že objednatel je povinným subjektem dle zákona č. 106/1999 Sb., o svobodném přístupu k informacím, ve znění pozdějších předpisů, dle zákona č. 250/2000 Sb. o rozpočtových pravidlech územních rozpočtů, ve znění pozdějších předpisů. Zároveň smluvní strany souhlasně prohlašují, že žádné z ustanovení této smlouvy</w:t>
      </w:r>
      <w:r>
        <w:rPr>
          <w:spacing w:val="-10"/>
        </w:rPr>
        <w:t xml:space="preserve"> </w:t>
      </w:r>
      <w:r>
        <w:t>nepovažují</w:t>
      </w:r>
      <w:r>
        <w:rPr>
          <w:spacing w:val="-8"/>
        </w:rPr>
        <w:t xml:space="preserve"> </w:t>
      </w:r>
      <w:r>
        <w:t>za</w:t>
      </w:r>
      <w:r>
        <w:rPr>
          <w:spacing w:val="-9"/>
        </w:rPr>
        <w:t xml:space="preserve"> </w:t>
      </w:r>
      <w:r>
        <w:t>obchodní</w:t>
      </w:r>
      <w:r>
        <w:rPr>
          <w:spacing w:val="-8"/>
        </w:rPr>
        <w:t xml:space="preserve"> </w:t>
      </w:r>
      <w:r>
        <w:t>tajemství</w:t>
      </w:r>
      <w:r>
        <w:rPr>
          <w:spacing w:val="-8"/>
        </w:rPr>
        <w:t xml:space="preserve"> </w:t>
      </w:r>
      <w:r>
        <w:t>a</w:t>
      </w:r>
      <w:r>
        <w:rPr>
          <w:spacing w:val="-9"/>
        </w:rPr>
        <w:t xml:space="preserve"> </w:t>
      </w:r>
      <w:r>
        <w:t>podpisem</w:t>
      </w:r>
      <w:r>
        <w:rPr>
          <w:spacing w:val="-8"/>
        </w:rPr>
        <w:t xml:space="preserve"> </w:t>
      </w:r>
      <w:r>
        <w:t>této</w:t>
      </w:r>
      <w:r>
        <w:rPr>
          <w:spacing w:val="-8"/>
        </w:rPr>
        <w:t xml:space="preserve"> </w:t>
      </w:r>
      <w:r>
        <w:t>smlouvy</w:t>
      </w:r>
      <w:r>
        <w:rPr>
          <w:spacing w:val="-10"/>
        </w:rPr>
        <w:t xml:space="preserve"> </w:t>
      </w:r>
      <w:r>
        <w:t>bezvýhradně</w:t>
      </w:r>
      <w:r>
        <w:rPr>
          <w:spacing w:val="-8"/>
        </w:rPr>
        <w:t xml:space="preserve"> </w:t>
      </w:r>
      <w:r>
        <w:t>souhlasí</w:t>
      </w:r>
      <w:r>
        <w:rPr>
          <w:spacing w:val="-8"/>
        </w:rPr>
        <w:t xml:space="preserve"> </w:t>
      </w:r>
      <w:r>
        <w:t>s</w:t>
      </w:r>
      <w:r>
        <w:rPr>
          <w:spacing w:val="-10"/>
        </w:rPr>
        <w:t xml:space="preserve"> </w:t>
      </w:r>
      <w:r>
        <w:t>jejím uveřejněním včetně jejích změn a</w:t>
      </w:r>
      <w:r>
        <w:rPr>
          <w:spacing w:val="-6"/>
        </w:rPr>
        <w:t xml:space="preserve"> </w:t>
      </w:r>
      <w:r>
        <w:t>dodatků.</w:t>
      </w:r>
    </w:p>
    <w:p w14:paraId="11113C70" w14:textId="77777777" w:rsidR="000655E6" w:rsidRDefault="000655E6">
      <w:pPr>
        <w:pStyle w:val="Zkladntext"/>
        <w:spacing w:before="11"/>
        <w:ind w:left="0"/>
        <w:rPr>
          <w:sz w:val="21"/>
        </w:rPr>
      </w:pPr>
    </w:p>
    <w:p w14:paraId="5D483C2C" w14:textId="77777777" w:rsidR="000655E6" w:rsidRDefault="002B4BA8">
      <w:pPr>
        <w:pStyle w:val="Odstavecseseznamem"/>
        <w:numPr>
          <w:ilvl w:val="0"/>
          <w:numId w:val="1"/>
        </w:numPr>
        <w:tabs>
          <w:tab w:val="left" w:pos="844"/>
          <w:tab w:val="left" w:pos="845"/>
        </w:tabs>
        <w:ind w:right="132" w:firstLine="0"/>
        <w:jc w:val="both"/>
      </w:pPr>
      <w:r>
        <w:t>Tato</w:t>
      </w:r>
      <w:r>
        <w:rPr>
          <w:spacing w:val="-13"/>
        </w:rPr>
        <w:t xml:space="preserve"> </w:t>
      </w:r>
      <w:r>
        <w:t>smlouva</w:t>
      </w:r>
      <w:r>
        <w:rPr>
          <w:spacing w:val="-14"/>
        </w:rPr>
        <w:t xml:space="preserve"> </w:t>
      </w:r>
      <w:r>
        <w:t>je</w:t>
      </w:r>
      <w:r>
        <w:rPr>
          <w:spacing w:val="-11"/>
        </w:rPr>
        <w:t xml:space="preserve"> </w:t>
      </w:r>
      <w:r>
        <w:t>vyhotovena</w:t>
      </w:r>
      <w:r>
        <w:rPr>
          <w:spacing w:val="-11"/>
        </w:rPr>
        <w:t xml:space="preserve"> </w:t>
      </w:r>
      <w:r>
        <w:t>elektronicky</w:t>
      </w:r>
      <w:r>
        <w:rPr>
          <w:spacing w:val="-15"/>
        </w:rPr>
        <w:t xml:space="preserve"> </w:t>
      </w:r>
      <w:r>
        <w:t>a</w:t>
      </w:r>
      <w:r>
        <w:rPr>
          <w:spacing w:val="-11"/>
        </w:rPr>
        <w:t xml:space="preserve"> </w:t>
      </w:r>
      <w:r>
        <w:t>je</w:t>
      </w:r>
      <w:r>
        <w:rPr>
          <w:spacing w:val="-11"/>
        </w:rPr>
        <w:t xml:space="preserve"> </w:t>
      </w:r>
      <w:r>
        <w:t>podepsána</w:t>
      </w:r>
      <w:r>
        <w:rPr>
          <w:spacing w:val="-12"/>
        </w:rPr>
        <w:t xml:space="preserve"> </w:t>
      </w:r>
      <w:r>
        <w:t>elektronicky</w:t>
      </w:r>
      <w:r>
        <w:rPr>
          <w:spacing w:val="-13"/>
        </w:rPr>
        <w:t xml:space="preserve"> </w:t>
      </w:r>
      <w:r>
        <w:t>pomocí</w:t>
      </w:r>
      <w:r>
        <w:rPr>
          <w:spacing w:val="-13"/>
        </w:rPr>
        <w:t xml:space="preserve"> </w:t>
      </w:r>
      <w:r>
        <w:t>uznávaných elektronických podpisů osob oprávněných jednat za smluvní strany. Každá ze smluvních stran obdrží smlouvu v elektronické formě s uznávanými elektronickými podpisy osob oprávněných jednat za smluvní</w:t>
      </w:r>
      <w:r>
        <w:rPr>
          <w:spacing w:val="-6"/>
        </w:rPr>
        <w:t xml:space="preserve"> </w:t>
      </w:r>
      <w:r>
        <w:t>strany.</w:t>
      </w:r>
    </w:p>
    <w:p w14:paraId="3739599F" w14:textId="77777777" w:rsidR="000655E6" w:rsidRDefault="000655E6">
      <w:pPr>
        <w:pStyle w:val="Zkladntext"/>
        <w:spacing w:before="2"/>
        <w:ind w:left="0"/>
      </w:pPr>
    </w:p>
    <w:p w14:paraId="2E300958" w14:textId="77777777" w:rsidR="000655E6" w:rsidRDefault="002B4BA8">
      <w:pPr>
        <w:pStyle w:val="Odstavecseseznamem"/>
        <w:numPr>
          <w:ilvl w:val="0"/>
          <w:numId w:val="1"/>
        </w:numPr>
        <w:tabs>
          <w:tab w:val="left" w:pos="845"/>
        </w:tabs>
        <w:spacing w:line="276" w:lineRule="auto"/>
        <w:ind w:right="136" w:firstLine="0"/>
        <w:jc w:val="both"/>
      </w:pPr>
      <w:r>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w:t>
      </w:r>
      <w:r>
        <w:rPr>
          <w:spacing w:val="-4"/>
        </w:rPr>
        <w:t xml:space="preserve"> </w:t>
      </w:r>
      <w:r>
        <w:t>objednatel.</w:t>
      </w:r>
    </w:p>
    <w:p w14:paraId="03E353FB" w14:textId="77777777" w:rsidR="000655E6" w:rsidRDefault="000655E6">
      <w:pPr>
        <w:spacing w:line="276" w:lineRule="auto"/>
        <w:jc w:val="both"/>
        <w:sectPr w:rsidR="000655E6">
          <w:pgSz w:w="11910" w:h="16840"/>
          <w:pgMar w:top="1320" w:right="1280" w:bottom="1000" w:left="1280" w:header="0" w:footer="772" w:gutter="0"/>
          <w:cols w:space="708"/>
        </w:sectPr>
      </w:pPr>
    </w:p>
    <w:p w14:paraId="431983F3" w14:textId="77777777" w:rsidR="000655E6" w:rsidRDefault="002B4BA8">
      <w:pPr>
        <w:pStyle w:val="Odstavecseseznamem"/>
        <w:numPr>
          <w:ilvl w:val="0"/>
          <w:numId w:val="1"/>
        </w:numPr>
        <w:tabs>
          <w:tab w:val="left" w:pos="845"/>
        </w:tabs>
        <w:spacing w:before="77"/>
        <w:ind w:right="140" w:firstLine="0"/>
        <w:jc w:val="both"/>
      </w:pPr>
      <w:r>
        <w:lastRenderedPageBreak/>
        <w:t>Smluvní strany shodně prohlašují, že došlo k dohodě o celém obsahu smlouvy, a že tato smlouva je projevem jejich svobodné a vážné vůle, že žádné ustanovení této smlouvy není překvapivé, což stvrzují svými</w:t>
      </w:r>
      <w:r>
        <w:rPr>
          <w:spacing w:val="-8"/>
        </w:rPr>
        <w:t xml:space="preserve"> </w:t>
      </w:r>
      <w:r>
        <w:t>podpisy.</w:t>
      </w:r>
    </w:p>
    <w:p w14:paraId="44E7CADB" w14:textId="77777777" w:rsidR="000655E6" w:rsidRDefault="000655E6">
      <w:pPr>
        <w:pStyle w:val="Zkladntext"/>
        <w:spacing w:before="1"/>
        <w:ind w:left="0"/>
      </w:pPr>
    </w:p>
    <w:p w14:paraId="0B5E1BA3" w14:textId="77777777" w:rsidR="000655E6" w:rsidRDefault="002B4BA8">
      <w:pPr>
        <w:pStyle w:val="Odstavecseseznamem"/>
        <w:numPr>
          <w:ilvl w:val="0"/>
          <w:numId w:val="1"/>
        </w:numPr>
        <w:tabs>
          <w:tab w:val="left" w:pos="845"/>
        </w:tabs>
        <w:ind w:left="844" w:hanging="709"/>
        <w:jc w:val="both"/>
      </w:pPr>
      <w:r>
        <w:t>Nedílnou součást Smlouvy tvoří jako přílohy</w:t>
      </w:r>
      <w:r>
        <w:rPr>
          <w:spacing w:val="-8"/>
        </w:rPr>
        <w:t xml:space="preserve"> </w:t>
      </w:r>
      <w:r>
        <w:t>Smlouvy:</w:t>
      </w:r>
    </w:p>
    <w:p w14:paraId="3456FB28" w14:textId="77777777" w:rsidR="000655E6" w:rsidRDefault="002B4BA8">
      <w:pPr>
        <w:pStyle w:val="Zkladntext"/>
        <w:tabs>
          <w:tab w:val="left" w:pos="1554"/>
        </w:tabs>
        <w:spacing w:before="1"/>
      </w:pPr>
      <w:r>
        <w:t>Příloha</w:t>
      </w:r>
      <w:r>
        <w:rPr>
          <w:spacing w:val="-1"/>
        </w:rPr>
        <w:t xml:space="preserve"> </w:t>
      </w:r>
      <w:r>
        <w:t>č. 1:</w:t>
      </w:r>
      <w:r>
        <w:tab/>
        <w:t>Oceněné soupisy stavebních prací, dodávek a služeb s výkazem</w:t>
      </w:r>
      <w:r>
        <w:rPr>
          <w:spacing w:val="-16"/>
        </w:rPr>
        <w:t xml:space="preserve"> </w:t>
      </w:r>
      <w:r>
        <w:t>výměr</w:t>
      </w:r>
    </w:p>
    <w:p w14:paraId="07EDF731" w14:textId="77777777" w:rsidR="000655E6" w:rsidRDefault="000655E6">
      <w:pPr>
        <w:pStyle w:val="Zkladntext"/>
        <w:ind w:left="0"/>
      </w:pPr>
    </w:p>
    <w:p w14:paraId="4F30B51E" w14:textId="77777777" w:rsidR="000655E6" w:rsidRDefault="002B4BA8">
      <w:pPr>
        <w:pStyle w:val="Odstavecseseznamem"/>
        <w:numPr>
          <w:ilvl w:val="0"/>
          <w:numId w:val="1"/>
        </w:numPr>
        <w:tabs>
          <w:tab w:val="left" w:pos="845"/>
        </w:tabs>
        <w:ind w:right="134" w:firstLine="0"/>
        <w:jc w:val="both"/>
      </w:pPr>
      <w: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w:t>
      </w:r>
      <w:r>
        <w:rPr>
          <w:spacing w:val="-3"/>
        </w:rPr>
        <w:t xml:space="preserve"> </w:t>
      </w:r>
      <w:r>
        <w:t>schválí.</w:t>
      </w:r>
    </w:p>
    <w:p w14:paraId="1AA12115" w14:textId="77777777" w:rsidR="000655E6" w:rsidRDefault="000655E6">
      <w:pPr>
        <w:pStyle w:val="Zkladntext"/>
        <w:ind w:left="0"/>
        <w:rPr>
          <w:sz w:val="26"/>
        </w:rPr>
      </w:pPr>
    </w:p>
    <w:p w14:paraId="327EECA9" w14:textId="77777777" w:rsidR="000655E6" w:rsidRDefault="002B4BA8">
      <w:pPr>
        <w:pStyle w:val="Zkladntext"/>
        <w:tabs>
          <w:tab w:val="left" w:pos="4814"/>
        </w:tabs>
        <w:spacing w:before="193"/>
      </w:pPr>
      <w:r>
        <w:t>Objednatel</w:t>
      </w:r>
      <w:r>
        <w:tab/>
        <w:t>Zhotovitel</w:t>
      </w:r>
    </w:p>
    <w:p w14:paraId="4A49D48E" w14:textId="77777777" w:rsidR="000655E6" w:rsidRDefault="000655E6">
      <w:pPr>
        <w:pStyle w:val="Zkladntext"/>
        <w:spacing w:before="4"/>
        <w:ind w:left="0"/>
        <w:rPr>
          <w:sz w:val="20"/>
        </w:rPr>
      </w:pPr>
    </w:p>
    <w:p w14:paraId="0D6C182B" w14:textId="2B3169E2" w:rsidR="000655E6" w:rsidRDefault="002B4BA8">
      <w:pPr>
        <w:pStyle w:val="Zkladntext"/>
        <w:tabs>
          <w:tab w:val="left" w:pos="4814"/>
        </w:tabs>
      </w:pPr>
      <w:r>
        <w:t>V</w:t>
      </w:r>
      <w:r>
        <w:rPr>
          <w:spacing w:val="-2"/>
        </w:rPr>
        <w:t xml:space="preserve"> </w:t>
      </w:r>
      <w:r>
        <w:t>Litvínově</w:t>
      </w:r>
      <w:r>
        <w:rPr>
          <w:spacing w:val="-2"/>
        </w:rPr>
        <w:t xml:space="preserve"> </w:t>
      </w:r>
      <w:r>
        <w:t>dne………………….</w:t>
      </w:r>
      <w:r>
        <w:tab/>
        <w:t>V</w:t>
      </w:r>
      <w:r>
        <w:rPr>
          <w:shd w:val="clear" w:color="auto" w:fill="FFFF00"/>
        </w:rPr>
        <w:t>e Zlíně</w:t>
      </w:r>
      <w:r>
        <w:t xml:space="preserve"> dne </w:t>
      </w:r>
      <w:r>
        <w:rPr>
          <w:shd w:val="clear" w:color="auto" w:fill="FFFF00"/>
        </w:rPr>
        <w:t>viz el.</w:t>
      </w:r>
      <w:r>
        <w:rPr>
          <w:spacing w:val="-5"/>
          <w:shd w:val="clear" w:color="auto" w:fill="FFFF00"/>
        </w:rPr>
        <w:t xml:space="preserve"> </w:t>
      </w:r>
      <w:r>
        <w:rPr>
          <w:shd w:val="clear" w:color="auto" w:fill="FFFF00"/>
        </w:rPr>
        <w:t>podpis</w:t>
      </w:r>
    </w:p>
    <w:p w14:paraId="06E7CF2A" w14:textId="77777777" w:rsidR="000655E6" w:rsidRDefault="000655E6">
      <w:pPr>
        <w:sectPr w:rsidR="000655E6">
          <w:pgSz w:w="11910" w:h="16840"/>
          <w:pgMar w:top="1320" w:right="1280" w:bottom="1000" w:left="1280" w:header="0" w:footer="772" w:gutter="0"/>
          <w:cols w:space="708"/>
        </w:sectPr>
      </w:pPr>
    </w:p>
    <w:p w14:paraId="060331D0" w14:textId="77777777" w:rsidR="000655E6" w:rsidRDefault="002B4BA8">
      <w:pPr>
        <w:spacing w:before="166" w:line="584" w:lineRule="exact"/>
        <w:ind w:left="494"/>
        <w:rPr>
          <w:rFonts w:ascii="Calibri"/>
          <w:sz w:val="48"/>
        </w:rPr>
      </w:pPr>
      <w:r>
        <w:pict w14:anchorId="1C20D2BD">
          <v:shape id="_x0000_s1027" style="position:absolute;left:0;text-align:left;margin-left:130.4pt;margin-top:10.6pt;width:58.4pt;height:58pt;z-index:-252531712;mso-position-horizontal-relative:page" coordorigin="2608,212" coordsize="1168,1160" o:spt="100" adj="0,,0" path="m2819,1127r-102,66l2653,1257r-35,55l2608,1353r8,15l2623,1372r78,l2704,1370r-73,l2641,1326r39,-61l2740,1196r79,-69xm3108,212r-23,16l3073,264r-5,41l3068,334r,26l3071,388r4,30l3079,449r6,31l3092,512r7,33l3108,578r-5,26l3088,650r-24,61l3033,785r-37,83l2955,954r-46,88l2862,1126r-49,78l2764,1271r-47,52l2672,1357r-41,13l2704,1370r40,-29l2798,1282r63,-86l2933,1079r11,-3l2933,1076r60,-107l3039,878r35,-75l3099,740r18,-53l3129,643r42,l3145,574r8,-61l3129,513r-13,-52l3106,411r-5,-48l3100,321r,-18l3103,272r7,-31l3125,220r29,l3138,214r-30,-2xm3747,1073r-11,3l3727,1082r-7,9l3718,1102r,16l3731,1129r16,l3759,1127r6,-4l3735,1123r-11,-9l3724,1089r11,-10l3765,1079r-6,-3l3747,1073xm3765,1079r-4,l3769,1089r,25l3761,1123r4,l3768,1122r6,-9l3776,1102r,l3774,1091r-6,-9l3765,1079xm3755,1083r-19,l3736,1118r6,l3742,1104r15,l3756,1103r-3,-1l3760,1100r-18,l3742,1090r17,l3759,1088r-4,-5xm3757,1104r-8,l3751,1108r2,4l3754,1118r6,l3759,1112r,-5l3757,1104xm3759,1090r-9,l3753,1091r,7l3749,1100r11,l3760,1095r-1,-5xm3171,643r-42,l3180,750r54,79l3286,885r48,39l3373,949r-70,13l3230,978r-75,20l3080,1021r-74,26l2933,1076r11,l3006,1056r78,-21l3166,1017r84,-16l3334,988r83,-10l3507,978r-20,-8l3568,966r184,l3721,950r-44,-10l3435,940r-28,-16l3380,908r-26,-18l3328,871r-59,-60l3219,739r-42,-80l3171,643xm3507,978r-90,l3495,1014r77,26l3643,1057r60,6l3727,1061r19,-5l3758,1048r2,-4l3728,1044r-47,-6l3622,1023r-65,-23l3507,978xm3764,1035r-8,4l3743,1044r17,l3764,1035xm3752,966r-184,l3662,969r77,16l3769,1022r4,-8l3776,1010r,-8l3762,972r-10,-6xm3578,932r-32,1l3511,935r-76,5l3677,940r-19,-4l3578,932xm3165,310r-6,35l3151,390r-9,56l3129,513r24,l3155,506r5,-66l3163,376r2,-66xm3154,220r-29,l3137,228r13,13l3160,260r5,29l3170,245r-10,-23l3154,220xe" fillcolor="#ffd8d8" stroked="f">
            <v:stroke joinstyle="round"/>
            <v:formulas/>
            <v:path arrowok="t" o:connecttype="segments"/>
            <w10:wrap anchorx="page"/>
          </v:shape>
        </w:pict>
      </w:r>
      <w:r>
        <w:rPr>
          <w:rFonts w:ascii="Calibri"/>
          <w:sz w:val="48"/>
        </w:rPr>
        <w:t>Petr Vopat</w:t>
      </w:r>
    </w:p>
    <w:p w14:paraId="439AAAD7" w14:textId="77777777" w:rsidR="000655E6" w:rsidRDefault="002B4BA8">
      <w:pPr>
        <w:pStyle w:val="Zkladntext"/>
        <w:spacing w:before="9"/>
        <w:ind w:left="0"/>
        <w:rPr>
          <w:rFonts w:ascii="Calibri"/>
          <w:sz w:val="29"/>
        </w:rPr>
      </w:pPr>
      <w:r>
        <w:br w:type="column"/>
      </w:r>
    </w:p>
    <w:p w14:paraId="190552F6" w14:textId="77777777" w:rsidR="000655E6" w:rsidRDefault="002B4BA8">
      <w:pPr>
        <w:spacing w:before="257" w:line="572" w:lineRule="exact"/>
        <w:ind w:left="494" w:right="-9"/>
        <w:rPr>
          <w:rFonts w:ascii="Calibri"/>
          <w:sz w:val="47"/>
        </w:rPr>
      </w:pPr>
      <w:r>
        <w:br w:type="column"/>
      </w:r>
      <w:r>
        <w:rPr>
          <w:rFonts w:ascii="Calibri"/>
          <w:sz w:val="47"/>
        </w:rPr>
        <w:t xml:space="preserve">Marek </w:t>
      </w:r>
      <w:proofErr w:type="spellStart"/>
      <w:r>
        <w:rPr>
          <w:rFonts w:ascii="Calibri"/>
          <w:sz w:val="47"/>
        </w:rPr>
        <w:t>Bainar</w:t>
      </w:r>
      <w:proofErr w:type="spellEnd"/>
    </w:p>
    <w:p w14:paraId="7C4C63C2" w14:textId="77777777" w:rsidR="000655E6" w:rsidRDefault="002B4BA8">
      <w:pPr>
        <w:pStyle w:val="Zkladntext"/>
        <w:spacing w:before="9"/>
        <w:ind w:left="0"/>
        <w:rPr>
          <w:rFonts w:ascii="Calibri"/>
          <w:sz w:val="31"/>
        </w:rPr>
      </w:pPr>
      <w:r>
        <w:br w:type="column"/>
      </w:r>
    </w:p>
    <w:p w14:paraId="7327E9D1" w14:textId="77777777" w:rsidR="000655E6" w:rsidRDefault="000655E6">
      <w:pPr>
        <w:spacing w:line="178" w:lineRule="exact"/>
        <w:rPr>
          <w:rFonts w:ascii="Calibri"/>
          <w:sz w:val="19"/>
        </w:rPr>
        <w:sectPr w:rsidR="000655E6">
          <w:type w:val="continuous"/>
          <w:pgSz w:w="11910" w:h="16840"/>
          <w:pgMar w:top="1320" w:right="1280" w:bottom="960" w:left="1280" w:header="708" w:footer="708" w:gutter="0"/>
          <w:cols w:num="4" w:space="708" w:equalWidth="0">
            <w:col w:w="1708" w:space="40"/>
            <w:col w:w="1561" w:space="1168"/>
            <w:col w:w="1744" w:space="40"/>
            <w:col w:w="3089"/>
          </w:cols>
        </w:sectPr>
      </w:pPr>
    </w:p>
    <w:p w14:paraId="5D41E7D7" w14:textId="77777777" w:rsidR="000655E6" w:rsidRDefault="002B4BA8">
      <w:pPr>
        <w:pStyle w:val="Zkladntext"/>
        <w:tabs>
          <w:tab w:val="left" w:pos="4833"/>
        </w:tabs>
        <w:spacing w:line="126" w:lineRule="exact"/>
      </w:pPr>
      <w:r>
        <w:pict w14:anchorId="324170CE">
          <v:shape id="_x0000_s1026" style="position:absolute;left:0;text-align:left;margin-left:364.1pt;margin-top:-54.85pt;width:57.1pt;height:56.7pt;z-index:-252532736;mso-position-horizontal-relative:page" coordorigin="7282,-1097" coordsize="1142,1134" o:spt="100" adj="0,,0" path="m7488,-203r-100,65l7325,-76r-34,54l7282,18r7,15l7296,37r76,l7375,34r-71,l7314,-8r37,-60l7411,-136r77,-67xm7770,-1097r-23,15l7736,-1046r-5,39l7731,-978r,25l7734,-925r3,29l7742,-866r6,31l7754,-804r8,32l7770,-740r-5,26l7750,-670r-23,61l7697,-537r-36,80l7620,-372r-44,86l7529,-204r-47,76l7434,-62r-46,51l7344,22r-40,12l7375,34,7414,6r53,-57l7529,-136r70,-113l7610,-253r-11,l7658,-358r45,-88l7737,-520r24,-61l7779,-633r12,-43l7832,-676r-26,-68l7815,-803r-24,l7778,-854r-9,-49l7764,-949r-2,-42l7762,-1009r3,-29l7772,-1069r14,-21l7815,-1090r-15,-6l7770,-1097xm8395,-255r-16,l8367,-244r,32l8379,-200r33,l8418,-206r-35,l8373,-216r,-24l8383,-249r29,l8407,-253r-12,-2xm8412,-249r-3,l8417,-240r,24l8409,-206r9,l8424,-212r,-15l8422,-238r-6,-9l8412,-249xm8403,-246r-19,l8384,-212r6,l8390,-225r15,l8404,-226r-4,-1l8407,-230r-17,l8390,-239r17,l8406,-241r-3,-5xm8405,-225r-8,l8399,-221r1,3l8402,-212r5,l8406,-218r,-5l8405,-225xm8407,-239r-9,l8400,-238r,7l8397,-230r10,l8407,-234r,-5xm7832,-676r-41,l7841,-572r52,78l7944,-439r47,37l8029,-377r-69,13l7889,-348r-73,19l7743,-307r-73,26l7599,-253r11,l7670,-272r77,-21l7827,-311r82,-15l7992,-339r80,-9l8160,-348r-19,-8l8220,-360r180,l8370,-376r-44,-9l8090,-385r-27,-16l8036,-417r-26,-18l7985,-453r-57,-59l7878,-582r-40,-79l7832,-676xm8160,-348r-88,l8149,-314r75,26l8294,-271r58,5l8376,-267r18,-5l8406,-280r2,-4l8376,-284r-46,-5l8273,-304r-64,-23l8160,-348xm8412,-292r-8,3l8391,-284r17,l8412,-292xm8400,-360r-180,l8312,-357r75,16l8417,-305r3,-8l8424,-317r,-8l8410,-355r-10,-5xm8229,-394r-31,1l8164,-391r-74,6l8326,-385r-18,-4l8229,-394xm7826,-1002r-6,35l7812,-923r-9,54l7791,-803r24,l7816,-810r5,-64l7824,-938r2,-64xm7815,-1090r-29,l7799,-1082r12,13l7821,-1050r5,27l7830,-1066r-9,-22l7815,-1090xe" fillcolor="#ffd8d8" stroked="f">
            <v:stroke joinstyle="round"/>
            <v:formulas/>
            <v:path arrowok="t" o:connecttype="segments"/>
            <w10:wrap anchorx="page"/>
          </v:shape>
        </w:pict>
      </w:r>
      <w:r>
        <w:t>………………………………………………………………</w:t>
      </w:r>
      <w:r>
        <w:tab/>
      </w:r>
      <w:r>
        <w:t>………………………………………………………………</w:t>
      </w:r>
    </w:p>
    <w:p w14:paraId="4468191E" w14:textId="77777777" w:rsidR="000655E6" w:rsidRDefault="002B4BA8">
      <w:pPr>
        <w:pStyle w:val="Zkladntext"/>
        <w:tabs>
          <w:tab w:val="left" w:pos="4814"/>
        </w:tabs>
        <w:spacing w:before="1" w:line="257" w:lineRule="exact"/>
      </w:pPr>
      <w:r>
        <w:t>Ing. Petr</w:t>
      </w:r>
      <w:r>
        <w:rPr>
          <w:spacing w:val="-2"/>
        </w:rPr>
        <w:t xml:space="preserve"> </w:t>
      </w:r>
      <w:r>
        <w:t>Vopat</w:t>
      </w:r>
      <w:r>
        <w:tab/>
      </w:r>
      <w:r>
        <w:rPr>
          <w:shd w:val="clear" w:color="auto" w:fill="FFFF00"/>
        </w:rPr>
        <w:t>Marek</w:t>
      </w:r>
      <w:r>
        <w:rPr>
          <w:spacing w:val="-1"/>
          <w:shd w:val="clear" w:color="auto" w:fill="FFFF00"/>
        </w:rPr>
        <w:t xml:space="preserve"> </w:t>
      </w:r>
      <w:proofErr w:type="spellStart"/>
      <w:r>
        <w:rPr>
          <w:shd w:val="clear" w:color="auto" w:fill="FFFF00"/>
        </w:rPr>
        <w:t>Bainar</w:t>
      </w:r>
      <w:proofErr w:type="spellEnd"/>
    </w:p>
    <w:p w14:paraId="689870F5" w14:textId="77777777" w:rsidR="000655E6" w:rsidRDefault="002B4BA8">
      <w:pPr>
        <w:pStyle w:val="Zkladntext"/>
        <w:tabs>
          <w:tab w:val="left" w:pos="4814"/>
        </w:tabs>
        <w:spacing w:line="257" w:lineRule="exact"/>
      </w:pPr>
      <w:r>
        <w:t>jednatel</w:t>
      </w:r>
      <w:r>
        <w:tab/>
      </w:r>
      <w:proofErr w:type="spellStart"/>
      <w:r>
        <w:rPr>
          <w:shd w:val="clear" w:color="auto" w:fill="FFFF00"/>
        </w:rPr>
        <w:t>jednatel</w:t>
      </w:r>
      <w:proofErr w:type="spellEnd"/>
      <w:r>
        <w:rPr>
          <w:spacing w:val="-4"/>
          <w:shd w:val="clear" w:color="auto" w:fill="FFFF00"/>
        </w:rPr>
        <w:t xml:space="preserve"> </w:t>
      </w:r>
      <w:r>
        <w:rPr>
          <w:shd w:val="clear" w:color="auto" w:fill="FFFF00"/>
        </w:rPr>
        <w:t>společnosti</w:t>
      </w:r>
    </w:p>
    <w:sectPr w:rsidR="000655E6">
      <w:type w:val="continuous"/>
      <w:pgSz w:w="11910" w:h="16840"/>
      <w:pgMar w:top="1320" w:right="1280" w:bottom="960" w:left="12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68F02" w14:textId="77777777" w:rsidR="002B4BA8" w:rsidRDefault="002B4BA8">
      <w:r>
        <w:separator/>
      </w:r>
    </w:p>
  </w:endnote>
  <w:endnote w:type="continuationSeparator" w:id="0">
    <w:p w14:paraId="3C1E124A" w14:textId="77777777" w:rsidR="002B4BA8" w:rsidRDefault="002B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F8DE" w14:textId="77777777" w:rsidR="000655E6" w:rsidRDefault="002B4BA8">
    <w:pPr>
      <w:pStyle w:val="Zkladntext"/>
      <w:spacing w:line="14" w:lineRule="auto"/>
      <w:ind w:left="0"/>
      <w:rPr>
        <w:sz w:val="20"/>
      </w:rPr>
    </w:pPr>
    <w:r>
      <w:pict w14:anchorId="72E3032B">
        <v:shapetype id="_x0000_t202" coordsize="21600,21600" o:spt="202" path="m,l,21600r21600,l21600,xe">
          <v:stroke joinstyle="miter"/>
          <v:path gradientshapeok="t" o:connecttype="rect"/>
        </v:shapetype>
        <v:shape id="_x0000_s2049" type="#_x0000_t202" style="position:absolute;margin-left:288.55pt;margin-top:790.8pt;width:18.25pt;height:14.95pt;z-index:-251658752;mso-position-horizontal-relative:page;mso-position-vertical-relative:page" filled="f" stroked="f">
          <v:textbox inset="0,0,0,0">
            <w:txbxContent>
              <w:p w14:paraId="09FD8887" w14:textId="77777777" w:rsidR="000655E6" w:rsidRDefault="002B4BA8">
                <w:pPr>
                  <w:pStyle w:val="Zkladntext"/>
                  <w:spacing w:before="20"/>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FA7AF" w14:textId="77777777" w:rsidR="002B4BA8" w:rsidRDefault="002B4BA8">
      <w:r>
        <w:separator/>
      </w:r>
    </w:p>
  </w:footnote>
  <w:footnote w:type="continuationSeparator" w:id="0">
    <w:p w14:paraId="16B39D28" w14:textId="77777777" w:rsidR="002B4BA8" w:rsidRDefault="002B4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B63"/>
    <w:multiLevelType w:val="hybridMultilevel"/>
    <w:tmpl w:val="93E2C44C"/>
    <w:lvl w:ilvl="0" w:tplc="17B283AC">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FC444D16">
      <w:start w:val="1"/>
      <w:numFmt w:val="lowerLetter"/>
      <w:lvlText w:val="%2)"/>
      <w:lvlJc w:val="left"/>
      <w:pPr>
        <w:ind w:left="1130" w:hanging="428"/>
        <w:jc w:val="left"/>
      </w:pPr>
      <w:rPr>
        <w:rFonts w:ascii="Cambria" w:eastAsia="Cambria" w:hAnsi="Cambria" w:cs="Cambria" w:hint="default"/>
        <w:w w:val="100"/>
        <w:sz w:val="22"/>
        <w:szCs w:val="22"/>
        <w:lang w:val="cs-CZ" w:eastAsia="cs-CZ" w:bidi="cs-CZ"/>
      </w:rPr>
    </w:lvl>
    <w:lvl w:ilvl="2" w:tplc="D8BA1632">
      <w:numFmt w:val="bullet"/>
      <w:lvlText w:val="•"/>
      <w:lvlJc w:val="left"/>
      <w:pPr>
        <w:ind w:left="2051" w:hanging="428"/>
      </w:pPr>
      <w:rPr>
        <w:rFonts w:hint="default"/>
        <w:lang w:val="cs-CZ" w:eastAsia="cs-CZ" w:bidi="cs-CZ"/>
      </w:rPr>
    </w:lvl>
    <w:lvl w:ilvl="3" w:tplc="D7AEE13E">
      <w:numFmt w:val="bullet"/>
      <w:lvlText w:val="•"/>
      <w:lvlJc w:val="left"/>
      <w:pPr>
        <w:ind w:left="2963" w:hanging="428"/>
      </w:pPr>
      <w:rPr>
        <w:rFonts w:hint="default"/>
        <w:lang w:val="cs-CZ" w:eastAsia="cs-CZ" w:bidi="cs-CZ"/>
      </w:rPr>
    </w:lvl>
    <w:lvl w:ilvl="4" w:tplc="B1881D46">
      <w:numFmt w:val="bullet"/>
      <w:lvlText w:val="•"/>
      <w:lvlJc w:val="left"/>
      <w:pPr>
        <w:ind w:left="3875" w:hanging="428"/>
      </w:pPr>
      <w:rPr>
        <w:rFonts w:hint="default"/>
        <w:lang w:val="cs-CZ" w:eastAsia="cs-CZ" w:bidi="cs-CZ"/>
      </w:rPr>
    </w:lvl>
    <w:lvl w:ilvl="5" w:tplc="608EBB50">
      <w:numFmt w:val="bullet"/>
      <w:lvlText w:val="•"/>
      <w:lvlJc w:val="left"/>
      <w:pPr>
        <w:ind w:left="4787" w:hanging="428"/>
      </w:pPr>
      <w:rPr>
        <w:rFonts w:hint="default"/>
        <w:lang w:val="cs-CZ" w:eastAsia="cs-CZ" w:bidi="cs-CZ"/>
      </w:rPr>
    </w:lvl>
    <w:lvl w:ilvl="6" w:tplc="740A0EE8">
      <w:numFmt w:val="bullet"/>
      <w:lvlText w:val="•"/>
      <w:lvlJc w:val="left"/>
      <w:pPr>
        <w:ind w:left="5699" w:hanging="428"/>
      </w:pPr>
      <w:rPr>
        <w:rFonts w:hint="default"/>
        <w:lang w:val="cs-CZ" w:eastAsia="cs-CZ" w:bidi="cs-CZ"/>
      </w:rPr>
    </w:lvl>
    <w:lvl w:ilvl="7" w:tplc="526A2F94">
      <w:numFmt w:val="bullet"/>
      <w:lvlText w:val="•"/>
      <w:lvlJc w:val="left"/>
      <w:pPr>
        <w:ind w:left="6610" w:hanging="428"/>
      </w:pPr>
      <w:rPr>
        <w:rFonts w:hint="default"/>
        <w:lang w:val="cs-CZ" w:eastAsia="cs-CZ" w:bidi="cs-CZ"/>
      </w:rPr>
    </w:lvl>
    <w:lvl w:ilvl="8" w:tplc="9516FD64">
      <w:numFmt w:val="bullet"/>
      <w:lvlText w:val="•"/>
      <w:lvlJc w:val="left"/>
      <w:pPr>
        <w:ind w:left="7522" w:hanging="428"/>
      </w:pPr>
      <w:rPr>
        <w:rFonts w:hint="default"/>
        <w:lang w:val="cs-CZ" w:eastAsia="cs-CZ" w:bidi="cs-CZ"/>
      </w:rPr>
    </w:lvl>
  </w:abstractNum>
  <w:abstractNum w:abstractNumId="1" w15:restartNumberingAfterBreak="0">
    <w:nsid w:val="06483A5D"/>
    <w:multiLevelType w:val="hybridMultilevel"/>
    <w:tmpl w:val="7958C8A6"/>
    <w:lvl w:ilvl="0" w:tplc="0DE2EB16">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721AAF42">
      <w:numFmt w:val="bullet"/>
      <w:lvlText w:val="•"/>
      <w:lvlJc w:val="left"/>
      <w:pPr>
        <w:ind w:left="1060" w:hanging="708"/>
      </w:pPr>
      <w:rPr>
        <w:rFonts w:hint="default"/>
        <w:lang w:val="cs-CZ" w:eastAsia="cs-CZ" w:bidi="cs-CZ"/>
      </w:rPr>
    </w:lvl>
    <w:lvl w:ilvl="2" w:tplc="E4C01E36">
      <w:numFmt w:val="bullet"/>
      <w:lvlText w:val="•"/>
      <w:lvlJc w:val="left"/>
      <w:pPr>
        <w:ind w:left="1981" w:hanging="708"/>
      </w:pPr>
      <w:rPr>
        <w:rFonts w:hint="default"/>
        <w:lang w:val="cs-CZ" w:eastAsia="cs-CZ" w:bidi="cs-CZ"/>
      </w:rPr>
    </w:lvl>
    <w:lvl w:ilvl="3" w:tplc="6FBE5120">
      <w:numFmt w:val="bullet"/>
      <w:lvlText w:val="•"/>
      <w:lvlJc w:val="left"/>
      <w:pPr>
        <w:ind w:left="2901" w:hanging="708"/>
      </w:pPr>
      <w:rPr>
        <w:rFonts w:hint="default"/>
        <w:lang w:val="cs-CZ" w:eastAsia="cs-CZ" w:bidi="cs-CZ"/>
      </w:rPr>
    </w:lvl>
    <w:lvl w:ilvl="4" w:tplc="BC7C750A">
      <w:numFmt w:val="bullet"/>
      <w:lvlText w:val="•"/>
      <w:lvlJc w:val="left"/>
      <w:pPr>
        <w:ind w:left="3822" w:hanging="708"/>
      </w:pPr>
      <w:rPr>
        <w:rFonts w:hint="default"/>
        <w:lang w:val="cs-CZ" w:eastAsia="cs-CZ" w:bidi="cs-CZ"/>
      </w:rPr>
    </w:lvl>
    <w:lvl w:ilvl="5" w:tplc="A39C42E8">
      <w:numFmt w:val="bullet"/>
      <w:lvlText w:val="•"/>
      <w:lvlJc w:val="left"/>
      <w:pPr>
        <w:ind w:left="4743" w:hanging="708"/>
      </w:pPr>
      <w:rPr>
        <w:rFonts w:hint="default"/>
        <w:lang w:val="cs-CZ" w:eastAsia="cs-CZ" w:bidi="cs-CZ"/>
      </w:rPr>
    </w:lvl>
    <w:lvl w:ilvl="6" w:tplc="41A4BF0E">
      <w:numFmt w:val="bullet"/>
      <w:lvlText w:val="•"/>
      <w:lvlJc w:val="left"/>
      <w:pPr>
        <w:ind w:left="5663" w:hanging="708"/>
      </w:pPr>
      <w:rPr>
        <w:rFonts w:hint="default"/>
        <w:lang w:val="cs-CZ" w:eastAsia="cs-CZ" w:bidi="cs-CZ"/>
      </w:rPr>
    </w:lvl>
    <w:lvl w:ilvl="7" w:tplc="25CEA6C4">
      <w:numFmt w:val="bullet"/>
      <w:lvlText w:val="•"/>
      <w:lvlJc w:val="left"/>
      <w:pPr>
        <w:ind w:left="6584" w:hanging="708"/>
      </w:pPr>
      <w:rPr>
        <w:rFonts w:hint="default"/>
        <w:lang w:val="cs-CZ" w:eastAsia="cs-CZ" w:bidi="cs-CZ"/>
      </w:rPr>
    </w:lvl>
    <w:lvl w:ilvl="8" w:tplc="2604F24E">
      <w:numFmt w:val="bullet"/>
      <w:lvlText w:val="•"/>
      <w:lvlJc w:val="left"/>
      <w:pPr>
        <w:ind w:left="7505" w:hanging="708"/>
      </w:pPr>
      <w:rPr>
        <w:rFonts w:hint="default"/>
        <w:lang w:val="cs-CZ" w:eastAsia="cs-CZ" w:bidi="cs-CZ"/>
      </w:rPr>
    </w:lvl>
  </w:abstractNum>
  <w:abstractNum w:abstractNumId="2" w15:restartNumberingAfterBreak="0">
    <w:nsid w:val="09F640B5"/>
    <w:multiLevelType w:val="hybridMultilevel"/>
    <w:tmpl w:val="22406FE2"/>
    <w:lvl w:ilvl="0" w:tplc="D2220710">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6E029EF0">
      <w:numFmt w:val="bullet"/>
      <w:lvlText w:val="•"/>
      <w:lvlJc w:val="left"/>
      <w:pPr>
        <w:ind w:left="988" w:hanging="425"/>
      </w:pPr>
      <w:rPr>
        <w:rFonts w:ascii="Cambria" w:eastAsia="Cambria" w:hAnsi="Cambria" w:cs="Cambria" w:hint="default"/>
        <w:w w:val="100"/>
        <w:sz w:val="22"/>
        <w:szCs w:val="22"/>
        <w:lang w:val="cs-CZ" w:eastAsia="cs-CZ" w:bidi="cs-CZ"/>
      </w:rPr>
    </w:lvl>
    <w:lvl w:ilvl="2" w:tplc="0262CC78">
      <w:numFmt w:val="bullet"/>
      <w:lvlText w:val="-"/>
      <w:lvlJc w:val="left"/>
      <w:pPr>
        <w:ind w:left="1254" w:hanging="411"/>
      </w:pPr>
      <w:rPr>
        <w:rFonts w:ascii="Cambria" w:eastAsia="Cambria" w:hAnsi="Cambria" w:cs="Cambria" w:hint="default"/>
        <w:w w:val="100"/>
        <w:sz w:val="22"/>
        <w:szCs w:val="22"/>
        <w:lang w:val="cs-CZ" w:eastAsia="cs-CZ" w:bidi="cs-CZ"/>
      </w:rPr>
    </w:lvl>
    <w:lvl w:ilvl="3" w:tplc="96C2F7C0">
      <w:numFmt w:val="bullet"/>
      <w:lvlText w:val="•"/>
      <w:lvlJc w:val="left"/>
      <w:pPr>
        <w:ind w:left="2270" w:hanging="411"/>
      </w:pPr>
      <w:rPr>
        <w:rFonts w:hint="default"/>
        <w:lang w:val="cs-CZ" w:eastAsia="cs-CZ" w:bidi="cs-CZ"/>
      </w:rPr>
    </w:lvl>
    <w:lvl w:ilvl="4" w:tplc="406CC076">
      <w:numFmt w:val="bullet"/>
      <w:lvlText w:val="•"/>
      <w:lvlJc w:val="left"/>
      <w:pPr>
        <w:ind w:left="3281" w:hanging="411"/>
      </w:pPr>
      <w:rPr>
        <w:rFonts w:hint="default"/>
        <w:lang w:val="cs-CZ" w:eastAsia="cs-CZ" w:bidi="cs-CZ"/>
      </w:rPr>
    </w:lvl>
    <w:lvl w:ilvl="5" w:tplc="E45662D6">
      <w:numFmt w:val="bullet"/>
      <w:lvlText w:val="•"/>
      <w:lvlJc w:val="left"/>
      <w:pPr>
        <w:ind w:left="4292" w:hanging="411"/>
      </w:pPr>
      <w:rPr>
        <w:rFonts w:hint="default"/>
        <w:lang w:val="cs-CZ" w:eastAsia="cs-CZ" w:bidi="cs-CZ"/>
      </w:rPr>
    </w:lvl>
    <w:lvl w:ilvl="6" w:tplc="322629EC">
      <w:numFmt w:val="bullet"/>
      <w:lvlText w:val="•"/>
      <w:lvlJc w:val="left"/>
      <w:pPr>
        <w:ind w:left="5303" w:hanging="411"/>
      </w:pPr>
      <w:rPr>
        <w:rFonts w:hint="default"/>
        <w:lang w:val="cs-CZ" w:eastAsia="cs-CZ" w:bidi="cs-CZ"/>
      </w:rPr>
    </w:lvl>
    <w:lvl w:ilvl="7" w:tplc="B77CAF28">
      <w:numFmt w:val="bullet"/>
      <w:lvlText w:val="•"/>
      <w:lvlJc w:val="left"/>
      <w:pPr>
        <w:ind w:left="6314" w:hanging="411"/>
      </w:pPr>
      <w:rPr>
        <w:rFonts w:hint="default"/>
        <w:lang w:val="cs-CZ" w:eastAsia="cs-CZ" w:bidi="cs-CZ"/>
      </w:rPr>
    </w:lvl>
    <w:lvl w:ilvl="8" w:tplc="3A4256C0">
      <w:numFmt w:val="bullet"/>
      <w:lvlText w:val="•"/>
      <w:lvlJc w:val="left"/>
      <w:pPr>
        <w:ind w:left="7324" w:hanging="411"/>
      </w:pPr>
      <w:rPr>
        <w:rFonts w:hint="default"/>
        <w:lang w:val="cs-CZ" w:eastAsia="cs-CZ" w:bidi="cs-CZ"/>
      </w:rPr>
    </w:lvl>
  </w:abstractNum>
  <w:abstractNum w:abstractNumId="3" w15:restartNumberingAfterBreak="0">
    <w:nsid w:val="0CB364FC"/>
    <w:multiLevelType w:val="hybridMultilevel"/>
    <w:tmpl w:val="EBDE5A72"/>
    <w:lvl w:ilvl="0" w:tplc="1B18A78E">
      <w:numFmt w:val="bullet"/>
      <w:lvlText w:val="-"/>
      <w:lvlJc w:val="left"/>
      <w:pPr>
        <w:ind w:left="844" w:hanging="708"/>
      </w:pPr>
      <w:rPr>
        <w:rFonts w:ascii="Times New Roman" w:eastAsia="Times New Roman" w:hAnsi="Times New Roman" w:cs="Times New Roman" w:hint="default"/>
        <w:w w:val="100"/>
        <w:sz w:val="22"/>
        <w:szCs w:val="22"/>
        <w:lang w:val="cs-CZ" w:eastAsia="cs-CZ" w:bidi="cs-CZ"/>
      </w:rPr>
    </w:lvl>
    <w:lvl w:ilvl="1" w:tplc="642ED340">
      <w:numFmt w:val="bullet"/>
      <w:lvlText w:val="•"/>
      <w:lvlJc w:val="left"/>
      <w:pPr>
        <w:ind w:left="1690" w:hanging="708"/>
      </w:pPr>
      <w:rPr>
        <w:rFonts w:hint="default"/>
        <w:lang w:val="cs-CZ" w:eastAsia="cs-CZ" w:bidi="cs-CZ"/>
      </w:rPr>
    </w:lvl>
    <w:lvl w:ilvl="2" w:tplc="F2DA5144">
      <w:numFmt w:val="bullet"/>
      <w:lvlText w:val="•"/>
      <w:lvlJc w:val="left"/>
      <w:pPr>
        <w:ind w:left="2541" w:hanging="708"/>
      </w:pPr>
      <w:rPr>
        <w:rFonts w:hint="default"/>
        <w:lang w:val="cs-CZ" w:eastAsia="cs-CZ" w:bidi="cs-CZ"/>
      </w:rPr>
    </w:lvl>
    <w:lvl w:ilvl="3" w:tplc="0FDE3BF8">
      <w:numFmt w:val="bullet"/>
      <w:lvlText w:val="•"/>
      <w:lvlJc w:val="left"/>
      <w:pPr>
        <w:ind w:left="3391" w:hanging="708"/>
      </w:pPr>
      <w:rPr>
        <w:rFonts w:hint="default"/>
        <w:lang w:val="cs-CZ" w:eastAsia="cs-CZ" w:bidi="cs-CZ"/>
      </w:rPr>
    </w:lvl>
    <w:lvl w:ilvl="4" w:tplc="EDF80974">
      <w:numFmt w:val="bullet"/>
      <w:lvlText w:val="•"/>
      <w:lvlJc w:val="left"/>
      <w:pPr>
        <w:ind w:left="4242" w:hanging="708"/>
      </w:pPr>
      <w:rPr>
        <w:rFonts w:hint="default"/>
        <w:lang w:val="cs-CZ" w:eastAsia="cs-CZ" w:bidi="cs-CZ"/>
      </w:rPr>
    </w:lvl>
    <w:lvl w:ilvl="5" w:tplc="FD9E5336">
      <w:numFmt w:val="bullet"/>
      <w:lvlText w:val="•"/>
      <w:lvlJc w:val="left"/>
      <w:pPr>
        <w:ind w:left="5093" w:hanging="708"/>
      </w:pPr>
      <w:rPr>
        <w:rFonts w:hint="default"/>
        <w:lang w:val="cs-CZ" w:eastAsia="cs-CZ" w:bidi="cs-CZ"/>
      </w:rPr>
    </w:lvl>
    <w:lvl w:ilvl="6" w:tplc="9F82E2AE">
      <w:numFmt w:val="bullet"/>
      <w:lvlText w:val="•"/>
      <w:lvlJc w:val="left"/>
      <w:pPr>
        <w:ind w:left="5943" w:hanging="708"/>
      </w:pPr>
      <w:rPr>
        <w:rFonts w:hint="default"/>
        <w:lang w:val="cs-CZ" w:eastAsia="cs-CZ" w:bidi="cs-CZ"/>
      </w:rPr>
    </w:lvl>
    <w:lvl w:ilvl="7" w:tplc="F18AD924">
      <w:numFmt w:val="bullet"/>
      <w:lvlText w:val="•"/>
      <w:lvlJc w:val="left"/>
      <w:pPr>
        <w:ind w:left="6794" w:hanging="708"/>
      </w:pPr>
      <w:rPr>
        <w:rFonts w:hint="default"/>
        <w:lang w:val="cs-CZ" w:eastAsia="cs-CZ" w:bidi="cs-CZ"/>
      </w:rPr>
    </w:lvl>
    <w:lvl w:ilvl="8" w:tplc="D272DBB2">
      <w:numFmt w:val="bullet"/>
      <w:lvlText w:val="•"/>
      <w:lvlJc w:val="left"/>
      <w:pPr>
        <w:ind w:left="7645" w:hanging="708"/>
      </w:pPr>
      <w:rPr>
        <w:rFonts w:hint="default"/>
        <w:lang w:val="cs-CZ" w:eastAsia="cs-CZ" w:bidi="cs-CZ"/>
      </w:rPr>
    </w:lvl>
  </w:abstractNum>
  <w:abstractNum w:abstractNumId="4" w15:restartNumberingAfterBreak="0">
    <w:nsid w:val="10276892"/>
    <w:multiLevelType w:val="hybridMultilevel"/>
    <w:tmpl w:val="085C352C"/>
    <w:lvl w:ilvl="0" w:tplc="28DCD210">
      <w:start w:val="1"/>
      <w:numFmt w:val="decimal"/>
      <w:lvlText w:val="%1."/>
      <w:lvlJc w:val="left"/>
      <w:pPr>
        <w:ind w:left="988" w:hanging="420"/>
        <w:jc w:val="right"/>
      </w:pPr>
      <w:rPr>
        <w:rFonts w:ascii="Cambria" w:eastAsia="Cambria" w:hAnsi="Cambria" w:cs="Cambria" w:hint="default"/>
        <w:b/>
        <w:bCs/>
        <w:spacing w:val="0"/>
        <w:w w:val="100"/>
        <w:sz w:val="22"/>
        <w:szCs w:val="22"/>
        <w:lang w:val="cs-CZ" w:eastAsia="cs-CZ" w:bidi="cs-CZ"/>
      </w:rPr>
    </w:lvl>
    <w:lvl w:ilvl="1" w:tplc="5CB4EF5E">
      <w:numFmt w:val="bullet"/>
      <w:lvlText w:val="•"/>
      <w:lvlJc w:val="left"/>
      <w:pPr>
        <w:ind w:left="1816" w:hanging="420"/>
      </w:pPr>
      <w:rPr>
        <w:rFonts w:hint="default"/>
        <w:lang w:val="cs-CZ" w:eastAsia="cs-CZ" w:bidi="cs-CZ"/>
      </w:rPr>
    </w:lvl>
    <w:lvl w:ilvl="2" w:tplc="86366FA0">
      <w:numFmt w:val="bullet"/>
      <w:lvlText w:val="•"/>
      <w:lvlJc w:val="left"/>
      <w:pPr>
        <w:ind w:left="2653" w:hanging="420"/>
      </w:pPr>
      <w:rPr>
        <w:rFonts w:hint="default"/>
        <w:lang w:val="cs-CZ" w:eastAsia="cs-CZ" w:bidi="cs-CZ"/>
      </w:rPr>
    </w:lvl>
    <w:lvl w:ilvl="3" w:tplc="E24062C2">
      <w:numFmt w:val="bullet"/>
      <w:lvlText w:val="•"/>
      <w:lvlJc w:val="left"/>
      <w:pPr>
        <w:ind w:left="3489" w:hanging="420"/>
      </w:pPr>
      <w:rPr>
        <w:rFonts w:hint="default"/>
        <w:lang w:val="cs-CZ" w:eastAsia="cs-CZ" w:bidi="cs-CZ"/>
      </w:rPr>
    </w:lvl>
    <w:lvl w:ilvl="4" w:tplc="3D288442">
      <w:numFmt w:val="bullet"/>
      <w:lvlText w:val="•"/>
      <w:lvlJc w:val="left"/>
      <w:pPr>
        <w:ind w:left="4326" w:hanging="420"/>
      </w:pPr>
      <w:rPr>
        <w:rFonts w:hint="default"/>
        <w:lang w:val="cs-CZ" w:eastAsia="cs-CZ" w:bidi="cs-CZ"/>
      </w:rPr>
    </w:lvl>
    <w:lvl w:ilvl="5" w:tplc="4BC65CCC">
      <w:numFmt w:val="bullet"/>
      <w:lvlText w:val="•"/>
      <w:lvlJc w:val="left"/>
      <w:pPr>
        <w:ind w:left="5163" w:hanging="420"/>
      </w:pPr>
      <w:rPr>
        <w:rFonts w:hint="default"/>
        <w:lang w:val="cs-CZ" w:eastAsia="cs-CZ" w:bidi="cs-CZ"/>
      </w:rPr>
    </w:lvl>
    <w:lvl w:ilvl="6" w:tplc="8750B18E">
      <w:numFmt w:val="bullet"/>
      <w:lvlText w:val="•"/>
      <w:lvlJc w:val="left"/>
      <w:pPr>
        <w:ind w:left="5999" w:hanging="420"/>
      </w:pPr>
      <w:rPr>
        <w:rFonts w:hint="default"/>
        <w:lang w:val="cs-CZ" w:eastAsia="cs-CZ" w:bidi="cs-CZ"/>
      </w:rPr>
    </w:lvl>
    <w:lvl w:ilvl="7" w:tplc="32A08FD6">
      <w:numFmt w:val="bullet"/>
      <w:lvlText w:val="•"/>
      <w:lvlJc w:val="left"/>
      <w:pPr>
        <w:ind w:left="6836" w:hanging="420"/>
      </w:pPr>
      <w:rPr>
        <w:rFonts w:hint="default"/>
        <w:lang w:val="cs-CZ" w:eastAsia="cs-CZ" w:bidi="cs-CZ"/>
      </w:rPr>
    </w:lvl>
    <w:lvl w:ilvl="8" w:tplc="9BE63816">
      <w:numFmt w:val="bullet"/>
      <w:lvlText w:val="•"/>
      <w:lvlJc w:val="left"/>
      <w:pPr>
        <w:ind w:left="7673" w:hanging="420"/>
      </w:pPr>
      <w:rPr>
        <w:rFonts w:hint="default"/>
        <w:lang w:val="cs-CZ" w:eastAsia="cs-CZ" w:bidi="cs-CZ"/>
      </w:rPr>
    </w:lvl>
  </w:abstractNum>
  <w:abstractNum w:abstractNumId="5" w15:restartNumberingAfterBreak="0">
    <w:nsid w:val="16D46DE0"/>
    <w:multiLevelType w:val="hybridMultilevel"/>
    <w:tmpl w:val="EDBE344E"/>
    <w:lvl w:ilvl="0" w:tplc="0658A038">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ECE0F138">
      <w:numFmt w:val="bullet"/>
      <w:lvlText w:val="•"/>
      <w:lvlJc w:val="left"/>
      <w:pPr>
        <w:ind w:left="1060" w:hanging="708"/>
      </w:pPr>
      <w:rPr>
        <w:rFonts w:hint="default"/>
        <w:lang w:val="cs-CZ" w:eastAsia="cs-CZ" w:bidi="cs-CZ"/>
      </w:rPr>
    </w:lvl>
    <w:lvl w:ilvl="2" w:tplc="BBD20E18">
      <w:numFmt w:val="bullet"/>
      <w:lvlText w:val="•"/>
      <w:lvlJc w:val="left"/>
      <w:pPr>
        <w:ind w:left="1981" w:hanging="708"/>
      </w:pPr>
      <w:rPr>
        <w:rFonts w:hint="default"/>
        <w:lang w:val="cs-CZ" w:eastAsia="cs-CZ" w:bidi="cs-CZ"/>
      </w:rPr>
    </w:lvl>
    <w:lvl w:ilvl="3" w:tplc="1C6CB04C">
      <w:numFmt w:val="bullet"/>
      <w:lvlText w:val="•"/>
      <w:lvlJc w:val="left"/>
      <w:pPr>
        <w:ind w:left="2901" w:hanging="708"/>
      </w:pPr>
      <w:rPr>
        <w:rFonts w:hint="default"/>
        <w:lang w:val="cs-CZ" w:eastAsia="cs-CZ" w:bidi="cs-CZ"/>
      </w:rPr>
    </w:lvl>
    <w:lvl w:ilvl="4" w:tplc="CD6C28C4">
      <w:numFmt w:val="bullet"/>
      <w:lvlText w:val="•"/>
      <w:lvlJc w:val="left"/>
      <w:pPr>
        <w:ind w:left="3822" w:hanging="708"/>
      </w:pPr>
      <w:rPr>
        <w:rFonts w:hint="default"/>
        <w:lang w:val="cs-CZ" w:eastAsia="cs-CZ" w:bidi="cs-CZ"/>
      </w:rPr>
    </w:lvl>
    <w:lvl w:ilvl="5" w:tplc="391444F0">
      <w:numFmt w:val="bullet"/>
      <w:lvlText w:val="•"/>
      <w:lvlJc w:val="left"/>
      <w:pPr>
        <w:ind w:left="4743" w:hanging="708"/>
      </w:pPr>
      <w:rPr>
        <w:rFonts w:hint="default"/>
        <w:lang w:val="cs-CZ" w:eastAsia="cs-CZ" w:bidi="cs-CZ"/>
      </w:rPr>
    </w:lvl>
    <w:lvl w:ilvl="6" w:tplc="30D84682">
      <w:numFmt w:val="bullet"/>
      <w:lvlText w:val="•"/>
      <w:lvlJc w:val="left"/>
      <w:pPr>
        <w:ind w:left="5663" w:hanging="708"/>
      </w:pPr>
      <w:rPr>
        <w:rFonts w:hint="default"/>
        <w:lang w:val="cs-CZ" w:eastAsia="cs-CZ" w:bidi="cs-CZ"/>
      </w:rPr>
    </w:lvl>
    <w:lvl w:ilvl="7" w:tplc="41689E40">
      <w:numFmt w:val="bullet"/>
      <w:lvlText w:val="•"/>
      <w:lvlJc w:val="left"/>
      <w:pPr>
        <w:ind w:left="6584" w:hanging="708"/>
      </w:pPr>
      <w:rPr>
        <w:rFonts w:hint="default"/>
        <w:lang w:val="cs-CZ" w:eastAsia="cs-CZ" w:bidi="cs-CZ"/>
      </w:rPr>
    </w:lvl>
    <w:lvl w:ilvl="8" w:tplc="A61856F0">
      <w:numFmt w:val="bullet"/>
      <w:lvlText w:val="•"/>
      <w:lvlJc w:val="left"/>
      <w:pPr>
        <w:ind w:left="7505" w:hanging="708"/>
      </w:pPr>
      <w:rPr>
        <w:rFonts w:hint="default"/>
        <w:lang w:val="cs-CZ" w:eastAsia="cs-CZ" w:bidi="cs-CZ"/>
      </w:rPr>
    </w:lvl>
  </w:abstractNum>
  <w:abstractNum w:abstractNumId="6" w15:restartNumberingAfterBreak="0">
    <w:nsid w:val="17E844AB"/>
    <w:multiLevelType w:val="hybridMultilevel"/>
    <w:tmpl w:val="41CED994"/>
    <w:lvl w:ilvl="0" w:tplc="9E7CA458">
      <w:start w:val="1"/>
      <w:numFmt w:val="lowerLetter"/>
      <w:lvlText w:val="%1)"/>
      <w:lvlJc w:val="left"/>
      <w:pPr>
        <w:ind w:left="844" w:hanging="284"/>
        <w:jc w:val="left"/>
      </w:pPr>
      <w:rPr>
        <w:rFonts w:ascii="Cambria" w:eastAsia="Cambria" w:hAnsi="Cambria" w:cs="Cambria" w:hint="default"/>
        <w:w w:val="100"/>
        <w:sz w:val="22"/>
        <w:szCs w:val="22"/>
        <w:lang w:val="cs-CZ" w:eastAsia="cs-CZ" w:bidi="cs-CZ"/>
      </w:rPr>
    </w:lvl>
    <w:lvl w:ilvl="1" w:tplc="46D6E2B8">
      <w:numFmt w:val="bullet"/>
      <w:lvlText w:val="•"/>
      <w:lvlJc w:val="left"/>
      <w:pPr>
        <w:ind w:left="1690" w:hanging="284"/>
      </w:pPr>
      <w:rPr>
        <w:rFonts w:hint="default"/>
        <w:lang w:val="cs-CZ" w:eastAsia="cs-CZ" w:bidi="cs-CZ"/>
      </w:rPr>
    </w:lvl>
    <w:lvl w:ilvl="2" w:tplc="37343D38">
      <w:numFmt w:val="bullet"/>
      <w:lvlText w:val="•"/>
      <w:lvlJc w:val="left"/>
      <w:pPr>
        <w:ind w:left="2541" w:hanging="284"/>
      </w:pPr>
      <w:rPr>
        <w:rFonts w:hint="default"/>
        <w:lang w:val="cs-CZ" w:eastAsia="cs-CZ" w:bidi="cs-CZ"/>
      </w:rPr>
    </w:lvl>
    <w:lvl w:ilvl="3" w:tplc="1C843F18">
      <w:numFmt w:val="bullet"/>
      <w:lvlText w:val="•"/>
      <w:lvlJc w:val="left"/>
      <w:pPr>
        <w:ind w:left="3391" w:hanging="284"/>
      </w:pPr>
      <w:rPr>
        <w:rFonts w:hint="default"/>
        <w:lang w:val="cs-CZ" w:eastAsia="cs-CZ" w:bidi="cs-CZ"/>
      </w:rPr>
    </w:lvl>
    <w:lvl w:ilvl="4" w:tplc="E6E68D3C">
      <w:numFmt w:val="bullet"/>
      <w:lvlText w:val="•"/>
      <w:lvlJc w:val="left"/>
      <w:pPr>
        <w:ind w:left="4242" w:hanging="284"/>
      </w:pPr>
      <w:rPr>
        <w:rFonts w:hint="default"/>
        <w:lang w:val="cs-CZ" w:eastAsia="cs-CZ" w:bidi="cs-CZ"/>
      </w:rPr>
    </w:lvl>
    <w:lvl w:ilvl="5" w:tplc="A5B46C9A">
      <w:numFmt w:val="bullet"/>
      <w:lvlText w:val="•"/>
      <w:lvlJc w:val="left"/>
      <w:pPr>
        <w:ind w:left="5093" w:hanging="284"/>
      </w:pPr>
      <w:rPr>
        <w:rFonts w:hint="default"/>
        <w:lang w:val="cs-CZ" w:eastAsia="cs-CZ" w:bidi="cs-CZ"/>
      </w:rPr>
    </w:lvl>
    <w:lvl w:ilvl="6" w:tplc="E13C670C">
      <w:numFmt w:val="bullet"/>
      <w:lvlText w:val="•"/>
      <w:lvlJc w:val="left"/>
      <w:pPr>
        <w:ind w:left="5943" w:hanging="284"/>
      </w:pPr>
      <w:rPr>
        <w:rFonts w:hint="default"/>
        <w:lang w:val="cs-CZ" w:eastAsia="cs-CZ" w:bidi="cs-CZ"/>
      </w:rPr>
    </w:lvl>
    <w:lvl w:ilvl="7" w:tplc="B18E28F6">
      <w:numFmt w:val="bullet"/>
      <w:lvlText w:val="•"/>
      <w:lvlJc w:val="left"/>
      <w:pPr>
        <w:ind w:left="6794" w:hanging="284"/>
      </w:pPr>
      <w:rPr>
        <w:rFonts w:hint="default"/>
        <w:lang w:val="cs-CZ" w:eastAsia="cs-CZ" w:bidi="cs-CZ"/>
      </w:rPr>
    </w:lvl>
    <w:lvl w:ilvl="8" w:tplc="AC1C1FF6">
      <w:numFmt w:val="bullet"/>
      <w:lvlText w:val="•"/>
      <w:lvlJc w:val="left"/>
      <w:pPr>
        <w:ind w:left="7645" w:hanging="284"/>
      </w:pPr>
      <w:rPr>
        <w:rFonts w:hint="default"/>
        <w:lang w:val="cs-CZ" w:eastAsia="cs-CZ" w:bidi="cs-CZ"/>
      </w:rPr>
    </w:lvl>
  </w:abstractNum>
  <w:abstractNum w:abstractNumId="7" w15:restartNumberingAfterBreak="0">
    <w:nsid w:val="1C2603D2"/>
    <w:multiLevelType w:val="hybridMultilevel"/>
    <w:tmpl w:val="7C683F78"/>
    <w:lvl w:ilvl="0" w:tplc="4C0A8348">
      <w:numFmt w:val="bullet"/>
      <w:lvlText w:val="•"/>
      <w:lvlJc w:val="left"/>
      <w:pPr>
        <w:ind w:left="1554" w:hanging="711"/>
      </w:pPr>
      <w:rPr>
        <w:rFonts w:ascii="Cambria" w:eastAsia="Cambria" w:hAnsi="Cambria" w:cs="Cambria" w:hint="default"/>
        <w:w w:val="100"/>
        <w:sz w:val="22"/>
        <w:szCs w:val="22"/>
        <w:lang w:val="cs-CZ" w:eastAsia="cs-CZ" w:bidi="cs-CZ"/>
      </w:rPr>
    </w:lvl>
    <w:lvl w:ilvl="1" w:tplc="046051B4">
      <w:numFmt w:val="bullet"/>
      <w:lvlText w:val="•"/>
      <w:lvlJc w:val="left"/>
      <w:pPr>
        <w:ind w:left="2338" w:hanging="711"/>
      </w:pPr>
      <w:rPr>
        <w:rFonts w:hint="default"/>
        <w:lang w:val="cs-CZ" w:eastAsia="cs-CZ" w:bidi="cs-CZ"/>
      </w:rPr>
    </w:lvl>
    <w:lvl w:ilvl="2" w:tplc="D35AD08A">
      <w:numFmt w:val="bullet"/>
      <w:lvlText w:val="•"/>
      <w:lvlJc w:val="left"/>
      <w:pPr>
        <w:ind w:left="3117" w:hanging="711"/>
      </w:pPr>
      <w:rPr>
        <w:rFonts w:hint="default"/>
        <w:lang w:val="cs-CZ" w:eastAsia="cs-CZ" w:bidi="cs-CZ"/>
      </w:rPr>
    </w:lvl>
    <w:lvl w:ilvl="3" w:tplc="E4CC2684">
      <w:numFmt w:val="bullet"/>
      <w:lvlText w:val="•"/>
      <w:lvlJc w:val="left"/>
      <w:pPr>
        <w:ind w:left="3895" w:hanging="711"/>
      </w:pPr>
      <w:rPr>
        <w:rFonts w:hint="default"/>
        <w:lang w:val="cs-CZ" w:eastAsia="cs-CZ" w:bidi="cs-CZ"/>
      </w:rPr>
    </w:lvl>
    <w:lvl w:ilvl="4" w:tplc="FAEE09E2">
      <w:numFmt w:val="bullet"/>
      <w:lvlText w:val="•"/>
      <w:lvlJc w:val="left"/>
      <w:pPr>
        <w:ind w:left="4674" w:hanging="711"/>
      </w:pPr>
      <w:rPr>
        <w:rFonts w:hint="default"/>
        <w:lang w:val="cs-CZ" w:eastAsia="cs-CZ" w:bidi="cs-CZ"/>
      </w:rPr>
    </w:lvl>
    <w:lvl w:ilvl="5" w:tplc="8D1CD0EA">
      <w:numFmt w:val="bullet"/>
      <w:lvlText w:val="•"/>
      <w:lvlJc w:val="left"/>
      <w:pPr>
        <w:ind w:left="5453" w:hanging="711"/>
      </w:pPr>
      <w:rPr>
        <w:rFonts w:hint="default"/>
        <w:lang w:val="cs-CZ" w:eastAsia="cs-CZ" w:bidi="cs-CZ"/>
      </w:rPr>
    </w:lvl>
    <w:lvl w:ilvl="6" w:tplc="4C584D56">
      <w:numFmt w:val="bullet"/>
      <w:lvlText w:val="•"/>
      <w:lvlJc w:val="left"/>
      <w:pPr>
        <w:ind w:left="6231" w:hanging="711"/>
      </w:pPr>
      <w:rPr>
        <w:rFonts w:hint="default"/>
        <w:lang w:val="cs-CZ" w:eastAsia="cs-CZ" w:bidi="cs-CZ"/>
      </w:rPr>
    </w:lvl>
    <w:lvl w:ilvl="7" w:tplc="5628AA22">
      <w:numFmt w:val="bullet"/>
      <w:lvlText w:val="•"/>
      <w:lvlJc w:val="left"/>
      <w:pPr>
        <w:ind w:left="7010" w:hanging="711"/>
      </w:pPr>
      <w:rPr>
        <w:rFonts w:hint="default"/>
        <w:lang w:val="cs-CZ" w:eastAsia="cs-CZ" w:bidi="cs-CZ"/>
      </w:rPr>
    </w:lvl>
    <w:lvl w:ilvl="8" w:tplc="48123838">
      <w:numFmt w:val="bullet"/>
      <w:lvlText w:val="•"/>
      <w:lvlJc w:val="left"/>
      <w:pPr>
        <w:ind w:left="7789" w:hanging="711"/>
      </w:pPr>
      <w:rPr>
        <w:rFonts w:hint="default"/>
        <w:lang w:val="cs-CZ" w:eastAsia="cs-CZ" w:bidi="cs-CZ"/>
      </w:rPr>
    </w:lvl>
  </w:abstractNum>
  <w:abstractNum w:abstractNumId="8" w15:restartNumberingAfterBreak="0">
    <w:nsid w:val="2F6741E4"/>
    <w:multiLevelType w:val="hybridMultilevel"/>
    <w:tmpl w:val="FC563B4C"/>
    <w:lvl w:ilvl="0" w:tplc="46F23196">
      <w:start w:val="4"/>
      <w:numFmt w:val="upperRoman"/>
      <w:lvlText w:val="%1."/>
      <w:lvlJc w:val="left"/>
      <w:pPr>
        <w:ind w:left="136" w:hanging="345"/>
        <w:jc w:val="left"/>
      </w:pPr>
      <w:rPr>
        <w:rFonts w:ascii="Cambria" w:eastAsia="Cambria" w:hAnsi="Cambria" w:cs="Cambria" w:hint="default"/>
        <w:spacing w:val="-1"/>
        <w:w w:val="100"/>
        <w:sz w:val="22"/>
        <w:szCs w:val="22"/>
        <w:lang w:val="cs-CZ" w:eastAsia="cs-CZ" w:bidi="cs-CZ"/>
      </w:rPr>
    </w:lvl>
    <w:lvl w:ilvl="1" w:tplc="B1B04BFC">
      <w:start w:val="4"/>
      <w:numFmt w:val="upperRoman"/>
      <w:lvlText w:val="%2."/>
      <w:lvlJc w:val="left"/>
      <w:pPr>
        <w:ind w:left="4238" w:hanging="708"/>
        <w:jc w:val="right"/>
      </w:pPr>
      <w:rPr>
        <w:rFonts w:ascii="Cambria" w:eastAsia="Cambria" w:hAnsi="Cambria" w:cs="Cambria" w:hint="default"/>
        <w:b/>
        <w:bCs/>
        <w:spacing w:val="-2"/>
        <w:w w:val="100"/>
        <w:sz w:val="22"/>
        <w:szCs w:val="22"/>
        <w:lang w:val="cs-CZ" w:eastAsia="cs-CZ" w:bidi="cs-CZ"/>
      </w:rPr>
    </w:lvl>
    <w:lvl w:ilvl="2" w:tplc="8A5EAFCC">
      <w:numFmt w:val="bullet"/>
      <w:lvlText w:val="•"/>
      <w:lvlJc w:val="left"/>
      <w:pPr>
        <w:ind w:left="4807" w:hanging="708"/>
      </w:pPr>
      <w:rPr>
        <w:rFonts w:hint="default"/>
        <w:lang w:val="cs-CZ" w:eastAsia="cs-CZ" w:bidi="cs-CZ"/>
      </w:rPr>
    </w:lvl>
    <w:lvl w:ilvl="3" w:tplc="93000722">
      <w:numFmt w:val="bullet"/>
      <w:lvlText w:val="•"/>
      <w:lvlJc w:val="left"/>
      <w:pPr>
        <w:ind w:left="5374" w:hanging="708"/>
      </w:pPr>
      <w:rPr>
        <w:rFonts w:hint="default"/>
        <w:lang w:val="cs-CZ" w:eastAsia="cs-CZ" w:bidi="cs-CZ"/>
      </w:rPr>
    </w:lvl>
    <w:lvl w:ilvl="4" w:tplc="E49486D0">
      <w:numFmt w:val="bullet"/>
      <w:lvlText w:val="•"/>
      <w:lvlJc w:val="left"/>
      <w:pPr>
        <w:ind w:left="5942" w:hanging="708"/>
      </w:pPr>
      <w:rPr>
        <w:rFonts w:hint="default"/>
        <w:lang w:val="cs-CZ" w:eastAsia="cs-CZ" w:bidi="cs-CZ"/>
      </w:rPr>
    </w:lvl>
    <w:lvl w:ilvl="5" w:tplc="5DE0F3EA">
      <w:numFmt w:val="bullet"/>
      <w:lvlText w:val="•"/>
      <w:lvlJc w:val="left"/>
      <w:pPr>
        <w:ind w:left="6509" w:hanging="708"/>
      </w:pPr>
      <w:rPr>
        <w:rFonts w:hint="default"/>
        <w:lang w:val="cs-CZ" w:eastAsia="cs-CZ" w:bidi="cs-CZ"/>
      </w:rPr>
    </w:lvl>
    <w:lvl w:ilvl="6" w:tplc="22B0372A">
      <w:numFmt w:val="bullet"/>
      <w:lvlText w:val="•"/>
      <w:lvlJc w:val="left"/>
      <w:pPr>
        <w:ind w:left="7076" w:hanging="708"/>
      </w:pPr>
      <w:rPr>
        <w:rFonts w:hint="default"/>
        <w:lang w:val="cs-CZ" w:eastAsia="cs-CZ" w:bidi="cs-CZ"/>
      </w:rPr>
    </w:lvl>
    <w:lvl w:ilvl="7" w:tplc="9228AAE2">
      <w:numFmt w:val="bullet"/>
      <w:lvlText w:val="•"/>
      <w:lvlJc w:val="left"/>
      <w:pPr>
        <w:ind w:left="7644" w:hanging="708"/>
      </w:pPr>
      <w:rPr>
        <w:rFonts w:hint="default"/>
        <w:lang w:val="cs-CZ" w:eastAsia="cs-CZ" w:bidi="cs-CZ"/>
      </w:rPr>
    </w:lvl>
    <w:lvl w:ilvl="8" w:tplc="24E4BDEE">
      <w:numFmt w:val="bullet"/>
      <w:lvlText w:val="•"/>
      <w:lvlJc w:val="left"/>
      <w:pPr>
        <w:ind w:left="8211" w:hanging="708"/>
      </w:pPr>
      <w:rPr>
        <w:rFonts w:hint="default"/>
        <w:lang w:val="cs-CZ" w:eastAsia="cs-CZ" w:bidi="cs-CZ"/>
      </w:rPr>
    </w:lvl>
  </w:abstractNum>
  <w:abstractNum w:abstractNumId="9" w15:restartNumberingAfterBreak="0">
    <w:nsid w:val="344461E6"/>
    <w:multiLevelType w:val="hybridMultilevel"/>
    <w:tmpl w:val="DC9A798C"/>
    <w:lvl w:ilvl="0" w:tplc="7A34A8CC">
      <w:start w:val="1"/>
      <w:numFmt w:val="lowerLetter"/>
      <w:lvlText w:val="%1)"/>
      <w:lvlJc w:val="left"/>
      <w:pPr>
        <w:ind w:left="844" w:hanging="720"/>
        <w:jc w:val="left"/>
      </w:pPr>
      <w:rPr>
        <w:rFonts w:ascii="Cambria" w:eastAsia="Cambria" w:hAnsi="Cambria" w:cs="Cambria" w:hint="default"/>
        <w:w w:val="100"/>
        <w:sz w:val="22"/>
        <w:szCs w:val="22"/>
        <w:lang w:val="cs-CZ" w:eastAsia="cs-CZ" w:bidi="cs-CZ"/>
      </w:rPr>
    </w:lvl>
    <w:lvl w:ilvl="1" w:tplc="0BAC3878">
      <w:numFmt w:val="bullet"/>
      <w:lvlText w:val=""/>
      <w:lvlJc w:val="left"/>
      <w:pPr>
        <w:ind w:left="844" w:hanging="281"/>
      </w:pPr>
      <w:rPr>
        <w:rFonts w:ascii="Symbol" w:eastAsia="Symbol" w:hAnsi="Symbol" w:cs="Symbol" w:hint="default"/>
        <w:w w:val="100"/>
        <w:sz w:val="22"/>
        <w:szCs w:val="22"/>
        <w:lang w:val="cs-CZ" w:eastAsia="cs-CZ" w:bidi="cs-CZ"/>
      </w:rPr>
    </w:lvl>
    <w:lvl w:ilvl="2" w:tplc="D206C0BE">
      <w:numFmt w:val="bullet"/>
      <w:lvlText w:val="•"/>
      <w:lvlJc w:val="left"/>
      <w:pPr>
        <w:ind w:left="2541" w:hanging="281"/>
      </w:pPr>
      <w:rPr>
        <w:rFonts w:hint="default"/>
        <w:lang w:val="cs-CZ" w:eastAsia="cs-CZ" w:bidi="cs-CZ"/>
      </w:rPr>
    </w:lvl>
    <w:lvl w:ilvl="3" w:tplc="D3DC554A">
      <w:numFmt w:val="bullet"/>
      <w:lvlText w:val="•"/>
      <w:lvlJc w:val="left"/>
      <w:pPr>
        <w:ind w:left="3391" w:hanging="281"/>
      </w:pPr>
      <w:rPr>
        <w:rFonts w:hint="default"/>
        <w:lang w:val="cs-CZ" w:eastAsia="cs-CZ" w:bidi="cs-CZ"/>
      </w:rPr>
    </w:lvl>
    <w:lvl w:ilvl="4" w:tplc="53DEDADC">
      <w:numFmt w:val="bullet"/>
      <w:lvlText w:val="•"/>
      <w:lvlJc w:val="left"/>
      <w:pPr>
        <w:ind w:left="4242" w:hanging="281"/>
      </w:pPr>
      <w:rPr>
        <w:rFonts w:hint="default"/>
        <w:lang w:val="cs-CZ" w:eastAsia="cs-CZ" w:bidi="cs-CZ"/>
      </w:rPr>
    </w:lvl>
    <w:lvl w:ilvl="5" w:tplc="D150796C">
      <w:numFmt w:val="bullet"/>
      <w:lvlText w:val="•"/>
      <w:lvlJc w:val="left"/>
      <w:pPr>
        <w:ind w:left="5093" w:hanging="281"/>
      </w:pPr>
      <w:rPr>
        <w:rFonts w:hint="default"/>
        <w:lang w:val="cs-CZ" w:eastAsia="cs-CZ" w:bidi="cs-CZ"/>
      </w:rPr>
    </w:lvl>
    <w:lvl w:ilvl="6" w:tplc="B62C297E">
      <w:numFmt w:val="bullet"/>
      <w:lvlText w:val="•"/>
      <w:lvlJc w:val="left"/>
      <w:pPr>
        <w:ind w:left="5943" w:hanging="281"/>
      </w:pPr>
      <w:rPr>
        <w:rFonts w:hint="default"/>
        <w:lang w:val="cs-CZ" w:eastAsia="cs-CZ" w:bidi="cs-CZ"/>
      </w:rPr>
    </w:lvl>
    <w:lvl w:ilvl="7" w:tplc="25A6CA54">
      <w:numFmt w:val="bullet"/>
      <w:lvlText w:val="•"/>
      <w:lvlJc w:val="left"/>
      <w:pPr>
        <w:ind w:left="6794" w:hanging="281"/>
      </w:pPr>
      <w:rPr>
        <w:rFonts w:hint="default"/>
        <w:lang w:val="cs-CZ" w:eastAsia="cs-CZ" w:bidi="cs-CZ"/>
      </w:rPr>
    </w:lvl>
    <w:lvl w:ilvl="8" w:tplc="8F7E48D6">
      <w:numFmt w:val="bullet"/>
      <w:lvlText w:val="•"/>
      <w:lvlJc w:val="left"/>
      <w:pPr>
        <w:ind w:left="7645" w:hanging="281"/>
      </w:pPr>
      <w:rPr>
        <w:rFonts w:hint="default"/>
        <w:lang w:val="cs-CZ" w:eastAsia="cs-CZ" w:bidi="cs-CZ"/>
      </w:rPr>
    </w:lvl>
  </w:abstractNum>
  <w:abstractNum w:abstractNumId="10" w15:restartNumberingAfterBreak="0">
    <w:nsid w:val="3D5E7100"/>
    <w:multiLevelType w:val="hybridMultilevel"/>
    <w:tmpl w:val="AE4AC4E8"/>
    <w:lvl w:ilvl="0" w:tplc="870EB3E8">
      <w:start w:val="1"/>
      <w:numFmt w:val="upperRoman"/>
      <w:lvlText w:val="%1."/>
      <w:lvlJc w:val="left"/>
      <w:pPr>
        <w:ind w:left="4262" w:hanging="708"/>
        <w:jc w:val="right"/>
      </w:pPr>
      <w:rPr>
        <w:rFonts w:ascii="Cambria" w:eastAsia="Cambria" w:hAnsi="Cambria" w:cs="Cambria" w:hint="default"/>
        <w:b/>
        <w:bCs/>
        <w:spacing w:val="-1"/>
        <w:w w:val="100"/>
        <w:sz w:val="22"/>
        <w:szCs w:val="22"/>
        <w:lang w:val="cs-CZ" w:eastAsia="cs-CZ" w:bidi="cs-CZ"/>
      </w:rPr>
    </w:lvl>
    <w:lvl w:ilvl="1" w:tplc="81B43E0C">
      <w:numFmt w:val="bullet"/>
      <w:lvlText w:val="•"/>
      <w:lvlJc w:val="left"/>
      <w:pPr>
        <w:ind w:left="4768" w:hanging="708"/>
      </w:pPr>
      <w:rPr>
        <w:rFonts w:hint="default"/>
        <w:lang w:val="cs-CZ" w:eastAsia="cs-CZ" w:bidi="cs-CZ"/>
      </w:rPr>
    </w:lvl>
    <w:lvl w:ilvl="2" w:tplc="CD802FCC">
      <w:numFmt w:val="bullet"/>
      <w:lvlText w:val="•"/>
      <w:lvlJc w:val="left"/>
      <w:pPr>
        <w:ind w:left="5277" w:hanging="708"/>
      </w:pPr>
      <w:rPr>
        <w:rFonts w:hint="default"/>
        <w:lang w:val="cs-CZ" w:eastAsia="cs-CZ" w:bidi="cs-CZ"/>
      </w:rPr>
    </w:lvl>
    <w:lvl w:ilvl="3" w:tplc="1624D9A6">
      <w:numFmt w:val="bullet"/>
      <w:lvlText w:val="•"/>
      <w:lvlJc w:val="left"/>
      <w:pPr>
        <w:ind w:left="5785" w:hanging="708"/>
      </w:pPr>
      <w:rPr>
        <w:rFonts w:hint="default"/>
        <w:lang w:val="cs-CZ" w:eastAsia="cs-CZ" w:bidi="cs-CZ"/>
      </w:rPr>
    </w:lvl>
    <w:lvl w:ilvl="4" w:tplc="5358CF24">
      <w:numFmt w:val="bullet"/>
      <w:lvlText w:val="•"/>
      <w:lvlJc w:val="left"/>
      <w:pPr>
        <w:ind w:left="6294" w:hanging="708"/>
      </w:pPr>
      <w:rPr>
        <w:rFonts w:hint="default"/>
        <w:lang w:val="cs-CZ" w:eastAsia="cs-CZ" w:bidi="cs-CZ"/>
      </w:rPr>
    </w:lvl>
    <w:lvl w:ilvl="5" w:tplc="49B8A1AA">
      <w:numFmt w:val="bullet"/>
      <w:lvlText w:val="•"/>
      <w:lvlJc w:val="left"/>
      <w:pPr>
        <w:ind w:left="6803" w:hanging="708"/>
      </w:pPr>
      <w:rPr>
        <w:rFonts w:hint="default"/>
        <w:lang w:val="cs-CZ" w:eastAsia="cs-CZ" w:bidi="cs-CZ"/>
      </w:rPr>
    </w:lvl>
    <w:lvl w:ilvl="6" w:tplc="883245E0">
      <w:numFmt w:val="bullet"/>
      <w:lvlText w:val="•"/>
      <w:lvlJc w:val="left"/>
      <w:pPr>
        <w:ind w:left="7311" w:hanging="708"/>
      </w:pPr>
      <w:rPr>
        <w:rFonts w:hint="default"/>
        <w:lang w:val="cs-CZ" w:eastAsia="cs-CZ" w:bidi="cs-CZ"/>
      </w:rPr>
    </w:lvl>
    <w:lvl w:ilvl="7" w:tplc="FA44BB58">
      <w:numFmt w:val="bullet"/>
      <w:lvlText w:val="•"/>
      <w:lvlJc w:val="left"/>
      <w:pPr>
        <w:ind w:left="7820" w:hanging="708"/>
      </w:pPr>
      <w:rPr>
        <w:rFonts w:hint="default"/>
        <w:lang w:val="cs-CZ" w:eastAsia="cs-CZ" w:bidi="cs-CZ"/>
      </w:rPr>
    </w:lvl>
    <w:lvl w:ilvl="8" w:tplc="97EEF184">
      <w:numFmt w:val="bullet"/>
      <w:lvlText w:val="•"/>
      <w:lvlJc w:val="left"/>
      <w:pPr>
        <w:ind w:left="8329" w:hanging="708"/>
      </w:pPr>
      <w:rPr>
        <w:rFonts w:hint="default"/>
        <w:lang w:val="cs-CZ" w:eastAsia="cs-CZ" w:bidi="cs-CZ"/>
      </w:rPr>
    </w:lvl>
  </w:abstractNum>
  <w:abstractNum w:abstractNumId="11" w15:restartNumberingAfterBreak="0">
    <w:nsid w:val="42423167"/>
    <w:multiLevelType w:val="hybridMultilevel"/>
    <w:tmpl w:val="0004E0C6"/>
    <w:lvl w:ilvl="0" w:tplc="B2E2F63C">
      <w:start w:val="16"/>
      <w:numFmt w:val="upperRoman"/>
      <w:lvlText w:val="%1."/>
      <w:lvlJc w:val="left"/>
      <w:pPr>
        <w:ind w:left="136" w:hanging="456"/>
        <w:jc w:val="right"/>
      </w:pPr>
      <w:rPr>
        <w:rFonts w:hint="default"/>
        <w:spacing w:val="-2"/>
        <w:w w:val="100"/>
        <w:lang w:val="cs-CZ" w:eastAsia="cs-CZ" w:bidi="cs-CZ"/>
      </w:rPr>
    </w:lvl>
    <w:lvl w:ilvl="1" w:tplc="1A688708">
      <w:numFmt w:val="bullet"/>
      <w:lvlText w:val="•"/>
      <w:lvlJc w:val="left"/>
      <w:pPr>
        <w:ind w:left="1060" w:hanging="456"/>
      </w:pPr>
      <w:rPr>
        <w:rFonts w:hint="default"/>
        <w:lang w:val="cs-CZ" w:eastAsia="cs-CZ" w:bidi="cs-CZ"/>
      </w:rPr>
    </w:lvl>
    <w:lvl w:ilvl="2" w:tplc="E9144C4C">
      <w:numFmt w:val="bullet"/>
      <w:lvlText w:val="•"/>
      <w:lvlJc w:val="left"/>
      <w:pPr>
        <w:ind w:left="1981" w:hanging="456"/>
      </w:pPr>
      <w:rPr>
        <w:rFonts w:hint="default"/>
        <w:lang w:val="cs-CZ" w:eastAsia="cs-CZ" w:bidi="cs-CZ"/>
      </w:rPr>
    </w:lvl>
    <w:lvl w:ilvl="3" w:tplc="666E12B8">
      <w:numFmt w:val="bullet"/>
      <w:lvlText w:val="•"/>
      <w:lvlJc w:val="left"/>
      <w:pPr>
        <w:ind w:left="2901" w:hanging="456"/>
      </w:pPr>
      <w:rPr>
        <w:rFonts w:hint="default"/>
        <w:lang w:val="cs-CZ" w:eastAsia="cs-CZ" w:bidi="cs-CZ"/>
      </w:rPr>
    </w:lvl>
    <w:lvl w:ilvl="4" w:tplc="8862ADFE">
      <w:numFmt w:val="bullet"/>
      <w:lvlText w:val="•"/>
      <w:lvlJc w:val="left"/>
      <w:pPr>
        <w:ind w:left="3822" w:hanging="456"/>
      </w:pPr>
      <w:rPr>
        <w:rFonts w:hint="default"/>
        <w:lang w:val="cs-CZ" w:eastAsia="cs-CZ" w:bidi="cs-CZ"/>
      </w:rPr>
    </w:lvl>
    <w:lvl w:ilvl="5" w:tplc="9D16FF82">
      <w:numFmt w:val="bullet"/>
      <w:lvlText w:val="•"/>
      <w:lvlJc w:val="left"/>
      <w:pPr>
        <w:ind w:left="4743" w:hanging="456"/>
      </w:pPr>
      <w:rPr>
        <w:rFonts w:hint="default"/>
        <w:lang w:val="cs-CZ" w:eastAsia="cs-CZ" w:bidi="cs-CZ"/>
      </w:rPr>
    </w:lvl>
    <w:lvl w:ilvl="6" w:tplc="DAD6BF54">
      <w:numFmt w:val="bullet"/>
      <w:lvlText w:val="•"/>
      <w:lvlJc w:val="left"/>
      <w:pPr>
        <w:ind w:left="5663" w:hanging="456"/>
      </w:pPr>
      <w:rPr>
        <w:rFonts w:hint="default"/>
        <w:lang w:val="cs-CZ" w:eastAsia="cs-CZ" w:bidi="cs-CZ"/>
      </w:rPr>
    </w:lvl>
    <w:lvl w:ilvl="7" w:tplc="83221D9C">
      <w:numFmt w:val="bullet"/>
      <w:lvlText w:val="•"/>
      <w:lvlJc w:val="left"/>
      <w:pPr>
        <w:ind w:left="6584" w:hanging="456"/>
      </w:pPr>
      <w:rPr>
        <w:rFonts w:hint="default"/>
        <w:lang w:val="cs-CZ" w:eastAsia="cs-CZ" w:bidi="cs-CZ"/>
      </w:rPr>
    </w:lvl>
    <w:lvl w:ilvl="8" w:tplc="69648790">
      <w:numFmt w:val="bullet"/>
      <w:lvlText w:val="•"/>
      <w:lvlJc w:val="left"/>
      <w:pPr>
        <w:ind w:left="7505" w:hanging="456"/>
      </w:pPr>
      <w:rPr>
        <w:rFonts w:hint="default"/>
        <w:lang w:val="cs-CZ" w:eastAsia="cs-CZ" w:bidi="cs-CZ"/>
      </w:rPr>
    </w:lvl>
  </w:abstractNum>
  <w:abstractNum w:abstractNumId="12" w15:restartNumberingAfterBreak="0">
    <w:nsid w:val="444E2FCF"/>
    <w:multiLevelType w:val="hybridMultilevel"/>
    <w:tmpl w:val="BF7C74F6"/>
    <w:lvl w:ilvl="0" w:tplc="9BD26B62">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0632EA0C">
      <w:numFmt w:val="bullet"/>
      <w:lvlText w:val="•"/>
      <w:lvlJc w:val="left"/>
      <w:pPr>
        <w:ind w:left="1060" w:hanging="708"/>
      </w:pPr>
      <w:rPr>
        <w:rFonts w:hint="default"/>
        <w:lang w:val="cs-CZ" w:eastAsia="cs-CZ" w:bidi="cs-CZ"/>
      </w:rPr>
    </w:lvl>
    <w:lvl w:ilvl="2" w:tplc="67BAE382">
      <w:numFmt w:val="bullet"/>
      <w:lvlText w:val="•"/>
      <w:lvlJc w:val="left"/>
      <w:pPr>
        <w:ind w:left="1981" w:hanging="708"/>
      </w:pPr>
      <w:rPr>
        <w:rFonts w:hint="default"/>
        <w:lang w:val="cs-CZ" w:eastAsia="cs-CZ" w:bidi="cs-CZ"/>
      </w:rPr>
    </w:lvl>
    <w:lvl w:ilvl="3" w:tplc="A3B041BA">
      <w:numFmt w:val="bullet"/>
      <w:lvlText w:val="•"/>
      <w:lvlJc w:val="left"/>
      <w:pPr>
        <w:ind w:left="2901" w:hanging="708"/>
      </w:pPr>
      <w:rPr>
        <w:rFonts w:hint="default"/>
        <w:lang w:val="cs-CZ" w:eastAsia="cs-CZ" w:bidi="cs-CZ"/>
      </w:rPr>
    </w:lvl>
    <w:lvl w:ilvl="4" w:tplc="D11CC56E">
      <w:numFmt w:val="bullet"/>
      <w:lvlText w:val="•"/>
      <w:lvlJc w:val="left"/>
      <w:pPr>
        <w:ind w:left="3822" w:hanging="708"/>
      </w:pPr>
      <w:rPr>
        <w:rFonts w:hint="default"/>
        <w:lang w:val="cs-CZ" w:eastAsia="cs-CZ" w:bidi="cs-CZ"/>
      </w:rPr>
    </w:lvl>
    <w:lvl w:ilvl="5" w:tplc="A1F6D0DA">
      <w:numFmt w:val="bullet"/>
      <w:lvlText w:val="•"/>
      <w:lvlJc w:val="left"/>
      <w:pPr>
        <w:ind w:left="4743" w:hanging="708"/>
      </w:pPr>
      <w:rPr>
        <w:rFonts w:hint="default"/>
        <w:lang w:val="cs-CZ" w:eastAsia="cs-CZ" w:bidi="cs-CZ"/>
      </w:rPr>
    </w:lvl>
    <w:lvl w:ilvl="6" w:tplc="B45E30DE">
      <w:numFmt w:val="bullet"/>
      <w:lvlText w:val="•"/>
      <w:lvlJc w:val="left"/>
      <w:pPr>
        <w:ind w:left="5663" w:hanging="708"/>
      </w:pPr>
      <w:rPr>
        <w:rFonts w:hint="default"/>
        <w:lang w:val="cs-CZ" w:eastAsia="cs-CZ" w:bidi="cs-CZ"/>
      </w:rPr>
    </w:lvl>
    <w:lvl w:ilvl="7" w:tplc="44DE6A2E">
      <w:numFmt w:val="bullet"/>
      <w:lvlText w:val="•"/>
      <w:lvlJc w:val="left"/>
      <w:pPr>
        <w:ind w:left="6584" w:hanging="708"/>
      </w:pPr>
      <w:rPr>
        <w:rFonts w:hint="default"/>
        <w:lang w:val="cs-CZ" w:eastAsia="cs-CZ" w:bidi="cs-CZ"/>
      </w:rPr>
    </w:lvl>
    <w:lvl w:ilvl="8" w:tplc="D9CACAD2">
      <w:numFmt w:val="bullet"/>
      <w:lvlText w:val="•"/>
      <w:lvlJc w:val="left"/>
      <w:pPr>
        <w:ind w:left="7505" w:hanging="708"/>
      </w:pPr>
      <w:rPr>
        <w:rFonts w:hint="default"/>
        <w:lang w:val="cs-CZ" w:eastAsia="cs-CZ" w:bidi="cs-CZ"/>
      </w:rPr>
    </w:lvl>
  </w:abstractNum>
  <w:abstractNum w:abstractNumId="13" w15:restartNumberingAfterBreak="0">
    <w:nsid w:val="46655D91"/>
    <w:multiLevelType w:val="hybridMultilevel"/>
    <w:tmpl w:val="A254EB86"/>
    <w:lvl w:ilvl="0" w:tplc="30E40450">
      <w:start w:val="1"/>
      <w:numFmt w:val="decimal"/>
      <w:lvlText w:val="%1."/>
      <w:lvlJc w:val="left"/>
      <w:pPr>
        <w:ind w:left="136" w:hanging="708"/>
        <w:jc w:val="left"/>
      </w:pPr>
      <w:rPr>
        <w:rFonts w:hint="default"/>
        <w:b/>
        <w:bCs/>
        <w:spacing w:val="0"/>
        <w:w w:val="100"/>
        <w:lang w:val="cs-CZ" w:eastAsia="cs-CZ" w:bidi="cs-CZ"/>
      </w:rPr>
    </w:lvl>
    <w:lvl w:ilvl="1" w:tplc="D4BE36CA">
      <w:numFmt w:val="bullet"/>
      <w:lvlText w:val=""/>
      <w:lvlJc w:val="left"/>
      <w:pPr>
        <w:ind w:left="849" w:hanging="356"/>
      </w:pPr>
      <w:rPr>
        <w:rFonts w:ascii="Symbol" w:eastAsia="Symbol" w:hAnsi="Symbol" w:cs="Symbol" w:hint="default"/>
        <w:w w:val="100"/>
        <w:sz w:val="22"/>
        <w:szCs w:val="22"/>
        <w:lang w:val="cs-CZ" w:eastAsia="cs-CZ" w:bidi="cs-CZ"/>
      </w:rPr>
    </w:lvl>
    <w:lvl w:ilvl="2" w:tplc="585651C4">
      <w:numFmt w:val="bullet"/>
      <w:lvlText w:val="•"/>
      <w:lvlJc w:val="left"/>
      <w:pPr>
        <w:ind w:left="1785" w:hanging="356"/>
      </w:pPr>
      <w:rPr>
        <w:rFonts w:hint="default"/>
        <w:lang w:val="cs-CZ" w:eastAsia="cs-CZ" w:bidi="cs-CZ"/>
      </w:rPr>
    </w:lvl>
    <w:lvl w:ilvl="3" w:tplc="2B10757E">
      <w:numFmt w:val="bullet"/>
      <w:lvlText w:val="•"/>
      <w:lvlJc w:val="left"/>
      <w:pPr>
        <w:ind w:left="2730" w:hanging="356"/>
      </w:pPr>
      <w:rPr>
        <w:rFonts w:hint="default"/>
        <w:lang w:val="cs-CZ" w:eastAsia="cs-CZ" w:bidi="cs-CZ"/>
      </w:rPr>
    </w:lvl>
    <w:lvl w:ilvl="4" w:tplc="C156AE60">
      <w:numFmt w:val="bullet"/>
      <w:lvlText w:val="•"/>
      <w:lvlJc w:val="left"/>
      <w:pPr>
        <w:ind w:left="3675" w:hanging="356"/>
      </w:pPr>
      <w:rPr>
        <w:rFonts w:hint="default"/>
        <w:lang w:val="cs-CZ" w:eastAsia="cs-CZ" w:bidi="cs-CZ"/>
      </w:rPr>
    </w:lvl>
    <w:lvl w:ilvl="5" w:tplc="40BCEE18">
      <w:numFmt w:val="bullet"/>
      <w:lvlText w:val="•"/>
      <w:lvlJc w:val="left"/>
      <w:pPr>
        <w:ind w:left="4620" w:hanging="356"/>
      </w:pPr>
      <w:rPr>
        <w:rFonts w:hint="default"/>
        <w:lang w:val="cs-CZ" w:eastAsia="cs-CZ" w:bidi="cs-CZ"/>
      </w:rPr>
    </w:lvl>
    <w:lvl w:ilvl="6" w:tplc="8D1A89B8">
      <w:numFmt w:val="bullet"/>
      <w:lvlText w:val="•"/>
      <w:lvlJc w:val="left"/>
      <w:pPr>
        <w:ind w:left="5565" w:hanging="356"/>
      </w:pPr>
      <w:rPr>
        <w:rFonts w:hint="default"/>
        <w:lang w:val="cs-CZ" w:eastAsia="cs-CZ" w:bidi="cs-CZ"/>
      </w:rPr>
    </w:lvl>
    <w:lvl w:ilvl="7" w:tplc="01A8DDB8">
      <w:numFmt w:val="bullet"/>
      <w:lvlText w:val="•"/>
      <w:lvlJc w:val="left"/>
      <w:pPr>
        <w:ind w:left="6510" w:hanging="356"/>
      </w:pPr>
      <w:rPr>
        <w:rFonts w:hint="default"/>
        <w:lang w:val="cs-CZ" w:eastAsia="cs-CZ" w:bidi="cs-CZ"/>
      </w:rPr>
    </w:lvl>
    <w:lvl w:ilvl="8" w:tplc="79F07CC0">
      <w:numFmt w:val="bullet"/>
      <w:lvlText w:val="•"/>
      <w:lvlJc w:val="left"/>
      <w:pPr>
        <w:ind w:left="7456" w:hanging="356"/>
      </w:pPr>
      <w:rPr>
        <w:rFonts w:hint="default"/>
        <w:lang w:val="cs-CZ" w:eastAsia="cs-CZ" w:bidi="cs-CZ"/>
      </w:rPr>
    </w:lvl>
  </w:abstractNum>
  <w:abstractNum w:abstractNumId="14" w15:restartNumberingAfterBreak="0">
    <w:nsid w:val="4719404C"/>
    <w:multiLevelType w:val="hybridMultilevel"/>
    <w:tmpl w:val="CE5A030C"/>
    <w:lvl w:ilvl="0" w:tplc="337EDA84">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A37E83A0">
      <w:start w:val="1"/>
      <w:numFmt w:val="lowerLetter"/>
      <w:lvlText w:val="%2)"/>
      <w:lvlJc w:val="left"/>
      <w:pPr>
        <w:ind w:left="1130" w:hanging="428"/>
        <w:jc w:val="left"/>
      </w:pPr>
      <w:rPr>
        <w:rFonts w:ascii="Cambria" w:eastAsia="Cambria" w:hAnsi="Cambria" w:cs="Cambria" w:hint="default"/>
        <w:w w:val="100"/>
        <w:sz w:val="22"/>
        <w:szCs w:val="22"/>
        <w:lang w:val="cs-CZ" w:eastAsia="cs-CZ" w:bidi="cs-CZ"/>
      </w:rPr>
    </w:lvl>
    <w:lvl w:ilvl="2" w:tplc="351CBA32">
      <w:numFmt w:val="bullet"/>
      <w:lvlText w:val="•"/>
      <w:lvlJc w:val="left"/>
      <w:pPr>
        <w:ind w:left="1560" w:hanging="428"/>
      </w:pPr>
      <w:rPr>
        <w:rFonts w:hint="default"/>
        <w:lang w:val="cs-CZ" w:eastAsia="cs-CZ" w:bidi="cs-CZ"/>
      </w:rPr>
    </w:lvl>
    <w:lvl w:ilvl="3" w:tplc="7E805802">
      <w:numFmt w:val="bullet"/>
      <w:lvlText w:val="•"/>
      <w:lvlJc w:val="left"/>
      <w:pPr>
        <w:ind w:left="2533" w:hanging="428"/>
      </w:pPr>
      <w:rPr>
        <w:rFonts w:hint="default"/>
        <w:lang w:val="cs-CZ" w:eastAsia="cs-CZ" w:bidi="cs-CZ"/>
      </w:rPr>
    </w:lvl>
    <w:lvl w:ilvl="4" w:tplc="DAE06A0C">
      <w:numFmt w:val="bullet"/>
      <w:lvlText w:val="•"/>
      <w:lvlJc w:val="left"/>
      <w:pPr>
        <w:ind w:left="3506" w:hanging="428"/>
      </w:pPr>
      <w:rPr>
        <w:rFonts w:hint="default"/>
        <w:lang w:val="cs-CZ" w:eastAsia="cs-CZ" w:bidi="cs-CZ"/>
      </w:rPr>
    </w:lvl>
    <w:lvl w:ilvl="5" w:tplc="C34A9D70">
      <w:numFmt w:val="bullet"/>
      <w:lvlText w:val="•"/>
      <w:lvlJc w:val="left"/>
      <w:pPr>
        <w:ind w:left="4479" w:hanging="428"/>
      </w:pPr>
      <w:rPr>
        <w:rFonts w:hint="default"/>
        <w:lang w:val="cs-CZ" w:eastAsia="cs-CZ" w:bidi="cs-CZ"/>
      </w:rPr>
    </w:lvl>
    <w:lvl w:ilvl="6" w:tplc="620833B0">
      <w:numFmt w:val="bullet"/>
      <w:lvlText w:val="•"/>
      <w:lvlJc w:val="left"/>
      <w:pPr>
        <w:ind w:left="5453" w:hanging="428"/>
      </w:pPr>
      <w:rPr>
        <w:rFonts w:hint="default"/>
        <w:lang w:val="cs-CZ" w:eastAsia="cs-CZ" w:bidi="cs-CZ"/>
      </w:rPr>
    </w:lvl>
    <w:lvl w:ilvl="7" w:tplc="6D44602E">
      <w:numFmt w:val="bullet"/>
      <w:lvlText w:val="•"/>
      <w:lvlJc w:val="left"/>
      <w:pPr>
        <w:ind w:left="6426" w:hanging="428"/>
      </w:pPr>
      <w:rPr>
        <w:rFonts w:hint="default"/>
        <w:lang w:val="cs-CZ" w:eastAsia="cs-CZ" w:bidi="cs-CZ"/>
      </w:rPr>
    </w:lvl>
    <w:lvl w:ilvl="8" w:tplc="1D409666">
      <w:numFmt w:val="bullet"/>
      <w:lvlText w:val="•"/>
      <w:lvlJc w:val="left"/>
      <w:pPr>
        <w:ind w:left="7399" w:hanging="428"/>
      </w:pPr>
      <w:rPr>
        <w:rFonts w:hint="default"/>
        <w:lang w:val="cs-CZ" w:eastAsia="cs-CZ" w:bidi="cs-CZ"/>
      </w:rPr>
    </w:lvl>
  </w:abstractNum>
  <w:abstractNum w:abstractNumId="15" w15:restartNumberingAfterBreak="0">
    <w:nsid w:val="4BAA71A5"/>
    <w:multiLevelType w:val="hybridMultilevel"/>
    <w:tmpl w:val="1C44A40A"/>
    <w:lvl w:ilvl="0" w:tplc="8B2CA118">
      <w:start w:val="1"/>
      <w:numFmt w:val="lowerLetter"/>
      <w:lvlText w:val="%1)"/>
      <w:lvlJc w:val="left"/>
      <w:pPr>
        <w:ind w:left="1370" w:hanging="240"/>
        <w:jc w:val="left"/>
      </w:pPr>
      <w:rPr>
        <w:rFonts w:ascii="Cambria" w:eastAsia="Cambria" w:hAnsi="Cambria" w:cs="Cambria" w:hint="default"/>
        <w:spacing w:val="-1"/>
        <w:w w:val="100"/>
        <w:sz w:val="22"/>
        <w:szCs w:val="22"/>
        <w:lang w:val="cs-CZ" w:eastAsia="cs-CZ" w:bidi="cs-CZ"/>
      </w:rPr>
    </w:lvl>
    <w:lvl w:ilvl="1" w:tplc="91BAF580">
      <w:numFmt w:val="bullet"/>
      <w:lvlText w:val="•"/>
      <w:lvlJc w:val="left"/>
      <w:pPr>
        <w:ind w:left="2176" w:hanging="240"/>
      </w:pPr>
      <w:rPr>
        <w:rFonts w:hint="default"/>
        <w:lang w:val="cs-CZ" w:eastAsia="cs-CZ" w:bidi="cs-CZ"/>
      </w:rPr>
    </w:lvl>
    <w:lvl w:ilvl="2" w:tplc="BCEC4554">
      <w:numFmt w:val="bullet"/>
      <w:lvlText w:val="•"/>
      <w:lvlJc w:val="left"/>
      <w:pPr>
        <w:ind w:left="2973" w:hanging="240"/>
      </w:pPr>
      <w:rPr>
        <w:rFonts w:hint="default"/>
        <w:lang w:val="cs-CZ" w:eastAsia="cs-CZ" w:bidi="cs-CZ"/>
      </w:rPr>
    </w:lvl>
    <w:lvl w:ilvl="3" w:tplc="04687FF2">
      <w:numFmt w:val="bullet"/>
      <w:lvlText w:val="•"/>
      <w:lvlJc w:val="left"/>
      <w:pPr>
        <w:ind w:left="3769" w:hanging="240"/>
      </w:pPr>
      <w:rPr>
        <w:rFonts w:hint="default"/>
        <w:lang w:val="cs-CZ" w:eastAsia="cs-CZ" w:bidi="cs-CZ"/>
      </w:rPr>
    </w:lvl>
    <w:lvl w:ilvl="4" w:tplc="D502526C">
      <w:numFmt w:val="bullet"/>
      <w:lvlText w:val="•"/>
      <w:lvlJc w:val="left"/>
      <w:pPr>
        <w:ind w:left="4566" w:hanging="240"/>
      </w:pPr>
      <w:rPr>
        <w:rFonts w:hint="default"/>
        <w:lang w:val="cs-CZ" w:eastAsia="cs-CZ" w:bidi="cs-CZ"/>
      </w:rPr>
    </w:lvl>
    <w:lvl w:ilvl="5" w:tplc="72F4592C">
      <w:numFmt w:val="bullet"/>
      <w:lvlText w:val="•"/>
      <w:lvlJc w:val="left"/>
      <w:pPr>
        <w:ind w:left="5363" w:hanging="240"/>
      </w:pPr>
      <w:rPr>
        <w:rFonts w:hint="default"/>
        <w:lang w:val="cs-CZ" w:eastAsia="cs-CZ" w:bidi="cs-CZ"/>
      </w:rPr>
    </w:lvl>
    <w:lvl w:ilvl="6" w:tplc="6D0618EA">
      <w:numFmt w:val="bullet"/>
      <w:lvlText w:val="•"/>
      <w:lvlJc w:val="left"/>
      <w:pPr>
        <w:ind w:left="6159" w:hanging="240"/>
      </w:pPr>
      <w:rPr>
        <w:rFonts w:hint="default"/>
        <w:lang w:val="cs-CZ" w:eastAsia="cs-CZ" w:bidi="cs-CZ"/>
      </w:rPr>
    </w:lvl>
    <w:lvl w:ilvl="7" w:tplc="4FCCDF46">
      <w:numFmt w:val="bullet"/>
      <w:lvlText w:val="•"/>
      <w:lvlJc w:val="left"/>
      <w:pPr>
        <w:ind w:left="6956" w:hanging="240"/>
      </w:pPr>
      <w:rPr>
        <w:rFonts w:hint="default"/>
        <w:lang w:val="cs-CZ" w:eastAsia="cs-CZ" w:bidi="cs-CZ"/>
      </w:rPr>
    </w:lvl>
    <w:lvl w:ilvl="8" w:tplc="2C14480A">
      <w:numFmt w:val="bullet"/>
      <w:lvlText w:val="•"/>
      <w:lvlJc w:val="left"/>
      <w:pPr>
        <w:ind w:left="7753" w:hanging="240"/>
      </w:pPr>
      <w:rPr>
        <w:rFonts w:hint="default"/>
        <w:lang w:val="cs-CZ" w:eastAsia="cs-CZ" w:bidi="cs-CZ"/>
      </w:rPr>
    </w:lvl>
  </w:abstractNum>
  <w:abstractNum w:abstractNumId="16" w15:restartNumberingAfterBreak="0">
    <w:nsid w:val="4D383398"/>
    <w:multiLevelType w:val="hybridMultilevel"/>
    <w:tmpl w:val="0FB8513C"/>
    <w:lvl w:ilvl="0" w:tplc="ECCE5C68">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645EF802">
      <w:numFmt w:val="bullet"/>
      <w:lvlText w:val=""/>
      <w:lvlJc w:val="left"/>
      <w:pPr>
        <w:ind w:left="849" w:hanging="356"/>
      </w:pPr>
      <w:rPr>
        <w:rFonts w:ascii="Symbol" w:eastAsia="Symbol" w:hAnsi="Symbol" w:cs="Symbol" w:hint="default"/>
        <w:w w:val="100"/>
        <w:sz w:val="22"/>
        <w:szCs w:val="22"/>
        <w:lang w:val="cs-CZ" w:eastAsia="cs-CZ" w:bidi="cs-CZ"/>
      </w:rPr>
    </w:lvl>
    <w:lvl w:ilvl="2" w:tplc="0032CF46">
      <w:numFmt w:val="bullet"/>
      <w:lvlText w:val="•"/>
      <w:lvlJc w:val="left"/>
      <w:pPr>
        <w:ind w:left="1785" w:hanging="356"/>
      </w:pPr>
      <w:rPr>
        <w:rFonts w:hint="default"/>
        <w:lang w:val="cs-CZ" w:eastAsia="cs-CZ" w:bidi="cs-CZ"/>
      </w:rPr>
    </w:lvl>
    <w:lvl w:ilvl="3" w:tplc="5704BC60">
      <w:numFmt w:val="bullet"/>
      <w:lvlText w:val="•"/>
      <w:lvlJc w:val="left"/>
      <w:pPr>
        <w:ind w:left="2730" w:hanging="356"/>
      </w:pPr>
      <w:rPr>
        <w:rFonts w:hint="default"/>
        <w:lang w:val="cs-CZ" w:eastAsia="cs-CZ" w:bidi="cs-CZ"/>
      </w:rPr>
    </w:lvl>
    <w:lvl w:ilvl="4" w:tplc="4A3C4E5C">
      <w:numFmt w:val="bullet"/>
      <w:lvlText w:val="•"/>
      <w:lvlJc w:val="left"/>
      <w:pPr>
        <w:ind w:left="3675" w:hanging="356"/>
      </w:pPr>
      <w:rPr>
        <w:rFonts w:hint="default"/>
        <w:lang w:val="cs-CZ" w:eastAsia="cs-CZ" w:bidi="cs-CZ"/>
      </w:rPr>
    </w:lvl>
    <w:lvl w:ilvl="5" w:tplc="A95254DC">
      <w:numFmt w:val="bullet"/>
      <w:lvlText w:val="•"/>
      <w:lvlJc w:val="left"/>
      <w:pPr>
        <w:ind w:left="4620" w:hanging="356"/>
      </w:pPr>
      <w:rPr>
        <w:rFonts w:hint="default"/>
        <w:lang w:val="cs-CZ" w:eastAsia="cs-CZ" w:bidi="cs-CZ"/>
      </w:rPr>
    </w:lvl>
    <w:lvl w:ilvl="6" w:tplc="0D90C3C0">
      <w:numFmt w:val="bullet"/>
      <w:lvlText w:val="•"/>
      <w:lvlJc w:val="left"/>
      <w:pPr>
        <w:ind w:left="5565" w:hanging="356"/>
      </w:pPr>
      <w:rPr>
        <w:rFonts w:hint="default"/>
        <w:lang w:val="cs-CZ" w:eastAsia="cs-CZ" w:bidi="cs-CZ"/>
      </w:rPr>
    </w:lvl>
    <w:lvl w:ilvl="7" w:tplc="4A0619F2">
      <w:numFmt w:val="bullet"/>
      <w:lvlText w:val="•"/>
      <w:lvlJc w:val="left"/>
      <w:pPr>
        <w:ind w:left="6510" w:hanging="356"/>
      </w:pPr>
      <w:rPr>
        <w:rFonts w:hint="default"/>
        <w:lang w:val="cs-CZ" w:eastAsia="cs-CZ" w:bidi="cs-CZ"/>
      </w:rPr>
    </w:lvl>
    <w:lvl w:ilvl="8" w:tplc="A4B8B342">
      <w:numFmt w:val="bullet"/>
      <w:lvlText w:val="•"/>
      <w:lvlJc w:val="left"/>
      <w:pPr>
        <w:ind w:left="7456" w:hanging="356"/>
      </w:pPr>
      <w:rPr>
        <w:rFonts w:hint="default"/>
        <w:lang w:val="cs-CZ" w:eastAsia="cs-CZ" w:bidi="cs-CZ"/>
      </w:rPr>
    </w:lvl>
  </w:abstractNum>
  <w:abstractNum w:abstractNumId="17" w15:restartNumberingAfterBreak="0">
    <w:nsid w:val="4F536407"/>
    <w:multiLevelType w:val="hybridMultilevel"/>
    <w:tmpl w:val="FE64EC20"/>
    <w:lvl w:ilvl="0" w:tplc="281406B6">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CFBA9EFA">
      <w:numFmt w:val="bullet"/>
      <w:lvlText w:val="•"/>
      <w:lvlJc w:val="left"/>
      <w:pPr>
        <w:ind w:left="1060" w:hanging="708"/>
      </w:pPr>
      <w:rPr>
        <w:rFonts w:hint="default"/>
        <w:lang w:val="cs-CZ" w:eastAsia="cs-CZ" w:bidi="cs-CZ"/>
      </w:rPr>
    </w:lvl>
    <w:lvl w:ilvl="2" w:tplc="4FBEA908">
      <w:numFmt w:val="bullet"/>
      <w:lvlText w:val="•"/>
      <w:lvlJc w:val="left"/>
      <w:pPr>
        <w:ind w:left="1981" w:hanging="708"/>
      </w:pPr>
      <w:rPr>
        <w:rFonts w:hint="default"/>
        <w:lang w:val="cs-CZ" w:eastAsia="cs-CZ" w:bidi="cs-CZ"/>
      </w:rPr>
    </w:lvl>
    <w:lvl w:ilvl="3" w:tplc="428E931E">
      <w:numFmt w:val="bullet"/>
      <w:lvlText w:val="•"/>
      <w:lvlJc w:val="left"/>
      <w:pPr>
        <w:ind w:left="2901" w:hanging="708"/>
      </w:pPr>
      <w:rPr>
        <w:rFonts w:hint="default"/>
        <w:lang w:val="cs-CZ" w:eastAsia="cs-CZ" w:bidi="cs-CZ"/>
      </w:rPr>
    </w:lvl>
    <w:lvl w:ilvl="4" w:tplc="5370575C">
      <w:numFmt w:val="bullet"/>
      <w:lvlText w:val="•"/>
      <w:lvlJc w:val="left"/>
      <w:pPr>
        <w:ind w:left="3822" w:hanging="708"/>
      </w:pPr>
      <w:rPr>
        <w:rFonts w:hint="default"/>
        <w:lang w:val="cs-CZ" w:eastAsia="cs-CZ" w:bidi="cs-CZ"/>
      </w:rPr>
    </w:lvl>
    <w:lvl w:ilvl="5" w:tplc="D0FCD252">
      <w:numFmt w:val="bullet"/>
      <w:lvlText w:val="•"/>
      <w:lvlJc w:val="left"/>
      <w:pPr>
        <w:ind w:left="4743" w:hanging="708"/>
      </w:pPr>
      <w:rPr>
        <w:rFonts w:hint="default"/>
        <w:lang w:val="cs-CZ" w:eastAsia="cs-CZ" w:bidi="cs-CZ"/>
      </w:rPr>
    </w:lvl>
    <w:lvl w:ilvl="6" w:tplc="4B824F58">
      <w:numFmt w:val="bullet"/>
      <w:lvlText w:val="•"/>
      <w:lvlJc w:val="left"/>
      <w:pPr>
        <w:ind w:left="5663" w:hanging="708"/>
      </w:pPr>
      <w:rPr>
        <w:rFonts w:hint="default"/>
        <w:lang w:val="cs-CZ" w:eastAsia="cs-CZ" w:bidi="cs-CZ"/>
      </w:rPr>
    </w:lvl>
    <w:lvl w:ilvl="7" w:tplc="5B346214">
      <w:numFmt w:val="bullet"/>
      <w:lvlText w:val="•"/>
      <w:lvlJc w:val="left"/>
      <w:pPr>
        <w:ind w:left="6584" w:hanging="708"/>
      </w:pPr>
      <w:rPr>
        <w:rFonts w:hint="default"/>
        <w:lang w:val="cs-CZ" w:eastAsia="cs-CZ" w:bidi="cs-CZ"/>
      </w:rPr>
    </w:lvl>
    <w:lvl w:ilvl="8" w:tplc="363CF97A">
      <w:numFmt w:val="bullet"/>
      <w:lvlText w:val="•"/>
      <w:lvlJc w:val="left"/>
      <w:pPr>
        <w:ind w:left="7505" w:hanging="708"/>
      </w:pPr>
      <w:rPr>
        <w:rFonts w:hint="default"/>
        <w:lang w:val="cs-CZ" w:eastAsia="cs-CZ" w:bidi="cs-CZ"/>
      </w:rPr>
    </w:lvl>
  </w:abstractNum>
  <w:abstractNum w:abstractNumId="18" w15:restartNumberingAfterBreak="0">
    <w:nsid w:val="5161360F"/>
    <w:multiLevelType w:val="hybridMultilevel"/>
    <w:tmpl w:val="26A296B2"/>
    <w:lvl w:ilvl="0" w:tplc="D014487C">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3AA64EC4">
      <w:numFmt w:val="bullet"/>
      <w:lvlText w:val="•"/>
      <w:lvlJc w:val="left"/>
      <w:pPr>
        <w:ind w:left="1060" w:hanging="708"/>
      </w:pPr>
      <w:rPr>
        <w:rFonts w:hint="default"/>
        <w:lang w:val="cs-CZ" w:eastAsia="cs-CZ" w:bidi="cs-CZ"/>
      </w:rPr>
    </w:lvl>
    <w:lvl w:ilvl="2" w:tplc="0D1EAE74">
      <w:numFmt w:val="bullet"/>
      <w:lvlText w:val="•"/>
      <w:lvlJc w:val="left"/>
      <w:pPr>
        <w:ind w:left="1981" w:hanging="708"/>
      </w:pPr>
      <w:rPr>
        <w:rFonts w:hint="default"/>
        <w:lang w:val="cs-CZ" w:eastAsia="cs-CZ" w:bidi="cs-CZ"/>
      </w:rPr>
    </w:lvl>
    <w:lvl w:ilvl="3" w:tplc="0C04360E">
      <w:numFmt w:val="bullet"/>
      <w:lvlText w:val="•"/>
      <w:lvlJc w:val="left"/>
      <w:pPr>
        <w:ind w:left="2901" w:hanging="708"/>
      </w:pPr>
      <w:rPr>
        <w:rFonts w:hint="default"/>
        <w:lang w:val="cs-CZ" w:eastAsia="cs-CZ" w:bidi="cs-CZ"/>
      </w:rPr>
    </w:lvl>
    <w:lvl w:ilvl="4" w:tplc="0E4E1002">
      <w:numFmt w:val="bullet"/>
      <w:lvlText w:val="•"/>
      <w:lvlJc w:val="left"/>
      <w:pPr>
        <w:ind w:left="3822" w:hanging="708"/>
      </w:pPr>
      <w:rPr>
        <w:rFonts w:hint="default"/>
        <w:lang w:val="cs-CZ" w:eastAsia="cs-CZ" w:bidi="cs-CZ"/>
      </w:rPr>
    </w:lvl>
    <w:lvl w:ilvl="5" w:tplc="9A0C55B0">
      <w:numFmt w:val="bullet"/>
      <w:lvlText w:val="•"/>
      <w:lvlJc w:val="left"/>
      <w:pPr>
        <w:ind w:left="4743" w:hanging="708"/>
      </w:pPr>
      <w:rPr>
        <w:rFonts w:hint="default"/>
        <w:lang w:val="cs-CZ" w:eastAsia="cs-CZ" w:bidi="cs-CZ"/>
      </w:rPr>
    </w:lvl>
    <w:lvl w:ilvl="6" w:tplc="D71CD4F8">
      <w:numFmt w:val="bullet"/>
      <w:lvlText w:val="•"/>
      <w:lvlJc w:val="left"/>
      <w:pPr>
        <w:ind w:left="5663" w:hanging="708"/>
      </w:pPr>
      <w:rPr>
        <w:rFonts w:hint="default"/>
        <w:lang w:val="cs-CZ" w:eastAsia="cs-CZ" w:bidi="cs-CZ"/>
      </w:rPr>
    </w:lvl>
    <w:lvl w:ilvl="7" w:tplc="ADE267BA">
      <w:numFmt w:val="bullet"/>
      <w:lvlText w:val="•"/>
      <w:lvlJc w:val="left"/>
      <w:pPr>
        <w:ind w:left="6584" w:hanging="708"/>
      </w:pPr>
      <w:rPr>
        <w:rFonts w:hint="default"/>
        <w:lang w:val="cs-CZ" w:eastAsia="cs-CZ" w:bidi="cs-CZ"/>
      </w:rPr>
    </w:lvl>
    <w:lvl w:ilvl="8" w:tplc="BBA4357A">
      <w:numFmt w:val="bullet"/>
      <w:lvlText w:val="•"/>
      <w:lvlJc w:val="left"/>
      <w:pPr>
        <w:ind w:left="7505" w:hanging="708"/>
      </w:pPr>
      <w:rPr>
        <w:rFonts w:hint="default"/>
        <w:lang w:val="cs-CZ" w:eastAsia="cs-CZ" w:bidi="cs-CZ"/>
      </w:rPr>
    </w:lvl>
  </w:abstractNum>
  <w:abstractNum w:abstractNumId="19" w15:restartNumberingAfterBreak="0">
    <w:nsid w:val="544062FF"/>
    <w:multiLevelType w:val="hybridMultilevel"/>
    <w:tmpl w:val="19BEECE4"/>
    <w:lvl w:ilvl="0" w:tplc="7C183910">
      <w:numFmt w:val="bullet"/>
      <w:lvlText w:val="•"/>
      <w:lvlJc w:val="left"/>
      <w:pPr>
        <w:ind w:left="1130" w:hanging="428"/>
      </w:pPr>
      <w:rPr>
        <w:rFonts w:ascii="Cambria" w:eastAsia="Cambria" w:hAnsi="Cambria" w:cs="Cambria" w:hint="default"/>
        <w:w w:val="100"/>
        <w:sz w:val="22"/>
        <w:szCs w:val="22"/>
        <w:lang w:val="cs-CZ" w:eastAsia="cs-CZ" w:bidi="cs-CZ"/>
      </w:rPr>
    </w:lvl>
    <w:lvl w:ilvl="1" w:tplc="8BF000F2">
      <w:numFmt w:val="bullet"/>
      <w:lvlText w:val="•"/>
      <w:lvlJc w:val="left"/>
      <w:pPr>
        <w:ind w:left="1960" w:hanging="428"/>
      </w:pPr>
      <w:rPr>
        <w:rFonts w:hint="default"/>
        <w:lang w:val="cs-CZ" w:eastAsia="cs-CZ" w:bidi="cs-CZ"/>
      </w:rPr>
    </w:lvl>
    <w:lvl w:ilvl="2" w:tplc="C2084B26">
      <w:numFmt w:val="bullet"/>
      <w:lvlText w:val="•"/>
      <w:lvlJc w:val="left"/>
      <w:pPr>
        <w:ind w:left="2781" w:hanging="428"/>
      </w:pPr>
      <w:rPr>
        <w:rFonts w:hint="default"/>
        <w:lang w:val="cs-CZ" w:eastAsia="cs-CZ" w:bidi="cs-CZ"/>
      </w:rPr>
    </w:lvl>
    <w:lvl w:ilvl="3" w:tplc="6D8274A8">
      <w:numFmt w:val="bullet"/>
      <w:lvlText w:val="•"/>
      <w:lvlJc w:val="left"/>
      <w:pPr>
        <w:ind w:left="3601" w:hanging="428"/>
      </w:pPr>
      <w:rPr>
        <w:rFonts w:hint="default"/>
        <w:lang w:val="cs-CZ" w:eastAsia="cs-CZ" w:bidi="cs-CZ"/>
      </w:rPr>
    </w:lvl>
    <w:lvl w:ilvl="4" w:tplc="EE00F75E">
      <w:numFmt w:val="bullet"/>
      <w:lvlText w:val="•"/>
      <w:lvlJc w:val="left"/>
      <w:pPr>
        <w:ind w:left="4422" w:hanging="428"/>
      </w:pPr>
      <w:rPr>
        <w:rFonts w:hint="default"/>
        <w:lang w:val="cs-CZ" w:eastAsia="cs-CZ" w:bidi="cs-CZ"/>
      </w:rPr>
    </w:lvl>
    <w:lvl w:ilvl="5" w:tplc="53263874">
      <w:numFmt w:val="bullet"/>
      <w:lvlText w:val="•"/>
      <w:lvlJc w:val="left"/>
      <w:pPr>
        <w:ind w:left="5243" w:hanging="428"/>
      </w:pPr>
      <w:rPr>
        <w:rFonts w:hint="default"/>
        <w:lang w:val="cs-CZ" w:eastAsia="cs-CZ" w:bidi="cs-CZ"/>
      </w:rPr>
    </w:lvl>
    <w:lvl w:ilvl="6" w:tplc="20E2C1AA">
      <w:numFmt w:val="bullet"/>
      <w:lvlText w:val="•"/>
      <w:lvlJc w:val="left"/>
      <w:pPr>
        <w:ind w:left="6063" w:hanging="428"/>
      </w:pPr>
      <w:rPr>
        <w:rFonts w:hint="default"/>
        <w:lang w:val="cs-CZ" w:eastAsia="cs-CZ" w:bidi="cs-CZ"/>
      </w:rPr>
    </w:lvl>
    <w:lvl w:ilvl="7" w:tplc="375ADA14">
      <w:numFmt w:val="bullet"/>
      <w:lvlText w:val="•"/>
      <w:lvlJc w:val="left"/>
      <w:pPr>
        <w:ind w:left="6884" w:hanging="428"/>
      </w:pPr>
      <w:rPr>
        <w:rFonts w:hint="default"/>
        <w:lang w:val="cs-CZ" w:eastAsia="cs-CZ" w:bidi="cs-CZ"/>
      </w:rPr>
    </w:lvl>
    <w:lvl w:ilvl="8" w:tplc="D690E22A">
      <w:numFmt w:val="bullet"/>
      <w:lvlText w:val="•"/>
      <w:lvlJc w:val="left"/>
      <w:pPr>
        <w:ind w:left="7705" w:hanging="428"/>
      </w:pPr>
      <w:rPr>
        <w:rFonts w:hint="default"/>
        <w:lang w:val="cs-CZ" w:eastAsia="cs-CZ" w:bidi="cs-CZ"/>
      </w:rPr>
    </w:lvl>
  </w:abstractNum>
  <w:abstractNum w:abstractNumId="20" w15:restartNumberingAfterBreak="0">
    <w:nsid w:val="59695396"/>
    <w:multiLevelType w:val="hybridMultilevel"/>
    <w:tmpl w:val="F012787C"/>
    <w:lvl w:ilvl="0" w:tplc="D0504180">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4994394C">
      <w:numFmt w:val="bullet"/>
      <w:lvlText w:val="•"/>
      <w:lvlJc w:val="left"/>
      <w:pPr>
        <w:ind w:left="1060" w:hanging="708"/>
      </w:pPr>
      <w:rPr>
        <w:rFonts w:hint="default"/>
        <w:lang w:val="cs-CZ" w:eastAsia="cs-CZ" w:bidi="cs-CZ"/>
      </w:rPr>
    </w:lvl>
    <w:lvl w:ilvl="2" w:tplc="71E6E6B8">
      <w:numFmt w:val="bullet"/>
      <w:lvlText w:val="•"/>
      <w:lvlJc w:val="left"/>
      <w:pPr>
        <w:ind w:left="1981" w:hanging="708"/>
      </w:pPr>
      <w:rPr>
        <w:rFonts w:hint="default"/>
        <w:lang w:val="cs-CZ" w:eastAsia="cs-CZ" w:bidi="cs-CZ"/>
      </w:rPr>
    </w:lvl>
    <w:lvl w:ilvl="3" w:tplc="DC52E876">
      <w:numFmt w:val="bullet"/>
      <w:lvlText w:val="•"/>
      <w:lvlJc w:val="left"/>
      <w:pPr>
        <w:ind w:left="2901" w:hanging="708"/>
      </w:pPr>
      <w:rPr>
        <w:rFonts w:hint="default"/>
        <w:lang w:val="cs-CZ" w:eastAsia="cs-CZ" w:bidi="cs-CZ"/>
      </w:rPr>
    </w:lvl>
    <w:lvl w:ilvl="4" w:tplc="95F8F4B4">
      <w:numFmt w:val="bullet"/>
      <w:lvlText w:val="•"/>
      <w:lvlJc w:val="left"/>
      <w:pPr>
        <w:ind w:left="3822" w:hanging="708"/>
      </w:pPr>
      <w:rPr>
        <w:rFonts w:hint="default"/>
        <w:lang w:val="cs-CZ" w:eastAsia="cs-CZ" w:bidi="cs-CZ"/>
      </w:rPr>
    </w:lvl>
    <w:lvl w:ilvl="5" w:tplc="3DF2D324">
      <w:numFmt w:val="bullet"/>
      <w:lvlText w:val="•"/>
      <w:lvlJc w:val="left"/>
      <w:pPr>
        <w:ind w:left="4743" w:hanging="708"/>
      </w:pPr>
      <w:rPr>
        <w:rFonts w:hint="default"/>
        <w:lang w:val="cs-CZ" w:eastAsia="cs-CZ" w:bidi="cs-CZ"/>
      </w:rPr>
    </w:lvl>
    <w:lvl w:ilvl="6" w:tplc="8E5CD06E">
      <w:numFmt w:val="bullet"/>
      <w:lvlText w:val="•"/>
      <w:lvlJc w:val="left"/>
      <w:pPr>
        <w:ind w:left="5663" w:hanging="708"/>
      </w:pPr>
      <w:rPr>
        <w:rFonts w:hint="default"/>
        <w:lang w:val="cs-CZ" w:eastAsia="cs-CZ" w:bidi="cs-CZ"/>
      </w:rPr>
    </w:lvl>
    <w:lvl w:ilvl="7" w:tplc="C6F41DBE">
      <w:numFmt w:val="bullet"/>
      <w:lvlText w:val="•"/>
      <w:lvlJc w:val="left"/>
      <w:pPr>
        <w:ind w:left="6584" w:hanging="708"/>
      </w:pPr>
      <w:rPr>
        <w:rFonts w:hint="default"/>
        <w:lang w:val="cs-CZ" w:eastAsia="cs-CZ" w:bidi="cs-CZ"/>
      </w:rPr>
    </w:lvl>
    <w:lvl w:ilvl="8" w:tplc="5A4C95E4">
      <w:numFmt w:val="bullet"/>
      <w:lvlText w:val="•"/>
      <w:lvlJc w:val="left"/>
      <w:pPr>
        <w:ind w:left="7505" w:hanging="708"/>
      </w:pPr>
      <w:rPr>
        <w:rFonts w:hint="default"/>
        <w:lang w:val="cs-CZ" w:eastAsia="cs-CZ" w:bidi="cs-CZ"/>
      </w:rPr>
    </w:lvl>
  </w:abstractNum>
  <w:abstractNum w:abstractNumId="21" w15:restartNumberingAfterBreak="0">
    <w:nsid w:val="5D961378"/>
    <w:multiLevelType w:val="hybridMultilevel"/>
    <w:tmpl w:val="520C07F6"/>
    <w:lvl w:ilvl="0" w:tplc="DF649CC4">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7C287460">
      <w:start w:val="1"/>
      <w:numFmt w:val="lowerLetter"/>
      <w:lvlText w:val="%2)"/>
      <w:lvlJc w:val="left"/>
      <w:pPr>
        <w:ind w:left="1269" w:hanging="567"/>
        <w:jc w:val="left"/>
      </w:pPr>
      <w:rPr>
        <w:rFonts w:ascii="Cambria" w:eastAsia="Cambria" w:hAnsi="Cambria" w:cs="Cambria" w:hint="default"/>
        <w:w w:val="100"/>
        <w:sz w:val="22"/>
        <w:szCs w:val="22"/>
        <w:lang w:val="cs-CZ" w:eastAsia="cs-CZ" w:bidi="cs-CZ"/>
      </w:rPr>
    </w:lvl>
    <w:lvl w:ilvl="2" w:tplc="E5569BE2">
      <w:numFmt w:val="bullet"/>
      <w:lvlText w:val="•"/>
      <w:lvlJc w:val="left"/>
      <w:pPr>
        <w:ind w:left="2158" w:hanging="567"/>
      </w:pPr>
      <w:rPr>
        <w:rFonts w:hint="default"/>
        <w:lang w:val="cs-CZ" w:eastAsia="cs-CZ" w:bidi="cs-CZ"/>
      </w:rPr>
    </w:lvl>
    <w:lvl w:ilvl="3" w:tplc="B2BC5802">
      <w:numFmt w:val="bullet"/>
      <w:lvlText w:val="•"/>
      <w:lvlJc w:val="left"/>
      <w:pPr>
        <w:ind w:left="3056" w:hanging="567"/>
      </w:pPr>
      <w:rPr>
        <w:rFonts w:hint="default"/>
        <w:lang w:val="cs-CZ" w:eastAsia="cs-CZ" w:bidi="cs-CZ"/>
      </w:rPr>
    </w:lvl>
    <w:lvl w:ilvl="4" w:tplc="B6A2F7C2">
      <w:numFmt w:val="bullet"/>
      <w:lvlText w:val="•"/>
      <w:lvlJc w:val="left"/>
      <w:pPr>
        <w:ind w:left="3955" w:hanging="567"/>
      </w:pPr>
      <w:rPr>
        <w:rFonts w:hint="default"/>
        <w:lang w:val="cs-CZ" w:eastAsia="cs-CZ" w:bidi="cs-CZ"/>
      </w:rPr>
    </w:lvl>
    <w:lvl w:ilvl="5" w:tplc="65D8A002">
      <w:numFmt w:val="bullet"/>
      <w:lvlText w:val="•"/>
      <w:lvlJc w:val="left"/>
      <w:pPr>
        <w:ind w:left="4853" w:hanging="567"/>
      </w:pPr>
      <w:rPr>
        <w:rFonts w:hint="default"/>
        <w:lang w:val="cs-CZ" w:eastAsia="cs-CZ" w:bidi="cs-CZ"/>
      </w:rPr>
    </w:lvl>
    <w:lvl w:ilvl="6" w:tplc="F0464356">
      <w:numFmt w:val="bullet"/>
      <w:lvlText w:val="•"/>
      <w:lvlJc w:val="left"/>
      <w:pPr>
        <w:ind w:left="5752" w:hanging="567"/>
      </w:pPr>
      <w:rPr>
        <w:rFonts w:hint="default"/>
        <w:lang w:val="cs-CZ" w:eastAsia="cs-CZ" w:bidi="cs-CZ"/>
      </w:rPr>
    </w:lvl>
    <w:lvl w:ilvl="7" w:tplc="AD06715E">
      <w:numFmt w:val="bullet"/>
      <w:lvlText w:val="•"/>
      <w:lvlJc w:val="left"/>
      <w:pPr>
        <w:ind w:left="6650" w:hanging="567"/>
      </w:pPr>
      <w:rPr>
        <w:rFonts w:hint="default"/>
        <w:lang w:val="cs-CZ" w:eastAsia="cs-CZ" w:bidi="cs-CZ"/>
      </w:rPr>
    </w:lvl>
    <w:lvl w:ilvl="8" w:tplc="94002E78">
      <w:numFmt w:val="bullet"/>
      <w:lvlText w:val="•"/>
      <w:lvlJc w:val="left"/>
      <w:pPr>
        <w:ind w:left="7549" w:hanging="567"/>
      </w:pPr>
      <w:rPr>
        <w:rFonts w:hint="default"/>
        <w:lang w:val="cs-CZ" w:eastAsia="cs-CZ" w:bidi="cs-CZ"/>
      </w:rPr>
    </w:lvl>
  </w:abstractNum>
  <w:abstractNum w:abstractNumId="22" w15:restartNumberingAfterBreak="0">
    <w:nsid w:val="5F4A6744"/>
    <w:multiLevelType w:val="hybridMultilevel"/>
    <w:tmpl w:val="D48EFC0C"/>
    <w:lvl w:ilvl="0" w:tplc="F69086F4">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AC4A1CEE">
      <w:start w:val="1"/>
      <w:numFmt w:val="lowerLetter"/>
      <w:lvlText w:val="%2)"/>
      <w:lvlJc w:val="left"/>
      <w:pPr>
        <w:ind w:left="1130" w:hanging="428"/>
        <w:jc w:val="left"/>
      </w:pPr>
      <w:rPr>
        <w:rFonts w:ascii="Cambria" w:eastAsia="Cambria" w:hAnsi="Cambria" w:cs="Cambria" w:hint="default"/>
        <w:w w:val="100"/>
        <w:sz w:val="22"/>
        <w:szCs w:val="22"/>
        <w:lang w:val="cs-CZ" w:eastAsia="cs-CZ" w:bidi="cs-CZ"/>
      </w:rPr>
    </w:lvl>
    <w:lvl w:ilvl="2" w:tplc="2B14E622">
      <w:numFmt w:val="bullet"/>
      <w:lvlText w:val="•"/>
      <w:lvlJc w:val="left"/>
      <w:pPr>
        <w:ind w:left="2051" w:hanging="428"/>
      </w:pPr>
      <w:rPr>
        <w:rFonts w:hint="default"/>
        <w:lang w:val="cs-CZ" w:eastAsia="cs-CZ" w:bidi="cs-CZ"/>
      </w:rPr>
    </w:lvl>
    <w:lvl w:ilvl="3" w:tplc="60D2BC2C">
      <w:numFmt w:val="bullet"/>
      <w:lvlText w:val="•"/>
      <w:lvlJc w:val="left"/>
      <w:pPr>
        <w:ind w:left="2963" w:hanging="428"/>
      </w:pPr>
      <w:rPr>
        <w:rFonts w:hint="default"/>
        <w:lang w:val="cs-CZ" w:eastAsia="cs-CZ" w:bidi="cs-CZ"/>
      </w:rPr>
    </w:lvl>
    <w:lvl w:ilvl="4" w:tplc="6A386772">
      <w:numFmt w:val="bullet"/>
      <w:lvlText w:val="•"/>
      <w:lvlJc w:val="left"/>
      <w:pPr>
        <w:ind w:left="3875" w:hanging="428"/>
      </w:pPr>
      <w:rPr>
        <w:rFonts w:hint="default"/>
        <w:lang w:val="cs-CZ" w:eastAsia="cs-CZ" w:bidi="cs-CZ"/>
      </w:rPr>
    </w:lvl>
    <w:lvl w:ilvl="5" w:tplc="DE26FA8C">
      <w:numFmt w:val="bullet"/>
      <w:lvlText w:val="•"/>
      <w:lvlJc w:val="left"/>
      <w:pPr>
        <w:ind w:left="4787" w:hanging="428"/>
      </w:pPr>
      <w:rPr>
        <w:rFonts w:hint="default"/>
        <w:lang w:val="cs-CZ" w:eastAsia="cs-CZ" w:bidi="cs-CZ"/>
      </w:rPr>
    </w:lvl>
    <w:lvl w:ilvl="6" w:tplc="55040322">
      <w:numFmt w:val="bullet"/>
      <w:lvlText w:val="•"/>
      <w:lvlJc w:val="left"/>
      <w:pPr>
        <w:ind w:left="5699" w:hanging="428"/>
      </w:pPr>
      <w:rPr>
        <w:rFonts w:hint="default"/>
        <w:lang w:val="cs-CZ" w:eastAsia="cs-CZ" w:bidi="cs-CZ"/>
      </w:rPr>
    </w:lvl>
    <w:lvl w:ilvl="7" w:tplc="6F2C50EE">
      <w:numFmt w:val="bullet"/>
      <w:lvlText w:val="•"/>
      <w:lvlJc w:val="left"/>
      <w:pPr>
        <w:ind w:left="6610" w:hanging="428"/>
      </w:pPr>
      <w:rPr>
        <w:rFonts w:hint="default"/>
        <w:lang w:val="cs-CZ" w:eastAsia="cs-CZ" w:bidi="cs-CZ"/>
      </w:rPr>
    </w:lvl>
    <w:lvl w:ilvl="8" w:tplc="3F12FD36">
      <w:numFmt w:val="bullet"/>
      <w:lvlText w:val="•"/>
      <w:lvlJc w:val="left"/>
      <w:pPr>
        <w:ind w:left="7522" w:hanging="428"/>
      </w:pPr>
      <w:rPr>
        <w:rFonts w:hint="default"/>
        <w:lang w:val="cs-CZ" w:eastAsia="cs-CZ" w:bidi="cs-CZ"/>
      </w:rPr>
    </w:lvl>
  </w:abstractNum>
  <w:abstractNum w:abstractNumId="23" w15:restartNumberingAfterBreak="0">
    <w:nsid w:val="5F825BD9"/>
    <w:multiLevelType w:val="hybridMultilevel"/>
    <w:tmpl w:val="BBA402A0"/>
    <w:lvl w:ilvl="0" w:tplc="081EEB3A">
      <w:start w:val="1"/>
      <w:numFmt w:val="lowerLetter"/>
      <w:lvlText w:val="%1)"/>
      <w:lvlJc w:val="left"/>
      <w:pPr>
        <w:ind w:left="844" w:hanging="281"/>
        <w:jc w:val="left"/>
      </w:pPr>
      <w:rPr>
        <w:rFonts w:ascii="Cambria" w:eastAsia="Cambria" w:hAnsi="Cambria" w:cs="Cambria" w:hint="default"/>
        <w:w w:val="100"/>
        <w:sz w:val="22"/>
        <w:szCs w:val="22"/>
        <w:lang w:val="cs-CZ" w:eastAsia="cs-CZ" w:bidi="cs-CZ"/>
      </w:rPr>
    </w:lvl>
    <w:lvl w:ilvl="1" w:tplc="8EAA9368">
      <w:start w:val="1"/>
      <w:numFmt w:val="lowerRoman"/>
      <w:lvlText w:val="%2)"/>
      <w:lvlJc w:val="left"/>
      <w:pPr>
        <w:ind w:left="1696" w:hanging="428"/>
        <w:jc w:val="left"/>
      </w:pPr>
      <w:rPr>
        <w:rFonts w:ascii="Cambria" w:eastAsia="Cambria" w:hAnsi="Cambria" w:cs="Cambria" w:hint="default"/>
        <w:spacing w:val="-3"/>
        <w:w w:val="100"/>
        <w:sz w:val="24"/>
        <w:szCs w:val="24"/>
        <w:lang w:val="cs-CZ" w:eastAsia="cs-CZ" w:bidi="cs-CZ"/>
      </w:rPr>
    </w:lvl>
    <w:lvl w:ilvl="2" w:tplc="7EE80734">
      <w:numFmt w:val="bullet"/>
      <w:lvlText w:val="•"/>
      <w:lvlJc w:val="left"/>
      <w:pPr>
        <w:ind w:left="2549" w:hanging="428"/>
      </w:pPr>
      <w:rPr>
        <w:rFonts w:hint="default"/>
        <w:lang w:val="cs-CZ" w:eastAsia="cs-CZ" w:bidi="cs-CZ"/>
      </w:rPr>
    </w:lvl>
    <w:lvl w:ilvl="3" w:tplc="9DF66DDE">
      <w:numFmt w:val="bullet"/>
      <w:lvlText w:val="•"/>
      <w:lvlJc w:val="left"/>
      <w:pPr>
        <w:ind w:left="3399" w:hanging="428"/>
      </w:pPr>
      <w:rPr>
        <w:rFonts w:hint="default"/>
        <w:lang w:val="cs-CZ" w:eastAsia="cs-CZ" w:bidi="cs-CZ"/>
      </w:rPr>
    </w:lvl>
    <w:lvl w:ilvl="4" w:tplc="431E6460">
      <w:numFmt w:val="bullet"/>
      <w:lvlText w:val="•"/>
      <w:lvlJc w:val="left"/>
      <w:pPr>
        <w:ind w:left="4248" w:hanging="428"/>
      </w:pPr>
      <w:rPr>
        <w:rFonts w:hint="default"/>
        <w:lang w:val="cs-CZ" w:eastAsia="cs-CZ" w:bidi="cs-CZ"/>
      </w:rPr>
    </w:lvl>
    <w:lvl w:ilvl="5" w:tplc="4FF49A84">
      <w:numFmt w:val="bullet"/>
      <w:lvlText w:val="•"/>
      <w:lvlJc w:val="left"/>
      <w:pPr>
        <w:ind w:left="5098" w:hanging="428"/>
      </w:pPr>
      <w:rPr>
        <w:rFonts w:hint="default"/>
        <w:lang w:val="cs-CZ" w:eastAsia="cs-CZ" w:bidi="cs-CZ"/>
      </w:rPr>
    </w:lvl>
    <w:lvl w:ilvl="6" w:tplc="58D68922">
      <w:numFmt w:val="bullet"/>
      <w:lvlText w:val="•"/>
      <w:lvlJc w:val="left"/>
      <w:pPr>
        <w:ind w:left="5948" w:hanging="428"/>
      </w:pPr>
      <w:rPr>
        <w:rFonts w:hint="default"/>
        <w:lang w:val="cs-CZ" w:eastAsia="cs-CZ" w:bidi="cs-CZ"/>
      </w:rPr>
    </w:lvl>
    <w:lvl w:ilvl="7" w:tplc="500E93EC">
      <w:numFmt w:val="bullet"/>
      <w:lvlText w:val="•"/>
      <w:lvlJc w:val="left"/>
      <w:pPr>
        <w:ind w:left="6797" w:hanging="428"/>
      </w:pPr>
      <w:rPr>
        <w:rFonts w:hint="default"/>
        <w:lang w:val="cs-CZ" w:eastAsia="cs-CZ" w:bidi="cs-CZ"/>
      </w:rPr>
    </w:lvl>
    <w:lvl w:ilvl="8" w:tplc="6E5A0C36">
      <w:numFmt w:val="bullet"/>
      <w:lvlText w:val="•"/>
      <w:lvlJc w:val="left"/>
      <w:pPr>
        <w:ind w:left="7647" w:hanging="428"/>
      </w:pPr>
      <w:rPr>
        <w:rFonts w:hint="default"/>
        <w:lang w:val="cs-CZ" w:eastAsia="cs-CZ" w:bidi="cs-CZ"/>
      </w:rPr>
    </w:lvl>
  </w:abstractNum>
  <w:abstractNum w:abstractNumId="24" w15:restartNumberingAfterBreak="0">
    <w:nsid w:val="61B22308"/>
    <w:multiLevelType w:val="hybridMultilevel"/>
    <w:tmpl w:val="24927CBA"/>
    <w:lvl w:ilvl="0" w:tplc="5F8AAC6E">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69766120">
      <w:numFmt w:val="bullet"/>
      <w:lvlText w:val="•"/>
      <w:lvlJc w:val="left"/>
      <w:pPr>
        <w:ind w:left="1060" w:hanging="708"/>
      </w:pPr>
      <w:rPr>
        <w:rFonts w:hint="default"/>
        <w:lang w:val="cs-CZ" w:eastAsia="cs-CZ" w:bidi="cs-CZ"/>
      </w:rPr>
    </w:lvl>
    <w:lvl w:ilvl="2" w:tplc="67C0C5AE">
      <w:numFmt w:val="bullet"/>
      <w:lvlText w:val="•"/>
      <w:lvlJc w:val="left"/>
      <w:pPr>
        <w:ind w:left="1981" w:hanging="708"/>
      </w:pPr>
      <w:rPr>
        <w:rFonts w:hint="default"/>
        <w:lang w:val="cs-CZ" w:eastAsia="cs-CZ" w:bidi="cs-CZ"/>
      </w:rPr>
    </w:lvl>
    <w:lvl w:ilvl="3" w:tplc="5922FA0A">
      <w:numFmt w:val="bullet"/>
      <w:lvlText w:val="•"/>
      <w:lvlJc w:val="left"/>
      <w:pPr>
        <w:ind w:left="2901" w:hanging="708"/>
      </w:pPr>
      <w:rPr>
        <w:rFonts w:hint="default"/>
        <w:lang w:val="cs-CZ" w:eastAsia="cs-CZ" w:bidi="cs-CZ"/>
      </w:rPr>
    </w:lvl>
    <w:lvl w:ilvl="4" w:tplc="0AC46DB4">
      <w:numFmt w:val="bullet"/>
      <w:lvlText w:val="•"/>
      <w:lvlJc w:val="left"/>
      <w:pPr>
        <w:ind w:left="3822" w:hanging="708"/>
      </w:pPr>
      <w:rPr>
        <w:rFonts w:hint="default"/>
        <w:lang w:val="cs-CZ" w:eastAsia="cs-CZ" w:bidi="cs-CZ"/>
      </w:rPr>
    </w:lvl>
    <w:lvl w:ilvl="5" w:tplc="0B484C5A">
      <w:numFmt w:val="bullet"/>
      <w:lvlText w:val="•"/>
      <w:lvlJc w:val="left"/>
      <w:pPr>
        <w:ind w:left="4743" w:hanging="708"/>
      </w:pPr>
      <w:rPr>
        <w:rFonts w:hint="default"/>
        <w:lang w:val="cs-CZ" w:eastAsia="cs-CZ" w:bidi="cs-CZ"/>
      </w:rPr>
    </w:lvl>
    <w:lvl w:ilvl="6" w:tplc="992CDB5C">
      <w:numFmt w:val="bullet"/>
      <w:lvlText w:val="•"/>
      <w:lvlJc w:val="left"/>
      <w:pPr>
        <w:ind w:left="5663" w:hanging="708"/>
      </w:pPr>
      <w:rPr>
        <w:rFonts w:hint="default"/>
        <w:lang w:val="cs-CZ" w:eastAsia="cs-CZ" w:bidi="cs-CZ"/>
      </w:rPr>
    </w:lvl>
    <w:lvl w:ilvl="7" w:tplc="19227A3A">
      <w:numFmt w:val="bullet"/>
      <w:lvlText w:val="•"/>
      <w:lvlJc w:val="left"/>
      <w:pPr>
        <w:ind w:left="6584" w:hanging="708"/>
      </w:pPr>
      <w:rPr>
        <w:rFonts w:hint="default"/>
        <w:lang w:val="cs-CZ" w:eastAsia="cs-CZ" w:bidi="cs-CZ"/>
      </w:rPr>
    </w:lvl>
    <w:lvl w:ilvl="8" w:tplc="68842798">
      <w:numFmt w:val="bullet"/>
      <w:lvlText w:val="•"/>
      <w:lvlJc w:val="left"/>
      <w:pPr>
        <w:ind w:left="7505" w:hanging="708"/>
      </w:pPr>
      <w:rPr>
        <w:rFonts w:hint="default"/>
        <w:lang w:val="cs-CZ" w:eastAsia="cs-CZ" w:bidi="cs-CZ"/>
      </w:rPr>
    </w:lvl>
  </w:abstractNum>
  <w:abstractNum w:abstractNumId="25" w15:restartNumberingAfterBreak="0">
    <w:nsid w:val="643063B8"/>
    <w:multiLevelType w:val="hybridMultilevel"/>
    <w:tmpl w:val="A6AA5778"/>
    <w:lvl w:ilvl="0" w:tplc="3378E960">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98102CDC">
      <w:numFmt w:val="bullet"/>
      <w:lvlText w:val="•"/>
      <w:lvlJc w:val="left"/>
      <w:pPr>
        <w:ind w:left="1060" w:hanging="708"/>
      </w:pPr>
      <w:rPr>
        <w:rFonts w:hint="default"/>
        <w:lang w:val="cs-CZ" w:eastAsia="cs-CZ" w:bidi="cs-CZ"/>
      </w:rPr>
    </w:lvl>
    <w:lvl w:ilvl="2" w:tplc="796A76B8">
      <w:numFmt w:val="bullet"/>
      <w:lvlText w:val="•"/>
      <w:lvlJc w:val="left"/>
      <w:pPr>
        <w:ind w:left="1981" w:hanging="708"/>
      </w:pPr>
      <w:rPr>
        <w:rFonts w:hint="default"/>
        <w:lang w:val="cs-CZ" w:eastAsia="cs-CZ" w:bidi="cs-CZ"/>
      </w:rPr>
    </w:lvl>
    <w:lvl w:ilvl="3" w:tplc="0B5C29B6">
      <w:numFmt w:val="bullet"/>
      <w:lvlText w:val="•"/>
      <w:lvlJc w:val="left"/>
      <w:pPr>
        <w:ind w:left="2901" w:hanging="708"/>
      </w:pPr>
      <w:rPr>
        <w:rFonts w:hint="default"/>
        <w:lang w:val="cs-CZ" w:eastAsia="cs-CZ" w:bidi="cs-CZ"/>
      </w:rPr>
    </w:lvl>
    <w:lvl w:ilvl="4" w:tplc="9E78059E">
      <w:numFmt w:val="bullet"/>
      <w:lvlText w:val="•"/>
      <w:lvlJc w:val="left"/>
      <w:pPr>
        <w:ind w:left="3822" w:hanging="708"/>
      </w:pPr>
      <w:rPr>
        <w:rFonts w:hint="default"/>
        <w:lang w:val="cs-CZ" w:eastAsia="cs-CZ" w:bidi="cs-CZ"/>
      </w:rPr>
    </w:lvl>
    <w:lvl w:ilvl="5" w:tplc="D7EC137A">
      <w:numFmt w:val="bullet"/>
      <w:lvlText w:val="•"/>
      <w:lvlJc w:val="left"/>
      <w:pPr>
        <w:ind w:left="4743" w:hanging="708"/>
      </w:pPr>
      <w:rPr>
        <w:rFonts w:hint="default"/>
        <w:lang w:val="cs-CZ" w:eastAsia="cs-CZ" w:bidi="cs-CZ"/>
      </w:rPr>
    </w:lvl>
    <w:lvl w:ilvl="6" w:tplc="9076A530">
      <w:numFmt w:val="bullet"/>
      <w:lvlText w:val="•"/>
      <w:lvlJc w:val="left"/>
      <w:pPr>
        <w:ind w:left="5663" w:hanging="708"/>
      </w:pPr>
      <w:rPr>
        <w:rFonts w:hint="default"/>
        <w:lang w:val="cs-CZ" w:eastAsia="cs-CZ" w:bidi="cs-CZ"/>
      </w:rPr>
    </w:lvl>
    <w:lvl w:ilvl="7" w:tplc="983A6106">
      <w:numFmt w:val="bullet"/>
      <w:lvlText w:val="•"/>
      <w:lvlJc w:val="left"/>
      <w:pPr>
        <w:ind w:left="6584" w:hanging="708"/>
      </w:pPr>
      <w:rPr>
        <w:rFonts w:hint="default"/>
        <w:lang w:val="cs-CZ" w:eastAsia="cs-CZ" w:bidi="cs-CZ"/>
      </w:rPr>
    </w:lvl>
    <w:lvl w:ilvl="8" w:tplc="9800DA72">
      <w:numFmt w:val="bullet"/>
      <w:lvlText w:val="•"/>
      <w:lvlJc w:val="left"/>
      <w:pPr>
        <w:ind w:left="7505" w:hanging="708"/>
      </w:pPr>
      <w:rPr>
        <w:rFonts w:hint="default"/>
        <w:lang w:val="cs-CZ" w:eastAsia="cs-CZ" w:bidi="cs-CZ"/>
      </w:rPr>
    </w:lvl>
  </w:abstractNum>
  <w:abstractNum w:abstractNumId="26" w15:restartNumberingAfterBreak="0">
    <w:nsid w:val="653C7969"/>
    <w:multiLevelType w:val="hybridMultilevel"/>
    <w:tmpl w:val="FFCA9A32"/>
    <w:lvl w:ilvl="0" w:tplc="E244D74C">
      <w:start w:val="1"/>
      <w:numFmt w:val="decimal"/>
      <w:lvlText w:val="%1."/>
      <w:lvlJc w:val="left"/>
      <w:pPr>
        <w:ind w:left="136" w:hanging="708"/>
        <w:jc w:val="left"/>
      </w:pPr>
      <w:rPr>
        <w:rFonts w:hint="default"/>
        <w:b/>
        <w:bCs/>
        <w:spacing w:val="0"/>
        <w:w w:val="100"/>
        <w:lang w:val="cs-CZ" w:eastAsia="cs-CZ" w:bidi="cs-CZ"/>
      </w:rPr>
    </w:lvl>
    <w:lvl w:ilvl="1" w:tplc="298E91EC">
      <w:numFmt w:val="bullet"/>
      <w:lvlText w:val="-"/>
      <w:lvlJc w:val="left"/>
      <w:pPr>
        <w:ind w:left="856" w:hanging="360"/>
      </w:pPr>
      <w:rPr>
        <w:rFonts w:ascii="Cambria" w:eastAsia="Cambria" w:hAnsi="Cambria" w:cs="Cambria" w:hint="default"/>
        <w:w w:val="100"/>
        <w:sz w:val="22"/>
        <w:szCs w:val="22"/>
        <w:lang w:val="cs-CZ" w:eastAsia="cs-CZ" w:bidi="cs-CZ"/>
      </w:rPr>
    </w:lvl>
    <w:lvl w:ilvl="2" w:tplc="B8DC5634">
      <w:numFmt w:val="bullet"/>
      <w:lvlText w:val="o"/>
      <w:lvlJc w:val="left"/>
      <w:pPr>
        <w:ind w:left="1624" w:hanging="408"/>
      </w:pPr>
      <w:rPr>
        <w:rFonts w:ascii="Courier New" w:eastAsia="Courier New" w:hAnsi="Courier New" w:cs="Courier New" w:hint="default"/>
        <w:w w:val="100"/>
        <w:sz w:val="22"/>
        <w:szCs w:val="22"/>
        <w:lang w:val="cs-CZ" w:eastAsia="cs-CZ" w:bidi="cs-CZ"/>
      </w:rPr>
    </w:lvl>
    <w:lvl w:ilvl="3" w:tplc="62E6A10A">
      <w:numFmt w:val="bullet"/>
      <w:lvlText w:val="•"/>
      <w:lvlJc w:val="left"/>
      <w:pPr>
        <w:ind w:left="1620" w:hanging="408"/>
      </w:pPr>
      <w:rPr>
        <w:rFonts w:hint="default"/>
        <w:lang w:val="cs-CZ" w:eastAsia="cs-CZ" w:bidi="cs-CZ"/>
      </w:rPr>
    </w:lvl>
    <w:lvl w:ilvl="4" w:tplc="704EEBFE">
      <w:numFmt w:val="bullet"/>
      <w:lvlText w:val="•"/>
      <w:lvlJc w:val="left"/>
      <w:pPr>
        <w:ind w:left="2723" w:hanging="408"/>
      </w:pPr>
      <w:rPr>
        <w:rFonts w:hint="default"/>
        <w:lang w:val="cs-CZ" w:eastAsia="cs-CZ" w:bidi="cs-CZ"/>
      </w:rPr>
    </w:lvl>
    <w:lvl w:ilvl="5" w:tplc="2B2CB822">
      <w:numFmt w:val="bullet"/>
      <w:lvlText w:val="•"/>
      <w:lvlJc w:val="left"/>
      <w:pPr>
        <w:ind w:left="3827" w:hanging="408"/>
      </w:pPr>
      <w:rPr>
        <w:rFonts w:hint="default"/>
        <w:lang w:val="cs-CZ" w:eastAsia="cs-CZ" w:bidi="cs-CZ"/>
      </w:rPr>
    </w:lvl>
    <w:lvl w:ilvl="6" w:tplc="6BCA8BBC">
      <w:numFmt w:val="bullet"/>
      <w:lvlText w:val="•"/>
      <w:lvlJc w:val="left"/>
      <w:pPr>
        <w:ind w:left="4931" w:hanging="408"/>
      </w:pPr>
      <w:rPr>
        <w:rFonts w:hint="default"/>
        <w:lang w:val="cs-CZ" w:eastAsia="cs-CZ" w:bidi="cs-CZ"/>
      </w:rPr>
    </w:lvl>
    <w:lvl w:ilvl="7" w:tplc="4E72D9EA">
      <w:numFmt w:val="bullet"/>
      <w:lvlText w:val="•"/>
      <w:lvlJc w:val="left"/>
      <w:pPr>
        <w:ind w:left="6035" w:hanging="408"/>
      </w:pPr>
      <w:rPr>
        <w:rFonts w:hint="default"/>
        <w:lang w:val="cs-CZ" w:eastAsia="cs-CZ" w:bidi="cs-CZ"/>
      </w:rPr>
    </w:lvl>
    <w:lvl w:ilvl="8" w:tplc="A462F374">
      <w:numFmt w:val="bullet"/>
      <w:lvlText w:val="•"/>
      <w:lvlJc w:val="left"/>
      <w:pPr>
        <w:ind w:left="7138" w:hanging="408"/>
      </w:pPr>
      <w:rPr>
        <w:rFonts w:hint="default"/>
        <w:lang w:val="cs-CZ" w:eastAsia="cs-CZ" w:bidi="cs-CZ"/>
      </w:rPr>
    </w:lvl>
  </w:abstractNum>
  <w:abstractNum w:abstractNumId="27" w15:restartNumberingAfterBreak="0">
    <w:nsid w:val="679352CB"/>
    <w:multiLevelType w:val="hybridMultilevel"/>
    <w:tmpl w:val="06BCB284"/>
    <w:lvl w:ilvl="0" w:tplc="F39C5034">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3C2E1F72">
      <w:numFmt w:val="bullet"/>
      <w:lvlText w:val="•"/>
      <w:lvlJc w:val="left"/>
      <w:pPr>
        <w:ind w:left="1060" w:hanging="708"/>
      </w:pPr>
      <w:rPr>
        <w:rFonts w:hint="default"/>
        <w:lang w:val="cs-CZ" w:eastAsia="cs-CZ" w:bidi="cs-CZ"/>
      </w:rPr>
    </w:lvl>
    <w:lvl w:ilvl="2" w:tplc="A482A574">
      <w:numFmt w:val="bullet"/>
      <w:lvlText w:val="•"/>
      <w:lvlJc w:val="left"/>
      <w:pPr>
        <w:ind w:left="1981" w:hanging="708"/>
      </w:pPr>
      <w:rPr>
        <w:rFonts w:hint="default"/>
        <w:lang w:val="cs-CZ" w:eastAsia="cs-CZ" w:bidi="cs-CZ"/>
      </w:rPr>
    </w:lvl>
    <w:lvl w:ilvl="3" w:tplc="C49644FC">
      <w:numFmt w:val="bullet"/>
      <w:lvlText w:val="•"/>
      <w:lvlJc w:val="left"/>
      <w:pPr>
        <w:ind w:left="2901" w:hanging="708"/>
      </w:pPr>
      <w:rPr>
        <w:rFonts w:hint="default"/>
        <w:lang w:val="cs-CZ" w:eastAsia="cs-CZ" w:bidi="cs-CZ"/>
      </w:rPr>
    </w:lvl>
    <w:lvl w:ilvl="4" w:tplc="D69CD9F4">
      <w:numFmt w:val="bullet"/>
      <w:lvlText w:val="•"/>
      <w:lvlJc w:val="left"/>
      <w:pPr>
        <w:ind w:left="3822" w:hanging="708"/>
      </w:pPr>
      <w:rPr>
        <w:rFonts w:hint="default"/>
        <w:lang w:val="cs-CZ" w:eastAsia="cs-CZ" w:bidi="cs-CZ"/>
      </w:rPr>
    </w:lvl>
    <w:lvl w:ilvl="5" w:tplc="1FF44124">
      <w:numFmt w:val="bullet"/>
      <w:lvlText w:val="•"/>
      <w:lvlJc w:val="left"/>
      <w:pPr>
        <w:ind w:left="4743" w:hanging="708"/>
      </w:pPr>
      <w:rPr>
        <w:rFonts w:hint="default"/>
        <w:lang w:val="cs-CZ" w:eastAsia="cs-CZ" w:bidi="cs-CZ"/>
      </w:rPr>
    </w:lvl>
    <w:lvl w:ilvl="6" w:tplc="52E44FB0">
      <w:numFmt w:val="bullet"/>
      <w:lvlText w:val="•"/>
      <w:lvlJc w:val="left"/>
      <w:pPr>
        <w:ind w:left="5663" w:hanging="708"/>
      </w:pPr>
      <w:rPr>
        <w:rFonts w:hint="default"/>
        <w:lang w:val="cs-CZ" w:eastAsia="cs-CZ" w:bidi="cs-CZ"/>
      </w:rPr>
    </w:lvl>
    <w:lvl w:ilvl="7" w:tplc="81448068">
      <w:numFmt w:val="bullet"/>
      <w:lvlText w:val="•"/>
      <w:lvlJc w:val="left"/>
      <w:pPr>
        <w:ind w:left="6584" w:hanging="708"/>
      </w:pPr>
      <w:rPr>
        <w:rFonts w:hint="default"/>
        <w:lang w:val="cs-CZ" w:eastAsia="cs-CZ" w:bidi="cs-CZ"/>
      </w:rPr>
    </w:lvl>
    <w:lvl w:ilvl="8" w:tplc="A30C8E54">
      <w:numFmt w:val="bullet"/>
      <w:lvlText w:val="•"/>
      <w:lvlJc w:val="left"/>
      <w:pPr>
        <w:ind w:left="7505" w:hanging="708"/>
      </w:pPr>
      <w:rPr>
        <w:rFonts w:hint="default"/>
        <w:lang w:val="cs-CZ" w:eastAsia="cs-CZ" w:bidi="cs-CZ"/>
      </w:rPr>
    </w:lvl>
  </w:abstractNum>
  <w:abstractNum w:abstractNumId="28" w15:restartNumberingAfterBreak="0">
    <w:nsid w:val="69965E48"/>
    <w:multiLevelType w:val="hybridMultilevel"/>
    <w:tmpl w:val="8592B368"/>
    <w:lvl w:ilvl="0" w:tplc="25FECAE2">
      <w:start w:val="1"/>
      <w:numFmt w:val="decimal"/>
      <w:lvlText w:val="%1."/>
      <w:lvlJc w:val="left"/>
      <w:pPr>
        <w:ind w:left="136" w:hanging="708"/>
        <w:jc w:val="right"/>
      </w:pPr>
      <w:rPr>
        <w:rFonts w:ascii="Cambria" w:eastAsia="Cambria" w:hAnsi="Cambria" w:cs="Cambria" w:hint="default"/>
        <w:b/>
        <w:bCs/>
        <w:spacing w:val="0"/>
        <w:w w:val="100"/>
        <w:sz w:val="22"/>
        <w:szCs w:val="22"/>
        <w:lang w:val="cs-CZ" w:eastAsia="cs-CZ" w:bidi="cs-CZ"/>
      </w:rPr>
    </w:lvl>
    <w:lvl w:ilvl="1" w:tplc="E26C0EA4">
      <w:numFmt w:val="bullet"/>
      <w:lvlText w:val=""/>
      <w:lvlJc w:val="left"/>
      <w:pPr>
        <w:ind w:left="1418" w:hanging="358"/>
      </w:pPr>
      <w:rPr>
        <w:rFonts w:ascii="Symbol" w:eastAsia="Symbol" w:hAnsi="Symbol" w:cs="Symbol" w:hint="default"/>
        <w:w w:val="100"/>
        <w:sz w:val="22"/>
        <w:szCs w:val="22"/>
        <w:lang w:val="cs-CZ" w:eastAsia="cs-CZ" w:bidi="cs-CZ"/>
      </w:rPr>
    </w:lvl>
    <w:lvl w:ilvl="2" w:tplc="2E76F3DC">
      <w:numFmt w:val="bullet"/>
      <w:lvlText w:val="•"/>
      <w:lvlJc w:val="left"/>
      <w:pPr>
        <w:ind w:left="2300" w:hanging="358"/>
      </w:pPr>
      <w:rPr>
        <w:rFonts w:hint="default"/>
        <w:lang w:val="cs-CZ" w:eastAsia="cs-CZ" w:bidi="cs-CZ"/>
      </w:rPr>
    </w:lvl>
    <w:lvl w:ilvl="3" w:tplc="E272BDDC">
      <w:numFmt w:val="bullet"/>
      <w:lvlText w:val="•"/>
      <w:lvlJc w:val="left"/>
      <w:pPr>
        <w:ind w:left="3181" w:hanging="358"/>
      </w:pPr>
      <w:rPr>
        <w:rFonts w:hint="default"/>
        <w:lang w:val="cs-CZ" w:eastAsia="cs-CZ" w:bidi="cs-CZ"/>
      </w:rPr>
    </w:lvl>
    <w:lvl w:ilvl="4" w:tplc="171CF28E">
      <w:numFmt w:val="bullet"/>
      <w:lvlText w:val="•"/>
      <w:lvlJc w:val="left"/>
      <w:pPr>
        <w:ind w:left="4062" w:hanging="358"/>
      </w:pPr>
      <w:rPr>
        <w:rFonts w:hint="default"/>
        <w:lang w:val="cs-CZ" w:eastAsia="cs-CZ" w:bidi="cs-CZ"/>
      </w:rPr>
    </w:lvl>
    <w:lvl w:ilvl="5" w:tplc="EAD69B76">
      <w:numFmt w:val="bullet"/>
      <w:lvlText w:val="•"/>
      <w:lvlJc w:val="left"/>
      <w:pPr>
        <w:ind w:left="4942" w:hanging="358"/>
      </w:pPr>
      <w:rPr>
        <w:rFonts w:hint="default"/>
        <w:lang w:val="cs-CZ" w:eastAsia="cs-CZ" w:bidi="cs-CZ"/>
      </w:rPr>
    </w:lvl>
    <w:lvl w:ilvl="6" w:tplc="6D06E3CE">
      <w:numFmt w:val="bullet"/>
      <w:lvlText w:val="•"/>
      <w:lvlJc w:val="left"/>
      <w:pPr>
        <w:ind w:left="5823" w:hanging="358"/>
      </w:pPr>
      <w:rPr>
        <w:rFonts w:hint="default"/>
        <w:lang w:val="cs-CZ" w:eastAsia="cs-CZ" w:bidi="cs-CZ"/>
      </w:rPr>
    </w:lvl>
    <w:lvl w:ilvl="7" w:tplc="1B947C16">
      <w:numFmt w:val="bullet"/>
      <w:lvlText w:val="•"/>
      <w:lvlJc w:val="left"/>
      <w:pPr>
        <w:ind w:left="6704" w:hanging="358"/>
      </w:pPr>
      <w:rPr>
        <w:rFonts w:hint="default"/>
        <w:lang w:val="cs-CZ" w:eastAsia="cs-CZ" w:bidi="cs-CZ"/>
      </w:rPr>
    </w:lvl>
    <w:lvl w:ilvl="8" w:tplc="CCB27F5E">
      <w:numFmt w:val="bullet"/>
      <w:lvlText w:val="•"/>
      <w:lvlJc w:val="left"/>
      <w:pPr>
        <w:ind w:left="7584" w:hanging="358"/>
      </w:pPr>
      <w:rPr>
        <w:rFonts w:hint="default"/>
        <w:lang w:val="cs-CZ" w:eastAsia="cs-CZ" w:bidi="cs-CZ"/>
      </w:rPr>
    </w:lvl>
  </w:abstractNum>
  <w:abstractNum w:abstractNumId="29" w15:restartNumberingAfterBreak="0">
    <w:nsid w:val="6ECC4B14"/>
    <w:multiLevelType w:val="hybridMultilevel"/>
    <w:tmpl w:val="076627BA"/>
    <w:lvl w:ilvl="0" w:tplc="5F3C0FBC">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10865D24">
      <w:numFmt w:val="bullet"/>
      <w:lvlText w:val="•"/>
      <w:lvlJc w:val="left"/>
      <w:pPr>
        <w:ind w:left="1060" w:hanging="708"/>
      </w:pPr>
      <w:rPr>
        <w:rFonts w:hint="default"/>
        <w:lang w:val="cs-CZ" w:eastAsia="cs-CZ" w:bidi="cs-CZ"/>
      </w:rPr>
    </w:lvl>
    <w:lvl w:ilvl="2" w:tplc="A0963262">
      <w:numFmt w:val="bullet"/>
      <w:lvlText w:val="•"/>
      <w:lvlJc w:val="left"/>
      <w:pPr>
        <w:ind w:left="1981" w:hanging="708"/>
      </w:pPr>
      <w:rPr>
        <w:rFonts w:hint="default"/>
        <w:lang w:val="cs-CZ" w:eastAsia="cs-CZ" w:bidi="cs-CZ"/>
      </w:rPr>
    </w:lvl>
    <w:lvl w:ilvl="3" w:tplc="4A90C998">
      <w:numFmt w:val="bullet"/>
      <w:lvlText w:val="•"/>
      <w:lvlJc w:val="left"/>
      <w:pPr>
        <w:ind w:left="2901" w:hanging="708"/>
      </w:pPr>
      <w:rPr>
        <w:rFonts w:hint="default"/>
        <w:lang w:val="cs-CZ" w:eastAsia="cs-CZ" w:bidi="cs-CZ"/>
      </w:rPr>
    </w:lvl>
    <w:lvl w:ilvl="4" w:tplc="404879E8">
      <w:numFmt w:val="bullet"/>
      <w:lvlText w:val="•"/>
      <w:lvlJc w:val="left"/>
      <w:pPr>
        <w:ind w:left="3822" w:hanging="708"/>
      </w:pPr>
      <w:rPr>
        <w:rFonts w:hint="default"/>
        <w:lang w:val="cs-CZ" w:eastAsia="cs-CZ" w:bidi="cs-CZ"/>
      </w:rPr>
    </w:lvl>
    <w:lvl w:ilvl="5" w:tplc="24DE9B6C">
      <w:numFmt w:val="bullet"/>
      <w:lvlText w:val="•"/>
      <w:lvlJc w:val="left"/>
      <w:pPr>
        <w:ind w:left="4743" w:hanging="708"/>
      </w:pPr>
      <w:rPr>
        <w:rFonts w:hint="default"/>
        <w:lang w:val="cs-CZ" w:eastAsia="cs-CZ" w:bidi="cs-CZ"/>
      </w:rPr>
    </w:lvl>
    <w:lvl w:ilvl="6" w:tplc="0D9ECF82">
      <w:numFmt w:val="bullet"/>
      <w:lvlText w:val="•"/>
      <w:lvlJc w:val="left"/>
      <w:pPr>
        <w:ind w:left="5663" w:hanging="708"/>
      </w:pPr>
      <w:rPr>
        <w:rFonts w:hint="default"/>
        <w:lang w:val="cs-CZ" w:eastAsia="cs-CZ" w:bidi="cs-CZ"/>
      </w:rPr>
    </w:lvl>
    <w:lvl w:ilvl="7" w:tplc="5A88ADA4">
      <w:numFmt w:val="bullet"/>
      <w:lvlText w:val="•"/>
      <w:lvlJc w:val="left"/>
      <w:pPr>
        <w:ind w:left="6584" w:hanging="708"/>
      </w:pPr>
      <w:rPr>
        <w:rFonts w:hint="default"/>
        <w:lang w:val="cs-CZ" w:eastAsia="cs-CZ" w:bidi="cs-CZ"/>
      </w:rPr>
    </w:lvl>
    <w:lvl w:ilvl="8" w:tplc="19AC5CB2">
      <w:numFmt w:val="bullet"/>
      <w:lvlText w:val="•"/>
      <w:lvlJc w:val="left"/>
      <w:pPr>
        <w:ind w:left="7505" w:hanging="708"/>
      </w:pPr>
      <w:rPr>
        <w:rFonts w:hint="default"/>
        <w:lang w:val="cs-CZ" w:eastAsia="cs-CZ" w:bidi="cs-CZ"/>
      </w:rPr>
    </w:lvl>
  </w:abstractNum>
  <w:abstractNum w:abstractNumId="30" w15:restartNumberingAfterBreak="0">
    <w:nsid w:val="7A5A228E"/>
    <w:multiLevelType w:val="hybridMultilevel"/>
    <w:tmpl w:val="BDEA2D02"/>
    <w:lvl w:ilvl="0" w:tplc="0D8AE8E0">
      <w:start w:val="1"/>
      <w:numFmt w:val="lowerLetter"/>
      <w:lvlText w:val="%1)"/>
      <w:lvlJc w:val="left"/>
      <w:pPr>
        <w:ind w:left="1554" w:hanging="852"/>
        <w:jc w:val="left"/>
      </w:pPr>
      <w:rPr>
        <w:rFonts w:ascii="Cambria" w:eastAsia="Cambria" w:hAnsi="Cambria" w:cs="Cambria" w:hint="default"/>
        <w:w w:val="100"/>
        <w:sz w:val="22"/>
        <w:szCs w:val="22"/>
        <w:lang w:val="cs-CZ" w:eastAsia="cs-CZ" w:bidi="cs-CZ"/>
      </w:rPr>
    </w:lvl>
    <w:lvl w:ilvl="1" w:tplc="67EE917A">
      <w:numFmt w:val="bullet"/>
      <w:lvlText w:val="•"/>
      <w:lvlJc w:val="left"/>
      <w:pPr>
        <w:ind w:left="2338" w:hanging="852"/>
      </w:pPr>
      <w:rPr>
        <w:rFonts w:hint="default"/>
        <w:lang w:val="cs-CZ" w:eastAsia="cs-CZ" w:bidi="cs-CZ"/>
      </w:rPr>
    </w:lvl>
    <w:lvl w:ilvl="2" w:tplc="6A6E94FA">
      <w:numFmt w:val="bullet"/>
      <w:lvlText w:val="•"/>
      <w:lvlJc w:val="left"/>
      <w:pPr>
        <w:ind w:left="3117" w:hanging="852"/>
      </w:pPr>
      <w:rPr>
        <w:rFonts w:hint="default"/>
        <w:lang w:val="cs-CZ" w:eastAsia="cs-CZ" w:bidi="cs-CZ"/>
      </w:rPr>
    </w:lvl>
    <w:lvl w:ilvl="3" w:tplc="B6624340">
      <w:numFmt w:val="bullet"/>
      <w:lvlText w:val="•"/>
      <w:lvlJc w:val="left"/>
      <w:pPr>
        <w:ind w:left="3895" w:hanging="852"/>
      </w:pPr>
      <w:rPr>
        <w:rFonts w:hint="default"/>
        <w:lang w:val="cs-CZ" w:eastAsia="cs-CZ" w:bidi="cs-CZ"/>
      </w:rPr>
    </w:lvl>
    <w:lvl w:ilvl="4" w:tplc="5CA8FD2E">
      <w:numFmt w:val="bullet"/>
      <w:lvlText w:val="•"/>
      <w:lvlJc w:val="left"/>
      <w:pPr>
        <w:ind w:left="4674" w:hanging="852"/>
      </w:pPr>
      <w:rPr>
        <w:rFonts w:hint="default"/>
        <w:lang w:val="cs-CZ" w:eastAsia="cs-CZ" w:bidi="cs-CZ"/>
      </w:rPr>
    </w:lvl>
    <w:lvl w:ilvl="5" w:tplc="7354FA3E">
      <w:numFmt w:val="bullet"/>
      <w:lvlText w:val="•"/>
      <w:lvlJc w:val="left"/>
      <w:pPr>
        <w:ind w:left="5453" w:hanging="852"/>
      </w:pPr>
      <w:rPr>
        <w:rFonts w:hint="default"/>
        <w:lang w:val="cs-CZ" w:eastAsia="cs-CZ" w:bidi="cs-CZ"/>
      </w:rPr>
    </w:lvl>
    <w:lvl w:ilvl="6" w:tplc="B80A0CDA">
      <w:numFmt w:val="bullet"/>
      <w:lvlText w:val="•"/>
      <w:lvlJc w:val="left"/>
      <w:pPr>
        <w:ind w:left="6231" w:hanging="852"/>
      </w:pPr>
      <w:rPr>
        <w:rFonts w:hint="default"/>
        <w:lang w:val="cs-CZ" w:eastAsia="cs-CZ" w:bidi="cs-CZ"/>
      </w:rPr>
    </w:lvl>
    <w:lvl w:ilvl="7" w:tplc="4F389D36">
      <w:numFmt w:val="bullet"/>
      <w:lvlText w:val="•"/>
      <w:lvlJc w:val="left"/>
      <w:pPr>
        <w:ind w:left="7010" w:hanging="852"/>
      </w:pPr>
      <w:rPr>
        <w:rFonts w:hint="default"/>
        <w:lang w:val="cs-CZ" w:eastAsia="cs-CZ" w:bidi="cs-CZ"/>
      </w:rPr>
    </w:lvl>
    <w:lvl w:ilvl="8" w:tplc="CA92B9EC">
      <w:numFmt w:val="bullet"/>
      <w:lvlText w:val="•"/>
      <w:lvlJc w:val="left"/>
      <w:pPr>
        <w:ind w:left="7789" w:hanging="852"/>
      </w:pPr>
      <w:rPr>
        <w:rFonts w:hint="default"/>
        <w:lang w:val="cs-CZ" w:eastAsia="cs-CZ" w:bidi="cs-CZ"/>
      </w:rPr>
    </w:lvl>
  </w:abstractNum>
  <w:abstractNum w:abstractNumId="31" w15:restartNumberingAfterBreak="0">
    <w:nsid w:val="7A986424"/>
    <w:multiLevelType w:val="hybridMultilevel"/>
    <w:tmpl w:val="1C3687B0"/>
    <w:lvl w:ilvl="0" w:tplc="E0689DA0">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8668D8BA">
      <w:numFmt w:val="bullet"/>
      <w:lvlText w:val="•"/>
      <w:lvlJc w:val="left"/>
      <w:pPr>
        <w:ind w:left="1060" w:hanging="708"/>
      </w:pPr>
      <w:rPr>
        <w:rFonts w:hint="default"/>
        <w:lang w:val="cs-CZ" w:eastAsia="cs-CZ" w:bidi="cs-CZ"/>
      </w:rPr>
    </w:lvl>
    <w:lvl w:ilvl="2" w:tplc="F6E2D500">
      <w:numFmt w:val="bullet"/>
      <w:lvlText w:val="•"/>
      <w:lvlJc w:val="left"/>
      <w:pPr>
        <w:ind w:left="1981" w:hanging="708"/>
      </w:pPr>
      <w:rPr>
        <w:rFonts w:hint="default"/>
        <w:lang w:val="cs-CZ" w:eastAsia="cs-CZ" w:bidi="cs-CZ"/>
      </w:rPr>
    </w:lvl>
    <w:lvl w:ilvl="3" w:tplc="F0361126">
      <w:numFmt w:val="bullet"/>
      <w:lvlText w:val="•"/>
      <w:lvlJc w:val="left"/>
      <w:pPr>
        <w:ind w:left="2901" w:hanging="708"/>
      </w:pPr>
      <w:rPr>
        <w:rFonts w:hint="default"/>
        <w:lang w:val="cs-CZ" w:eastAsia="cs-CZ" w:bidi="cs-CZ"/>
      </w:rPr>
    </w:lvl>
    <w:lvl w:ilvl="4" w:tplc="2F461DC2">
      <w:numFmt w:val="bullet"/>
      <w:lvlText w:val="•"/>
      <w:lvlJc w:val="left"/>
      <w:pPr>
        <w:ind w:left="3822" w:hanging="708"/>
      </w:pPr>
      <w:rPr>
        <w:rFonts w:hint="default"/>
        <w:lang w:val="cs-CZ" w:eastAsia="cs-CZ" w:bidi="cs-CZ"/>
      </w:rPr>
    </w:lvl>
    <w:lvl w:ilvl="5" w:tplc="17E28F50">
      <w:numFmt w:val="bullet"/>
      <w:lvlText w:val="•"/>
      <w:lvlJc w:val="left"/>
      <w:pPr>
        <w:ind w:left="4743" w:hanging="708"/>
      </w:pPr>
      <w:rPr>
        <w:rFonts w:hint="default"/>
        <w:lang w:val="cs-CZ" w:eastAsia="cs-CZ" w:bidi="cs-CZ"/>
      </w:rPr>
    </w:lvl>
    <w:lvl w:ilvl="6" w:tplc="6BDEAC86">
      <w:numFmt w:val="bullet"/>
      <w:lvlText w:val="•"/>
      <w:lvlJc w:val="left"/>
      <w:pPr>
        <w:ind w:left="5663" w:hanging="708"/>
      </w:pPr>
      <w:rPr>
        <w:rFonts w:hint="default"/>
        <w:lang w:val="cs-CZ" w:eastAsia="cs-CZ" w:bidi="cs-CZ"/>
      </w:rPr>
    </w:lvl>
    <w:lvl w:ilvl="7" w:tplc="33C21202">
      <w:numFmt w:val="bullet"/>
      <w:lvlText w:val="•"/>
      <w:lvlJc w:val="left"/>
      <w:pPr>
        <w:ind w:left="6584" w:hanging="708"/>
      </w:pPr>
      <w:rPr>
        <w:rFonts w:hint="default"/>
        <w:lang w:val="cs-CZ" w:eastAsia="cs-CZ" w:bidi="cs-CZ"/>
      </w:rPr>
    </w:lvl>
    <w:lvl w:ilvl="8" w:tplc="567431CC">
      <w:numFmt w:val="bullet"/>
      <w:lvlText w:val="•"/>
      <w:lvlJc w:val="left"/>
      <w:pPr>
        <w:ind w:left="7505" w:hanging="708"/>
      </w:pPr>
      <w:rPr>
        <w:rFonts w:hint="default"/>
        <w:lang w:val="cs-CZ" w:eastAsia="cs-CZ" w:bidi="cs-CZ"/>
      </w:rPr>
    </w:lvl>
  </w:abstractNum>
  <w:abstractNum w:abstractNumId="32" w15:restartNumberingAfterBreak="0">
    <w:nsid w:val="7AD06088"/>
    <w:multiLevelType w:val="hybridMultilevel"/>
    <w:tmpl w:val="F61C5AD8"/>
    <w:lvl w:ilvl="0" w:tplc="9712F762">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2A429F50">
      <w:numFmt w:val="bullet"/>
      <w:lvlText w:val="•"/>
      <w:lvlJc w:val="left"/>
      <w:pPr>
        <w:ind w:left="1060" w:hanging="708"/>
      </w:pPr>
      <w:rPr>
        <w:rFonts w:hint="default"/>
        <w:lang w:val="cs-CZ" w:eastAsia="cs-CZ" w:bidi="cs-CZ"/>
      </w:rPr>
    </w:lvl>
    <w:lvl w:ilvl="2" w:tplc="562415A4">
      <w:numFmt w:val="bullet"/>
      <w:lvlText w:val="•"/>
      <w:lvlJc w:val="left"/>
      <w:pPr>
        <w:ind w:left="1981" w:hanging="708"/>
      </w:pPr>
      <w:rPr>
        <w:rFonts w:hint="default"/>
        <w:lang w:val="cs-CZ" w:eastAsia="cs-CZ" w:bidi="cs-CZ"/>
      </w:rPr>
    </w:lvl>
    <w:lvl w:ilvl="3" w:tplc="7FCC1DD8">
      <w:numFmt w:val="bullet"/>
      <w:lvlText w:val="•"/>
      <w:lvlJc w:val="left"/>
      <w:pPr>
        <w:ind w:left="2901" w:hanging="708"/>
      </w:pPr>
      <w:rPr>
        <w:rFonts w:hint="default"/>
        <w:lang w:val="cs-CZ" w:eastAsia="cs-CZ" w:bidi="cs-CZ"/>
      </w:rPr>
    </w:lvl>
    <w:lvl w:ilvl="4" w:tplc="55D66F88">
      <w:numFmt w:val="bullet"/>
      <w:lvlText w:val="•"/>
      <w:lvlJc w:val="left"/>
      <w:pPr>
        <w:ind w:left="3822" w:hanging="708"/>
      </w:pPr>
      <w:rPr>
        <w:rFonts w:hint="default"/>
        <w:lang w:val="cs-CZ" w:eastAsia="cs-CZ" w:bidi="cs-CZ"/>
      </w:rPr>
    </w:lvl>
    <w:lvl w:ilvl="5" w:tplc="264CB186">
      <w:numFmt w:val="bullet"/>
      <w:lvlText w:val="•"/>
      <w:lvlJc w:val="left"/>
      <w:pPr>
        <w:ind w:left="4743" w:hanging="708"/>
      </w:pPr>
      <w:rPr>
        <w:rFonts w:hint="default"/>
        <w:lang w:val="cs-CZ" w:eastAsia="cs-CZ" w:bidi="cs-CZ"/>
      </w:rPr>
    </w:lvl>
    <w:lvl w:ilvl="6" w:tplc="E730E234">
      <w:numFmt w:val="bullet"/>
      <w:lvlText w:val="•"/>
      <w:lvlJc w:val="left"/>
      <w:pPr>
        <w:ind w:left="5663" w:hanging="708"/>
      </w:pPr>
      <w:rPr>
        <w:rFonts w:hint="default"/>
        <w:lang w:val="cs-CZ" w:eastAsia="cs-CZ" w:bidi="cs-CZ"/>
      </w:rPr>
    </w:lvl>
    <w:lvl w:ilvl="7" w:tplc="7A162C04">
      <w:numFmt w:val="bullet"/>
      <w:lvlText w:val="•"/>
      <w:lvlJc w:val="left"/>
      <w:pPr>
        <w:ind w:left="6584" w:hanging="708"/>
      </w:pPr>
      <w:rPr>
        <w:rFonts w:hint="default"/>
        <w:lang w:val="cs-CZ" w:eastAsia="cs-CZ" w:bidi="cs-CZ"/>
      </w:rPr>
    </w:lvl>
    <w:lvl w:ilvl="8" w:tplc="E41E0C1A">
      <w:numFmt w:val="bullet"/>
      <w:lvlText w:val="•"/>
      <w:lvlJc w:val="left"/>
      <w:pPr>
        <w:ind w:left="7505" w:hanging="708"/>
      </w:pPr>
      <w:rPr>
        <w:rFonts w:hint="default"/>
        <w:lang w:val="cs-CZ" w:eastAsia="cs-CZ" w:bidi="cs-CZ"/>
      </w:rPr>
    </w:lvl>
  </w:abstractNum>
  <w:abstractNum w:abstractNumId="33" w15:restartNumberingAfterBreak="0">
    <w:nsid w:val="7B4F5CE4"/>
    <w:multiLevelType w:val="hybridMultilevel"/>
    <w:tmpl w:val="A9F22104"/>
    <w:lvl w:ilvl="0" w:tplc="F5AED88E">
      <w:numFmt w:val="bullet"/>
      <w:lvlText w:val="•"/>
      <w:lvlJc w:val="left"/>
      <w:pPr>
        <w:ind w:left="467" w:hanging="377"/>
      </w:pPr>
      <w:rPr>
        <w:rFonts w:ascii="Cambria" w:eastAsia="Cambria" w:hAnsi="Cambria" w:cs="Cambria" w:hint="default"/>
        <w:w w:val="100"/>
        <w:sz w:val="22"/>
        <w:szCs w:val="22"/>
        <w:lang w:val="cs-CZ" w:eastAsia="cs-CZ" w:bidi="cs-CZ"/>
      </w:rPr>
    </w:lvl>
    <w:lvl w:ilvl="1" w:tplc="57663484">
      <w:numFmt w:val="bullet"/>
      <w:lvlText w:val="•"/>
      <w:lvlJc w:val="left"/>
      <w:pPr>
        <w:ind w:left="1348" w:hanging="377"/>
      </w:pPr>
      <w:rPr>
        <w:rFonts w:hint="default"/>
        <w:lang w:val="cs-CZ" w:eastAsia="cs-CZ" w:bidi="cs-CZ"/>
      </w:rPr>
    </w:lvl>
    <w:lvl w:ilvl="2" w:tplc="2E84F7E8">
      <w:numFmt w:val="bullet"/>
      <w:lvlText w:val="•"/>
      <w:lvlJc w:val="left"/>
      <w:pPr>
        <w:ind w:left="2237" w:hanging="377"/>
      </w:pPr>
      <w:rPr>
        <w:rFonts w:hint="default"/>
        <w:lang w:val="cs-CZ" w:eastAsia="cs-CZ" w:bidi="cs-CZ"/>
      </w:rPr>
    </w:lvl>
    <w:lvl w:ilvl="3" w:tplc="46C8B582">
      <w:numFmt w:val="bullet"/>
      <w:lvlText w:val="•"/>
      <w:lvlJc w:val="left"/>
      <w:pPr>
        <w:ind w:left="3125" w:hanging="377"/>
      </w:pPr>
      <w:rPr>
        <w:rFonts w:hint="default"/>
        <w:lang w:val="cs-CZ" w:eastAsia="cs-CZ" w:bidi="cs-CZ"/>
      </w:rPr>
    </w:lvl>
    <w:lvl w:ilvl="4" w:tplc="E0326F6A">
      <w:numFmt w:val="bullet"/>
      <w:lvlText w:val="•"/>
      <w:lvlJc w:val="left"/>
      <w:pPr>
        <w:ind w:left="4014" w:hanging="377"/>
      </w:pPr>
      <w:rPr>
        <w:rFonts w:hint="default"/>
        <w:lang w:val="cs-CZ" w:eastAsia="cs-CZ" w:bidi="cs-CZ"/>
      </w:rPr>
    </w:lvl>
    <w:lvl w:ilvl="5" w:tplc="93221828">
      <w:numFmt w:val="bullet"/>
      <w:lvlText w:val="•"/>
      <w:lvlJc w:val="left"/>
      <w:pPr>
        <w:ind w:left="4903" w:hanging="377"/>
      </w:pPr>
      <w:rPr>
        <w:rFonts w:hint="default"/>
        <w:lang w:val="cs-CZ" w:eastAsia="cs-CZ" w:bidi="cs-CZ"/>
      </w:rPr>
    </w:lvl>
    <w:lvl w:ilvl="6" w:tplc="2C786D22">
      <w:numFmt w:val="bullet"/>
      <w:lvlText w:val="•"/>
      <w:lvlJc w:val="left"/>
      <w:pPr>
        <w:ind w:left="5791" w:hanging="377"/>
      </w:pPr>
      <w:rPr>
        <w:rFonts w:hint="default"/>
        <w:lang w:val="cs-CZ" w:eastAsia="cs-CZ" w:bidi="cs-CZ"/>
      </w:rPr>
    </w:lvl>
    <w:lvl w:ilvl="7" w:tplc="3A285D4C">
      <w:numFmt w:val="bullet"/>
      <w:lvlText w:val="•"/>
      <w:lvlJc w:val="left"/>
      <w:pPr>
        <w:ind w:left="6680" w:hanging="377"/>
      </w:pPr>
      <w:rPr>
        <w:rFonts w:hint="default"/>
        <w:lang w:val="cs-CZ" w:eastAsia="cs-CZ" w:bidi="cs-CZ"/>
      </w:rPr>
    </w:lvl>
    <w:lvl w:ilvl="8" w:tplc="868064B6">
      <w:numFmt w:val="bullet"/>
      <w:lvlText w:val="•"/>
      <w:lvlJc w:val="left"/>
      <w:pPr>
        <w:ind w:left="7569" w:hanging="377"/>
      </w:pPr>
      <w:rPr>
        <w:rFonts w:hint="default"/>
        <w:lang w:val="cs-CZ" w:eastAsia="cs-CZ" w:bidi="cs-CZ"/>
      </w:rPr>
    </w:lvl>
  </w:abstractNum>
  <w:abstractNum w:abstractNumId="34" w15:restartNumberingAfterBreak="0">
    <w:nsid w:val="7BA259A8"/>
    <w:multiLevelType w:val="hybridMultilevel"/>
    <w:tmpl w:val="A5260C3A"/>
    <w:lvl w:ilvl="0" w:tplc="77382272">
      <w:start w:val="1"/>
      <w:numFmt w:val="decimal"/>
      <w:lvlText w:val="%1."/>
      <w:lvlJc w:val="left"/>
      <w:pPr>
        <w:ind w:left="136" w:hanging="708"/>
        <w:jc w:val="left"/>
      </w:pPr>
      <w:rPr>
        <w:rFonts w:ascii="Cambria" w:eastAsia="Cambria" w:hAnsi="Cambria" w:cs="Cambria" w:hint="default"/>
        <w:b/>
        <w:bCs/>
        <w:spacing w:val="0"/>
        <w:w w:val="100"/>
        <w:sz w:val="22"/>
        <w:szCs w:val="22"/>
        <w:lang w:val="cs-CZ" w:eastAsia="cs-CZ" w:bidi="cs-CZ"/>
      </w:rPr>
    </w:lvl>
    <w:lvl w:ilvl="1" w:tplc="F60CE7F6">
      <w:start w:val="1"/>
      <w:numFmt w:val="lowerLetter"/>
      <w:lvlText w:val="%2)"/>
      <w:lvlJc w:val="left"/>
      <w:pPr>
        <w:ind w:left="1130" w:hanging="428"/>
        <w:jc w:val="left"/>
      </w:pPr>
      <w:rPr>
        <w:rFonts w:ascii="Cambria" w:eastAsia="Cambria" w:hAnsi="Cambria" w:cs="Cambria" w:hint="default"/>
        <w:w w:val="100"/>
        <w:sz w:val="22"/>
        <w:szCs w:val="22"/>
        <w:lang w:val="cs-CZ" w:eastAsia="cs-CZ" w:bidi="cs-CZ"/>
      </w:rPr>
    </w:lvl>
    <w:lvl w:ilvl="2" w:tplc="71ECC58A">
      <w:numFmt w:val="bullet"/>
      <w:lvlText w:val="•"/>
      <w:lvlJc w:val="left"/>
      <w:pPr>
        <w:ind w:left="1140" w:hanging="428"/>
      </w:pPr>
      <w:rPr>
        <w:rFonts w:hint="default"/>
        <w:lang w:val="cs-CZ" w:eastAsia="cs-CZ" w:bidi="cs-CZ"/>
      </w:rPr>
    </w:lvl>
    <w:lvl w:ilvl="3" w:tplc="C4244AD4">
      <w:numFmt w:val="bullet"/>
      <w:lvlText w:val="•"/>
      <w:lvlJc w:val="left"/>
      <w:pPr>
        <w:ind w:left="2165" w:hanging="428"/>
      </w:pPr>
      <w:rPr>
        <w:rFonts w:hint="default"/>
        <w:lang w:val="cs-CZ" w:eastAsia="cs-CZ" w:bidi="cs-CZ"/>
      </w:rPr>
    </w:lvl>
    <w:lvl w:ilvl="4" w:tplc="FC1201B0">
      <w:numFmt w:val="bullet"/>
      <w:lvlText w:val="•"/>
      <w:lvlJc w:val="left"/>
      <w:pPr>
        <w:ind w:left="3191" w:hanging="428"/>
      </w:pPr>
      <w:rPr>
        <w:rFonts w:hint="default"/>
        <w:lang w:val="cs-CZ" w:eastAsia="cs-CZ" w:bidi="cs-CZ"/>
      </w:rPr>
    </w:lvl>
    <w:lvl w:ilvl="5" w:tplc="39BA0FFC">
      <w:numFmt w:val="bullet"/>
      <w:lvlText w:val="•"/>
      <w:lvlJc w:val="left"/>
      <w:pPr>
        <w:ind w:left="4217" w:hanging="428"/>
      </w:pPr>
      <w:rPr>
        <w:rFonts w:hint="default"/>
        <w:lang w:val="cs-CZ" w:eastAsia="cs-CZ" w:bidi="cs-CZ"/>
      </w:rPr>
    </w:lvl>
    <w:lvl w:ilvl="6" w:tplc="A606DA68">
      <w:numFmt w:val="bullet"/>
      <w:lvlText w:val="•"/>
      <w:lvlJc w:val="left"/>
      <w:pPr>
        <w:ind w:left="5243" w:hanging="428"/>
      </w:pPr>
      <w:rPr>
        <w:rFonts w:hint="default"/>
        <w:lang w:val="cs-CZ" w:eastAsia="cs-CZ" w:bidi="cs-CZ"/>
      </w:rPr>
    </w:lvl>
    <w:lvl w:ilvl="7" w:tplc="4642A99E">
      <w:numFmt w:val="bullet"/>
      <w:lvlText w:val="•"/>
      <w:lvlJc w:val="left"/>
      <w:pPr>
        <w:ind w:left="6269" w:hanging="428"/>
      </w:pPr>
      <w:rPr>
        <w:rFonts w:hint="default"/>
        <w:lang w:val="cs-CZ" w:eastAsia="cs-CZ" w:bidi="cs-CZ"/>
      </w:rPr>
    </w:lvl>
    <w:lvl w:ilvl="8" w:tplc="C436FEE8">
      <w:numFmt w:val="bullet"/>
      <w:lvlText w:val="•"/>
      <w:lvlJc w:val="left"/>
      <w:pPr>
        <w:ind w:left="7294" w:hanging="428"/>
      </w:pPr>
      <w:rPr>
        <w:rFonts w:hint="default"/>
        <w:lang w:val="cs-CZ" w:eastAsia="cs-CZ" w:bidi="cs-CZ"/>
      </w:rPr>
    </w:lvl>
  </w:abstractNum>
  <w:abstractNum w:abstractNumId="35" w15:restartNumberingAfterBreak="0">
    <w:nsid w:val="7C3C4AB9"/>
    <w:multiLevelType w:val="hybridMultilevel"/>
    <w:tmpl w:val="B18E2588"/>
    <w:lvl w:ilvl="0" w:tplc="2AEC2976">
      <w:numFmt w:val="bullet"/>
      <w:lvlText w:val=""/>
      <w:lvlJc w:val="left"/>
      <w:pPr>
        <w:ind w:left="1564" w:hanging="720"/>
      </w:pPr>
      <w:rPr>
        <w:rFonts w:ascii="Symbol" w:eastAsia="Symbol" w:hAnsi="Symbol" w:cs="Symbol" w:hint="default"/>
        <w:w w:val="100"/>
        <w:sz w:val="22"/>
        <w:szCs w:val="22"/>
        <w:lang w:val="cs-CZ" w:eastAsia="cs-CZ" w:bidi="cs-CZ"/>
      </w:rPr>
    </w:lvl>
    <w:lvl w:ilvl="1" w:tplc="148EFBB0">
      <w:numFmt w:val="bullet"/>
      <w:lvlText w:val="•"/>
      <w:lvlJc w:val="left"/>
      <w:pPr>
        <w:ind w:left="2338" w:hanging="720"/>
      </w:pPr>
      <w:rPr>
        <w:rFonts w:hint="default"/>
        <w:lang w:val="cs-CZ" w:eastAsia="cs-CZ" w:bidi="cs-CZ"/>
      </w:rPr>
    </w:lvl>
    <w:lvl w:ilvl="2" w:tplc="2376B4DC">
      <w:numFmt w:val="bullet"/>
      <w:lvlText w:val="•"/>
      <w:lvlJc w:val="left"/>
      <w:pPr>
        <w:ind w:left="3117" w:hanging="720"/>
      </w:pPr>
      <w:rPr>
        <w:rFonts w:hint="default"/>
        <w:lang w:val="cs-CZ" w:eastAsia="cs-CZ" w:bidi="cs-CZ"/>
      </w:rPr>
    </w:lvl>
    <w:lvl w:ilvl="3" w:tplc="FF3E8DDC">
      <w:numFmt w:val="bullet"/>
      <w:lvlText w:val="•"/>
      <w:lvlJc w:val="left"/>
      <w:pPr>
        <w:ind w:left="3895" w:hanging="720"/>
      </w:pPr>
      <w:rPr>
        <w:rFonts w:hint="default"/>
        <w:lang w:val="cs-CZ" w:eastAsia="cs-CZ" w:bidi="cs-CZ"/>
      </w:rPr>
    </w:lvl>
    <w:lvl w:ilvl="4" w:tplc="9B744EC2">
      <w:numFmt w:val="bullet"/>
      <w:lvlText w:val="•"/>
      <w:lvlJc w:val="left"/>
      <w:pPr>
        <w:ind w:left="4674" w:hanging="720"/>
      </w:pPr>
      <w:rPr>
        <w:rFonts w:hint="default"/>
        <w:lang w:val="cs-CZ" w:eastAsia="cs-CZ" w:bidi="cs-CZ"/>
      </w:rPr>
    </w:lvl>
    <w:lvl w:ilvl="5" w:tplc="CEE0FA8E">
      <w:numFmt w:val="bullet"/>
      <w:lvlText w:val="•"/>
      <w:lvlJc w:val="left"/>
      <w:pPr>
        <w:ind w:left="5453" w:hanging="720"/>
      </w:pPr>
      <w:rPr>
        <w:rFonts w:hint="default"/>
        <w:lang w:val="cs-CZ" w:eastAsia="cs-CZ" w:bidi="cs-CZ"/>
      </w:rPr>
    </w:lvl>
    <w:lvl w:ilvl="6" w:tplc="CF7C52E6">
      <w:numFmt w:val="bullet"/>
      <w:lvlText w:val="•"/>
      <w:lvlJc w:val="left"/>
      <w:pPr>
        <w:ind w:left="6231" w:hanging="720"/>
      </w:pPr>
      <w:rPr>
        <w:rFonts w:hint="default"/>
        <w:lang w:val="cs-CZ" w:eastAsia="cs-CZ" w:bidi="cs-CZ"/>
      </w:rPr>
    </w:lvl>
    <w:lvl w:ilvl="7" w:tplc="BACCA754">
      <w:numFmt w:val="bullet"/>
      <w:lvlText w:val="•"/>
      <w:lvlJc w:val="left"/>
      <w:pPr>
        <w:ind w:left="7010" w:hanging="720"/>
      </w:pPr>
      <w:rPr>
        <w:rFonts w:hint="default"/>
        <w:lang w:val="cs-CZ" w:eastAsia="cs-CZ" w:bidi="cs-CZ"/>
      </w:rPr>
    </w:lvl>
    <w:lvl w:ilvl="8" w:tplc="B4EE9F60">
      <w:numFmt w:val="bullet"/>
      <w:lvlText w:val="•"/>
      <w:lvlJc w:val="left"/>
      <w:pPr>
        <w:ind w:left="7789" w:hanging="720"/>
      </w:pPr>
      <w:rPr>
        <w:rFonts w:hint="default"/>
        <w:lang w:val="cs-CZ" w:eastAsia="cs-CZ" w:bidi="cs-CZ"/>
      </w:rPr>
    </w:lvl>
  </w:abstractNum>
  <w:num w:numId="1" w16cid:durableId="789015913">
    <w:abstractNumId w:val="17"/>
  </w:num>
  <w:num w:numId="2" w16cid:durableId="1620065244">
    <w:abstractNumId w:val="31"/>
  </w:num>
  <w:num w:numId="3" w16cid:durableId="1683848875">
    <w:abstractNumId w:val="29"/>
  </w:num>
  <w:num w:numId="4" w16cid:durableId="1476919372">
    <w:abstractNumId w:val="18"/>
  </w:num>
  <w:num w:numId="5" w16cid:durableId="307437652">
    <w:abstractNumId w:val="14"/>
  </w:num>
  <w:num w:numId="6" w16cid:durableId="1570577998">
    <w:abstractNumId w:val="34"/>
  </w:num>
  <w:num w:numId="7" w16cid:durableId="217516257">
    <w:abstractNumId w:val="25"/>
  </w:num>
  <w:num w:numId="8" w16cid:durableId="560091590">
    <w:abstractNumId w:val="11"/>
  </w:num>
  <w:num w:numId="9" w16cid:durableId="870267663">
    <w:abstractNumId w:val="19"/>
  </w:num>
  <w:num w:numId="10" w16cid:durableId="1228809067">
    <w:abstractNumId w:val="2"/>
  </w:num>
  <w:num w:numId="11" w16cid:durableId="276911553">
    <w:abstractNumId w:val="30"/>
  </w:num>
  <w:num w:numId="12" w16cid:durableId="1271742128">
    <w:abstractNumId w:val="16"/>
  </w:num>
  <w:num w:numId="13" w16cid:durableId="120193443">
    <w:abstractNumId w:val="32"/>
  </w:num>
  <w:num w:numId="14" w16cid:durableId="1316832975">
    <w:abstractNumId w:val="0"/>
  </w:num>
  <w:num w:numId="15" w16cid:durableId="156305208">
    <w:abstractNumId w:val="22"/>
  </w:num>
  <w:num w:numId="16" w16cid:durableId="704211449">
    <w:abstractNumId w:val="27"/>
  </w:num>
  <w:num w:numId="17" w16cid:durableId="1971014114">
    <w:abstractNumId w:val="33"/>
  </w:num>
  <w:num w:numId="18" w16cid:durableId="590621153">
    <w:abstractNumId w:val="21"/>
  </w:num>
  <w:num w:numId="19" w16cid:durableId="1735006220">
    <w:abstractNumId w:val="1"/>
  </w:num>
  <w:num w:numId="20" w16cid:durableId="1804734869">
    <w:abstractNumId w:val="3"/>
  </w:num>
  <w:num w:numId="21" w16cid:durableId="1179930779">
    <w:abstractNumId w:val="15"/>
  </w:num>
  <w:num w:numId="22" w16cid:durableId="468789610">
    <w:abstractNumId w:val="28"/>
  </w:num>
  <w:num w:numId="23" w16cid:durableId="1274442118">
    <w:abstractNumId w:val="5"/>
  </w:num>
  <w:num w:numId="24" w16cid:durableId="431358108">
    <w:abstractNumId w:val="9"/>
  </w:num>
  <w:num w:numId="25" w16cid:durableId="230314230">
    <w:abstractNumId w:val="24"/>
  </w:num>
  <w:num w:numId="26" w16cid:durableId="781533120">
    <w:abstractNumId w:val="20"/>
  </w:num>
  <w:num w:numId="27" w16cid:durableId="1816793352">
    <w:abstractNumId w:val="6"/>
  </w:num>
  <w:num w:numId="28" w16cid:durableId="1066102817">
    <w:abstractNumId w:val="35"/>
  </w:num>
  <w:num w:numId="29" w16cid:durableId="498236504">
    <w:abstractNumId w:val="7"/>
  </w:num>
  <w:num w:numId="30" w16cid:durableId="143552443">
    <w:abstractNumId w:val="23"/>
  </w:num>
  <w:num w:numId="31" w16cid:durableId="612514654">
    <w:abstractNumId w:val="26"/>
  </w:num>
  <w:num w:numId="32" w16cid:durableId="1953895831">
    <w:abstractNumId w:val="8"/>
  </w:num>
  <w:num w:numId="33" w16cid:durableId="1291398430">
    <w:abstractNumId w:val="12"/>
  </w:num>
  <w:num w:numId="34" w16cid:durableId="819813808">
    <w:abstractNumId w:val="13"/>
  </w:num>
  <w:num w:numId="35" w16cid:durableId="550533650">
    <w:abstractNumId w:val="4"/>
  </w:num>
  <w:num w:numId="36" w16cid:durableId="481170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655E6"/>
    <w:rsid w:val="000655E6"/>
    <w:rsid w:val="001B6FCE"/>
    <w:rsid w:val="002B4BA8"/>
    <w:rsid w:val="005236DA"/>
    <w:rsid w:val="00747D99"/>
    <w:rsid w:val="00A06A67"/>
    <w:rsid w:val="00A74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06DAAF"/>
  <w15:docId w15:val="{B419749C-4DB5-413E-A2E4-D9BC37EA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mbria" w:eastAsia="Cambria" w:hAnsi="Cambria" w:cs="Cambria"/>
      <w:lang w:val="cs-CZ" w:eastAsia="cs-CZ" w:bidi="cs-CZ"/>
    </w:rPr>
  </w:style>
  <w:style w:type="paragraph" w:styleId="Nadpis1">
    <w:name w:val="heading 1"/>
    <w:basedOn w:val="Normln"/>
    <w:uiPriority w:val="9"/>
    <w:qFormat/>
    <w:pPr>
      <w:spacing w:before="167"/>
      <w:ind w:left="3744" w:hanging="709"/>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36"/>
    </w:pPr>
  </w:style>
  <w:style w:type="paragraph" w:styleId="Odstavecseseznamem">
    <w:name w:val="List Paragraph"/>
    <w:basedOn w:val="Normln"/>
    <w:uiPriority w:val="1"/>
    <w:qFormat/>
    <w:pPr>
      <w:ind w:left="13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r@spzl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28</Pages>
  <Words>13039</Words>
  <Characters>76932</Characters>
  <Application>Microsoft Office Word</Application>
  <DocSecurity>0</DocSecurity>
  <Lines>641</Lines>
  <Paragraphs>179</Paragraphs>
  <ScaleCrop>false</ScaleCrop>
  <Company/>
  <LinksUpToDate>false</LinksUpToDate>
  <CharactersWithSpaces>89792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 Doan</dc:creator>
  <cp:lastModifiedBy>Lenka Büttnerová</cp:lastModifiedBy>
  <cp:revision>6</cp:revision>
  <dcterms:created xsi:type="dcterms:W3CDTF">2025-09-12T06:52:00Z</dcterms:created>
  <dcterms:modified xsi:type="dcterms:W3CDTF">2025-09-12T07:21:00Z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2025-09-08T00:00:00Z</vt:filetime>
  </property>
  <property fmtid="{D5CDD505-2E9C-101B-9397-08002B2CF9AE}" pid="3" name="Creator">
    <vt:lpwstr>Microsoft® Word 2019</vt:lpwstr>
  </property>
  <property fmtid="{D5CDD505-2E9C-101B-9397-08002B2CF9AE}" pid="4" name="LastSaved">
    <vt:filetime>2025-09-12T00:00:00Z</vt:filetime>
  </property>
</Properties>
</file>