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1C63" w14:textId="79421241" w:rsidR="0082727C" w:rsidRPr="0014454D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14454D">
        <w:rPr>
          <w:rFonts w:asciiTheme="minorHAnsi" w:hAnsiTheme="minorHAnsi" w:cstheme="minorHAnsi"/>
        </w:rPr>
        <w:t>Smlouva o poskytnutí pronájmu prostor</w:t>
      </w:r>
      <w:r w:rsidR="00621C35">
        <w:rPr>
          <w:rFonts w:asciiTheme="minorHAnsi" w:hAnsiTheme="minorHAnsi" w:cstheme="minorHAnsi"/>
        </w:rPr>
        <w:t xml:space="preserve"> č. </w:t>
      </w:r>
      <w:r w:rsidR="00922E87" w:rsidRPr="00922E87">
        <w:rPr>
          <w:rFonts w:asciiTheme="minorHAnsi" w:hAnsiTheme="minorHAnsi" w:cstheme="minorHAnsi"/>
        </w:rPr>
        <w:t>SM2500211</w:t>
      </w:r>
    </w:p>
    <w:p w14:paraId="3B0A908A" w14:textId="77777777" w:rsidR="00312322" w:rsidRDefault="00312322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64340757" w:rsidR="0082727C" w:rsidRPr="00CD5282" w:rsidRDefault="0082727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50CFA1D" w14:textId="77777777" w:rsidR="00186913" w:rsidRPr="00A32BCF" w:rsidRDefault="00186913" w:rsidP="001869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Nájemce</w:t>
      </w:r>
      <w:r w:rsidRPr="00A32BC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Pronajímatel:</w:t>
      </w:r>
    </w:p>
    <w:p w14:paraId="26D6E3D9" w14:textId="173BD3BC" w:rsidR="00312322" w:rsidRPr="00312322" w:rsidRDefault="00BD4C2C" w:rsidP="0031232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Dejvické divadlo, o.p.s.</w:t>
      </w:r>
      <w:r w:rsidR="002D3E3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232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232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232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12322" w:rsidRPr="00312322">
        <w:rPr>
          <w:rFonts w:asciiTheme="minorHAnsi" w:hAnsiTheme="minorHAnsi" w:cstheme="minorHAnsi"/>
          <w:b/>
          <w:bCs/>
          <w:sz w:val="24"/>
          <w:szCs w:val="24"/>
        </w:rPr>
        <w:t>AKORD &amp; POKLAD, s r.o.</w:t>
      </w:r>
    </w:p>
    <w:p w14:paraId="607CFD8D" w14:textId="357F1B41" w:rsidR="00186913" w:rsidRDefault="00BD4C2C" w:rsidP="00186913">
      <w:pPr>
        <w:pStyle w:val="Default"/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Zelená 1084/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15a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, 160 00 Praha 6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0231C6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186913">
        <w:rPr>
          <w:rFonts w:asciiTheme="minorHAnsi" w:hAnsiTheme="minorHAnsi" w:cstheme="minorHAnsi"/>
        </w:rPr>
        <w:tab/>
        <w:t>n</w:t>
      </w:r>
      <w:r w:rsidR="00186913">
        <w:t>ám. SNP 1/2012, 700 30, Ostrava-Zábřeh</w:t>
      </w:r>
    </w:p>
    <w:p w14:paraId="36180508" w14:textId="3A7C0639" w:rsidR="00186913" w:rsidRDefault="00186913" w:rsidP="00186913">
      <w:pPr>
        <w:pStyle w:val="Default"/>
        <w:rPr>
          <w:rFonts w:asciiTheme="minorHAnsi" w:hAnsiTheme="minorHAnsi" w:cstheme="minorHAnsi"/>
        </w:rPr>
      </w:pPr>
      <w:r w:rsidRPr="0082727C">
        <w:rPr>
          <w:rFonts w:asciiTheme="minorHAnsi" w:hAnsiTheme="minorHAnsi" w:cstheme="minorHAnsi"/>
        </w:rPr>
        <w:t xml:space="preserve">IČ: </w:t>
      </w:r>
      <w:r w:rsidR="00BD4C2C">
        <w:rPr>
          <w:rFonts w:asciiTheme="minorHAnsi" w:hAnsiTheme="minorHAnsi" w:cstheme="minorHAnsi"/>
        </w:rPr>
        <w:t>27157806</w:t>
      </w:r>
      <w:r w:rsidR="002D3E3A">
        <w:rPr>
          <w:rFonts w:asciiTheme="minorHAnsi" w:hAnsiTheme="minorHAnsi" w:cstheme="minorHAnsi"/>
        </w:rPr>
        <w:t>, DIČ: CZ</w:t>
      </w:r>
      <w:r w:rsidR="00BD4C2C">
        <w:rPr>
          <w:rFonts w:asciiTheme="minorHAnsi" w:hAnsiTheme="minorHAnsi" w:cstheme="minorHAnsi"/>
        </w:rPr>
        <w:t>27157806</w:t>
      </w:r>
      <w:r>
        <w:tab/>
      </w:r>
      <w:r>
        <w:tab/>
      </w:r>
      <w:r>
        <w:tab/>
      </w:r>
      <w:r w:rsidRPr="00A32BCF">
        <w:rPr>
          <w:rFonts w:asciiTheme="minorHAnsi" w:hAnsiTheme="minorHAnsi" w:cstheme="minorHAnsi"/>
        </w:rPr>
        <w:t>IČ: 47973145 DIČ: CZ47973145</w:t>
      </w:r>
    </w:p>
    <w:p w14:paraId="5285D295" w14:textId="12B54B97" w:rsidR="00186913" w:rsidRPr="00A32BCF" w:rsidRDefault="00BD4C2C" w:rsidP="001869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D4B0B">
        <w:rPr>
          <w:rFonts w:asciiTheme="minorHAnsi" w:hAnsiTheme="minorHAnsi" w:cstheme="minorHAnsi"/>
        </w:rPr>
        <w:tab/>
      </w:r>
      <w:r w:rsidR="00186913">
        <w:rPr>
          <w:rFonts w:asciiTheme="minorHAnsi" w:hAnsiTheme="minorHAnsi" w:cstheme="minorHAnsi"/>
        </w:rPr>
        <w:tab/>
      </w:r>
      <w:r w:rsidR="00186913" w:rsidRPr="00A32BCF">
        <w:rPr>
          <w:rFonts w:asciiTheme="minorHAnsi" w:hAnsiTheme="minorHAnsi" w:cstheme="minorHAnsi"/>
        </w:rPr>
        <w:t xml:space="preserve">Krajský soud v Ostravě, odd. C, </w:t>
      </w:r>
      <w:proofErr w:type="spellStart"/>
      <w:r w:rsidR="00186913" w:rsidRPr="00A32BCF">
        <w:rPr>
          <w:rFonts w:asciiTheme="minorHAnsi" w:hAnsiTheme="minorHAnsi" w:cstheme="minorHAnsi"/>
        </w:rPr>
        <w:t>vl</w:t>
      </w:r>
      <w:proofErr w:type="spellEnd"/>
      <w:r w:rsidR="00186913" w:rsidRPr="00A32BCF">
        <w:rPr>
          <w:rFonts w:asciiTheme="minorHAnsi" w:hAnsiTheme="minorHAnsi" w:cstheme="minorHAnsi"/>
        </w:rPr>
        <w:t xml:space="preserve">. 5281 </w:t>
      </w:r>
    </w:p>
    <w:p w14:paraId="72EC6D53" w14:textId="4F2072E1" w:rsidR="00186913" w:rsidRPr="00A32BCF" w:rsidRDefault="00186913" w:rsidP="001869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Zastoupený: </w:t>
      </w:r>
      <w:r w:rsidR="00BD4C2C">
        <w:rPr>
          <w:rFonts w:asciiTheme="minorHAnsi" w:hAnsiTheme="minorHAnsi" w:cstheme="minorHAnsi"/>
        </w:rPr>
        <w:t>Barbora Šímové</w:t>
      </w:r>
      <w:r w:rsidR="00BD4C2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sk-SK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Zastoupena</w:t>
      </w:r>
      <w:r w:rsidRPr="00A32BCF">
        <w:rPr>
          <w:rFonts w:asciiTheme="minorHAnsi" w:hAnsiTheme="minorHAnsi" w:cstheme="minorHAnsi"/>
        </w:rPr>
        <w:t>: Mgr. Darina Daňková</w:t>
      </w:r>
    </w:p>
    <w:p w14:paraId="75D84C11" w14:textId="6000EE33" w:rsidR="00BD4C2C" w:rsidRPr="00BD4C2C" w:rsidRDefault="00BD4C2C" w:rsidP="00BD4C2C">
      <w:pPr>
        <w:pStyle w:val="Default"/>
        <w:rPr>
          <w:rFonts w:asciiTheme="minorHAnsi" w:hAnsiTheme="minorHAnsi" w:cstheme="minorHAnsi"/>
          <w:snapToGrid w:val="0"/>
        </w:rPr>
      </w:pPr>
      <w:r w:rsidRPr="00BD4C2C">
        <w:rPr>
          <w:rFonts w:asciiTheme="minorHAnsi" w:hAnsiTheme="minorHAnsi" w:cstheme="minorHAnsi"/>
          <w:snapToGrid w:val="0"/>
        </w:rPr>
        <w:t>mobil: +420 </w:t>
      </w:r>
      <w:proofErr w:type="spellStart"/>
      <w:r w:rsidR="002F5627">
        <w:rPr>
          <w:rFonts w:asciiTheme="minorHAnsi" w:hAnsiTheme="minorHAnsi" w:cstheme="minorHAnsi"/>
          <w:snapToGrid w:val="0"/>
        </w:rPr>
        <w:t>xxxxxxxxx</w:t>
      </w:r>
      <w:proofErr w:type="spellEnd"/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Pr="00A32BCF">
        <w:rPr>
          <w:rFonts w:asciiTheme="minorHAnsi" w:hAnsiTheme="minorHAnsi" w:cstheme="minorHAnsi"/>
        </w:rPr>
        <w:t>Čs. spořitelna Ostrava, 1645833389/0800</w:t>
      </w:r>
    </w:p>
    <w:p w14:paraId="05EB321F" w14:textId="2564E49B" w:rsidR="00BD4C2C" w:rsidRPr="00BD4C2C" w:rsidRDefault="00BD4C2C" w:rsidP="00BD4C2C">
      <w:pPr>
        <w:pStyle w:val="Default"/>
        <w:rPr>
          <w:rFonts w:asciiTheme="minorHAnsi" w:hAnsiTheme="minorHAnsi" w:cstheme="minorHAnsi"/>
          <w:snapToGrid w:val="0"/>
        </w:rPr>
      </w:pPr>
      <w:r w:rsidRPr="00BD4C2C">
        <w:rPr>
          <w:rFonts w:asciiTheme="minorHAnsi" w:hAnsiTheme="minorHAnsi" w:cstheme="minorHAnsi"/>
          <w:snapToGrid w:val="0"/>
        </w:rPr>
        <w:t>mail: </w:t>
      </w:r>
      <w:hyperlink r:id="rId7" w:history="1">
        <w:r w:rsidRPr="00BD4C2C">
          <w:rPr>
            <w:rStyle w:val="Hypertextovodkaz"/>
            <w:rFonts w:asciiTheme="minorHAnsi" w:hAnsiTheme="minorHAnsi" w:cstheme="minorHAnsi"/>
            <w:snapToGrid w:val="0"/>
          </w:rPr>
          <w:t>barbora.simove@dejvickedivadlo.cz</w:t>
        </w:r>
      </w:hyperlink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Pr="00A32BCF">
        <w:rPr>
          <w:rFonts w:asciiTheme="minorHAnsi" w:hAnsiTheme="minorHAnsi" w:cstheme="minorHAnsi"/>
        </w:rPr>
        <w:t xml:space="preserve">Vyřizuje: </w:t>
      </w:r>
      <w:r>
        <w:rPr>
          <w:rFonts w:asciiTheme="minorHAnsi" w:hAnsiTheme="minorHAnsi" w:cstheme="minorHAnsi"/>
        </w:rPr>
        <w:t>Michaela Strakošová</w:t>
      </w:r>
    </w:p>
    <w:p w14:paraId="7F98D6B9" w14:textId="40D160F2" w:rsidR="00186913" w:rsidRPr="00A32BCF" w:rsidRDefault="000231C6" w:rsidP="001869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napToGrid w:val="0"/>
        </w:rPr>
        <w:tab/>
      </w:r>
      <w:r w:rsidR="002D4B0B">
        <w:rPr>
          <w:rFonts w:asciiTheme="minorHAnsi" w:hAnsiTheme="minorHAnsi" w:cstheme="minorHAnsi"/>
        </w:rPr>
        <w:tab/>
      </w:r>
      <w:r w:rsidR="00186913">
        <w:rPr>
          <w:rFonts w:asciiTheme="minorHAnsi" w:hAnsiTheme="minorHAnsi" w:cstheme="minorHAnsi"/>
        </w:rPr>
        <w:tab/>
      </w:r>
      <w:r w:rsidR="00186913">
        <w:rPr>
          <w:rFonts w:asciiTheme="minorHAnsi" w:hAnsiTheme="minorHAnsi" w:cstheme="minorHAnsi"/>
        </w:rPr>
        <w:tab/>
      </w:r>
      <w:r w:rsidR="00186913">
        <w:rPr>
          <w:rFonts w:asciiTheme="minorHAnsi" w:hAnsiTheme="minorHAnsi" w:cstheme="minorHAnsi"/>
        </w:rPr>
        <w:tab/>
      </w:r>
      <w:r w:rsidR="00186913">
        <w:rPr>
          <w:rFonts w:asciiTheme="minorHAnsi" w:hAnsiTheme="minorHAnsi" w:cstheme="minorHAnsi"/>
        </w:rPr>
        <w:tab/>
      </w:r>
      <w:r w:rsidR="00186913">
        <w:rPr>
          <w:rFonts w:asciiTheme="minorHAnsi" w:hAnsiTheme="minorHAnsi" w:cstheme="minorHAnsi"/>
        </w:rPr>
        <w:tab/>
      </w:r>
      <w:r w:rsidR="00186913" w:rsidRPr="00A32BCF">
        <w:rPr>
          <w:rFonts w:asciiTheme="minorHAnsi" w:hAnsiTheme="minorHAnsi" w:cstheme="minorHAnsi"/>
        </w:rPr>
        <w:t xml:space="preserve">Tel: </w:t>
      </w:r>
      <w:proofErr w:type="spellStart"/>
      <w:r w:rsidR="002F5627">
        <w:rPr>
          <w:rFonts w:asciiTheme="minorHAnsi" w:hAnsiTheme="minorHAnsi" w:cstheme="minorHAnsi"/>
        </w:rPr>
        <w:t>xxxxxxxxx</w:t>
      </w:r>
      <w:proofErr w:type="spellEnd"/>
    </w:p>
    <w:p w14:paraId="257271A4" w14:textId="77777777" w:rsidR="00186913" w:rsidRDefault="00186913" w:rsidP="00186913">
      <w:pPr>
        <w:pStyle w:val="Default"/>
        <w:rPr>
          <w:rFonts w:asciiTheme="minorHAnsi" w:hAnsiTheme="minorHAnsi" w:cstheme="minorHAnsi"/>
        </w:rPr>
      </w:pPr>
      <w:r w:rsidRPr="00A32BCF">
        <w:rPr>
          <w:rFonts w:asciiTheme="minorHAnsi" w:hAnsiTheme="minorHAnsi" w:cstheme="minorHAnsi"/>
        </w:rPr>
        <w:tab/>
      </w:r>
      <w:r w:rsidRPr="00A32B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32BCF">
        <w:rPr>
          <w:rFonts w:asciiTheme="minorHAnsi" w:hAnsiTheme="minorHAnsi" w:cstheme="minorHAnsi"/>
        </w:rPr>
        <w:t xml:space="preserve"> </w:t>
      </w:r>
    </w:p>
    <w:p w14:paraId="4592055A" w14:textId="5349E618" w:rsidR="0082727C" w:rsidRPr="00621C35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</w:p>
    <w:p w14:paraId="0DE41495" w14:textId="77777777" w:rsidR="0082727C" w:rsidRPr="00621C35" w:rsidRDefault="0082727C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621C35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1F6452A" w14:textId="15E7EE5B" w:rsidR="0082727C" w:rsidRPr="00621C35" w:rsidRDefault="00465A96" w:rsidP="0082727C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621C3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I. </w:t>
      </w:r>
      <w:r w:rsidR="00D304CB" w:rsidRPr="00621C35">
        <w:rPr>
          <w:rFonts w:asciiTheme="minorHAnsi" w:hAnsiTheme="minorHAnsi" w:cstheme="minorHAnsi"/>
          <w:b w:val="0"/>
          <w:i w:val="0"/>
          <w:sz w:val="22"/>
          <w:szCs w:val="22"/>
        </w:rPr>
        <w:t>Detail akce</w:t>
      </w:r>
      <w:r w:rsidR="0082727C" w:rsidRPr="00621C35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82727C" w:rsidRPr="00621C35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EB830C8" w14:textId="0240FFDB" w:rsidR="00A16012" w:rsidRPr="00621C35" w:rsidRDefault="00A16012" w:rsidP="0082727C">
      <w:pPr>
        <w:rPr>
          <w:rFonts w:asciiTheme="minorHAnsi" w:hAnsiTheme="minorHAnsi" w:cstheme="minorHAnsi"/>
          <w:sz w:val="22"/>
          <w:szCs w:val="22"/>
        </w:rPr>
      </w:pPr>
      <w:r w:rsidRPr="00621C35">
        <w:rPr>
          <w:rFonts w:asciiTheme="minorHAnsi" w:hAnsiTheme="minorHAnsi" w:cstheme="minorHAnsi"/>
          <w:sz w:val="22"/>
          <w:szCs w:val="22"/>
        </w:rPr>
        <w:t xml:space="preserve">Objekt, kde se koná akce: </w:t>
      </w:r>
      <w:r w:rsidR="00F90917">
        <w:rPr>
          <w:rFonts w:asciiTheme="minorHAnsi" w:hAnsiTheme="minorHAnsi" w:cstheme="minorHAnsi"/>
          <w:sz w:val="22"/>
          <w:szCs w:val="22"/>
        </w:rPr>
        <w:tab/>
      </w:r>
      <w:r w:rsidR="009F5C70">
        <w:rPr>
          <w:rFonts w:asciiTheme="minorHAnsi" w:hAnsiTheme="minorHAnsi" w:cstheme="minorHAnsi"/>
          <w:sz w:val="22"/>
          <w:szCs w:val="22"/>
        </w:rPr>
        <w:t>D</w:t>
      </w:r>
      <w:r w:rsidR="00DA35FA">
        <w:rPr>
          <w:rFonts w:asciiTheme="minorHAnsi" w:hAnsiTheme="minorHAnsi" w:cstheme="minorHAnsi"/>
          <w:sz w:val="22"/>
          <w:szCs w:val="22"/>
        </w:rPr>
        <w:t>ivadelní</w:t>
      </w:r>
      <w:r w:rsidR="002D3E3A">
        <w:rPr>
          <w:rFonts w:asciiTheme="minorHAnsi" w:hAnsiTheme="minorHAnsi" w:cstheme="minorHAnsi"/>
          <w:sz w:val="22"/>
          <w:szCs w:val="22"/>
        </w:rPr>
        <w:t xml:space="preserve"> s</w:t>
      </w:r>
      <w:r w:rsidR="00F90917">
        <w:rPr>
          <w:rFonts w:asciiTheme="minorHAnsi" w:hAnsiTheme="minorHAnsi" w:cstheme="minorHAnsi"/>
          <w:sz w:val="22"/>
          <w:szCs w:val="22"/>
        </w:rPr>
        <w:t xml:space="preserve">ál </w:t>
      </w:r>
      <w:r w:rsidR="00DA35FA">
        <w:rPr>
          <w:rFonts w:asciiTheme="minorHAnsi" w:hAnsiTheme="minorHAnsi" w:cstheme="minorHAnsi"/>
          <w:sz w:val="22"/>
          <w:szCs w:val="22"/>
        </w:rPr>
        <w:t>Poklad</w:t>
      </w:r>
      <w:r w:rsidR="002D3E3A">
        <w:rPr>
          <w:rFonts w:asciiTheme="minorHAnsi" w:hAnsiTheme="minorHAnsi" w:cstheme="minorHAnsi"/>
          <w:sz w:val="22"/>
          <w:szCs w:val="22"/>
        </w:rPr>
        <w:t>,</w:t>
      </w:r>
      <w:r w:rsidR="001C6B28">
        <w:rPr>
          <w:rFonts w:asciiTheme="minorHAnsi" w:hAnsiTheme="minorHAnsi" w:cstheme="minorHAnsi"/>
          <w:sz w:val="22"/>
          <w:szCs w:val="22"/>
        </w:rPr>
        <w:t xml:space="preserve"> Ostrava-</w:t>
      </w:r>
      <w:r w:rsidR="00DA35FA">
        <w:rPr>
          <w:rFonts w:asciiTheme="minorHAnsi" w:hAnsiTheme="minorHAnsi" w:cstheme="minorHAnsi"/>
          <w:sz w:val="22"/>
          <w:szCs w:val="22"/>
        </w:rPr>
        <w:t>Poruba</w:t>
      </w:r>
    </w:p>
    <w:p w14:paraId="48449F5E" w14:textId="234100E2" w:rsidR="00D304CB" w:rsidRDefault="00D304CB" w:rsidP="008272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akce:</w:t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D4C2C" w:rsidRPr="00BD4C2C">
        <w:rPr>
          <w:rFonts w:asciiTheme="minorHAnsi" w:hAnsiTheme="minorHAnsi" w:cstheme="minorHAnsi"/>
          <w:b/>
          <w:bCs/>
          <w:sz w:val="22"/>
          <w:szCs w:val="22"/>
        </w:rPr>
        <w:t>Fifty</w:t>
      </w:r>
      <w:proofErr w:type="spellEnd"/>
      <w:r w:rsidR="00BD4C2C" w:rsidRPr="00BD4C2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BD4C2C">
        <w:rPr>
          <w:rFonts w:asciiTheme="minorHAnsi" w:hAnsiTheme="minorHAnsi" w:cstheme="minorHAnsi"/>
          <w:sz w:val="22"/>
          <w:szCs w:val="22"/>
        </w:rPr>
        <w:t xml:space="preserve"> uzavřené představení</w:t>
      </w:r>
    </w:p>
    <w:p w14:paraId="5FC8161A" w14:textId="3D61D3DF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Čas</w:t>
      </w:r>
      <w:r w:rsidR="007E0E31">
        <w:rPr>
          <w:rFonts w:asciiTheme="minorHAnsi" w:hAnsiTheme="minorHAnsi" w:cstheme="minorHAnsi"/>
          <w:sz w:val="22"/>
          <w:szCs w:val="22"/>
        </w:rPr>
        <w:t xml:space="preserve"> </w:t>
      </w:r>
      <w:r w:rsidRPr="00CD5282">
        <w:rPr>
          <w:rFonts w:asciiTheme="minorHAnsi" w:hAnsiTheme="minorHAnsi" w:cstheme="minorHAnsi"/>
          <w:sz w:val="22"/>
          <w:szCs w:val="22"/>
        </w:rPr>
        <w:t xml:space="preserve">akce: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7E0E31">
        <w:rPr>
          <w:rFonts w:asciiTheme="minorHAnsi" w:hAnsiTheme="minorHAnsi" w:cstheme="minorHAnsi"/>
          <w:sz w:val="22"/>
          <w:szCs w:val="22"/>
        </w:rPr>
        <w:tab/>
      </w:r>
      <w:r w:rsidR="000231C6">
        <w:rPr>
          <w:rFonts w:asciiTheme="minorHAnsi" w:hAnsiTheme="minorHAnsi" w:cstheme="minorHAnsi"/>
          <w:sz w:val="22"/>
          <w:szCs w:val="22"/>
        </w:rPr>
        <w:t>19:00</w:t>
      </w:r>
      <w:r w:rsidR="00BD4C2C">
        <w:rPr>
          <w:rFonts w:asciiTheme="minorHAnsi" w:hAnsiTheme="minorHAnsi" w:cstheme="minorHAnsi"/>
          <w:sz w:val="22"/>
          <w:szCs w:val="22"/>
        </w:rPr>
        <w:t xml:space="preserve"> – 22:00</w:t>
      </w:r>
    </w:p>
    <w:p w14:paraId="1A04C5FB" w14:textId="7703CD56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Dne: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DA35FA">
        <w:rPr>
          <w:rFonts w:asciiTheme="minorHAnsi" w:hAnsiTheme="minorHAnsi" w:cstheme="minorHAnsi"/>
          <w:sz w:val="22"/>
          <w:szCs w:val="22"/>
        </w:rPr>
        <w:t>1</w:t>
      </w:r>
      <w:r w:rsidR="00BD4C2C">
        <w:rPr>
          <w:rFonts w:asciiTheme="minorHAnsi" w:hAnsiTheme="minorHAnsi" w:cstheme="minorHAnsi"/>
          <w:sz w:val="22"/>
          <w:szCs w:val="22"/>
        </w:rPr>
        <w:t>7</w:t>
      </w:r>
      <w:r w:rsidR="00DA35FA">
        <w:rPr>
          <w:rFonts w:asciiTheme="minorHAnsi" w:hAnsiTheme="minorHAnsi" w:cstheme="minorHAnsi"/>
          <w:sz w:val="22"/>
          <w:szCs w:val="22"/>
        </w:rPr>
        <w:t>.</w:t>
      </w:r>
      <w:r w:rsidR="00BD4C2C">
        <w:rPr>
          <w:rFonts w:asciiTheme="minorHAnsi" w:hAnsiTheme="minorHAnsi" w:cstheme="minorHAnsi"/>
          <w:sz w:val="22"/>
          <w:szCs w:val="22"/>
        </w:rPr>
        <w:t>1</w:t>
      </w:r>
      <w:r w:rsidR="00DA35FA">
        <w:rPr>
          <w:rFonts w:asciiTheme="minorHAnsi" w:hAnsiTheme="minorHAnsi" w:cstheme="minorHAnsi"/>
          <w:sz w:val="22"/>
          <w:szCs w:val="22"/>
        </w:rPr>
        <w:t>0.202</w:t>
      </w:r>
      <w:r w:rsidR="00BD4C2C">
        <w:rPr>
          <w:rFonts w:asciiTheme="minorHAnsi" w:hAnsiTheme="minorHAnsi" w:cstheme="minorHAnsi"/>
          <w:sz w:val="22"/>
          <w:szCs w:val="22"/>
        </w:rPr>
        <w:t>5</w:t>
      </w:r>
    </w:p>
    <w:p w14:paraId="442BF331" w14:textId="6CD898C1" w:rsidR="0082727C" w:rsidRPr="00CD5282" w:rsidRDefault="0082727C" w:rsidP="0082727C">
      <w:pPr>
        <w:ind w:left="2127" w:hanging="2127"/>
        <w:rPr>
          <w:rFonts w:asciiTheme="minorHAnsi" w:hAnsiTheme="minorHAnsi" w:cstheme="minorHAnsi"/>
          <w:sz w:val="22"/>
          <w:szCs w:val="22"/>
        </w:rPr>
      </w:pPr>
      <w:proofErr w:type="gramStart"/>
      <w:r w:rsidRPr="00CD5282">
        <w:rPr>
          <w:rFonts w:asciiTheme="minorHAnsi" w:hAnsiTheme="minorHAnsi" w:cstheme="minorHAnsi"/>
          <w:sz w:val="22"/>
          <w:szCs w:val="22"/>
        </w:rPr>
        <w:t xml:space="preserve">Místnost: 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21C35">
        <w:rPr>
          <w:rFonts w:asciiTheme="minorHAnsi" w:hAnsiTheme="minorHAnsi" w:cstheme="minorHAnsi"/>
          <w:sz w:val="22"/>
          <w:szCs w:val="22"/>
        </w:rPr>
        <w:tab/>
      </w:r>
      <w:r w:rsidR="004E1491">
        <w:rPr>
          <w:rFonts w:asciiTheme="minorHAnsi" w:hAnsiTheme="minorHAnsi" w:cstheme="minorHAnsi"/>
          <w:sz w:val="22"/>
          <w:szCs w:val="22"/>
        </w:rPr>
        <w:t>Divadelní sál</w:t>
      </w:r>
      <w:r w:rsidR="00186913">
        <w:rPr>
          <w:rFonts w:asciiTheme="minorHAnsi" w:hAnsiTheme="minorHAnsi" w:cstheme="minorHAnsi"/>
          <w:sz w:val="22"/>
          <w:szCs w:val="22"/>
        </w:rPr>
        <w:t>,</w:t>
      </w:r>
      <w:r w:rsidR="007E0E31">
        <w:rPr>
          <w:rFonts w:asciiTheme="minorHAnsi" w:hAnsiTheme="minorHAnsi" w:cstheme="minorHAnsi"/>
          <w:sz w:val="22"/>
          <w:szCs w:val="22"/>
        </w:rPr>
        <w:t xml:space="preserve"> divadelní šatny</w:t>
      </w:r>
    </w:p>
    <w:p w14:paraId="651D83CD" w14:textId="45C912D7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Zpřístupnění místnosti: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</w:t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621C35">
        <w:rPr>
          <w:rFonts w:asciiTheme="minorHAnsi" w:hAnsiTheme="minorHAnsi" w:cstheme="minorHAnsi"/>
          <w:sz w:val="22"/>
          <w:szCs w:val="22"/>
        </w:rPr>
        <w:tab/>
      </w:r>
      <w:r w:rsidR="004E1491">
        <w:rPr>
          <w:rFonts w:asciiTheme="minorHAnsi" w:hAnsiTheme="minorHAnsi" w:cstheme="minorHAnsi"/>
          <w:sz w:val="22"/>
          <w:szCs w:val="22"/>
        </w:rPr>
        <w:t>1</w:t>
      </w:r>
      <w:r w:rsidR="000231C6">
        <w:rPr>
          <w:rFonts w:asciiTheme="minorHAnsi" w:hAnsiTheme="minorHAnsi" w:cstheme="minorHAnsi"/>
          <w:sz w:val="22"/>
          <w:szCs w:val="22"/>
        </w:rPr>
        <w:t>5</w:t>
      </w:r>
      <w:r w:rsidR="004E1491">
        <w:rPr>
          <w:rFonts w:asciiTheme="minorHAnsi" w:hAnsiTheme="minorHAnsi" w:cstheme="minorHAnsi"/>
          <w:sz w:val="22"/>
          <w:szCs w:val="22"/>
        </w:rPr>
        <w:t>:00</w:t>
      </w:r>
      <w:r w:rsidR="00621C35">
        <w:rPr>
          <w:rFonts w:asciiTheme="minorHAnsi" w:hAnsiTheme="minorHAnsi" w:cstheme="minorHAnsi"/>
          <w:sz w:val="22"/>
          <w:szCs w:val="22"/>
        </w:rPr>
        <w:t xml:space="preserve"> –</w:t>
      </w:r>
      <w:r w:rsidR="000231C6">
        <w:rPr>
          <w:rFonts w:asciiTheme="minorHAnsi" w:hAnsiTheme="minorHAnsi" w:cstheme="minorHAnsi"/>
          <w:sz w:val="22"/>
          <w:szCs w:val="22"/>
        </w:rPr>
        <w:t>22</w:t>
      </w:r>
      <w:r w:rsidR="004E1491">
        <w:rPr>
          <w:rFonts w:asciiTheme="minorHAnsi" w:hAnsiTheme="minorHAnsi" w:cstheme="minorHAnsi"/>
          <w:sz w:val="22"/>
          <w:szCs w:val="22"/>
        </w:rPr>
        <w:t>:</w:t>
      </w:r>
      <w:r w:rsidR="002D3E3A">
        <w:rPr>
          <w:rFonts w:asciiTheme="minorHAnsi" w:hAnsiTheme="minorHAnsi" w:cstheme="minorHAnsi"/>
          <w:sz w:val="22"/>
          <w:szCs w:val="22"/>
        </w:rPr>
        <w:t>30</w:t>
      </w:r>
    </w:p>
    <w:p w14:paraId="385649FB" w14:textId="77777777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60FB59" w14:textId="019E5C3A" w:rsidR="0082727C" w:rsidRPr="00CD5282" w:rsidRDefault="00465A96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82727C" w:rsidRPr="00CD5282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3CBAC2EF" w14:textId="77777777" w:rsidR="00470C71" w:rsidRPr="00CD5282" w:rsidRDefault="00470C71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976504" w14:textId="09644941" w:rsidR="0082727C" w:rsidRPr="00320A83" w:rsidRDefault="0082727C" w:rsidP="009F5C70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70C71" w:rsidRPr="00320A83">
        <w:rPr>
          <w:rFonts w:asciiTheme="minorHAnsi" w:hAnsiTheme="minorHAnsi" w:cstheme="minorHAnsi"/>
          <w:snapToGrid w:val="0"/>
          <w:sz w:val="22"/>
          <w:szCs w:val="22"/>
        </w:rPr>
        <w:t>prostorů</w:t>
      </w:r>
      <w:r w:rsidR="00BD4C2C"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="00DA35FA">
        <w:rPr>
          <w:rFonts w:asciiTheme="minorHAnsi" w:hAnsiTheme="minorHAnsi" w:cstheme="minorHAnsi"/>
          <w:sz w:val="22"/>
          <w:szCs w:val="22"/>
        </w:rPr>
        <w:t>Divadelní sál</w:t>
      </w:r>
      <w:r w:rsidR="004E1491">
        <w:rPr>
          <w:rFonts w:asciiTheme="minorHAnsi" w:hAnsiTheme="minorHAnsi" w:cstheme="minorHAnsi"/>
          <w:sz w:val="22"/>
          <w:szCs w:val="22"/>
        </w:rPr>
        <w:t>, divadelní šatny</w:t>
      </w:r>
    </w:p>
    <w:p w14:paraId="3A9AEC49" w14:textId="25E21613" w:rsidR="004E1491" w:rsidRPr="002D3E3A" w:rsidRDefault="00470C71" w:rsidP="009F5C70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>Technické a personální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 zabezpečení</w:t>
      </w:r>
      <w:r w:rsidR="00A2194B"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BD4C2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D3E3A">
        <w:rPr>
          <w:rFonts w:asciiTheme="minorHAnsi" w:hAnsiTheme="minorHAnsi" w:cstheme="minorHAnsi"/>
          <w:snapToGrid w:val="0"/>
          <w:sz w:val="22"/>
          <w:szCs w:val="22"/>
        </w:rPr>
        <w:t>technik</w:t>
      </w:r>
      <w:r w:rsidR="00DA35FA">
        <w:rPr>
          <w:rFonts w:asciiTheme="minorHAnsi" w:hAnsiTheme="minorHAnsi" w:cstheme="minorHAnsi"/>
          <w:snapToGrid w:val="0"/>
          <w:sz w:val="22"/>
          <w:szCs w:val="22"/>
        </w:rPr>
        <w:t xml:space="preserve"> (zvukař, osvětlovač)</w:t>
      </w:r>
      <w:r w:rsidR="004E1491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7E0E31">
        <w:rPr>
          <w:rFonts w:asciiTheme="minorHAnsi" w:hAnsiTheme="minorHAnsi" w:cstheme="minorHAnsi"/>
          <w:snapToGrid w:val="0"/>
          <w:sz w:val="22"/>
          <w:szCs w:val="22"/>
        </w:rPr>
        <w:t xml:space="preserve">jevištní technik, </w:t>
      </w:r>
      <w:r w:rsidR="00DA35FA">
        <w:rPr>
          <w:rFonts w:asciiTheme="minorHAnsi" w:hAnsiTheme="minorHAnsi" w:cstheme="minorHAnsi"/>
          <w:snapToGrid w:val="0"/>
          <w:sz w:val="22"/>
          <w:szCs w:val="22"/>
        </w:rPr>
        <w:t xml:space="preserve">2x </w:t>
      </w:r>
      <w:r w:rsidR="004E1491">
        <w:rPr>
          <w:rFonts w:asciiTheme="minorHAnsi" w:hAnsiTheme="minorHAnsi" w:cstheme="minorHAnsi"/>
          <w:snapToGrid w:val="0"/>
          <w:sz w:val="22"/>
          <w:szCs w:val="22"/>
        </w:rPr>
        <w:t>pořadatelky</w:t>
      </w:r>
      <w:r w:rsidR="000231C6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DA35FA">
        <w:rPr>
          <w:rFonts w:asciiTheme="minorHAnsi" w:hAnsiTheme="minorHAnsi" w:cstheme="minorHAnsi"/>
          <w:snapToGrid w:val="0"/>
          <w:sz w:val="22"/>
          <w:szCs w:val="22"/>
        </w:rPr>
        <w:t xml:space="preserve"> 3x</w:t>
      </w:r>
      <w:r w:rsidR="000231C6">
        <w:rPr>
          <w:rFonts w:asciiTheme="minorHAnsi" w:hAnsiTheme="minorHAnsi" w:cstheme="minorHAnsi"/>
          <w:snapToGrid w:val="0"/>
          <w:sz w:val="22"/>
          <w:szCs w:val="22"/>
        </w:rPr>
        <w:t xml:space="preserve"> šatna, </w:t>
      </w:r>
      <w:r w:rsidR="00C12163">
        <w:rPr>
          <w:rFonts w:asciiTheme="minorHAnsi" w:hAnsiTheme="minorHAnsi" w:cstheme="minorHAnsi"/>
          <w:snapToGrid w:val="0"/>
          <w:sz w:val="22"/>
          <w:szCs w:val="22"/>
        </w:rPr>
        <w:t>pronájem techniky</w:t>
      </w:r>
      <w:r w:rsidR="00DA35FA">
        <w:rPr>
          <w:rFonts w:asciiTheme="minorHAnsi" w:hAnsiTheme="minorHAnsi" w:cstheme="minorHAnsi"/>
          <w:snapToGrid w:val="0"/>
          <w:sz w:val="22"/>
          <w:szCs w:val="22"/>
        </w:rPr>
        <w:t xml:space="preserve"> (ozvučení, osvětlení, mikrofon)</w:t>
      </w:r>
    </w:p>
    <w:p w14:paraId="19F82D0E" w14:textId="27DA6230" w:rsidR="00470C71" w:rsidRPr="00320A83" w:rsidRDefault="00470C71" w:rsidP="009F5C70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zadání 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>nájemce: dle objednávky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nebo skutečné spotřeby</w:t>
      </w:r>
      <w:r w:rsidR="00CA21EF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pokud spotřeba převýší objednávku</w:t>
      </w:r>
    </w:p>
    <w:p w14:paraId="03B55468" w14:textId="77777777" w:rsidR="0082727C" w:rsidRPr="00CD5282" w:rsidRDefault="0082727C" w:rsidP="009F5C70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E73C384" w14:textId="77777777" w:rsidR="0082727C" w:rsidRPr="00CD5282" w:rsidRDefault="0082727C" w:rsidP="009F5C70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530188CF" w14:textId="57695A7F" w:rsidR="00FB7436" w:rsidRDefault="0082727C" w:rsidP="009F5C70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DA35FA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BD4C2C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DA35F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BD4C2C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DA35FA">
        <w:rPr>
          <w:rFonts w:asciiTheme="minorHAnsi" w:hAnsiTheme="minorHAnsi" w:cstheme="minorHAnsi"/>
          <w:snapToGrid w:val="0"/>
          <w:sz w:val="22"/>
          <w:szCs w:val="22"/>
        </w:rPr>
        <w:t>0.202</w:t>
      </w:r>
      <w:r w:rsidR="00BD4C2C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DA35FA">
        <w:rPr>
          <w:rFonts w:asciiTheme="minorHAnsi" w:hAnsiTheme="minorHAnsi" w:cstheme="minorHAnsi"/>
          <w:snapToGrid w:val="0"/>
          <w:sz w:val="22"/>
          <w:szCs w:val="22"/>
        </w:rPr>
        <w:t xml:space="preserve"> Divadelní sá</w:t>
      </w:r>
      <w:r w:rsidR="002D3E3A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l, </w:t>
      </w:r>
      <w:r w:rsidR="007E0E31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divadelní šatna </w:t>
      </w:r>
      <w:r w:rsidR="00621C35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 w:rsidR="00BD4C2C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0231C6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E14E8F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231C6">
        <w:rPr>
          <w:rFonts w:asciiTheme="minorHAnsi" w:hAnsiTheme="minorHAnsi" w:cstheme="minorHAnsi"/>
          <w:snapToGrid w:val="0"/>
          <w:sz w:val="22"/>
          <w:szCs w:val="22"/>
        </w:rPr>
        <w:t>000</w:t>
      </w:r>
      <w:r w:rsidR="00EC77EA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14E8F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Kč </w:t>
      </w:r>
      <w:r w:rsidR="00CD25A4" w:rsidRPr="00C12163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="00EC77EA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04C08" w:rsidRPr="00C12163">
        <w:rPr>
          <w:rFonts w:asciiTheme="minorHAnsi" w:hAnsiTheme="minorHAnsi" w:cstheme="minorHAnsi"/>
          <w:snapToGrid w:val="0"/>
          <w:sz w:val="22"/>
          <w:szCs w:val="22"/>
        </w:rPr>
        <w:t>daň z přidané hodnoty v zákonné výši (dále je</w:t>
      </w:r>
      <w:r w:rsidR="00A30143" w:rsidRPr="00C12163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704C08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EC77EA" w:rsidRPr="00C12163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="00704C08" w:rsidRPr="00C12163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465A96" w:rsidRPr="00C12163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5F4DB8A" w14:textId="08728BA0" w:rsidR="00C12163" w:rsidRPr="000231C6" w:rsidRDefault="00C12163" w:rsidP="009F5C70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Technické a personální zabezpečení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činí </w:t>
      </w:r>
      <w:r w:rsidR="00CE0998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922E87">
        <w:rPr>
          <w:rFonts w:asciiTheme="minorHAnsi" w:hAnsiTheme="minorHAnsi" w:cstheme="minorHAnsi"/>
          <w:snapToGrid w:val="0"/>
          <w:sz w:val="22"/>
          <w:szCs w:val="22"/>
        </w:rPr>
        <w:t>0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000 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Kč </w:t>
      </w:r>
      <w:proofErr w:type="spellStart"/>
      <w:r w:rsidR="000231C6" w:rsidRPr="00C12163">
        <w:rPr>
          <w:rFonts w:asciiTheme="minorHAnsi" w:hAnsiTheme="minorHAnsi" w:cstheme="minorHAnsi"/>
          <w:snapToGrid w:val="0"/>
          <w:sz w:val="22"/>
          <w:szCs w:val="22"/>
        </w:rPr>
        <w:t>Kč</w:t>
      </w:r>
      <w:proofErr w:type="spellEnd"/>
      <w:r w:rsidR="000231C6" w:rsidRPr="00C12163">
        <w:rPr>
          <w:rFonts w:asciiTheme="minorHAnsi" w:hAnsiTheme="minorHAnsi" w:cstheme="minorHAnsi"/>
          <w:snapToGrid w:val="0"/>
          <w:sz w:val="22"/>
          <w:szCs w:val="22"/>
        </w:rPr>
        <w:t xml:space="preserve"> plus daň z přidané hodnoty v zákonné výši (dále jen „DPH“).</w:t>
      </w:r>
    </w:p>
    <w:p w14:paraId="2E644967" w14:textId="3165E3E7" w:rsidR="00CD5282" w:rsidRPr="00FB7436" w:rsidRDefault="00CD5282" w:rsidP="009F5C70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FB7436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</w:t>
      </w:r>
      <w:r w:rsidR="00846B3F" w:rsidRPr="00FB7436">
        <w:rPr>
          <w:rFonts w:asciiTheme="minorHAnsi" w:hAnsiTheme="minorHAnsi" w:cstheme="minorHAnsi"/>
          <w:snapToGrid w:val="0"/>
          <w:sz w:val="22"/>
          <w:szCs w:val="22"/>
        </w:rPr>
        <w:t xml:space="preserve">samostatné objednávky a </w:t>
      </w:r>
      <w:r w:rsidRPr="00FB7436">
        <w:rPr>
          <w:rFonts w:asciiTheme="minorHAnsi" w:hAnsiTheme="minorHAnsi" w:cstheme="minorHAnsi"/>
          <w:snapToGrid w:val="0"/>
          <w:sz w:val="22"/>
          <w:szCs w:val="22"/>
        </w:rPr>
        <w:t>skutečné spotřeby</w:t>
      </w:r>
      <w:r w:rsidR="00CA21EF" w:rsidRPr="00FB743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3F711388" w14:textId="77777777" w:rsidR="0082727C" w:rsidRDefault="0082727C" w:rsidP="009F5C70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006C928A" w14:textId="77777777" w:rsidR="00443BA2" w:rsidRPr="00CD5282" w:rsidRDefault="00443BA2" w:rsidP="009F5C70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5A02505" w14:textId="77777777" w:rsidR="004D077D" w:rsidRDefault="0082727C" w:rsidP="009F5C70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0DBD2A2B" w14:textId="7311C42F" w:rsidR="004F6624" w:rsidRPr="004D077D" w:rsidRDefault="004D077D" w:rsidP="009F5C70">
      <w:pPr>
        <w:pStyle w:val="Odstavecseseznamem"/>
        <w:numPr>
          <w:ilvl w:val="0"/>
          <w:numId w:val="2"/>
        </w:numPr>
        <w:autoSpaceDE/>
        <w:autoSpaceDN/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Nájemce se zavazuje k úhradě celkové ceny </w:t>
      </w:r>
      <w:r w:rsidR="00CE0998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5</w:t>
      </w:r>
      <w:r w:rsidR="00922E87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5</w:t>
      </w:r>
      <w:r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000 Kč </w:t>
      </w:r>
      <w:r w:rsidRPr="004D077D">
        <w:rPr>
          <w:rFonts w:asciiTheme="minorHAnsi" w:hAnsiTheme="minorHAnsi" w:cstheme="minorHAnsi"/>
          <w:snapToGrid w:val="0"/>
          <w:sz w:val="22"/>
          <w:szCs w:val="22"/>
        </w:rPr>
        <w:t>plus daň z přidané hodnoty v zákonné výši (dále jen „DPH“)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F6624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za akci konanou </w:t>
      </w:r>
      <w:r w:rsidR="00CE0998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</w:t>
      </w:r>
      <w:r w:rsidR="00922E87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7</w:t>
      </w:r>
      <w:r w:rsidR="000231C6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  <w:r w:rsidR="00922E87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</w:t>
      </w:r>
      <w:r w:rsidR="000231C6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0.202</w:t>
      </w:r>
      <w:r w:rsidR="00922E87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5</w:t>
      </w:r>
      <w:r w:rsidR="0082727C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po ukončení akce na základě faktury vystavené </w:t>
      </w:r>
      <w:r w:rsidR="00CC5062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pronajímatelem</w:t>
      </w:r>
      <w:r w:rsidR="0082727C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v termínu splatnosti</w:t>
      </w:r>
      <w:r w:rsidR="00EC77EA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do 14</w:t>
      </w:r>
      <w:r w:rsidR="009F5C70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  <w:r w:rsidR="00EC77EA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ti dnů od obdržení faktury.</w:t>
      </w:r>
      <w:r w:rsidR="002051D0" w:rsidRPr="004D077D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</w:t>
      </w:r>
    </w:p>
    <w:p w14:paraId="1334F38C" w14:textId="0BA02235" w:rsidR="0082727C" w:rsidRPr="00CD5282" w:rsidRDefault="0082727C" w:rsidP="009F5C70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Při ne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0,</w:t>
      </w:r>
      <w:r w:rsidR="00922E87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887CF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% </w:t>
      </w:r>
      <w:r w:rsidR="00922E87">
        <w:rPr>
          <w:rFonts w:asciiTheme="minorHAnsi" w:hAnsiTheme="minorHAnsi" w:cstheme="minorHAnsi"/>
          <w:snapToGrid w:val="0"/>
          <w:sz w:val="22"/>
          <w:szCs w:val="22"/>
        </w:rPr>
        <w:t>ročně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16FF1F6" w14:textId="23C3E48F" w:rsidR="0082727C" w:rsidRDefault="0082727C" w:rsidP="009F5C70">
      <w:pPr>
        <w:rPr>
          <w:rFonts w:asciiTheme="minorHAnsi" w:hAnsiTheme="minorHAnsi" w:cstheme="minorHAnsi"/>
          <w:sz w:val="22"/>
          <w:szCs w:val="22"/>
        </w:rPr>
      </w:pPr>
    </w:p>
    <w:p w14:paraId="0779DE24" w14:textId="77777777" w:rsidR="00B72F34" w:rsidRDefault="00B72F34" w:rsidP="009F5C70">
      <w:pPr>
        <w:rPr>
          <w:rFonts w:asciiTheme="minorHAnsi" w:hAnsiTheme="minorHAnsi" w:cstheme="minorHAnsi"/>
          <w:sz w:val="22"/>
          <w:szCs w:val="22"/>
        </w:rPr>
      </w:pPr>
    </w:p>
    <w:p w14:paraId="6EA25BBB" w14:textId="2C7A764E" w:rsidR="0082727C" w:rsidRPr="00CD5282" w:rsidRDefault="0082727C" w:rsidP="009F5C70">
      <w:pPr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5A60E64" w14:textId="0254B912" w:rsidR="0082727C" w:rsidRPr="00CD5282" w:rsidRDefault="0082727C" w:rsidP="009F5C7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 Ceny sjednané v</w:t>
      </w:r>
      <w:r w:rsidR="003563FC">
        <w:rPr>
          <w:rFonts w:asciiTheme="minorHAnsi" w:hAnsiTheme="minorHAnsi" w:cstheme="minorHAnsi"/>
          <w:sz w:val="22"/>
          <w:szCs w:val="22"/>
        </w:rPr>
        <w:t xml:space="preserve"> článku III. odstavci 2. a </w:t>
      </w:r>
      <w:r w:rsidR="00FB7436">
        <w:rPr>
          <w:rFonts w:asciiTheme="minorHAnsi" w:hAnsiTheme="minorHAnsi" w:cstheme="minorHAnsi"/>
          <w:sz w:val="22"/>
          <w:szCs w:val="22"/>
        </w:rPr>
        <w:t>3</w:t>
      </w:r>
      <w:r w:rsidR="003563FC">
        <w:rPr>
          <w:rFonts w:asciiTheme="minorHAnsi" w:hAnsiTheme="minorHAnsi" w:cstheme="minorHAnsi"/>
          <w:sz w:val="22"/>
          <w:szCs w:val="22"/>
        </w:rPr>
        <w:t xml:space="preserve">. </w:t>
      </w:r>
      <w:r w:rsidRPr="00CD5282">
        <w:rPr>
          <w:rFonts w:asciiTheme="minorHAnsi" w:hAnsiTheme="minorHAnsi" w:cstheme="minorHAnsi"/>
          <w:sz w:val="22"/>
          <w:szCs w:val="22"/>
        </w:rPr>
        <w:t>této smlouv</w:t>
      </w:r>
      <w:r w:rsidR="003563FC"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jsou předběžné. </w:t>
      </w:r>
      <w:r w:rsidR="003563FC"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2E82FD1A" w14:textId="400ACF60" w:rsidR="0082727C" w:rsidRPr="00CD5282" w:rsidRDefault="0082727C" w:rsidP="009F5C7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704C08"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CD5282">
        <w:rPr>
          <w:rFonts w:asciiTheme="minorHAnsi" w:hAnsiTheme="minorHAnsi" w:cstheme="minorHAnsi"/>
          <w:sz w:val="22"/>
          <w:szCs w:val="22"/>
        </w:rPr>
        <w:t xml:space="preserve">, bude </w:t>
      </w:r>
      <w:r w:rsidR="00704C08"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CD5282">
        <w:rPr>
          <w:rFonts w:asciiTheme="minorHAnsi" w:hAnsiTheme="minorHAnsi" w:cstheme="minorHAnsi"/>
          <w:sz w:val="22"/>
          <w:szCs w:val="22"/>
        </w:rPr>
        <w:t xml:space="preserve">účtován </w:t>
      </w:r>
      <w:r w:rsidR="00704C08">
        <w:rPr>
          <w:rFonts w:asciiTheme="minorHAnsi" w:hAnsiTheme="minorHAnsi" w:cstheme="minorHAnsi"/>
          <w:sz w:val="22"/>
          <w:szCs w:val="22"/>
        </w:rPr>
        <w:t xml:space="preserve">nájemci </w:t>
      </w:r>
      <w:r w:rsidRPr="00CD5282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FA0D32A" w14:textId="0ADFFE6C" w:rsidR="00C67D36" w:rsidRPr="00C53A7F" w:rsidRDefault="00C67D36" w:rsidP="009F5C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8B2A82">
        <w:rPr>
          <w:rFonts w:asciiTheme="minorHAnsi" w:hAnsiTheme="minorHAnsi" w:cstheme="minorHAnsi"/>
          <w:sz w:val="22"/>
          <w:szCs w:val="22"/>
        </w:rPr>
        <w:t>70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="004A0622">
        <w:rPr>
          <w:rFonts w:asciiTheme="minorHAnsi" w:hAnsiTheme="minorHAnsi" w:cstheme="minorHAnsi"/>
          <w:sz w:val="22"/>
          <w:szCs w:val="22"/>
        </w:rPr>
        <w:t>15</w:t>
      </w:r>
      <w:r w:rsidR="00887CF6">
        <w:rPr>
          <w:rFonts w:asciiTheme="minorHAnsi" w:hAnsiTheme="minorHAnsi" w:cstheme="minorHAnsi"/>
          <w:sz w:val="22"/>
          <w:szCs w:val="22"/>
        </w:rPr>
        <w:t xml:space="preserve"> </w:t>
      </w:r>
      <w:r w:rsidR="00C53A7F">
        <w:rPr>
          <w:rFonts w:asciiTheme="minorHAnsi" w:hAnsiTheme="minorHAnsi" w:cstheme="minorHAnsi"/>
          <w:sz w:val="22"/>
          <w:szCs w:val="22"/>
        </w:rPr>
        <w:t xml:space="preserve">% z 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5F08E125" w14:textId="087BA7C6" w:rsidR="00C53A7F" w:rsidRDefault="00C53A7F" w:rsidP="009F5C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>Zrušení</w:t>
      </w:r>
      <w:r w:rsidR="00704C08">
        <w:rPr>
          <w:rFonts w:asciiTheme="minorHAnsi" w:hAnsiTheme="minorHAnsi" w:cstheme="minorHAnsi"/>
          <w:sz w:val="22"/>
          <w:szCs w:val="22"/>
        </w:rPr>
        <w:t xml:space="preserve"> 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8B2A82">
        <w:rPr>
          <w:rFonts w:asciiTheme="minorHAnsi" w:hAnsiTheme="minorHAnsi" w:cstheme="minorHAnsi"/>
          <w:sz w:val="22"/>
          <w:szCs w:val="22"/>
        </w:rPr>
        <w:t>30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4A0622">
        <w:rPr>
          <w:rFonts w:asciiTheme="minorHAnsi" w:hAnsiTheme="minorHAnsi" w:cstheme="minorHAnsi"/>
          <w:sz w:val="22"/>
          <w:szCs w:val="22"/>
        </w:rPr>
        <w:t>30</w:t>
      </w:r>
      <w:r w:rsidR="00887C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% z ceny dle </w:t>
      </w:r>
      <w:r w:rsidR="00704C08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7D0E1D6D" w14:textId="0798034F" w:rsidR="00C53A7F" w:rsidRPr="00C53A7F" w:rsidRDefault="0082727C" w:rsidP="009F5C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C53A7F">
        <w:rPr>
          <w:rFonts w:asciiTheme="minorHAnsi" w:hAnsiTheme="minorHAnsi" w:cstheme="minorHAnsi"/>
          <w:sz w:val="22"/>
          <w:szCs w:val="22"/>
        </w:rPr>
        <w:t>7 dní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 xml:space="preserve">50 % </w:t>
      </w:r>
      <w:r w:rsidR="00C53A7F">
        <w:rPr>
          <w:rFonts w:asciiTheme="minorHAnsi" w:hAnsiTheme="minorHAnsi" w:cstheme="minorHAnsi"/>
          <w:sz w:val="22"/>
          <w:szCs w:val="22"/>
        </w:rPr>
        <w:t xml:space="preserve">z </w:t>
      </w:r>
      <w:r w:rsidRPr="00C53A7F">
        <w:rPr>
          <w:rFonts w:asciiTheme="minorHAnsi" w:hAnsiTheme="minorHAnsi" w:cstheme="minorHAnsi"/>
          <w:sz w:val="22"/>
          <w:szCs w:val="22"/>
        </w:rPr>
        <w:t xml:space="preserve">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</w:t>
      </w:r>
      <w:r w:rsidR="00682BAF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682BAF">
        <w:rPr>
          <w:rFonts w:asciiTheme="minorHAnsi" w:hAnsiTheme="minorHAnsi" w:cstheme="minorHAnsi"/>
          <w:sz w:val="22"/>
          <w:szCs w:val="22"/>
        </w:rPr>
        <w:t>2.</w:t>
      </w:r>
      <w:r w:rsidR="00C53A7F" w:rsidRPr="00C53A7F">
        <w:rPr>
          <w:rFonts w:asciiTheme="minorHAnsi" w:hAnsiTheme="minorHAnsi" w:cstheme="minorHAnsi"/>
          <w:sz w:val="22"/>
          <w:szCs w:val="22"/>
        </w:rPr>
        <w:tab/>
      </w:r>
    </w:p>
    <w:p w14:paraId="683A34EC" w14:textId="4E301E25" w:rsidR="0082727C" w:rsidRPr="00C53A7F" w:rsidRDefault="0082727C" w:rsidP="009F5C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v den </w:t>
      </w:r>
      <w:r w:rsidR="00C53A7F">
        <w:rPr>
          <w:rFonts w:asciiTheme="minorHAnsi" w:hAnsiTheme="minorHAnsi" w:cstheme="minorHAnsi"/>
          <w:sz w:val="22"/>
          <w:szCs w:val="22"/>
        </w:rPr>
        <w:t>termínu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>100</w:t>
      </w:r>
      <w:r w:rsidR="00887CF6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%</w:t>
      </w:r>
      <w:r w:rsidR="00C53A7F">
        <w:rPr>
          <w:rFonts w:asciiTheme="minorHAnsi" w:hAnsiTheme="minorHAnsi" w:cstheme="minorHAnsi"/>
          <w:sz w:val="22"/>
          <w:szCs w:val="22"/>
        </w:rPr>
        <w:t xml:space="preserve"> ceny </w:t>
      </w:r>
      <w:r w:rsidR="00DD1720">
        <w:rPr>
          <w:rFonts w:asciiTheme="minorHAnsi" w:hAnsiTheme="minorHAnsi" w:cstheme="minorHAnsi"/>
          <w:sz w:val="22"/>
          <w:szCs w:val="22"/>
        </w:rPr>
        <w:t xml:space="preserve">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odstavce </w:t>
      </w:r>
      <w:r w:rsidR="00C53A7F">
        <w:rPr>
          <w:rFonts w:asciiTheme="minorHAnsi" w:hAnsiTheme="minorHAnsi" w:cstheme="minorHAnsi"/>
          <w:sz w:val="22"/>
          <w:szCs w:val="22"/>
        </w:rPr>
        <w:t xml:space="preserve">1., 2. </w:t>
      </w:r>
      <w:r w:rsidR="00704C08">
        <w:rPr>
          <w:rFonts w:asciiTheme="minorHAnsi" w:hAnsiTheme="minorHAnsi" w:cstheme="minorHAnsi"/>
          <w:sz w:val="22"/>
          <w:szCs w:val="22"/>
        </w:rPr>
        <w:t>a</w:t>
      </w:r>
      <w:r w:rsidR="00C53A7F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3A43B8E0" w14:textId="69670149" w:rsidR="00C67C69" w:rsidRDefault="007B1A46" w:rsidP="009F5C70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>
        <w:rPr>
          <w:rFonts w:asciiTheme="minorHAnsi" w:hAnsiTheme="minorHAnsi" w:cstheme="minorHAnsi"/>
          <w:sz w:val="22"/>
          <w:szCs w:val="22"/>
        </w:rPr>
        <w:t>pronajímatelem</w:t>
      </w:r>
      <w:r w:rsidR="0082727C" w:rsidRPr="00CD5282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0BE7" w14:textId="27015207" w:rsidR="00704C08" w:rsidRDefault="00704C08" w:rsidP="009F5C7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40D3">
        <w:rPr>
          <w:rFonts w:asciiTheme="minorHAnsi" w:hAnsiTheme="minorHAnsi" w:cstheme="minorHAnsi"/>
          <w:sz w:val="22"/>
          <w:szCs w:val="22"/>
        </w:rPr>
        <w:t>Pokud nájemce objednané služby nevyužije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(tedy aniž by se akce uskutečnila</w:t>
      </w:r>
      <w:r w:rsidR="00C10A40">
        <w:rPr>
          <w:rFonts w:asciiTheme="minorHAnsi" w:hAnsiTheme="minorHAnsi" w:cstheme="minorHAnsi"/>
          <w:sz w:val="22"/>
          <w:szCs w:val="22"/>
        </w:rPr>
        <w:t>,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a aniž by ji nájemce písemně zrušil), je nájemce povinen zaplatit pronajímateli jako vzniklou újmu částku ve výši 100</w:t>
      </w:r>
      <w:r w:rsidR="00887CF6">
        <w:rPr>
          <w:rFonts w:asciiTheme="minorHAnsi" w:hAnsiTheme="minorHAnsi" w:cstheme="minorHAnsi"/>
          <w:sz w:val="22"/>
          <w:szCs w:val="22"/>
        </w:rPr>
        <w:t xml:space="preserve"> </w:t>
      </w:r>
      <w:r w:rsidR="00C67C69" w:rsidRPr="000D40D3">
        <w:rPr>
          <w:rFonts w:asciiTheme="minorHAnsi" w:hAnsiTheme="minorHAnsi" w:cstheme="minorHAnsi"/>
          <w:sz w:val="22"/>
          <w:szCs w:val="22"/>
        </w:rPr>
        <w:t>% ceny dle článku III. odstavce 1., 2.</w:t>
      </w:r>
      <w:r w:rsidR="00C10A40">
        <w:rPr>
          <w:rFonts w:asciiTheme="minorHAnsi" w:hAnsiTheme="minorHAnsi" w:cstheme="minorHAnsi"/>
          <w:sz w:val="22"/>
          <w:szCs w:val="22"/>
        </w:rPr>
        <w:t>, 3.</w:t>
      </w:r>
    </w:p>
    <w:p w14:paraId="7AB61957" w14:textId="0F9E6A17" w:rsidR="00CE0998" w:rsidRPr="00DA35FA" w:rsidRDefault="00CE0998" w:rsidP="009F5C70">
      <w:pPr>
        <w:pStyle w:val="Bezmezer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5FA">
        <w:rPr>
          <w:rFonts w:asciiTheme="minorHAnsi" w:hAnsiTheme="minorHAnsi" w:cstheme="minorHAnsi"/>
          <w:sz w:val="22"/>
          <w:szCs w:val="22"/>
        </w:rPr>
        <w:t>Vzhledem k právní povaz</w:t>
      </w:r>
      <w:r w:rsidR="00DA35FA" w:rsidRPr="00DA35FA">
        <w:rPr>
          <w:rFonts w:asciiTheme="minorHAnsi" w:hAnsiTheme="minorHAnsi" w:cstheme="minorHAnsi"/>
          <w:sz w:val="22"/>
          <w:szCs w:val="22"/>
        </w:rPr>
        <w:t>e pronajímatele</w:t>
      </w:r>
      <w:r w:rsidRPr="00DA35FA">
        <w:rPr>
          <w:rFonts w:asciiTheme="minorHAnsi" w:hAnsiTheme="minorHAnsi" w:cstheme="minorHAnsi"/>
          <w:sz w:val="22"/>
          <w:szCs w:val="22"/>
        </w:rPr>
        <w:t xml:space="preserve"> podléhá tato smlouva uveřejnění v registru smluv dle zák. č. 340/2015 Sb., o zvláštních podmínkách účinnosti některých smluv, uveřejňování těchto smluv a o registru smluv (zákon o registru smluv). </w:t>
      </w:r>
      <w:r w:rsidR="00DA35FA" w:rsidRPr="00DA35FA">
        <w:rPr>
          <w:rFonts w:asciiTheme="minorHAnsi" w:hAnsiTheme="minorHAnsi" w:cstheme="minorHAnsi"/>
          <w:sz w:val="22"/>
          <w:szCs w:val="22"/>
        </w:rPr>
        <w:t>Pronajímatel a nájemce s</w:t>
      </w:r>
      <w:r w:rsidRPr="00DA35FA">
        <w:rPr>
          <w:rFonts w:asciiTheme="minorHAnsi" w:hAnsiTheme="minorHAnsi" w:cstheme="minorHAnsi"/>
          <w:sz w:val="22"/>
          <w:szCs w:val="22"/>
        </w:rPr>
        <w:t xml:space="preserve">jednávají, že smlouvu v registru smluv uveřejní </w:t>
      </w:r>
      <w:r w:rsidR="00DA35FA" w:rsidRPr="00DA35FA">
        <w:rPr>
          <w:rFonts w:asciiTheme="minorHAnsi" w:hAnsiTheme="minorHAnsi" w:cstheme="minorHAnsi"/>
          <w:sz w:val="22"/>
          <w:szCs w:val="22"/>
        </w:rPr>
        <w:t>pronajímatel</w:t>
      </w:r>
      <w:r w:rsidRPr="00DA35FA">
        <w:rPr>
          <w:rFonts w:asciiTheme="minorHAnsi" w:hAnsiTheme="minorHAnsi" w:cstheme="minorHAnsi"/>
          <w:sz w:val="22"/>
          <w:szCs w:val="22"/>
        </w:rPr>
        <w:t>.</w:t>
      </w:r>
    </w:p>
    <w:p w14:paraId="70DDA512" w14:textId="77777777" w:rsidR="00CE0998" w:rsidRPr="00CE0998" w:rsidRDefault="00CE0998" w:rsidP="009F5C70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5AC7A78F" w14:textId="77777777" w:rsidR="0082727C" w:rsidRPr="00CD5282" w:rsidRDefault="0082727C" w:rsidP="009F5C70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48651EC" w14:textId="0AFE4168" w:rsidR="00EC77EA" w:rsidRPr="00770BFC" w:rsidRDefault="00C67C69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</w:t>
      </w:r>
      <w:r w:rsidR="003E7420">
        <w:rPr>
          <w:rFonts w:asciiTheme="minorHAnsi" w:hAnsiTheme="minorHAnsi" w:cstheme="minorHAnsi"/>
          <w:sz w:val="22"/>
          <w:szCs w:val="22"/>
        </w:rPr>
        <w:t>, INTEGRAMU</w:t>
      </w:r>
      <w:r>
        <w:rPr>
          <w:rFonts w:asciiTheme="minorHAnsi" w:hAnsiTheme="minorHAnsi" w:cstheme="minorHAnsi"/>
          <w:sz w:val="22"/>
          <w:szCs w:val="22"/>
        </w:rPr>
        <w:t xml:space="preserve"> či jiným subjektům, vůči nimž takovou povinnost má</w:t>
      </w:r>
      <w:r w:rsidR="003E7420">
        <w:rPr>
          <w:rFonts w:asciiTheme="minorHAnsi" w:hAnsiTheme="minorHAnsi" w:cstheme="minorHAnsi"/>
          <w:sz w:val="22"/>
          <w:szCs w:val="22"/>
        </w:rPr>
        <w:t xml:space="preserve"> a těmto uhradit příslušné poplatky</w:t>
      </w:r>
      <w:r>
        <w:rPr>
          <w:rFonts w:asciiTheme="minorHAnsi" w:hAnsiTheme="minorHAnsi" w:cstheme="minorHAnsi"/>
          <w:sz w:val="22"/>
          <w:szCs w:val="22"/>
        </w:rPr>
        <w:t>. 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>
        <w:rPr>
          <w:rFonts w:asciiTheme="minorHAnsi" w:hAnsiTheme="minorHAnsi" w:cstheme="minorHAnsi"/>
          <w:sz w:val="22"/>
          <w:szCs w:val="22"/>
        </w:rPr>
        <w:t>ostatní obecně závazné právní předpisy</w:t>
      </w:r>
      <w:r w:rsidR="00EC77EA" w:rsidRPr="00770BFC">
        <w:rPr>
          <w:rFonts w:asciiTheme="minorHAnsi" w:hAnsiTheme="minorHAnsi" w:cstheme="minorHAnsi"/>
          <w:sz w:val="22"/>
          <w:szCs w:val="22"/>
        </w:rPr>
        <w:t>.</w:t>
      </w:r>
    </w:p>
    <w:p w14:paraId="1C7D7146" w14:textId="571FE342" w:rsidR="00EC77EA" w:rsidRPr="00770BFC" w:rsidRDefault="00C67C69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>
        <w:rPr>
          <w:rFonts w:asciiTheme="minorHAnsi" w:hAnsiTheme="minorHAnsi" w:cstheme="minorHAnsi"/>
          <w:sz w:val="22"/>
          <w:szCs w:val="22"/>
        </w:rPr>
        <w:t>pronajaté prostory či jiný majetek pronajímatele, který mu byl předán či ke kterému bude mít přístup,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a podpisem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smlouvy se zavazuje </w:t>
      </w:r>
      <w:r>
        <w:rPr>
          <w:rFonts w:asciiTheme="minorHAnsi" w:hAnsiTheme="minorHAnsi" w:cstheme="minorHAnsi"/>
          <w:sz w:val="22"/>
          <w:szCs w:val="22"/>
        </w:rPr>
        <w:t xml:space="preserve">veškeré </w:t>
      </w:r>
      <w:r w:rsidR="00EC77EA" w:rsidRPr="00770BFC">
        <w:rPr>
          <w:rFonts w:asciiTheme="minorHAnsi" w:hAnsiTheme="minorHAnsi" w:cstheme="minorHAnsi"/>
          <w:sz w:val="22"/>
          <w:szCs w:val="22"/>
        </w:rPr>
        <w:t>případné škody</w:t>
      </w:r>
      <w:r>
        <w:rPr>
          <w:rFonts w:asciiTheme="minorHAnsi" w:hAnsiTheme="minorHAnsi" w:cstheme="minorHAnsi"/>
          <w:sz w:val="22"/>
          <w:szCs w:val="22"/>
        </w:rPr>
        <w:t xml:space="preserve"> či újmy</w:t>
      </w:r>
      <w:r w:rsidR="00A16012">
        <w:rPr>
          <w:rFonts w:asciiTheme="minorHAnsi" w:hAnsiTheme="minorHAnsi" w:cstheme="minorHAnsi"/>
          <w:sz w:val="22"/>
          <w:szCs w:val="22"/>
        </w:rPr>
        <w:t xml:space="preserve"> na pronajatých prostorech či jiném majetku pronajímatele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neprodleně </w:t>
      </w:r>
      <w:r w:rsidR="00A16012"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2D08A611" w14:textId="7D876CF4" w:rsidR="00EC77EA" w:rsidRPr="00770BFC" w:rsidRDefault="00EC77EA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8975FB" w14:textId="42E40A24" w:rsidR="00EC77EA" w:rsidRPr="00770BFC" w:rsidRDefault="00EC77EA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povinen řídit se </w:t>
      </w:r>
      <w:r w:rsidR="00854D64">
        <w:rPr>
          <w:rFonts w:asciiTheme="minorHAnsi" w:hAnsiTheme="minorHAnsi" w:cstheme="minorHAnsi"/>
          <w:sz w:val="22"/>
          <w:szCs w:val="22"/>
        </w:rPr>
        <w:t xml:space="preserve">Všeobecnými obchodními </w:t>
      </w:r>
      <w:proofErr w:type="gramStart"/>
      <w:r w:rsidR="00854D64">
        <w:rPr>
          <w:rFonts w:asciiTheme="minorHAnsi" w:hAnsiTheme="minorHAnsi" w:cstheme="minorHAnsi"/>
          <w:sz w:val="22"/>
          <w:szCs w:val="22"/>
        </w:rPr>
        <w:t xml:space="preserve">podmínkami - </w:t>
      </w:r>
      <w:r w:rsidRPr="00770BFC">
        <w:rPr>
          <w:rFonts w:asciiTheme="minorHAnsi" w:hAnsiTheme="minorHAnsi" w:cstheme="minorHAnsi"/>
          <w:sz w:val="22"/>
          <w:szCs w:val="22"/>
        </w:rPr>
        <w:t>nájemním</w:t>
      </w:r>
      <w:proofErr w:type="gramEnd"/>
      <w:r w:rsidRPr="00770BFC">
        <w:rPr>
          <w:rFonts w:asciiTheme="minorHAnsi" w:hAnsiTheme="minorHAnsi" w:cstheme="minorHAnsi"/>
          <w:sz w:val="22"/>
          <w:szCs w:val="22"/>
        </w:rPr>
        <w:t xml:space="preserve"> řádem společnosti AKORD &amp; POKLAD, s.r.o.</w:t>
      </w:r>
      <w:r w:rsidR="00854D64">
        <w:rPr>
          <w:rFonts w:asciiTheme="minorHAnsi" w:hAnsiTheme="minorHAnsi" w:cstheme="minorHAnsi"/>
          <w:sz w:val="22"/>
          <w:szCs w:val="22"/>
        </w:rPr>
        <w:t xml:space="preserve">, se kterými byl seznámen </w:t>
      </w:r>
      <w:r w:rsidR="009F5C70">
        <w:rPr>
          <w:rFonts w:asciiTheme="minorHAnsi" w:hAnsiTheme="minorHAnsi" w:cstheme="minorHAnsi"/>
          <w:sz w:val="22"/>
          <w:szCs w:val="22"/>
        </w:rPr>
        <w:br/>
      </w:r>
      <w:r w:rsidR="00854D64">
        <w:rPr>
          <w:rFonts w:asciiTheme="minorHAnsi" w:hAnsiTheme="minorHAnsi" w:cstheme="minorHAnsi"/>
          <w:sz w:val="22"/>
          <w:szCs w:val="22"/>
        </w:rPr>
        <w:t>a tvoří nedílnou součást této smlouvy,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 w:rsidR="00A16012">
        <w:rPr>
          <w:rFonts w:asciiTheme="minorHAnsi" w:hAnsiTheme="minorHAnsi" w:cstheme="minorHAnsi"/>
          <w:sz w:val="22"/>
          <w:szCs w:val="22"/>
        </w:rPr>
        <w:t>ů</w:t>
      </w:r>
      <w:r w:rsidRPr="00770BFC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447FEBCF" w14:textId="4165E051" w:rsidR="00EC77EA" w:rsidRPr="00CD5282" w:rsidRDefault="00EC77EA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</w:t>
      </w:r>
      <w:r w:rsidR="009F5C70">
        <w:rPr>
          <w:rFonts w:asciiTheme="minorHAnsi" w:hAnsiTheme="minorHAnsi" w:cstheme="minorHAnsi"/>
          <w:sz w:val="22"/>
          <w:szCs w:val="22"/>
        </w:rPr>
        <w:br/>
      </w:r>
      <w:r w:rsidRPr="00CD5282">
        <w:rPr>
          <w:rFonts w:asciiTheme="minorHAnsi" w:hAnsiTheme="minorHAnsi" w:cstheme="minorHAnsi"/>
          <w:sz w:val="22"/>
          <w:szCs w:val="22"/>
        </w:rPr>
        <w:t>a manipulační místnosti v</w:t>
      </w:r>
      <w:r w:rsidR="00854D64">
        <w:rPr>
          <w:rFonts w:asciiTheme="minorHAnsi" w:hAnsiTheme="minorHAnsi" w:cstheme="minorHAnsi"/>
          <w:sz w:val="22"/>
          <w:szCs w:val="22"/>
        </w:rPr>
        <w:t> objektu, kde se akce koná</w:t>
      </w:r>
      <w:r w:rsidRPr="00CD52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644EE" w14:textId="695D67CE" w:rsidR="00EC77EA" w:rsidRPr="00CD5282" w:rsidRDefault="00EC77EA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Podpisem smlouvy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 w:rsidR="00854D64"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CD5282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</w:t>
      </w:r>
    </w:p>
    <w:p w14:paraId="0C0F4B69" w14:textId="03AEAECC" w:rsidR="00EC77EA" w:rsidRDefault="00854D64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C77EA" w:rsidRPr="00CD5282">
        <w:rPr>
          <w:rFonts w:asciiTheme="minorHAnsi" w:hAnsiTheme="minorHAnsi" w:cstheme="minorHAnsi"/>
          <w:sz w:val="22"/>
          <w:szCs w:val="22"/>
        </w:rPr>
        <w:t>tázk</w:t>
      </w:r>
      <w:r>
        <w:rPr>
          <w:rFonts w:asciiTheme="minorHAnsi" w:hAnsiTheme="minorHAnsi" w:cstheme="minorHAnsi"/>
          <w:sz w:val="22"/>
          <w:szCs w:val="22"/>
        </w:rPr>
        <w:t>y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="00EC77EA" w:rsidRPr="00CD5282">
        <w:rPr>
          <w:rFonts w:asciiTheme="minorHAnsi" w:hAnsiTheme="minorHAnsi" w:cstheme="minorHAnsi"/>
          <w:sz w:val="22"/>
          <w:szCs w:val="22"/>
        </w:rPr>
        <w:t>.</w:t>
      </w:r>
    </w:p>
    <w:p w14:paraId="2C689FC8" w14:textId="455764DE" w:rsidR="00854D64" w:rsidRPr="00922E87" w:rsidRDefault="00854D64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0D3">
        <w:rPr>
          <w:sz w:val="22"/>
          <w:szCs w:val="22"/>
        </w:rPr>
        <w:lastRenderedPageBreak/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proofErr w:type="spellStart"/>
      <w:r w:rsidRPr="000D40D3">
        <w:rPr>
          <w:sz w:val="22"/>
          <w:szCs w:val="22"/>
        </w:rPr>
        <w:t>ust</w:t>
      </w:r>
      <w:proofErr w:type="spellEnd"/>
      <w:r w:rsidRPr="000D40D3">
        <w:rPr>
          <w:sz w:val="22"/>
          <w:szCs w:val="22"/>
        </w:rPr>
        <w:t>. § 1793 a násl. občanského zákoníku.</w:t>
      </w:r>
    </w:p>
    <w:p w14:paraId="6E3F4FA4" w14:textId="5A015542" w:rsidR="00922E87" w:rsidRPr="00922E87" w:rsidRDefault="00922E87" w:rsidP="009F5C70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2E87">
        <w:rPr>
          <w:rFonts w:asciiTheme="minorHAnsi" w:hAnsiTheme="minorHAnsi" w:cstheme="minorHAnsi"/>
          <w:sz w:val="22"/>
          <w:szCs w:val="22"/>
        </w:rPr>
        <w:t xml:space="preserve">Vzhledem k právní povaze </w:t>
      </w:r>
      <w:r w:rsidR="009F5C70" w:rsidRPr="009F5C70">
        <w:rPr>
          <w:rFonts w:asciiTheme="minorHAnsi" w:hAnsiTheme="minorHAnsi" w:cstheme="minorHAnsi"/>
          <w:color w:val="auto"/>
          <w:sz w:val="22"/>
          <w:szCs w:val="22"/>
        </w:rPr>
        <w:t>pronajímatel</w:t>
      </w:r>
      <w:r w:rsidRPr="00922E87">
        <w:rPr>
          <w:rFonts w:asciiTheme="minorHAnsi" w:hAnsiTheme="minorHAnsi" w:cstheme="minorHAnsi"/>
          <w:sz w:val="22"/>
          <w:szCs w:val="22"/>
        </w:rPr>
        <w:t xml:space="preserve"> podléhá tato smlouva uveřejnění v registru smluv dle zák. č. 340/2015 Sb., o zvláštních podmínkách účinnosti některých smluv, uveřejňování těchto smluv </w:t>
      </w:r>
      <w:r w:rsidR="009F5C70">
        <w:rPr>
          <w:rFonts w:asciiTheme="minorHAnsi" w:hAnsiTheme="minorHAnsi" w:cstheme="minorHAnsi"/>
          <w:sz w:val="22"/>
          <w:szCs w:val="22"/>
        </w:rPr>
        <w:br/>
      </w:r>
      <w:r w:rsidRPr="00922E87">
        <w:rPr>
          <w:rFonts w:asciiTheme="minorHAnsi" w:hAnsiTheme="minorHAnsi" w:cstheme="minorHAnsi"/>
          <w:sz w:val="22"/>
          <w:szCs w:val="22"/>
        </w:rPr>
        <w:t xml:space="preserve">a o registru smluv (zákon o registru smluv). </w:t>
      </w:r>
      <w:r w:rsidRPr="009F5C70">
        <w:rPr>
          <w:rFonts w:asciiTheme="minorHAnsi" w:hAnsiTheme="minorHAnsi" w:cstheme="minorHAnsi"/>
          <w:color w:val="auto"/>
          <w:sz w:val="22"/>
          <w:szCs w:val="22"/>
        </w:rPr>
        <w:t xml:space="preserve">Provozovatel a Pořadatel </w:t>
      </w:r>
      <w:r w:rsidRPr="00922E87">
        <w:rPr>
          <w:rFonts w:asciiTheme="minorHAnsi" w:hAnsiTheme="minorHAnsi" w:cstheme="minorHAnsi"/>
          <w:sz w:val="22"/>
          <w:szCs w:val="22"/>
        </w:rPr>
        <w:t xml:space="preserve">sjednávají, že smlouvu </w:t>
      </w:r>
      <w:r w:rsidR="009F5C70">
        <w:rPr>
          <w:rFonts w:asciiTheme="minorHAnsi" w:hAnsiTheme="minorHAnsi" w:cstheme="minorHAnsi"/>
          <w:sz w:val="22"/>
          <w:szCs w:val="22"/>
        </w:rPr>
        <w:br/>
      </w:r>
      <w:r w:rsidRPr="00922E87">
        <w:rPr>
          <w:rFonts w:asciiTheme="minorHAnsi" w:hAnsiTheme="minorHAnsi" w:cstheme="minorHAnsi"/>
          <w:sz w:val="22"/>
          <w:szCs w:val="22"/>
        </w:rPr>
        <w:t>v registru smluv uveřejní p</w:t>
      </w:r>
      <w:r w:rsidR="009F5C70">
        <w:rPr>
          <w:rFonts w:asciiTheme="minorHAnsi" w:hAnsiTheme="minorHAnsi" w:cstheme="minorHAnsi"/>
          <w:sz w:val="22"/>
          <w:szCs w:val="22"/>
        </w:rPr>
        <w:t>ronajímatel</w:t>
      </w:r>
      <w:r w:rsidRPr="00922E87">
        <w:rPr>
          <w:rFonts w:asciiTheme="minorHAnsi" w:hAnsiTheme="minorHAnsi" w:cstheme="minorHAnsi"/>
          <w:sz w:val="22"/>
          <w:szCs w:val="22"/>
        </w:rPr>
        <w:t>.</w:t>
      </w:r>
    </w:p>
    <w:p w14:paraId="41CCB2D1" w14:textId="0FBC8BD5" w:rsidR="00EC77EA" w:rsidRPr="00CD5282" w:rsidRDefault="00EC77EA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 w:rsidR="00854D64"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64F4D430" w14:textId="5F748C84" w:rsidR="00EC77EA" w:rsidRPr="00CD5282" w:rsidRDefault="00EC77EA" w:rsidP="009F5C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72220F">
        <w:rPr>
          <w:rFonts w:asciiTheme="minorHAnsi" w:hAnsiTheme="minorHAnsi" w:cstheme="minorHAnsi"/>
          <w:sz w:val="22"/>
          <w:szCs w:val="22"/>
        </w:rPr>
        <w:t xml:space="preserve">této </w:t>
      </w:r>
      <w:r w:rsidRPr="00CD5282">
        <w:rPr>
          <w:rFonts w:asciiTheme="minorHAnsi" w:hAnsiTheme="minorHAnsi" w:cstheme="minorHAnsi"/>
          <w:sz w:val="22"/>
          <w:szCs w:val="22"/>
        </w:rPr>
        <w:t xml:space="preserve">smlouvy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jsou :</w:t>
      </w:r>
      <w:proofErr w:type="gramEnd"/>
    </w:p>
    <w:p w14:paraId="21576810" w14:textId="153F9DF0" w:rsidR="00EC77EA" w:rsidRPr="00CD5282" w:rsidRDefault="00EC77EA" w:rsidP="009F5C7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Všeobecné </w:t>
      </w:r>
      <w:r w:rsidR="0072220F">
        <w:rPr>
          <w:rFonts w:asciiTheme="minorHAnsi" w:hAnsiTheme="minorHAnsi" w:cstheme="minorHAnsi"/>
          <w:sz w:val="22"/>
          <w:szCs w:val="22"/>
        </w:rPr>
        <w:t xml:space="preserve">obchodní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podmínky</w:t>
      </w:r>
      <w:r w:rsidR="0072220F">
        <w:rPr>
          <w:rFonts w:asciiTheme="minorHAnsi" w:hAnsiTheme="minorHAnsi" w:cstheme="minorHAnsi"/>
          <w:sz w:val="22"/>
          <w:szCs w:val="22"/>
        </w:rPr>
        <w:t xml:space="preserve"> - </w:t>
      </w:r>
      <w:r w:rsidRPr="00CD5282">
        <w:rPr>
          <w:rFonts w:asciiTheme="minorHAnsi" w:hAnsiTheme="minorHAnsi" w:cstheme="minorHAnsi"/>
          <w:sz w:val="22"/>
          <w:szCs w:val="22"/>
        </w:rPr>
        <w:t>nájemní</w:t>
      </w:r>
      <w:proofErr w:type="gramEnd"/>
      <w:r w:rsidRPr="00CD5282">
        <w:rPr>
          <w:rFonts w:asciiTheme="minorHAnsi" w:hAnsiTheme="minorHAnsi" w:cstheme="minorHAnsi"/>
          <w:sz w:val="22"/>
          <w:szCs w:val="22"/>
        </w:rPr>
        <w:t xml:space="preserve"> řád </w:t>
      </w:r>
      <w:r w:rsidR="004C10B2">
        <w:rPr>
          <w:rFonts w:asciiTheme="minorHAnsi" w:hAnsiTheme="minorHAnsi" w:cstheme="minorHAnsi"/>
          <w:sz w:val="22"/>
          <w:szCs w:val="22"/>
        </w:rPr>
        <w:t>A</w:t>
      </w:r>
      <w:r w:rsidR="0072220F">
        <w:rPr>
          <w:rFonts w:asciiTheme="minorHAnsi" w:hAnsiTheme="minorHAnsi" w:cstheme="minorHAnsi"/>
          <w:sz w:val="22"/>
          <w:szCs w:val="22"/>
        </w:rPr>
        <w:t xml:space="preserve">KORD </w:t>
      </w:r>
      <w:r w:rsidR="004C10B2">
        <w:rPr>
          <w:rFonts w:asciiTheme="minorHAnsi" w:hAnsiTheme="minorHAnsi" w:cstheme="minorHAnsi"/>
          <w:sz w:val="22"/>
          <w:szCs w:val="22"/>
        </w:rPr>
        <w:t>&amp;P</w:t>
      </w:r>
      <w:r w:rsidR="0072220F">
        <w:rPr>
          <w:rFonts w:asciiTheme="minorHAnsi" w:hAnsiTheme="minorHAnsi" w:cstheme="minorHAnsi"/>
          <w:sz w:val="22"/>
          <w:szCs w:val="22"/>
        </w:rPr>
        <w:t>OKLAD, s.r.o.</w:t>
      </w:r>
    </w:p>
    <w:p w14:paraId="02A844DC" w14:textId="77777777" w:rsidR="0072220F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D8704F6" w14:textId="10512951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V Ostravě dne </w:t>
      </w:r>
      <w:r w:rsidR="00922E87">
        <w:rPr>
          <w:rFonts w:asciiTheme="minorHAnsi" w:hAnsiTheme="minorHAnsi" w:cstheme="minorHAnsi"/>
          <w:snapToGrid w:val="0"/>
          <w:sz w:val="22"/>
          <w:szCs w:val="22"/>
        </w:rPr>
        <w:t>04.</w:t>
      </w:r>
      <w:r w:rsidR="00BC0C73">
        <w:rPr>
          <w:rFonts w:asciiTheme="minorHAnsi" w:hAnsiTheme="minorHAnsi" w:cstheme="minorHAnsi"/>
          <w:snapToGrid w:val="0"/>
          <w:sz w:val="22"/>
          <w:szCs w:val="22"/>
        </w:rPr>
        <w:t>06</w:t>
      </w:r>
      <w:r w:rsidR="000F7994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B72F34">
        <w:rPr>
          <w:rFonts w:asciiTheme="minorHAnsi" w:hAnsiTheme="minorHAnsi" w:cstheme="minorHAnsi"/>
          <w:snapToGrid w:val="0"/>
          <w:sz w:val="22"/>
          <w:szCs w:val="22"/>
        </w:rPr>
        <w:t>202</w:t>
      </w:r>
      <w:r w:rsidR="00922E87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2F5627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F5627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F5627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F5627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F5627">
        <w:rPr>
          <w:rFonts w:asciiTheme="minorHAnsi" w:hAnsiTheme="minorHAnsi" w:cstheme="minorHAnsi"/>
          <w:snapToGrid w:val="0"/>
          <w:sz w:val="22"/>
          <w:szCs w:val="22"/>
        </w:rPr>
        <w:tab/>
        <w:t>V Ostravě dne 04.09.2025</w:t>
      </w:r>
    </w:p>
    <w:p w14:paraId="3FD64E6C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B8B653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DB6E2F8" w14:textId="73D2AF03" w:rsidR="0082727C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490F19C" w14:textId="77777777" w:rsidR="0072220F" w:rsidRPr="00CD5282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C2E24D3" w14:textId="7287972B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</w:t>
      </w:r>
      <w:r w:rsidR="009F5C70">
        <w:rPr>
          <w:rFonts w:asciiTheme="minorHAnsi" w:hAnsiTheme="minorHAnsi" w:cstheme="minorHAnsi"/>
          <w:snapToGrid w:val="0"/>
          <w:sz w:val="22"/>
          <w:szCs w:val="22"/>
        </w:rPr>
        <w:t>………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………………………………….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F5C70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>………</w:t>
      </w:r>
      <w:r w:rsidR="009F5C70">
        <w:rPr>
          <w:rFonts w:asciiTheme="minorHAnsi" w:hAnsiTheme="minorHAnsi" w:cstheme="minorHAnsi"/>
          <w:snapToGrid w:val="0"/>
          <w:sz w:val="22"/>
          <w:szCs w:val="22"/>
        </w:rPr>
        <w:t>………….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…………………………………….</w:t>
      </w:r>
    </w:p>
    <w:p w14:paraId="11479F9A" w14:textId="20EE21B5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nájemce: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</w:t>
      </w:r>
      <w:r w:rsidR="009F5C70">
        <w:rPr>
          <w:rFonts w:asciiTheme="minorHAnsi" w:hAnsiTheme="minorHAnsi" w:cstheme="minorHAnsi"/>
          <w:snapToGrid w:val="0"/>
          <w:sz w:val="22"/>
          <w:szCs w:val="22"/>
        </w:rPr>
        <w:t xml:space="preserve">        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pronajímatele</w:t>
      </w:r>
      <w:bookmarkEnd w:id="0"/>
      <w:bookmarkEnd w:id="1"/>
      <w:r w:rsidR="0072220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03C28E9F" w14:textId="77777777" w:rsidR="00D36D79" w:rsidRDefault="00D36D79"/>
    <w:sectPr w:rsidR="00D36D79" w:rsidSect="00BF44E6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11A7" w14:textId="77777777" w:rsidR="008C1FDF" w:rsidRDefault="008C1FDF" w:rsidP="0082727C">
      <w:r>
        <w:separator/>
      </w:r>
    </w:p>
  </w:endnote>
  <w:endnote w:type="continuationSeparator" w:id="0">
    <w:p w14:paraId="71B3BB2E" w14:textId="77777777" w:rsidR="008C1FDF" w:rsidRDefault="008C1FDF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D7D8" w14:textId="77777777" w:rsidR="008C1FDF" w:rsidRDefault="008C1FDF" w:rsidP="0082727C">
      <w:r>
        <w:separator/>
      </w:r>
    </w:p>
  </w:footnote>
  <w:footnote w:type="continuationSeparator" w:id="0">
    <w:p w14:paraId="766DC307" w14:textId="77777777" w:rsidR="008C1FDF" w:rsidRDefault="008C1FDF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154261">
    <w:abstractNumId w:val="4"/>
  </w:num>
  <w:num w:numId="2" w16cid:durableId="173031471">
    <w:abstractNumId w:val="7"/>
  </w:num>
  <w:num w:numId="3" w16cid:durableId="104353667">
    <w:abstractNumId w:val="0"/>
  </w:num>
  <w:num w:numId="4" w16cid:durableId="1918318243">
    <w:abstractNumId w:val="2"/>
  </w:num>
  <w:num w:numId="5" w16cid:durableId="246574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450705">
    <w:abstractNumId w:val="1"/>
  </w:num>
  <w:num w:numId="7" w16cid:durableId="975797940">
    <w:abstractNumId w:val="11"/>
  </w:num>
  <w:num w:numId="8" w16cid:durableId="757793215">
    <w:abstractNumId w:val="8"/>
  </w:num>
  <w:num w:numId="9" w16cid:durableId="1514999369">
    <w:abstractNumId w:val="9"/>
  </w:num>
  <w:num w:numId="10" w16cid:durableId="438305992">
    <w:abstractNumId w:val="6"/>
  </w:num>
  <w:num w:numId="11" w16cid:durableId="270283884">
    <w:abstractNumId w:val="3"/>
  </w:num>
  <w:num w:numId="12" w16cid:durableId="272982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5452"/>
    <w:rsid w:val="000231C6"/>
    <w:rsid w:val="0003088B"/>
    <w:rsid w:val="000574E6"/>
    <w:rsid w:val="00092539"/>
    <w:rsid w:val="000B22D6"/>
    <w:rsid w:val="000C3E76"/>
    <w:rsid w:val="000D0A6A"/>
    <w:rsid w:val="000D40D3"/>
    <w:rsid w:val="000F7994"/>
    <w:rsid w:val="001053D0"/>
    <w:rsid w:val="00115CD6"/>
    <w:rsid w:val="00125489"/>
    <w:rsid w:val="00133404"/>
    <w:rsid w:val="00143A18"/>
    <w:rsid w:val="00154970"/>
    <w:rsid w:val="00186913"/>
    <w:rsid w:val="0019516D"/>
    <w:rsid w:val="001A5A73"/>
    <w:rsid w:val="001A6C41"/>
    <w:rsid w:val="001C6B28"/>
    <w:rsid w:val="001D5485"/>
    <w:rsid w:val="001E3ACE"/>
    <w:rsid w:val="001F1A33"/>
    <w:rsid w:val="0020487B"/>
    <w:rsid w:val="002051D0"/>
    <w:rsid w:val="00236494"/>
    <w:rsid w:val="00240F88"/>
    <w:rsid w:val="0028555D"/>
    <w:rsid w:val="002A2AEF"/>
    <w:rsid w:val="002A33E9"/>
    <w:rsid w:val="002B50A2"/>
    <w:rsid w:val="002C5EE5"/>
    <w:rsid w:val="002D3E3A"/>
    <w:rsid w:val="002D4B0B"/>
    <w:rsid w:val="002E5FFC"/>
    <w:rsid w:val="002F5376"/>
    <w:rsid w:val="002F5627"/>
    <w:rsid w:val="00312322"/>
    <w:rsid w:val="003134A1"/>
    <w:rsid w:val="0031451E"/>
    <w:rsid w:val="00320A83"/>
    <w:rsid w:val="003417EC"/>
    <w:rsid w:val="003563FC"/>
    <w:rsid w:val="00375257"/>
    <w:rsid w:val="003D24B8"/>
    <w:rsid w:val="003E05A8"/>
    <w:rsid w:val="003E7420"/>
    <w:rsid w:val="003F2C57"/>
    <w:rsid w:val="00426DE2"/>
    <w:rsid w:val="00443BA2"/>
    <w:rsid w:val="004607F6"/>
    <w:rsid w:val="00465A96"/>
    <w:rsid w:val="00470C71"/>
    <w:rsid w:val="00491E56"/>
    <w:rsid w:val="00495954"/>
    <w:rsid w:val="004A0622"/>
    <w:rsid w:val="004C10B2"/>
    <w:rsid w:val="004D077D"/>
    <w:rsid w:val="004E1491"/>
    <w:rsid w:val="004E46F2"/>
    <w:rsid w:val="004F6624"/>
    <w:rsid w:val="004F7525"/>
    <w:rsid w:val="004F7C60"/>
    <w:rsid w:val="00510C57"/>
    <w:rsid w:val="00567426"/>
    <w:rsid w:val="005C3D33"/>
    <w:rsid w:val="00621C35"/>
    <w:rsid w:val="00671D02"/>
    <w:rsid w:val="00682BAF"/>
    <w:rsid w:val="00687170"/>
    <w:rsid w:val="00704C08"/>
    <w:rsid w:val="00714931"/>
    <w:rsid w:val="0072220F"/>
    <w:rsid w:val="00736F72"/>
    <w:rsid w:val="007416BB"/>
    <w:rsid w:val="00752F57"/>
    <w:rsid w:val="00770BFC"/>
    <w:rsid w:val="00797388"/>
    <w:rsid w:val="007B1A46"/>
    <w:rsid w:val="007C2098"/>
    <w:rsid w:val="007E0E31"/>
    <w:rsid w:val="0082727C"/>
    <w:rsid w:val="00846B3F"/>
    <w:rsid w:val="00854D64"/>
    <w:rsid w:val="00875ED4"/>
    <w:rsid w:val="00887CF6"/>
    <w:rsid w:val="008A2AD5"/>
    <w:rsid w:val="008B2A82"/>
    <w:rsid w:val="008C1FDF"/>
    <w:rsid w:val="008D0323"/>
    <w:rsid w:val="008E1066"/>
    <w:rsid w:val="008F73B3"/>
    <w:rsid w:val="00922E87"/>
    <w:rsid w:val="00972703"/>
    <w:rsid w:val="009F5C70"/>
    <w:rsid w:val="009F79C4"/>
    <w:rsid w:val="00A16012"/>
    <w:rsid w:val="00A2194B"/>
    <w:rsid w:val="00A22C89"/>
    <w:rsid w:val="00A30143"/>
    <w:rsid w:val="00A56E23"/>
    <w:rsid w:val="00B72F34"/>
    <w:rsid w:val="00BC0C73"/>
    <w:rsid w:val="00BC12F6"/>
    <w:rsid w:val="00BD4C2C"/>
    <w:rsid w:val="00BF3767"/>
    <w:rsid w:val="00C03F84"/>
    <w:rsid w:val="00C10A40"/>
    <w:rsid w:val="00C12163"/>
    <w:rsid w:val="00C53A7F"/>
    <w:rsid w:val="00C62015"/>
    <w:rsid w:val="00C67C69"/>
    <w:rsid w:val="00C67D36"/>
    <w:rsid w:val="00C71D25"/>
    <w:rsid w:val="00C758B7"/>
    <w:rsid w:val="00C75A4B"/>
    <w:rsid w:val="00C8709C"/>
    <w:rsid w:val="00C975C6"/>
    <w:rsid w:val="00CA21EF"/>
    <w:rsid w:val="00CA4241"/>
    <w:rsid w:val="00CA743B"/>
    <w:rsid w:val="00CC5062"/>
    <w:rsid w:val="00CD25A4"/>
    <w:rsid w:val="00CD5282"/>
    <w:rsid w:val="00CE0998"/>
    <w:rsid w:val="00D304CB"/>
    <w:rsid w:val="00D36D79"/>
    <w:rsid w:val="00D709AD"/>
    <w:rsid w:val="00D77AAE"/>
    <w:rsid w:val="00D910B6"/>
    <w:rsid w:val="00DA0852"/>
    <w:rsid w:val="00DA35FA"/>
    <w:rsid w:val="00DC73D7"/>
    <w:rsid w:val="00DD1720"/>
    <w:rsid w:val="00DD3619"/>
    <w:rsid w:val="00E14E8F"/>
    <w:rsid w:val="00E15F5B"/>
    <w:rsid w:val="00E73777"/>
    <w:rsid w:val="00E83AB6"/>
    <w:rsid w:val="00EA399C"/>
    <w:rsid w:val="00EC565D"/>
    <w:rsid w:val="00EC77EA"/>
    <w:rsid w:val="00ED48E1"/>
    <w:rsid w:val="00F82D6F"/>
    <w:rsid w:val="00F90917"/>
    <w:rsid w:val="00F94236"/>
    <w:rsid w:val="00FB7436"/>
    <w:rsid w:val="00FD1120"/>
    <w:rsid w:val="00FD1DAA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CE0998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4C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ora.simove@dejvickedivadl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2025-07-03T12:36:00Z</cp:lastPrinted>
  <dcterms:created xsi:type="dcterms:W3CDTF">2025-09-11T11:58:00Z</dcterms:created>
  <dcterms:modified xsi:type="dcterms:W3CDTF">2025-09-11T11:58:00Z</dcterms:modified>
</cp:coreProperties>
</file>