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D5B0EB" w14:textId="77777777" w:rsidR="00313721" w:rsidRDefault="00896DAB">
      <w:pPr>
        <w:ind w:firstLine="993"/>
        <w:rPr>
          <w:rFonts w:ascii="Arial" w:hAnsi="Arial" w:cs="Arial"/>
          <w:sz w:val="50"/>
          <w:szCs w:val="50"/>
          <w:lang w:eastAsia="cs-CZ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 wp14:anchorId="207EC7E6" wp14:editId="5C96B56F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17085" cy="1020445"/>
            <wp:effectExtent l="0" t="0" r="0" b="0"/>
            <wp:wrapNone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" t="-310" r="-69" b="-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85" cy="1020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10B53" w14:textId="77777777" w:rsidR="00313721" w:rsidRDefault="00313721">
      <w:pPr>
        <w:ind w:firstLine="993"/>
        <w:rPr>
          <w:rFonts w:ascii="Arial" w:hAnsi="Arial" w:cs="Arial"/>
          <w:sz w:val="50"/>
          <w:szCs w:val="50"/>
          <w:lang w:eastAsia="cs-CZ"/>
        </w:rPr>
      </w:pPr>
    </w:p>
    <w:p w14:paraId="624C54D4" w14:textId="77777777" w:rsidR="00313721" w:rsidRDefault="00896DAB">
      <w:pPr>
        <w:tabs>
          <w:tab w:val="left" w:pos="3870"/>
        </w:tabs>
        <w:rPr>
          <w:rFonts w:ascii="Arial" w:hAnsi="Arial" w:cs="Arial"/>
          <w:sz w:val="52"/>
          <w:szCs w:val="52"/>
          <w:lang w:eastAsia="cs-CZ"/>
        </w:rPr>
      </w:pPr>
      <w:r>
        <w:rPr>
          <w:noProof/>
        </w:rPr>
        <mc:AlternateContent>
          <mc:Choice Requires="wps">
            <w:drawing>
              <wp:anchor distT="45720" distB="45720" distL="114935" distR="114935" simplePos="0" relativeHeight="251658240" behindDoc="0" locked="0" layoutInCell="1" allowOverlap="1" wp14:anchorId="15D62B3B" wp14:editId="54452A5C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0600" cy="454660"/>
                <wp:effectExtent l="0" t="0" r="0" b="0"/>
                <wp:wrapSquare wrapText="bothSides"/>
                <wp:docPr id="11051776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0600" cy="454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0ED9A" w14:textId="06B41EF4" w:rsidR="00313721" w:rsidRDefault="00313721"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O-3200-</w:t>
                            </w:r>
                            <w:r w:rsidR="00521D3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609</w:t>
                            </w:r>
                            <w:r w:rsidR="00E5137B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-2025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62B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.5pt;margin-top:3.3pt;width:278pt;height:35.8pt;z-index:251658240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" stroked="f">
                <v:fill opacity="0"/>
                <v:path arrowok="t"/>
                <v:textbox inset="7.45pt,3.85pt,7.45pt,3.85pt">
                  <w:txbxContent>
                    <w:p w14:paraId="0300ED9A" w14:textId="06B41EF4" w:rsidR="00313721" w:rsidRDefault="00313721"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>č. O-3200-</w:t>
                      </w:r>
                      <w:r w:rsidR="00521D36">
                        <w:rPr>
                          <w:rFonts w:ascii="Arial" w:hAnsi="Arial" w:cs="Arial"/>
                          <w:sz w:val="50"/>
                          <w:szCs w:val="50"/>
                        </w:rPr>
                        <w:t>609</w:t>
                      </w:r>
                      <w:r w:rsidR="00E5137B">
                        <w:rPr>
                          <w:rFonts w:ascii="Arial" w:hAnsi="Arial" w:cs="Arial"/>
                          <w:sz w:val="50"/>
                          <w:szCs w:val="50"/>
                        </w:rPr>
                        <w:t>-2025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5F3584" w14:textId="77777777" w:rsidR="00313721" w:rsidRDefault="00313721">
      <w:pPr>
        <w:tabs>
          <w:tab w:val="left" w:pos="3870"/>
        </w:tabs>
        <w:rPr>
          <w:rFonts w:ascii="Arial" w:hAnsi="Arial" w:cs="Arial"/>
          <w:sz w:val="52"/>
          <w:szCs w:val="52"/>
          <w:lang w:eastAsia="cs-CZ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5152"/>
        <w:gridCol w:w="4617"/>
      </w:tblGrid>
      <w:tr w:rsidR="00313721" w14:paraId="17FF045E" w14:textId="77777777">
        <w:tc>
          <w:tcPr>
            <w:tcW w:w="5152" w:type="dxa"/>
          </w:tcPr>
          <w:p w14:paraId="5094BD07" w14:textId="77777777"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17" w:type="dxa"/>
          </w:tcPr>
          <w:p w14:paraId="75249898" w14:textId="77777777"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313721" w14:paraId="4EB5BF01" w14:textId="77777777">
        <w:tc>
          <w:tcPr>
            <w:tcW w:w="5152" w:type="dxa"/>
          </w:tcPr>
          <w:p w14:paraId="2D575B72" w14:textId="1E97C3F8" w:rsidR="00A13FEF" w:rsidRPr="00895699" w:rsidRDefault="00521D36" w:rsidP="00A13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PIARISTI s.r.o.</w:t>
            </w:r>
          </w:p>
          <w:p w14:paraId="0B5C0154" w14:textId="3AAF7F7B" w:rsidR="00A13FEF" w:rsidRDefault="00521D36" w:rsidP="00A13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Rumunská1720/12</w:t>
            </w:r>
          </w:p>
          <w:p w14:paraId="11261A55" w14:textId="6EC90CA4" w:rsidR="00521D36" w:rsidRPr="00895699" w:rsidRDefault="00521D36" w:rsidP="00A13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 00 Praha 2</w:t>
            </w:r>
          </w:p>
          <w:p w14:paraId="63ABAFFB" w14:textId="1576174D" w:rsidR="00A13FEF" w:rsidRPr="00895699" w:rsidRDefault="00A13FEF" w:rsidP="00A13FEF">
            <w:pPr>
              <w:rPr>
                <w:rFonts w:ascii="Arial" w:hAnsi="Arial" w:cs="Arial"/>
                <w:sz w:val="24"/>
                <w:szCs w:val="24"/>
              </w:rPr>
            </w:pPr>
            <w:r w:rsidRPr="00895699">
              <w:rPr>
                <w:rFonts w:ascii="Arial" w:hAnsi="Arial" w:cs="Arial"/>
                <w:sz w:val="24"/>
                <w:szCs w:val="24"/>
              </w:rPr>
              <w:t xml:space="preserve">IČO: </w:t>
            </w:r>
            <w:r w:rsidR="00521D36">
              <w:rPr>
                <w:rFonts w:ascii="Arial" w:hAnsi="Arial" w:cs="Arial"/>
                <w:sz w:val="24"/>
                <w:szCs w:val="24"/>
              </w:rPr>
              <w:t>17918537</w:t>
            </w:r>
          </w:p>
          <w:p w14:paraId="4C8B206D" w14:textId="21EB797C" w:rsidR="00A13FEF" w:rsidRPr="00895699" w:rsidRDefault="00A13FEF" w:rsidP="00A13FEF">
            <w:pPr>
              <w:rPr>
                <w:rFonts w:ascii="Arial" w:hAnsi="Arial" w:cs="Arial"/>
                <w:sz w:val="24"/>
                <w:szCs w:val="24"/>
              </w:rPr>
            </w:pPr>
            <w:r w:rsidRPr="00895699">
              <w:rPr>
                <w:rFonts w:ascii="Arial" w:hAnsi="Arial" w:cs="Arial"/>
                <w:sz w:val="24"/>
                <w:szCs w:val="24"/>
              </w:rPr>
              <w:t xml:space="preserve">DIČ: </w:t>
            </w:r>
            <w:r w:rsidR="00895699" w:rsidRPr="00895699">
              <w:rPr>
                <w:rFonts w:ascii="Arial" w:hAnsi="Arial" w:cs="Arial"/>
                <w:sz w:val="24"/>
                <w:szCs w:val="24"/>
              </w:rPr>
              <w:t>CZ2</w:t>
            </w:r>
            <w:r w:rsidR="00521D36">
              <w:rPr>
                <w:rFonts w:ascii="Arial" w:hAnsi="Arial" w:cs="Arial"/>
                <w:sz w:val="24"/>
                <w:szCs w:val="24"/>
              </w:rPr>
              <w:t>17918537</w:t>
            </w:r>
          </w:p>
          <w:p w14:paraId="1067D330" w14:textId="79BA5E55" w:rsidR="00313721" w:rsidRDefault="00313721" w:rsidP="00A13FEF"/>
        </w:tc>
        <w:tc>
          <w:tcPr>
            <w:tcW w:w="4617" w:type="dxa"/>
          </w:tcPr>
          <w:p w14:paraId="7A1D86E4" w14:textId="77777777"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14:paraId="59CCCA58" w14:textId="77777777"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14:paraId="207B7301" w14:textId="77777777"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14:paraId="3AF7A975" w14:textId="77777777"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14:paraId="4A2CBAE8" w14:textId="77777777"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14:paraId="310B221C" w14:textId="77777777"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14:paraId="13285F1F" w14:textId="77777777"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14:paraId="0ED5DEAA" w14:textId="77777777" w:rsidR="00313721" w:rsidRDefault="003137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DCBCE4A" w14:textId="77777777" w:rsidR="00313721" w:rsidRDefault="0031372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V </w:t>
            </w:r>
            <w:r w:rsidR="001D3717">
              <w:rPr>
                <w:rFonts w:ascii="Arial" w:hAnsi="Arial" w:cs="Arial"/>
                <w:sz w:val="24"/>
                <w:szCs w:val="24"/>
              </w:rPr>
              <w:t>Praze 10</w:t>
            </w:r>
            <w:r w:rsidRPr="0089569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95699" w:rsidRPr="00895699">
              <w:rPr>
                <w:rFonts w:ascii="Arial" w:hAnsi="Arial" w:cs="Arial"/>
                <w:sz w:val="24"/>
                <w:szCs w:val="24"/>
              </w:rPr>
              <w:t>0</w:t>
            </w:r>
            <w:r w:rsidR="00E10CD9">
              <w:rPr>
                <w:rFonts w:ascii="Arial" w:hAnsi="Arial" w:cs="Arial"/>
                <w:sz w:val="24"/>
                <w:szCs w:val="24"/>
              </w:rPr>
              <w:t>9</w:t>
            </w:r>
            <w:r w:rsidR="00895699" w:rsidRPr="00895699">
              <w:rPr>
                <w:rFonts w:ascii="Arial" w:hAnsi="Arial" w:cs="Arial"/>
                <w:sz w:val="24"/>
                <w:szCs w:val="24"/>
              </w:rPr>
              <w:t>. 2025</w:t>
            </w:r>
          </w:p>
        </w:tc>
      </w:tr>
    </w:tbl>
    <w:p w14:paraId="2D6D6633" w14:textId="77777777" w:rsidR="00313721" w:rsidRDefault="00313721">
      <w:pPr>
        <w:spacing w:after="40"/>
        <w:rPr>
          <w:rFonts w:ascii="Arial" w:hAnsi="Arial" w:cs="Arial"/>
          <w:sz w:val="16"/>
          <w:szCs w:val="16"/>
        </w:rPr>
      </w:pPr>
    </w:p>
    <w:p w14:paraId="58F68E63" w14:textId="77777777" w:rsidR="00A13FEF" w:rsidRDefault="00A13FEF">
      <w:pPr>
        <w:spacing w:after="40"/>
        <w:rPr>
          <w:rFonts w:ascii="Arial" w:hAnsi="Arial" w:cs="Arial"/>
          <w:sz w:val="24"/>
          <w:szCs w:val="24"/>
        </w:rPr>
      </w:pPr>
    </w:p>
    <w:p w14:paraId="05C16055" w14:textId="77777777" w:rsidR="00A13FEF" w:rsidRDefault="00A13FEF">
      <w:pPr>
        <w:spacing w:after="40"/>
        <w:rPr>
          <w:rFonts w:ascii="Arial" w:hAnsi="Arial" w:cs="Arial"/>
          <w:sz w:val="24"/>
          <w:szCs w:val="24"/>
        </w:rPr>
      </w:pPr>
    </w:p>
    <w:p w14:paraId="669953B9" w14:textId="77777777" w:rsidR="00A13FEF" w:rsidRDefault="00A13FEF">
      <w:pPr>
        <w:spacing w:after="40"/>
        <w:rPr>
          <w:rFonts w:ascii="Arial" w:hAnsi="Arial" w:cs="Arial"/>
          <w:sz w:val="24"/>
          <w:szCs w:val="24"/>
        </w:rPr>
      </w:pPr>
    </w:p>
    <w:p w14:paraId="232DDEEA" w14:textId="77777777" w:rsidR="00313721" w:rsidRDefault="00313721">
      <w:pPr>
        <w:spacing w:after="40"/>
      </w:pPr>
      <w:r>
        <w:rPr>
          <w:rFonts w:ascii="Arial" w:hAnsi="Arial" w:cs="Arial"/>
          <w:sz w:val="24"/>
          <w:szCs w:val="24"/>
        </w:rPr>
        <w:t>OBJEDNÁVÁME U VÁS</w:t>
      </w:r>
    </w:p>
    <w:p w14:paraId="31CD7067" w14:textId="3034EC4B" w:rsidR="00313721" w:rsidRDefault="00521D36">
      <w:pPr>
        <w:spacing w:after="40"/>
        <w:rPr>
          <w:rFonts w:ascii="Arial" w:eastAsia="Times New Roman" w:hAnsi="Arial" w:cs="Arial"/>
          <w:color w:val="000000"/>
          <w:position w:val="3"/>
          <w:sz w:val="20"/>
          <w:szCs w:val="20"/>
          <w:shd w:val="clear" w:color="auto" w:fill="FFFFFF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position w:val="3"/>
          <w:sz w:val="20"/>
          <w:szCs w:val="20"/>
          <w:shd w:val="clear" w:color="auto" w:fill="FFFFFF"/>
          <w:lang w:eastAsia="cs-CZ"/>
        </w:rPr>
        <w:t>Follow</w:t>
      </w:r>
      <w:proofErr w:type="spellEnd"/>
      <w:r>
        <w:rPr>
          <w:rFonts w:ascii="Arial" w:eastAsia="Times New Roman" w:hAnsi="Arial" w:cs="Arial"/>
          <w:color w:val="000000"/>
          <w:position w:val="3"/>
          <w:sz w:val="20"/>
          <w:szCs w:val="20"/>
          <w:shd w:val="clear" w:color="auto" w:fill="FFFFFF"/>
          <w:lang w:eastAsia="cs-CZ"/>
        </w:rPr>
        <w:t xml:space="preserve"> up / tisková konference Enter </w:t>
      </w:r>
      <w:proofErr w:type="spellStart"/>
      <w:r>
        <w:rPr>
          <w:rFonts w:ascii="Arial" w:eastAsia="Times New Roman" w:hAnsi="Arial" w:cs="Arial"/>
          <w:color w:val="000000"/>
          <w:position w:val="3"/>
          <w:sz w:val="20"/>
          <w:szCs w:val="20"/>
          <w:shd w:val="clear" w:color="auto" w:fill="FFFFFF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000000"/>
          <w:position w:val="3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position w:val="3"/>
          <w:sz w:val="20"/>
          <w:szCs w:val="20"/>
          <w:shd w:val="clear" w:color="auto" w:fill="FFFFFF"/>
          <w:lang w:eastAsia="cs-CZ"/>
        </w:rPr>
        <w:t>room</w:t>
      </w:r>
      <w:proofErr w:type="spellEnd"/>
    </w:p>
    <w:p w14:paraId="315DFE81" w14:textId="77777777" w:rsidR="000219BA" w:rsidRDefault="000219BA">
      <w:pPr>
        <w:spacing w:after="40"/>
        <w:rPr>
          <w:rFonts w:ascii="Arial" w:eastAsia="Times New Roman" w:hAnsi="Arial" w:cs="Arial"/>
          <w:color w:val="000000"/>
          <w:position w:val="3"/>
          <w:sz w:val="20"/>
          <w:szCs w:val="20"/>
          <w:shd w:val="clear" w:color="auto" w:fill="FFFFFF"/>
          <w:lang w:eastAsia="cs-CZ"/>
        </w:rPr>
      </w:pPr>
    </w:p>
    <w:tbl>
      <w:tblPr>
        <w:tblW w:w="0" w:type="auto"/>
        <w:tblInd w:w="-61" w:type="dxa"/>
        <w:tblLayout w:type="fixed"/>
        <w:tblLook w:val="0000" w:firstRow="0" w:lastRow="0" w:firstColumn="0" w:lastColumn="0" w:noHBand="0" w:noVBand="0"/>
      </w:tblPr>
      <w:tblGrid>
        <w:gridCol w:w="9700"/>
      </w:tblGrid>
      <w:tr w:rsidR="00313721" w14:paraId="6321F00A" w14:textId="77777777">
        <w:trPr>
          <w:trHeight w:val="625"/>
        </w:trPr>
        <w:tc>
          <w:tcPr>
            <w:tcW w:w="9700" w:type="dxa"/>
            <w:vAlign w:val="center"/>
          </w:tcPr>
          <w:p w14:paraId="7DF96198" w14:textId="54F0173C" w:rsidR="00313721" w:rsidRDefault="00430509" w:rsidP="000219BA">
            <w:pPr>
              <w:pStyle w:val="TEXT"/>
              <w:spacing w:after="0" w:line="240" w:lineRule="auto"/>
            </w:pPr>
            <w:r>
              <w:rPr>
                <w:rStyle w:val="A1"/>
                <w:rFonts w:cs="Arial"/>
                <w:position w:val="0"/>
                <w:sz w:val="50"/>
                <w:szCs w:val="50"/>
              </w:rPr>
              <w:t xml:space="preserve">Cena celkem </w:t>
            </w:r>
            <w:r w:rsidR="00521D36">
              <w:rPr>
                <w:rStyle w:val="A1"/>
                <w:rFonts w:cs="Arial"/>
                <w:position w:val="0"/>
                <w:sz w:val="50"/>
                <w:szCs w:val="50"/>
              </w:rPr>
              <w:t>60 500,-</w:t>
            </w:r>
            <w:r w:rsidR="001D3717">
              <w:rPr>
                <w:rStyle w:val="A1"/>
                <w:rFonts w:cs="Arial"/>
                <w:position w:val="0"/>
                <w:sz w:val="50"/>
                <w:szCs w:val="50"/>
              </w:rPr>
              <w:t xml:space="preserve"> Kč vč. DPH</w:t>
            </w:r>
          </w:p>
        </w:tc>
      </w:tr>
    </w:tbl>
    <w:p w14:paraId="28029829" w14:textId="77777777" w:rsidR="00313721" w:rsidRDefault="00313721">
      <w:pPr>
        <w:pStyle w:val="TEXT"/>
        <w:spacing w:after="0"/>
        <w:rPr>
          <w:sz w:val="24"/>
        </w:rPr>
      </w:pPr>
    </w:p>
    <w:p w14:paraId="06941F49" w14:textId="77777777" w:rsidR="00313721" w:rsidRDefault="00313721">
      <w:pPr>
        <w:pStyle w:val="TEXT"/>
        <w:spacing w:after="0"/>
        <w:rPr>
          <w:sz w:val="24"/>
        </w:rPr>
      </w:pPr>
    </w:p>
    <w:p w14:paraId="7B80E472" w14:textId="77777777" w:rsidR="00313721" w:rsidRDefault="00313721">
      <w:pPr>
        <w:pStyle w:val="TEXT"/>
        <w:spacing w:after="0"/>
        <w:rPr>
          <w:sz w:val="24"/>
        </w:rPr>
      </w:pPr>
    </w:p>
    <w:p w14:paraId="1AC8DAB5" w14:textId="77777777" w:rsidR="00313721" w:rsidRDefault="00313721">
      <w:pPr>
        <w:pStyle w:val="TEXT"/>
        <w:spacing w:after="0"/>
        <w:rPr>
          <w:sz w:val="24"/>
        </w:rPr>
      </w:pPr>
    </w:p>
    <w:p w14:paraId="267B1DCF" w14:textId="77777777" w:rsidR="00313721" w:rsidRDefault="00313721">
      <w:pPr>
        <w:pStyle w:val="TEXT"/>
        <w:spacing w:after="0"/>
        <w:rPr>
          <w:sz w:val="28"/>
          <w:szCs w:val="28"/>
        </w:rPr>
      </w:pPr>
    </w:p>
    <w:p w14:paraId="5C334FAF" w14:textId="77777777" w:rsidR="00313721" w:rsidRDefault="00313721">
      <w:pPr>
        <w:pStyle w:val="TEXT"/>
        <w:spacing w:after="0"/>
        <w:rPr>
          <w:sz w:val="28"/>
          <w:szCs w:val="28"/>
        </w:rPr>
      </w:pPr>
    </w:p>
    <w:p w14:paraId="3784E356" w14:textId="77777777" w:rsidR="00313721" w:rsidRDefault="00313721">
      <w:pPr>
        <w:pStyle w:val="TEXT"/>
        <w:spacing w:after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2551"/>
        <w:gridCol w:w="2127"/>
      </w:tblGrid>
      <w:tr w:rsidR="00313721" w14:paraId="3745877D" w14:textId="77777777">
        <w:trPr>
          <w:trHeight w:hRule="exact" w:val="322"/>
        </w:trPr>
        <w:tc>
          <w:tcPr>
            <w:tcW w:w="2376" w:type="dxa"/>
          </w:tcPr>
          <w:p w14:paraId="00123044" w14:textId="77777777" w:rsidR="00313721" w:rsidRDefault="00313721">
            <w:pPr>
              <w:pStyle w:val="TEXT"/>
              <w:snapToGrid w:val="0"/>
              <w:rPr>
                <w:sz w:val="24"/>
              </w:rPr>
            </w:pPr>
          </w:p>
        </w:tc>
        <w:tc>
          <w:tcPr>
            <w:tcW w:w="2552" w:type="dxa"/>
          </w:tcPr>
          <w:p w14:paraId="54D241E5" w14:textId="77777777" w:rsidR="00313721" w:rsidRDefault="00313721">
            <w:pPr>
              <w:pStyle w:val="TEXT"/>
            </w:pPr>
            <w:r>
              <w:rPr>
                <w:sz w:val="24"/>
              </w:rPr>
              <w:t>OBJEDNÁVÁ</w:t>
            </w:r>
          </w:p>
        </w:tc>
        <w:tc>
          <w:tcPr>
            <w:tcW w:w="2551" w:type="dxa"/>
          </w:tcPr>
          <w:p w14:paraId="2136D9F1" w14:textId="77777777" w:rsidR="00313721" w:rsidRDefault="00313721">
            <w:pPr>
              <w:pStyle w:val="TEXT"/>
            </w:pPr>
            <w:r>
              <w:rPr>
                <w:sz w:val="24"/>
              </w:rPr>
              <w:t>SCHVALUJE</w:t>
            </w:r>
          </w:p>
        </w:tc>
        <w:tc>
          <w:tcPr>
            <w:tcW w:w="2127" w:type="dxa"/>
          </w:tcPr>
          <w:p w14:paraId="5053BB4E" w14:textId="77777777" w:rsidR="00313721" w:rsidRDefault="00313721">
            <w:pPr>
              <w:pStyle w:val="TEXT"/>
            </w:pPr>
            <w:r>
              <w:rPr>
                <w:sz w:val="24"/>
              </w:rPr>
              <w:t>SCHVALUJE</w:t>
            </w:r>
          </w:p>
        </w:tc>
      </w:tr>
      <w:tr w:rsidR="00313721" w14:paraId="2517A9A1" w14:textId="77777777">
        <w:trPr>
          <w:trHeight w:val="707"/>
        </w:trPr>
        <w:tc>
          <w:tcPr>
            <w:tcW w:w="2376" w:type="dxa"/>
            <w:vAlign w:val="bottom"/>
          </w:tcPr>
          <w:p w14:paraId="016B8C53" w14:textId="77777777" w:rsidR="00313721" w:rsidRDefault="00313721">
            <w:pPr>
              <w:pStyle w:val="TEXT"/>
              <w:spacing w:after="0" w:line="240" w:lineRule="auto"/>
            </w:pPr>
            <w:r>
              <w:rPr>
                <w:position w:val="12"/>
              </w:rPr>
              <w:t>Magdalena Juříková</w:t>
            </w:r>
          </w:p>
          <w:p w14:paraId="15F2EB53" w14:textId="77777777" w:rsidR="00313721" w:rsidRDefault="00313721">
            <w:pPr>
              <w:pStyle w:val="TEXT"/>
              <w:spacing w:after="0" w:line="240" w:lineRule="auto"/>
            </w:pPr>
            <w:r>
              <w:rPr>
                <w:position w:val="17"/>
              </w:rPr>
              <w:t>ředitelka GHMP</w:t>
            </w:r>
          </w:p>
        </w:tc>
        <w:tc>
          <w:tcPr>
            <w:tcW w:w="2552" w:type="dxa"/>
            <w:vAlign w:val="bottom"/>
          </w:tcPr>
          <w:p w14:paraId="233A9836" w14:textId="77777777" w:rsidR="00313721" w:rsidRDefault="00895699">
            <w:pPr>
              <w:pStyle w:val="TEXT"/>
              <w:spacing w:after="0" w:line="240" w:lineRule="auto"/>
            </w:pPr>
            <w:r>
              <w:rPr>
                <w:position w:val="17"/>
              </w:rPr>
              <w:t>Petra Bezděková</w:t>
            </w:r>
          </w:p>
          <w:p w14:paraId="5D4556F1" w14:textId="6ABD6880" w:rsidR="00313721" w:rsidRDefault="00313721">
            <w:pPr>
              <w:pStyle w:val="TEXT"/>
              <w:spacing w:after="0" w:line="240" w:lineRule="auto"/>
            </w:pPr>
          </w:p>
        </w:tc>
        <w:tc>
          <w:tcPr>
            <w:tcW w:w="2551" w:type="dxa"/>
            <w:vAlign w:val="bottom"/>
          </w:tcPr>
          <w:p w14:paraId="4825495C" w14:textId="77777777" w:rsidR="00313721" w:rsidRDefault="00987113">
            <w:pPr>
              <w:pStyle w:val="TEXT"/>
              <w:spacing w:after="0" w:line="240" w:lineRule="auto"/>
            </w:pPr>
            <w:r>
              <w:rPr>
                <w:position w:val="20"/>
              </w:rPr>
              <w:t>Jana Smrčková</w:t>
            </w:r>
          </w:p>
          <w:p w14:paraId="0960F831" w14:textId="22712C4E" w:rsidR="00313721" w:rsidRDefault="00313721">
            <w:pPr>
              <w:pStyle w:val="TEXT"/>
              <w:spacing w:after="0" w:line="240" w:lineRule="auto"/>
            </w:pPr>
          </w:p>
        </w:tc>
        <w:tc>
          <w:tcPr>
            <w:tcW w:w="2127" w:type="dxa"/>
          </w:tcPr>
          <w:p w14:paraId="681E1989" w14:textId="77777777" w:rsidR="00313721" w:rsidRDefault="00313721">
            <w:pPr>
              <w:pStyle w:val="TEXT"/>
              <w:snapToGrid w:val="0"/>
              <w:spacing w:after="0" w:line="240" w:lineRule="auto"/>
              <w:rPr>
                <w:position w:val="20"/>
              </w:rPr>
            </w:pPr>
          </w:p>
          <w:p w14:paraId="65C67D46" w14:textId="77777777" w:rsidR="00313721" w:rsidRDefault="00313721">
            <w:pPr>
              <w:pStyle w:val="TEXT"/>
              <w:spacing w:after="0" w:line="240" w:lineRule="auto"/>
            </w:pPr>
            <w:r>
              <w:rPr>
                <w:position w:val="20"/>
              </w:rPr>
              <w:t>Eva Koláčková</w:t>
            </w:r>
          </w:p>
          <w:p w14:paraId="0AC0E4D6" w14:textId="77777777" w:rsidR="00313721" w:rsidRDefault="00313721">
            <w:pPr>
              <w:pStyle w:val="TEXT"/>
              <w:spacing w:after="0" w:line="240" w:lineRule="auto"/>
            </w:pPr>
            <w:r>
              <w:rPr>
                <w:position w:val="20"/>
              </w:rPr>
              <w:t>správce rozpočtu</w:t>
            </w:r>
          </w:p>
        </w:tc>
      </w:tr>
    </w:tbl>
    <w:p w14:paraId="17D34EB2" w14:textId="77777777" w:rsidR="00313721" w:rsidRDefault="00313721"/>
    <w:sectPr w:rsidR="00313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418" w:bottom="1134" w:left="100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B798C" w14:textId="77777777" w:rsidR="0077373A" w:rsidRDefault="0077373A">
      <w:pPr>
        <w:spacing w:after="0" w:line="240" w:lineRule="auto"/>
      </w:pPr>
      <w:r>
        <w:separator/>
      </w:r>
    </w:p>
  </w:endnote>
  <w:endnote w:type="continuationSeparator" w:id="0">
    <w:p w14:paraId="3A32DD6E" w14:textId="77777777" w:rsidR="0077373A" w:rsidRDefault="0077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gger"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5777B" w14:textId="77777777" w:rsidR="00896DAB" w:rsidRDefault="00896D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2D85" w14:textId="77777777" w:rsidR="00313721" w:rsidRDefault="00313721">
    <w:pPr>
      <w:pStyle w:val="Zpat"/>
    </w:pPr>
    <w:r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54A1" w14:textId="77777777" w:rsidR="00313721" w:rsidRDefault="003137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BF7F0" w14:textId="77777777" w:rsidR="0077373A" w:rsidRDefault="0077373A">
      <w:pPr>
        <w:spacing w:after="0" w:line="240" w:lineRule="auto"/>
      </w:pPr>
      <w:r>
        <w:separator/>
      </w:r>
    </w:p>
  </w:footnote>
  <w:footnote w:type="continuationSeparator" w:id="0">
    <w:p w14:paraId="5BC60B24" w14:textId="77777777" w:rsidR="0077373A" w:rsidRDefault="00773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679CC" w14:textId="77777777" w:rsidR="00896DAB" w:rsidRDefault="00896D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E5B1F" w14:textId="77777777" w:rsidR="00896DAB" w:rsidRDefault="00896DA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53E0" w14:textId="77777777" w:rsidR="00896DAB" w:rsidRDefault="00896D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D2612"/>
    <w:multiLevelType w:val="multilevel"/>
    <w:tmpl w:val="8D0A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634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CD"/>
    <w:rsid w:val="000219BA"/>
    <w:rsid w:val="0008178E"/>
    <w:rsid w:val="00081AD9"/>
    <w:rsid w:val="000F26CD"/>
    <w:rsid w:val="001151A0"/>
    <w:rsid w:val="001927B6"/>
    <w:rsid w:val="001A65CB"/>
    <w:rsid w:val="001D3717"/>
    <w:rsid w:val="0024018A"/>
    <w:rsid w:val="002F02C1"/>
    <w:rsid w:val="00313721"/>
    <w:rsid w:val="00365A2F"/>
    <w:rsid w:val="003753C1"/>
    <w:rsid w:val="00384DC2"/>
    <w:rsid w:val="00430509"/>
    <w:rsid w:val="004C3EC9"/>
    <w:rsid w:val="00521D36"/>
    <w:rsid w:val="005523C1"/>
    <w:rsid w:val="00576A37"/>
    <w:rsid w:val="00623916"/>
    <w:rsid w:val="006624A4"/>
    <w:rsid w:val="0070141D"/>
    <w:rsid w:val="0077373A"/>
    <w:rsid w:val="007908EE"/>
    <w:rsid w:val="00895699"/>
    <w:rsid w:val="00896DAB"/>
    <w:rsid w:val="00897929"/>
    <w:rsid w:val="008F328B"/>
    <w:rsid w:val="0091052F"/>
    <w:rsid w:val="009702A8"/>
    <w:rsid w:val="00987113"/>
    <w:rsid w:val="00997112"/>
    <w:rsid w:val="009B1756"/>
    <w:rsid w:val="00A13FEF"/>
    <w:rsid w:val="00A733E3"/>
    <w:rsid w:val="00AA4301"/>
    <w:rsid w:val="00AD594E"/>
    <w:rsid w:val="00B44660"/>
    <w:rsid w:val="00C05A70"/>
    <w:rsid w:val="00C104CD"/>
    <w:rsid w:val="00C316F0"/>
    <w:rsid w:val="00CF05BC"/>
    <w:rsid w:val="00D10C02"/>
    <w:rsid w:val="00D21C16"/>
    <w:rsid w:val="00D4733C"/>
    <w:rsid w:val="00DD3DEF"/>
    <w:rsid w:val="00DD6B12"/>
    <w:rsid w:val="00E10CD9"/>
    <w:rsid w:val="00E5137B"/>
    <w:rsid w:val="00E547E6"/>
    <w:rsid w:val="00EA4B5A"/>
    <w:rsid w:val="00F01637"/>
    <w:rsid w:val="00F24F16"/>
    <w:rsid w:val="00F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56A1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GHMP-zpatChar">
    <w:name w:val="GHMP-zápatí Char"/>
    <w:rPr>
      <w:rFonts w:ascii="Arial" w:hAnsi="Arial" w:cs="Arial"/>
      <w:sz w:val="14"/>
      <w:szCs w:val="14"/>
    </w:rPr>
  </w:style>
  <w:style w:type="character" w:customStyle="1" w:styleId="PEREX1Char">
    <w:name w:val="PEREX1 Char"/>
    <w:rPr>
      <w:rFonts w:ascii="Arial" w:hAnsi="Arial" w:cs="Arial"/>
      <w:color w:val="000000"/>
      <w:position w:val="4"/>
      <w:sz w:val="24"/>
      <w:szCs w:val="24"/>
    </w:rPr>
  </w:style>
  <w:style w:type="character" w:customStyle="1" w:styleId="TEXTChar">
    <w:name w:val="TEXT Char"/>
    <w:rPr>
      <w:rFonts w:ascii="Arial" w:hAnsi="Arial" w:cs="Arial"/>
      <w:color w:val="000000"/>
      <w:position w:val="2"/>
      <w:sz w:val="20"/>
      <w:szCs w:val="24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DrobekChar">
    <w:name w:val="Drobek Char"/>
    <w:rPr>
      <w:rFonts w:ascii="Arial" w:hAnsi="Arial" w:cs="Arial"/>
      <w:sz w:val="14"/>
      <w:szCs w:val="14"/>
    </w:rPr>
  </w:style>
  <w:style w:type="character" w:customStyle="1" w:styleId="A1">
    <w:name w:val="A1"/>
    <w:rPr>
      <w:rFonts w:cs="Magger"/>
      <w:color w:val="000000"/>
      <w:sz w:val="20"/>
      <w:szCs w:val="20"/>
    </w:rPr>
  </w:style>
  <w:style w:type="character" w:styleId="Hypertextovodkaz">
    <w:name w:val="Hyperlink"/>
    <w:rPr>
      <w:color w:val="0563C1"/>
      <w:u w:val="single"/>
    </w:rPr>
  </w:style>
  <w:style w:type="character" w:styleId="Siln">
    <w:name w:val="Strong"/>
    <w:qFormat/>
    <w:rPr>
      <w:b/>
      <w:bCs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PEREX1">
    <w:name w:val="PEREX1"/>
    <w:basedOn w:val="Normln"/>
    <w:pPr>
      <w:autoSpaceDE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paragraph" w:customStyle="1" w:styleId="Perex2">
    <w:name w:val="Perex2"/>
    <w:basedOn w:val="PEREX1"/>
    <w:pPr>
      <w:jc w:val="right"/>
    </w:pPr>
  </w:style>
  <w:style w:type="paragraph" w:customStyle="1" w:styleId="GHMP-zpat">
    <w:name w:val="GHMP-zápatí"/>
    <w:basedOn w:val="Normln"/>
    <w:rPr>
      <w:rFonts w:ascii="Arial" w:hAnsi="Arial" w:cs="Arial"/>
      <w:sz w:val="14"/>
      <w:szCs w:val="14"/>
    </w:rPr>
  </w:style>
  <w:style w:type="paragraph" w:customStyle="1" w:styleId="TEXT">
    <w:name w:val="TEXT"/>
    <w:basedOn w:val="PEREX1"/>
    <w:pPr>
      <w:spacing w:after="200" w:line="288" w:lineRule="auto"/>
      <w:jc w:val="both"/>
    </w:pPr>
    <w:rPr>
      <w:sz w:val="20"/>
    </w:rPr>
  </w:style>
  <w:style w:type="paragraph" w:customStyle="1" w:styleId="HeaderandFooter">
    <w:name w:val="Header and 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robek">
    <w:name w:val="Drobek"/>
    <w:basedOn w:val="Normln"/>
    <w:rPr>
      <w:rFonts w:ascii="Arial" w:hAnsi="Arial" w:cs="Arial"/>
      <w:sz w:val="14"/>
      <w:szCs w:val="14"/>
    </w:rPr>
  </w:style>
  <w:style w:type="paragraph" w:customStyle="1" w:styleId="Default">
    <w:name w:val="Default"/>
    <w:pPr>
      <w:suppressAutoHyphens/>
      <w:autoSpaceDE w:val="0"/>
    </w:pPr>
    <w:rPr>
      <w:rFonts w:ascii="Magger" w:eastAsia="Calibri" w:hAnsi="Magger" w:cs="Magger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ln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\Downloads\OBJEDN&#193;VKA%20VZOR%202018%20(2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C:\Users\Alice\Downloads\OBJEDNÁVKA VZOR 2018 (2).dotx</Template>
  <TotalTime>0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tel:%2B420%20725 033 193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2025-09-10T09:10:00Z</cp:lastPrinted>
  <dcterms:created xsi:type="dcterms:W3CDTF">2025-09-11T09:24:00Z</dcterms:created>
  <dcterms:modified xsi:type="dcterms:W3CDTF">2025-09-11T09:34:00Z</dcterms:modified>
</cp:coreProperties>
</file>