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35F1" w14:textId="77777777" w:rsidR="004E0522" w:rsidRDefault="0089291A">
      <w:pPr>
        <w:jc w:val="center"/>
      </w:pPr>
      <w:r>
        <w:rPr>
          <w:b/>
        </w:rPr>
        <w:t>DOHODA O NAROVNÁNÍ A VYPOŘÁDÁNÍ PLNĚNÍ</w:t>
      </w:r>
      <w:r>
        <w:rPr>
          <w:b/>
        </w:rPr>
        <w:br/>
        <w:t>(poskytnutého na základě smlouvy nezveřejněné v registru smluv)</w:t>
      </w:r>
    </w:p>
    <w:p w14:paraId="531F4A5F" w14:textId="77777777" w:rsidR="004E0522" w:rsidRDefault="004E0522"/>
    <w:p w14:paraId="727506F6" w14:textId="77777777" w:rsidR="004E0522" w:rsidRDefault="0089291A">
      <w:r>
        <w:t>uzavřená dle § 1903 a násl. zákona č. 89/2012 Sb., občanský zákoník (dále jen „OZ“)</w:t>
      </w:r>
      <w:r>
        <w:br/>
        <w:t>a s ohledem na § 7 zákona č. 340/2015 Sb., o registru smluv (dále jen „ZRS“).</w:t>
      </w:r>
    </w:p>
    <w:p w14:paraId="0E98ED27" w14:textId="77777777" w:rsidR="004E0522" w:rsidRDefault="004E0522"/>
    <w:p w14:paraId="1BCEA64B" w14:textId="303E92C2" w:rsidR="004E0522" w:rsidRDefault="0089291A">
      <w:r>
        <w:t>**</w:t>
      </w:r>
      <w:proofErr w:type="spellStart"/>
      <w:r>
        <w:t>Objednatel</w:t>
      </w:r>
      <w:proofErr w:type="spellEnd"/>
      <w:proofErr w:type="gramStart"/>
      <w:r>
        <w:t>:*</w:t>
      </w:r>
      <w:proofErr w:type="gramEnd"/>
      <w:r>
        <w:t xml:space="preserve">* </w:t>
      </w:r>
      <w:proofErr w:type="spellStart"/>
      <w:r w:rsidR="000E5505" w:rsidRPr="000E5505">
        <w:t>Mateřská</w:t>
      </w:r>
      <w:proofErr w:type="spellEnd"/>
      <w:r w:rsidR="000E5505" w:rsidRPr="000E5505">
        <w:t xml:space="preserve"> </w:t>
      </w:r>
      <w:proofErr w:type="spellStart"/>
      <w:r w:rsidR="000E5505" w:rsidRPr="000E5505">
        <w:t>škola</w:t>
      </w:r>
      <w:proofErr w:type="spellEnd"/>
      <w:r w:rsidR="000E5505" w:rsidRPr="000E5505">
        <w:t xml:space="preserve">, Praha 13, </w:t>
      </w:r>
      <w:proofErr w:type="spellStart"/>
      <w:r w:rsidR="000E5505" w:rsidRPr="000E5505">
        <w:t>Ovčí</w:t>
      </w:r>
      <w:proofErr w:type="spellEnd"/>
      <w:r w:rsidR="000E5505" w:rsidRPr="000E5505">
        <w:t xml:space="preserve"> </w:t>
      </w:r>
      <w:proofErr w:type="spellStart"/>
      <w:r w:rsidR="000E5505" w:rsidRPr="000E5505">
        <w:t>Hájek</w:t>
      </w:r>
      <w:proofErr w:type="spellEnd"/>
      <w:r w:rsidR="000E5505" w:rsidRPr="000E5505">
        <w:t xml:space="preserve"> 2177</w:t>
      </w:r>
      <w:r>
        <w:t xml:space="preserve">, </w:t>
      </w:r>
      <w:r w:rsidR="000E5505">
        <w:t xml:space="preserve">IČO: </w:t>
      </w:r>
      <w:r w:rsidR="000E5505" w:rsidRPr="000E5505">
        <w:t>61381560</w:t>
      </w:r>
      <w:r w:rsidR="000E5505">
        <w:t xml:space="preserve">, </w:t>
      </w:r>
      <w:proofErr w:type="spellStart"/>
      <w:r>
        <w:t>sídlo</w:t>
      </w:r>
      <w:proofErr w:type="spellEnd"/>
      <w:r w:rsidR="000E5505">
        <w:t xml:space="preserve">: </w:t>
      </w:r>
      <w:proofErr w:type="spellStart"/>
      <w:r w:rsidR="000E5505" w:rsidRPr="000E5505">
        <w:t>Ovčí</w:t>
      </w:r>
      <w:proofErr w:type="spellEnd"/>
      <w:r w:rsidR="000E5505" w:rsidRPr="000E5505">
        <w:t xml:space="preserve"> </w:t>
      </w:r>
      <w:proofErr w:type="spellStart"/>
      <w:r w:rsidR="000E5505" w:rsidRPr="000E5505">
        <w:t>hájek</w:t>
      </w:r>
      <w:proofErr w:type="spellEnd"/>
      <w:r w:rsidR="000E5505" w:rsidRPr="000E5505">
        <w:t xml:space="preserve"> 2177/8, </w:t>
      </w:r>
      <w:proofErr w:type="spellStart"/>
      <w:r w:rsidR="000E5505" w:rsidRPr="000E5505">
        <w:t>Stodůlky</w:t>
      </w:r>
      <w:proofErr w:type="spellEnd"/>
      <w:r w:rsidR="000E5505" w:rsidRPr="000E5505">
        <w:t>, 15800 Praha 5</w:t>
      </w:r>
      <w:r>
        <w:t xml:space="preserve">, </w:t>
      </w:r>
      <w:proofErr w:type="spellStart"/>
      <w:r>
        <w:t>z</w:t>
      </w:r>
      <w:r w:rsidR="000E5505">
        <w:t>astoupená</w:t>
      </w:r>
      <w:proofErr w:type="spellEnd"/>
      <w:r w:rsidR="000E5505">
        <w:t xml:space="preserve">: </w:t>
      </w:r>
      <w:proofErr w:type="spellStart"/>
      <w:r w:rsidR="000E5505" w:rsidRPr="000E5505">
        <w:t>Bc</w:t>
      </w:r>
      <w:proofErr w:type="spellEnd"/>
      <w:r w:rsidR="000E5505" w:rsidRPr="000E5505">
        <w:t xml:space="preserve">. </w:t>
      </w:r>
      <w:proofErr w:type="spellStart"/>
      <w:r w:rsidR="000E5505" w:rsidRPr="000E5505">
        <w:t>Han</w:t>
      </w:r>
      <w:r w:rsidR="000E5505">
        <w:t>ou</w:t>
      </w:r>
      <w:proofErr w:type="spellEnd"/>
      <w:r w:rsidR="000E5505" w:rsidRPr="000E5505">
        <w:t xml:space="preserve"> </w:t>
      </w:r>
      <w:proofErr w:type="spellStart"/>
      <w:r w:rsidR="000E5505" w:rsidRPr="000E5505">
        <w:t>Baštov</w:t>
      </w:r>
      <w:r w:rsidR="000E5505">
        <w:t>ou</w:t>
      </w:r>
      <w:proofErr w:type="spellEnd"/>
      <w:r w:rsidR="000E5505">
        <w:t xml:space="preserve">, </w:t>
      </w:r>
      <w:proofErr w:type="spellStart"/>
      <w:r w:rsidR="000E5505">
        <w:t>ředitelkou</w:t>
      </w:r>
      <w:proofErr w:type="spellEnd"/>
    </w:p>
    <w:p w14:paraId="61CE5CC4" w14:textId="77777777" w:rsidR="004E0522" w:rsidRDefault="0089291A">
      <w:r>
        <w:t>**Zhotovitel</w:t>
      </w:r>
      <w:proofErr w:type="gramStart"/>
      <w:r>
        <w:t>:*</w:t>
      </w:r>
      <w:proofErr w:type="gramEnd"/>
      <w:r>
        <w:t>* BOXED, s.r.o., IČO: 27243842, DIČ: CZ27243842, sídlo: Velflíkova 4, 160 00 Praha 6, zapsaná v OR vedeném Městským soudem v Praze, oddíl C, vložka 107167, zastoupená: Ing. Luďkem Heinzem, jednatelem.</w:t>
      </w:r>
    </w:p>
    <w:p w14:paraId="44C9BD05" w14:textId="77777777" w:rsidR="004E0522" w:rsidRDefault="004E0522"/>
    <w:p w14:paraId="0A653F4A" w14:textId="77777777" w:rsidR="004E0522" w:rsidRDefault="0089291A">
      <w:r>
        <w:rPr>
          <w:b/>
        </w:rPr>
        <w:t>Čl. I – Východiska</w:t>
      </w:r>
    </w:p>
    <w:p w14:paraId="69399E85" w14:textId="12795375" w:rsidR="004E0522" w:rsidRDefault="0089291A">
      <w:r>
        <w:t xml:space="preserve">1. </w:t>
      </w:r>
      <w:proofErr w:type="spellStart"/>
      <w:r>
        <w:t>Dne</w:t>
      </w:r>
      <w:proofErr w:type="spellEnd"/>
      <w:r>
        <w:t xml:space="preserve"> </w:t>
      </w:r>
      <w:r w:rsidR="00727B49">
        <w:t xml:space="preserve">24. 4. 2024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objednávku</w:t>
      </w:r>
      <w:proofErr w:type="spellEnd"/>
      <w:r w:rsidR="00727B49">
        <w:t xml:space="preserve"> </w:t>
      </w:r>
      <w:r>
        <w:t xml:space="preserve">o </w:t>
      </w:r>
      <w:proofErr w:type="spellStart"/>
      <w:r>
        <w:t>dodávce</w:t>
      </w:r>
      <w:proofErr w:type="spellEnd"/>
      <w:r>
        <w:t xml:space="preserve"> </w:t>
      </w:r>
      <w:r w:rsidR="00AD3D1C">
        <w:t>1x 3Panel</w:t>
      </w:r>
      <w:r w:rsidR="00727B49">
        <w:t>,</w:t>
      </w:r>
      <w:r w:rsidR="00AD3D1C">
        <w:t xml:space="preserve">                            </w:t>
      </w:r>
      <w:r w:rsidR="00727B49">
        <w:t xml:space="preserve">  </w:t>
      </w:r>
      <w:r>
        <w:t xml:space="preserve">v </w:t>
      </w:r>
      <w:proofErr w:type="spellStart"/>
      <w:r>
        <w:t>ceně</w:t>
      </w:r>
      <w:proofErr w:type="spellEnd"/>
      <w:r>
        <w:t xml:space="preserve"> </w:t>
      </w:r>
      <w:r w:rsidR="00AD3D1C">
        <w:t>100 970</w:t>
      </w:r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</w:t>
      </w:r>
      <w:proofErr w:type="spellEnd"/>
      <w:r>
        <w:t>. DPH (dále jen „Původní smlouva“).</w:t>
      </w:r>
    </w:p>
    <w:p w14:paraId="62834DB3" w14:textId="77777777" w:rsidR="004E0522" w:rsidRDefault="0089291A">
      <w:r>
        <w:t>2. Původní smlouva podléhala povinnosti uveřejnění v registru smluv dle ZRS. Smlouva nebyla ve lhůtě tří měsíců od uzavření uveřejněna; v důsledku toho se Původní smlouva zrušila od počátku podle § 7 odst. 1 ZRS.</w:t>
      </w:r>
    </w:p>
    <w:p w14:paraId="6248AFC1" w14:textId="77777777" w:rsidR="004E0522" w:rsidRDefault="0089291A">
      <w:r>
        <w:t>3. Na základě Původní smlouvy bylo již plnění fakticky poskytnuto (dodání zboží/provedení služeb) a Objednatel toto plnění převzal; Zhotovitel obdržel úhradu sjednané ceny.</w:t>
      </w:r>
    </w:p>
    <w:p w14:paraId="198B7640" w14:textId="77777777" w:rsidR="004E0522" w:rsidRDefault="0089291A">
      <w:r>
        <w:rPr>
          <w:b/>
        </w:rPr>
        <w:t>Čl. II – Prohlášení a narovnání</w:t>
      </w:r>
    </w:p>
    <w:p w14:paraId="164447C0" w14:textId="77777777" w:rsidR="004E0522" w:rsidRDefault="0089291A">
      <w:r>
        <w:t>1. Smluvní strany berou na vědomí, že v důsledku zrušení Původní smlouvy od počátku vznikly mezi nimi nároky z bezdůvodného obohacení ve smyslu § 2991 a násl. OZ (hodnota přijatého plnění a přijaté peněžní plnění).</w:t>
      </w:r>
    </w:p>
    <w:p w14:paraId="548143B3" w14:textId="77777777" w:rsidR="004E0522" w:rsidRDefault="0089291A">
      <w:r>
        <w:t>2. Smluvní strany se podle § 1903 a násl. OZ dohodly na narovnání a vypořádání svých vztahů tak, že vzájemné nároky z bezdůvodného obohacení se ve výši [částka] Kč vzájemně započítávají (§ 1982 a § 1987 OZ).</w:t>
      </w:r>
    </w:p>
    <w:p w14:paraId="7E0F17A5" w14:textId="77777777" w:rsidR="004E0522" w:rsidRDefault="0089291A">
      <w:r>
        <w:t>3. Objednatel prohlašuje, že přijaté plnění (zboží/služby) odpovídá hodnotě zaplacené ceny. Zhotovitel prohlašuje, že obdržel úplatu odpovídající poskytnutému plnění. Smluvní strany shodně prohlašují, že po provedeném započtení nedošlo a nedochází k bezdůvodnému obohacení žádné ze stran a jejich vzájemné vztahy jsou tímto zcela vypořádány, s výjimkou práv z poskytnuté záruky (je‑li sjednána).</w:t>
      </w:r>
    </w:p>
    <w:p w14:paraId="240B0B2E" w14:textId="77777777" w:rsidR="004E0522" w:rsidRDefault="0089291A">
      <w:r>
        <w:rPr>
          <w:b/>
        </w:rPr>
        <w:t>Čl. III – Zveřejnění a účinnost</w:t>
      </w:r>
    </w:p>
    <w:p w14:paraId="56B8AF76" w14:textId="77777777" w:rsidR="004E0522" w:rsidRDefault="0089291A">
      <w:r>
        <w:lastRenderedPageBreak/>
        <w:t>1. Tato dohoda bude uveřejněna v registru smluv; uveřejnění zajistí Objednatel do 30 dnů od jejího podpisu oběma stranami.</w:t>
      </w:r>
    </w:p>
    <w:p w14:paraId="06303436" w14:textId="77777777" w:rsidR="004E0522" w:rsidRDefault="0089291A">
      <w:r>
        <w:t>2. Tato dohoda nabývá účinnosti dnem uveřejnění v registru smluv (§ 6 ZRS ve spojení s § 7 ZRS).</w:t>
      </w:r>
    </w:p>
    <w:p w14:paraId="024FB624" w14:textId="77777777" w:rsidR="004E0522" w:rsidRDefault="0089291A">
      <w:r>
        <w:rPr>
          <w:b/>
        </w:rPr>
        <w:t>Čl. IV – Společná a závěrečná ustanovení</w:t>
      </w:r>
    </w:p>
    <w:p w14:paraId="470B313C" w14:textId="77777777" w:rsidR="004E0522" w:rsidRDefault="0089291A">
      <w:r>
        <w:t>1. Nedílnou součástí této dohody jsou přílohy: (a) kopie Původní smlouvy/objednávky, (b) předávací protokol/y, (c) přehled vystavených daňových dokladů a dokladů o úhradě.</w:t>
      </w:r>
    </w:p>
    <w:p w14:paraId="136CA072" w14:textId="77777777" w:rsidR="004E0522" w:rsidRDefault="0089291A">
      <w:r>
        <w:t>2. Tato dohoda je vyhotovena ve dvou stejnopisech, z nichž každá strana obdrží jedno vyhotovení.</w:t>
      </w:r>
    </w:p>
    <w:p w14:paraId="4953F122" w14:textId="20F74339" w:rsidR="004E0522" w:rsidRDefault="0089291A">
      <w:r>
        <w:t xml:space="preserve">V </w:t>
      </w:r>
      <w:proofErr w:type="spellStart"/>
      <w:r w:rsidR="00727B49">
        <w:t>Praze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</w:t>
      </w:r>
      <w:r w:rsidR="00727B49">
        <w:t>11.9.2025</w:t>
      </w:r>
    </w:p>
    <w:p w14:paraId="34567646" w14:textId="20F41C8A" w:rsidR="004E0522" w:rsidRDefault="0089291A">
      <w:r>
        <w:br/>
        <w:t>______________________________</w:t>
      </w:r>
      <w:r>
        <w:br/>
      </w:r>
      <w:proofErr w:type="spellStart"/>
      <w:r>
        <w:t>Objednatel</w:t>
      </w:r>
      <w:proofErr w:type="spellEnd"/>
      <w:r>
        <w:t xml:space="preserve">: Praha 13, </w:t>
      </w:r>
      <w:proofErr w:type="spellStart"/>
      <w:r>
        <w:t>Ovčí</w:t>
      </w:r>
      <w:proofErr w:type="spellEnd"/>
      <w:r>
        <w:t xml:space="preserve"> </w:t>
      </w:r>
      <w:proofErr w:type="spellStart"/>
      <w:r>
        <w:t>Hájek</w:t>
      </w:r>
      <w:proofErr w:type="spellEnd"/>
      <w:r>
        <w:t xml:space="preserve"> 2177, </w:t>
      </w:r>
      <w:proofErr w:type="spellStart"/>
      <w:r>
        <w:t>Bc.Hana</w:t>
      </w:r>
      <w:proofErr w:type="spellEnd"/>
      <w:r>
        <w:t xml:space="preserve"> </w:t>
      </w:r>
      <w:proofErr w:type="spellStart"/>
      <w:r>
        <w:t>Baštová</w:t>
      </w:r>
      <w:proofErr w:type="spellEnd"/>
      <w:r>
        <w:t xml:space="preserve"> - </w:t>
      </w:r>
      <w:proofErr w:type="spellStart"/>
      <w:r>
        <w:t>ředitelka</w:t>
      </w:r>
      <w:proofErr w:type="spellEnd"/>
    </w:p>
    <w:p w14:paraId="74043BDC" w14:textId="29410599" w:rsidR="004E0522" w:rsidRDefault="0089291A">
      <w:r>
        <w:br/>
        <w:t>______________________________</w:t>
      </w:r>
      <w:r>
        <w:br/>
      </w:r>
      <w:proofErr w:type="spellStart"/>
      <w:r>
        <w:t>Zhotovitel</w:t>
      </w:r>
      <w:proofErr w:type="spellEnd"/>
      <w:proofErr w:type="gramStart"/>
      <w:r w:rsidR="00EB069A">
        <w:t xml:space="preserve">: </w:t>
      </w:r>
      <w:r w:rsidR="00EB069A" w:rsidRPr="00EB069A">
        <w:t>:</w:t>
      </w:r>
      <w:proofErr w:type="gramEnd"/>
      <w:r w:rsidR="00EB069A" w:rsidRPr="00EB069A">
        <w:t xml:space="preserve"> Boxed, </w:t>
      </w:r>
      <w:proofErr w:type="spellStart"/>
      <w:r w:rsidR="00EB069A" w:rsidRPr="00EB069A">
        <w:t>s.r.o</w:t>
      </w:r>
      <w:proofErr w:type="spellEnd"/>
      <w:r w:rsidR="00EB069A" w:rsidRPr="00EB069A">
        <w:t xml:space="preserve">., </w:t>
      </w:r>
      <w:proofErr w:type="spellStart"/>
      <w:r w:rsidR="00EB069A" w:rsidRPr="00EB069A">
        <w:t>Ing</w:t>
      </w:r>
      <w:proofErr w:type="spellEnd"/>
      <w:r w:rsidR="00EB069A" w:rsidRPr="00EB069A">
        <w:t xml:space="preserve">. </w:t>
      </w:r>
      <w:proofErr w:type="spellStart"/>
      <w:r w:rsidR="00EB069A" w:rsidRPr="00EB069A">
        <w:t>Luděk</w:t>
      </w:r>
      <w:proofErr w:type="spellEnd"/>
      <w:r w:rsidR="00EB069A" w:rsidRPr="00EB069A">
        <w:t xml:space="preserve"> Heinz – </w:t>
      </w:r>
      <w:proofErr w:type="spellStart"/>
      <w:r w:rsidR="00EB069A" w:rsidRPr="00EB069A">
        <w:t>jednatel</w:t>
      </w:r>
      <w:proofErr w:type="spellEnd"/>
      <w:r w:rsidR="00EB069A" w:rsidRPr="00EB069A">
        <w:t xml:space="preserve"> </w:t>
      </w:r>
      <w:proofErr w:type="spellStart"/>
      <w:r w:rsidR="00EB069A" w:rsidRPr="00EB069A">
        <w:t>společnosti</w:t>
      </w:r>
      <w:bookmarkStart w:id="0" w:name="_GoBack"/>
      <w:bookmarkEnd w:id="0"/>
      <w:proofErr w:type="spellEnd"/>
    </w:p>
    <w:sectPr w:rsidR="004E05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54F1"/>
    <w:rsid w:val="0006063C"/>
    <w:rsid w:val="000E5505"/>
    <w:rsid w:val="0015074B"/>
    <w:rsid w:val="0029639D"/>
    <w:rsid w:val="00326F90"/>
    <w:rsid w:val="004E0522"/>
    <w:rsid w:val="00727B49"/>
    <w:rsid w:val="0089291A"/>
    <w:rsid w:val="00AA1D8D"/>
    <w:rsid w:val="00AD3D1C"/>
    <w:rsid w:val="00B47730"/>
    <w:rsid w:val="00CB0664"/>
    <w:rsid w:val="00CD599B"/>
    <w:rsid w:val="00DC5870"/>
    <w:rsid w:val="00DF039B"/>
    <w:rsid w:val="00E3443B"/>
    <w:rsid w:val="00EB06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96B48"/>
  <w14:defaultImageDpi w14:val="300"/>
  <w15:docId w15:val="{23AA94A9-4375-460B-8279-FC26B36D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B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0A38FD-B8F0-4061-BA8D-E72BF6C3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Účet Microsoft</cp:lastModifiedBy>
  <cp:revision>5</cp:revision>
  <cp:lastPrinted>2025-09-11T07:33:00Z</cp:lastPrinted>
  <dcterms:created xsi:type="dcterms:W3CDTF">2025-09-11T06:59:00Z</dcterms:created>
  <dcterms:modified xsi:type="dcterms:W3CDTF">2025-09-11T07:35:00Z</dcterms:modified>
  <cp:category/>
</cp:coreProperties>
</file>