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84FA" w14:textId="77777777" w:rsidR="00812530" w:rsidRDefault="002E7A30" w:rsidP="00812530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14:paraId="4BCA3347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dle ust. § 2</w:t>
      </w:r>
      <w:r w:rsidR="002E7A30">
        <w:rPr>
          <w:rFonts w:ascii="Times New Roman" w:hAnsi="Times New Roman"/>
          <w:sz w:val="24"/>
          <w:szCs w:val="24"/>
        </w:rPr>
        <w:t>079</w:t>
      </w:r>
      <w:r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dne, měsíce a roku, mezi:</w:t>
      </w:r>
    </w:p>
    <w:p w14:paraId="271DF712" w14:textId="77777777" w:rsidR="005207AF" w:rsidRDefault="005207AF" w:rsidP="0004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7AF">
        <w:rPr>
          <w:rFonts w:ascii="Times New Roman" w:eastAsia="Times New Roman" w:hAnsi="Times New Roman" w:cs="Times New Roman"/>
          <w:sz w:val="24"/>
          <w:szCs w:val="24"/>
          <w:lang w:eastAsia="cs-CZ"/>
        </w:rPr>
        <w:t>(číslo akce 107V762002515)</w:t>
      </w:r>
    </w:p>
    <w:p w14:paraId="5CE6EBDC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32E11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AFF2C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375BE8EB" w14:textId="77777777" w:rsidR="00856D75" w:rsidRDefault="008D6938" w:rsidP="00856D7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6D75">
        <w:rPr>
          <w:rFonts w:ascii="Times New Roman" w:hAnsi="Times New Roman" w:cs="Times New Roman"/>
          <w:sz w:val="24"/>
          <w:szCs w:val="24"/>
        </w:rPr>
        <w:t>ídlo:</w:t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Sušilovo nám. 1/5, Klášterní Hradisko, 779 00 Olomouc </w:t>
      </w:r>
    </w:p>
    <w:p w14:paraId="5C03401C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608 00 691</w:t>
      </w:r>
    </w:p>
    <w:p w14:paraId="03BF499E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CZ60800691</w:t>
      </w:r>
    </w:p>
    <w:p w14:paraId="5C77E4E6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7E9535B9" w14:textId="77777777" w:rsidR="00856D75" w:rsidRDefault="008D6938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56D75">
        <w:rPr>
          <w:rFonts w:ascii="Times New Roman" w:hAnsi="Times New Roman" w:cs="Times New Roman"/>
          <w:sz w:val="24"/>
          <w:szCs w:val="24"/>
        </w:rPr>
        <w:t>íslo bank. účtu:</w:t>
      </w:r>
      <w:r w:rsidR="00856D75">
        <w:rPr>
          <w:rFonts w:ascii="Times New Roman" w:hAnsi="Times New Roman" w:cs="Times New Roman"/>
          <w:sz w:val="24"/>
          <w:szCs w:val="24"/>
        </w:rPr>
        <w:tab/>
        <w:t>159837881/0710</w:t>
      </w:r>
    </w:p>
    <w:p w14:paraId="3D3B092C" w14:textId="77777777" w:rsidR="00856D75" w:rsidRDefault="008D6938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856D75">
        <w:rPr>
          <w:rFonts w:ascii="Times New Roman" w:hAnsi="Times New Roman" w:cs="Times New Roman"/>
          <w:sz w:val="24"/>
          <w:szCs w:val="24"/>
        </w:rPr>
        <w:tab/>
      </w:r>
      <w:r w:rsidR="00856D75">
        <w:rPr>
          <w:rFonts w:ascii="Times New Roman" w:hAnsi="Times New Roman" w:cs="Times New Roman"/>
          <w:sz w:val="24"/>
          <w:szCs w:val="24"/>
        </w:rPr>
        <w:tab/>
        <w:t>plk. gšt. v. z. MUDr. Martin Svoboda, ředitel</w:t>
      </w:r>
    </w:p>
    <w:p w14:paraId="1CDBA657" w14:textId="77777777"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1892AC7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ADF98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0B91D" w14:textId="77777777"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FEA60C7" w14:textId="77777777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AAEE" w14:textId="77777777" w:rsidR="008D6938" w:rsidRP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3105" w14:textId="6634D86D" w:rsidR="00FE5990" w:rsidRDefault="001F516C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 Medical Service, s.r.o.</w:t>
      </w:r>
    </w:p>
    <w:p w14:paraId="386E6E60" w14:textId="6F4C2197" w:rsidR="005B792D" w:rsidRPr="005B792D" w:rsidRDefault="005B792D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vedeného u </w:t>
      </w:r>
      <w:r w:rsidR="001F516C">
        <w:rPr>
          <w:rFonts w:ascii="Times New Roman" w:hAnsi="Times New Roman" w:cs="Times New Roman"/>
          <w:sz w:val="24"/>
          <w:szCs w:val="24"/>
        </w:rPr>
        <w:t>Krajského soudu v Brně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 w:rsidR="001F516C">
        <w:rPr>
          <w:rFonts w:ascii="Times New Roman" w:hAnsi="Times New Roman" w:cs="Times New Roman"/>
          <w:sz w:val="24"/>
          <w:szCs w:val="24"/>
        </w:rPr>
        <w:t xml:space="preserve">C, </w:t>
      </w:r>
      <w:r>
        <w:rPr>
          <w:rFonts w:ascii="Times New Roman" w:hAnsi="Times New Roman" w:cs="Times New Roman"/>
          <w:sz w:val="24"/>
          <w:szCs w:val="24"/>
        </w:rPr>
        <w:t>vložka</w:t>
      </w:r>
      <w:r w:rsidR="001F516C">
        <w:rPr>
          <w:rFonts w:ascii="Times New Roman" w:hAnsi="Times New Roman" w:cs="Times New Roman"/>
          <w:sz w:val="24"/>
          <w:szCs w:val="24"/>
        </w:rPr>
        <w:t xml:space="preserve"> 13525</w:t>
      </w:r>
    </w:p>
    <w:p w14:paraId="7F8D1F61" w14:textId="7EC2CB0E" w:rsidR="00856D75" w:rsidRDefault="008D6938" w:rsidP="00856D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14935">
        <w:rPr>
          <w:rFonts w:ascii="Times New Roman" w:hAnsi="Times New Roman" w:cs="Times New Roman"/>
          <w:bCs/>
          <w:sz w:val="24"/>
          <w:szCs w:val="24"/>
        </w:rPr>
        <w:t>ídlo:</w:t>
      </w:r>
      <w:r w:rsidR="00E14935">
        <w:rPr>
          <w:rFonts w:ascii="Times New Roman" w:hAnsi="Times New Roman" w:cs="Times New Roman"/>
          <w:bCs/>
          <w:sz w:val="24"/>
          <w:szCs w:val="24"/>
        </w:rPr>
        <w:tab/>
      </w:r>
      <w:r w:rsidR="00E14935">
        <w:rPr>
          <w:rFonts w:ascii="Times New Roman" w:hAnsi="Times New Roman" w:cs="Times New Roman"/>
          <w:bCs/>
          <w:sz w:val="24"/>
          <w:szCs w:val="24"/>
        </w:rPr>
        <w:tab/>
      </w:r>
      <w:r w:rsidR="001F516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F516C">
        <w:rPr>
          <w:rFonts w:ascii="Times New Roman" w:hAnsi="Times New Roman" w:cs="Times New Roman"/>
          <w:sz w:val="24"/>
          <w:szCs w:val="24"/>
        </w:rPr>
        <w:t>Ledce 74, 664 62</w:t>
      </w:r>
    </w:p>
    <w:p w14:paraId="63F9C984" w14:textId="0D46E934" w:rsidR="00E14935" w:rsidRDefault="00E14935" w:rsidP="00FE59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F516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F516C">
        <w:rPr>
          <w:rFonts w:ascii="Times New Roman" w:hAnsi="Times New Roman" w:cs="Times New Roman"/>
          <w:sz w:val="24"/>
          <w:szCs w:val="24"/>
        </w:rPr>
        <w:t>49970267</w:t>
      </w:r>
    </w:p>
    <w:p w14:paraId="00B4C1C5" w14:textId="2D9863D2" w:rsidR="00E14935" w:rsidRDefault="007A713B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DIČ: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F516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F516C">
        <w:rPr>
          <w:rFonts w:ascii="Times New Roman" w:hAnsi="Times New Roman" w:cs="Times New Roman"/>
          <w:sz w:val="24"/>
          <w:szCs w:val="24"/>
        </w:rPr>
        <w:t>CZ49970267</w:t>
      </w:r>
    </w:p>
    <w:p w14:paraId="317A5CDD" w14:textId="6D7402CD" w:rsidR="008D6938" w:rsidRDefault="008D6938" w:rsidP="008D6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1F516C">
        <w:rPr>
          <w:rFonts w:ascii="Times New Roman" w:hAnsi="Times New Roman" w:cs="Times New Roman"/>
          <w:sz w:val="24"/>
          <w:szCs w:val="24"/>
        </w:rPr>
        <w:t>Citibank, a.s.</w:t>
      </w:r>
    </w:p>
    <w:p w14:paraId="3E4949E7" w14:textId="6969EBF1"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bank. účtu:    </w:t>
      </w:r>
      <w:r w:rsidR="001F516C" w:rsidRPr="001F516C">
        <w:rPr>
          <w:rFonts w:ascii="Times New Roman" w:hAnsi="Times New Roman" w:cs="Times New Roman"/>
          <w:sz w:val="24"/>
          <w:szCs w:val="24"/>
        </w:rPr>
        <w:t>2520450100/2600</w:t>
      </w:r>
    </w:p>
    <w:p w14:paraId="1CA4EA11" w14:textId="201514AF" w:rsidR="00856D75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1F516C">
        <w:rPr>
          <w:rFonts w:ascii="Times New Roman" w:hAnsi="Times New Roman" w:cs="Times New Roman"/>
          <w:sz w:val="24"/>
          <w:szCs w:val="24"/>
        </w:rPr>
        <w:t xml:space="preserve">            Ing. Ondřejem Podlouckým, prokuristou</w:t>
      </w:r>
    </w:p>
    <w:p w14:paraId="7DB44060" w14:textId="77777777" w:rsidR="000D7D57" w:rsidRPr="00CF7DB0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56D75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0716978B" w14:textId="77777777" w:rsidR="007A713B" w:rsidRDefault="007A713B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C05BEF" w14:textId="77777777" w:rsidR="00856D75" w:rsidRDefault="00EA4B99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(dále 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 a kupující</w:t>
      </w:r>
      <w:r w:rsidR="009D24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935">
        <w:rPr>
          <w:rFonts w:ascii="Times New Roman" w:hAnsi="Times New Roman" w:cs="Times New Roman"/>
          <w:sz w:val="24"/>
          <w:szCs w:val="24"/>
          <w:u w:val="single"/>
        </w:rPr>
        <w:t xml:space="preserve">společně </w:t>
      </w:r>
      <w:r>
        <w:rPr>
          <w:rFonts w:ascii="Times New Roman" w:hAnsi="Times New Roman" w:cs="Times New Roman"/>
          <w:sz w:val="24"/>
          <w:szCs w:val="24"/>
          <w:u w:val="single"/>
        </w:rPr>
        <w:t>jen jako „smluvní strany“)</w:t>
      </w:r>
    </w:p>
    <w:p w14:paraId="56938849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4E035A7" w14:textId="77777777" w:rsidR="00856D75" w:rsidRDefault="00856D75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73F67" w14:textId="77777777"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66BE7" w14:textId="77777777" w:rsidR="00237972" w:rsidRDefault="00237972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83672" w14:textId="77777777" w:rsidR="00856D75" w:rsidRPr="00870C1B" w:rsidRDefault="00856D75" w:rsidP="0085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28DDA010" w14:textId="77777777" w:rsidR="00856D75" w:rsidRPr="00870C1B" w:rsidRDefault="00856D75" w:rsidP="00856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595247F9" w14:textId="77777777" w:rsidR="00F92260" w:rsidRDefault="00D0052E" w:rsidP="00F9226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856D75" w:rsidRPr="00870C1B">
        <w:rPr>
          <w:rFonts w:ascii="Times New Roman" w:hAnsi="Times New Roman" w:cs="Times New Roman"/>
          <w:sz w:val="24"/>
          <w:szCs w:val="24"/>
        </w:rPr>
        <w:t xml:space="preserve"> prohlašují a činí nesporným, že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 tato </w:t>
      </w:r>
      <w:r w:rsidR="00856D75">
        <w:rPr>
          <w:rFonts w:ascii="Times New Roman" w:hAnsi="Times New Roman" w:cs="Times New Roman"/>
          <w:sz w:val="24"/>
          <w:szCs w:val="24"/>
        </w:rPr>
        <w:t xml:space="preserve">smlouva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je uzavírána v návaznosti </w:t>
      </w:r>
      <w:r w:rsidR="0095032E">
        <w:rPr>
          <w:rFonts w:ascii="Times New Roman" w:hAnsi="Times New Roman" w:cs="Times New Roman"/>
          <w:sz w:val="24"/>
          <w:szCs w:val="24"/>
        </w:rPr>
        <w:br/>
      </w:r>
      <w:r w:rsidR="00856D75" w:rsidRPr="005D0A11">
        <w:rPr>
          <w:rFonts w:ascii="Times New Roman" w:hAnsi="Times New Roman" w:cs="Times New Roman"/>
          <w:sz w:val="24"/>
          <w:szCs w:val="24"/>
        </w:rPr>
        <w:t>na veřejnou zakázku</w:t>
      </w:r>
      <w:r w:rsidR="00621E96">
        <w:rPr>
          <w:rFonts w:ascii="Times New Roman" w:hAnsi="Times New Roman" w:cs="Times New Roman"/>
          <w:sz w:val="24"/>
          <w:szCs w:val="24"/>
        </w:rPr>
        <w:t xml:space="preserve"> </w:t>
      </w:r>
      <w:r w:rsidR="002C1A3C">
        <w:rPr>
          <w:rFonts w:ascii="Times New Roman" w:hAnsi="Times New Roman" w:cs="Times New Roman"/>
          <w:sz w:val="24"/>
          <w:szCs w:val="24"/>
        </w:rPr>
        <w:t xml:space="preserve">zadanou podle zákona č. 134/2016 Sb., o zadávání veřejných zakázek, v platném znění (dále jen „ZZVZ“) </w:t>
      </w:r>
      <w:r w:rsidR="00856D75" w:rsidRPr="005D0A11">
        <w:rPr>
          <w:rFonts w:ascii="Times New Roman" w:hAnsi="Times New Roman" w:cs="Times New Roman"/>
          <w:sz w:val="24"/>
          <w:szCs w:val="24"/>
        </w:rPr>
        <w:t>s názvem „</w:t>
      </w:r>
      <w:r w:rsidR="004E6D7F" w:rsidRPr="004E6D7F">
        <w:rPr>
          <w:rFonts w:ascii="Times New Roman" w:hAnsi="Times New Roman" w:cs="Times New Roman"/>
          <w:sz w:val="24"/>
          <w:szCs w:val="24"/>
        </w:rPr>
        <w:t>VN Olomouc - zdravotechnika - intenzivní obory ARO, NIP</w:t>
      </w:r>
      <w:r w:rsidR="00856D75" w:rsidRPr="005D0A11">
        <w:rPr>
          <w:rFonts w:ascii="Times New Roman" w:hAnsi="Times New Roman" w:cs="Times New Roman"/>
          <w:sz w:val="24"/>
          <w:szCs w:val="24"/>
        </w:rPr>
        <w:t>“</w:t>
      </w:r>
      <w:r w:rsidR="0004362F">
        <w:rPr>
          <w:rFonts w:ascii="Times New Roman" w:hAnsi="Times New Roman" w:cs="Times New Roman"/>
          <w:sz w:val="24"/>
          <w:szCs w:val="24"/>
        </w:rPr>
        <w:t xml:space="preserve">, a to pro její část č. </w:t>
      </w:r>
      <w:r w:rsidR="00254CA0">
        <w:rPr>
          <w:rFonts w:ascii="Times New Roman" w:hAnsi="Times New Roman" w:cs="Times New Roman"/>
          <w:sz w:val="24"/>
          <w:szCs w:val="24"/>
        </w:rPr>
        <w:t>4</w:t>
      </w:r>
      <w:r w:rsidR="00147D11" w:rsidRPr="00147D11">
        <w:rPr>
          <w:rFonts w:ascii="Times New Roman" w:hAnsi="Times New Roman" w:cs="Times New Roman"/>
          <w:sz w:val="24"/>
          <w:szCs w:val="24"/>
        </w:rPr>
        <w:t xml:space="preserve">. UZ přístroj   </w:t>
      </w:r>
    </w:p>
    <w:p w14:paraId="44A00435" w14:textId="77777777" w:rsidR="00856D75" w:rsidRDefault="00856D75" w:rsidP="00F9226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49CE3C8C" w14:textId="77777777" w:rsidR="008D6938" w:rsidRDefault="008D6938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591CB" w14:textId="77777777" w:rsidR="00FE5990" w:rsidRPr="00870C1B" w:rsidRDefault="00856D75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E5990"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72E6BE6F" w14:textId="77777777" w:rsidR="00FE5990" w:rsidRPr="00870C1B" w:rsidRDefault="002C7053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Koupě</w:t>
      </w:r>
    </w:p>
    <w:p w14:paraId="1924902D" w14:textId="77777777" w:rsidR="006C252F" w:rsidRDefault="002C7053" w:rsidP="006C2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C252F">
        <w:rPr>
          <w:rFonts w:ascii="Times New Roman" w:hAnsi="Times New Roman"/>
          <w:sz w:val="24"/>
          <w:szCs w:val="24"/>
        </w:rPr>
        <w:t>Smluvní strany prohlašují a činí nesporným, že</w:t>
      </w:r>
      <w:r w:rsidR="006C252F">
        <w:rPr>
          <w:rFonts w:ascii="Times New Roman" w:hAnsi="Times New Roman"/>
          <w:sz w:val="24"/>
          <w:szCs w:val="24"/>
        </w:rPr>
        <w:t>:</w:t>
      </w:r>
    </w:p>
    <w:p w14:paraId="2ABBDEE6" w14:textId="77777777" w:rsidR="006C252F" w:rsidRPr="006C252F" w:rsidRDefault="002C7053" w:rsidP="008707FD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C252F">
        <w:rPr>
          <w:rFonts w:ascii="Times New Roman" w:hAnsi="Times New Roman"/>
          <w:sz w:val="24"/>
          <w:szCs w:val="24"/>
        </w:rPr>
        <w:t>na základě této smlouvy se prodávající zavazuje odevzdat kupujícímu předmět koupě</w:t>
      </w:r>
      <w:r w:rsidR="006C252F" w:rsidRPr="006C252F">
        <w:rPr>
          <w:rFonts w:ascii="Times New Roman" w:hAnsi="Times New Roman"/>
          <w:sz w:val="24"/>
          <w:szCs w:val="24"/>
        </w:rPr>
        <w:t>, který představuje:</w:t>
      </w:r>
    </w:p>
    <w:p w14:paraId="0462DB26" w14:textId="77777777" w:rsidR="002C7053" w:rsidRPr="00621E96" w:rsidRDefault="00D56E50" w:rsidP="008707FD">
      <w:pPr>
        <w:pStyle w:val="Odstavecseseznamem"/>
        <w:numPr>
          <w:ilvl w:val="3"/>
          <w:numId w:val="9"/>
        </w:numPr>
        <w:spacing w:after="120" w:line="360" w:lineRule="auto"/>
        <w:ind w:left="1775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21E96">
        <w:rPr>
          <w:rFonts w:ascii="Times New Roman" w:hAnsi="Times New Roman" w:cs="Times New Roman"/>
          <w:sz w:val="24"/>
          <w:szCs w:val="24"/>
        </w:rPr>
        <w:t>UZ přístroj</w:t>
      </w:r>
      <w:r w:rsidR="00E354AE">
        <w:rPr>
          <w:rFonts w:ascii="Times New Roman" w:hAnsi="Times New Roman" w:cs="Times New Roman"/>
          <w:sz w:val="24"/>
          <w:szCs w:val="24"/>
        </w:rPr>
        <w:t xml:space="preserve"> včetně příslušenství</w:t>
      </w:r>
      <w:r w:rsidR="00E354AE" w:rsidRPr="00A71AF2">
        <w:rPr>
          <w:rFonts w:ascii="Times New Roman" w:hAnsi="Times New Roman" w:cs="Times New Roman"/>
          <w:sz w:val="24"/>
          <w:szCs w:val="24"/>
        </w:rPr>
        <w:t>;</w:t>
      </w:r>
    </w:p>
    <w:p w14:paraId="5F7E001E" w14:textId="77777777" w:rsidR="006C252F" w:rsidRPr="006C252F" w:rsidRDefault="006C252F" w:rsidP="006C252F">
      <w:pPr>
        <w:pStyle w:val="Odstavecseseznamem"/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252F">
        <w:rPr>
          <w:rFonts w:ascii="Times New Roman" w:hAnsi="Times New Roman" w:cs="Times New Roman"/>
          <w:sz w:val="24"/>
          <w:szCs w:val="24"/>
          <w:u w:val="single"/>
        </w:rPr>
        <w:t>(dále jen jako „předmět koupě“)</w:t>
      </w:r>
    </w:p>
    <w:p w14:paraId="7FD76B64" w14:textId="77777777" w:rsidR="006C252F" w:rsidRDefault="006C252F" w:rsidP="006C252F">
      <w:pPr>
        <w:spacing w:after="12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E7A31">
        <w:rPr>
          <w:rFonts w:ascii="Times New Roman" w:eastAsia="Times New Roman" w:hAnsi="Times New Roman" w:cs="Times New Roman"/>
          <w:sz w:val="24"/>
          <w:szCs w:val="24"/>
          <w:lang w:eastAsia="cs-CZ"/>
        </w:rPr>
        <w:t>a to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7A31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touto smlouvou,</w:t>
      </w:r>
      <w:r w:rsidRPr="004E7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zadávacími podmínkami veřejné zakázky, požadavky a účelem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kupujícího,</w:t>
      </w:r>
      <w:r w:rsidRPr="004E7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prodávajícího, a dále</w:t>
      </w:r>
      <w:r>
        <w:rPr>
          <w:rFonts w:ascii="Times New Roman" w:hAnsi="Times New Roman" w:cs="Times New Roman"/>
          <w:sz w:val="24"/>
          <w:szCs w:val="24"/>
        </w:rPr>
        <w:t xml:space="preserve"> dle technické specifikace předmětu koupě, která tvoří přílohu č. 1 této smlouvy, </w:t>
      </w:r>
      <w:r w:rsidRPr="006C252F">
        <w:rPr>
          <w:rFonts w:ascii="Times New Roman" w:hAnsi="Times New Roman"/>
          <w:sz w:val="24"/>
          <w:szCs w:val="24"/>
        </w:rPr>
        <w:t>a umožnit kupujícímu nabýt předmět koupě do svého výlučného vlastnictví, a kupující se zavazuje předmět koupě převzít a zaplatit prodávajícímu celkovou kupní cenu dle čl. III. této smlouvy</w:t>
      </w:r>
      <w:r>
        <w:rPr>
          <w:rFonts w:ascii="Times New Roman" w:hAnsi="Times New Roman"/>
          <w:sz w:val="24"/>
          <w:szCs w:val="24"/>
        </w:rPr>
        <w:t>;</w:t>
      </w:r>
    </w:p>
    <w:p w14:paraId="063FDC22" w14:textId="77777777" w:rsidR="006C252F" w:rsidRDefault="006C252F" w:rsidP="008707FD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součástí plnění ze strany prodávajícího zahrnuté v kupní ceně dle čl. III. této smlouvy je dále:</w:t>
      </w:r>
    </w:p>
    <w:p w14:paraId="5AECC11E" w14:textId="77777777" w:rsidR="004068D5" w:rsidRPr="00621E96" w:rsidRDefault="004068D5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E96">
        <w:rPr>
          <w:rFonts w:ascii="Times New Roman" w:hAnsi="Times New Roman" w:cs="Times New Roman"/>
          <w:sz w:val="24"/>
          <w:szCs w:val="24"/>
        </w:rPr>
        <w:t>doprava, montáž, uvedení do provozu;</w:t>
      </w:r>
    </w:p>
    <w:p w14:paraId="47B981A7" w14:textId="77777777" w:rsidR="000443F7" w:rsidRPr="00621E96" w:rsidRDefault="000443F7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E96">
        <w:rPr>
          <w:rFonts w:ascii="Times New Roman" w:hAnsi="Times New Roman" w:cs="Times New Roman"/>
          <w:sz w:val="24"/>
          <w:szCs w:val="24"/>
        </w:rPr>
        <w:t>zaškolení obsluhy</w:t>
      </w:r>
      <w:r w:rsidR="008D6938" w:rsidRPr="00621E96">
        <w:rPr>
          <w:rFonts w:ascii="Times New Roman" w:hAnsi="Times New Roman" w:cs="Times New Roman"/>
          <w:sz w:val="24"/>
          <w:szCs w:val="24"/>
        </w:rPr>
        <w:t xml:space="preserve">, </w:t>
      </w:r>
      <w:r w:rsidR="00DB5A80" w:rsidRPr="00621E96">
        <w:rPr>
          <w:rFonts w:ascii="Times New Roman" w:hAnsi="Times New Roman" w:cs="Times New Roman"/>
          <w:sz w:val="24"/>
          <w:szCs w:val="24"/>
        </w:rPr>
        <w:t>v počtu 10 osob</w:t>
      </w:r>
      <w:r w:rsidR="00621E96" w:rsidRPr="00621E96">
        <w:rPr>
          <w:rFonts w:ascii="Times New Roman" w:hAnsi="Times New Roman" w:cs="Times New Roman"/>
          <w:sz w:val="24"/>
          <w:szCs w:val="24"/>
        </w:rPr>
        <w:t xml:space="preserve"> oddělení ARO</w:t>
      </w:r>
    </w:p>
    <w:p w14:paraId="32AFB0C5" w14:textId="77777777" w:rsidR="00025A4A" w:rsidRPr="00ED1392" w:rsidRDefault="00025A4A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E96">
        <w:rPr>
          <w:rFonts w:ascii="Times New Roman" w:hAnsi="Times New Roman" w:cs="Times New Roman"/>
          <w:bCs/>
          <w:sz w:val="24"/>
          <w:szCs w:val="24"/>
        </w:rPr>
        <w:t xml:space="preserve">bezpečnostně technické kontroly (dále jen BTK) po dobu záruky dle četnosti stanovené výrobcem, (součástí je vydaný protokol), včetně dopravy,  zdarma. Pokud je pro provedení BTK či </w:t>
      </w:r>
      <w:r w:rsidR="00D56E50" w:rsidRPr="00621E96">
        <w:rPr>
          <w:rFonts w:ascii="Times New Roman" w:hAnsi="Times New Roman" w:cs="Times New Roman"/>
          <w:bCs/>
          <w:sz w:val="24"/>
          <w:szCs w:val="24"/>
        </w:rPr>
        <w:t>jakékoliv</w:t>
      </w:r>
      <w:r w:rsidRPr="00ED1392">
        <w:rPr>
          <w:rFonts w:ascii="Times New Roman" w:hAnsi="Times New Roman" w:cs="Times New Roman"/>
          <w:bCs/>
          <w:sz w:val="24"/>
          <w:szCs w:val="24"/>
        </w:rPr>
        <w:t xml:space="preserve"> další předepsané údržby vyžadován spotřební materiál, je vždy součástí provedení této kontroly a nemůže být samostatně účtován.  Poslední BTK nutno provést max. 1 měsíc před uplynutím záruční doby, doložit potvrzení výrobce  o  oprávnění prodávajícího provádět odbornou údržbu</w:t>
      </w:r>
    </w:p>
    <w:p w14:paraId="191D4BE3" w14:textId="77777777" w:rsidR="00D56E50" w:rsidRPr="00621E96" w:rsidRDefault="000443F7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E96">
        <w:rPr>
          <w:rFonts w:ascii="Times New Roman" w:hAnsi="Times New Roman" w:cs="Times New Roman"/>
          <w:sz w:val="24"/>
          <w:szCs w:val="24"/>
        </w:rPr>
        <w:lastRenderedPageBreak/>
        <w:t>zajištění záručního</w:t>
      </w:r>
      <w:r w:rsidR="00621E96" w:rsidRPr="00621E96">
        <w:rPr>
          <w:rFonts w:ascii="Times New Roman" w:hAnsi="Times New Roman" w:cs="Times New Roman"/>
          <w:sz w:val="24"/>
          <w:szCs w:val="24"/>
        </w:rPr>
        <w:t xml:space="preserve"> </w:t>
      </w:r>
      <w:r w:rsidR="00D56E50" w:rsidRPr="00621E96">
        <w:rPr>
          <w:rFonts w:ascii="Times New Roman" w:hAnsi="Times New Roman" w:cs="Times New Roman"/>
          <w:sz w:val="24"/>
          <w:szCs w:val="24"/>
        </w:rPr>
        <w:t>servisu;</w:t>
      </w:r>
      <w:r w:rsidR="00D56E50" w:rsidRPr="00621E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F50089" w14:textId="77777777" w:rsidR="000443F7" w:rsidRPr="00D56E50" w:rsidRDefault="000443F7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6E50">
        <w:rPr>
          <w:rFonts w:ascii="Times New Roman" w:hAnsi="Times New Roman" w:cs="Times New Roman"/>
          <w:bCs/>
          <w:sz w:val="24"/>
          <w:szCs w:val="24"/>
        </w:rPr>
        <w:t xml:space="preserve">ES prohlášení o shodě </w:t>
      </w:r>
      <w:r w:rsidRPr="00D56E50">
        <w:rPr>
          <w:rFonts w:ascii="Times New Roman" w:hAnsi="Times New Roman" w:cs="Times New Roman"/>
          <w:sz w:val="24"/>
          <w:szCs w:val="24"/>
        </w:rPr>
        <w:t xml:space="preserve">v souladu se zákonem č. 22/1997 Sb., o technických požadavcích na výrobky, ve znění pozdějších předpisů a pokud se jedná </w:t>
      </w:r>
      <w:r w:rsidRPr="00D56E50">
        <w:rPr>
          <w:rFonts w:ascii="Times New Roman" w:hAnsi="Times New Roman" w:cs="Times New Roman"/>
          <w:sz w:val="24"/>
          <w:szCs w:val="24"/>
        </w:rPr>
        <w:br/>
        <w:t xml:space="preserve">o zdravotnický prostředek dle zákona č. </w:t>
      </w:r>
      <w:r w:rsidR="009D24A2">
        <w:rPr>
          <w:rFonts w:ascii="Times New Roman" w:hAnsi="Times New Roman" w:cs="Times New Roman"/>
          <w:sz w:val="24"/>
          <w:szCs w:val="24"/>
        </w:rPr>
        <w:t xml:space="preserve">375/2022 </w:t>
      </w:r>
      <w:r w:rsidRPr="00D56E50">
        <w:rPr>
          <w:rFonts w:ascii="Times New Roman" w:hAnsi="Times New Roman" w:cs="Times New Roman"/>
          <w:sz w:val="24"/>
          <w:szCs w:val="24"/>
        </w:rPr>
        <w:t>Sb. (zákon o zdravotnických prostředcích), v platném znění, s uvedením klasifikační třídy a to v českém jazyce;</w:t>
      </w:r>
    </w:p>
    <w:p w14:paraId="39223CAB" w14:textId="77777777" w:rsidR="000443F7" w:rsidRDefault="001B0A39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zajištění 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>registrovan</w:t>
      </w:r>
      <w:r>
        <w:rPr>
          <w:rFonts w:ascii="Times New Roman" w:hAnsi="Times New Roman" w:cs="Times New Roman"/>
          <w:bCs/>
          <w:sz w:val="24"/>
          <w:szCs w:val="24"/>
        </w:rPr>
        <w:t>ého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 xml:space="preserve"> dodavatel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 xml:space="preserve"> a servis v ČR (doklad o splnění zákona č. </w:t>
      </w:r>
      <w:r w:rsidR="009D24A2">
        <w:rPr>
          <w:rFonts w:ascii="Times New Roman" w:hAnsi="Times New Roman" w:cs="Times New Roman"/>
          <w:sz w:val="24"/>
          <w:szCs w:val="24"/>
        </w:rPr>
        <w:t>375/2022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>) v případě zdravotnického prostředku;</w:t>
      </w:r>
    </w:p>
    <w:p w14:paraId="717E4F19" w14:textId="77777777" w:rsidR="00DB5A80" w:rsidRPr="00DB5A80" w:rsidRDefault="00DB5A80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A80">
        <w:rPr>
          <w:rFonts w:ascii="Times New Roman" w:hAnsi="Times New Roman" w:cs="Times New Roman"/>
          <w:bCs/>
          <w:sz w:val="24"/>
          <w:szCs w:val="24"/>
        </w:rPr>
        <w:t xml:space="preserve">dodání technické dokumentace a seznamu technických kontrol včetně termínů jejich provádění </w:t>
      </w:r>
    </w:p>
    <w:p w14:paraId="15AD7044" w14:textId="77777777" w:rsidR="000443F7" w:rsidRPr="000443F7" w:rsidRDefault="008D6938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A80">
        <w:rPr>
          <w:rFonts w:ascii="Times New Roman" w:hAnsi="Times New Roman" w:cs="Times New Roman"/>
          <w:bCs/>
          <w:sz w:val="24"/>
          <w:szCs w:val="24"/>
        </w:rPr>
        <w:t>dodání návodu k</w:t>
      </w:r>
      <w:r>
        <w:rPr>
          <w:rFonts w:ascii="Times New Roman" w:hAnsi="Times New Roman" w:cs="Times New Roman"/>
          <w:bCs/>
          <w:sz w:val="24"/>
          <w:szCs w:val="24"/>
        </w:rPr>
        <w:t> předmětu koupě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B5A80">
        <w:rPr>
          <w:rFonts w:ascii="Times New Roman" w:hAnsi="Times New Roman" w:cs="Times New Roman"/>
          <w:bCs/>
          <w:sz w:val="24"/>
          <w:szCs w:val="24"/>
        </w:rPr>
        <w:t xml:space="preserve"> českém jazyce nebo slovenském </w:t>
      </w:r>
      <w:r w:rsidR="000443F7" w:rsidRPr="000443F7">
        <w:rPr>
          <w:rFonts w:ascii="Times New Roman" w:hAnsi="Times New Roman" w:cs="Times New Roman"/>
          <w:bCs/>
          <w:sz w:val="24"/>
          <w:szCs w:val="24"/>
        </w:rPr>
        <w:t> 1x v tištěné a el. verzi;</w:t>
      </w:r>
    </w:p>
    <w:p w14:paraId="39B88FAF" w14:textId="77777777" w:rsidR="00DB5A80" w:rsidRDefault="00DB5A80" w:rsidP="008707F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DB5A80">
        <w:rPr>
          <w:rFonts w:ascii="Times New Roman" w:hAnsi="Times New Roman" w:cs="Times New Roman"/>
          <w:bCs/>
          <w:sz w:val="24"/>
          <w:szCs w:val="24"/>
        </w:rPr>
        <w:t xml:space="preserve">dodání atestů a certifikátů nezbytných pro provoz přístrojů po jednom </w:t>
      </w:r>
    </w:p>
    <w:p w14:paraId="786D0224" w14:textId="77777777" w:rsidR="00DB5A80" w:rsidRPr="00DB5A80" w:rsidRDefault="00DB5A80" w:rsidP="00DB5A80">
      <w:pPr>
        <w:pStyle w:val="Odstavecseseznamem"/>
        <w:ind w:left="1786"/>
        <w:rPr>
          <w:rFonts w:ascii="Times New Roman" w:hAnsi="Times New Roman" w:cs="Times New Roman"/>
          <w:bCs/>
          <w:sz w:val="24"/>
          <w:szCs w:val="24"/>
        </w:rPr>
      </w:pPr>
      <w:r w:rsidRPr="00DB5A80">
        <w:rPr>
          <w:rFonts w:ascii="Times New Roman" w:hAnsi="Times New Roman" w:cs="Times New Roman"/>
          <w:bCs/>
          <w:sz w:val="24"/>
          <w:szCs w:val="24"/>
        </w:rPr>
        <w:t>vyhotovení – označení přístroje „CE“ (na přístroji a v manuálu)</w:t>
      </w:r>
    </w:p>
    <w:p w14:paraId="08F8098E" w14:textId="77777777" w:rsidR="00DB5A80" w:rsidRPr="00DB5A80" w:rsidRDefault="00DB5A80" w:rsidP="00DB5A80">
      <w:pPr>
        <w:pStyle w:val="Odstavecseseznamem"/>
        <w:ind w:left="1786"/>
        <w:rPr>
          <w:rFonts w:ascii="Times New Roman" w:hAnsi="Times New Roman" w:cs="Times New Roman"/>
          <w:bCs/>
          <w:sz w:val="24"/>
          <w:szCs w:val="24"/>
        </w:rPr>
      </w:pPr>
    </w:p>
    <w:p w14:paraId="2E934469" w14:textId="77777777" w:rsidR="000443F7" w:rsidRPr="000443F7" w:rsidRDefault="000443F7" w:rsidP="008707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A80">
        <w:rPr>
          <w:rFonts w:ascii="Times New Roman" w:hAnsi="Times New Roman" w:cs="Times New Roman"/>
          <w:bCs/>
          <w:sz w:val="24"/>
          <w:szCs w:val="24"/>
        </w:rPr>
        <w:t>dodání ceníku pozáručních servisních</w:t>
      </w:r>
      <w:r w:rsidRPr="000443F7">
        <w:rPr>
          <w:rFonts w:ascii="Times New Roman" w:hAnsi="Times New Roman" w:cs="Times New Roman"/>
          <w:bCs/>
          <w:sz w:val="24"/>
          <w:szCs w:val="24"/>
        </w:rPr>
        <w:t xml:space="preserve"> zásahů včetně ceny výjezdu technika </w:t>
      </w:r>
    </w:p>
    <w:p w14:paraId="62B42FFB" w14:textId="77777777" w:rsidR="002C1A3C" w:rsidRPr="00D56E50" w:rsidRDefault="000443F7" w:rsidP="008707FD">
      <w:pPr>
        <w:pStyle w:val="Odstavecseseznamem"/>
        <w:numPr>
          <w:ilvl w:val="0"/>
          <w:numId w:val="10"/>
        </w:numPr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3F7">
        <w:rPr>
          <w:rFonts w:ascii="Times New Roman" w:hAnsi="Times New Roman" w:cs="Times New Roman"/>
          <w:sz w:val="24"/>
          <w:szCs w:val="24"/>
        </w:rPr>
        <w:t xml:space="preserve">provedení všech nutných </w:t>
      </w:r>
      <w:r w:rsidR="00DB5A80">
        <w:rPr>
          <w:rFonts w:ascii="Times New Roman" w:hAnsi="Times New Roman" w:cs="Times New Roman"/>
          <w:sz w:val="24"/>
          <w:szCs w:val="24"/>
        </w:rPr>
        <w:t xml:space="preserve">předepsaných </w:t>
      </w:r>
      <w:r w:rsidRPr="000443F7">
        <w:rPr>
          <w:rFonts w:ascii="Times New Roman" w:hAnsi="Times New Roman" w:cs="Times New Roman"/>
          <w:sz w:val="24"/>
          <w:szCs w:val="24"/>
        </w:rPr>
        <w:t xml:space="preserve">zkoušek a měření vč. vyhotovení dokladů o jejich provedení a jejich předání </w:t>
      </w:r>
      <w:r w:rsidR="001D6025">
        <w:rPr>
          <w:rFonts w:ascii="Times New Roman" w:hAnsi="Times New Roman" w:cs="Times New Roman"/>
          <w:sz w:val="24"/>
          <w:szCs w:val="24"/>
        </w:rPr>
        <w:t>kupujícímu</w:t>
      </w:r>
      <w:r w:rsidRPr="000443F7">
        <w:rPr>
          <w:rFonts w:ascii="Times New Roman" w:hAnsi="Times New Roman" w:cs="Times New Roman"/>
          <w:sz w:val="24"/>
          <w:szCs w:val="24"/>
        </w:rPr>
        <w:t xml:space="preserve"> ve 2 vyhotoveních. </w:t>
      </w:r>
    </w:p>
    <w:p w14:paraId="35A1A719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9427AD" w14:textId="77777777" w:rsidR="00F5291A" w:rsidRDefault="0054542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6FC2D729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20C52C65" w14:textId="6DEB11DA" w:rsidR="00F33B33" w:rsidRPr="00621E96" w:rsidRDefault="005C7E42" w:rsidP="008707FD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C38">
        <w:rPr>
          <w:rFonts w:ascii="Times New Roman" w:hAnsi="Times New Roman" w:cs="Times New Roman"/>
          <w:sz w:val="24"/>
          <w:szCs w:val="24"/>
        </w:rPr>
        <w:t xml:space="preserve">celková </w:t>
      </w:r>
      <w:r w:rsidR="00545426">
        <w:rPr>
          <w:rFonts w:ascii="Times New Roman" w:hAnsi="Times New Roman" w:cs="Times New Roman"/>
          <w:sz w:val="24"/>
          <w:szCs w:val="24"/>
        </w:rPr>
        <w:t xml:space="preserve">kupní </w:t>
      </w:r>
      <w:r w:rsidRPr="002F2C38">
        <w:rPr>
          <w:rFonts w:ascii="Times New Roman" w:hAnsi="Times New Roman" w:cs="Times New Roman"/>
          <w:sz w:val="24"/>
          <w:szCs w:val="24"/>
        </w:rPr>
        <w:t xml:space="preserve">cena činí </w:t>
      </w:r>
      <w:r w:rsidR="001F516C">
        <w:rPr>
          <w:rFonts w:ascii="Times New Roman" w:hAnsi="Times New Roman" w:cs="Times New Roman"/>
          <w:sz w:val="24"/>
          <w:szCs w:val="24"/>
        </w:rPr>
        <w:t>1.629.000,-</w:t>
      </w:r>
      <w:r w:rsidRPr="002F2C38">
        <w:rPr>
          <w:rFonts w:ascii="Times New Roman" w:hAnsi="Times New Roman" w:cs="Times New Roman"/>
          <w:sz w:val="24"/>
          <w:szCs w:val="24"/>
        </w:rPr>
        <w:t xml:space="preserve"> </w:t>
      </w:r>
      <w:r w:rsidR="007A713B">
        <w:rPr>
          <w:rFonts w:ascii="Times New Roman" w:hAnsi="Times New Roman" w:cs="Times New Roman"/>
          <w:sz w:val="24"/>
          <w:szCs w:val="24"/>
        </w:rPr>
        <w:t>Kč</w:t>
      </w:r>
      <w:r w:rsidR="00E14935">
        <w:rPr>
          <w:rFonts w:ascii="Times New Roman" w:hAnsi="Times New Roman" w:cs="Times New Roman"/>
          <w:sz w:val="24"/>
          <w:szCs w:val="24"/>
        </w:rPr>
        <w:t xml:space="preserve"> bez DPH</w:t>
      </w:r>
      <w:r w:rsidRPr="002F2C38">
        <w:rPr>
          <w:rFonts w:ascii="Times New Roman" w:hAnsi="Times New Roman" w:cs="Times New Roman"/>
          <w:sz w:val="24"/>
          <w:szCs w:val="24"/>
        </w:rPr>
        <w:t xml:space="preserve"> (slovy: </w:t>
      </w:r>
      <w:r w:rsidR="001F516C">
        <w:rPr>
          <w:rFonts w:ascii="Times New Roman" w:hAnsi="Times New Roman" w:cs="Times New Roman"/>
          <w:sz w:val="24"/>
          <w:szCs w:val="24"/>
        </w:rPr>
        <w:t>jeden milion šest set dvacet devět tisíc korun českých</w:t>
      </w:r>
      <w:r w:rsidRPr="00E14935">
        <w:rPr>
          <w:rFonts w:ascii="Times New Roman" w:hAnsi="Times New Roman" w:cs="Times New Roman"/>
          <w:sz w:val="24"/>
          <w:szCs w:val="24"/>
        </w:rPr>
        <w:t>)</w:t>
      </w:r>
      <w:r w:rsidR="00CF48D8">
        <w:rPr>
          <w:rFonts w:ascii="Times New Roman" w:hAnsi="Times New Roman" w:cs="Times New Roman"/>
          <w:bCs/>
          <w:sz w:val="24"/>
          <w:szCs w:val="24"/>
        </w:rPr>
        <w:t>, která zahrnuje veškeré související náklady spojené s plněním této smlouvy vč. dopravy;</w:t>
      </w:r>
      <w:r w:rsidR="00621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CE9">
        <w:rPr>
          <w:rFonts w:ascii="Times New Roman" w:hAnsi="Times New Roman" w:cs="Times New Roman"/>
          <w:bCs/>
          <w:sz w:val="24"/>
          <w:szCs w:val="24"/>
        </w:rPr>
        <w:t xml:space="preserve">celková kupní cena je cenou nejvýše přípustnou, která je překročitelná pouze za podmínek uvedených v této </w:t>
      </w:r>
      <w:r w:rsidR="001F3CE9" w:rsidRPr="00621E96">
        <w:rPr>
          <w:rFonts w:ascii="Times New Roman" w:hAnsi="Times New Roman" w:cs="Times New Roman"/>
          <w:bCs/>
          <w:sz w:val="24"/>
          <w:szCs w:val="24"/>
        </w:rPr>
        <w:t>smlouvě;</w:t>
      </w:r>
    </w:p>
    <w:p w14:paraId="4744D2C4" w14:textId="77777777" w:rsidR="002F2C38" w:rsidRPr="00621E96" w:rsidRDefault="00545426" w:rsidP="008707FD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E96"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621E96">
        <w:rPr>
          <w:rFonts w:ascii="Times New Roman" w:hAnsi="Times New Roman" w:cs="Times New Roman"/>
          <w:sz w:val="24"/>
          <w:szCs w:val="24"/>
        </w:rPr>
        <w:t xml:space="preserve"> je oprávněn navýšit </w:t>
      </w:r>
      <w:r w:rsidRPr="00621E96">
        <w:rPr>
          <w:rFonts w:ascii="Times New Roman" w:hAnsi="Times New Roman" w:cs="Times New Roman"/>
          <w:sz w:val="24"/>
          <w:szCs w:val="24"/>
        </w:rPr>
        <w:t>kupní cenu</w:t>
      </w:r>
      <w:r w:rsidR="00F33B33" w:rsidRPr="00621E96">
        <w:rPr>
          <w:rFonts w:ascii="Times New Roman" w:hAnsi="Times New Roman" w:cs="Times New Roman"/>
          <w:sz w:val="24"/>
          <w:szCs w:val="24"/>
        </w:rPr>
        <w:t xml:space="preserve"> o příslušnou sazbu DPH či jinou daň v souladu s platnými právními předpisy</w:t>
      </w:r>
      <w:r w:rsidR="000443F7" w:rsidRPr="00621E96">
        <w:rPr>
          <w:rFonts w:ascii="Times New Roman" w:hAnsi="Times New Roman" w:cs="Times New Roman"/>
          <w:sz w:val="24"/>
          <w:szCs w:val="24"/>
        </w:rPr>
        <w:t>;</w:t>
      </w:r>
    </w:p>
    <w:p w14:paraId="36568C42" w14:textId="1A38E51A" w:rsidR="00E354AE" w:rsidRPr="00E354AE" w:rsidRDefault="00E354AE" w:rsidP="008707FD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4AE">
        <w:rPr>
          <w:rFonts w:ascii="Times New Roman" w:hAnsi="Times New Roman" w:cs="Times New Roman"/>
          <w:sz w:val="24"/>
          <w:szCs w:val="24"/>
        </w:rPr>
        <w:t xml:space="preserve">kupující je povinen zaplatit prodávajícímu kupní cenu na základě </w:t>
      </w:r>
      <w:r w:rsidRPr="00E354AE">
        <w:rPr>
          <w:rFonts w:ascii="Times New Roman" w:hAnsi="Times New Roman" w:cs="Times New Roman"/>
          <w:sz w:val="24"/>
          <w:szCs w:val="24"/>
        </w:rPr>
        <w:br/>
        <w:t xml:space="preserve">faktury – daňového dokladu, která bude ze strany prodávajícího vystavena po dodání předmětu koupě bez jakýchkoliv vad a nedodělků kupujícímu v souladu s příslušnými právními předpisy, předání veškerých dokladů vztahujících se k předmětu koupě a splnění všech povinností ve smyslu čl. II. písm. b) této smlouvy, bezhotovostním </w:t>
      </w:r>
      <w:r w:rsidRPr="00E354AE">
        <w:rPr>
          <w:rFonts w:ascii="Times New Roman" w:hAnsi="Times New Roman" w:cs="Times New Roman"/>
          <w:sz w:val="24"/>
          <w:szCs w:val="24"/>
        </w:rPr>
        <w:lastRenderedPageBreak/>
        <w:t xml:space="preserve">převodem na bankovní účet prodávajícího č.: </w:t>
      </w:r>
      <w:r w:rsidR="001F516C" w:rsidRPr="001F516C">
        <w:rPr>
          <w:rFonts w:ascii="Times New Roman" w:hAnsi="Times New Roman" w:cs="Times New Roman"/>
          <w:sz w:val="24"/>
          <w:szCs w:val="24"/>
        </w:rPr>
        <w:t>2520450100/2600</w:t>
      </w:r>
      <w:r w:rsidRPr="00E354AE">
        <w:rPr>
          <w:rFonts w:ascii="Times New Roman" w:hAnsi="Times New Roman" w:cs="Times New Roman"/>
          <w:sz w:val="24"/>
          <w:szCs w:val="24"/>
        </w:rPr>
        <w:t>, se splatností 30 dnů ode dne jejího doručení s tím, že přílohou faktury – daňového dokladu bude i smluvními stranami podepsaný předávací protokol anebo dodací list ve smyslu čl. IV. písm. e) této smlouvy;</w:t>
      </w:r>
    </w:p>
    <w:p w14:paraId="314F9EC3" w14:textId="77777777" w:rsidR="00E354AE" w:rsidRPr="00E354AE" w:rsidRDefault="00E354AE" w:rsidP="008707FD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4AE">
        <w:rPr>
          <w:rFonts w:ascii="Times New Roman" w:hAnsi="Times New Roman" w:cs="Times New Roman"/>
          <w:sz w:val="24"/>
          <w:szCs w:val="24"/>
        </w:rPr>
        <w:t>kupující je oprávněn vrátit prodávajícímu vystavenou fakturu – daňový doklad v případě, že příslušná faktura nebude mít některou ze zákonných či smluvních náležitostí či příloh s tím, že v takovém případě je prodávající povinen vystavit po doručení vrácené faktury bez zbytečného odkladu novou fakturu – daňový doklad – se všemi zákonnými i smluvními náležitostmi včetně příloh, kdy od okamžiku doručení nové faktury daňového dokladu počíná kupujícímu běžet nová doba splatnosti.</w:t>
      </w:r>
    </w:p>
    <w:p w14:paraId="568A7010" w14:textId="77777777" w:rsidR="008D6938" w:rsidRDefault="008D6938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9EBC2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69D63210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a čas </w:t>
      </w:r>
      <w:r w:rsidR="00CF48D8">
        <w:rPr>
          <w:rFonts w:ascii="Times New Roman" w:hAnsi="Times New Roman" w:cs="Times New Roman"/>
          <w:b/>
          <w:sz w:val="24"/>
          <w:szCs w:val="24"/>
        </w:rPr>
        <w:t>předání</w:t>
      </w:r>
      <w:r w:rsidR="00304524">
        <w:rPr>
          <w:rFonts w:ascii="Times New Roman" w:hAnsi="Times New Roman" w:cs="Times New Roman"/>
          <w:b/>
          <w:sz w:val="24"/>
          <w:szCs w:val="24"/>
        </w:rPr>
        <w:t xml:space="preserve"> a převzetí předmětu koupě</w:t>
      </w:r>
    </w:p>
    <w:p w14:paraId="594B7FAE" w14:textId="77777777" w:rsidR="005C7E42" w:rsidRPr="006225FA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 w:rsidRPr="006225FA">
        <w:rPr>
          <w:rFonts w:ascii="Times New Roman" w:hAnsi="Times New Roman" w:cs="Times New Roman"/>
          <w:sz w:val="24"/>
          <w:szCs w:val="24"/>
        </w:rPr>
        <w:t>:</w:t>
      </w:r>
    </w:p>
    <w:p w14:paraId="406E1751" w14:textId="77777777" w:rsidR="002101A3" w:rsidRPr="006225FA" w:rsidRDefault="002101A3" w:rsidP="008707FD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prodávající povinen předat kupujícímu na svůj náklad a nebezpečí předmět koupě bez jakýchkoliv vad a nedodělků v sídle kupujícího</w:t>
      </w:r>
      <w:r w:rsidRPr="006225FA">
        <w:rPr>
          <w:rFonts w:ascii="Times New Roman" w:hAnsi="Times New Roman" w:cs="Times New Roman"/>
          <w:sz w:val="24"/>
          <w:szCs w:val="24"/>
        </w:rPr>
        <w:br/>
        <w:t>na oddělení ARO VN Olomouc, Pasteurova ulice, co nejdříve, nejpozději do 31.10.2025 , a splnit své povinnosti ve smyslu čl. II. písm. b) této smlouvy, a kupující je povinen řádně a včas předaný předmět koupě bez jakýchkoliv vad převzít;</w:t>
      </w:r>
    </w:p>
    <w:p w14:paraId="5A8167D9" w14:textId="77777777" w:rsidR="002101A3" w:rsidRPr="002101A3" w:rsidRDefault="002101A3" w:rsidP="008707FD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prodávající je</w:t>
      </w:r>
      <w:r w:rsidRPr="002101A3">
        <w:rPr>
          <w:rFonts w:ascii="Times New Roman" w:hAnsi="Times New Roman" w:cs="Times New Roman"/>
          <w:sz w:val="24"/>
          <w:szCs w:val="24"/>
        </w:rPr>
        <w:t xml:space="preserve"> povinen spolu s předmětem koupě ve smyslu písm. a) předat kupujícímu i veškeré doklady vztahující se k předmět koupě;</w:t>
      </w:r>
    </w:p>
    <w:p w14:paraId="3179DF7A" w14:textId="77777777" w:rsidR="002101A3" w:rsidRPr="002101A3" w:rsidRDefault="002101A3" w:rsidP="008707FD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1A3">
        <w:rPr>
          <w:rFonts w:ascii="Times New Roman" w:hAnsi="Times New Roman" w:cs="Times New Roman"/>
          <w:sz w:val="24"/>
          <w:szCs w:val="24"/>
        </w:rPr>
        <w:t>v případě porušení povinností prodávajícího uvedené pod písm. a) anebo b) této smlouvy, je kupující oprávněn předmět koupě nepřevzít anebo od této smlouvy písemně odstoupit;</w:t>
      </w:r>
    </w:p>
    <w:p w14:paraId="2B7F1786" w14:textId="77777777" w:rsidR="002101A3" w:rsidRPr="002101A3" w:rsidRDefault="002101A3" w:rsidP="008707FD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1A3">
        <w:rPr>
          <w:rFonts w:ascii="Times New Roman" w:hAnsi="Times New Roman" w:cs="Times New Roman"/>
          <w:sz w:val="24"/>
          <w:szCs w:val="24"/>
        </w:rPr>
        <w:t>od okamžiku převzetí předmětu koupě ve smyslu písm. a) a veškerých dokladů vztahujících se k předmětu koupě ve smyslu písm. b) a splnění veškerých povinností prodávajícího ve smyslu čl. II. písm. b) této smlouvy, přechází na kupujícího nebezpečí škody na předmětu koupě;</w:t>
      </w:r>
    </w:p>
    <w:p w14:paraId="45B63F1B" w14:textId="77777777" w:rsidR="002101A3" w:rsidRPr="002101A3" w:rsidRDefault="002101A3" w:rsidP="008707FD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1A3">
        <w:rPr>
          <w:rFonts w:ascii="Times New Roman" w:hAnsi="Times New Roman" w:cs="Times New Roman"/>
          <w:sz w:val="24"/>
          <w:szCs w:val="24"/>
        </w:rPr>
        <w:t>o odevzdání a převzetí předmětu koupě včetně veškerých dokladů vztahujících se k předmětu koupě, jakož i o splnění povinností ve smyslu čl. II. písm. b) této smlouvy bude sepsán a smluvními stranami podepsán předávací protokol anebo dodací list.</w:t>
      </w:r>
    </w:p>
    <w:p w14:paraId="7B9FB6F6" w14:textId="77777777" w:rsidR="002C1A3C" w:rsidRDefault="002C1A3C" w:rsidP="002C1A3C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F3BF8" w14:textId="77777777" w:rsidR="00237972" w:rsidRDefault="00237972" w:rsidP="002C1A3C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F880" w14:textId="77777777" w:rsidR="009E36A6" w:rsidRPr="006225FA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65C072A" w14:textId="77777777" w:rsidR="00002A1A" w:rsidRPr="006225FA" w:rsidRDefault="00002A1A" w:rsidP="00002A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25FA">
        <w:rPr>
          <w:rFonts w:ascii="Times New Roman" w:hAnsi="Times New Roman" w:cs="Times New Roman"/>
          <w:b/>
          <w:sz w:val="24"/>
        </w:rPr>
        <w:t>Plnění prostřednictvím poddodavatelů a pojištění odpovědnosti</w:t>
      </w:r>
    </w:p>
    <w:p w14:paraId="338BA6BB" w14:textId="77777777" w:rsidR="00002A1A" w:rsidRPr="006225FA" w:rsidRDefault="00002A1A" w:rsidP="00002A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F8830EC" w14:textId="77777777" w:rsidR="00002A1A" w:rsidRPr="006225FA" w:rsidRDefault="00002A1A" w:rsidP="00002A1A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225FA">
        <w:rPr>
          <w:rFonts w:ascii="Times New Roman" w:hAnsi="Times New Roman" w:cs="Times New Roman"/>
          <w:sz w:val="24"/>
        </w:rPr>
        <w:t>Smluvní strany prohlašují a činí nesporným, že:</w:t>
      </w:r>
    </w:p>
    <w:p w14:paraId="76C9912B" w14:textId="77777777" w:rsidR="00002A1A" w:rsidRPr="006225FA" w:rsidRDefault="00002A1A" w:rsidP="00002A1A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225FA">
        <w:rPr>
          <w:rFonts w:ascii="Times New Roman" w:hAnsi="Times New Roman" w:cs="Times New Roman"/>
          <w:sz w:val="24"/>
        </w:rPr>
        <w:t>a)</w:t>
      </w:r>
      <w:r w:rsidRPr="006225FA">
        <w:rPr>
          <w:rFonts w:ascii="Times New Roman" w:hAnsi="Times New Roman" w:cs="Times New Roman"/>
          <w:sz w:val="24"/>
        </w:rPr>
        <w:tab/>
        <w:t>v případě plnění této smlouvy prostřednictvím poddodavatelů prodávajícího je prodávající odpovědný i za případně vzniklou majetkovou újmu (škodu) kupujícího v důsledku porušení smluvních anebo zákonných povinností daného poddodavatele, jako by ji způsobil sám, a prodávající je tak povinen takto vzniklou majetkovou újmu (škodu) kupujícímu v plném rozsahu nahradit;</w:t>
      </w:r>
    </w:p>
    <w:p w14:paraId="2DD30ABE" w14:textId="77777777" w:rsidR="00002A1A" w:rsidRPr="006225FA" w:rsidRDefault="00002A1A" w:rsidP="00002A1A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225FA">
        <w:rPr>
          <w:rFonts w:ascii="Times New Roman" w:hAnsi="Times New Roman" w:cs="Times New Roman"/>
          <w:sz w:val="24"/>
        </w:rPr>
        <w:t>b)</w:t>
      </w:r>
      <w:r w:rsidRPr="006225FA">
        <w:rPr>
          <w:rFonts w:ascii="Times New Roman" w:hAnsi="Times New Roman" w:cs="Times New Roman"/>
          <w:sz w:val="24"/>
        </w:rPr>
        <w:tab/>
        <w:t>prodávající je povinen být pojištěn po celou dobu účinnosti této smlouvy a po dobu trvání záruční doby ve smyslu čl. VI. této smlouvy pro případ způsobení majetkové újmy (škody) kupujícímu, popř. třetím osobám v souvislosti s plněním této smlouvy s minimálním pojistným plněním ve výši 5 000 0000,- Kč (slovy: 5 miliónů korun českých), kdy příslušnou pojistku je prodávající povinen kupujícímu předložit bezodkladně na požádání kupujícího, nejpozději však do dvou pracovních dnů ode dne doručení výzvy.</w:t>
      </w:r>
    </w:p>
    <w:p w14:paraId="144FF910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B128CB7" w14:textId="77777777" w:rsidR="00002A1A" w:rsidRPr="006225FA" w:rsidRDefault="00002A1A" w:rsidP="00002A1A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t xml:space="preserve">Záruka za jakost </w:t>
      </w:r>
    </w:p>
    <w:p w14:paraId="71AD2145" w14:textId="77777777" w:rsidR="00002A1A" w:rsidRPr="006225FA" w:rsidRDefault="00002A1A" w:rsidP="00002A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Prodávající prohlašuje a činí nesporným, že:</w:t>
      </w:r>
    </w:p>
    <w:p w14:paraId="19E23746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poskytuje na předmět koupě záruku za jakost;</w:t>
      </w:r>
    </w:p>
    <w:p w14:paraId="166F3ECA" w14:textId="21DE98EF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záruční doba činí</w:t>
      </w:r>
      <w:r w:rsidRPr="008F2969">
        <w:rPr>
          <w:rFonts w:ascii="Times New Roman" w:hAnsi="Times New Roman" w:cs="Times New Roman"/>
          <w:sz w:val="24"/>
          <w:szCs w:val="24"/>
        </w:rPr>
        <w:t xml:space="preserve"> </w:t>
      </w:r>
      <w:r w:rsidR="001F516C">
        <w:rPr>
          <w:rFonts w:ascii="Times New Roman" w:hAnsi="Times New Roman" w:cs="Times New Roman"/>
          <w:sz w:val="24"/>
          <w:szCs w:val="24"/>
        </w:rPr>
        <w:t>24</w:t>
      </w:r>
      <w:r w:rsidRPr="008F2969">
        <w:rPr>
          <w:rFonts w:ascii="Times New Roman" w:hAnsi="Times New Roman" w:cs="Times New Roman"/>
          <w:sz w:val="24"/>
          <w:szCs w:val="24"/>
        </w:rPr>
        <w:t xml:space="preserve"> měsíců a počíná běžet ode dne převzetí předmětu koupě </w:t>
      </w:r>
      <w:r>
        <w:rPr>
          <w:rFonts w:ascii="Times New Roman" w:hAnsi="Times New Roman" w:cs="Times New Roman"/>
          <w:sz w:val="24"/>
          <w:szCs w:val="24"/>
        </w:rPr>
        <w:br/>
      </w:r>
      <w:r w:rsidRPr="006225FA">
        <w:rPr>
          <w:rFonts w:ascii="Times New Roman" w:hAnsi="Times New Roman" w:cs="Times New Roman"/>
          <w:sz w:val="24"/>
          <w:szCs w:val="24"/>
        </w:rPr>
        <w:t xml:space="preserve">s veškerými doklady vztahujícími se k předmětu koupě kupujícím </w:t>
      </w:r>
      <w:r w:rsidRPr="006225FA">
        <w:rPr>
          <w:rFonts w:ascii="Times New Roman" w:hAnsi="Times New Roman" w:cs="Times New Roman"/>
          <w:sz w:val="24"/>
          <w:szCs w:val="24"/>
        </w:rPr>
        <w:br/>
        <w:t>bez jakýchkoliv vad a nedodělků, jakož i splnění všech povinností ve smyslu čl. II. písm. b) této smlouvy, na základě předávacího protokolu ve smyslu čl. IV. písm. e) této smlouvy;</w:t>
      </w:r>
    </w:p>
    <w:p w14:paraId="44C8945D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pokud kupující v záruční době zjistí vadu předmětu koupě, je povinen ji bezodkladně oznámit prodávajícímu s tím, že při oznámení vady je kupující povinen dodržet písemnou formu (postačí e-mailem) a identifikovat tuto smlouvu, popsat vzniklé vady na předmětu koupě a uvést, jaké právo si ve smyslu písm. d) zvolil;</w:t>
      </w:r>
    </w:p>
    <w:p w14:paraId="5DF08A7A" w14:textId="77777777" w:rsidR="00002A1A" w:rsidRPr="006225FA" w:rsidRDefault="00002A1A" w:rsidP="00002A1A">
      <w:pPr>
        <w:pStyle w:val="Odstavecseseznamem"/>
        <w:spacing w:after="12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  <w:u w:val="single"/>
        </w:rPr>
        <w:t>(dále jen jako „reklamace“)</w:t>
      </w:r>
    </w:p>
    <w:p w14:paraId="6FFD4A3A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v případě výskytu vady na předmětu koupě přísluší kupujícímu tato práva:</w:t>
      </w:r>
    </w:p>
    <w:p w14:paraId="63158017" w14:textId="77777777" w:rsidR="00002A1A" w:rsidRPr="006225FA" w:rsidRDefault="00002A1A" w:rsidP="008707FD">
      <w:pPr>
        <w:pStyle w:val="Odstavecseseznamem"/>
        <w:numPr>
          <w:ilvl w:val="0"/>
          <w:numId w:val="13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lastRenderedPageBreak/>
        <w:t>odstranění vady dodáním nového předmětu koupě bez vady nebo dodání chybějící části předmětu koupě;</w:t>
      </w:r>
    </w:p>
    <w:p w14:paraId="4ADFD749" w14:textId="77777777" w:rsidR="00002A1A" w:rsidRPr="006225FA" w:rsidRDefault="00002A1A" w:rsidP="008707FD">
      <w:pPr>
        <w:pStyle w:val="Odstavecseseznamem"/>
        <w:numPr>
          <w:ilvl w:val="0"/>
          <w:numId w:val="13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odstranění vady opravou předmětu koupě;</w:t>
      </w:r>
    </w:p>
    <w:p w14:paraId="0852D8B3" w14:textId="77777777" w:rsidR="00002A1A" w:rsidRPr="006225FA" w:rsidRDefault="00002A1A" w:rsidP="008707FD">
      <w:pPr>
        <w:pStyle w:val="Odstavecseseznamem"/>
        <w:numPr>
          <w:ilvl w:val="0"/>
          <w:numId w:val="13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přiměřená slevu z kupní ceny; nebo</w:t>
      </w:r>
    </w:p>
    <w:p w14:paraId="6D5001F3" w14:textId="77777777" w:rsidR="00002A1A" w:rsidRPr="006225FA" w:rsidRDefault="00002A1A" w:rsidP="008707FD">
      <w:pPr>
        <w:pStyle w:val="Odstavecseseznamem"/>
        <w:numPr>
          <w:ilvl w:val="0"/>
          <w:numId w:val="13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odstoupení od této smlouvy;</w:t>
      </w:r>
    </w:p>
    <w:p w14:paraId="3167A696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provedenou volbu práva dle písm. c) a d) nemůže kupující změnit </w:t>
      </w:r>
      <w:r w:rsidRPr="006225FA">
        <w:rPr>
          <w:rFonts w:ascii="Times New Roman" w:hAnsi="Times New Roman" w:cs="Times New Roman"/>
          <w:sz w:val="24"/>
          <w:szCs w:val="24"/>
        </w:rPr>
        <w:br/>
        <w:t>bez souhlasu prodávajícího, to však neplatí, žádal-li kupující opravu předmětu koupě, která se ukáže jako neopravitelná;</w:t>
      </w:r>
    </w:p>
    <w:p w14:paraId="706EA420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prodávající je povinen na základě reklamace zajistit opravu na místě anebo  provést na své náklady odvoz reklamovaného předmětu koupě od kupujícího a provést na své náklady posouzení reklamace a tuto na své náklady rovněž vyřídit;</w:t>
      </w:r>
    </w:p>
    <w:p w14:paraId="5F9B6572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prodávající je povinen vyřídit reklamaci a písemně vyrozumět kupujícího </w:t>
      </w:r>
      <w:r w:rsidRPr="006225FA">
        <w:rPr>
          <w:rFonts w:ascii="Times New Roman" w:hAnsi="Times New Roman" w:cs="Times New Roman"/>
          <w:sz w:val="24"/>
          <w:szCs w:val="24"/>
        </w:rPr>
        <w:br/>
        <w:t>o výsledku reklamace nejpozději do 2 pracovních dnů, v případě potřeby náhradních dílů, které nejsou skladem do 3 pracovních dnů ode dne doručení písemného oznámení vady, jinak bude kupujícímu poskytnut bezplatně stejný náhradní přístroj po dobu opravy zdarma;</w:t>
      </w:r>
    </w:p>
    <w:p w14:paraId="678FB023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721311"/>
      <w:r w:rsidRPr="006225FA">
        <w:rPr>
          <w:rFonts w:ascii="Times New Roman" w:hAnsi="Times New Roman" w:cs="Times New Roman"/>
          <w:sz w:val="24"/>
          <w:szCs w:val="24"/>
        </w:rPr>
        <w:t xml:space="preserve">v případě odstranění vady dle písm. d) bodu i. nebo ii. se dosavadní záruční doba přerušuje a ode dne převzetí opraveného předmětu koupě kupujícím, počíná běžet </w:t>
      </w:r>
      <w:r w:rsidRPr="006225FA">
        <w:rPr>
          <w:rFonts w:ascii="Times New Roman" w:hAnsi="Times New Roman" w:cs="Times New Roman"/>
          <w:sz w:val="24"/>
          <w:szCs w:val="24"/>
        </w:rPr>
        <w:br/>
        <w:t>od počátku nová záruční doba za stejných podmínek;</w:t>
      </w:r>
    </w:p>
    <w:bookmarkEnd w:id="0"/>
    <w:p w14:paraId="0E6513DF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spočívala – li volba práva v odstoupení od této smlouvy, je prodávající povinen vrátit kupujícímu částku odpovídající zaplacené kupní ceně do pěti dnů ode dne doručení písemného odstoupení od této smlouvy a ve stejné době odvézt na své náklady vadný předmět koupě od kupujícího;</w:t>
      </w:r>
    </w:p>
    <w:p w14:paraId="56B80DBA" w14:textId="77777777" w:rsidR="00002A1A" w:rsidRPr="006225FA" w:rsidRDefault="00002A1A" w:rsidP="008707FD">
      <w:pPr>
        <w:pStyle w:val="Odstavecseseznamem"/>
        <w:numPr>
          <w:ilvl w:val="0"/>
          <w:numId w:val="1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v případě, kdy prodávající neodstraní vadu předmětu koupě a nevyřídí tak reklamaci </w:t>
      </w:r>
      <w:r w:rsidRPr="006225FA">
        <w:rPr>
          <w:rFonts w:ascii="Times New Roman" w:hAnsi="Times New Roman" w:cs="Times New Roman"/>
          <w:sz w:val="24"/>
          <w:szCs w:val="24"/>
        </w:rPr>
        <w:br/>
        <w:t xml:space="preserve">ve smyslu a v době dle písm. g), je kupující oprávněn odstranit vadu předmětu koupě sám formou náhradního plnění a takto vzniklé náklady vyúčtovat a požadovat </w:t>
      </w:r>
      <w:r w:rsidRPr="006225FA">
        <w:rPr>
          <w:rFonts w:ascii="Times New Roman" w:hAnsi="Times New Roman" w:cs="Times New Roman"/>
          <w:sz w:val="24"/>
          <w:szCs w:val="24"/>
        </w:rPr>
        <w:br/>
        <w:t>po prodávajícím, který je povinen kupujícímu tyto náklady nahradit (zaplatit) do tří dnů ode dne doručení písemné výzvy.</w:t>
      </w:r>
    </w:p>
    <w:p w14:paraId="6DF38FDB" w14:textId="77777777" w:rsidR="00002A1A" w:rsidRDefault="00002A1A" w:rsidP="00002A1A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2A4FE" w14:textId="77777777" w:rsidR="00BA3555" w:rsidRDefault="00BA3555" w:rsidP="00002A1A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0756C" w14:textId="77777777" w:rsidR="00BA3555" w:rsidRDefault="00BA3555" w:rsidP="00002A1A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57F35" w14:textId="77777777" w:rsidR="00BA3555" w:rsidRDefault="00BA3555" w:rsidP="0000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</w:p>
    <w:p w14:paraId="4BEDFF53" w14:textId="77777777" w:rsidR="00BA3555" w:rsidRDefault="00BA3555" w:rsidP="0000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</w:p>
    <w:p w14:paraId="046902B9" w14:textId="77777777" w:rsidR="00002A1A" w:rsidRPr="006225FA" w:rsidRDefault="00002A1A" w:rsidP="0000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6225FA">
        <w:rPr>
          <w:rFonts w:ascii="Times New Roman" w:hAnsi="Times New Roman"/>
          <w:b/>
          <w:bCs/>
          <w:sz w:val="24"/>
          <w:szCs w:val="24"/>
          <w:lang w:eastAsia="zh-TW"/>
        </w:rPr>
        <w:t>VII.</w:t>
      </w:r>
    </w:p>
    <w:p w14:paraId="4B9A3871" w14:textId="77777777" w:rsidR="00002A1A" w:rsidRPr="006225FA" w:rsidRDefault="00002A1A" w:rsidP="00002A1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6225FA">
        <w:rPr>
          <w:rFonts w:ascii="Times New Roman" w:hAnsi="Times New Roman"/>
          <w:b/>
          <w:bCs/>
          <w:sz w:val="24"/>
          <w:szCs w:val="24"/>
          <w:lang w:eastAsia="zh-TW"/>
        </w:rPr>
        <w:t>Další povinnosti prodávajícího</w:t>
      </w:r>
    </w:p>
    <w:p w14:paraId="76741A98" w14:textId="77777777" w:rsidR="00002A1A" w:rsidRPr="006225FA" w:rsidRDefault="00002A1A" w:rsidP="00002A1A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225FA">
        <w:rPr>
          <w:rFonts w:ascii="Times New Roman" w:hAnsi="Times New Roman" w:cs="Times New Roman"/>
          <w:sz w:val="24"/>
        </w:rPr>
        <w:t>Prodávající prohlašuje a činí nesporným, že:</w:t>
      </w:r>
    </w:p>
    <w:p w14:paraId="5F2D275D" w14:textId="77777777" w:rsidR="00002A1A" w:rsidRPr="006225FA" w:rsidRDefault="00002A1A" w:rsidP="008707FD">
      <w:pPr>
        <w:pStyle w:val="Bezmezer1"/>
        <w:numPr>
          <w:ilvl w:val="0"/>
          <w:numId w:val="6"/>
        </w:numPr>
        <w:spacing w:after="12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225FA">
        <w:rPr>
          <w:rStyle w:val="fontstyle21"/>
          <w:rFonts w:ascii="Times New Roman" w:hAnsi="Times New Roman" w:cs="Times New Roman"/>
          <w:sz w:val="24"/>
          <w:szCs w:val="24"/>
        </w:rPr>
        <w:t xml:space="preserve">je oprávněn změnit poddodavatele, pomocí kterého prodávající prokazoval </w:t>
      </w:r>
      <w:r w:rsidRPr="006225FA">
        <w:rPr>
          <w:rStyle w:val="fontstyle21"/>
          <w:rFonts w:ascii="Times New Roman" w:hAnsi="Times New Roman" w:cs="Times New Roman"/>
          <w:sz w:val="24"/>
          <w:szCs w:val="24"/>
        </w:rPr>
        <w:br/>
        <w:t>v zadávacím řízení ve věci veřejné zakázky splnění kvalifikace, jen ve výjimečných případech, a to po předchozím písemném souhlasu kupujícího; v takovém případě je povinností prodávajícího předložit kupujícímu originály či úředně ověřené kopie dokladů podle § 83 odst. 1 ZZVZ, kterými prokáže kvalifikaci poddodavatele;</w:t>
      </w:r>
    </w:p>
    <w:p w14:paraId="624BF539" w14:textId="77777777" w:rsidR="00002A1A" w:rsidRPr="006225FA" w:rsidRDefault="00002A1A" w:rsidP="008707FD">
      <w:pPr>
        <w:pStyle w:val="Bezmezer1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Style w:val="fontstyle21"/>
          <w:rFonts w:ascii="Times New Roman" w:hAnsi="Times New Roman" w:cs="Times New Roman"/>
          <w:sz w:val="24"/>
          <w:szCs w:val="24"/>
        </w:rPr>
        <w:t xml:space="preserve">prodávající není oprávněn v průběhu plnění této smlouvy a ani po jejím skončení </w:t>
      </w:r>
      <w:r w:rsidRPr="006225FA">
        <w:rPr>
          <w:rStyle w:val="fontstyle21"/>
          <w:rFonts w:ascii="Times New Roman" w:hAnsi="Times New Roman" w:cs="Times New Roman"/>
          <w:sz w:val="24"/>
          <w:szCs w:val="24"/>
        </w:rPr>
        <w:br/>
        <w:t>bez písemného souhlasu kupujícího poskytovat jakékoliv informace, se kterými se seznámil v souvislosti s plněním svého závazku a podkladovými materiály v listinné nebo elektronické podobě, které mu byly poskytnuty v souvislosti s plněním závazku podle této smlouvy, třetím osobám (mimo poddodavatele), neboť poskytnuté informace jsou důvěrné ve smyslu ust. § 1730 zákona č. 89//2012 Sb., občanský zákoník, v platném znění;</w:t>
      </w:r>
    </w:p>
    <w:p w14:paraId="170B6EC4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eastAsia="Calibri" w:hAnsi="Times New Roman" w:cs="Times New Roman"/>
          <w:sz w:val="24"/>
          <w:szCs w:val="24"/>
        </w:rPr>
        <w:t xml:space="preserve">je povinen archivovat originál této smlouvy včetně jejích případných dodatků a její přílohy, veškeré originály účetních dokladů a dalších dokumentů souvisejících                s realizací této smlouvy po dobu min. 10 let od splnění předmětu veřejné zakázky; </w:t>
      </w:r>
    </w:p>
    <w:p w14:paraId="2CA50DA0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je povinen při realizaci předmětu této smlouvy:</w:t>
      </w:r>
    </w:p>
    <w:p w14:paraId="53088459" w14:textId="77777777" w:rsidR="00002A1A" w:rsidRPr="006225FA" w:rsidRDefault="00002A1A" w:rsidP="008707FD">
      <w:pPr>
        <w:pStyle w:val="Odstavecseseznamem"/>
        <w:numPr>
          <w:ilvl w:val="0"/>
          <w:numId w:val="14"/>
        </w:numPr>
        <w:spacing w:after="120" w:line="360" w:lineRule="auto"/>
        <w:ind w:left="2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iCs/>
          <w:sz w:val="24"/>
          <w:szCs w:val="24"/>
        </w:rPr>
        <w:t xml:space="preserve">dodržovat vůči svým zaměstnancům vykonávajícím práci související 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 xml:space="preserve">s předmětem této smlouvy veškeré pracovněprávní předpisy, a to zejména, nikoliv však výlučně, předpisy upravující mzdy zaměstnanců, pracovní dobu, dobu odpočinku mezi směnami, přesčasovou práci, bezpečnost práce apod., zejména tak </w:t>
      </w:r>
      <w:r w:rsidRPr="006225FA">
        <w:rPr>
          <w:rFonts w:ascii="Times New Roman" w:hAnsi="Times New Roman" w:cs="Times New Roman"/>
          <w:sz w:val="24"/>
          <w:szCs w:val="24"/>
        </w:rPr>
        <w:t>dodržovat a uplatňovat veškerá ustanovení zákona č. 435/2004 Sb., o zaměstnanosti, v platném znění, a zákona č. 262/2006 Sb., zákoník práce, v platném znění;</w:t>
      </w:r>
    </w:p>
    <w:p w14:paraId="08CA2047" w14:textId="77777777" w:rsidR="00002A1A" w:rsidRPr="006225FA" w:rsidRDefault="00002A1A" w:rsidP="008707FD">
      <w:pPr>
        <w:pStyle w:val="Odstavecseseznamem"/>
        <w:numPr>
          <w:ilvl w:val="0"/>
          <w:numId w:val="14"/>
        </w:numPr>
        <w:spacing w:after="0" w:line="360" w:lineRule="auto"/>
        <w:ind w:left="2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zajistit splnění povinností uvedených pod bodem i. u svých případných poddodavatelů;</w:t>
      </w:r>
    </w:p>
    <w:p w14:paraId="4D450461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before="120"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lastRenderedPageBreak/>
        <w:t xml:space="preserve">je povinen zajistit řádné a včasné plnění finančních závazků svým poddodavatelům, kdy za řádné a včasné plnění se považuje plné uhrazení poddodavatelem vystavených faktur, za plnění poskytnutá k plnění veřejné zakázky, a to vždy do 15 pracovních dnů </w:t>
      </w:r>
      <w:r w:rsidRPr="006225FA">
        <w:rPr>
          <w:rFonts w:ascii="Times New Roman" w:hAnsi="Times New Roman" w:cs="Times New Roman"/>
          <w:sz w:val="24"/>
          <w:szCs w:val="24"/>
        </w:rPr>
        <w:br/>
        <w:t>od obdržení platby ze strany kupujícího za konkrétní plnění s tím, že se zavazuje přenést totožnou povinnost do případných dalších úrovní dodavatelského řetězce a zavázat své poddodavatele k plnění a šíření této povinnosti též do nižších úrovní dodavatelského řetězce, přičemž kupující je oprávněn požadovat předložení smlouvy uzavřené mezi prodávajícím a jeho poddodavatelem k nahlédnutí, avšak prodávající není povinen předkládat ty části smluvní dokumentace s poddodavateli, které budou obsahovat obchodní tajemství;</w:t>
      </w:r>
    </w:p>
    <w:p w14:paraId="6BC5ED1B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tabs>
          <w:tab w:val="left" w:pos="1418"/>
        </w:tabs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iCs/>
          <w:sz w:val="24"/>
          <w:szCs w:val="24"/>
        </w:rPr>
        <w:t>pro případ, že příslušný kontrolní orgán (Státní úřad inspekce práce, Krajská hygienická stanice, atd.) zjistí svým pravomocným rozhodnutím v souvislosti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 xml:space="preserve"> s plněním této smlouvy porušení právních předpisů ze strany prodávajícího, bude mít kupující právo na snížení kupní ceny dle této smlouvy o 10%;</w:t>
      </w:r>
    </w:p>
    <w:p w14:paraId="232605EB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iCs/>
          <w:sz w:val="24"/>
          <w:szCs w:val="24"/>
        </w:rPr>
        <w:t xml:space="preserve">bude-li s ním  zahájeno správní řízení pro porušení pracovněprávních předpisů 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 xml:space="preserve">ze strany prodávajícího v souvislosti s plněním této smlouvy bude povinen zahájení takovéhoto řízení kupujícímu oznámit a kupující bude mít právo pozastavit výplatu 10% kupní ceny do okamžiku právní moci rozhodnutí s tím, že po tuto dobu není 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 xml:space="preserve">v prodlení s úhradou kupní ceny, kdy prodávající bude povinen do 7 dnů ode dne právní moci takového rozhodnutí předat kupujícímu ověřenou kopii rozhodnutí s vyznačením právní moci s tím, že bude-li pravomocně zjištěno v souvislosti s plněním předmětu </w:t>
      </w:r>
      <w:r w:rsidRPr="006225FA">
        <w:rPr>
          <w:rStyle w:val="fontstyle21"/>
          <w:rFonts w:ascii="Times New Roman" w:hAnsi="Times New Roman" w:cs="Times New Roman"/>
          <w:sz w:val="24"/>
          <w:szCs w:val="24"/>
        </w:rPr>
        <w:t>t</w:t>
      </w:r>
      <w:r w:rsidRPr="006225FA">
        <w:rPr>
          <w:rStyle w:val="fontstyle21"/>
          <w:rFonts w:ascii="Times New Roman" w:hAnsi="Times New Roman" w:cs="Times New Roman" w:hint="eastAsia"/>
          <w:sz w:val="24"/>
          <w:szCs w:val="24"/>
        </w:rPr>
        <w:t>é</w:t>
      </w:r>
      <w:r w:rsidRPr="006225FA">
        <w:rPr>
          <w:rStyle w:val="fontstyle21"/>
          <w:rFonts w:ascii="Times New Roman" w:hAnsi="Times New Roman" w:cs="Times New Roman"/>
          <w:sz w:val="24"/>
          <w:szCs w:val="24"/>
        </w:rPr>
        <w:t xml:space="preserve">to smlouvy </w:t>
      </w:r>
      <w:r w:rsidRPr="006225FA">
        <w:rPr>
          <w:rFonts w:ascii="Times New Roman" w:hAnsi="Times New Roman" w:cs="Times New Roman"/>
          <w:iCs/>
          <w:sz w:val="24"/>
          <w:szCs w:val="24"/>
        </w:rPr>
        <w:t>porušení pracovněprávních předpisů ze strany prodávajícího, kupující bude mít právo jednostranně započíst pozastavenou část kupní ceny na závazek prodávajícího poskytnout slevu z kupní ceny ve výši 10%;</w:t>
      </w:r>
    </w:p>
    <w:p w14:paraId="04BDCB70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iCs/>
          <w:sz w:val="24"/>
          <w:szCs w:val="24"/>
        </w:rPr>
        <w:t xml:space="preserve">v případě, že nebude ve správním řízení ve smyslu písm. g) pravomocně zjištěno 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>v souvislosti s plněním této smlouvy porušení pracovněprávních předpisů ze strany prodávajícího, je kupující povinen zadrženou část kupní ceny vyplatit prodávajícímu</w:t>
      </w:r>
      <w:r w:rsidRPr="006225FA">
        <w:rPr>
          <w:rFonts w:ascii="Times New Roman" w:hAnsi="Times New Roman" w:cs="Times New Roman"/>
          <w:iCs/>
          <w:sz w:val="24"/>
          <w:szCs w:val="24"/>
        </w:rPr>
        <w:br/>
        <w:t>do 15 dnů ode dne převzetí ověřené kopie rozhodnutí s vyznačením právní moci;</w:t>
      </w:r>
    </w:p>
    <w:p w14:paraId="00322A9C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v souladu se zásadou environmentálně odpovědného zadávání podle § 6 odst. 4 zákona č. 134/2016 Sb., o zadávání veřejných zakázek, v platném znění, je prodávající povinen při plnění předmětu této smlouvy:</w:t>
      </w:r>
    </w:p>
    <w:p w14:paraId="1F994883" w14:textId="77777777" w:rsidR="00002A1A" w:rsidRPr="006225FA" w:rsidRDefault="00002A1A" w:rsidP="008707FD">
      <w:pPr>
        <w:pStyle w:val="Odstavecseseznamem"/>
        <w:numPr>
          <w:ilvl w:val="0"/>
          <w:numId w:val="15"/>
        </w:numPr>
        <w:spacing w:after="120" w:line="360" w:lineRule="auto"/>
        <w:ind w:left="2127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dodržovat platné technické normy a ekologické požadavky, zejména tak zajistit dodržování právních předpisů z oblasti práva životního prostředí, </w:t>
      </w:r>
      <w:r w:rsidRPr="006225FA">
        <w:rPr>
          <w:rFonts w:ascii="Times New Roman" w:hAnsi="Times New Roman" w:cs="Times New Roman"/>
          <w:sz w:val="24"/>
          <w:szCs w:val="24"/>
        </w:rPr>
        <w:lastRenderedPageBreak/>
        <w:t xml:space="preserve">jež naplňuje cíle environmentální politiky související se změnou klimatu, využíváním zdrojů a udržitelnou spotřebou a výrobou, především zákona </w:t>
      </w:r>
      <w:r w:rsidRPr="006225FA">
        <w:rPr>
          <w:rFonts w:ascii="Times New Roman" w:hAnsi="Times New Roman" w:cs="Times New Roman"/>
          <w:sz w:val="24"/>
          <w:szCs w:val="24"/>
        </w:rPr>
        <w:br/>
        <w:t xml:space="preserve">č. 114/1992 Sb., o ochraně přírody a krajiny, v platném znění, a zákona </w:t>
      </w:r>
      <w:r w:rsidRPr="006225FA">
        <w:rPr>
          <w:rFonts w:ascii="Times New Roman" w:hAnsi="Times New Roman" w:cs="Times New Roman"/>
          <w:sz w:val="24"/>
          <w:szCs w:val="24"/>
        </w:rPr>
        <w:br/>
        <w:t>č. 17/1992 Sb., o životním prostředí, v platném znění;</w:t>
      </w:r>
    </w:p>
    <w:p w14:paraId="567F9904" w14:textId="77777777" w:rsidR="00002A1A" w:rsidRPr="006225FA" w:rsidRDefault="00002A1A" w:rsidP="00002A1A">
      <w:pPr>
        <w:pStyle w:val="Odstavecseseznamem"/>
        <w:spacing w:after="12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ii </w:t>
      </w:r>
      <w:r w:rsidRPr="006225FA">
        <w:rPr>
          <w:rFonts w:ascii="Times New Roman" w:hAnsi="Times New Roman" w:cs="Times New Roman"/>
          <w:sz w:val="24"/>
          <w:szCs w:val="24"/>
        </w:rPr>
        <w:tab/>
        <w:t xml:space="preserve">přijmout veškerá opatření, která po něm lze rozumně požadovat, </w:t>
      </w:r>
      <w:r w:rsidRPr="006225FA">
        <w:rPr>
          <w:rFonts w:ascii="Times New Roman" w:hAnsi="Times New Roman" w:cs="Times New Roman"/>
          <w:sz w:val="24"/>
          <w:szCs w:val="24"/>
        </w:rPr>
        <w:br/>
        <w:t>aby např. při používání dopravních prostředků chránil životní prostředí a omezil škody způsobené znečištěním, hlukem a jinými jeho činnostmi a musí zajistit, aby emise, půdní znečistění a odpadní vody z jeho činnosti nepřesáhly hodnoty stanovené příslušnými právními předpisy, a veškeré použité obaly ekologicky zlikvidoval;</w:t>
      </w:r>
    </w:p>
    <w:p w14:paraId="781E04FE" w14:textId="77777777" w:rsidR="00002A1A" w:rsidRPr="006225FA" w:rsidRDefault="00002A1A" w:rsidP="008707FD">
      <w:pPr>
        <w:pStyle w:val="Odstavecseseznamem"/>
        <w:numPr>
          <w:ilvl w:val="0"/>
          <w:numId w:val="14"/>
        </w:numPr>
        <w:spacing w:after="120" w:line="360" w:lineRule="auto"/>
        <w:ind w:left="2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zajistit splnění povinností uvedených pod bodem i. a ii. u svých případných poddodavatelů;</w:t>
      </w:r>
    </w:p>
    <w:p w14:paraId="32B27C9C" w14:textId="77777777" w:rsidR="00002A1A" w:rsidRPr="006225FA" w:rsidRDefault="00002A1A" w:rsidP="008707FD">
      <w:pPr>
        <w:pStyle w:val="Odstavecseseznamem"/>
        <w:numPr>
          <w:ilvl w:val="0"/>
          <w:numId w:val="6"/>
        </w:numPr>
        <w:spacing w:after="120" w:line="360" w:lineRule="auto"/>
        <w:ind w:left="1418" w:hanging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FA">
        <w:rPr>
          <w:rFonts w:ascii="Times New Roman" w:eastAsia="Calibri" w:hAnsi="Times New Roman" w:cs="Times New Roman"/>
          <w:sz w:val="24"/>
          <w:szCs w:val="24"/>
        </w:rPr>
        <w:t xml:space="preserve">je ve smyslu zákona č. 320/2001 Sb., </w:t>
      </w:r>
      <w:r w:rsidRPr="006225FA">
        <w:rPr>
          <w:rStyle w:val="h1a2"/>
          <w:rFonts w:ascii="Times New Roman" w:hAnsi="Times New Roman" w:cs="Times New Roman"/>
          <w:sz w:val="24"/>
          <w:szCs w:val="24"/>
          <w:specVanish w:val="0"/>
        </w:rPr>
        <w:t>o finanční kontrole ve veřejné správě a o změně některých zákonů (zákon o finanční kontrole), v platném znění,</w:t>
      </w:r>
      <w:r w:rsidRPr="006225FA">
        <w:rPr>
          <w:rFonts w:ascii="Times New Roman" w:eastAsia="Calibri" w:hAnsi="Times New Roman" w:cs="Times New Roman"/>
          <w:sz w:val="24"/>
          <w:szCs w:val="24"/>
        </w:rPr>
        <w:t xml:space="preserve"> povinen:</w:t>
      </w:r>
    </w:p>
    <w:p w14:paraId="04633BBA" w14:textId="77777777" w:rsidR="00002A1A" w:rsidRPr="006225FA" w:rsidRDefault="00002A1A" w:rsidP="008707FD">
      <w:pPr>
        <w:pStyle w:val="Odstavecseseznamem"/>
        <w:numPr>
          <w:ilvl w:val="0"/>
          <w:numId w:val="5"/>
        </w:numPr>
        <w:spacing w:after="120" w:line="360" w:lineRule="auto"/>
        <w:ind w:left="2127" w:hanging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FA">
        <w:rPr>
          <w:rFonts w:ascii="Times New Roman" w:eastAsia="Calibri" w:hAnsi="Times New Roman" w:cs="Times New Roman"/>
          <w:sz w:val="24"/>
          <w:szCs w:val="24"/>
        </w:rPr>
        <w:t xml:space="preserve">spolupůsobit při výkonu finanční kontroly, kdy zhotovitel si je vědom, </w:t>
      </w:r>
      <w:r w:rsidRPr="006225FA">
        <w:rPr>
          <w:rFonts w:ascii="Times New Roman" w:eastAsia="Calibri" w:hAnsi="Times New Roman" w:cs="Times New Roman"/>
          <w:sz w:val="24"/>
          <w:szCs w:val="24"/>
        </w:rPr>
        <w:br/>
        <w:t>že je povinen na žádost kupujícího písemně poskytnout jakékoli doplňující informace související s plněním této smlouvy, které si vyžádají kontrolní orgány, a to ve stanovené lhůtě;</w:t>
      </w:r>
    </w:p>
    <w:p w14:paraId="6DF6F3E2" w14:textId="77777777" w:rsidR="00002A1A" w:rsidRPr="006225FA" w:rsidRDefault="00002A1A" w:rsidP="008707FD">
      <w:pPr>
        <w:pStyle w:val="Odstavecseseznamem"/>
        <w:numPr>
          <w:ilvl w:val="0"/>
          <w:numId w:val="5"/>
        </w:numPr>
        <w:spacing w:after="120" w:line="360" w:lineRule="auto"/>
        <w:ind w:left="2127" w:hanging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FA">
        <w:rPr>
          <w:rFonts w:ascii="Times New Roman" w:eastAsia="Calibri" w:hAnsi="Times New Roman" w:cs="Times New Roman"/>
          <w:sz w:val="24"/>
          <w:szCs w:val="24"/>
        </w:rPr>
        <w:t>vytvořit podmínky k provedení kontroly vztahující se k plnění této smlouvy;</w:t>
      </w:r>
    </w:p>
    <w:p w14:paraId="35F7107A" w14:textId="77777777" w:rsidR="00002A1A" w:rsidRPr="006225FA" w:rsidRDefault="00002A1A" w:rsidP="008707FD">
      <w:pPr>
        <w:pStyle w:val="Odstavecseseznamem"/>
        <w:numPr>
          <w:ilvl w:val="0"/>
          <w:numId w:val="5"/>
        </w:numPr>
        <w:spacing w:after="0" w:line="360" w:lineRule="auto"/>
        <w:ind w:left="2127" w:hanging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FA">
        <w:rPr>
          <w:rFonts w:ascii="Times New Roman" w:eastAsia="Calibri" w:hAnsi="Times New Roman" w:cs="Times New Roman"/>
          <w:sz w:val="24"/>
          <w:szCs w:val="24"/>
        </w:rPr>
        <w:t xml:space="preserve">poskytnout veškeré doklady vážící se k tomu, umožnit případné ověřování souladu údajů o plnění této smlouvy uváděných ve zprávách </w:t>
      </w:r>
      <w:r w:rsidRPr="006225FA">
        <w:rPr>
          <w:rFonts w:ascii="Times New Roman" w:eastAsia="Calibri" w:hAnsi="Times New Roman" w:cs="Times New Roman"/>
          <w:sz w:val="24"/>
          <w:szCs w:val="24"/>
        </w:rPr>
        <w:br/>
        <w:t>o plnění této smlouvy se skutečným stavem a poskytnout součinnost všem osobám oprávněným k provádění kontroly (Ministerstvo obrany, Ministerstvo financí, územní finanční orgány, Nejvyšší kontrolní úřad, Evropská komise a Evropský účetní dvůr, případně další orgány oprávněné k výkonu kontroly).</w:t>
      </w:r>
    </w:p>
    <w:p w14:paraId="623FD709" w14:textId="77777777" w:rsidR="00002A1A" w:rsidRPr="006225FA" w:rsidRDefault="00002A1A" w:rsidP="00002A1A">
      <w:pPr>
        <w:pStyle w:val="Odstavecseseznamem"/>
        <w:spacing w:after="120" w:line="36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294F62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5FA"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14:paraId="39D737A5" w14:textId="77777777" w:rsidR="00002A1A" w:rsidRPr="006225FA" w:rsidRDefault="00002A1A" w:rsidP="00002A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5FA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107E9501" w14:textId="77777777" w:rsidR="00002A1A" w:rsidRPr="006225FA" w:rsidRDefault="00002A1A" w:rsidP="00002A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6326F598" w14:textId="77777777" w:rsidR="00002A1A" w:rsidRPr="006225FA" w:rsidRDefault="00002A1A" w:rsidP="008707FD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lastRenderedPageBreak/>
        <w:t xml:space="preserve">v případě, kdy prodávající poruší byť jen jednu svou povinnost uvedenou v čl. IV. </w:t>
      </w:r>
      <w:r w:rsidRPr="006225FA">
        <w:rPr>
          <w:rFonts w:ascii="Times New Roman" w:hAnsi="Times New Roman" w:cs="Times New Roman"/>
          <w:sz w:val="24"/>
          <w:szCs w:val="24"/>
        </w:rPr>
        <w:br/>
        <w:t>písm. a) anebo b) této smlouvy</w:t>
      </w:r>
      <w:r w:rsidRPr="006225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2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kupující oprávněn </w:t>
      </w:r>
      <w:r w:rsidRPr="006225FA">
        <w:rPr>
          <w:rFonts w:ascii="Times New Roman" w:hAnsi="Times New Roman" w:cs="Times New Roman"/>
          <w:sz w:val="24"/>
          <w:szCs w:val="24"/>
        </w:rPr>
        <w:t xml:space="preserve">požadovat po prodávajícím zaplacení smluvní pokuty ve výši 2 000 Kč z kupní ceny bez DPH za každý případ takovéto porušení a za každý byť jen započatý den prodlení se splněním dané povinnosti až do jejího úplného splnění se splatností pěti dnů ode dne doručení písemné výzvy k jejímu zaplacení; </w:t>
      </w:r>
    </w:p>
    <w:p w14:paraId="68A8A4D4" w14:textId="77777777" w:rsidR="00002A1A" w:rsidRPr="006225FA" w:rsidRDefault="00002A1A" w:rsidP="008707FD">
      <w:pPr>
        <w:pStyle w:val="Odstavecseseznamem"/>
        <w:numPr>
          <w:ilvl w:val="0"/>
          <w:numId w:val="2"/>
        </w:numPr>
        <w:spacing w:after="12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v případě, kdy prodávající poruší byť jen jednu svou povinnost uvedenou v čl. V. </w:t>
      </w:r>
      <w:r w:rsidRPr="006225FA">
        <w:rPr>
          <w:rFonts w:ascii="Times New Roman" w:hAnsi="Times New Roman" w:cs="Times New Roman"/>
          <w:sz w:val="24"/>
          <w:szCs w:val="24"/>
        </w:rPr>
        <w:br/>
        <w:t>písm. b) této smlouvy</w:t>
      </w:r>
      <w:r w:rsidRPr="006225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2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kupující oprávněn </w:t>
      </w:r>
      <w:r w:rsidRPr="006225FA">
        <w:rPr>
          <w:rFonts w:ascii="Times New Roman" w:hAnsi="Times New Roman" w:cs="Times New Roman"/>
          <w:sz w:val="24"/>
          <w:szCs w:val="24"/>
        </w:rPr>
        <w:t xml:space="preserve">požadovat po prodávajícím zaplacení smluvní pokuty ve výši 1.000,- Kč (slovy: jeden tisíc korun českých) za každý případ takovéhoto porušení a za každý byť jen započatý den prodlení se splněním dané povinnosti až  </w:t>
      </w:r>
      <w:r w:rsidRPr="006225FA">
        <w:rPr>
          <w:rFonts w:ascii="Times New Roman" w:hAnsi="Times New Roman" w:cs="Times New Roman"/>
          <w:sz w:val="24"/>
          <w:szCs w:val="24"/>
        </w:rPr>
        <w:br/>
        <w:t>do jejího úplného splnění se splatností pěti dnů ode dne doručení písemné výzvy k jejímu zaplacení;</w:t>
      </w:r>
    </w:p>
    <w:p w14:paraId="28C84656" w14:textId="77777777" w:rsidR="00002A1A" w:rsidRPr="006225FA" w:rsidRDefault="00002A1A" w:rsidP="00002A1A">
      <w:pPr>
        <w:pStyle w:val="Odstavecseseznamem"/>
        <w:spacing w:after="120" w:line="360" w:lineRule="auto"/>
        <w:ind w:left="71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3F2B9C" w14:textId="77777777" w:rsidR="00002A1A" w:rsidRPr="006225FA" w:rsidRDefault="00002A1A" w:rsidP="008707FD">
      <w:pPr>
        <w:pStyle w:val="Odstavecseseznamem"/>
        <w:numPr>
          <w:ilvl w:val="0"/>
          <w:numId w:val="2"/>
        </w:numPr>
        <w:spacing w:after="12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v případě, kdy prodávající poruší byť jen jednu svou povinnost uvedenou </w:t>
      </w:r>
      <w:r w:rsidRPr="006225FA">
        <w:rPr>
          <w:rFonts w:ascii="Times New Roman" w:hAnsi="Times New Roman" w:cs="Times New Roman"/>
          <w:sz w:val="24"/>
          <w:szCs w:val="24"/>
        </w:rPr>
        <w:br/>
        <w:t xml:space="preserve">v čl. VI. písm. f), g) i) anebo j) této smlouvy, </w:t>
      </w:r>
      <w:r w:rsidRPr="0062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kupující oprávněn </w:t>
      </w:r>
      <w:r w:rsidRPr="006225FA">
        <w:rPr>
          <w:rFonts w:ascii="Times New Roman" w:hAnsi="Times New Roman" w:cs="Times New Roman"/>
          <w:sz w:val="24"/>
          <w:szCs w:val="24"/>
        </w:rPr>
        <w:t xml:space="preserve">požadovat </w:t>
      </w:r>
      <w:r w:rsidRPr="006225FA">
        <w:rPr>
          <w:rFonts w:ascii="Times New Roman" w:hAnsi="Times New Roman" w:cs="Times New Roman"/>
          <w:sz w:val="24"/>
          <w:szCs w:val="24"/>
        </w:rPr>
        <w:br/>
        <w:t xml:space="preserve">po prodávajícím zaplacení smluvní pokuty ve výši 1.000,- Kč (slovy: jeden tisíc korun českých) za každý případ takovéhoto porušení a za každý byť jen započatý den prodlení </w:t>
      </w:r>
      <w:r w:rsidRPr="006225FA">
        <w:rPr>
          <w:rFonts w:ascii="Times New Roman" w:hAnsi="Times New Roman" w:cs="Times New Roman"/>
          <w:sz w:val="24"/>
          <w:szCs w:val="24"/>
        </w:rPr>
        <w:br/>
        <w:t>se splněním dané povinnosti až do jejího úplného splnění se splatností pěti dnů ode dne doručení písemné výzvy k jejímu zaplacení;</w:t>
      </w:r>
    </w:p>
    <w:p w14:paraId="6078B565" w14:textId="77777777" w:rsidR="00002A1A" w:rsidRPr="006225FA" w:rsidRDefault="00002A1A" w:rsidP="008707FD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v případě, kdy prodávající poruší byť jen jednu svou povinnost uvedenou v čl. VII. této smlouvy, </w:t>
      </w:r>
      <w:r w:rsidRPr="0062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kupující oprávněn </w:t>
      </w:r>
      <w:r w:rsidRPr="006225FA">
        <w:rPr>
          <w:rFonts w:ascii="Times New Roman" w:hAnsi="Times New Roman" w:cs="Times New Roman"/>
          <w:sz w:val="24"/>
          <w:szCs w:val="24"/>
        </w:rPr>
        <w:t xml:space="preserve">požadovat po prodávajícím zaplacení smluvní pokuty ve výši 1.000,- Kč (slovy: jeden tisíc korun českých) za každý případ takovéhoto porušení a za každý byť jen započatý den prodlení se splněním dané povinnosti až do jejího úplného splnění se splatností pěti dnů ode dne doručení písemné výzvy k jejímu zaplacení; </w:t>
      </w:r>
    </w:p>
    <w:p w14:paraId="11D3C69A" w14:textId="77777777" w:rsidR="00002A1A" w:rsidRPr="006225FA" w:rsidRDefault="00002A1A" w:rsidP="008707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5FA"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a) – d) toho článku smlouvy není dotčeno právo kupujícího na náhradu majetkové újmy (škody) v plném rozsahu, </w:t>
      </w:r>
      <w:r w:rsidRPr="006225FA">
        <w:rPr>
          <w:rFonts w:ascii="Times New Roman" w:hAnsi="Times New Roman"/>
          <w:sz w:val="24"/>
          <w:szCs w:val="24"/>
          <w:lang w:eastAsia="zh-TW"/>
        </w:rPr>
        <w:br/>
        <w:t>kdy tímto smluvní strany vylučují ust. § 2050 zákona č. 89/2012 Sb., občanský zákoník, v platném znění.</w:t>
      </w:r>
    </w:p>
    <w:p w14:paraId="54F11AD7" w14:textId="77777777" w:rsidR="001F516C" w:rsidRDefault="001F516C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255E" w14:textId="77777777" w:rsidR="00237972" w:rsidRDefault="00237972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23FC8" w14:textId="77777777" w:rsidR="001F516C" w:rsidRPr="006225FA" w:rsidRDefault="001F516C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D16D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</w:t>
      </w:r>
    </w:p>
    <w:p w14:paraId="418C17CB" w14:textId="77777777" w:rsidR="00002A1A" w:rsidRPr="006225FA" w:rsidRDefault="00002A1A" w:rsidP="00002A1A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6225FA">
        <w:rPr>
          <w:rFonts w:ascii="Times New Roman" w:hAnsi="Times New Roman"/>
          <w:b/>
          <w:bCs/>
          <w:sz w:val="24"/>
          <w:szCs w:val="24"/>
          <w:lang w:eastAsia="zh-TW"/>
        </w:rPr>
        <w:t xml:space="preserve">Odstoupení od smlouvy </w:t>
      </w:r>
    </w:p>
    <w:p w14:paraId="36798E61" w14:textId="77777777" w:rsidR="00002A1A" w:rsidRPr="006225FA" w:rsidRDefault="00002A1A" w:rsidP="00002A1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 xml:space="preserve">Kupující je oprávněn písemně odstoupit od této smlouvy do doby uplynutí záruční doby </w:t>
      </w:r>
      <w:r w:rsidRPr="006225FA">
        <w:rPr>
          <w:rFonts w:ascii="Times New Roman" w:hAnsi="Times New Roman" w:cs="Times New Roman"/>
          <w:sz w:val="24"/>
          <w:szCs w:val="24"/>
        </w:rPr>
        <w:br/>
        <w:t>ve smyslu čl. VI. písm. b) této smlouvy v těchto případech:</w:t>
      </w:r>
    </w:p>
    <w:p w14:paraId="7057EB96" w14:textId="77777777" w:rsidR="00002A1A" w:rsidRPr="006225FA" w:rsidRDefault="00002A1A" w:rsidP="008707FD">
      <w:pPr>
        <w:pStyle w:val="Odstavecseseznamem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bude zahájeno insolvenční řízení ve věci prodávajícího jako dlužníka;</w:t>
      </w:r>
    </w:p>
    <w:p w14:paraId="77F5DD37" w14:textId="77777777" w:rsidR="00002A1A" w:rsidRPr="006225FA" w:rsidRDefault="00002A1A" w:rsidP="008707FD">
      <w:pPr>
        <w:pStyle w:val="Odstavecseseznamem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bude zahájeno anebo bude zjištěno jakékoliv exekuční řízení proti prodávajícímu jako povinnému;</w:t>
      </w:r>
    </w:p>
    <w:p w14:paraId="2E346D69" w14:textId="77777777" w:rsidR="00002A1A" w:rsidRPr="006225FA" w:rsidRDefault="00002A1A" w:rsidP="008707FD">
      <w:pPr>
        <w:pStyle w:val="Odstavecseseznamem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5FA">
        <w:rPr>
          <w:rFonts w:ascii="Times New Roman" w:hAnsi="Times New Roman" w:cs="Times New Roman"/>
          <w:sz w:val="24"/>
          <w:szCs w:val="24"/>
        </w:rPr>
        <w:t>z důvodu uvedeného v čl. VI. písm. d) bod iv. této smlouvy;</w:t>
      </w:r>
    </w:p>
    <w:p w14:paraId="2C561450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D55F941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83BA8" w14:textId="77777777" w:rsidR="00002A1A" w:rsidRPr="006225FA" w:rsidRDefault="00002A1A" w:rsidP="00002A1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FA"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7C257E69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5FA">
        <w:rPr>
          <w:rFonts w:ascii="Times New Roman" w:hAnsi="Times New Roman"/>
          <w:sz w:val="24"/>
          <w:szCs w:val="24"/>
        </w:rPr>
        <w:t xml:space="preserve">Prodávající prohlašuje a činí nesporným, že na sebe převzal nebezpečí změny okolností </w:t>
      </w:r>
    </w:p>
    <w:p w14:paraId="456F6EF1" w14:textId="77777777" w:rsidR="00002A1A" w:rsidRPr="006225FA" w:rsidRDefault="00002A1A" w:rsidP="00002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FFE37F" w14:textId="77777777" w:rsidR="00002A1A" w:rsidRDefault="00002A1A" w:rsidP="00002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5FA">
        <w:rPr>
          <w:rFonts w:ascii="Times New Roman" w:hAnsi="Times New Roman"/>
          <w:sz w:val="24"/>
          <w:szCs w:val="24"/>
        </w:rPr>
        <w:t>ve smyslu ust. § 1765 odst. 2 zákona č. 89/2012 Sb., občanský zákoník, v platném znění.</w:t>
      </w:r>
    </w:p>
    <w:p w14:paraId="19C77813" w14:textId="77777777" w:rsidR="00002A1A" w:rsidRDefault="00002A1A" w:rsidP="00002A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62AD3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02A1A"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8B5A3CA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7B594CA1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2BDDAAEF" w14:textId="6157737F" w:rsidR="00D56E50" w:rsidRPr="0012273F" w:rsidRDefault="00D56E50" w:rsidP="008707FD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smlouva</w:t>
      </w:r>
      <w:r w:rsidRPr="00227217">
        <w:rPr>
          <w:rFonts w:ascii="Times New Roman" w:hAnsi="Times New Roman" w:cs="Times New Roman"/>
          <w:sz w:val="24"/>
          <w:szCs w:val="24"/>
        </w:rPr>
        <w:t xml:space="preserve"> nabývá platnosti dnem podpisu o</w:t>
      </w:r>
      <w:r>
        <w:rPr>
          <w:rFonts w:ascii="Times New Roman" w:hAnsi="Times New Roman" w:cs="Times New Roman"/>
          <w:sz w:val="24"/>
          <w:szCs w:val="24"/>
        </w:rPr>
        <w:t>běma</w:t>
      </w:r>
      <w:r w:rsidR="00122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smluvními stranami</w:t>
      </w:r>
      <w:r w:rsidRPr="00227217">
        <w:rPr>
          <w:rFonts w:ascii="Times New Roman" w:hAnsi="Times New Roman" w:cs="Times New Roman"/>
          <w:sz w:val="24"/>
          <w:szCs w:val="24"/>
        </w:rPr>
        <w:t xml:space="preserve">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</w:t>
      </w:r>
      <w:r w:rsidRPr="0012273F">
        <w:rPr>
          <w:rFonts w:ascii="Times New Roman" w:hAnsi="Times New Roman" w:cs="Times New Roman"/>
          <w:iCs/>
          <w:sz w:val="24"/>
          <w:szCs w:val="24"/>
        </w:rPr>
        <w:t xml:space="preserve">340/2015 Sb., zákon o registru smluv, </w:t>
      </w:r>
      <w:r w:rsidRPr="0012273F">
        <w:rPr>
          <w:rFonts w:ascii="Times New Roman" w:hAnsi="Times New Roman" w:cs="Times New Roman"/>
          <w:iCs/>
          <w:sz w:val="24"/>
          <w:szCs w:val="24"/>
        </w:rPr>
        <w:br/>
        <w:t>v platném znění, kdy povinným subjektem je kupující, který se tak zavazuje tuto smlouvu uveřejnit v registru smluv nejpozději do třiceti dnů ode dne podpisu této dohody oběma smluvními stranami;</w:t>
      </w:r>
    </w:p>
    <w:p w14:paraId="71F362C5" w14:textId="462590B0" w:rsidR="00D56E50" w:rsidRPr="0012273F" w:rsidRDefault="00D56E50" w:rsidP="008707FD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73F"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12273F">
        <w:rPr>
          <w:rFonts w:ascii="Times New Roman" w:hAnsi="Times New Roman" w:cs="Times New Roman"/>
          <w:sz w:val="24"/>
          <w:szCs w:val="24"/>
        </w:rPr>
        <w:t xml:space="preserve"> sepsána ve dvou vyhotoveních</w:t>
      </w:r>
      <w:r w:rsidR="00237972">
        <w:rPr>
          <w:rFonts w:ascii="Times New Roman" w:hAnsi="Times New Roman" w:cs="Times New Roman"/>
          <w:sz w:val="24"/>
          <w:szCs w:val="24"/>
        </w:rPr>
        <w:t xml:space="preserve">, </w:t>
      </w:r>
      <w:r w:rsidRPr="0012273F">
        <w:rPr>
          <w:rFonts w:ascii="Times New Roman" w:hAnsi="Times New Roman" w:cs="Times New Roman"/>
          <w:sz w:val="24"/>
          <w:szCs w:val="24"/>
        </w:rPr>
        <w:t>přičemž každá smluvní strana obdrží jedno paré;</w:t>
      </w:r>
    </w:p>
    <w:p w14:paraId="21211881" w14:textId="77777777" w:rsidR="008F1611" w:rsidRDefault="008F1611" w:rsidP="008707FD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>závazkový vztah je právo české (právní řád České republiky);</w:t>
      </w:r>
    </w:p>
    <w:p w14:paraId="0DB5C6F0" w14:textId="77777777" w:rsidR="005C7E42" w:rsidRPr="007A0731" w:rsidRDefault="005C7E42" w:rsidP="008707FD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119D8FE6" w14:textId="77777777" w:rsidR="005C7E42" w:rsidRPr="007A0731" w:rsidRDefault="005C7E42" w:rsidP="008707FD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ust.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64A6328F" w14:textId="77777777" w:rsidR="005C7E42" w:rsidRPr="007A0731" w:rsidRDefault="005C7E42" w:rsidP="008707FD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lastRenderedPageBreak/>
        <w:t>pokud nebylo v této smlouvě ujednáno jinak, řídí se právní vztahy vzniklé z této smlouvy příslušnými ustanoveními zákona č. 89/2012 Sb., občanský zákoník, v platném znění;</w:t>
      </w:r>
    </w:p>
    <w:p w14:paraId="56EE8724" w14:textId="77777777" w:rsidR="005C7E42" w:rsidRDefault="005C7E42" w:rsidP="008707F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14:paraId="17C35F33" w14:textId="77777777" w:rsidR="001D6025" w:rsidRDefault="001D6025" w:rsidP="001D6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14:paraId="3D27E951" w14:textId="77777777" w:rsidR="001D6025" w:rsidRDefault="001D6025" w:rsidP="001D6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1D6025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1D6025">
        <w:rPr>
          <w:rFonts w:ascii="Times New Roman" w:hAnsi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/>
          <w:color w:val="000000" w:themeColor="text1"/>
          <w:sz w:val="24"/>
          <w:szCs w:val="32"/>
        </w:rPr>
        <w:t>tech</w:t>
      </w:r>
      <w:r w:rsidR="00CB2E53">
        <w:rPr>
          <w:rFonts w:ascii="Times New Roman" w:hAnsi="Times New Roman"/>
          <w:color w:val="000000" w:themeColor="text1"/>
          <w:sz w:val="24"/>
          <w:szCs w:val="32"/>
        </w:rPr>
        <w:t>nická specifikace</w:t>
      </w:r>
      <w:r w:rsidR="00CC7BA4">
        <w:rPr>
          <w:rFonts w:ascii="Times New Roman" w:hAnsi="Times New Roman"/>
          <w:color w:val="000000" w:themeColor="text1"/>
          <w:sz w:val="24"/>
          <w:szCs w:val="32"/>
        </w:rPr>
        <w:t xml:space="preserve"> a naceněný soupis položek</w:t>
      </w:r>
    </w:p>
    <w:p w14:paraId="5848D377" w14:textId="77777777" w:rsidR="009F04CF" w:rsidRPr="001F516C" w:rsidRDefault="009F04CF" w:rsidP="001F516C">
      <w:pPr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56F04" w14:textId="77777777" w:rsidR="009F04CF" w:rsidRDefault="009F04CF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7628AC" w14:textId="77777777" w:rsidR="009F04CF" w:rsidRPr="001F516C" w:rsidRDefault="009F04CF" w:rsidP="001F516C">
      <w:pPr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32D59" w14:textId="77777777" w:rsidR="009F04CF" w:rsidRDefault="009F04CF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6F33B8" w14:textId="77777777" w:rsidR="001D6025" w:rsidRDefault="001D6025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 xml:space="preserve">V Olomouci dne </w:t>
      </w:r>
      <w:r w:rsidRPr="00CB2E53">
        <w:rPr>
          <w:rFonts w:ascii="Times New Roman" w:hAnsi="Times New Roman"/>
          <w:sz w:val="24"/>
          <w:szCs w:val="24"/>
          <w:highlight w:val="yellow"/>
        </w:rPr>
        <w:t>………………….</w:t>
      </w:r>
    </w:p>
    <w:p w14:paraId="641FDACE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19FD2F" w14:textId="77777777" w:rsidR="00CB2E53" w:rsidRPr="001D6025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12C094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2B2B4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63E5B10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31384D14" w14:textId="77777777"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plk. gšt. v.z. MUDr. Martin Svoboda, ředitel</w:t>
      </w:r>
    </w:p>
    <w:p w14:paraId="57F1D10E" w14:textId="77777777" w:rsid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(kupující)</w:t>
      </w:r>
    </w:p>
    <w:p w14:paraId="72EDE94A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BA89B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200B5D" w14:textId="77777777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8E367" w14:textId="77777777" w:rsidR="001F516C" w:rsidRDefault="001F516C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60CC72" w14:textId="0A7FB81D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V</w:t>
      </w:r>
      <w:r w:rsidR="001F516C">
        <w:rPr>
          <w:rFonts w:ascii="Times New Roman" w:hAnsi="Times New Roman"/>
          <w:sz w:val="24"/>
          <w:szCs w:val="24"/>
        </w:rPr>
        <w:t xml:space="preserve"> Brně dne </w:t>
      </w:r>
    </w:p>
    <w:p w14:paraId="00900D35" w14:textId="77777777"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574AED" w14:textId="77777777" w:rsidR="00CB2E53" w:rsidRPr="001D6025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E22110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1B6CA6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923C18B" w14:textId="1B30C342" w:rsidR="00CB2E53" w:rsidRDefault="001F516C" w:rsidP="001F516C">
      <w:pPr>
        <w:pStyle w:val="Odstavecseseznamem"/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16C">
        <w:rPr>
          <w:rFonts w:ascii="Times New Roman" w:hAnsi="Times New Roman"/>
          <w:sz w:val="24"/>
          <w:szCs w:val="24"/>
        </w:rPr>
        <w:tab/>
      </w:r>
      <w:r w:rsidRPr="001F516C">
        <w:rPr>
          <w:rFonts w:ascii="Times New Roman" w:hAnsi="Times New Roman"/>
          <w:sz w:val="24"/>
          <w:szCs w:val="24"/>
        </w:rPr>
        <w:tab/>
      </w:r>
      <w:r w:rsidRPr="001F516C">
        <w:rPr>
          <w:rFonts w:ascii="Times New Roman" w:hAnsi="Times New Roman"/>
          <w:sz w:val="24"/>
          <w:szCs w:val="24"/>
        </w:rPr>
        <w:tab/>
        <w:t xml:space="preserve">       Ing. Ondřej Podloucký, prokurista</w:t>
      </w:r>
    </w:p>
    <w:p w14:paraId="4BC4D5E6" w14:textId="77777777"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(prodávající)</w:t>
      </w:r>
    </w:p>
    <w:bookmarkEnd w:id="1"/>
    <w:p w14:paraId="594EC1AE" w14:textId="6B017B02"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D8DEA2" w14:textId="249DA474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BAB53B" w14:textId="68C48B1D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19C0E2" w14:textId="77777777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5EDCCBA" w14:textId="6B8A2CFE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8A8393" w14:textId="77777777" w:rsidR="0068269F" w:rsidRDefault="0068269F" w:rsidP="006826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14:paraId="0DE67D91" w14:textId="77777777" w:rsidR="0068269F" w:rsidRDefault="0068269F" w:rsidP="006826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1D6025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1D6025">
        <w:rPr>
          <w:rFonts w:ascii="Times New Roman" w:hAnsi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/>
          <w:color w:val="000000" w:themeColor="text1"/>
          <w:sz w:val="24"/>
          <w:szCs w:val="32"/>
        </w:rPr>
        <w:t>technická specifikace a naceněný soupis položek</w:t>
      </w:r>
    </w:p>
    <w:p w14:paraId="2EED0A3B" w14:textId="099E60E9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F89055" w14:textId="0D8D0B7B" w:rsidR="0068269F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FE2DAB" w14:textId="63792726" w:rsidR="0068269F" w:rsidRPr="001D6025" w:rsidRDefault="0068269F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</w:t>
      </w:r>
    </w:p>
    <w:sectPr w:rsidR="0068269F" w:rsidRPr="001D6025" w:rsidSect="00777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A0A6" w14:textId="77777777" w:rsidR="009908E1" w:rsidRDefault="009908E1" w:rsidP="00217030">
      <w:pPr>
        <w:spacing w:after="0" w:line="240" w:lineRule="auto"/>
      </w:pPr>
      <w:r>
        <w:separator/>
      </w:r>
    </w:p>
  </w:endnote>
  <w:endnote w:type="continuationSeparator" w:id="0">
    <w:p w14:paraId="22EC784C" w14:textId="77777777" w:rsidR="009908E1" w:rsidRDefault="009908E1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charset w:val="EE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6CFAEC95" w14:textId="2989BFDB" w:rsidR="002C1A3C" w:rsidRPr="00217030" w:rsidRDefault="008428DE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2C1A3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68269F">
          <w:rPr>
            <w:rFonts w:ascii="Times New Roman" w:hAnsi="Times New Roman" w:cs="Times New Roman"/>
            <w:noProof/>
            <w:sz w:val="18"/>
          </w:rPr>
          <w:t>12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F82358">
          <w:rPr>
            <w:rFonts w:ascii="Times New Roman" w:hAnsi="Times New Roman" w:cs="Times New Roman"/>
            <w:sz w:val="18"/>
          </w:rPr>
          <w:t>/12</w:t>
        </w:r>
      </w:p>
    </w:sdtContent>
  </w:sdt>
  <w:p w14:paraId="71530A09" w14:textId="77777777" w:rsidR="002C1A3C" w:rsidRDefault="002C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4F97" w14:textId="77777777" w:rsidR="009908E1" w:rsidRDefault="009908E1" w:rsidP="00217030">
      <w:pPr>
        <w:spacing w:after="0" w:line="240" w:lineRule="auto"/>
      </w:pPr>
      <w:r>
        <w:separator/>
      </w:r>
    </w:p>
  </w:footnote>
  <w:footnote w:type="continuationSeparator" w:id="0">
    <w:p w14:paraId="240E4B62" w14:textId="77777777" w:rsidR="009908E1" w:rsidRDefault="009908E1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69B7"/>
    <w:multiLevelType w:val="hybridMultilevel"/>
    <w:tmpl w:val="4E48942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DA20E53"/>
    <w:multiLevelType w:val="hybridMultilevel"/>
    <w:tmpl w:val="B7B41808"/>
    <w:lvl w:ilvl="0" w:tplc="777A2786">
      <w:start w:val="1"/>
      <w:numFmt w:val="lowerRoman"/>
      <w:lvlText w:val="%1."/>
      <w:lvlJc w:val="left"/>
      <w:pPr>
        <w:ind w:left="503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394" w:hanging="360"/>
      </w:pPr>
    </w:lvl>
    <w:lvl w:ilvl="2" w:tplc="0405001B" w:tentative="1">
      <w:start w:val="1"/>
      <w:numFmt w:val="lowerRoman"/>
      <w:lvlText w:val="%3."/>
      <w:lvlJc w:val="right"/>
      <w:pPr>
        <w:ind w:left="6114" w:hanging="180"/>
      </w:pPr>
    </w:lvl>
    <w:lvl w:ilvl="3" w:tplc="0405000F" w:tentative="1">
      <w:start w:val="1"/>
      <w:numFmt w:val="decimal"/>
      <w:lvlText w:val="%4."/>
      <w:lvlJc w:val="left"/>
      <w:pPr>
        <w:ind w:left="6834" w:hanging="360"/>
      </w:pPr>
    </w:lvl>
    <w:lvl w:ilvl="4" w:tplc="04050019" w:tentative="1">
      <w:start w:val="1"/>
      <w:numFmt w:val="lowerLetter"/>
      <w:lvlText w:val="%5."/>
      <w:lvlJc w:val="left"/>
      <w:pPr>
        <w:ind w:left="7554" w:hanging="360"/>
      </w:pPr>
    </w:lvl>
    <w:lvl w:ilvl="5" w:tplc="0405001B" w:tentative="1">
      <w:start w:val="1"/>
      <w:numFmt w:val="lowerRoman"/>
      <w:lvlText w:val="%6."/>
      <w:lvlJc w:val="right"/>
      <w:pPr>
        <w:ind w:left="8274" w:hanging="180"/>
      </w:pPr>
    </w:lvl>
    <w:lvl w:ilvl="6" w:tplc="0405000F" w:tentative="1">
      <w:start w:val="1"/>
      <w:numFmt w:val="decimal"/>
      <w:lvlText w:val="%7."/>
      <w:lvlJc w:val="left"/>
      <w:pPr>
        <w:ind w:left="8994" w:hanging="360"/>
      </w:pPr>
    </w:lvl>
    <w:lvl w:ilvl="7" w:tplc="04050019" w:tentative="1">
      <w:start w:val="1"/>
      <w:numFmt w:val="lowerLetter"/>
      <w:lvlText w:val="%8."/>
      <w:lvlJc w:val="left"/>
      <w:pPr>
        <w:ind w:left="9714" w:hanging="360"/>
      </w:pPr>
    </w:lvl>
    <w:lvl w:ilvl="8" w:tplc="0405001B" w:tentative="1">
      <w:start w:val="1"/>
      <w:numFmt w:val="lowerRoman"/>
      <w:lvlText w:val="%9."/>
      <w:lvlJc w:val="right"/>
      <w:pPr>
        <w:ind w:left="10434" w:hanging="180"/>
      </w:pPr>
    </w:lvl>
  </w:abstractNum>
  <w:abstractNum w:abstractNumId="3" w15:restartNumberingAfterBreak="0">
    <w:nsid w:val="1FB10A5F"/>
    <w:multiLevelType w:val="hybridMultilevel"/>
    <w:tmpl w:val="1EAABF94"/>
    <w:lvl w:ilvl="0" w:tplc="08E21DCA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02DC2"/>
    <w:multiLevelType w:val="hybridMultilevel"/>
    <w:tmpl w:val="5B08DC9C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33D07308"/>
    <w:multiLevelType w:val="hybridMultilevel"/>
    <w:tmpl w:val="2C40059C"/>
    <w:lvl w:ilvl="0" w:tplc="70D2A5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621D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79FE"/>
    <w:multiLevelType w:val="hybridMultilevel"/>
    <w:tmpl w:val="ED5C96A6"/>
    <w:lvl w:ilvl="0" w:tplc="577474C4">
      <w:start w:val="9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24344A9"/>
    <w:multiLevelType w:val="hybridMultilevel"/>
    <w:tmpl w:val="5964EC20"/>
    <w:lvl w:ilvl="0" w:tplc="241462D0">
      <w:start w:val="1"/>
      <w:numFmt w:val="lowerRoman"/>
      <w:lvlText w:val="%1.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B"/>
    <w:rsid w:val="00002A1A"/>
    <w:rsid w:val="000032AA"/>
    <w:rsid w:val="0001358E"/>
    <w:rsid w:val="00024E87"/>
    <w:rsid w:val="00025635"/>
    <w:rsid w:val="00025A4A"/>
    <w:rsid w:val="00037B6F"/>
    <w:rsid w:val="0004110C"/>
    <w:rsid w:val="0004362F"/>
    <w:rsid w:val="000443F7"/>
    <w:rsid w:val="00056455"/>
    <w:rsid w:val="00056794"/>
    <w:rsid w:val="00062299"/>
    <w:rsid w:val="00071E9D"/>
    <w:rsid w:val="00072C89"/>
    <w:rsid w:val="0008098D"/>
    <w:rsid w:val="00084579"/>
    <w:rsid w:val="00090406"/>
    <w:rsid w:val="0009686B"/>
    <w:rsid w:val="000A35AA"/>
    <w:rsid w:val="000B2607"/>
    <w:rsid w:val="000C1B17"/>
    <w:rsid w:val="000D76ED"/>
    <w:rsid w:val="000D7D57"/>
    <w:rsid w:val="000E6E3A"/>
    <w:rsid w:val="00116746"/>
    <w:rsid w:val="0012273F"/>
    <w:rsid w:val="00122A05"/>
    <w:rsid w:val="00147C4D"/>
    <w:rsid w:val="00147D11"/>
    <w:rsid w:val="001622F9"/>
    <w:rsid w:val="00191A90"/>
    <w:rsid w:val="0019457B"/>
    <w:rsid w:val="0019745B"/>
    <w:rsid w:val="00197E21"/>
    <w:rsid w:val="001B0A39"/>
    <w:rsid w:val="001B432E"/>
    <w:rsid w:val="001C04D6"/>
    <w:rsid w:val="001D2D21"/>
    <w:rsid w:val="001D432C"/>
    <w:rsid w:val="001D6025"/>
    <w:rsid w:val="001E1838"/>
    <w:rsid w:val="001F3CE9"/>
    <w:rsid w:val="001F516C"/>
    <w:rsid w:val="001F7CAA"/>
    <w:rsid w:val="002048C9"/>
    <w:rsid w:val="002101A3"/>
    <w:rsid w:val="002127E6"/>
    <w:rsid w:val="00217030"/>
    <w:rsid w:val="0022162D"/>
    <w:rsid w:val="00227217"/>
    <w:rsid w:val="00236B4C"/>
    <w:rsid w:val="00237972"/>
    <w:rsid w:val="002414FF"/>
    <w:rsid w:val="00245F8B"/>
    <w:rsid w:val="00254CA0"/>
    <w:rsid w:val="00272085"/>
    <w:rsid w:val="00282263"/>
    <w:rsid w:val="00284803"/>
    <w:rsid w:val="002C1A3C"/>
    <w:rsid w:val="002C3E54"/>
    <w:rsid w:val="002C7053"/>
    <w:rsid w:val="002D7DC7"/>
    <w:rsid w:val="002E4088"/>
    <w:rsid w:val="002E7A30"/>
    <w:rsid w:val="002F2C38"/>
    <w:rsid w:val="002F3EB3"/>
    <w:rsid w:val="002F7A16"/>
    <w:rsid w:val="00304524"/>
    <w:rsid w:val="00306E04"/>
    <w:rsid w:val="003119BB"/>
    <w:rsid w:val="00322DFD"/>
    <w:rsid w:val="00332EA7"/>
    <w:rsid w:val="003334FB"/>
    <w:rsid w:val="00357468"/>
    <w:rsid w:val="00361C21"/>
    <w:rsid w:val="00364841"/>
    <w:rsid w:val="00375723"/>
    <w:rsid w:val="00396156"/>
    <w:rsid w:val="003B0F11"/>
    <w:rsid w:val="003C2EEA"/>
    <w:rsid w:val="003C6BE2"/>
    <w:rsid w:val="003F2BB9"/>
    <w:rsid w:val="004068D5"/>
    <w:rsid w:val="00407BB8"/>
    <w:rsid w:val="004167EA"/>
    <w:rsid w:val="00416CFF"/>
    <w:rsid w:val="0043216E"/>
    <w:rsid w:val="0044541D"/>
    <w:rsid w:val="00450011"/>
    <w:rsid w:val="00450C0E"/>
    <w:rsid w:val="004B1CA6"/>
    <w:rsid w:val="004B31F5"/>
    <w:rsid w:val="004C70B7"/>
    <w:rsid w:val="004E44D4"/>
    <w:rsid w:val="004E6D7F"/>
    <w:rsid w:val="004F55DD"/>
    <w:rsid w:val="005122DA"/>
    <w:rsid w:val="005207AF"/>
    <w:rsid w:val="00530665"/>
    <w:rsid w:val="00531F98"/>
    <w:rsid w:val="0053396F"/>
    <w:rsid w:val="0054337A"/>
    <w:rsid w:val="00545426"/>
    <w:rsid w:val="00547163"/>
    <w:rsid w:val="00550C66"/>
    <w:rsid w:val="005534F2"/>
    <w:rsid w:val="00556F94"/>
    <w:rsid w:val="0056627E"/>
    <w:rsid w:val="005663AD"/>
    <w:rsid w:val="00571C6B"/>
    <w:rsid w:val="00574C11"/>
    <w:rsid w:val="00583164"/>
    <w:rsid w:val="00586684"/>
    <w:rsid w:val="00590AF8"/>
    <w:rsid w:val="00593E5D"/>
    <w:rsid w:val="00597467"/>
    <w:rsid w:val="005A6AB9"/>
    <w:rsid w:val="005B3997"/>
    <w:rsid w:val="005B792D"/>
    <w:rsid w:val="005C7E42"/>
    <w:rsid w:val="005D53D9"/>
    <w:rsid w:val="005D5EC7"/>
    <w:rsid w:val="005F6147"/>
    <w:rsid w:val="00610D77"/>
    <w:rsid w:val="00621E96"/>
    <w:rsid w:val="006225FA"/>
    <w:rsid w:val="00623EAB"/>
    <w:rsid w:val="00636A84"/>
    <w:rsid w:val="00642C63"/>
    <w:rsid w:val="0066312C"/>
    <w:rsid w:val="0068269F"/>
    <w:rsid w:val="006A1D62"/>
    <w:rsid w:val="006B5F42"/>
    <w:rsid w:val="006C252F"/>
    <w:rsid w:val="006D2EDA"/>
    <w:rsid w:val="006D31CA"/>
    <w:rsid w:val="006E5056"/>
    <w:rsid w:val="006E5E2D"/>
    <w:rsid w:val="007019D0"/>
    <w:rsid w:val="00710F18"/>
    <w:rsid w:val="00735E78"/>
    <w:rsid w:val="00763128"/>
    <w:rsid w:val="00777C58"/>
    <w:rsid w:val="007876E5"/>
    <w:rsid w:val="007A713B"/>
    <w:rsid w:val="007C7B58"/>
    <w:rsid w:val="007D5729"/>
    <w:rsid w:val="007E3AF7"/>
    <w:rsid w:val="00812530"/>
    <w:rsid w:val="00817DEB"/>
    <w:rsid w:val="008219CD"/>
    <w:rsid w:val="0082496A"/>
    <w:rsid w:val="008278B6"/>
    <w:rsid w:val="00840C4D"/>
    <w:rsid w:val="008428DE"/>
    <w:rsid w:val="008500B7"/>
    <w:rsid w:val="00856D75"/>
    <w:rsid w:val="00866737"/>
    <w:rsid w:val="008707FD"/>
    <w:rsid w:val="008C26C3"/>
    <w:rsid w:val="008D6938"/>
    <w:rsid w:val="008E3F90"/>
    <w:rsid w:val="008F0D90"/>
    <w:rsid w:val="008F1611"/>
    <w:rsid w:val="008F2425"/>
    <w:rsid w:val="008F4279"/>
    <w:rsid w:val="008F633E"/>
    <w:rsid w:val="009142D9"/>
    <w:rsid w:val="009145C2"/>
    <w:rsid w:val="009228A5"/>
    <w:rsid w:val="009344FD"/>
    <w:rsid w:val="00942513"/>
    <w:rsid w:val="00946B4B"/>
    <w:rsid w:val="0095032E"/>
    <w:rsid w:val="00967945"/>
    <w:rsid w:val="00972001"/>
    <w:rsid w:val="0097354F"/>
    <w:rsid w:val="00984A99"/>
    <w:rsid w:val="009908E1"/>
    <w:rsid w:val="009A13F2"/>
    <w:rsid w:val="009A7070"/>
    <w:rsid w:val="009B307F"/>
    <w:rsid w:val="009D24A2"/>
    <w:rsid w:val="009E2AB4"/>
    <w:rsid w:val="009E36A6"/>
    <w:rsid w:val="009E4582"/>
    <w:rsid w:val="009F04CF"/>
    <w:rsid w:val="009F404F"/>
    <w:rsid w:val="009F5DF8"/>
    <w:rsid w:val="00A068F5"/>
    <w:rsid w:val="00A11C47"/>
    <w:rsid w:val="00A12495"/>
    <w:rsid w:val="00A152BD"/>
    <w:rsid w:val="00A431EA"/>
    <w:rsid w:val="00A72E0E"/>
    <w:rsid w:val="00AC129D"/>
    <w:rsid w:val="00AE6591"/>
    <w:rsid w:val="00B0107F"/>
    <w:rsid w:val="00B27F0F"/>
    <w:rsid w:val="00B317E2"/>
    <w:rsid w:val="00B431C1"/>
    <w:rsid w:val="00B55371"/>
    <w:rsid w:val="00B74574"/>
    <w:rsid w:val="00B76561"/>
    <w:rsid w:val="00B95DBD"/>
    <w:rsid w:val="00BA3555"/>
    <w:rsid w:val="00BA512A"/>
    <w:rsid w:val="00BA56C5"/>
    <w:rsid w:val="00BB3B4A"/>
    <w:rsid w:val="00BC2A13"/>
    <w:rsid w:val="00BD56DA"/>
    <w:rsid w:val="00BE1F5F"/>
    <w:rsid w:val="00BE4618"/>
    <w:rsid w:val="00BE6557"/>
    <w:rsid w:val="00BF68E1"/>
    <w:rsid w:val="00C068DB"/>
    <w:rsid w:val="00C2376D"/>
    <w:rsid w:val="00C352DF"/>
    <w:rsid w:val="00C52069"/>
    <w:rsid w:val="00C52C40"/>
    <w:rsid w:val="00C55EE3"/>
    <w:rsid w:val="00C8791F"/>
    <w:rsid w:val="00CB1949"/>
    <w:rsid w:val="00CB2E53"/>
    <w:rsid w:val="00CC0726"/>
    <w:rsid w:val="00CC3C47"/>
    <w:rsid w:val="00CC7BA4"/>
    <w:rsid w:val="00CE15EB"/>
    <w:rsid w:val="00CE5E4A"/>
    <w:rsid w:val="00CF48D8"/>
    <w:rsid w:val="00CF7DB0"/>
    <w:rsid w:val="00D0052E"/>
    <w:rsid w:val="00D019AB"/>
    <w:rsid w:val="00D020C0"/>
    <w:rsid w:val="00D13BD4"/>
    <w:rsid w:val="00D1450A"/>
    <w:rsid w:val="00D3521F"/>
    <w:rsid w:val="00D40976"/>
    <w:rsid w:val="00D56E50"/>
    <w:rsid w:val="00D5744C"/>
    <w:rsid w:val="00D62696"/>
    <w:rsid w:val="00D62DFC"/>
    <w:rsid w:val="00D749BE"/>
    <w:rsid w:val="00D764B9"/>
    <w:rsid w:val="00D86C99"/>
    <w:rsid w:val="00D872DD"/>
    <w:rsid w:val="00D8762F"/>
    <w:rsid w:val="00DB1748"/>
    <w:rsid w:val="00DB2DED"/>
    <w:rsid w:val="00DB5A80"/>
    <w:rsid w:val="00DD3320"/>
    <w:rsid w:val="00DD45E0"/>
    <w:rsid w:val="00DE051F"/>
    <w:rsid w:val="00DE3E5E"/>
    <w:rsid w:val="00DF6DE4"/>
    <w:rsid w:val="00E047A1"/>
    <w:rsid w:val="00E05F77"/>
    <w:rsid w:val="00E14935"/>
    <w:rsid w:val="00E354AE"/>
    <w:rsid w:val="00E36864"/>
    <w:rsid w:val="00E45CC7"/>
    <w:rsid w:val="00E57161"/>
    <w:rsid w:val="00E6478A"/>
    <w:rsid w:val="00E65212"/>
    <w:rsid w:val="00E65AB9"/>
    <w:rsid w:val="00E940C3"/>
    <w:rsid w:val="00E96B16"/>
    <w:rsid w:val="00EA4B99"/>
    <w:rsid w:val="00EB7239"/>
    <w:rsid w:val="00EC07C3"/>
    <w:rsid w:val="00ED1392"/>
    <w:rsid w:val="00EF081C"/>
    <w:rsid w:val="00F13478"/>
    <w:rsid w:val="00F135FA"/>
    <w:rsid w:val="00F33B33"/>
    <w:rsid w:val="00F43A22"/>
    <w:rsid w:val="00F45307"/>
    <w:rsid w:val="00F47B6B"/>
    <w:rsid w:val="00F5291A"/>
    <w:rsid w:val="00F61461"/>
    <w:rsid w:val="00F62AB0"/>
    <w:rsid w:val="00F75FB6"/>
    <w:rsid w:val="00F76A42"/>
    <w:rsid w:val="00F82358"/>
    <w:rsid w:val="00F92260"/>
    <w:rsid w:val="00FA1E69"/>
    <w:rsid w:val="00FA7019"/>
    <w:rsid w:val="00FB08A7"/>
    <w:rsid w:val="00FC593A"/>
    <w:rsid w:val="00FC7238"/>
    <w:rsid w:val="00FD78A9"/>
    <w:rsid w:val="00FE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632"/>
  <w15:docId w15:val="{80415AAC-CEED-4271-A680-67E55814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E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DB1748"/>
    <w:rPr>
      <w:vanish w:val="0"/>
      <w:webHidden w:val="0"/>
      <w:sz w:val="16"/>
      <w:szCs w:val="16"/>
      <w:specVanish w:val="0"/>
    </w:rPr>
  </w:style>
  <w:style w:type="character" w:customStyle="1" w:styleId="fontstyle21">
    <w:name w:val="fontstyle21"/>
    <w:basedOn w:val="Standardnpsmoodstavce"/>
    <w:rsid w:val="00DB17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P-nadpisodstavce">
    <w:name w:val="VOP - nadpis odstavce"/>
    <w:basedOn w:val="Normln"/>
    <w:qFormat/>
    <w:rsid w:val="00DB5A80"/>
    <w:pPr>
      <w:keepNext/>
      <w:numPr>
        <w:numId w:val="11"/>
      </w:numPr>
      <w:tabs>
        <w:tab w:val="num" w:pos="360"/>
      </w:tabs>
      <w:spacing w:before="60" w:after="60" w:line="240" w:lineRule="auto"/>
      <w:ind w:left="0" w:firstLine="284"/>
      <w:jc w:val="center"/>
      <w:outlineLvl w:val="3"/>
    </w:pPr>
    <w:rPr>
      <w:rFonts w:ascii="Calibri" w:eastAsia="Times New Roman" w:hAnsi="Calibri" w:cs="Times New Roman"/>
      <w:b/>
      <w:sz w:val="16"/>
      <w:szCs w:val="24"/>
    </w:rPr>
  </w:style>
  <w:style w:type="paragraph" w:customStyle="1" w:styleId="VOP-odstavec">
    <w:name w:val="VOP-odstavec"/>
    <w:basedOn w:val="Normln"/>
    <w:qFormat/>
    <w:rsid w:val="00DB5A80"/>
    <w:pPr>
      <w:numPr>
        <w:ilvl w:val="1"/>
        <w:numId w:val="11"/>
      </w:numPr>
      <w:tabs>
        <w:tab w:val="num" w:pos="360"/>
      </w:tabs>
      <w:spacing w:before="60" w:after="0" w:line="240" w:lineRule="auto"/>
      <w:ind w:left="426" w:hanging="720"/>
      <w:jc w:val="both"/>
    </w:pPr>
    <w:rPr>
      <w:rFonts w:ascii="Calibri" w:eastAsia="Times New Roman" w:hAnsi="Calibri" w:cs="Times New Roman"/>
      <w:sz w:val="16"/>
    </w:rPr>
  </w:style>
  <w:style w:type="paragraph" w:customStyle="1" w:styleId="VOP-pododstavec">
    <w:name w:val="VOP-pododstavec"/>
    <w:basedOn w:val="VOP-odstavec"/>
    <w:qFormat/>
    <w:rsid w:val="00DB5A80"/>
    <w:pPr>
      <w:numPr>
        <w:ilvl w:val="2"/>
      </w:numPr>
      <w:spacing w:befor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4286-B9BF-4E8A-95D5-314C9C71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2968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Javořík Dušan MUDr. (00819)</cp:lastModifiedBy>
  <cp:revision>2</cp:revision>
  <cp:lastPrinted>2022-09-19T14:27:00Z</cp:lastPrinted>
  <dcterms:created xsi:type="dcterms:W3CDTF">2025-09-10T13:22:00Z</dcterms:created>
  <dcterms:modified xsi:type="dcterms:W3CDTF">2025-09-10T13:22:00Z</dcterms:modified>
</cp:coreProperties>
</file>