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62" w:rsidRDefault="006C2CDE">
      <w:pPr>
        <w:ind w:left="1824" w:right="1826"/>
        <w:jc w:val="center"/>
        <w:rPr>
          <w:b/>
          <w:sz w:val="36"/>
        </w:rPr>
      </w:pPr>
      <w:r>
        <w:rPr>
          <w:b/>
          <w:sz w:val="36"/>
        </w:rPr>
        <w:t>Smlouva o zpracování osobních údajů</w:t>
      </w:r>
    </w:p>
    <w:p w:rsidR="006E1F62" w:rsidRDefault="006E1F62">
      <w:pPr>
        <w:pStyle w:val="Zkladntext"/>
        <w:spacing w:before="8"/>
        <w:ind w:firstLine="0"/>
        <w:rPr>
          <w:b/>
          <w:sz w:val="46"/>
        </w:rPr>
      </w:pPr>
    </w:p>
    <w:p w:rsidR="006E1F62" w:rsidRDefault="006C2CDE">
      <w:pPr>
        <w:pStyle w:val="Nadpis2"/>
        <w:spacing w:line="240" w:lineRule="auto"/>
      </w:pPr>
      <w:r>
        <w:t>Národní ústav duševního zdraví</w:t>
      </w:r>
    </w:p>
    <w:p w:rsidR="006E1F62" w:rsidRDefault="006C2CDE">
      <w:pPr>
        <w:pStyle w:val="Zkladntext"/>
        <w:spacing w:before="39"/>
        <w:ind w:left="116" w:firstLine="0"/>
      </w:pPr>
      <w:proofErr w:type="gramStart"/>
      <w:r>
        <w:t>se</w:t>
      </w:r>
      <w:proofErr w:type="gramEnd"/>
      <w:r>
        <w:t xml:space="preserve"> sídlem: Topolová 748, 250 67 Klecany</w:t>
      </w:r>
    </w:p>
    <w:p w:rsidR="00564941" w:rsidRDefault="006C2CDE">
      <w:pPr>
        <w:pStyle w:val="Zkladntext"/>
        <w:spacing w:before="41" w:line="276" w:lineRule="auto"/>
        <w:ind w:left="116" w:right="4246" w:firstLine="0"/>
      </w:pPr>
      <w:proofErr w:type="gramStart"/>
      <w:r>
        <w:t>zastoupený</w:t>
      </w:r>
      <w:proofErr w:type="gramEnd"/>
      <w:r>
        <w:t xml:space="preserve">: </w:t>
      </w:r>
      <w:r w:rsidR="00564941" w:rsidRPr="00564941">
        <w:rPr>
          <w:b/>
          <w:highlight w:val="yellow"/>
        </w:rPr>
        <w:t>ANONYMIZOVÁNO</w:t>
      </w:r>
    </w:p>
    <w:p w:rsidR="006E1F62" w:rsidRDefault="006C2CDE">
      <w:pPr>
        <w:pStyle w:val="Zkladntext"/>
        <w:spacing w:before="41" w:line="276" w:lineRule="auto"/>
        <w:ind w:left="116" w:right="4246" w:firstLine="0"/>
      </w:pPr>
      <w:r>
        <w:t>IČO: 00023752</w:t>
      </w:r>
    </w:p>
    <w:p w:rsidR="006E1F62" w:rsidRDefault="006C2CDE">
      <w:pPr>
        <w:spacing w:line="554" w:lineRule="auto"/>
        <w:ind w:left="116" w:right="6958"/>
      </w:pPr>
      <w:r>
        <w:t>(</w:t>
      </w:r>
      <w:proofErr w:type="gramStart"/>
      <w:r>
        <w:t>dále</w:t>
      </w:r>
      <w:proofErr w:type="gramEnd"/>
      <w:r>
        <w:t xml:space="preserve"> jen „</w:t>
      </w:r>
      <w:r>
        <w:rPr>
          <w:b/>
        </w:rPr>
        <w:t>Zpracovatel</w:t>
      </w:r>
      <w:r>
        <w:t>“) a</w:t>
      </w:r>
    </w:p>
    <w:p w:rsidR="006E1F62" w:rsidRDefault="006C2CDE">
      <w:pPr>
        <w:pStyle w:val="Nadpis2"/>
      </w:pPr>
      <w:r>
        <w:t>Psychologický ústav AV ČR, v. v. i.</w:t>
      </w:r>
    </w:p>
    <w:p w:rsidR="006E1F62" w:rsidRDefault="006C2CDE">
      <w:pPr>
        <w:pStyle w:val="Zkladntext"/>
        <w:spacing w:before="40"/>
        <w:ind w:left="116" w:firstLine="0"/>
      </w:pPr>
      <w:proofErr w:type="gramStart"/>
      <w:r>
        <w:t>se</w:t>
      </w:r>
      <w:proofErr w:type="gramEnd"/>
      <w:r>
        <w:t xml:space="preserve"> sídlem: Veveří 967/97, Veveří, 602 00 Brno</w:t>
      </w:r>
    </w:p>
    <w:p w:rsidR="00564941" w:rsidRDefault="006C2CDE">
      <w:pPr>
        <w:pStyle w:val="Zkladntext"/>
        <w:spacing w:before="39" w:line="276" w:lineRule="auto"/>
        <w:ind w:left="116" w:right="3593" w:firstLine="0"/>
      </w:pPr>
      <w:proofErr w:type="gramStart"/>
      <w:r>
        <w:t>zastoupený</w:t>
      </w:r>
      <w:proofErr w:type="gramEnd"/>
      <w:r>
        <w:t xml:space="preserve">: </w:t>
      </w:r>
      <w:r w:rsidR="00564941" w:rsidRPr="00564941">
        <w:rPr>
          <w:b/>
          <w:highlight w:val="yellow"/>
        </w:rPr>
        <w:t>ANONYMIZOVÁNO</w:t>
      </w:r>
      <w:r w:rsidR="00564941">
        <w:t xml:space="preserve"> </w:t>
      </w:r>
    </w:p>
    <w:p w:rsidR="006E1F62" w:rsidRDefault="006C2CDE">
      <w:pPr>
        <w:pStyle w:val="Zkladntext"/>
        <w:spacing w:before="39" w:line="276" w:lineRule="auto"/>
        <w:ind w:left="116" w:right="3593" w:firstLine="0"/>
      </w:pPr>
      <w:r>
        <w:t>IČO: 68081740</w:t>
      </w:r>
    </w:p>
    <w:p w:rsidR="006E1F62" w:rsidRDefault="006C2CDE">
      <w:pPr>
        <w:spacing w:before="1" w:line="552" w:lineRule="auto"/>
        <w:ind w:left="116" w:right="6322"/>
      </w:pPr>
      <w:r>
        <w:t>(</w:t>
      </w:r>
      <w:proofErr w:type="gramStart"/>
      <w:r>
        <w:t>dále</w:t>
      </w:r>
      <w:proofErr w:type="gramEnd"/>
      <w:r>
        <w:t xml:space="preserve"> jen „</w:t>
      </w:r>
      <w:r>
        <w:rPr>
          <w:b/>
        </w:rPr>
        <w:t>Další zpracovatel 1</w:t>
      </w:r>
      <w:r>
        <w:t>“) a</w:t>
      </w:r>
    </w:p>
    <w:p w:rsidR="006E1F62" w:rsidRDefault="006C2CDE">
      <w:pPr>
        <w:pStyle w:val="Nadpis2"/>
        <w:spacing w:line="267" w:lineRule="exact"/>
      </w:pPr>
      <w:r>
        <w:t>Ústav informatiky AV ČR, v. v. i.</w:t>
      </w:r>
    </w:p>
    <w:p w:rsidR="00564941" w:rsidRDefault="006C2CDE">
      <w:pPr>
        <w:pStyle w:val="Zkladntext"/>
        <w:spacing w:before="42" w:line="276" w:lineRule="auto"/>
        <w:ind w:left="116" w:right="3593" w:firstLine="0"/>
      </w:pPr>
      <w:proofErr w:type="gramStart"/>
      <w:r>
        <w:t>se</w:t>
      </w:r>
      <w:proofErr w:type="gramEnd"/>
      <w:r>
        <w:t xml:space="preserve"> sídlem: Pod Vodárenskou věží 271/2, 182 00 Praha zastoupený: </w:t>
      </w:r>
      <w:r w:rsidR="00564941" w:rsidRPr="00564941">
        <w:rPr>
          <w:b/>
          <w:highlight w:val="yellow"/>
        </w:rPr>
        <w:t>ANONYMIZOVÁNO</w:t>
      </w:r>
      <w:r w:rsidR="00564941">
        <w:t xml:space="preserve"> </w:t>
      </w:r>
    </w:p>
    <w:p w:rsidR="006E1F62" w:rsidRDefault="006C2CDE">
      <w:pPr>
        <w:pStyle w:val="Zkladntext"/>
        <w:spacing w:before="42" w:line="276" w:lineRule="auto"/>
        <w:ind w:left="116" w:right="3593" w:firstLine="0"/>
      </w:pPr>
      <w:r>
        <w:t>IČO: 67985807</w:t>
      </w:r>
    </w:p>
    <w:p w:rsidR="006E1F62" w:rsidRDefault="006C2CDE">
      <w:pPr>
        <w:spacing w:line="554" w:lineRule="auto"/>
        <w:ind w:left="116" w:right="6322"/>
      </w:pPr>
      <w:r>
        <w:t>(</w:t>
      </w:r>
      <w:proofErr w:type="gramStart"/>
      <w:r>
        <w:t>dále</w:t>
      </w:r>
      <w:proofErr w:type="gramEnd"/>
      <w:r>
        <w:t xml:space="preserve"> jen „</w:t>
      </w:r>
      <w:r>
        <w:rPr>
          <w:b/>
        </w:rPr>
        <w:t>Další zpracovatel 2</w:t>
      </w:r>
      <w:r>
        <w:t>“) a</w:t>
      </w:r>
    </w:p>
    <w:p w:rsidR="006E1F62" w:rsidRDefault="006C2CDE">
      <w:pPr>
        <w:pStyle w:val="Nadpis2"/>
      </w:pPr>
      <w:r>
        <w:t>Západočeská univerzita v Plzni</w:t>
      </w:r>
    </w:p>
    <w:p w:rsidR="00564941" w:rsidRDefault="006C2CDE">
      <w:pPr>
        <w:pStyle w:val="Zkladntext"/>
        <w:spacing w:before="40" w:line="276" w:lineRule="auto"/>
        <w:ind w:left="116" w:right="4283" w:firstLine="0"/>
      </w:pPr>
      <w:proofErr w:type="gramStart"/>
      <w:r>
        <w:t>se</w:t>
      </w:r>
      <w:proofErr w:type="gramEnd"/>
      <w:r>
        <w:t xml:space="preserve"> sídlem: Univerzitní 2732/8, 301 00 Plzeň zastoupená: </w:t>
      </w:r>
      <w:r w:rsidR="00564941" w:rsidRPr="00564941">
        <w:rPr>
          <w:b/>
          <w:highlight w:val="yellow"/>
        </w:rPr>
        <w:t>ANONYMIZOVÁNO</w:t>
      </w:r>
      <w:r w:rsidR="00564941">
        <w:t xml:space="preserve"> </w:t>
      </w:r>
    </w:p>
    <w:p w:rsidR="006E1F62" w:rsidRDefault="006C2CDE">
      <w:pPr>
        <w:pStyle w:val="Zkladntext"/>
        <w:spacing w:before="40" w:line="276" w:lineRule="auto"/>
        <w:ind w:left="116" w:right="4283" w:firstLine="0"/>
      </w:pPr>
      <w:proofErr w:type="gramStart"/>
      <w:r>
        <w:t>prorektorem</w:t>
      </w:r>
      <w:proofErr w:type="gramEnd"/>
      <w:r>
        <w:t xml:space="preserve"> pro tvůrčí činnost a doktorské studium IČO: 49777513</w:t>
      </w:r>
    </w:p>
    <w:p w:rsidR="006E1F62" w:rsidRDefault="006C2CDE">
      <w:pPr>
        <w:spacing w:line="267" w:lineRule="exact"/>
        <w:ind w:left="116"/>
      </w:pPr>
      <w:r>
        <w:t>(</w:t>
      </w:r>
      <w:proofErr w:type="gramStart"/>
      <w:r>
        <w:t>dále</w:t>
      </w:r>
      <w:proofErr w:type="gramEnd"/>
      <w:r>
        <w:t xml:space="preserve"> jen „</w:t>
      </w:r>
      <w:r>
        <w:rPr>
          <w:b/>
        </w:rPr>
        <w:t>Další zpracovatel 3</w:t>
      </w:r>
      <w:r>
        <w:t>“)</w:t>
      </w:r>
    </w:p>
    <w:p w:rsidR="006E1F62" w:rsidRDefault="006E1F62">
      <w:pPr>
        <w:pStyle w:val="Zkladntext"/>
        <w:spacing w:before="9"/>
        <w:ind w:firstLine="0"/>
        <w:rPr>
          <w:sz w:val="28"/>
        </w:rPr>
      </w:pPr>
    </w:p>
    <w:p w:rsidR="006E1F62" w:rsidRDefault="006C2CDE">
      <w:pPr>
        <w:pStyle w:val="Zkladntext"/>
        <w:spacing w:line="273" w:lineRule="auto"/>
        <w:ind w:left="116" w:firstLine="0"/>
      </w:pPr>
      <w:r>
        <w:t xml:space="preserve">Další zpracovatel 1, Další zpracovatel </w:t>
      </w:r>
      <w:proofErr w:type="gramStart"/>
      <w:r>
        <w:t>2</w:t>
      </w:r>
      <w:proofErr w:type="gramEnd"/>
      <w:r>
        <w:t xml:space="preserve"> a Další zpracovatel 3 </w:t>
      </w:r>
      <w:r>
        <w:t xml:space="preserve">(dále společně jen jako </w:t>
      </w:r>
      <w:r>
        <w:rPr>
          <w:rFonts w:ascii="Bookman Old Style" w:hAnsi="Bookman Old Style"/>
          <w:i/>
        </w:rPr>
        <w:t>„</w:t>
      </w:r>
      <w:r>
        <w:rPr>
          <w:b/>
        </w:rPr>
        <w:t>Další zpracovatelé</w:t>
      </w:r>
      <w:r>
        <w:t>") a Zpracovatel (všichni společně dále také jako „</w:t>
      </w:r>
      <w:r>
        <w:rPr>
          <w:b/>
        </w:rPr>
        <w:t>Smluvní strany</w:t>
      </w:r>
      <w:r>
        <w:t>").</w:t>
      </w:r>
    </w:p>
    <w:p w:rsidR="006E1F62" w:rsidRDefault="006E1F62">
      <w:pPr>
        <w:pStyle w:val="Zkladntext"/>
        <w:ind w:firstLine="0"/>
      </w:pPr>
    </w:p>
    <w:p w:rsidR="006E1F62" w:rsidRDefault="006E1F62">
      <w:pPr>
        <w:pStyle w:val="Zkladntext"/>
        <w:spacing w:before="5"/>
        <w:ind w:firstLine="0"/>
        <w:rPr>
          <w:sz w:val="23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</w:pPr>
      <w:r>
        <w:t>Úvodní</w:t>
      </w:r>
      <w:r>
        <w:rPr>
          <w:spacing w:val="2"/>
        </w:rPr>
        <w:t xml:space="preserve"> </w:t>
      </w:r>
      <w:r>
        <w:t>ustanovení</w:t>
      </w:r>
    </w:p>
    <w:p w:rsidR="006E1F62" w:rsidRDefault="006E1F62">
      <w:pPr>
        <w:pStyle w:val="Zkladntext"/>
        <w:spacing w:before="2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line="276" w:lineRule="auto"/>
        <w:jc w:val="both"/>
        <w:rPr>
          <w:b/>
        </w:rPr>
      </w:pPr>
      <w:r>
        <w:t xml:space="preserve">Zpracovatel a Další </w:t>
      </w:r>
      <w:r>
        <w:rPr>
          <w:spacing w:val="-2"/>
        </w:rPr>
        <w:t xml:space="preserve">zpracovatelé </w:t>
      </w:r>
      <w:r>
        <w:t xml:space="preserve">uzavřeli dne 4.3.2025 Smlouvu o partnerství s ﬁnančním příspěvkem (dále jen </w:t>
      </w:r>
      <w:r>
        <w:rPr>
          <w:b/>
        </w:rPr>
        <w:t>„Partnerská sm</w:t>
      </w:r>
      <w:r>
        <w:rPr>
          <w:b/>
        </w:rPr>
        <w:t>louva“</w:t>
      </w:r>
      <w:r>
        <w:t>) o účasti na projektu „</w:t>
      </w:r>
      <w:r>
        <w:rPr>
          <w:b/>
        </w:rPr>
        <w:t xml:space="preserve">Sociálně-kulturní determinanty dopadu cirkulace reprezentací na lidskou mysl a možnosti </w:t>
      </w:r>
      <w:r>
        <w:rPr>
          <w:b/>
          <w:spacing w:val="-3"/>
        </w:rPr>
        <w:t>remediace</w:t>
      </w:r>
      <w:r>
        <w:rPr>
          <w:spacing w:val="-3"/>
        </w:rPr>
        <w:t xml:space="preserve">“, </w:t>
      </w:r>
      <w:r>
        <w:rPr>
          <w:b/>
        </w:rPr>
        <w:t>registrační číslo CZ.02.01.01/00/23_025/0008715</w:t>
      </w:r>
      <w:r>
        <w:t xml:space="preserve">, (dále jen </w:t>
      </w:r>
      <w:r>
        <w:rPr>
          <w:b/>
        </w:rPr>
        <w:t>„Projekt“</w:t>
      </w:r>
      <w:r>
        <w:t xml:space="preserve">), v </w:t>
      </w:r>
      <w:r>
        <w:rPr>
          <w:spacing w:val="-3"/>
        </w:rPr>
        <w:t xml:space="preserve">rámci </w:t>
      </w:r>
      <w:r>
        <w:t>Operačního programu Jan Amos Komenský na základ</w:t>
      </w:r>
      <w:r>
        <w:t>ě rozhodnutí o poskytnutí dotace č.</w:t>
      </w:r>
      <w:r>
        <w:rPr>
          <w:spacing w:val="30"/>
        </w:rPr>
        <w:t xml:space="preserve"> </w:t>
      </w:r>
      <w:r>
        <w:rPr>
          <w:b/>
        </w:rPr>
        <w:t>23_025/0008715-</w:t>
      </w:r>
    </w:p>
    <w:p w:rsidR="006E1F62" w:rsidRDefault="006E1F62">
      <w:pPr>
        <w:spacing w:line="276" w:lineRule="auto"/>
        <w:jc w:val="both"/>
        <w:sectPr w:rsidR="006E1F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00" w:right="1300" w:bottom="1280" w:left="1300" w:header="708" w:footer="1090" w:gutter="0"/>
          <w:pgNumType w:start="1"/>
          <w:cols w:space="708"/>
        </w:sectPr>
      </w:pPr>
    </w:p>
    <w:p w:rsidR="006E1F62" w:rsidRDefault="006C2CDE">
      <w:pPr>
        <w:pStyle w:val="Zkladntext"/>
        <w:spacing w:before="37" w:line="276" w:lineRule="auto"/>
        <w:ind w:left="682" w:right="112" w:firstLine="0"/>
        <w:jc w:val="both"/>
      </w:pPr>
      <w:proofErr w:type="gramStart"/>
      <w:r>
        <w:rPr>
          <w:b/>
        </w:rPr>
        <w:lastRenderedPageBreak/>
        <w:t>01</w:t>
      </w:r>
      <w:proofErr w:type="gramEnd"/>
      <w:r>
        <w:rPr>
          <w:b/>
          <w:spacing w:val="-12"/>
        </w:rPr>
        <w:t xml:space="preserve"> </w:t>
      </w:r>
      <w:r>
        <w:rPr>
          <w:spacing w:val="-3"/>
        </w:rPr>
        <w:t>ze</w:t>
      </w:r>
      <w:r>
        <w:rPr>
          <w:spacing w:val="-16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25.3.2025</w:t>
      </w:r>
      <w:r>
        <w:rPr>
          <w:spacing w:val="-13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rPr>
          <w:b/>
        </w:rPr>
        <w:t>„Rozhodnutí“</w:t>
      </w:r>
      <w:r>
        <w:t>),</w:t>
      </w:r>
      <w:r>
        <w:rPr>
          <w:spacing w:val="-11"/>
        </w:rPr>
        <w:t xml:space="preserve"> </w:t>
      </w:r>
      <w:r>
        <w:t>vydaného</w:t>
      </w:r>
      <w:r>
        <w:rPr>
          <w:spacing w:val="-12"/>
        </w:rPr>
        <w:t xml:space="preserve"> </w:t>
      </w:r>
      <w:r>
        <w:t>poskytovatelem</w:t>
      </w:r>
      <w:r>
        <w:rPr>
          <w:spacing w:val="-12"/>
        </w:rPr>
        <w:t xml:space="preserve"> </w:t>
      </w:r>
      <w:r>
        <w:rPr>
          <w:spacing w:val="-3"/>
        </w:rPr>
        <w:t>podpory,</w:t>
      </w:r>
      <w:r>
        <w:rPr>
          <w:spacing w:val="-18"/>
        </w:rPr>
        <w:t xml:space="preserve"> </w:t>
      </w:r>
      <w:r>
        <w:t>Ministerstvem školství, mládeže a tělovýchovy (dále jen</w:t>
      </w:r>
      <w:r>
        <w:rPr>
          <w:spacing w:val="-13"/>
        </w:rPr>
        <w:t xml:space="preserve"> </w:t>
      </w:r>
      <w:r>
        <w:rPr>
          <w:b/>
        </w:rPr>
        <w:t>„Poskytovatel“</w:t>
      </w:r>
      <w:r>
        <w:t>).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" w:line="276" w:lineRule="auto"/>
        <w:jc w:val="both"/>
      </w:pPr>
      <w:r>
        <w:t xml:space="preserve">Poskytovatel </w:t>
      </w:r>
      <w:r>
        <w:rPr>
          <w:spacing w:val="-3"/>
        </w:rPr>
        <w:t xml:space="preserve">jakožto správce </w:t>
      </w:r>
      <w:r>
        <w:t xml:space="preserve">osobních údajů pověřil v tomto Rozhodnutí Zpracovatele </w:t>
      </w:r>
      <w:r>
        <w:rPr>
          <w:spacing w:val="-7"/>
        </w:rPr>
        <w:t xml:space="preserve">ke </w:t>
      </w:r>
      <w:r>
        <w:t>zpracování</w:t>
      </w:r>
      <w:r>
        <w:rPr>
          <w:spacing w:val="-16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</w:t>
      </w:r>
      <w:r>
        <w:rPr>
          <w:spacing w:val="-14"/>
        </w:rPr>
        <w:t xml:space="preserve"> </w:t>
      </w:r>
      <w:r>
        <w:t>fyzických</w:t>
      </w:r>
      <w:r>
        <w:rPr>
          <w:spacing w:val="-17"/>
        </w:rPr>
        <w:t xml:space="preserve"> </w:t>
      </w:r>
      <w:r>
        <w:t>osob</w:t>
      </w:r>
      <w:r>
        <w:rPr>
          <w:spacing w:val="-14"/>
        </w:rPr>
        <w:t xml:space="preserve"> </w:t>
      </w:r>
      <w:r>
        <w:t>podpořených</w:t>
      </w:r>
      <w:r>
        <w:rPr>
          <w:spacing w:val="-1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Projektu,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účelem</w:t>
      </w:r>
      <w:r>
        <w:rPr>
          <w:spacing w:val="-15"/>
        </w:rPr>
        <w:t xml:space="preserve"> </w:t>
      </w:r>
      <w:r>
        <w:t>prokázání</w:t>
      </w:r>
      <w:r>
        <w:rPr>
          <w:spacing w:val="-15"/>
        </w:rPr>
        <w:t xml:space="preserve"> </w:t>
      </w:r>
      <w:r>
        <w:t>řádného a</w:t>
      </w:r>
      <w:r>
        <w:rPr>
          <w:spacing w:val="-6"/>
        </w:rPr>
        <w:t xml:space="preserve"> </w:t>
      </w:r>
      <w:r>
        <w:t>efektivního</w:t>
      </w:r>
      <w:r>
        <w:rPr>
          <w:spacing w:val="-6"/>
        </w:rPr>
        <w:t xml:space="preserve"> </w:t>
      </w:r>
      <w:r>
        <w:t>nakládání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prostředky,</w:t>
      </w:r>
      <w:r>
        <w:rPr>
          <w:spacing w:val="-6"/>
        </w:rPr>
        <w:t xml:space="preserve"> </w:t>
      </w:r>
      <w:r>
        <w:rPr>
          <w:spacing w:val="-3"/>
        </w:rPr>
        <w:t>které</w:t>
      </w:r>
      <w:r>
        <w:rPr>
          <w:spacing w:val="-6"/>
        </w:rPr>
        <w:t xml:space="preserve"> </w:t>
      </w:r>
      <w:r>
        <w:t>byly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poskytnuty</w:t>
      </w:r>
      <w:r>
        <w:rPr>
          <w:spacing w:val="-8"/>
        </w:rPr>
        <w:t xml:space="preserve"> </w:t>
      </w:r>
      <w:r>
        <w:t xml:space="preserve">Poskytovatelem na základě tohoto Rozhodnutí, a </w:t>
      </w:r>
      <w:r>
        <w:rPr>
          <w:spacing w:val="-3"/>
        </w:rPr>
        <w:t xml:space="preserve">to </w:t>
      </w:r>
      <w:r>
        <w:t xml:space="preserve">v souladu s čl. </w:t>
      </w:r>
      <w:proofErr w:type="gramStart"/>
      <w:r>
        <w:t>4</w:t>
      </w:r>
      <w:proofErr w:type="gramEnd"/>
      <w:r>
        <w:t xml:space="preserve"> a dalšími ustanoveními nařízení </w:t>
      </w:r>
      <w:r>
        <w:rPr>
          <w:spacing w:val="-3"/>
        </w:rPr>
        <w:t xml:space="preserve">Evropského </w:t>
      </w:r>
      <w:r>
        <w:t xml:space="preserve">parlamentu a Rady (EU) 2016/679 </w:t>
      </w:r>
      <w:r>
        <w:rPr>
          <w:spacing w:val="-3"/>
        </w:rPr>
        <w:t xml:space="preserve">ze </w:t>
      </w:r>
      <w:r>
        <w:t xml:space="preserve">dne 27. </w:t>
      </w:r>
      <w:proofErr w:type="gramStart"/>
      <w:r>
        <w:t>dubna</w:t>
      </w:r>
      <w:proofErr w:type="gramEnd"/>
      <w:r>
        <w:t xml:space="preserve"> 2016 o ochraně f</w:t>
      </w:r>
      <w:r>
        <w:t>yzických osob v</w:t>
      </w:r>
      <w:r>
        <w:rPr>
          <w:spacing w:val="-32"/>
        </w:rPr>
        <w:t xml:space="preserve"> </w:t>
      </w:r>
      <w:r>
        <w:t>souvislosti se zpracováním osobních údajů a o volném pohybu těchto údajů a o zrušení směrnice 95/46/ES (obecné nařízení o ochraně osobních údajů, dále jen</w:t>
      </w:r>
      <w:r>
        <w:rPr>
          <w:spacing w:val="-10"/>
        </w:rPr>
        <w:t xml:space="preserve"> </w:t>
      </w:r>
      <w:r>
        <w:t>„</w:t>
      </w:r>
      <w:r>
        <w:rPr>
          <w:b/>
        </w:rPr>
        <w:t>Nařízení</w:t>
      </w:r>
      <w:r>
        <w:t>“).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1" w:line="273" w:lineRule="auto"/>
        <w:jc w:val="both"/>
      </w:pPr>
      <w:r>
        <w:t xml:space="preserve">Zpracovatel osobní údaje </w:t>
      </w:r>
      <w:r>
        <w:rPr>
          <w:spacing w:val="-3"/>
        </w:rPr>
        <w:t xml:space="preserve">zpracovává </w:t>
      </w:r>
      <w:proofErr w:type="gramStart"/>
      <w:r>
        <w:t>na</w:t>
      </w:r>
      <w:proofErr w:type="gramEnd"/>
      <w:r>
        <w:t xml:space="preserve"> základě pověření uvedeného v Rozh</w:t>
      </w:r>
      <w:r>
        <w:t xml:space="preserve">odnutí, které plní funkci smlouvy o zpracování osobních údajů dle čl. </w:t>
      </w:r>
      <w:proofErr w:type="gramStart"/>
      <w:r>
        <w:t>28</w:t>
      </w:r>
      <w:proofErr w:type="gramEnd"/>
      <w:r>
        <w:rPr>
          <w:spacing w:val="-16"/>
        </w:rPr>
        <w:t xml:space="preserve"> </w:t>
      </w:r>
      <w:r>
        <w:t>Nařízení.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4" w:line="276" w:lineRule="auto"/>
        <w:ind w:right="112"/>
        <w:jc w:val="both"/>
      </w:pPr>
      <w:r>
        <w:t xml:space="preserve">Poskytovatel  v tomto  Rozhodnutí   rovněž   uložil   Zpracovateli   povinnost   uzavřít   smlouvu o zpracování  osobních  údajů  s  partnerem  nebo   s  dodavateli,  pokud </w:t>
      </w:r>
      <w:r>
        <w:t xml:space="preserve"> </w:t>
      </w:r>
      <w:r>
        <w:rPr>
          <w:spacing w:val="-4"/>
        </w:rPr>
        <w:t xml:space="preserve">takové   </w:t>
      </w:r>
      <w:r>
        <w:t xml:space="preserve">osoby  mají   v souvislosti s realizací Projektu </w:t>
      </w:r>
      <w:r>
        <w:rPr>
          <w:spacing w:val="-3"/>
        </w:rPr>
        <w:t xml:space="preserve">zpracovávat </w:t>
      </w:r>
      <w:r>
        <w:t xml:space="preserve">osobní údaje podpořených osob, tj. </w:t>
      </w:r>
      <w:proofErr w:type="gramStart"/>
      <w:r>
        <w:t>s</w:t>
      </w:r>
      <w:proofErr w:type="gramEnd"/>
      <w:r>
        <w:t xml:space="preserve"> Dalšími zpracovateli. Stejnou povinností musí Zpracovatel </w:t>
      </w:r>
      <w:r>
        <w:rPr>
          <w:spacing w:val="-3"/>
        </w:rPr>
        <w:t xml:space="preserve">zavázat </w:t>
      </w:r>
      <w:r>
        <w:t>Další zpracovatele vůči jejich dodavatelům.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19" w:line="276" w:lineRule="auto"/>
        <w:ind w:right="115"/>
        <w:jc w:val="both"/>
      </w:pPr>
      <w:r>
        <w:t xml:space="preserve">V rámci uzavřené </w:t>
      </w:r>
      <w:r>
        <w:rPr>
          <w:spacing w:val="-3"/>
        </w:rPr>
        <w:t xml:space="preserve">Partnerské </w:t>
      </w:r>
      <w:r>
        <w:t>smlouvy se</w:t>
      </w:r>
      <w:r>
        <w:t xml:space="preserve"> Smluvní </w:t>
      </w:r>
      <w:r>
        <w:rPr>
          <w:spacing w:val="-3"/>
        </w:rPr>
        <w:t xml:space="preserve">strany </w:t>
      </w:r>
      <w:r>
        <w:t xml:space="preserve">mimo jiné </w:t>
      </w:r>
      <w:r>
        <w:rPr>
          <w:spacing w:val="-3"/>
        </w:rPr>
        <w:t xml:space="preserve">zavázaly </w:t>
      </w:r>
      <w:r>
        <w:t xml:space="preserve">k uzavření smlouvy dle čl. </w:t>
      </w:r>
      <w:proofErr w:type="gramStart"/>
      <w:r>
        <w:t>28</w:t>
      </w:r>
      <w:proofErr w:type="gramEnd"/>
      <w:r>
        <w:t xml:space="preserve"> Nařízení, </w:t>
      </w:r>
      <w:r>
        <w:rPr>
          <w:spacing w:val="-3"/>
        </w:rPr>
        <w:t xml:space="preserve">která upraví </w:t>
      </w:r>
      <w:r>
        <w:t>podmínky zpracování osobních</w:t>
      </w:r>
      <w:r>
        <w:rPr>
          <w:spacing w:val="1"/>
        </w:rPr>
        <w:t xml:space="preserve"> </w:t>
      </w:r>
      <w:r>
        <w:t>údajů.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2" w:line="276" w:lineRule="auto"/>
        <w:ind w:right="114"/>
        <w:jc w:val="both"/>
      </w:pPr>
      <w:r>
        <w:t xml:space="preserve">Pro řádné splnění podmínek obsažených v Rozhodnutí a podmínek obsažených v </w:t>
      </w:r>
      <w:r>
        <w:rPr>
          <w:spacing w:val="-3"/>
        </w:rPr>
        <w:t xml:space="preserve">uzavřené </w:t>
      </w:r>
      <w:r>
        <w:t xml:space="preserve">Partnerské smlouvě je rovněž nezbytné provést </w:t>
      </w:r>
      <w:r>
        <w:rPr>
          <w:spacing w:val="-3"/>
        </w:rPr>
        <w:t xml:space="preserve">zpracování </w:t>
      </w:r>
      <w:r>
        <w:t>osobních údajů fyzických osob (ve smyslu článku 4 Nařízení, dále jen „</w:t>
      </w:r>
      <w:r>
        <w:rPr>
          <w:b/>
        </w:rPr>
        <w:t>Osobní údaje</w:t>
      </w:r>
      <w:r>
        <w:t xml:space="preserve">“), které budou </w:t>
      </w:r>
      <w:r>
        <w:rPr>
          <w:spacing w:val="-3"/>
        </w:rPr>
        <w:t xml:space="preserve">pro </w:t>
      </w:r>
      <w:r>
        <w:t xml:space="preserve">Poskytovatele </w:t>
      </w:r>
      <w:r>
        <w:rPr>
          <w:spacing w:val="-3"/>
        </w:rPr>
        <w:t xml:space="preserve">jakožto </w:t>
      </w:r>
      <w:r>
        <w:t>správce osobních údajů provádět Zpracovatel a Další</w:t>
      </w:r>
      <w:r>
        <w:rPr>
          <w:spacing w:val="-10"/>
        </w:rPr>
        <w:t xml:space="preserve"> </w:t>
      </w:r>
      <w:r>
        <w:t>zpracovatelé.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18" w:line="276" w:lineRule="auto"/>
        <w:ind w:right="115"/>
        <w:jc w:val="both"/>
      </w:pPr>
      <w:r>
        <w:t xml:space="preserve">S ohledem </w:t>
      </w:r>
      <w:proofErr w:type="gramStart"/>
      <w:r>
        <w:t>na</w:t>
      </w:r>
      <w:proofErr w:type="gramEnd"/>
      <w:r>
        <w:t xml:space="preserve"> výše uvedené </w:t>
      </w:r>
      <w:r>
        <w:rPr>
          <w:spacing w:val="-3"/>
        </w:rPr>
        <w:t xml:space="preserve">uzavírají </w:t>
      </w:r>
      <w:r>
        <w:t xml:space="preserve">Smluvní </w:t>
      </w:r>
      <w:r>
        <w:rPr>
          <w:spacing w:val="-3"/>
        </w:rPr>
        <w:t xml:space="preserve">strany </w:t>
      </w:r>
      <w:r>
        <w:t>v so</w:t>
      </w:r>
      <w:r>
        <w:t>uladu s článkem 28 Nařízení tuto smlouvu o zpracování osobních údajů (dále jen „</w:t>
      </w:r>
      <w:r>
        <w:rPr>
          <w:b/>
        </w:rPr>
        <w:t>Zpracovatelská</w:t>
      </w:r>
      <w:r>
        <w:rPr>
          <w:b/>
          <w:spacing w:val="-14"/>
        </w:rPr>
        <w:t xml:space="preserve"> </w:t>
      </w:r>
      <w:r>
        <w:rPr>
          <w:b/>
        </w:rPr>
        <w:t>smlouva</w:t>
      </w:r>
      <w:r>
        <w:t>“).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1" w:line="273" w:lineRule="auto"/>
        <w:ind w:right="115"/>
        <w:jc w:val="both"/>
      </w:pPr>
      <w:r>
        <w:t xml:space="preserve">Ujednává se, </w:t>
      </w:r>
      <w:r>
        <w:rPr>
          <w:spacing w:val="-3"/>
        </w:rPr>
        <w:t xml:space="preserve">že </w:t>
      </w:r>
      <w:r>
        <w:t xml:space="preserve">v případě rozporu mezi zněním této </w:t>
      </w:r>
      <w:r>
        <w:rPr>
          <w:spacing w:val="-3"/>
        </w:rPr>
        <w:t xml:space="preserve">Zpracovatelská </w:t>
      </w:r>
      <w:r>
        <w:t xml:space="preserve">smlouvy a Partnerské smlouvy mají přednost ustanovení této </w:t>
      </w:r>
      <w:r>
        <w:rPr>
          <w:spacing w:val="-3"/>
        </w:rPr>
        <w:t>Zpracovatelské</w:t>
      </w:r>
      <w:r>
        <w:rPr>
          <w:spacing w:val="-2"/>
        </w:rPr>
        <w:t xml:space="preserve"> </w:t>
      </w:r>
      <w:r>
        <w:t>smlouvy.</w:t>
      </w:r>
    </w:p>
    <w:p w:rsidR="006E1F62" w:rsidRDefault="006E1F62">
      <w:pPr>
        <w:pStyle w:val="Zkladntext"/>
        <w:ind w:firstLine="0"/>
      </w:pPr>
    </w:p>
    <w:p w:rsidR="006E1F62" w:rsidRDefault="006E1F62">
      <w:pPr>
        <w:pStyle w:val="Zkladntext"/>
        <w:spacing w:before="4"/>
        <w:ind w:firstLine="0"/>
        <w:rPr>
          <w:sz w:val="28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</w:pPr>
      <w:r>
        <w:t>Předmět Zpracovatelské</w:t>
      </w:r>
      <w:r>
        <w:rPr>
          <w:spacing w:val="2"/>
        </w:rPr>
        <w:t xml:space="preserve"> </w:t>
      </w:r>
      <w:r>
        <w:t>smlouvy</w:t>
      </w:r>
    </w:p>
    <w:p w:rsidR="006E1F62" w:rsidRDefault="006E1F62">
      <w:pPr>
        <w:pStyle w:val="Zkladntext"/>
        <w:spacing w:before="2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" w:line="276" w:lineRule="auto"/>
        <w:ind w:right="115"/>
        <w:jc w:val="both"/>
      </w:pPr>
      <w:r>
        <w:rPr>
          <w:spacing w:val="-5"/>
        </w:rPr>
        <w:t xml:space="preserve">Tato </w:t>
      </w:r>
      <w:r>
        <w:rPr>
          <w:spacing w:val="-3"/>
        </w:rPr>
        <w:t xml:space="preserve">Zpracovatelská </w:t>
      </w:r>
      <w:r>
        <w:t xml:space="preserve">smlouva upravuje vzájemné </w:t>
      </w:r>
      <w:r>
        <w:rPr>
          <w:spacing w:val="-3"/>
        </w:rPr>
        <w:t xml:space="preserve">vztahy </w:t>
      </w:r>
      <w:r>
        <w:t>mezi Zpracovatelem a Dalšími Zpracovateli,</w:t>
      </w:r>
      <w:r>
        <w:rPr>
          <w:spacing w:val="-11"/>
        </w:rPr>
        <w:t xml:space="preserve"> </w:t>
      </w:r>
      <w:r>
        <w:t>vymezuje</w:t>
      </w:r>
      <w:r>
        <w:rPr>
          <w:spacing w:val="-13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zpracování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typ</w:t>
      </w:r>
      <w:r>
        <w:rPr>
          <w:spacing w:val="-11"/>
        </w:rPr>
        <w:t xml:space="preserve"> </w:t>
      </w:r>
      <w:r>
        <w:rPr>
          <w:spacing w:val="-3"/>
        </w:rPr>
        <w:t>zpracovávaných</w:t>
      </w:r>
      <w:r>
        <w:rPr>
          <w:spacing w:val="-15"/>
        </w:rPr>
        <w:t xml:space="preserve"> </w:t>
      </w:r>
      <w:r>
        <w:t>Osobních</w:t>
      </w:r>
      <w:r>
        <w:rPr>
          <w:spacing w:val="-11"/>
        </w:rPr>
        <w:t xml:space="preserve"> </w:t>
      </w:r>
      <w:r>
        <w:t>údajů,</w:t>
      </w:r>
      <w:r>
        <w:rPr>
          <w:spacing w:val="-10"/>
        </w:rPr>
        <w:t xml:space="preserve"> </w:t>
      </w:r>
      <w:r>
        <w:t>povahu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účel zpracování, kategorie subjektů údajů, dobu trván</w:t>
      </w:r>
      <w:r>
        <w:t xml:space="preserve">í </w:t>
      </w:r>
      <w:r>
        <w:rPr>
          <w:spacing w:val="-3"/>
        </w:rPr>
        <w:t xml:space="preserve">zpracování </w:t>
      </w:r>
      <w:r>
        <w:t xml:space="preserve">a </w:t>
      </w:r>
      <w:r>
        <w:rPr>
          <w:spacing w:val="-3"/>
        </w:rPr>
        <w:t xml:space="preserve">práva </w:t>
      </w:r>
      <w:r>
        <w:t xml:space="preserve">a povinnosti Zpracovatele </w:t>
      </w:r>
      <w:proofErr w:type="gramStart"/>
      <w:r>
        <w:t>a</w:t>
      </w:r>
      <w:proofErr w:type="gramEnd"/>
      <w:r>
        <w:t xml:space="preserve"> Dalších</w:t>
      </w:r>
      <w:r>
        <w:rPr>
          <w:spacing w:val="-1"/>
        </w:rPr>
        <w:t xml:space="preserve"> </w:t>
      </w:r>
      <w:r>
        <w:rPr>
          <w:spacing w:val="-3"/>
        </w:rPr>
        <w:t>zpracovatelů.</w:t>
      </w:r>
    </w:p>
    <w:p w:rsidR="006E1F62" w:rsidRDefault="006E1F62">
      <w:pPr>
        <w:pStyle w:val="Zkladntext"/>
        <w:ind w:firstLine="0"/>
      </w:pPr>
    </w:p>
    <w:p w:rsidR="006E1F62" w:rsidRDefault="006E1F62">
      <w:pPr>
        <w:pStyle w:val="Zkladntext"/>
        <w:spacing w:before="12"/>
        <w:ind w:firstLine="0"/>
        <w:rPr>
          <w:sz w:val="27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</w:pPr>
      <w:r>
        <w:t>Předmět zpracování a typ Osobních</w:t>
      </w:r>
      <w:r>
        <w:rPr>
          <w:spacing w:val="-3"/>
        </w:rPr>
        <w:t xml:space="preserve"> </w:t>
      </w:r>
      <w:r>
        <w:t>údajů</w:t>
      </w:r>
    </w:p>
    <w:p w:rsidR="006E1F62" w:rsidRDefault="006E1F62">
      <w:pPr>
        <w:pStyle w:val="Zkladntext"/>
        <w:spacing w:before="2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2"/>
          <w:tab w:val="left" w:pos="683"/>
        </w:tabs>
        <w:spacing w:line="276" w:lineRule="auto"/>
        <w:ind w:right="112"/>
      </w:pPr>
      <w:r>
        <w:t xml:space="preserve">Další </w:t>
      </w:r>
      <w:r>
        <w:rPr>
          <w:spacing w:val="-3"/>
        </w:rPr>
        <w:t xml:space="preserve">zpracovatelé </w:t>
      </w:r>
      <w:r>
        <w:t xml:space="preserve">budou dle této </w:t>
      </w:r>
      <w:r>
        <w:rPr>
          <w:spacing w:val="-3"/>
        </w:rPr>
        <w:t xml:space="preserve">Zpracovatelské </w:t>
      </w:r>
      <w:r>
        <w:t xml:space="preserve">smlouvy </w:t>
      </w:r>
      <w:r>
        <w:rPr>
          <w:spacing w:val="-3"/>
        </w:rPr>
        <w:t xml:space="preserve">zpracovávat </w:t>
      </w:r>
      <w:r>
        <w:t>Osobní údaje subjektů údajů. Jedná se o následující kategorie Osobních</w:t>
      </w:r>
      <w:r>
        <w:rPr>
          <w:spacing w:val="-7"/>
        </w:rPr>
        <w:t xml:space="preserve"> </w:t>
      </w:r>
      <w:r>
        <w:t>údajů:</w:t>
      </w:r>
    </w:p>
    <w:p w:rsidR="006E1F62" w:rsidRDefault="006C2CDE">
      <w:pPr>
        <w:pStyle w:val="Odstavecseseznamem"/>
        <w:numPr>
          <w:ilvl w:val="2"/>
          <w:numId w:val="4"/>
        </w:numPr>
        <w:tabs>
          <w:tab w:val="left" w:pos="1042"/>
          <w:tab w:val="left" w:pos="1043"/>
        </w:tabs>
        <w:spacing w:before="59"/>
        <w:ind w:right="0" w:hanging="361"/>
        <w:jc w:val="left"/>
      </w:pPr>
      <w:r>
        <w:t>Identiﬁkační údaje (jméno, příjmení, rodné číslo, číslo občanského</w:t>
      </w:r>
      <w:r>
        <w:rPr>
          <w:spacing w:val="-13"/>
        </w:rPr>
        <w:t xml:space="preserve"> </w:t>
      </w:r>
      <w:r>
        <w:t>průkazu);</w:t>
      </w:r>
    </w:p>
    <w:p w:rsidR="006E1F62" w:rsidRDefault="006C2CDE">
      <w:pPr>
        <w:pStyle w:val="Odstavecseseznamem"/>
        <w:numPr>
          <w:ilvl w:val="2"/>
          <w:numId w:val="4"/>
        </w:numPr>
        <w:tabs>
          <w:tab w:val="left" w:pos="1042"/>
          <w:tab w:val="left" w:pos="1043"/>
        </w:tabs>
        <w:spacing w:before="41"/>
        <w:ind w:right="0" w:hanging="361"/>
        <w:jc w:val="left"/>
      </w:pPr>
      <w:r>
        <w:t>Kontaktní údaje (telefonní číslo, e-mailová adresa, adresa</w:t>
      </w:r>
      <w:r>
        <w:rPr>
          <w:spacing w:val="-17"/>
        </w:rPr>
        <w:t xml:space="preserve"> </w:t>
      </w:r>
      <w:r>
        <w:t>bydliště);</w:t>
      </w:r>
    </w:p>
    <w:p w:rsidR="006E1F62" w:rsidRDefault="006C2CDE">
      <w:pPr>
        <w:pStyle w:val="Odstavecseseznamem"/>
        <w:numPr>
          <w:ilvl w:val="2"/>
          <w:numId w:val="4"/>
        </w:numPr>
        <w:tabs>
          <w:tab w:val="left" w:pos="1042"/>
          <w:tab w:val="left" w:pos="1043"/>
        </w:tabs>
        <w:spacing w:before="41"/>
        <w:ind w:right="0" w:hanging="361"/>
        <w:jc w:val="left"/>
      </w:pPr>
      <w:r>
        <w:t>Údaje o pracovních podmínkách (rozsah úvazku, mzda,</w:t>
      </w:r>
      <w:r>
        <w:rPr>
          <w:spacing w:val="-10"/>
        </w:rPr>
        <w:t xml:space="preserve"> </w:t>
      </w:r>
      <w:r>
        <w:t>tituly);</w:t>
      </w:r>
    </w:p>
    <w:p w:rsidR="006E1F62" w:rsidRDefault="006E1F62">
      <w:pPr>
        <w:sectPr w:rsidR="006E1F62">
          <w:pgSz w:w="11910" w:h="16840"/>
          <w:pgMar w:top="1360" w:right="1300" w:bottom="1280" w:left="1300" w:header="0" w:footer="1090" w:gutter="0"/>
          <w:cols w:space="708"/>
        </w:sectPr>
      </w:pPr>
    </w:p>
    <w:p w:rsidR="006E1F62" w:rsidRDefault="006C2CDE">
      <w:pPr>
        <w:pStyle w:val="Odstavecseseznamem"/>
        <w:numPr>
          <w:ilvl w:val="2"/>
          <w:numId w:val="4"/>
        </w:numPr>
        <w:tabs>
          <w:tab w:val="left" w:pos="1042"/>
          <w:tab w:val="left" w:pos="1043"/>
        </w:tabs>
        <w:spacing w:before="37"/>
        <w:ind w:right="0" w:hanging="361"/>
        <w:jc w:val="left"/>
      </w:pPr>
      <w:r>
        <w:lastRenderedPageBreak/>
        <w:t>Bankovní údaje (číslo b</w:t>
      </w:r>
      <w:r>
        <w:t>ankovního</w:t>
      </w:r>
      <w:r>
        <w:rPr>
          <w:spacing w:val="-3"/>
        </w:rPr>
        <w:t xml:space="preserve"> </w:t>
      </w:r>
      <w:r>
        <w:t>účtu).</w:t>
      </w:r>
    </w:p>
    <w:p w:rsidR="006E1F62" w:rsidRDefault="006E1F62">
      <w:pPr>
        <w:pStyle w:val="Zkladntext"/>
        <w:ind w:firstLine="0"/>
      </w:pPr>
    </w:p>
    <w:p w:rsidR="006E1F62" w:rsidRDefault="006E1F62">
      <w:pPr>
        <w:pStyle w:val="Zkladntext"/>
        <w:spacing w:before="3"/>
        <w:ind w:firstLine="0"/>
        <w:rPr>
          <w:sz w:val="31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</w:pPr>
      <w:r>
        <w:t>Povaha a účel zpracování Osobních</w:t>
      </w:r>
      <w:r>
        <w:rPr>
          <w:spacing w:val="-4"/>
        </w:rPr>
        <w:t xml:space="preserve"> </w:t>
      </w:r>
      <w:r>
        <w:t>údajů</w:t>
      </w:r>
    </w:p>
    <w:p w:rsidR="006E1F62" w:rsidRDefault="006E1F62">
      <w:pPr>
        <w:pStyle w:val="Zkladntext"/>
        <w:spacing w:before="2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" w:line="276" w:lineRule="auto"/>
        <w:jc w:val="both"/>
      </w:pPr>
      <w:r>
        <w:t xml:space="preserve">Účelem zpracování Osobních údajů dle této Zpracovatelské smlouvy je </w:t>
      </w:r>
      <w:r>
        <w:rPr>
          <w:spacing w:val="-3"/>
        </w:rPr>
        <w:t xml:space="preserve">prokázání </w:t>
      </w:r>
      <w:r>
        <w:t xml:space="preserve">řádného a efektivního nakládání s </w:t>
      </w:r>
      <w:r>
        <w:rPr>
          <w:spacing w:val="-3"/>
        </w:rPr>
        <w:t xml:space="preserve">prostředky, </w:t>
      </w:r>
      <w:r>
        <w:t xml:space="preserve">které byly </w:t>
      </w:r>
      <w:proofErr w:type="gramStart"/>
      <w:r>
        <w:t>na</w:t>
      </w:r>
      <w:proofErr w:type="gramEnd"/>
      <w:r>
        <w:t xml:space="preserve"> realizaci Projektu poskytnuty Poskytovatelem na základě Ro</w:t>
      </w:r>
      <w:r>
        <w:t xml:space="preserve">zhodnutí. Účelem zpracování Osobních údajů je rovněž administrace Projektu, </w:t>
      </w:r>
      <w:r>
        <w:rPr>
          <w:spacing w:val="-3"/>
        </w:rPr>
        <w:t xml:space="preserve">zpracovávání </w:t>
      </w:r>
      <w:r>
        <w:t xml:space="preserve">monitorovacích </w:t>
      </w:r>
      <w:r>
        <w:rPr>
          <w:spacing w:val="-3"/>
        </w:rPr>
        <w:t xml:space="preserve">zpráv </w:t>
      </w:r>
      <w:r>
        <w:t xml:space="preserve">a </w:t>
      </w:r>
      <w:r>
        <w:rPr>
          <w:spacing w:val="-3"/>
        </w:rPr>
        <w:t xml:space="preserve">veškerého </w:t>
      </w:r>
      <w:r>
        <w:t>vykazování</w:t>
      </w:r>
      <w:r>
        <w:rPr>
          <w:spacing w:val="6"/>
        </w:rPr>
        <w:t xml:space="preserve"> </w:t>
      </w:r>
      <w:r>
        <w:t>Poskytovateli.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0" w:line="276" w:lineRule="auto"/>
        <w:jc w:val="both"/>
      </w:pPr>
      <w:r>
        <w:t>Za</w:t>
      </w:r>
      <w:r>
        <w:rPr>
          <w:spacing w:val="-10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uvedeným</w:t>
      </w:r>
      <w:r>
        <w:rPr>
          <w:spacing w:val="-10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rPr>
          <w:spacing w:val="-3"/>
        </w:rPr>
        <w:t>zpracovatelé</w:t>
      </w:r>
      <w:r>
        <w:rPr>
          <w:spacing w:val="-8"/>
        </w:rPr>
        <w:t xml:space="preserve"> </w:t>
      </w:r>
      <w:r>
        <w:t>zejména</w:t>
      </w:r>
      <w:r>
        <w:rPr>
          <w:spacing w:val="-8"/>
        </w:rPr>
        <w:t xml:space="preserve"> </w:t>
      </w:r>
      <w:r>
        <w:t>oprávněni</w:t>
      </w:r>
      <w:r>
        <w:rPr>
          <w:spacing w:val="-8"/>
        </w:rPr>
        <w:t xml:space="preserve"> </w:t>
      </w:r>
      <w:r>
        <w:t>Osobní</w:t>
      </w:r>
      <w:r>
        <w:rPr>
          <w:spacing w:val="-10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 xml:space="preserve">nezbytném rozsahu prohlížet, shromažďovat, zaznamenávat, uspořádávat, uchovávat, případně s nimi provádět i jiné procesy zpracování, které jsou nezbytné </w:t>
      </w:r>
      <w:r>
        <w:rPr>
          <w:spacing w:val="-5"/>
        </w:rPr>
        <w:t xml:space="preserve">ke </w:t>
      </w:r>
      <w:r>
        <w:t>splnění předmětu Zpracovatelské smlouvy</w:t>
      </w:r>
      <w:r>
        <w:rPr>
          <w:spacing w:val="-12"/>
        </w:rPr>
        <w:t xml:space="preserve"> </w:t>
      </w:r>
      <w:proofErr w:type="gramStart"/>
      <w:r>
        <w:t>a</w:t>
      </w:r>
      <w:proofErr w:type="gramEnd"/>
      <w:r>
        <w:rPr>
          <w:spacing w:val="-12"/>
        </w:rPr>
        <w:t xml:space="preserve"> </w:t>
      </w:r>
      <w:r>
        <w:t>účely</w:t>
      </w:r>
      <w:r>
        <w:rPr>
          <w:spacing w:val="-9"/>
        </w:rPr>
        <w:t xml:space="preserve"> </w:t>
      </w:r>
      <w:r>
        <w:t>zpracování</w:t>
      </w:r>
      <w:r>
        <w:rPr>
          <w:spacing w:val="-13"/>
        </w:rPr>
        <w:t xml:space="preserve"> </w:t>
      </w:r>
      <w:r>
        <w:t>uvedenými</w:t>
      </w:r>
      <w:r>
        <w:rPr>
          <w:spacing w:val="-11"/>
        </w:rPr>
        <w:t xml:space="preserve"> </w:t>
      </w:r>
      <w:r>
        <w:t>výše.</w:t>
      </w:r>
      <w:r>
        <w:rPr>
          <w:spacing w:val="-13"/>
        </w:rPr>
        <w:t xml:space="preserve"> </w:t>
      </w:r>
      <w:r>
        <w:rPr>
          <w:spacing w:val="-3"/>
        </w:rPr>
        <w:t>Tyto</w:t>
      </w:r>
      <w:r>
        <w:rPr>
          <w:spacing w:val="-11"/>
        </w:rPr>
        <w:t xml:space="preserve"> </w:t>
      </w:r>
      <w:r>
        <w:rPr>
          <w:spacing w:val="-3"/>
        </w:rPr>
        <w:t>procesy</w:t>
      </w:r>
      <w:r>
        <w:rPr>
          <w:spacing w:val="-11"/>
        </w:rPr>
        <w:t xml:space="preserve"> </w:t>
      </w:r>
      <w:r>
        <w:t>zpracování</w:t>
      </w:r>
      <w:r>
        <w:rPr>
          <w:spacing w:val="-11"/>
        </w:rPr>
        <w:t xml:space="preserve"> </w:t>
      </w:r>
      <w:r>
        <w:t>b</w:t>
      </w:r>
      <w:r>
        <w:t>udou</w:t>
      </w:r>
      <w:r>
        <w:rPr>
          <w:spacing w:val="-11"/>
        </w:rPr>
        <w:t xml:space="preserve"> </w:t>
      </w:r>
      <w:r>
        <w:t>Dalšími</w:t>
      </w:r>
      <w:r>
        <w:rPr>
          <w:spacing w:val="-11"/>
        </w:rPr>
        <w:t xml:space="preserve"> </w:t>
      </w:r>
      <w:r>
        <w:t>zpracovateli prováděny manuálně.</w:t>
      </w:r>
    </w:p>
    <w:p w:rsidR="006E1F62" w:rsidRDefault="006E1F62">
      <w:pPr>
        <w:pStyle w:val="Zkladntext"/>
        <w:ind w:firstLine="0"/>
      </w:pPr>
    </w:p>
    <w:p w:rsidR="006E1F62" w:rsidRDefault="006E1F62">
      <w:pPr>
        <w:pStyle w:val="Zkladntext"/>
        <w:spacing w:before="11"/>
        <w:ind w:firstLine="0"/>
        <w:rPr>
          <w:sz w:val="27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</w:pPr>
      <w:r>
        <w:t>Kategorie subjektů</w:t>
      </w:r>
      <w:r>
        <w:rPr>
          <w:spacing w:val="-2"/>
        </w:rPr>
        <w:t xml:space="preserve"> </w:t>
      </w:r>
      <w:r>
        <w:t>údajů</w:t>
      </w:r>
    </w:p>
    <w:p w:rsidR="006E1F62" w:rsidRDefault="006E1F62">
      <w:pPr>
        <w:pStyle w:val="Zkladntext"/>
        <w:spacing w:before="2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line="276" w:lineRule="auto"/>
        <w:ind w:right="114"/>
        <w:jc w:val="both"/>
      </w:pPr>
      <w:r>
        <w:t xml:space="preserve">Další </w:t>
      </w:r>
      <w:r>
        <w:rPr>
          <w:spacing w:val="-3"/>
        </w:rPr>
        <w:t xml:space="preserve">zpracovatelé </w:t>
      </w:r>
      <w:r>
        <w:t xml:space="preserve">budou dle </w:t>
      </w:r>
      <w:r>
        <w:rPr>
          <w:spacing w:val="-3"/>
        </w:rPr>
        <w:t xml:space="preserve">této Zpracovatelské </w:t>
      </w:r>
      <w:r>
        <w:t xml:space="preserve">smlouvy </w:t>
      </w:r>
      <w:r>
        <w:rPr>
          <w:spacing w:val="-3"/>
        </w:rPr>
        <w:t xml:space="preserve">zpracovávat </w:t>
      </w:r>
      <w:r>
        <w:t>Osobní údaje následujících subjektů</w:t>
      </w:r>
      <w:r>
        <w:rPr>
          <w:spacing w:val="-5"/>
        </w:rPr>
        <w:t xml:space="preserve"> </w:t>
      </w:r>
      <w:r>
        <w:t>údajů:</w:t>
      </w:r>
    </w:p>
    <w:p w:rsidR="006E1F62" w:rsidRDefault="006C2CDE">
      <w:pPr>
        <w:pStyle w:val="Odstavecseseznamem"/>
        <w:numPr>
          <w:ilvl w:val="0"/>
          <w:numId w:val="3"/>
        </w:numPr>
        <w:tabs>
          <w:tab w:val="left" w:pos="968"/>
        </w:tabs>
        <w:spacing w:before="121"/>
        <w:ind w:right="0"/>
        <w:jc w:val="left"/>
      </w:pPr>
      <w:r>
        <w:t>zaměstnanci Zpracovatele, Dalších</w:t>
      </w:r>
      <w:r>
        <w:rPr>
          <w:spacing w:val="-7"/>
        </w:rPr>
        <w:t xml:space="preserve"> </w:t>
      </w:r>
      <w:r>
        <w:t>zpracovatelů</w:t>
      </w:r>
    </w:p>
    <w:p w:rsidR="006E1F62" w:rsidRDefault="006C2CDE">
      <w:pPr>
        <w:pStyle w:val="Odstavecseseznamem"/>
        <w:numPr>
          <w:ilvl w:val="0"/>
          <w:numId w:val="3"/>
        </w:numPr>
        <w:tabs>
          <w:tab w:val="left" w:pos="968"/>
        </w:tabs>
        <w:spacing w:before="159"/>
        <w:ind w:right="0"/>
        <w:jc w:val="left"/>
      </w:pPr>
      <w:r>
        <w:t>Fyzické osoby účastnící</w:t>
      </w:r>
      <w:r>
        <w:t xml:space="preserve"> se</w:t>
      </w:r>
      <w:r>
        <w:rPr>
          <w:spacing w:val="-10"/>
        </w:rPr>
        <w:t xml:space="preserve"> </w:t>
      </w:r>
      <w:r>
        <w:t>Projektu</w:t>
      </w:r>
    </w:p>
    <w:p w:rsidR="006E1F62" w:rsidRDefault="006E1F62">
      <w:pPr>
        <w:pStyle w:val="Zkladntext"/>
        <w:ind w:firstLine="0"/>
        <w:rPr>
          <w:sz w:val="24"/>
        </w:rPr>
      </w:pPr>
    </w:p>
    <w:p w:rsidR="006E1F62" w:rsidRDefault="006E1F62">
      <w:pPr>
        <w:pStyle w:val="Zkladntext"/>
        <w:spacing w:before="3"/>
        <w:ind w:firstLine="0"/>
        <w:rPr>
          <w:sz w:val="34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</w:pPr>
      <w:r>
        <w:t>Doba trvání</w:t>
      </w:r>
      <w:r>
        <w:rPr>
          <w:spacing w:val="2"/>
        </w:rPr>
        <w:t xml:space="preserve"> </w:t>
      </w:r>
      <w:r>
        <w:t>zpracování</w:t>
      </w:r>
    </w:p>
    <w:p w:rsidR="006E1F62" w:rsidRDefault="006E1F62">
      <w:pPr>
        <w:pStyle w:val="Zkladntext"/>
        <w:spacing w:before="2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line="276" w:lineRule="auto"/>
        <w:jc w:val="both"/>
      </w:pPr>
      <w:r>
        <w:t xml:space="preserve">Osobní údaje subjektů údajů budou Zpracovatel a Další zpracovatelé </w:t>
      </w:r>
      <w:r>
        <w:rPr>
          <w:spacing w:val="-3"/>
        </w:rPr>
        <w:t xml:space="preserve">zpracovávat </w:t>
      </w:r>
      <w:r>
        <w:t xml:space="preserve">po dobu, po kterou je </w:t>
      </w:r>
      <w:r>
        <w:rPr>
          <w:spacing w:val="-3"/>
        </w:rPr>
        <w:t xml:space="preserve">Evropská komise </w:t>
      </w:r>
      <w:r>
        <w:t xml:space="preserve">oprávněna provádět </w:t>
      </w:r>
      <w:r>
        <w:rPr>
          <w:spacing w:val="-3"/>
        </w:rPr>
        <w:t xml:space="preserve">kontrolu </w:t>
      </w:r>
      <w:r>
        <w:t xml:space="preserve">Operačního </w:t>
      </w:r>
      <w:r>
        <w:rPr>
          <w:spacing w:val="-3"/>
        </w:rPr>
        <w:t xml:space="preserve">programu </w:t>
      </w:r>
      <w:r>
        <w:t>Jan Amos Komenský (dále jen „</w:t>
      </w:r>
      <w:r>
        <w:rPr>
          <w:b/>
        </w:rPr>
        <w:t>OP JAK</w:t>
      </w:r>
      <w:r>
        <w:t xml:space="preserve">“), tj. </w:t>
      </w:r>
      <w:proofErr w:type="gramStart"/>
      <w:r>
        <w:t>po</w:t>
      </w:r>
      <w:proofErr w:type="gramEnd"/>
      <w:r>
        <w:t xml:space="preserve"> dobu deseti </w:t>
      </w:r>
      <w:r>
        <w:rPr>
          <w:spacing w:val="-3"/>
        </w:rPr>
        <w:t xml:space="preserve">let </w:t>
      </w:r>
      <w:r>
        <w:t xml:space="preserve">od 1. 1. </w:t>
      </w:r>
      <w:proofErr w:type="gramStart"/>
      <w:r>
        <w:t>roku</w:t>
      </w:r>
      <w:proofErr w:type="gramEnd"/>
      <w:r>
        <w:t xml:space="preserve"> následujícího po roce, </w:t>
      </w:r>
      <w:r>
        <w:rPr>
          <w:spacing w:val="-3"/>
        </w:rPr>
        <w:t xml:space="preserve">ve </w:t>
      </w:r>
      <w:r>
        <w:t xml:space="preserve">kterém uplyne lhůta </w:t>
      </w:r>
      <w:r>
        <w:rPr>
          <w:spacing w:val="-2"/>
        </w:rPr>
        <w:t xml:space="preserve">pro </w:t>
      </w:r>
      <w:r>
        <w:t xml:space="preserve">splnění poslední podmínky pro realizaci Projektu či jeho udržitelnost, je-li v rámci projektu stanovena, dle Rozhodnutí. Tímto nejsou dotčeny povinnosti týkající se </w:t>
      </w:r>
      <w:r>
        <w:t xml:space="preserve">uchování dokumentů vyplývající z právních předpisů České republiky </w:t>
      </w:r>
      <w:r>
        <w:rPr>
          <w:spacing w:val="-5"/>
        </w:rPr>
        <w:t xml:space="preserve">(např. </w:t>
      </w:r>
      <w:r>
        <w:t xml:space="preserve">předpisů k veřejné podpoře a další). </w:t>
      </w:r>
      <w:r>
        <w:rPr>
          <w:spacing w:val="-3"/>
        </w:rPr>
        <w:t xml:space="preserve">Po </w:t>
      </w:r>
      <w:r>
        <w:t xml:space="preserve">uplynutí této doby jsou </w:t>
      </w:r>
      <w:r>
        <w:rPr>
          <w:spacing w:val="-3"/>
        </w:rPr>
        <w:t xml:space="preserve">Zpracovatel </w:t>
      </w:r>
      <w:r>
        <w:t xml:space="preserve">a Další </w:t>
      </w:r>
      <w:r>
        <w:rPr>
          <w:spacing w:val="-3"/>
        </w:rPr>
        <w:t xml:space="preserve">zpracovatelé </w:t>
      </w:r>
      <w:r>
        <w:t>povinni bez zbytečného odkladu provést likvidaci těchto Osobních</w:t>
      </w:r>
      <w:r>
        <w:rPr>
          <w:spacing w:val="-11"/>
        </w:rPr>
        <w:t xml:space="preserve"> </w:t>
      </w:r>
      <w:r>
        <w:t>údajů.</w:t>
      </w:r>
    </w:p>
    <w:p w:rsidR="006E1F62" w:rsidRDefault="006E1F62">
      <w:pPr>
        <w:pStyle w:val="Zkladntext"/>
        <w:ind w:firstLine="0"/>
      </w:pPr>
    </w:p>
    <w:p w:rsidR="006E1F62" w:rsidRDefault="006E1F62">
      <w:pPr>
        <w:pStyle w:val="Zkladntext"/>
        <w:spacing w:before="9"/>
        <w:ind w:firstLine="0"/>
        <w:rPr>
          <w:sz w:val="32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  <w:spacing w:before="1"/>
      </w:pPr>
      <w:r>
        <w:rPr>
          <w:spacing w:val="-3"/>
        </w:rPr>
        <w:t xml:space="preserve">Práva </w:t>
      </w:r>
      <w:r>
        <w:t>a povinnosti Smluvních</w:t>
      </w:r>
      <w:r>
        <w:rPr>
          <w:spacing w:val="-3"/>
        </w:rPr>
        <w:t xml:space="preserve"> </w:t>
      </w:r>
      <w:r>
        <w:t>stran</w:t>
      </w:r>
    </w:p>
    <w:p w:rsidR="006E1F62" w:rsidRDefault="006E1F62">
      <w:pPr>
        <w:pStyle w:val="Zkladntext"/>
        <w:spacing w:before="4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line="276" w:lineRule="auto"/>
        <w:jc w:val="both"/>
      </w:pPr>
      <w:r>
        <w:t>Zpracovatel</w:t>
      </w:r>
      <w:r>
        <w:rPr>
          <w:spacing w:val="-13"/>
        </w:rPr>
        <w:t xml:space="preserve"> </w:t>
      </w:r>
      <w:r>
        <w:t>přijme</w:t>
      </w:r>
      <w:r>
        <w:rPr>
          <w:spacing w:val="-13"/>
        </w:rPr>
        <w:t xml:space="preserve"> </w:t>
      </w:r>
      <w:r>
        <w:t>opatření</w:t>
      </w:r>
      <w:r>
        <w:rPr>
          <w:spacing w:val="-15"/>
        </w:rPr>
        <w:t xml:space="preserve"> </w:t>
      </w:r>
      <w:r>
        <w:t>pro</w:t>
      </w:r>
      <w:r>
        <w:rPr>
          <w:spacing w:val="-17"/>
        </w:rPr>
        <w:t xml:space="preserve"> </w:t>
      </w:r>
      <w:r>
        <w:t>zajištění</w:t>
      </w:r>
      <w:r>
        <w:rPr>
          <w:spacing w:val="-13"/>
        </w:rPr>
        <w:t xml:space="preserve"> </w:t>
      </w:r>
      <w:r>
        <w:rPr>
          <w:spacing w:val="-3"/>
        </w:rPr>
        <w:t>toho,</w:t>
      </w:r>
      <w:r>
        <w:rPr>
          <w:spacing w:val="-13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jakákoliv</w:t>
      </w:r>
      <w:r>
        <w:rPr>
          <w:spacing w:val="-13"/>
        </w:rPr>
        <w:t xml:space="preserve"> </w:t>
      </w:r>
      <w:r>
        <w:t>fyzická</w:t>
      </w:r>
      <w:r>
        <w:rPr>
          <w:spacing w:val="-13"/>
        </w:rPr>
        <w:t xml:space="preserve"> </w:t>
      </w:r>
      <w:r>
        <w:t>osoba,</w:t>
      </w:r>
      <w:r>
        <w:rPr>
          <w:spacing w:val="-13"/>
        </w:rPr>
        <w:t xml:space="preserve"> </w:t>
      </w:r>
      <w:r>
        <w:rPr>
          <w:spacing w:val="-3"/>
        </w:rPr>
        <w:t>která</w:t>
      </w:r>
      <w:r>
        <w:rPr>
          <w:spacing w:val="-14"/>
        </w:rPr>
        <w:t xml:space="preserve"> </w:t>
      </w:r>
      <w:r>
        <w:t>jedná</w:t>
      </w:r>
      <w:r>
        <w:rPr>
          <w:spacing w:val="-13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 xml:space="preserve">pověření Zpracovatele nebo Dalších Zpracovatelů a má přístup k Osobním údajům, </w:t>
      </w:r>
      <w:r>
        <w:rPr>
          <w:spacing w:val="-3"/>
        </w:rPr>
        <w:t xml:space="preserve">zpracovávala </w:t>
      </w:r>
      <w:r>
        <w:t>tyto Osobní</w:t>
      </w:r>
      <w:r>
        <w:rPr>
          <w:spacing w:val="-6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pokyn</w:t>
      </w:r>
      <w:r>
        <w:rPr>
          <w:spacing w:val="-6"/>
        </w:rPr>
        <w:t xml:space="preserve"> </w:t>
      </w:r>
      <w:r>
        <w:t>Poskytovatele</w:t>
      </w:r>
      <w:r>
        <w:rPr>
          <w:spacing w:val="-6"/>
        </w:rPr>
        <w:t xml:space="preserve"> </w:t>
      </w:r>
      <w:r>
        <w:t>jakožto</w:t>
      </w:r>
      <w:r>
        <w:rPr>
          <w:spacing w:val="-9"/>
        </w:rPr>
        <w:t xml:space="preserve"> </w:t>
      </w:r>
      <w:r>
        <w:t>správce</w:t>
      </w:r>
      <w:r>
        <w:rPr>
          <w:spacing w:val="-7"/>
        </w:rPr>
        <w:t xml:space="preserve"> </w:t>
      </w:r>
      <w:r>
        <w:t>osobních</w:t>
      </w:r>
      <w:r>
        <w:rPr>
          <w:spacing w:val="-7"/>
        </w:rPr>
        <w:t xml:space="preserve"> </w:t>
      </w:r>
      <w:r>
        <w:t>údajů</w:t>
      </w:r>
      <w:r>
        <w:rPr>
          <w:spacing w:val="-6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 xml:space="preserve">Zpracovatele, pokud jí jejich zpracování již neukládá </w:t>
      </w:r>
      <w:r>
        <w:rPr>
          <w:spacing w:val="-3"/>
        </w:rPr>
        <w:t xml:space="preserve">právo Evropské </w:t>
      </w:r>
      <w:r>
        <w:t>unie nebo členského</w:t>
      </w:r>
      <w:r>
        <w:rPr>
          <w:spacing w:val="-10"/>
        </w:rPr>
        <w:t xml:space="preserve"> </w:t>
      </w:r>
      <w:r>
        <w:t>státu.</w:t>
      </w:r>
    </w:p>
    <w:p w:rsidR="006E1F62" w:rsidRDefault="006E1F62">
      <w:pPr>
        <w:spacing w:line="276" w:lineRule="auto"/>
        <w:jc w:val="both"/>
        <w:sectPr w:rsidR="006E1F62">
          <w:pgSz w:w="11910" w:h="16840"/>
          <w:pgMar w:top="1360" w:right="1300" w:bottom="1280" w:left="1300" w:header="0" w:footer="1090" w:gutter="0"/>
          <w:cols w:space="708"/>
        </w:sect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37" w:line="276" w:lineRule="auto"/>
        <w:ind w:right="110"/>
        <w:jc w:val="both"/>
      </w:pPr>
      <w:r>
        <w:lastRenderedPageBreak/>
        <w:t xml:space="preserve">Zpracovatel se zavazuje poskytnout Dalším </w:t>
      </w:r>
      <w:r>
        <w:rPr>
          <w:spacing w:val="-3"/>
        </w:rPr>
        <w:t xml:space="preserve">zpracovatelům </w:t>
      </w:r>
      <w:r>
        <w:t xml:space="preserve">součinnost nezbytnou </w:t>
      </w:r>
      <w:r>
        <w:rPr>
          <w:spacing w:val="-3"/>
        </w:rPr>
        <w:t xml:space="preserve">pro </w:t>
      </w:r>
      <w:r>
        <w:t>plnění usta</w:t>
      </w:r>
      <w:r>
        <w:t xml:space="preserve">novení této </w:t>
      </w:r>
      <w:r>
        <w:rPr>
          <w:spacing w:val="-3"/>
        </w:rPr>
        <w:t xml:space="preserve">Zpracovatelské smlouvy, Partnerské </w:t>
      </w:r>
      <w:r>
        <w:t xml:space="preserve">smlouvy a </w:t>
      </w:r>
      <w:r>
        <w:rPr>
          <w:spacing w:val="-3"/>
        </w:rPr>
        <w:t xml:space="preserve">pro </w:t>
      </w:r>
      <w:r>
        <w:t xml:space="preserve">zajištění technických </w:t>
      </w:r>
      <w:proofErr w:type="gramStart"/>
      <w:r>
        <w:t>a</w:t>
      </w:r>
      <w:proofErr w:type="gramEnd"/>
      <w:r>
        <w:t xml:space="preserve"> organizačních podmínek zabezpečení </w:t>
      </w:r>
      <w:r>
        <w:rPr>
          <w:spacing w:val="-3"/>
        </w:rPr>
        <w:t xml:space="preserve">ochrany </w:t>
      </w:r>
      <w:r>
        <w:t>osobních údajů.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0" w:line="276" w:lineRule="auto"/>
        <w:ind w:right="114"/>
        <w:jc w:val="both"/>
      </w:pPr>
      <w:r>
        <w:t xml:space="preserve">Další </w:t>
      </w:r>
      <w:r>
        <w:rPr>
          <w:spacing w:val="-3"/>
        </w:rPr>
        <w:t xml:space="preserve">zpracovatelé </w:t>
      </w:r>
      <w:r>
        <w:t>jsou povinni se při zpracování Osobních údajů řídit Nařízením, zákonem č. 110/2019 Sb., o zpr</w:t>
      </w:r>
      <w:r>
        <w:t>acování osobních údajů („</w:t>
      </w:r>
      <w:r>
        <w:rPr>
          <w:b/>
        </w:rPr>
        <w:t>Zákon o zpracování OÚ</w:t>
      </w:r>
      <w:r>
        <w:t xml:space="preserve">“), dalšími relevantními právními </w:t>
      </w:r>
      <w:r>
        <w:rPr>
          <w:spacing w:val="-4"/>
        </w:rPr>
        <w:t xml:space="preserve">předpisy, </w:t>
      </w:r>
      <w:r>
        <w:t xml:space="preserve">Partnerskou smlouvou a touto </w:t>
      </w:r>
      <w:r>
        <w:rPr>
          <w:spacing w:val="-3"/>
        </w:rPr>
        <w:t>Zpracovatelskou</w:t>
      </w:r>
      <w:r>
        <w:rPr>
          <w:spacing w:val="-1"/>
        </w:rPr>
        <w:t xml:space="preserve"> </w:t>
      </w:r>
      <w:r>
        <w:t>smlouvou.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2" w:line="276" w:lineRule="auto"/>
        <w:jc w:val="both"/>
      </w:pPr>
      <w:r>
        <w:t>Další zpracovatelé jsou při zpracování Osobních údajů povinni postupovat s náležitou</w:t>
      </w:r>
      <w:r>
        <w:rPr>
          <w:spacing w:val="-27"/>
        </w:rPr>
        <w:t xml:space="preserve"> </w:t>
      </w:r>
      <w:r>
        <w:t>odbornou péčí tak, aby nez</w:t>
      </w:r>
      <w:r>
        <w:t xml:space="preserve">působili nic, </w:t>
      </w:r>
      <w:r>
        <w:rPr>
          <w:spacing w:val="-3"/>
        </w:rPr>
        <w:t xml:space="preserve">co </w:t>
      </w:r>
      <w:r>
        <w:t xml:space="preserve">by mohlo </w:t>
      </w:r>
      <w:r>
        <w:rPr>
          <w:spacing w:val="-3"/>
        </w:rPr>
        <w:t xml:space="preserve">představovat </w:t>
      </w:r>
      <w:r>
        <w:t>porušení Nařízení, Zákona o zpracování OÚ,</w:t>
      </w:r>
      <w:r>
        <w:rPr>
          <w:spacing w:val="-3"/>
        </w:rPr>
        <w:t xml:space="preserve"> </w:t>
      </w:r>
      <w:r>
        <w:t>dalších</w:t>
      </w:r>
      <w:r>
        <w:rPr>
          <w:spacing w:val="-6"/>
        </w:rPr>
        <w:t xml:space="preserve"> </w:t>
      </w:r>
      <w:r>
        <w:t>relevantních</w:t>
      </w:r>
      <w:r>
        <w:rPr>
          <w:spacing w:val="-4"/>
        </w:rPr>
        <w:t xml:space="preserve"> </w:t>
      </w:r>
      <w:r>
        <w:t>právních</w:t>
      </w:r>
      <w:r>
        <w:rPr>
          <w:spacing w:val="-3"/>
        </w:rPr>
        <w:t xml:space="preserve"> </w:t>
      </w:r>
      <w:r>
        <w:t>předpisů,</w:t>
      </w:r>
      <w:r>
        <w:rPr>
          <w:spacing w:val="-3"/>
        </w:rPr>
        <w:t xml:space="preserve"> Partnerské </w:t>
      </w:r>
      <w:r>
        <w:t>smlouvy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Zpracovatelské</w:t>
      </w:r>
      <w:r>
        <w:rPr>
          <w:spacing w:val="-4"/>
        </w:rPr>
        <w:t xml:space="preserve"> </w:t>
      </w:r>
      <w:r>
        <w:rPr>
          <w:spacing w:val="-3"/>
        </w:rPr>
        <w:t>smlouvy.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0" w:line="273" w:lineRule="auto"/>
        <w:ind w:right="115"/>
        <w:jc w:val="both"/>
      </w:pPr>
      <w:r>
        <w:t xml:space="preserve">Další zpracovatelé jsou povinni </w:t>
      </w:r>
      <w:r>
        <w:rPr>
          <w:spacing w:val="-3"/>
        </w:rPr>
        <w:t xml:space="preserve">zpracovávat </w:t>
      </w:r>
      <w:r>
        <w:t>Osobní údaje pouze za účelem/y a způsobe</w:t>
      </w:r>
      <w:r>
        <w:t>m/y uvedeným/i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4.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této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>Zpracovatelské</w:t>
      </w:r>
      <w:r>
        <w:rPr>
          <w:spacing w:val="-1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níže</w:t>
      </w:r>
      <w:r>
        <w:rPr>
          <w:spacing w:val="-8"/>
        </w:rPr>
        <w:t xml:space="preserve"> </w:t>
      </w:r>
      <w:r>
        <w:t>uvedenými</w:t>
      </w:r>
      <w:r>
        <w:rPr>
          <w:spacing w:val="-6"/>
        </w:rPr>
        <w:t xml:space="preserve"> </w:t>
      </w:r>
      <w:r>
        <w:rPr>
          <w:spacing w:val="-4"/>
        </w:rPr>
        <w:t>pokyny.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4" w:line="276" w:lineRule="auto"/>
        <w:ind w:right="115"/>
        <w:jc w:val="both"/>
      </w:pPr>
      <w:r>
        <w:t>Ujednává</w:t>
      </w:r>
      <w:r>
        <w:rPr>
          <w:spacing w:val="-3"/>
        </w:rPr>
        <w:t xml:space="preserve"> </w:t>
      </w:r>
      <w:r>
        <w:t>se,</w:t>
      </w:r>
      <w:r>
        <w:rPr>
          <w:spacing w:val="-3"/>
        </w:rPr>
        <w:t xml:space="preserve"> že</w:t>
      </w:r>
      <w:r>
        <w:rPr>
          <w:spacing w:val="-5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zpracovatelé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rPr>
          <w:spacing w:val="-2"/>
        </w:rPr>
        <w:t>pro</w:t>
      </w:r>
      <w:r>
        <w:rPr>
          <w:spacing w:val="-4"/>
        </w:rPr>
        <w:t xml:space="preserve"> </w:t>
      </w:r>
      <w:r>
        <w:t>Zpracovatele</w:t>
      </w:r>
      <w:r>
        <w:rPr>
          <w:spacing w:val="-3"/>
        </w:rPr>
        <w:t xml:space="preserve"> </w:t>
      </w:r>
      <w:r>
        <w:t>zpracování</w:t>
      </w:r>
      <w:r>
        <w:rPr>
          <w:spacing w:val="-5"/>
        </w:rPr>
        <w:t xml:space="preserve"> </w:t>
      </w:r>
      <w:r>
        <w:t>osobních</w:t>
      </w:r>
      <w:r>
        <w:rPr>
          <w:spacing w:val="-6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provádět dle následujících</w:t>
      </w:r>
      <w:r>
        <w:rPr>
          <w:spacing w:val="-2"/>
        </w:rPr>
        <w:t xml:space="preserve"> </w:t>
      </w:r>
      <w:r>
        <w:t>pokynů:</w:t>
      </w:r>
    </w:p>
    <w:p w:rsidR="006E1F62" w:rsidRDefault="006C2CDE">
      <w:pPr>
        <w:pStyle w:val="Odstavecseseznamem"/>
        <w:numPr>
          <w:ilvl w:val="0"/>
          <w:numId w:val="2"/>
        </w:numPr>
        <w:tabs>
          <w:tab w:val="left" w:pos="1249"/>
        </w:tabs>
        <w:spacing w:before="120" w:line="273" w:lineRule="auto"/>
      </w:pPr>
      <w:r>
        <w:t xml:space="preserve">Zpracování Osobních údajů výhradně </w:t>
      </w:r>
      <w:r>
        <w:rPr>
          <w:spacing w:val="-3"/>
        </w:rPr>
        <w:t xml:space="preserve">pro </w:t>
      </w:r>
      <w:r>
        <w:t xml:space="preserve">účely vymezené v této </w:t>
      </w:r>
      <w:r>
        <w:rPr>
          <w:spacing w:val="-3"/>
        </w:rPr>
        <w:t xml:space="preserve">Zpracovatelské </w:t>
      </w:r>
      <w:r>
        <w:t xml:space="preserve">smlouvě (zejména administrace Projektu, </w:t>
      </w:r>
      <w:r>
        <w:rPr>
          <w:spacing w:val="-3"/>
        </w:rPr>
        <w:t xml:space="preserve">zpracovávání </w:t>
      </w:r>
      <w:r>
        <w:t xml:space="preserve">monitorovacích </w:t>
      </w:r>
      <w:r>
        <w:rPr>
          <w:spacing w:val="-3"/>
        </w:rPr>
        <w:t xml:space="preserve">zpráv </w:t>
      </w:r>
      <w:r>
        <w:t xml:space="preserve">a </w:t>
      </w:r>
      <w:r>
        <w:rPr>
          <w:spacing w:val="-3"/>
        </w:rPr>
        <w:t xml:space="preserve">vykazování </w:t>
      </w:r>
      <w:r>
        <w:t>Poskytovateli).</w:t>
      </w:r>
    </w:p>
    <w:p w:rsidR="006E1F62" w:rsidRDefault="006C2CDE">
      <w:pPr>
        <w:pStyle w:val="Odstavecseseznamem"/>
        <w:numPr>
          <w:ilvl w:val="0"/>
          <w:numId w:val="2"/>
        </w:numPr>
        <w:tabs>
          <w:tab w:val="left" w:pos="1249"/>
        </w:tabs>
        <w:spacing w:before="126" w:line="271" w:lineRule="auto"/>
        <w:ind w:right="116"/>
      </w:pPr>
      <w:r>
        <w:t>Zajištění bezpečnosti Osobních údajů v souladu s článkem 32 Nařízení, včetně zavedení odpovídajících technických a o</w:t>
      </w:r>
      <w:r>
        <w:t xml:space="preserve">rganizačních opatření </w:t>
      </w:r>
      <w:proofErr w:type="gramStart"/>
      <w:r>
        <w:t>na</w:t>
      </w:r>
      <w:proofErr w:type="gramEnd"/>
      <w:r>
        <w:t xml:space="preserve"> ochranu Osobních</w:t>
      </w:r>
      <w:r>
        <w:rPr>
          <w:spacing w:val="-26"/>
        </w:rPr>
        <w:t xml:space="preserve"> </w:t>
      </w:r>
      <w:r>
        <w:t>údajů.</w:t>
      </w:r>
    </w:p>
    <w:p w:rsidR="006E1F62" w:rsidRDefault="006C2CDE">
      <w:pPr>
        <w:pStyle w:val="Odstavecseseznamem"/>
        <w:numPr>
          <w:ilvl w:val="0"/>
          <w:numId w:val="2"/>
        </w:numPr>
        <w:tabs>
          <w:tab w:val="left" w:pos="1249"/>
        </w:tabs>
        <w:spacing w:before="127" w:line="271" w:lineRule="auto"/>
        <w:ind w:right="118"/>
      </w:pPr>
      <w:r>
        <w:t xml:space="preserve">Zachování důvěrnosti Osobních údajů a přijetí opatření k </w:t>
      </w:r>
      <w:r>
        <w:rPr>
          <w:spacing w:val="-3"/>
        </w:rPr>
        <w:t xml:space="preserve">zamezení </w:t>
      </w:r>
      <w:r>
        <w:t>neoprávněného přístupu či neoprávněného</w:t>
      </w:r>
      <w:r>
        <w:rPr>
          <w:spacing w:val="-5"/>
        </w:rPr>
        <w:t xml:space="preserve"> </w:t>
      </w:r>
      <w:r>
        <w:t>zpracování.</w:t>
      </w:r>
    </w:p>
    <w:p w:rsidR="006E1F62" w:rsidRDefault="006C2CDE">
      <w:pPr>
        <w:pStyle w:val="Odstavecseseznamem"/>
        <w:numPr>
          <w:ilvl w:val="0"/>
          <w:numId w:val="2"/>
        </w:numPr>
        <w:tabs>
          <w:tab w:val="left" w:pos="1249"/>
        </w:tabs>
        <w:spacing w:before="128" w:line="271" w:lineRule="auto"/>
        <w:ind w:right="112"/>
      </w:pPr>
      <w:r>
        <w:t>Zpracování Osobních údajů pouze v nezbytném rozsahu odpovídajícím stanovenému účelu.</w:t>
      </w:r>
    </w:p>
    <w:p w:rsidR="006E1F62" w:rsidRDefault="006C2CDE">
      <w:pPr>
        <w:pStyle w:val="Odstavecseseznamem"/>
        <w:numPr>
          <w:ilvl w:val="0"/>
          <w:numId w:val="2"/>
        </w:numPr>
        <w:tabs>
          <w:tab w:val="left" w:pos="1249"/>
        </w:tabs>
        <w:spacing w:before="127" w:line="271" w:lineRule="auto"/>
        <w:ind w:right="115"/>
      </w:pPr>
      <w:r>
        <w:t>Evid</w:t>
      </w:r>
      <w:r>
        <w:t xml:space="preserve">ování a uchovávání záznamů o činnostech </w:t>
      </w:r>
      <w:r>
        <w:rPr>
          <w:spacing w:val="-3"/>
        </w:rPr>
        <w:t xml:space="preserve">zpracování </w:t>
      </w:r>
      <w:r>
        <w:t xml:space="preserve">dle článku 30 Nařízení a poskytnutí </w:t>
      </w:r>
      <w:r>
        <w:rPr>
          <w:spacing w:val="-2"/>
        </w:rPr>
        <w:t xml:space="preserve">těchto </w:t>
      </w:r>
      <w:r>
        <w:t xml:space="preserve">záznamů Zpracovateli nebo Poskytovateli </w:t>
      </w:r>
      <w:proofErr w:type="gramStart"/>
      <w:r>
        <w:t>na</w:t>
      </w:r>
      <w:proofErr w:type="gramEnd"/>
      <w:r>
        <w:rPr>
          <w:spacing w:val="-10"/>
        </w:rPr>
        <w:t xml:space="preserve"> </w:t>
      </w:r>
      <w:r>
        <w:t>vyžádání.</w:t>
      </w:r>
    </w:p>
    <w:p w:rsidR="006E1F62" w:rsidRDefault="006C2CDE">
      <w:pPr>
        <w:pStyle w:val="Odstavecseseznamem"/>
        <w:numPr>
          <w:ilvl w:val="0"/>
          <w:numId w:val="2"/>
        </w:numPr>
        <w:tabs>
          <w:tab w:val="left" w:pos="1249"/>
        </w:tabs>
        <w:spacing w:before="128" w:line="271" w:lineRule="auto"/>
        <w:ind w:right="114"/>
      </w:pPr>
      <w:r>
        <w:t>Poskytnutí</w:t>
      </w:r>
      <w:r>
        <w:rPr>
          <w:spacing w:val="-7"/>
        </w:rPr>
        <w:t xml:space="preserve"> </w:t>
      </w:r>
      <w:r>
        <w:t>součinnosti</w:t>
      </w:r>
      <w:r>
        <w:rPr>
          <w:spacing w:val="-10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uplatňování</w:t>
      </w:r>
      <w:r>
        <w:rPr>
          <w:spacing w:val="-7"/>
        </w:rPr>
        <w:t xml:space="preserve"> </w:t>
      </w:r>
      <w:r>
        <w:rPr>
          <w:spacing w:val="-3"/>
        </w:rPr>
        <w:t>práv</w:t>
      </w:r>
      <w:r>
        <w:rPr>
          <w:spacing w:val="-9"/>
        </w:rPr>
        <w:t xml:space="preserve"> </w:t>
      </w:r>
      <w:r>
        <w:t>subjektů</w:t>
      </w:r>
      <w:r>
        <w:rPr>
          <w:spacing w:val="-11"/>
        </w:rPr>
        <w:t xml:space="preserve"> </w:t>
      </w:r>
      <w:r>
        <w:t>údajů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Nařízení</w:t>
      </w:r>
      <w:r>
        <w:rPr>
          <w:spacing w:val="-11"/>
        </w:rPr>
        <w:t xml:space="preserve"> </w:t>
      </w:r>
      <w:r>
        <w:t>(zejména</w:t>
      </w:r>
      <w:r>
        <w:rPr>
          <w:spacing w:val="-10"/>
        </w:rPr>
        <w:t xml:space="preserve"> </w:t>
      </w:r>
      <w:r>
        <w:rPr>
          <w:spacing w:val="-3"/>
        </w:rPr>
        <w:t>práva</w:t>
      </w:r>
      <w:r>
        <w:rPr>
          <w:spacing w:val="-9"/>
        </w:rPr>
        <w:t xml:space="preserve"> </w:t>
      </w:r>
      <w:proofErr w:type="gramStart"/>
      <w:r>
        <w:t>na</w:t>
      </w:r>
      <w:proofErr w:type="gramEnd"/>
      <w:r>
        <w:t xml:space="preserve"> přístup, opravu, výmaz, omezení zpracování, přenositelnost a</w:t>
      </w:r>
      <w:r>
        <w:rPr>
          <w:spacing w:val="-12"/>
        </w:rPr>
        <w:t xml:space="preserve"> </w:t>
      </w:r>
      <w:r>
        <w:t>námitku).</w:t>
      </w:r>
    </w:p>
    <w:p w:rsidR="006E1F62" w:rsidRDefault="006C2CDE">
      <w:pPr>
        <w:pStyle w:val="Odstavecseseznamem"/>
        <w:numPr>
          <w:ilvl w:val="0"/>
          <w:numId w:val="2"/>
        </w:numPr>
        <w:tabs>
          <w:tab w:val="left" w:pos="1249"/>
        </w:tabs>
        <w:spacing w:before="128" w:line="271" w:lineRule="auto"/>
        <w:ind w:right="115"/>
      </w:pPr>
      <w:r>
        <w:t>Oznamování případných bezpečnostních incidentů týkajících se Osobních údajů bez zbytečného odkladu Zpracovateli, v souladu s článkem 33 a 34</w:t>
      </w:r>
      <w:r>
        <w:rPr>
          <w:spacing w:val="-17"/>
        </w:rPr>
        <w:t xml:space="preserve"> </w:t>
      </w:r>
      <w:r>
        <w:t>Nařízení.</w:t>
      </w:r>
    </w:p>
    <w:p w:rsidR="006E1F62" w:rsidRDefault="006C2CDE">
      <w:pPr>
        <w:pStyle w:val="Odstavecseseznamem"/>
        <w:numPr>
          <w:ilvl w:val="0"/>
          <w:numId w:val="2"/>
        </w:numPr>
        <w:tabs>
          <w:tab w:val="left" w:pos="1249"/>
        </w:tabs>
        <w:spacing w:before="127" w:line="271" w:lineRule="auto"/>
        <w:ind w:right="115"/>
      </w:pPr>
      <w:r>
        <w:t>Dodržování povinností vyplývají</w:t>
      </w:r>
      <w:r>
        <w:t>cích z právních předpisů EU a ČR v oblasti ochrany Osobních</w:t>
      </w:r>
      <w:r>
        <w:rPr>
          <w:spacing w:val="-1"/>
        </w:rPr>
        <w:t xml:space="preserve"> </w:t>
      </w:r>
      <w:r>
        <w:t>údajů.</w:t>
      </w:r>
    </w:p>
    <w:p w:rsidR="006E1F62" w:rsidRDefault="006C2CDE">
      <w:pPr>
        <w:pStyle w:val="Odstavecseseznamem"/>
        <w:numPr>
          <w:ilvl w:val="0"/>
          <w:numId w:val="2"/>
        </w:numPr>
        <w:tabs>
          <w:tab w:val="left" w:pos="1249"/>
        </w:tabs>
        <w:spacing w:before="128" w:line="271" w:lineRule="auto"/>
        <w:ind w:right="114"/>
      </w:pPr>
      <w:r>
        <w:t xml:space="preserve">Likvidace Osobních údajů po uplynutí doby zpracování dle podmínek uvedených v </w:t>
      </w:r>
      <w:r>
        <w:rPr>
          <w:spacing w:val="-3"/>
        </w:rPr>
        <w:t xml:space="preserve">této </w:t>
      </w:r>
      <w:r>
        <w:t>Zpracovatelské</w:t>
      </w:r>
      <w:r>
        <w:rPr>
          <w:spacing w:val="-4"/>
        </w:rPr>
        <w:t xml:space="preserve"> </w:t>
      </w:r>
      <w:r>
        <w:t>smlouvě.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7" w:line="276" w:lineRule="auto"/>
        <w:ind w:right="112"/>
        <w:jc w:val="both"/>
      </w:pPr>
      <w:r>
        <w:t xml:space="preserve">Pokud Zpracovatel dodatečně udělí Dalším </w:t>
      </w:r>
      <w:r>
        <w:rPr>
          <w:spacing w:val="-3"/>
        </w:rPr>
        <w:t xml:space="preserve">zpracovatelům </w:t>
      </w:r>
      <w:r>
        <w:t>pokyny ohledně zpracování</w:t>
      </w:r>
      <w:r>
        <w:rPr>
          <w:spacing w:val="-31"/>
        </w:rPr>
        <w:t xml:space="preserve"> </w:t>
      </w:r>
      <w:r>
        <w:t>O</w:t>
      </w:r>
      <w:r>
        <w:t xml:space="preserve">sobních údajů, které nejsou výslovně uvedené v této </w:t>
      </w:r>
      <w:r>
        <w:rPr>
          <w:spacing w:val="-3"/>
        </w:rPr>
        <w:t xml:space="preserve">Zpracovatelské </w:t>
      </w:r>
      <w:r>
        <w:t>smlouvě, jsou povinni Další zpracovatelé tyto pokyny evidovat tak, aby byly</w:t>
      </w:r>
      <w:r>
        <w:rPr>
          <w:spacing w:val="-6"/>
        </w:rPr>
        <w:t xml:space="preserve"> </w:t>
      </w:r>
      <w:r>
        <w:t>doložitelné.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0" w:line="276" w:lineRule="auto"/>
        <w:ind w:right="114"/>
        <w:jc w:val="both"/>
      </w:pPr>
      <w:r>
        <w:t xml:space="preserve">Pokud by některý z Dalších zpracovatelů zjistil, </w:t>
      </w:r>
      <w:r>
        <w:rPr>
          <w:spacing w:val="-3"/>
        </w:rPr>
        <w:t xml:space="preserve">že </w:t>
      </w:r>
      <w:r>
        <w:t>pokyn Zpracovatele, případně Poskytovatele jakožto</w:t>
      </w:r>
      <w:r>
        <w:rPr>
          <w:spacing w:val="-14"/>
        </w:rPr>
        <w:t xml:space="preserve"> </w:t>
      </w:r>
      <w:r>
        <w:rPr>
          <w:spacing w:val="-3"/>
        </w:rPr>
        <w:t>správce</w:t>
      </w:r>
      <w:r>
        <w:rPr>
          <w:spacing w:val="-15"/>
        </w:rPr>
        <w:t xml:space="preserve"> </w:t>
      </w:r>
      <w:r>
        <w:t>porušuje</w:t>
      </w:r>
      <w:r>
        <w:rPr>
          <w:spacing w:val="-12"/>
        </w:rPr>
        <w:t xml:space="preserve"> </w:t>
      </w:r>
      <w:r>
        <w:t>Nařízení,</w:t>
      </w:r>
      <w:r>
        <w:rPr>
          <w:spacing w:val="-14"/>
        </w:rPr>
        <w:t xml:space="preserve"> </w:t>
      </w:r>
      <w:r>
        <w:t>české</w:t>
      </w:r>
      <w:r>
        <w:rPr>
          <w:spacing w:val="-12"/>
        </w:rPr>
        <w:t xml:space="preserve"> </w:t>
      </w:r>
      <w:r>
        <w:rPr>
          <w:spacing w:val="-3"/>
        </w:rPr>
        <w:t>právní</w:t>
      </w:r>
      <w:r>
        <w:rPr>
          <w:spacing w:val="-12"/>
        </w:rPr>
        <w:t xml:space="preserve"> </w:t>
      </w:r>
      <w:r>
        <w:rPr>
          <w:spacing w:val="-3"/>
        </w:rPr>
        <w:t>předpisy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jiné</w:t>
      </w:r>
      <w:r>
        <w:rPr>
          <w:spacing w:val="-12"/>
        </w:rPr>
        <w:t xml:space="preserve"> </w:t>
      </w:r>
      <w:r>
        <w:t>předpisy</w:t>
      </w:r>
      <w:r>
        <w:rPr>
          <w:spacing w:val="-15"/>
        </w:rPr>
        <w:t xml:space="preserve"> </w:t>
      </w:r>
      <w:r>
        <w:rPr>
          <w:spacing w:val="-3"/>
        </w:rPr>
        <w:t>Evropské</w:t>
      </w:r>
      <w:r>
        <w:rPr>
          <w:spacing w:val="-14"/>
        </w:rPr>
        <w:t xml:space="preserve"> </w:t>
      </w:r>
      <w:r>
        <w:t>unie</w:t>
      </w:r>
      <w:r>
        <w:rPr>
          <w:spacing w:val="-12"/>
        </w:rPr>
        <w:t xml:space="preserve"> </w:t>
      </w:r>
      <w:r>
        <w:t xml:space="preserve">týkající se ochrany Osobních údajů, je povinen neprodleně o </w:t>
      </w:r>
      <w:r>
        <w:rPr>
          <w:spacing w:val="-3"/>
        </w:rPr>
        <w:t xml:space="preserve">této </w:t>
      </w:r>
      <w:r>
        <w:t>skutečnosti Zpracovatele nebo Poskytovatele</w:t>
      </w:r>
      <w:r>
        <w:rPr>
          <w:spacing w:val="-1"/>
        </w:rPr>
        <w:t xml:space="preserve"> </w:t>
      </w:r>
      <w:r>
        <w:t>informovat.</w:t>
      </w:r>
    </w:p>
    <w:p w:rsidR="006E1F62" w:rsidRDefault="006E1F62">
      <w:pPr>
        <w:spacing w:line="276" w:lineRule="auto"/>
        <w:jc w:val="both"/>
        <w:sectPr w:rsidR="006E1F62">
          <w:pgSz w:w="11910" w:h="16840"/>
          <w:pgMar w:top="1360" w:right="1300" w:bottom="1280" w:left="1300" w:header="0" w:footer="1090" w:gutter="0"/>
          <w:cols w:space="708"/>
        </w:sect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37" w:line="276" w:lineRule="auto"/>
        <w:ind w:right="111"/>
        <w:jc w:val="both"/>
      </w:pPr>
      <w:r>
        <w:lastRenderedPageBreak/>
        <w:t>Další</w:t>
      </w:r>
      <w:r>
        <w:rPr>
          <w:spacing w:val="-7"/>
        </w:rPr>
        <w:t xml:space="preserve"> </w:t>
      </w:r>
      <w:r>
        <w:t>zpracovatelé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jakékoliv</w:t>
      </w:r>
      <w:r>
        <w:rPr>
          <w:spacing w:val="-4"/>
        </w:rPr>
        <w:t xml:space="preserve"> osoby,</w:t>
      </w:r>
      <w:r>
        <w:rPr>
          <w:spacing w:val="-6"/>
        </w:rPr>
        <w:t xml:space="preserve"> </w:t>
      </w:r>
      <w:r>
        <w:rPr>
          <w:spacing w:val="-3"/>
        </w:rPr>
        <w:t>které</w:t>
      </w:r>
      <w:r>
        <w:rPr>
          <w:spacing w:val="-5"/>
        </w:rPr>
        <w:t xml:space="preserve"> </w:t>
      </w:r>
      <w:r>
        <w:t>jednají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pověření</w:t>
      </w:r>
      <w:r>
        <w:rPr>
          <w:spacing w:val="-6"/>
        </w:rPr>
        <w:t xml:space="preserve"> </w:t>
      </w:r>
      <w:r>
        <w:t>Poskytovatele</w:t>
      </w:r>
      <w:r>
        <w:rPr>
          <w:spacing w:val="-5"/>
        </w:rPr>
        <w:t xml:space="preserve"> </w:t>
      </w:r>
      <w:r>
        <w:rPr>
          <w:spacing w:val="-3"/>
        </w:rPr>
        <w:t>jakožto</w:t>
      </w:r>
      <w:r>
        <w:rPr>
          <w:spacing w:val="-7"/>
        </w:rPr>
        <w:t xml:space="preserve"> </w:t>
      </w:r>
      <w:r>
        <w:t>správce</w:t>
      </w:r>
      <w:r>
        <w:rPr>
          <w:spacing w:val="-5"/>
        </w:rPr>
        <w:t xml:space="preserve"> </w:t>
      </w:r>
      <w:r>
        <w:t xml:space="preserve">nebo Zpracovatele a mají přístup k osobním údajům, mohou tyto Osobní údaje </w:t>
      </w:r>
      <w:r>
        <w:rPr>
          <w:spacing w:val="-3"/>
        </w:rPr>
        <w:t xml:space="preserve">zpracovávat </w:t>
      </w:r>
      <w:r>
        <w:t xml:space="preserve">pouze </w:t>
      </w:r>
      <w:proofErr w:type="gramStart"/>
      <w:r>
        <w:t>na</w:t>
      </w:r>
      <w:proofErr w:type="gramEnd"/>
      <w:r>
        <w:t xml:space="preserve"> základě pokynu Poskytovatele nebo Zpracovatele, </w:t>
      </w:r>
      <w:r>
        <w:t xml:space="preserve">ledaže jim zpracování ukládá přímo </w:t>
      </w:r>
      <w:r>
        <w:rPr>
          <w:spacing w:val="-3"/>
        </w:rPr>
        <w:t xml:space="preserve">právo Evropské </w:t>
      </w:r>
      <w:r>
        <w:t xml:space="preserve">unie nebo členského státu. K zajištění tohoto požadavku se Další </w:t>
      </w:r>
      <w:r>
        <w:rPr>
          <w:spacing w:val="-3"/>
        </w:rPr>
        <w:t xml:space="preserve">zpracovatelé </w:t>
      </w:r>
      <w:r>
        <w:t xml:space="preserve">zavazují přijmout vhodná opatření. </w:t>
      </w:r>
      <w:r>
        <w:rPr>
          <w:spacing w:val="-5"/>
        </w:rPr>
        <w:t xml:space="preserve">Tato </w:t>
      </w:r>
      <w:r>
        <w:t xml:space="preserve">opatření mohou rovněž zahrnovat opatření a postupy uvedené v článku 8. </w:t>
      </w:r>
      <w:proofErr w:type="gramStart"/>
      <w:r>
        <w:t>této</w:t>
      </w:r>
      <w:proofErr w:type="gramEnd"/>
      <w:r>
        <w:t xml:space="preserve"> </w:t>
      </w:r>
      <w:r>
        <w:rPr>
          <w:spacing w:val="-3"/>
        </w:rPr>
        <w:t>Zpracovatels</w:t>
      </w:r>
      <w:r>
        <w:rPr>
          <w:spacing w:val="-3"/>
        </w:rPr>
        <w:t>ké</w:t>
      </w:r>
      <w:r>
        <w:rPr>
          <w:spacing w:val="-10"/>
        </w:rPr>
        <w:t xml:space="preserve"> </w:t>
      </w:r>
      <w:r>
        <w:rPr>
          <w:spacing w:val="-3"/>
        </w:rPr>
        <w:t>smlouvy.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2" w:line="273" w:lineRule="auto"/>
        <w:ind w:right="116"/>
        <w:jc w:val="both"/>
      </w:pPr>
      <w:r>
        <w:t>Další</w:t>
      </w:r>
      <w:r>
        <w:rPr>
          <w:spacing w:val="-5"/>
        </w:rPr>
        <w:t xml:space="preserve"> </w:t>
      </w:r>
      <w:r>
        <w:rPr>
          <w:spacing w:val="-3"/>
        </w:rPr>
        <w:t>zpracovatelé</w:t>
      </w:r>
      <w:r>
        <w:rPr>
          <w:spacing w:val="-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3"/>
        </w:rPr>
        <w:t>zavazují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Zpracovateli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Poskytovateli</w:t>
      </w:r>
      <w:r>
        <w:rPr>
          <w:spacing w:val="-7"/>
        </w:rPr>
        <w:t xml:space="preserve"> </w:t>
      </w:r>
      <w:r>
        <w:t>nápomocni</w:t>
      </w:r>
      <w:r>
        <w:rPr>
          <w:spacing w:val="-4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zajišťování</w:t>
      </w:r>
      <w:r>
        <w:rPr>
          <w:spacing w:val="-6"/>
        </w:rPr>
        <w:t xml:space="preserve"> </w:t>
      </w:r>
      <w:r>
        <w:t>souladu s povinnostmi podle článků 32 až 36</w:t>
      </w:r>
      <w:r>
        <w:rPr>
          <w:spacing w:val="-9"/>
        </w:rPr>
        <w:t xml:space="preserve"> </w:t>
      </w:r>
      <w:r>
        <w:t>Nařízení.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4" w:line="276" w:lineRule="auto"/>
        <w:jc w:val="both"/>
      </w:pPr>
      <w:r>
        <w:t xml:space="preserve">Další zpracovatelé se </w:t>
      </w:r>
      <w:r>
        <w:rPr>
          <w:spacing w:val="-3"/>
        </w:rPr>
        <w:t xml:space="preserve">zavazují </w:t>
      </w:r>
      <w:r>
        <w:t xml:space="preserve">poskytnout Zpracovateli a Poskytovateli veškeré informace potřebné k doložení toho, </w:t>
      </w:r>
      <w:r>
        <w:rPr>
          <w:spacing w:val="-3"/>
        </w:rPr>
        <w:t xml:space="preserve">že </w:t>
      </w:r>
      <w:r>
        <w:t xml:space="preserve">byly splněny povinnosti zpracování Osobních údajů dle Nařízení, Zákona o zpracování OÚ, dalších relevantních </w:t>
      </w:r>
      <w:r>
        <w:rPr>
          <w:spacing w:val="-3"/>
        </w:rPr>
        <w:t xml:space="preserve">právních </w:t>
      </w:r>
      <w:r>
        <w:t xml:space="preserve">předpisů, </w:t>
      </w:r>
      <w:r>
        <w:rPr>
          <w:spacing w:val="-3"/>
        </w:rPr>
        <w:t xml:space="preserve">Partnerské </w:t>
      </w:r>
      <w:r>
        <w:t>smlouvy a této Zpracovatelské</w:t>
      </w:r>
      <w:r>
        <w:rPr>
          <w:spacing w:val="-4"/>
        </w:rPr>
        <w:t xml:space="preserve"> </w:t>
      </w:r>
      <w:r>
        <w:rPr>
          <w:spacing w:val="-3"/>
        </w:rPr>
        <w:t>smlouvy.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1" w:line="276" w:lineRule="auto"/>
        <w:jc w:val="both"/>
      </w:pPr>
      <w:r>
        <w:t>V</w:t>
      </w:r>
      <w:r>
        <w:rPr>
          <w:spacing w:val="-16"/>
        </w:rPr>
        <w:t xml:space="preserve"> </w:t>
      </w:r>
      <w:r>
        <w:t>případě,</w:t>
      </w:r>
      <w:r>
        <w:rPr>
          <w:spacing w:val="-13"/>
        </w:rPr>
        <w:t xml:space="preserve"> </w:t>
      </w:r>
      <w:r>
        <w:rPr>
          <w:spacing w:val="-3"/>
        </w:rPr>
        <w:t>že</w:t>
      </w:r>
      <w:r>
        <w:rPr>
          <w:spacing w:val="-13"/>
        </w:rPr>
        <w:t xml:space="preserve"> </w:t>
      </w:r>
      <w:r>
        <w:t>dozorový</w:t>
      </w:r>
      <w:r>
        <w:rPr>
          <w:spacing w:val="-15"/>
        </w:rPr>
        <w:t xml:space="preserve"> </w:t>
      </w:r>
      <w:r>
        <w:t>orgán</w:t>
      </w:r>
      <w:r>
        <w:rPr>
          <w:spacing w:val="-17"/>
        </w:rPr>
        <w:t xml:space="preserve"> </w:t>
      </w:r>
      <w:r>
        <w:t>zahájí</w:t>
      </w:r>
      <w:r>
        <w:rPr>
          <w:spacing w:val="-15"/>
        </w:rPr>
        <w:t xml:space="preserve"> </w:t>
      </w:r>
      <w:r>
        <w:rPr>
          <w:spacing w:val="-3"/>
        </w:rPr>
        <w:t>jakékoliv</w:t>
      </w:r>
      <w:r>
        <w:rPr>
          <w:spacing w:val="-14"/>
        </w:rPr>
        <w:t xml:space="preserve"> </w:t>
      </w:r>
      <w:r>
        <w:t>řízení</w:t>
      </w:r>
      <w:r>
        <w:rPr>
          <w:spacing w:val="-13"/>
        </w:rPr>
        <w:t xml:space="preserve"> </w:t>
      </w:r>
      <w:r>
        <w:t>vůči</w:t>
      </w:r>
      <w:r>
        <w:rPr>
          <w:spacing w:val="-17"/>
        </w:rPr>
        <w:t xml:space="preserve"> </w:t>
      </w:r>
      <w:r>
        <w:t>kterékoliv</w:t>
      </w:r>
      <w:r>
        <w:rPr>
          <w:spacing w:val="-14"/>
        </w:rPr>
        <w:t xml:space="preserve"> </w:t>
      </w:r>
      <w:r>
        <w:rPr>
          <w:spacing w:val="-3"/>
        </w:rPr>
        <w:t>ze</w:t>
      </w:r>
      <w:r>
        <w:rPr>
          <w:spacing w:val="-13"/>
        </w:rPr>
        <w:t xml:space="preserve"> </w:t>
      </w:r>
      <w:r>
        <w:t>Smluvních</w:t>
      </w:r>
      <w:r>
        <w:rPr>
          <w:spacing w:val="-16"/>
        </w:rPr>
        <w:t xml:space="preserve"> </w:t>
      </w:r>
      <w:r>
        <w:rPr>
          <w:spacing w:val="-3"/>
        </w:rPr>
        <w:t>stran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 xml:space="preserve">souvislosti se zpracováním Osobních údajů dle této </w:t>
      </w:r>
      <w:r>
        <w:rPr>
          <w:spacing w:val="-3"/>
        </w:rPr>
        <w:t xml:space="preserve">Zpracovatelské smlouvy, zavazují </w:t>
      </w:r>
      <w:r>
        <w:t xml:space="preserve">se Smluvní </w:t>
      </w:r>
      <w:r>
        <w:rPr>
          <w:spacing w:val="-3"/>
        </w:rPr>
        <w:t xml:space="preserve">strany </w:t>
      </w:r>
      <w:r>
        <w:t>se vzájemně</w:t>
      </w:r>
      <w:r>
        <w:rPr>
          <w:spacing w:val="-6"/>
        </w:rPr>
        <w:t xml:space="preserve"> </w:t>
      </w:r>
      <w:r>
        <w:t>neprodleně</w:t>
      </w:r>
      <w:r>
        <w:rPr>
          <w:spacing w:val="-6"/>
        </w:rPr>
        <w:t xml:space="preserve"> </w:t>
      </w:r>
      <w:r>
        <w:t>informovat.</w:t>
      </w:r>
      <w:r>
        <w:rPr>
          <w:spacing w:val="-7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rPr>
          <w:spacing w:val="-3"/>
        </w:rP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</w:t>
      </w:r>
      <w:r>
        <w:t>vazují,</w:t>
      </w:r>
      <w:r>
        <w:rPr>
          <w:spacing w:val="-5"/>
        </w:rPr>
        <w:t xml:space="preserve"> </w:t>
      </w:r>
      <w:r>
        <w:t>poskytnout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rPr>
          <w:spacing w:val="-3"/>
        </w:rPr>
        <w:t>veškerou</w:t>
      </w:r>
      <w:r>
        <w:rPr>
          <w:spacing w:val="-5"/>
        </w:rPr>
        <w:t xml:space="preserve"> </w:t>
      </w:r>
      <w:r>
        <w:t xml:space="preserve">součinnost při jednáních s dozorovými </w:t>
      </w:r>
      <w:r>
        <w:rPr>
          <w:spacing w:val="-5"/>
        </w:rPr>
        <w:t xml:space="preserve">úřady, </w:t>
      </w:r>
      <w:r>
        <w:t>nebo se subjekty</w:t>
      </w:r>
      <w:r>
        <w:rPr>
          <w:spacing w:val="2"/>
        </w:rPr>
        <w:t xml:space="preserve"> </w:t>
      </w:r>
      <w:r>
        <w:t>údajů.</w:t>
      </w:r>
    </w:p>
    <w:p w:rsidR="006E1F62" w:rsidRDefault="006E1F62">
      <w:pPr>
        <w:pStyle w:val="Zkladntext"/>
        <w:ind w:firstLine="0"/>
      </w:pPr>
    </w:p>
    <w:p w:rsidR="006E1F62" w:rsidRDefault="006E1F62">
      <w:pPr>
        <w:pStyle w:val="Zkladntext"/>
        <w:spacing w:before="9"/>
        <w:ind w:firstLine="0"/>
        <w:rPr>
          <w:sz w:val="32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</w:pPr>
      <w:r>
        <w:t>Zapojení dalších osob do zpracování Osobních</w:t>
      </w:r>
      <w:r>
        <w:rPr>
          <w:spacing w:val="-2"/>
        </w:rPr>
        <w:t xml:space="preserve"> </w:t>
      </w:r>
      <w:r>
        <w:t>údajů</w:t>
      </w:r>
    </w:p>
    <w:p w:rsidR="006E1F62" w:rsidRDefault="006E1F62">
      <w:pPr>
        <w:pStyle w:val="Zkladntext"/>
        <w:spacing w:before="2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line="276" w:lineRule="auto"/>
        <w:ind w:right="112"/>
        <w:jc w:val="both"/>
      </w:pPr>
      <w:r>
        <w:rPr>
          <w:spacing w:val="-3"/>
        </w:rPr>
        <w:t xml:space="preserve">Každý </w:t>
      </w:r>
      <w:r>
        <w:t xml:space="preserve">z Dalších zpracovatelů </w:t>
      </w:r>
      <w:r>
        <w:rPr>
          <w:spacing w:val="-3"/>
        </w:rPr>
        <w:t xml:space="preserve">může </w:t>
      </w:r>
      <w:r>
        <w:t xml:space="preserve">zapojit do </w:t>
      </w:r>
      <w:r>
        <w:rPr>
          <w:spacing w:val="-3"/>
        </w:rPr>
        <w:t xml:space="preserve">zpracování </w:t>
      </w:r>
      <w:r>
        <w:t xml:space="preserve">Osobních údajů další osoby (dodavatele), je však povinen písemně informovat Zpracovatele o </w:t>
      </w:r>
      <w:r>
        <w:rPr>
          <w:spacing w:val="-3"/>
        </w:rPr>
        <w:t xml:space="preserve">veškerých </w:t>
      </w:r>
      <w:r>
        <w:t xml:space="preserve">zamýšlených změnách týkajících se přijetí těchto dalších osob nebo jejich nahrazení, a to </w:t>
      </w:r>
      <w:r>
        <w:rPr>
          <w:spacing w:val="-2"/>
        </w:rPr>
        <w:t xml:space="preserve">bez </w:t>
      </w:r>
      <w:r>
        <w:t xml:space="preserve">zbytečného odkladu, nejdéle však do tří dnů od okamžiku, </w:t>
      </w:r>
      <w:r>
        <w:rPr>
          <w:spacing w:val="-3"/>
        </w:rPr>
        <w:t xml:space="preserve">kdy </w:t>
      </w:r>
      <w:r>
        <w:t>se o dané skutečnosti dozvěděl, a zároveň poskytne Zpracovateli příležitost vyslovit vůči těmto změnám</w:t>
      </w:r>
      <w:r>
        <w:rPr>
          <w:spacing w:val="-12"/>
        </w:rPr>
        <w:t xml:space="preserve"> </w:t>
      </w:r>
      <w:r>
        <w:t>námitky.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1" w:line="276" w:lineRule="auto"/>
        <w:ind w:right="112"/>
        <w:jc w:val="both"/>
      </w:pPr>
      <w:proofErr w:type="gramStart"/>
      <w:r>
        <w:t xml:space="preserve">V případě, </w:t>
      </w:r>
      <w:r>
        <w:rPr>
          <w:spacing w:val="-3"/>
        </w:rPr>
        <w:t xml:space="preserve">že </w:t>
      </w:r>
      <w:r>
        <w:t xml:space="preserve">Další </w:t>
      </w:r>
      <w:r>
        <w:rPr>
          <w:spacing w:val="-3"/>
        </w:rPr>
        <w:t xml:space="preserve">zpracovatelé </w:t>
      </w:r>
      <w:r>
        <w:t xml:space="preserve">zapojí další osoby (dodavatele), aby provedli určité činnosti zpracování dle této Zpracovatelské </w:t>
      </w:r>
      <w:r>
        <w:rPr>
          <w:spacing w:val="-3"/>
        </w:rPr>
        <w:t xml:space="preserve">smlouvy, </w:t>
      </w:r>
      <w:r>
        <w:t xml:space="preserve">jsou povinni tyto další osoby písemně smluvně </w:t>
      </w:r>
      <w:r>
        <w:rPr>
          <w:spacing w:val="-3"/>
        </w:rPr>
        <w:t xml:space="preserve">zavázat </w:t>
      </w:r>
      <w:r>
        <w:t xml:space="preserve">k plnění </w:t>
      </w:r>
      <w:r>
        <w:rPr>
          <w:spacing w:val="-3"/>
        </w:rPr>
        <w:t xml:space="preserve">stejných </w:t>
      </w:r>
      <w:r>
        <w:t xml:space="preserve">povinností na ochranu Osobních údajů, k jakým se tito Další zpracovatelé sami v </w:t>
      </w:r>
      <w:r>
        <w:rPr>
          <w:spacing w:val="-3"/>
        </w:rPr>
        <w:t xml:space="preserve">této Zpracovatelské </w:t>
      </w:r>
      <w:r>
        <w:t xml:space="preserve">smlouvě </w:t>
      </w:r>
      <w:r>
        <w:rPr>
          <w:spacing w:val="-3"/>
        </w:rPr>
        <w:t xml:space="preserve">zavázali, </w:t>
      </w:r>
      <w:r>
        <w:t xml:space="preserve">a to zejména poskytnutím dostatečných záruk, pokud jde o zavedení </w:t>
      </w:r>
      <w:r>
        <w:t>vhodných technických a organizačních opatření tak, aby zpracování splňovalo požadavky</w:t>
      </w:r>
      <w:r>
        <w:rPr>
          <w:spacing w:val="-3"/>
        </w:rPr>
        <w:t xml:space="preserve"> </w:t>
      </w:r>
      <w:r>
        <w:t>Nařízení.</w:t>
      </w:r>
      <w:proofErr w:type="gramEnd"/>
    </w:p>
    <w:p w:rsidR="006E1F62" w:rsidRDefault="006E1F62">
      <w:pPr>
        <w:pStyle w:val="Zkladntext"/>
        <w:ind w:firstLine="0"/>
      </w:pPr>
    </w:p>
    <w:p w:rsidR="006E1F62" w:rsidRDefault="006E1F62">
      <w:pPr>
        <w:pStyle w:val="Zkladntext"/>
        <w:spacing w:before="10"/>
        <w:ind w:firstLine="0"/>
        <w:rPr>
          <w:sz w:val="32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  <w:spacing w:before="1"/>
      </w:pPr>
      <w:r>
        <w:rPr>
          <w:spacing w:val="-3"/>
        </w:rPr>
        <w:t xml:space="preserve">Technické </w:t>
      </w:r>
      <w:r>
        <w:t>a organizační zabezpečení ochrany Osobních</w:t>
      </w:r>
      <w:r>
        <w:rPr>
          <w:spacing w:val="-1"/>
        </w:rPr>
        <w:t xml:space="preserve"> </w:t>
      </w:r>
      <w:r>
        <w:t>údajů</w:t>
      </w:r>
    </w:p>
    <w:p w:rsidR="006E1F62" w:rsidRDefault="006E1F62">
      <w:pPr>
        <w:pStyle w:val="Zkladntext"/>
        <w:spacing w:before="2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line="276" w:lineRule="auto"/>
        <w:jc w:val="both"/>
      </w:pPr>
      <w:proofErr w:type="gramStart"/>
      <w:r>
        <w:t xml:space="preserve">Další zpracovatelé se zavazují, </w:t>
      </w:r>
      <w:r>
        <w:rPr>
          <w:spacing w:val="-3"/>
        </w:rPr>
        <w:t xml:space="preserve">že </w:t>
      </w:r>
      <w:r>
        <w:t xml:space="preserve">přijmou s přihlédnutím </w:t>
      </w:r>
      <w:r>
        <w:rPr>
          <w:spacing w:val="-3"/>
        </w:rPr>
        <w:t xml:space="preserve">ke stavu techniky, </w:t>
      </w:r>
      <w:r>
        <w:t>nákladům na provedení</w:t>
      </w:r>
      <w:r>
        <w:t xml:space="preserve">, povaze, rozsahu, kontextu a účelům zpracování i k různě pravděpodobným a různě </w:t>
      </w:r>
      <w:r>
        <w:rPr>
          <w:spacing w:val="-3"/>
        </w:rPr>
        <w:t>závažným</w:t>
      </w:r>
      <w:r>
        <w:rPr>
          <w:spacing w:val="-6"/>
        </w:rPr>
        <w:t xml:space="preserve"> </w:t>
      </w:r>
      <w:r>
        <w:t>rizikům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3"/>
        </w:rPr>
        <w:t>práva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svobody</w:t>
      </w:r>
      <w:r>
        <w:rPr>
          <w:spacing w:val="-5"/>
        </w:rPr>
        <w:t xml:space="preserve"> </w:t>
      </w:r>
      <w:r>
        <w:t>fyzických</w:t>
      </w:r>
      <w:r>
        <w:rPr>
          <w:spacing w:val="-5"/>
        </w:rPr>
        <w:t xml:space="preserve"> </w:t>
      </w:r>
      <w:r>
        <w:t>osob</w:t>
      </w:r>
      <w:r>
        <w:rPr>
          <w:spacing w:val="-6"/>
        </w:rPr>
        <w:t xml:space="preserve"> </w:t>
      </w:r>
      <w:r>
        <w:rPr>
          <w:spacing w:val="-3"/>
        </w:rPr>
        <w:t>veškerá</w:t>
      </w:r>
      <w:r>
        <w:rPr>
          <w:spacing w:val="-7"/>
        </w:rPr>
        <w:t xml:space="preserve"> </w:t>
      </w:r>
      <w:r>
        <w:t>technická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organizační</w:t>
      </w:r>
      <w:r>
        <w:rPr>
          <w:spacing w:val="-6"/>
        </w:rPr>
        <w:t xml:space="preserve"> </w:t>
      </w:r>
      <w:r>
        <w:t>opatření</w:t>
      </w:r>
      <w:r>
        <w:rPr>
          <w:spacing w:val="-3"/>
        </w:rPr>
        <w:t xml:space="preserve"> </w:t>
      </w:r>
      <w:r>
        <w:t xml:space="preserve">k zabezpečení ochrany Osobních údajů způsobem uvedeným v Nařízení či jiných </w:t>
      </w:r>
      <w:r>
        <w:rPr>
          <w:spacing w:val="-3"/>
        </w:rPr>
        <w:t xml:space="preserve">závazných </w:t>
      </w:r>
      <w:r>
        <w:t>právních předpisech, k vyloučení rizika náhodného nebo protiprávního zničení Osobních údajů, jejich  ztrátě,  pozměnění,  neoprávněného  nebo   nahodilého   přístupu  k  Osobním  údajům, k neoprávněným přenosům či ukládání, jakož i k jinému neopr</w:t>
      </w:r>
      <w:r>
        <w:t>ávněnému zpracování Osobních údajů.</w:t>
      </w:r>
      <w:proofErr w:type="gramEnd"/>
      <w:r>
        <w:t xml:space="preserve"> </w:t>
      </w:r>
      <w:r>
        <w:rPr>
          <w:spacing w:val="-5"/>
        </w:rPr>
        <w:t xml:space="preserve">Tato </w:t>
      </w:r>
      <w:r>
        <w:t>povinnost platí i po ukončení zpracování Osobních</w:t>
      </w:r>
      <w:r>
        <w:rPr>
          <w:spacing w:val="-8"/>
        </w:rPr>
        <w:t xml:space="preserve"> </w:t>
      </w:r>
      <w:r>
        <w:t>údajů.</w:t>
      </w:r>
    </w:p>
    <w:p w:rsidR="006E1F62" w:rsidRDefault="006E1F62">
      <w:pPr>
        <w:spacing w:line="276" w:lineRule="auto"/>
        <w:jc w:val="both"/>
        <w:sectPr w:rsidR="006E1F62">
          <w:pgSz w:w="11910" w:h="16840"/>
          <w:pgMar w:top="1360" w:right="1300" w:bottom="1280" w:left="1300" w:header="0" w:footer="1090" w:gutter="0"/>
          <w:cols w:space="708"/>
        </w:sectPr>
      </w:pPr>
    </w:p>
    <w:p w:rsidR="006E1F62" w:rsidRDefault="006C2CDE">
      <w:pPr>
        <w:pStyle w:val="Zkladntext"/>
        <w:spacing w:before="37" w:line="276" w:lineRule="auto"/>
        <w:ind w:left="682" w:right="115" w:firstLine="0"/>
        <w:jc w:val="both"/>
      </w:pPr>
      <w:r>
        <w:lastRenderedPageBreak/>
        <w:t>Další zpracovatelé se zavazují, že přijmou zejména, nikoliv však výlučně, následující organizační a technická opatření:</w:t>
      </w:r>
    </w:p>
    <w:p w:rsidR="006E1F62" w:rsidRDefault="006C2CDE">
      <w:pPr>
        <w:pStyle w:val="Odstavecseseznamem"/>
        <w:numPr>
          <w:ilvl w:val="0"/>
          <w:numId w:val="1"/>
        </w:numPr>
        <w:tabs>
          <w:tab w:val="left" w:pos="1249"/>
        </w:tabs>
        <w:spacing w:before="121" w:line="276" w:lineRule="auto"/>
        <w:jc w:val="both"/>
      </w:pPr>
      <w:proofErr w:type="gramStart"/>
      <w:r>
        <w:rPr>
          <w:b/>
        </w:rPr>
        <w:t>V případě zpracování</w:t>
      </w:r>
      <w:r>
        <w:rPr>
          <w:b/>
        </w:rPr>
        <w:t xml:space="preserve"> Osobních údajů prostřednictvím vlastních zaměstnanců nebo jiných osob</w:t>
      </w:r>
      <w:r>
        <w:t xml:space="preserve">, pověří touto činností pouze </w:t>
      </w:r>
      <w:r>
        <w:rPr>
          <w:spacing w:val="-3"/>
        </w:rPr>
        <w:t xml:space="preserve">své </w:t>
      </w:r>
      <w:r>
        <w:t xml:space="preserve">vybrané zaměstnance nebo </w:t>
      </w:r>
      <w:r>
        <w:rPr>
          <w:spacing w:val="-3"/>
        </w:rPr>
        <w:t xml:space="preserve">takové </w:t>
      </w:r>
      <w:r>
        <w:rPr>
          <w:spacing w:val="-4"/>
        </w:rPr>
        <w:t xml:space="preserve">osoby, </w:t>
      </w:r>
      <w:r>
        <w:t xml:space="preserve">které </w:t>
      </w:r>
      <w:r>
        <w:rPr>
          <w:spacing w:val="-2"/>
        </w:rPr>
        <w:t xml:space="preserve">prokazatelně </w:t>
      </w:r>
      <w:r>
        <w:t xml:space="preserve">poučí o jejich povinnosti </w:t>
      </w:r>
      <w:r>
        <w:rPr>
          <w:spacing w:val="-3"/>
        </w:rPr>
        <w:t xml:space="preserve">zachovávat </w:t>
      </w:r>
      <w:r>
        <w:t xml:space="preserve">mlčenlivost ohledně zpracování Osobních údajů, </w:t>
      </w:r>
      <w:r>
        <w:rPr>
          <w:spacing w:val="-3"/>
        </w:rPr>
        <w:t xml:space="preserve">jakož </w:t>
      </w:r>
      <w:r>
        <w:t xml:space="preserve">i o </w:t>
      </w:r>
      <w:r>
        <w:t xml:space="preserve">bezpečnostních a technických opatřeních, která jsou povinni dodržovat tak, aby nedošlo k porušení Nařízení, relevantních právních předpisů, znění Partnerské smlouvy nebo této </w:t>
      </w:r>
      <w:r>
        <w:rPr>
          <w:spacing w:val="-3"/>
        </w:rPr>
        <w:t xml:space="preserve">Zpracovatelské </w:t>
      </w:r>
      <w:r>
        <w:t xml:space="preserve">smlouvy; zpracováním budou pověřeni pouze ti zaměstnanci nebo </w:t>
      </w:r>
      <w:r>
        <w:rPr>
          <w:spacing w:val="-3"/>
        </w:rPr>
        <w:t>tako</w:t>
      </w:r>
      <w:r>
        <w:rPr>
          <w:spacing w:val="-3"/>
        </w:rPr>
        <w:t xml:space="preserve">vé </w:t>
      </w:r>
      <w:r>
        <w:rPr>
          <w:spacing w:val="-4"/>
        </w:rPr>
        <w:t xml:space="preserve">osoby, </w:t>
      </w:r>
      <w:r>
        <w:t>do jejichž pracovní náplně spadají činnosti, jejichž odůvodněným předpokladem je zpracování Osobních údajů, a to v nezbytném rozsahu.</w:t>
      </w:r>
      <w:proofErr w:type="gramEnd"/>
    </w:p>
    <w:p w:rsidR="006E1F62" w:rsidRDefault="006C2CDE">
      <w:pPr>
        <w:pStyle w:val="Odstavecseseznamem"/>
        <w:numPr>
          <w:ilvl w:val="0"/>
          <w:numId w:val="1"/>
        </w:numPr>
        <w:tabs>
          <w:tab w:val="left" w:pos="1249"/>
        </w:tabs>
        <w:spacing w:before="120" w:line="276" w:lineRule="auto"/>
        <w:jc w:val="both"/>
      </w:pPr>
      <w:r>
        <w:t xml:space="preserve">K zajištění </w:t>
      </w:r>
      <w:r>
        <w:rPr>
          <w:b/>
        </w:rPr>
        <w:t xml:space="preserve">důvěrnosti </w:t>
      </w:r>
      <w:r>
        <w:rPr>
          <w:b/>
          <w:spacing w:val="-3"/>
        </w:rPr>
        <w:t xml:space="preserve">systémů </w:t>
      </w:r>
      <w:r>
        <w:rPr>
          <w:b/>
        </w:rPr>
        <w:t xml:space="preserve">a služeb zpracování </w:t>
      </w:r>
      <w:r>
        <w:t xml:space="preserve">přijmou vhodná opatření v podobě vytvoření </w:t>
      </w:r>
      <w:r>
        <w:rPr>
          <w:spacing w:val="-3"/>
        </w:rPr>
        <w:t xml:space="preserve">systému </w:t>
      </w:r>
      <w:r>
        <w:t>úrovní opr</w:t>
      </w:r>
      <w:r>
        <w:t xml:space="preserve">ávnění, autentizace </w:t>
      </w:r>
      <w:proofErr w:type="gramStart"/>
      <w:r>
        <w:t>a</w:t>
      </w:r>
      <w:proofErr w:type="gramEnd"/>
      <w:r>
        <w:t xml:space="preserve"> autorizace přístupů fyzických osob k Osobním údajům (zejména přidělením přístupových hesel, </w:t>
      </w:r>
      <w:r>
        <w:rPr>
          <w:spacing w:val="-3"/>
        </w:rPr>
        <w:t xml:space="preserve">kódů, </w:t>
      </w:r>
      <w:r>
        <w:t>klíčů či karet). Za tímto účelem zajistí užívání odpovídajících technických zařízení a programových vybavení způsobem, který vyloučí neo</w:t>
      </w:r>
      <w:r>
        <w:t xml:space="preserve">právněný či nahodilý přístup k Osobním údajům </w:t>
      </w:r>
      <w:r>
        <w:rPr>
          <w:spacing w:val="-3"/>
        </w:rPr>
        <w:t xml:space="preserve">ze strany </w:t>
      </w:r>
      <w:r>
        <w:t>jiných osob než osob</w:t>
      </w:r>
      <w:r>
        <w:rPr>
          <w:spacing w:val="-7"/>
        </w:rPr>
        <w:t xml:space="preserve"> </w:t>
      </w:r>
      <w:r>
        <w:t>pověřených.</w:t>
      </w:r>
    </w:p>
    <w:p w:rsidR="006E1F62" w:rsidRDefault="006C2CDE">
      <w:pPr>
        <w:pStyle w:val="Odstavecseseznamem"/>
        <w:numPr>
          <w:ilvl w:val="0"/>
          <w:numId w:val="1"/>
        </w:numPr>
        <w:tabs>
          <w:tab w:val="left" w:pos="1249"/>
        </w:tabs>
        <w:spacing w:before="120" w:line="276" w:lineRule="auto"/>
        <w:jc w:val="both"/>
      </w:pPr>
      <w:r>
        <w:t>K</w:t>
      </w:r>
      <w:r>
        <w:rPr>
          <w:spacing w:val="-10"/>
        </w:rPr>
        <w:t xml:space="preserve"> </w:t>
      </w:r>
      <w:r>
        <w:t>zajištění</w:t>
      </w:r>
      <w:r>
        <w:rPr>
          <w:spacing w:val="-14"/>
        </w:rPr>
        <w:t xml:space="preserve"> </w:t>
      </w:r>
      <w:r>
        <w:rPr>
          <w:b/>
        </w:rPr>
        <w:t>integrity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systémů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služeb</w:t>
      </w:r>
      <w:r>
        <w:rPr>
          <w:b/>
          <w:spacing w:val="-14"/>
        </w:rPr>
        <w:t xml:space="preserve"> </w:t>
      </w:r>
      <w:r>
        <w:rPr>
          <w:b/>
        </w:rPr>
        <w:t>zpracování</w:t>
      </w:r>
      <w:r>
        <w:rPr>
          <w:b/>
          <w:spacing w:val="-8"/>
        </w:rPr>
        <w:t xml:space="preserve"> </w:t>
      </w:r>
      <w:r>
        <w:t>přijmou</w:t>
      </w:r>
      <w:r>
        <w:rPr>
          <w:spacing w:val="-10"/>
        </w:rPr>
        <w:t xml:space="preserve"> </w:t>
      </w:r>
      <w:r>
        <w:t>vhodná</w:t>
      </w:r>
      <w:r>
        <w:rPr>
          <w:spacing w:val="-14"/>
        </w:rPr>
        <w:t xml:space="preserve"> </w:t>
      </w:r>
      <w:r>
        <w:t>opatření</w:t>
      </w:r>
      <w:r>
        <w:rPr>
          <w:spacing w:val="-13"/>
        </w:rPr>
        <w:t xml:space="preserve"> </w:t>
      </w:r>
      <w:r>
        <w:t>chránící</w:t>
      </w:r>
      <w:r>
        <w:rPr>
          <w:spacing w:val="-10"/>
        </w:rPr>
        <w:t xml:space="preserve"> </w:t>
      </w:r>
      <w:r>
        <w:t>Osobní údaje před neoprávněným zničením, ztrátou, změnou nebo odcizením. Jedná se zejména o zajištění přístupu k Osobním údajům pouze oprávněným osobám a monitorování přístupu</w:t>
      </w:r>
      <w:r>
        <w:rPr>
          <w:spacing w:val="-4"/>
        </w:rPr>
        <w:t xml:space="preserve"> </w:t>
      </w:r>
      <w:r>
        <w:t>fyzických</w:t>
      </w:r>
      <w:r>
        <w:rPr>
          <w:spacing w:val="-4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Osobním</w:t>
      </w:r>
      <w:r>
        <w:rPr>
          <w:spacing w:val="-5"/>
        </w:rPr>
        <w:t xml:space="preserve"> </w:t>
      </w:r>
      <w:r>
        <w:t>údajům.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tomuto</w:t>
      </w:r>
      <w:r>
        <w:rPr>
          <w:spacing w:val="-5"/>
        </w:rPr>
        <w:t xml:space="preserve"> </w:t>
      </w:r>
      <w:r>
        <w:t>účelu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zpracovatelé</w:t>
      </w:r>
      <w:r>
        <w:rPr>
          <w:spacing w:val="-5"/>
        </w:rPr>
        <w:t xml:space="preserve"> </w:t>
      </w:r>
      <w:r>
        <w:t>zavazují O</w:t>
      </w:r>
      <w:r>
        <w:t xml:space="preserve">sobní údaje </w:t>
      </w:r>
      <w:r>
        <w:rPr>
          <w:spacing w:val="-3"/>
        </w:rPr>
        <w:t xml:space="preserve">zpracovávat </w:t>
      </w:r>
      <w:r>
        <w:t xml:space="preserve">v náležitě zabezpečených objektech a místnostech. Osobní údaje v elektronické podobě budou </w:t>
      </w:r>
      <w:r>
        <w:rPr>
          <w:spacing w:val="-3"/>
        </w:rPr>
        <w:t xml:space="preserve">uchovávány </w:t>
      </w:r>
      <w:proofErr w:type="gramStart"/>
      <w:r>
        <w:t>na</w:t>
      </w:r>
      <w:proofErr w:type="gramEnd"/>
      <w:r>
        <w:t xml:space="preserve"> zabezpečených serverech nebo na nosičích dat, </w:t>
      </w:r>
      <w:r>
        <w:rPr>
          <w:spacing w:val="-4"/>
        </w:rPr>
        <w:t xml:space="preserve">ke </w:t>
      </w:r>
      <w:r>
        <w:t xml:space="preserve">kterým budou mít přístup pouze pověřené </w:t>
      </w:r>
      <w:r>
        <w:rPr>
          <w:spacing w:val="-3"/>
        </w:rPr>
        <w:t xml:space="preserve">osoby. </w:t>
      </w:r>
      <w:r>
        <w:t xml:space="preserve">Osobní údaje v listinné podobě </w:t>
      </w:r>
      <w:r>
        <w:t xml:space="preserve">budou </w:t>
      </w:r>
      <w:r>
        <w:rPr>
          <w:spacing w:val="-3"/>
        </w:rPr>
        <w:t xml:space="preserve">zpracovávány </w:t>
      </w:r>
      <w:proofErr w:type="gramStart"/>
      <w:r>
        <w:t>na</w:t>
      </w:r>
      <w:proofErr w:type="gramEnd"/>
      <w:r>
        <w:t xml:space="preserve"> zabezpečeném místě.</w:t>
      </w:r>
    </w:p>
    <w:p w:rsidR="006E1F62" w:rsidRDefault="006C2CDE">
      <w:pPr>
        <w:pStyle w:val="Odstavecseseznamem"/>
        <w:numPr>
          <w:ilvl w:val="0"/>
          <w:numId w:val="1"/>
        </w:numPr>
        <w:tabs>
          <w:tab w:val="left" w:pos="1249"/>
        </w:tabs>
        <w:spacing w:before="118" w:line="276" w:lineRule="auto"/>
        <w:ind w:right="112"/>
        <w:jc w:val="both"/>
      </w:pPr>
      <w:r>
        <w:t>K</w:t>
      </w:r>
      <w:r>
        <w:rPr>
          <w:spacing w:val="-8"/>
        </w:rPr>
        <w:t xml:space="preserve"> </w:t>
      </w:r>
      <w:r>
        <w:rPr>
          <w:b/>
        </w:rPr>
        <w:t>zajištění</w:t>
      </w:r>
      <w:r>
        <w:rPr>
          <w:b/>
          <w:spacing w:val="-7"/>
        </w:rPr>
        <w:t xml:space="preserve"> </w:t>
      </w:r>
      <w:r>
        <w:rPr>
          <w:b/>
        </w:rPr>
        <w:t>dostupnosti</w:t>
      </w:r>
      <w:r>
        <w:rPr>
          <w:b/>
          <w:spacing w:val="-7"/>
        </w:rPr>
        <w:t xml:space="preserve"> </w:t>
      </w:r>
      <w:r>
        <w:rPr>
          <w:b/>
          <w:spacing w:val="-3"/>
        </w:rPr>
        <w:t>systému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</w:rPr>
        <w:t>služeb</w:t>
      </w:r>
      <w:r>
        <w:rPr>
          <w:b/>
          <w:spacing w:val="-11"/>
        </w:rPr>
        <w:t xml:space="preserve"> </w:t>
      </w:r>
      <w:r>
        <w:rPr>
          <w:b/>
        </w:rPr>
        <w:t>zpracování</w:t>
      </w:r>
      <w:r>
        <w:rPr>
          <w:b/>
          <w:spacing w:val="-9"/>
        </w:rPr>
        <w:t xml:space="preserve"> </w:t>
      </w:r>
      <w:r>
        <w:t>přijmou</w:t>
      </w:r>
      <w:r>
        <w:rPr>
          <w:spacing w:val="-8"/>
        </w:rPr>
        <w:t xml:space="preserve"> </w:t>
      </w:r>
      <w:r>
        <w:rPr>
          <w:spacing w:val="-3"/>
        </w:rPr>
        <w:t>taková</w:t>
      </w:r>
      <w:r>
        <w:rPr>
          <w:spacing w:val="-11"/>
        </w:rPr>
        <w:t xml:space="preserve"> </w:t>
      </w:r>
      <w:r>
        <w:t>opatření,</w:t>
      </w:r>
      <w:r>
        <w:rPr>
          <w:spacing w:val="-11"/>
        </w:rPr>
        <w:t xml:space="preserve"> </w:t>
      </w:r>
      <w:r>
        <w:t>díky</w:t>
      </w:r>
      <w:r>
        <w:rPr>
          <w:spacing w:val="-12"/>
        </w:rPr>
        <w:t xml:space="preserve"> </w:t>
      </w:r>
      <w:r>
        <w:t>kterým v</w:t>
      </w:r>
      <w:r>
        <w:rPr>
          <w:spacing w:val="-14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výpadku</w:t>
      </w:r>
      <w:r>
        <w:rPr>
          <w:spacing w:val="-16"/>
        </w:rPr>
        <w:t xml:space="preserve"> </w:t>
      </w:r>
      <w:r>
        <w:rPr>
          <w:spacing w:val="-3"/>
        </w:rPr>
        <w:t>systému</w:t>
      </w:r>
      <w:r>
        <w:rPr>
          <w:spacing w:val="-13"/>
        </w:rPr>
        <w:t xml:space="preserve"> </w:t>
      </w:r>
      <w:r>
        <w:t>či</w:t>
      </w:r>
      <w:r>
        <w:rPr>
          <w:spacing w:val="-14"/>
        </w:rPr>
        <w:t xml:space="preserve"> </w:t>
      </w:r>
      <w:r>
        <w:t>služby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zajištěna</w:t>
      </w:r>
      <w:r>
        <w:rPr>
          <w:spacing w:val="-14"/>
        </w:rPr>
        <w:t xml:space="preserve"> </w:t>
      </w:r>
      <w:r>
        <w:t>náhradní</w:t>
      </w:r>
      <w:r>
        <w:rPr>
          <w:spacing w:val="-14"/>
        </w:rPr>
        <w:t xml:space="preserve"> </w:t>
      </w:r>
      <w:r>
        <w:t>funkcionalita</w:t>
      </w:r>
      <w:r>
        <w:rPr>
          <w:spacing w:val="-13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systému či služby (například rozprostření mezi větší počet</w:t>
      </w:r>
      <w:r>
        <w:rPr>
          <w:spacing w:val="-8"/>
        </w:rPr>
        <w:t xml:space="preserve"> </w:t>
      </w:r>
      <w:r>
        <w:t>serverů).</w:t>
      </w:r>
    </w:p>
    <w:p w:rsidR="006E1F62" w:rsidRDefault="006C2CDE">
      <w:pPr>
        <w:pStyle w:val="Odstavecseseznamem"/>
        <w:numPr>
          <w:ilvl w:val="0"/>
          <w:numId w:val="1"/>
        </w:numPr>
        <w:tabs>
          <w:tab w:val="left" w:pos="1249"/>
        </w:tabs>
        <w:spacing w:before="123" w:line="276" w:lineRule="auto"/>
        <w:jc w:val="both"/>
      </w:pPr>
      <w:r>
        <w:t xml:space="preserve">K zajištění </w:t>
      </w:r>
      <w:r>
        <w:rPr>
          <w:b/>
        </w:rPr>
        <w:t xml:space="preserve">odolnosti </w:t>
      </w:r>
      <w:r>
        <w:rPr>
          <w:b/>
          <w:spacing w:val="-3"/>
        </w:rPr>
        <w:t xml:space="preserve">systémů </w:t>
      </w:r>
      <w:r>
        <w:rPr>
          <w:b/>
        </w:rPr>
        <w:t xml:space="preserve">a služeb zpracování </w:t>
      </w:r>
      <w:r>
        <w:t xml:space="preserve">přijmou </w:t>
      </w:r>
      <w:r>
        <w:rPr>
          <w:spacing w:val="-4"/>
        </w:rPr>
        <w:t xml:space="preserve">taková </w:t>
      </w:r>
      <w:r>
        <w:t xml:space="preserve">opatření, </w:t>
      </w:r>
      <w:r>
        <w:rPr>
          <w:spacing w:val="-3"/>
        </w:rPr>
        <w:t xml:space="preserve">která </w:t>
      </w:r>
      <w:r>
        <w:t xml:space="preserve">zajistí odolnost vůči útokům, selháním a </w:t>
      </w:r>
      <w:r>
        <w:rPr>
          <w:spacing w:val="-3"/>
        </w:rPr>
        <w:t xml:space="preserve">která </w:t>
      </w:r>
      <w:r>
        <w:t>zajistí funkcionalitu a bezpečnost zpracování Osobních údaj</w:t>
      </w:r>
      <w:r>
        <w:t>ů po celou dobu</w:t>
      </w:r>
      <w:r>
        <w:rPr>
          <w:spacing w:val="-3"/>
        </w:rPr>
        <w:t xml:space="preserve"> </w:t>
      </w:r>
      <w:r>
        <w:t>zpracování.</w:t>
      </w:r>
    </w:p>
    <w:p w:rsidR="006E1F62" w:rsidRDefault="006C2CDE">
      <w:pPr>
        <w:pStyle w:val="Odstavecseseznamem"/>
        <w:numPr>
          <w:ilvl w:val="0"/>
          <w:numId w:val="1"/>
        </w:numPr>
        <w:tabs>
          <w:tab w:val="left" w:pos="1249"/>
        </w:tabs>
        <w:spacing w:before="120" w:line="276" w:lineRule="auto"/>
        <w:jc w:val="both"/>
      </w:pPr>
      <w:r>
        <w:t xml:space="preserve">K zajištění </w:t>
      </w:r>
      <w:r>
        <w:rPr>
          <w:b/>
        </w:rPr>
        <w:t>izolovanosti zpracování Osobních údajů</w:t>
      </w:r>
      <w:r>
        <w:t xml:space="preserve">, zejména pokud </w:t>
      </w:r>
      <w:r>
        <w:rPr>
          <w:spacing w:val="-3"/>
        </w:rPr>
        <w:t xml:space="preserve">zpracovávají </w:t>
      </w:r>
      <w:r>
        <w:t>Osobní údaje</w:t>
      </w:r>
      <w:r>
        <w:rPr>
          <w:spacing w:val="-4"/>
        </w:rPr>
        <w:t xml:space="preserve"> </w:t>
      </w:r>
      <w:r>
        <w:t>několika</w:t>
      </w:r>
      <w:r>
        <w:rPr>
          <w:spacing w:val="-8"/>
        </w:rPr>
        <w:t xml:space="preserve"> </w:t>
      </w:r>
      <w:r>
        <w:t>správců</w:t>
      </w:r>
      <w:r>
        <w:rPr>
          <w:spacing w:val="-6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rPr>
          <w:spacing w:val="-2"/>
        </w:rPr>
        <w:t>zpracovatelů,</w:t>
      </w:r>
      <w:r>
        <w:rPr>
          <w:spacing w:val="-3"/>
        </w:rPr>
        <w:t xml:space="preserve"> </w:t>
      </w:r>
      <w:r>
        <w:t>zajistí,</w:t>
      </w:r>
      <w:r>
        <w:rPr>
          <w:spacing w:val="-4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nedošlo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sloučení,</w:t>
      </w:r>
      <w:r>
        <w:rPr>
          <w:spacing w:val="-5"/>
        </w:rPr>
        <w:t xml:space="preserve"> </w:t>
      </w:r>
      <w:r>
        <w:t>záměně</w:t>
      </w:r>
      <w:r>
        <w:rPr>
          <w:spacing w:val="-3"/>
        </w:rPr>
        <w:t xml:space="preserve"> </w:t>
      </w:r>
      <w:r>
        <w:t>nebo k jinému procesu, který by měl za následek porušen</w:t>
      </w:r>
      <w:r>
        <w:t>í bezpečnosti zpracování Osobních údajů.</w:t>
      </w:r>
    </w:p>
    <w:p w:rsidR="006E1F62" w:rsidRDefault="006C2CDE">
      <w:pPr>
        <w:pStyle w:val="Odstavecseseznamem"/>
        <w:numPr>
          <w:ilvl w:val="0"/>
          <w:numId w:val="1"/>
        </w:numPr>
        <w:tabs>
          <w:tab w:val="left" w:pos="1249"/>
        </w:tabs>
        <w:spacing w:before="118" w:line="276" w:lineRule="auto"/>
        <w:ind w:right="115"/>
        <w:jc w:val="both"/>
      </w:pPr>
      <w:r>
        <w:t>K</w:t>
      </w:r>
      <w:r>
        <w:rPr>
          <w:spacing w:val="-7"/>
        </w:rPr>
        <w:t xml:space="preserve"> </w:t>
      </w:r>
      <w:r>
        <w:t>zajištění</w:t>
      </w:r>
      <w:r>
        <w:rPr>
          <w:spacing w:val="-8"/>
        </w:rPr>
        <w:t xml:space="preserve"> </w:t>
      </w:r>
      <w:r>
        <w:rPr>
          <w:b/>
        </w:rPr>
        <w:t>schopnosti</w:t>
      </w:r>
      <w:r>
        <w:rPr>
          <w:b/>
          <w:spacing w:val="-7"/>
        </w:rPr>
        <w:t xml:space="preserve"> </w:t>
      </w:r>
      <w:r>
        <w:rPr>
          <w:b/>
        </w:rPr>
        <w:t>obnovit</w:t>
      </w:r>
      <w:r>
        <w:rPr>
          <w:b/>
          <w:spacing w:val="-7"/>
        </w:rPr>
        <w:t xml:space="preserve"> </w:t>
      </w:r>
      <w:r>
        <w:rPr>
          <w:b/>
        </w:rPr>
        <w:t>dostupnost</w:t>
      </w:r>
      <w:r>
        <w:rPr>
          <w:b/>
          <w:spacing w:val="-7"/>
        </w:rPr>
        <w:t xml:space="preserve"> </w:t>
      </w:r>
      <w:r>
        <w:rPr>
          <w:b/>
        </w:rPr>
        <w:t>Osobních</w:t>
      </w:r>
      <w:r>
        <w:rPr>
          <w:b/>
          <w:spacing w:val="-8"/>
        </w:rPr>
        <w:t xml:space="preserve"> </w:t>
      </w:r>
      <w:r>
        <w:rPr>
          <w:b/>
        </w:rPr>
        <w:t>údajů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přístup</w:t>
      </w:r>
      <w:r>
        <w:rPr>
          <w:b/>
          <w:spacing w:val="-7"/>
        </w:rPr>
        <w:t xml:space="preserve"> </w:t>
      </w:r>
      <w:r>
        <w:rPr>
          <w:b/>
        </w:rPr>
        <w:t>k</w:t>
      </w:r>
      <w:r>
        <w:rPr>
          <w:b/>
          <w:spacing w:val="-9"/>
        </w:rPr>
        <w:t xml:space="preserve"> </w:t>
      </w:r>
      <w:r>
        <w:rPr>
          <w:b/>
        </w:rPr>
        <w:t>nim</w:t>
      </w:r>
      <w:r>
        <w:rPr>
          <w:b/>
          <w:spacing w:val="-5"/>
        </w:rPr>
        <w:t xml:space="preserve"> </w:t>
      </w:r>
      <w:r>
        <w:rPr>
          <w:b/>
        </w:rPr>
        <w:t>včas</w:t>
      </w:r>
      <w:r>
        <w:rPr>
          <w:b/>
          <w:spacing w:val="-11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 xml:space="preserve">případě fyzických či technických incidentů </w:t>
      </w:r>
      <w:r>
        <w:t>přijmou opatření zahrnující zejména pravidelné zálohování Osobních údajů, vytvoření a uplatňování pohotovostních nebo havarijních plánů a interních postupů pro případ bezpečnostních</w:t>
      </w:r>
      <w:r>
        <w:rPr>
          <w:spacing w:val="-9"/>
        </w:rPr>
        <w:t xml:space="preserve"> </w:t>
      </w:r>
      <w:r>
        <w:t>incidentů.</w:t>
      </w:r>
    </w:p>
    <w:p w:rsidR="006E1F62" w:rsidRDefault="006C2CDE">
      <w:pPr>
        <w:pStyle w:val="Odstavecseseznamem"/>
        <w:numPr>
          <w:ilvl w:val="0"/>
          <w:numId w:val="1"/>
        </w:numPr>
        <w:tabs>
          <w:tab w:val="left" w:pos="1249"/>
        </w:tabs>
        <w:spacing w:before="121" w:line="276" w:lineRule="auto"/>
        <w:jc w:val="both"/>
      </w:pPr>
      <w:r>
        <w:t xml:space="preserve">Další zpracovatelé jsou povinni </w:t>
      </w:r>
      <w:r>
        <w:rPr>
          <w:b/>
        </w:rPr>
        <w:t>informovat Zpracovatele o jakém</w:t>
      </w:r>
      <w:r>
        <w:rPr>
          <w:b/>
        </w:rPr>
        <w:t xml:space="preserve">koliv porušení zabezpečení Osobních údajů </w:t>
      </w:r>
      <w:r>
        <w:t>(dále jen „</w:t>
      </w:r>
      <w:r>
        <w:rPr>
          <w:b/>
        </w:rPr>
        <w:t>Porušení zabezpečení Osobních údajů</w:t>
      </w:r>
      <w:r>
        <w:t xml:space="preserve">“), </w:t>
      </w:r>
      <w:r>
        <w:rPr>
          <w:spacing w:val="-3"/>
        </w:rPr>
        <w:t xml:space="preserve">jako </w:t>
      </w:r>
      <w:r>
        <w:t>je především</w:t>
      </w:r>
      <w:r>
        <w:rPr>
          <w:spacing w:val="38"/>
        </w:rPr>
        <w:t xml:space="preserve"> </w:t>
      </w:r>
      <w:r>
        <w:t>ztráta</w:t>
      </w:r>
      <w:r>
        <w:rPr>
          <w:spacing w:val="37"/>
        </w:rPr>
        <w:t xml:space="preserve"> </w:t>
      </w:r>
      <w:r>
        <w:t>či</w:t>
      </w:r>
      <w:r>
        <w:rPr>
          <w:spacing w:val="36"/>
        </w:rPr>
        <w:t xml:space="preserve"> </w:t>
      </w:r>
      <w:r>
        <w:t>únik</w:t>
      </w:r>
      <w:r>
        <w:rPr>
          <w:spacing w:val="38"/>
        </w:rPr>
        <w:t xml:space="preserve"> </w:t>
      </w:r>
      <w:r>
        <w:t>Osobních</w:t>
      </w:r>
      <w:r>
        <w:rPr>
          <w:spacing w:val="39"/>
        </w:rPr>
        <w:t xml:space="preserve"> </w:t>
      </w:r>
      <w:r>
        <w:t>údajů,</w:t>
      </w:r>
      <w:r>
        <w:rPr>
          <w:spacing w:val="37"/>
        </w:rPr>
        <w:t xml:space="preserve"> </w:t>
      </w:r>
      <w:r>
        <w:t>neoprávněná</w:t>
      </w:r>
      <w:r>
        <w:rPr>
          <w:spacing w:val="40"/>
        </w:rPr>
        <w:t xml:space="preserve"> </w:t>
      </w:r>
      <w:r>
        <w:t>manipulace</w:t>
      </w:r>
      <w:r>
        <w:rPr>
          <w:spacing w:val="36"/>
        </w:rPr>
        <w:t xml:space="preserve"> </w:t>
      </w:r>
      <w:r>
        <w:t>s</w:t>
      </w:r>
      <w:r>
        <w:rPr>
          <w:spacing w:val="39"/>
        </w:rPr>
        <w:t xml:space="preserve"> </w:t>
      </w:r>
      <w:r>
        <w:t>Osobními</w:t>
      </w:r>
      <w:r>
        <w:rPr>
          <w:spacing w:val="38"/>
        </w:rPr>
        <w:t xml:space="preserve"> </w:t>
      </w:r>
      <w:r>
        <w:t>údaji,</w:t>
      </w:r>
    </w:p>
    <w:p w:rsidR="006E1F62" w:rsidRDefault="006E1F62">
      <w:pPr>
        <w:spacing w:line="276" w:lineRule="auto"/>
        <w:jc w:val="both"/>
        <w:sectPr w:rsidR="006E1F62">
          <w:pgSz w:w="11910" w:h="16840"/>
          <w:pgMar w:top="1360" w:right="1300" w:bottom="1280" w:left="1300" w:header="0" w:footer="1090" w:gutter="0"/>
          <w:cols w:space="708"/>
        </w:sectPr>
      </w:pPr>
    </w:p>
    <w:p w:rsidR="006E1F62" w:rsidRDefault="006C2CDE">
      <w:pPr>
        <w:pStyle w:val="Zkladntext"/>
        <w:spacing w:before="37" w:line="276" w:lineRule="auto"/>
        <w:ind w:left="1248" w:right="114" w:firstLine="0"/>
        <w:jc w:val="both"/>
      </w:pPr>
      <w:r>
        <w:lastRenderedPageBreak/>
        <w:t>přístup</w:t>
      </w:r>
      <w:r>
        <w:rPr>
          <w:spacing w:val="-4"/>
        </w:rPr>
        <w:t xml:space="preserve"> </w:t>
      </w:r>
      <w:r>
        <w:t>neoprávněné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Osobním</w:t>
      </w:r>
      <w:r>
        <w:rPr>
          <w:spacing w:val="-5"/>
        </w:rPr>
        <w:t xml:space="preserve"> </w:t>
      </w:r>
      <w:r>
        <w:t>údajům,</w:t>
      </w:r>
      <w:r>
        <w:rPr>
          <w:spacing w:val="-3"/>
        </w:rPr>
        <w:t xml:space="preserve"> </w:t>
      </w:r>
      <w:r>
        <w:t>nedostupnost</w:t>
      </w:r>
      <w:r>
        <w:rPr>
          <w:spacing w:val="-3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7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jiné porušení zabezpečení Osobních údajů, a to bez zbytečného odkladu, nejpozději však do 24</w:t>
      </w:r>
      <w:r>
        <w:rPr>
          <w:spacing w:val="-2"/>
        </w:rPr>
        <w:t xml:space="preserve"> </w:t>
      </w:r>
      <w:r>
        <w:t>hodin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vzniku</w:t>
      </w:r>
      <w:r>
        <w:rPr>
          <w:spacing w:val="-7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zabezpečení</w:t>
      </w:r>
      <w:r>
        <w:rPr>
          <w:spacing w:val="-4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rPr>
          <w:spacing w:val="-5"/>
        </w:rPr>
        <w:t>hrozby,</w:t>
      </w:r>
      <w:r>
        <w:rPr>
          <w:spacing w:val="-4"/>
        </w:rPr>
        <w:t xml:space="preserve"> </w:t>
      </w:r>
      <w:r>
        <w:t>jestliže</w:t>
      </w:r>
      <w:r>
        <w:rPr>
          <w:spacing w:val="-4"/>
        </w:rPr>
        <w:t xml:space="preserve"> </w:t>
      </w:r>
      <w:r>
        <w:t xml:space="preserve">mohli vědět o tomto Porušení zabezpečení Osobních údajů či o </w:t>
      </w:r>
      <w:r>
        <w:rPr>
          <w:spacing w:val="-3"/>
        </w:rPr>
        <w:t xml:space="preserve">takovéto </w:t>
      </w:r>
      <w:r>
        <w:t xml:space="preserve">hrozbě při vynaložení odborné péče. Nemohli-li zjistit případ skutečného či hrozícího Porušení zabezpečení Osobních údajů před uplynutím lhůty uvedené výše v tomto odstavci, informují Zpracovatele nejpozději do </w:t>
      </w:r>
      <w:proofErr w:type="gramStart"/>
      <w:r>
        <w:t>24 hodin</w:t>
      </w:r>
      <w:proofErr w:type="gramEnd"/>
      <w:r>
        <w:t xml:space="preserve"> od okamžiku, </w:t>
      </w:r>
      <w:r>
        <w:rPr>
          <w:spacing w:val="-4"/>
        </w:rPr>
        <w:t xml:space="preserve">kdy </w:t>
      </w:r>
      <w:r>
        <w:t>se o vznik</w:t>
      </w:r>
      <w:r>
        <w:t xml:space="preserve">u Porušení zabezpečení Osobních údajů nebo jeho </w:t>
      </w:r>
      <w:r>
        <w:rPr>
          <w:spacing w:val="-2"/>
        </w:rPr>
        <w:t>hrozbě</w:t>
      </w:r>
      <w:r>
        <w:rPr>
          <w:spacing w:val="-4"/>
        </w:rPr>
        <w:t xml:space="preserve"> </w:t>
      </w:r>
      <w:r>
        <w:t>dozvěděli.</w:t>
      </w:r>
    </w:p>
    <w:p w:rsidR="006E1F62" w:rsidRDefault="006C2CDE">
      <w:pPr>
        <w:pStyle w:val="Odstavecseseznamem"/>
        <w:numPr>
          <w:ilvl w:val="0"/>
          <w:numId w:val="1"/>
        </w:numPr>
        <w:tabs>
          <w:tab w:val="left" w:pos="1249"/>
        </w:tabs>
        <w:spacing w:before="121" w:line="276" w:lineRule="auto"/>
        <w:ind w:right="114"/>
        <w:jc w:val="both"/>
      </w:pPr>
      <w:r>
        <w:t xml:space="preserve">Při </w:t>
      </w:r>
      <w:r>
        <w:rPr>
          <w:b/>
        </w:rPr>
        <w:t xml:space="preserve">ukončení zpracování Osobních údajů </w:t>
      </w:r>
      <w:r>
        <w:t>zajistí bez zbytečného odkladu dle dohody se Zpracovatelem bezpečnou likvidaci Osobních údajů, nebo tyto Osobní údaje předají Zpracovateli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zároveň</w:t>
      </w:r>
      <w:r>
        <w:rPr>
          <w:spacing w:val="-9"/>
        </w:rPr>
        <w:t xml:space="preserve"> </w:t>
      </w:r>
      <w:r>
        <w:t>za</w:t>
      </w:r>
      <w:r>
        <w:t>jistí</w:t>
      </w:r>
      <w:r>
        <w:rPr>
          <w:spacing w:val="-11"/>
        </w:rPr>
        <w:t xml:space="preserve"> </w:t>
      </w:r>
      <w:r>
        <w:t>bezpečnou</w:t>
      </w:r>
      <w:r>
        <w:rPr>
          <w:spacing w:val="-11"/>
        </w:rPr>
        <w:t xml:space="preserve"> </w:t>
      </w:r>
      <w:r>
        <w:t>likvidaci</w:t>
      </w:r>
      <w:r>
        <w:rPr>
          <w:spacing w:val="-13"/>
        </w:rPr>
        <w:t xml:space="preserve"> </w:t>
      </w:r>
      <w:r>
        <w:t>všech</w:t>
      </w:r>
      <w:r>
        <w:rPr>
          <w:spacing w:val="-15"/>
        </w:rPr>
        <w:t xml:space="preserve"> </w:t>
      </w:r>
      <w:r>
        <w:t>kopií</w:t>
      </w:r>
      <w:r>
        <w:rPr>
          <w:spacing w:val="-14"/>
        </w:rPr>
        <w:t xml:space="preserve"> </w:t>
      </w:r>
      <w:r>
        <w:t>Osobních</w:t>
      </w:r>
      <w:r>
        <w:rPr>
          <w:spacing w:val="-11"/>
        </w:rPr>
        <w:t xml:space="preserve"> </w:t>
      </w:r>
      <w:r>
        <w:t>údajů,</w:t>
      </w:r>
      <w:r>
        <w:rPr>
          <w:spacing w:val="-9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rPr>
          <w:spacing w:val="-3"/>
        </w:rPr>
        <w:t xml:space="preserve">právo Evropské </w:t>
      </w:r>
      <w:r>
        <w:t xml:space="preserve">unie nebo členského státu </w:t>
      </w:r>
      <w:r>
        <w:rPr>
          <w:spacing w:val="-3"/>
        </w:rPr>
        <w:t xml:space="preserve">Evropské </w:t>
      </w:r>
      <w:r>
        <w:t>unie nepožaduje uložení daných Osobních údajů</w:t>
      </w:r>
    </w:p>
    <w:p w:rsidR="006E1F62" w:rsidRDefault="006E1F62">
      <w:pPr>
        <w:pStyle w:val="Zkladntext"/>
        <w:ind w:firstLine="0"/>
      </w:pPr>
    </w:p>
    <w:p w:rsidR="006E1F62" w:rsidRDefault="006E1F62">
      <w:pPr>
        <w:pStyle w:val="Zkladntext"/>
        <w:spacing w:before="9"/>
        <w:ind w:firstLine="0"/>
        <w:rPr>
          <w:sz w:val="32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  <w:spacing w:before="1"/>
      </w:pPr>
      <w:r>
        <w:t>Náhrada</w:t>
      </w:r>
      <w:r>
        <w:rPr>
          <w:spacing w:val="-1"/>
        </w:rPr>
        <w:t xml:space="preserve"> </w:t>
      </w:r>
      <w:r>
        <w:t>škody</w:t>
      </w:r>
    </w:p>
    <w:p w:rsidR="006E1F62" w:rsidRDefault="006E1F62">
      <w:pPr>
        <w:pStyle w:val="Zkladntext"/>
        <w:spacing w:before="1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" w:line="276" w:lineRule="auto"/>
        <w:jc w:val="both"/>
      </w:pPr>
      <w:r>
        <w:t xml:space="preserve">Zpracovatel má </w:t>
      </w:r>
      <w:r>
        <w:rPr>
          <w:spacing w:val="-3"/>
        </w:rPr>
        <w:t xml:space="preserve">právo </w:t>
      </w:r>
      <w:proofErr w:type="gramStart"/>
      <w:r>
        <w:t>na</w:t>
      </w:r>
      <w:proofErr w:type="gramEnd"/>
      <w:r>
        <w:t xml:space="preserve"> náhradu </w:t>
      </w:r>
      <w:r>
        <w:rPr>
          <w:spacing w:val="-5"/>
        </w:rPr>
        <w:t xml:space="preserve">škody, </w:t>
      </w:r>
      <w:r>
        <w:t>která mu prokazatelně vznikla v důsledku porušení povinností</w:t>
      </w:r>
      <w:r>
        <w:rPr>
          <w:spacing w:val="-9"/>
        </w:rPr>
        <w:t xml:space="preserve"> </w:t>
      </w:r>
      <w:r>
        <w:t>Dalších</w:t>
      </w:r>
      <w:r>
        <w:rPr>
          <w:spacing w:val="-8"/>
        </w:rPr>
        <w:t xml:space="preserve"> </w:t>
      </w:r>
      <w:r>
        <w:rPr>
          <w:spacing w:val="-3"/>
        </w:rPr>
        <w:t>zpracovatelů</w:t>
      </w:r>
      <w:r>
        <w:rPr>
          <w:spacing w:val="-5"/>
        </w:rPr>
        <w:t xml:space="preserve"> </w:t>
      </w:r>
      <w:r>
        <w:t>vyplývajících</w:t>
      </w:r>
      <w:r>
        <w:rPr>
          <w:spacing w:val="-6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Zpracovatelské</w:t>
      </w:r>
      <w:r>
        <w:rPr>
          <w:spacing w:val="-7"/>
        </w:rPr>
        <w:t xml:space="preserve"> </w:t>
      </w:r>
      <w:r>
        <w:rPr>
          <w:spacing w:val="-3"/>
        </w:rPr>
        <w:t>smlouvy,</w:t>
      </w:r>
      <w:r>
        <w:rPr>
          <w:spacing w:val="-7"/>
        </w:rPr>
        <w:t xml:space="preserve"> </w:t>
      </w:r>
      <w:r>
        <w:rPr>
          <w:spacing w:val="-3"/>
        </w:rPr>
        <w:t>Partnerské</w:t>
      </w:r>
      <w:r>
        <w:rPr>
          <w:spacing w:val="-5"/>
        </w:rPr>
        <w:t xml:space="preserve"> </w:t>
      </w:r>
      <w:r>
        <w:rPr>
          <w:spacing w:val="-3"/>
        </w:rPr>
        <w:t xml:space="preserve">smlouvy, </w:t>
      </w:r>
      <w:r>
        <w:t xml:space="preserve">Nařízení nebo jiných relevantních právních předpisů. Pro vyloučení pochybností se sjednává, </w:t>
      </w:r>
      <w:r>
        <w:rPr>
          <w:spacing w:val="-4"/>
        </w:rPr>
        <w:t xml:space="preserve">že </w:t>
      </w:r>
      <w:r>
        <w:rPr>
          <w:spacing w:val="-3"/>
        </w:rPr>
        <w:t xml:space="preserve">každý </w:t>
      </w:r>
      <w:r>
        <w:t>z Dalšíc</w:t>
      </w:r>
      <w:r>
        <w:t xml:space="preserve">h </w:t>
      </w:r>
      <w:r>
        <w:rPr>
          <w:spacing w:val="-3"/>
        </w:rPr>
        <w:t xml:space="preserve">zpracovatelů </w:t>
      </w:r>
      <w:r>
        <w:t>odpovídá výlučně za škodu vzniklou v důsledku porušení jeho individuální</w:t>
      </w:r>
      <w:r>
        <w:rPr>
          <w:spacing w:val="-1"/>
        </w:rPr>
        <w:t xml:space="preserve"> </w:t>
      </w:r>
      <w:r>
        <w:t>povinnosti.</w:t>
      </w:r>
    </w:p>
    <w:p w:rsidR="006E1F62" w:rsidRDefault="006E1F62">
      <w:pPr>
        <w:pStyle w:val="Zkladntext"/>
        <w:ind w:firstLine="0"/>
      </w:pPr>
    </w:p>
    <w:p w:rsidR="006E1F62" w:rsidRDefault="006E1F62">
      <w:pPr>
        <w:pStyle w:val="Zkladntext"/>
        <w:spacing w:before="9"/>
        <w:ind w:firstLine="0"/>
        <w:rPr>
          <w:sz w:val="32"/>
        </w:rPr>
      </w:pPr>
    </w:p>
    <w:p w:rsidR="006E1F62" w:rsidRDefault="006C2CDE">
      <w:pPr>
        <w:pStyle w:val="Nadpis1"/>
        <w:numPr>
          <w:ilvl w:val="0"/>
          <w:numId w:val="4"/>
        </w:numPr>
        <w:tabs>
          <w:tab w:val="left" w:pos="682"/>
          <w:tab w:val="left" w:pos="683"/>
        </w:tabs>
      </w:pPr>
      <w:r>
        <w:t>Závěrečná ustanovení</w:t>
      </w:r>
    </w:p>
    <w:p w:rsidR="006E1F62" w:rsidRDefault="006E1F62">
      <w:pPr>
        <w:pStyle w:val="Zkladntext"/>
        <w:spacing w:before="5"/>
        <w:ind w:firstLine="0"/>
        <w:rPr>
          <w:b/>
          <w:sz w:val="23"/>
        </w:r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line="276" w:lineRule="auto"/>
        <w:ind w:right="114"/>
        <w:jc w:val="both"/>
      </w:pPr>
      <w:r>
        <w:rPr>
          <w:spacing w:val="-5"/>
        </w:rPr>
        <w:t xml:space="preserve">Tato </w:t>
      </w:r>
      <w:r>
        <w:t xml:space="preserve">Zpracovatelská smlouva se </w:t>
      </w:r>
      <w:r>
        <w:rPr>
          <w:spacing w:val="-3"/>
        </w:rPr>
        <w:t xml:space="preserve">uzavírá </w:t>
      </w:r>
      <w:proofErr w:type="gramStart"/>
      <w:r>
        <w:t>na</w:t>
      </w:r>
      <w:proofErr w:type="gramEnd"/>
      <w:r>
        <w:t xml:space="preserve"> dobu, po kterou trvá vztah </w:t>
      </w:r>
      <w:r>
        <w:rPr>
          <w:spacing w:val="-3"/>
        </w:rPr>
        <w:t xml:space="preserve">založený </w:t>
      </w:r>
      <w:r>
        <w:t>Partnerskou smlouvou, maximálně však po dobu trvání zp</w:t>
      </w:r>
      <w:r>
        <w:t xml:space="preserve">racování osobních údajů dle článku 6. </w:t>
      </w:r>
      <w:proofErr w:type="gramStart"/>
      <w:r>
        <w:rPr>
          <w:spacing w:val="-3"/>
        </w:rPr>
        <w:t>této</w:t>
      </w:r>
      <w:proofErr w:type="gramEnd"/>
      <w:r>
        <w:rPr>
          <w:spacing w:val="-3"/>
        </w:rPr>
        <w:t xml:space="preserve"> </w:t>
      </w:r>
      <w:r>
        <w:t xml:space="preserve">Zpracovatelské smlouvy. Ukončením účinnosti této </w:t>
      </w:r>
      <w:r>
        <w:rPr>
          <w:spacing w:val="-3"/>
        </w:rPr>
        <w:t xml:space="preserve">Zpracovatelské </w:t>
      </w:r>
      <w:r>
        <w:t xml:space="preserve">smlouvy však nezanikají povinnosti Dalších </w:t>
      </w:r>
      <w:r>
        <w:rPr>
          <w:spacing w:val="-2"/>
        </w:rPr>
        <w:t xml:space="preserve">zpracovatelů </w:t>
      </w:r>
      <w:r>
        <w:t xml:space="preserve">týkající se zabezpečení </w:t>
      </w:r>
      <w:proofErr w:type="gramStart"/>
      <w:r>
        <w:t>a</w:t>
      </w:r>
      <w:proofErr w:type="gramEnd"/>
      <w:r>
        <w:t xml:space="preserve"> ochrany Osobních údajů, a to až do okamžiku jejich úplného vrácení </w:t>
      </w:r>
      <w:r>
        <w:t xml:space="preserve">Zpracovateli či likvidace dle čl. </w:t>
      </w:r>
      <w:proofErr w:type="gramStart"/>
      <w:r>
        <w:t>8 této</w:t>
      </w:r>
      <w:proofErr w:type="gramEnd"/>
      <w:r>
        <w:t xml:space="preserve"> </w:t>
      </w:r>
      <w:r>
        <w:rPr>
          <w:spacing w:val="-3"/>
        </w:rPr>
        <w:t>Zpracovatelské</w:t>
      </w:r>
      <w:r>
        <w:rPr>
          <w:spacing w:val="-24"/>
        </w:rPr>
        <w:t xml:space="preserve"> </w:t>
      </w:r>
      <w:r>
        <w:rPr>
          <w:spacing w:val="-3"/>
        </w:rPr>
        <w:t>smlouvy.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19"/>
        <w:ind w:right="0"/>
        <w:jc w:val="both"/>
      </w:pPr>
      <w:r>
        <w:t>Smluvní</w:t>
      </w:r>
      <w:r>
        <w:rPr>
          <w:spacing w:val="-5"/>
        </w:rPr>
        <w:t xml:space="preserve"> </w:t>
      </w:r>
      <w:r>
        <w:rPr>
          <w:spacing w:val="-3"/>
        </w:rPr>
        <w:t>strany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3"/>
        </w:rPr>
        <w:t>ujednaly,</w:t>
      </w:r>
      <w:r>
        <w:rPr>
          <w:spacing w:val="-7"/>
        </w:rPr>
        <w:t xml:space="preserve"> </w:t>
      </w:r>
      <w:r>
        <w:rPr>
          <w:spacing w:val="-3"/>
        </w:rPr>
        <w:t>že</w:t>
      </w:r>
      <w:r>
        <w:rPr>
          <w:spacing w:val="-4"/>
        </w:rPr>
        <w:t xml:space="preserve"> </w:t>
      </w:r>
      <w:r>
        <w:rPr>
          <w:spacing w:val="-3"/>
        </w:rPr>
        <w:t>tato</w:t>
      </w:r>
      <w:r>
        <w:rPr>
          <w:spacing w:val="-5"/>
        </w:rPr>
        <w:t xml:space="preserve"> </w:t>
      </w:r>
      <w:r>
        <w:t>Zpracovatelská</w:t>
      </w:r>
      <w:r>
        <w:rPr>
          <w:spacing w:val="-8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sjednává</w:t>
      </w:r>
      <w:r>
        <w:rPr>
          <w:spacing w:val="-6"/>
        </w:rPr>
        <w:t xml:space="preserve"> </w:t>
      </w:r>
      <w:r>
        <w:rPr>
          <w:spacing w:val="-4"/>
        </w:rPr>
        <w:t>jako</w:t>
      </w:r>
      <w:r>
        <w:rPr>
          <w:spacing w:val="-5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bezúplatná.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61" w:line="276" w:lineRule="auto"/>
        <w:ind w:right="116"/>
        <w:jc w:val="both"/>
      </w:pPr>
      <w:r>
        <w:t xml:space="preserve">Otázky touto </w:t>
      </w:r>
      <w:r>
        <w:rPr>
          <w:spacing w:val="-3"/>
        </w:rPr>
        <w:t xml:space="preserve">Zpracovatelskou </w:t>
      </w:r>
      <w:r>
        <w:t xml:space="preserve">smlouvou výslovně </w:t>
      </w:r>
      <w:r>
        <w:rPr>
          <w:spacing w:val="-3"/>
        </w:rPr>
        <w:t xml:space="preserve">neupravené </w:t>
      </w:r>
      <w:r>
        <w:t>se řídí Nařízením, Zákonem o zpracování OÚ a dalšími relevantními právními</w:t>
      </w:r>
      <w:r>
        <w:rPr>
          <w:spacing w:val="-5"/>
        </w:rPr>
        <w:t xml:space="preserve"> </w:t>
      </w:r>
      <w:r>
        <w:rPr>
          <w:spacing w:val="-3"/>
        </w:rPr>
        <w:t>předpisy.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19" w:line="276" w:lineRule="auto"/>
        <w:ind w:right="111"/>
        <w:jc w:val="both"/>
      </w:pPr>
      <w:r>
        <w:rPr>
          <w:spacing w:val="-3"/>
        </w:rPr>
        <w:t xml:space="preserve">Jakékoliv </w:t>
      </w:r>
      <w:r>
        <w:t xml:space="preserve">změny nebo doplňky této </w:t>
      </w:r>
      <w:r>
        <w:rPr>
          <w:spacing w:val="-3"/>
        </w:rPr>
        <w:t xml:space="preserve">Zpracovatelské </w:t>
      </w:r>
      <w:r>
        <w:t>smlouvy je možno činit pouze formou písemných</w:t>
      </w:r>
      <w:r>
        <w:rPr>
          <w:spacing w:val="-11"/>
        </w:rPr>
        <w:t xml:space="preserve"> </w:t>
      </w:r>
      <w:r>
        <w:t>číslovaných</w:t>
      </w:r>
      <w:r>
        <w:rPr>
          <w:spacing w:val="-10"/>
        </w:rPr>
        <w:t xml:space="preserve"> </w:t>
      </w:r>
      <w:r>
        <w:t>dodatků</w:t>
      </w:r>
      <w:r>
        <w:rPr>
          <w:spacing w:val="-12"/>
        </w:rPr>
        <w:t xml:space="preserve"> </w:t>
      </w:r>
      <w:r>
        <w:t>podepsaných</w:t>
      </w:r>
      <w:r>
        <w:rPr>
          <w:spacing w:val="-10"/>
        </w:rPr>
        <w:t xml:space="preserve"> </w:t>
      </w:r>
      <w:r>
        <w:t>oprávněnými</w:t>
      </w:r>
      <w:r>
        <w:rPr>
          <w:spacing w:val="-10"/>
        </w:rPr>
        <w:t xml:space="preserve"> </w:t>
      </w:r>
      <w:r>
        <w:t>zástupci</w:t>
      </w:r>
      <w:r>
        <w:rPr>
          <w:spacing w:val="-11"/>
        </w:rPr>
        <w:t xml:space="preserve"> </w:t>
      </w:r>
      <w:r>
        <w:t>Smluvních</w:t>
      </w:r>
      <w:r>
        <w:rPr>
          <w:spacing w:val="-10"/>
        </w:rPr>
        <w:t xml:space="preserve"> </w:t>
      </w:r>
      <w:r>
        <w:rPr>
          <w:spacing w:val="-3"/>
        </w:rPr>
        <w:t>stran,</w:t>
      </w:r>
      <w:r>
        <w:rPr>
          <w:spacing w:val="-1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výji</w:t>
      </w:r>
      <w:r>
        <w:t xml:space="preserve">mkou upravenou v čl. 7.7. </w:t>
      </w:r>
      <w:proofErr w:type="gramStart"/>
      <w:r>
        <w:t>této</w:t>
      </w:r>
      <w:proofErr w:type="gramEnd"/>
      <w:r>
        <w:t xml:space="preserve"> </w:t>
      </w:r>
      <w:r>
        <w:rPr>
          <w:spacing w:val="-3"/>
        </w:rPr>
        <w:t>Zpracovatelské smlouvy.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0" w:line="276" w:lineRule="auto"/>
        <w:ind w:right="112"/>
        <w:jc w:val="both"/>
      </w:pPr>
      <w:r>
        <w:rPr>
          <w:spacing w:val="-5"/>
        </w:rPr>
        <w:t xml:space="preserve">Tato </w:t>
      </w:r>
      <w:r>
        <w:t xml:space="preserve">Zpracovatelská smlouva nabývá platnosti dnem podpisu všech Smluvních </w:t>
      </w:r>
      <w:r>
        <w:rPr>
          <w:spacing w:val="-3"/>
        </w:rPr>
        <w:t xml:space="preserve">stran, </w:t>
      </w:r>
      <w:r>
        <w:t xml:space="preserve">a to dnem připojení poslední z nich a nabývá účinnosti dnem jejího uveřejnění v registru smluv podle </w:t>
      </w:r>
      <w:r>
        <w:rPr>
          <w:spacing w:val="-2"/>
        </w:rPr>
        <w:t>zákona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340/2015</w:t>
      </w:r>
      <w:r>
        <w:rPr>
          <w:spacing w:val="-10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zvláštních</w:t>
      </w:r>
      <w:r>
        <w:rPr>
          <w:spacing w:val="-11"/>
        </w:rPr>
        <w:t xml:space="preserve"> </w:t>
      </w:r>
      <w:r>
        <w:t>podmínkách</w:t>
      </w:r>
      <w:r>
        <w:rPr>
          <w:spacing w:val="-12"/>
        </w:rPr>
        <w:t xml:space="preserve"> </w:t>
      </w:r>
      <w:r>
        <w:t>účinnosti</w:t>
      </w:r>
      <w:r>
        <w:rPr>
          <w:spacing w:val="-11"/>
        </w:rPr>
        <w:t xml:space="preserve"> </w:t>
      </w:r>
      <w:r>
        <w:t>některých</w:t>
      </w:r>
      <w:r>
        <w:rPr>
          <w:spacing w:val="-15"/>
        </w:rPr>
        <w:t xml:space="preserve"> </w:t>
      </w:r>
      <w:r>
        <w:rPr>
          <w:spacing w:val="-4"/>
        </w:rPr>
        <w:t>smluv,</w:t>
      </w:r>
      <w:r>
        <w:rPr>
          <w:spacing w:val="-11"/>
        </w:rPr>
        <w:t xml:space="preserve"> </w:t>
      </w:r>
      <w:r>
        <w:t>uveřejňování</w:t>
      </w:r>
      <w:r>
        <w:rPr>
          <w:spacing w:val="-12"/>
        </w:rPr>
        <w:t xml:space="preserve"> </w:t>
      </w:r>
      <w:r>
        <w:t xml:space="preserve">těchto smluv </w:t>
      </w:r>
      <w:proofErr w:type="gramStart"/>
      <w:r>
        <w:t>a</w:t>
      </w:r>
      <w:proofErr w:type="gramEnd"/>
      <w:r>
        <w:t xml:space="preserve"> o registru smluv (zákon o registru smluv), ve znění pozdějších předpisů, přičemž toto uveřejnění provede</w:t>
      </w:r>
      <w:r>
        <w:rPr>
          <w:spacing w:val="-3"/>
        </w:rPr>
        <w:t xml:space="preserve"> </w:t>
      </w:r>
      <w:r>
        <w:t>Zpracovatel.</w:t>
      </w:r>
    </w:p>
    <w:p w:rsidR="006E1F62" w:rsidRDefault="006E1F62">
      <w:pPr>
        <w:spacing w:line="276" w:lineRule="auto"/>
        <w:jc w:val="both"/>
        <w:sectPr w:rsidR="006E1F62">
          <w:pgSz w:w="11910" w:h="16840"/>
          <w:pgMar w:top="1360" w:right="1300" w:bottom="1280" w:left="1300" w:header="0" w:footer="1090" w:gutter="0"/>
          <w:cols w:space="708"/>
        </w:sectPr>
      </w:pP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37" w:line="276" w:lineRule="auto"/>
        <w:ind w:right="110"/>
        <w:jc w:val="both"/>
      </w:pPr>
      <w:r>
        <w:lastRenderedPageBreak/>
        <w:pict>
          <v:shape id="_x0000_s2053" style="position:absolute;left:0;text-align:left;margin-left:368.95pt;margin-top:364.35pt;width:49.35pt;height:49pt;z-index:-251904000;mso-position-horizontal-relative:page;mso-position-vertical-relative:page" coordorigin="7379,7287" coordsize="987,980" o:spt="100" adj="0,,0" path="m7556,8060r-85,56l7416,8169r-29,47l7379,8251r6,12l7391,8267r66,l7460,8265r-62,l7406,8228r33,-52l7490,8118r66,-58xm7800,7287r-19,14l7771,7331r-4,34l7766,7390r1,22l7769,7436r3,25l7776,7487r5,27l7787,7542r6,26l7800,7596r-6,28l7777,7674r-27,68l7715,7821r-41,86l7629,7994r-48,84l7532,8151r-48,60l7439,8250r-41,15l7460,8265r33,-25l7539,8191r53,-73l7653,8020r9,-3l7653,8017r59,-107l7755,7823r30,-70l7805,7697r13,-46l7854,7651r-22,-58l7839,7542r-21,l7807,7497r-8,-42l7795,7415r-2,-36l7794,7364r2,-26l7802,7311r12,-17l7839,7294r-13,-6l7800,7287xm8355,8015r-28,l8316,8025r,27l8327,8062r28,l8360,8057r-30,l8321,8049r,-21l8330,8020r30,l8355,8015xm8360,8020r-8,l8359,8028r,21l8352,8057r8,l8365,8052r,-27l8360,8020xm8347,8023r-16,l8331,8052r5,l8336,8041r12,l8348,8040r-3,-1l8351,8037r-15,l8336,8029r14,l8350,8027r-3,-4xm8348,8041r-6,l8344,8044r1,3l8346,8052r5,l8350,8047r,-4l8348,8041xm8350,8029r-7,l8345,8030r,6l8342,8037r9,l8351,8033r-1,-4xm7854,7651r-36,l7873,7760r56,74l7981,7881r43,28l7953,7923r-75,18l7802,7962r-76,25l7653,8017r9,l7727,7996r81,-20l7892,7958r85,-13l8061,7934r76,l8121,7927r68,-3l8344,7924r-26,-14l8281,7902r-204,l8053,7889r-23,-15l8008,7859r-22,-15l7936,7793r-42,-61l7859,7664r-5,-13xm8137,7934r-76,l8127,7964r66,22l8252,8001r50,4l8323,8004r16,-4l8349,7993r2,-4l8324,7989r-40,-4l8235,7972r-56,-19l8137,7934xm8355,7982r-7,3l8337,7989r14,l8355,7982xm8344,7924r-155,l8268,7926r65,14l8359,7971r3,-7l8365,7961r,-7l8353,7928r-9,-4xm8197,7895r-27,1l8141,7897r-64,5l8281,7902r-16,-3l8197,7895xm7849,7370r-6,29l7837,7438r-8,47l7818,7542r21,l7840,7535r4,-55l7847,7425r2,-55xm7839,7294r-25,l7825,7300r11,11l7844,7328r5,24l7852,7315r-8,-19l7839,7294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52" style="position:absolute;left:0;text-align:left;margin-left:372.15pt;margin-top:303.35pt;width:43.9pt;height:43.6pt;z-index:-251902976;mso-position-horizontal-relative:page;mso-position-vertical-relative:page" coordorigin="7443,6067" coordsize="878,872" o:spt="100" adj="0,,0" path="m7601,6754r-77,50l7476,6852r-26,41l7443,6924r5,11l7453,6938r57,l7515,6936r-55,l7467,6904r29,-46l7542,6806r59,-52xm7818,6067r-17,11l7792,6106r-4,30l7788,6158r,20l7790,6199r3,22l7797,6245r4,23l7806,6293r6,24l7818,6341r-7,29l7793,6422r-29,69l7728,6572r-42,85l7640,6741r-47,76l7545,6879r-45,42l7460,6936r55,l7518,6935r46,-40l7620,6824r67,-106l7695,6716r-8,l7750,6600r42,-90l7819,6443r15,-53l7866,6390r-20,-52l7852,6293r-18,l7824,6254r-7,-38l7813,6180r-1,-32l7812,6135r2,-23l7820,6088r11,-16l7852,6072r-11,-4l7818,6067xm8312,6714r-25,l8277,6723r,24l8287,6756r25,l8316,6751r-27,l8281,6744r,-18l8289,6718r27,l8312,6714xm8316,6718r-7,l8315,6726r,18l8309,6751r7,l8320,6747r,-24l8316,6718xm8304,6721r-14,l8290,6747r5,l8295,6737r11,l8305,6736r-2,-1l8308,6734r-13,l8295,6726r12,l8307,6725r-3,-4xm8306,6737r-6,l8302,6740r1,3l8304,6747r4,l8307,6743r,-4l8306,6737xm8307,6726r-6,l8303,6727r,6l8300,6734r8,l8308,6730r-1,-4xm7866,6390r-32,l7882,6487r51,66l7979,6595r38,25l7937,6636r-84,21l7769,6684r-82,32l7695,6716r58,-18l7825,6679r75,-15l7976,6652r75,-10l8118,6642r-15,-6l8164,6633r138,l8279,6621r-33,-7l8064,6614r-21,-12l8023,6589r-20,-13l7983,6562r-44,-45l7901,6463r-31,-61l7866,6390xm8118,6642r-67,l8109,6669r58,20l8220,6701r45,5l8284,6705r13,-4l8307,6695r1,-3l8284,6692r-36,-4l8205,6676r-50,-17l8118,6642xm8312,6685r-7,3l8295,6692r13,l8312,6685xm8302,6633r-138,l8234,6635r58,13l8315,6675r3,-6l8320,6667r,-7l8310,6637r-8,-4xm8171,6608r-24,l8121,6610r-57,4l8246,6614r-14,-3l8171,6608xm7861,6140r-5,26l7851,6200r-7,42l7834,6293r18,l7853,6287r4,-49l7859,6189r2,-49xm7852,6072r-21,l7840,6078r10,10l7857,6103r4,21l7864,6091r-7,-17l7852,6072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51" style="position:absolute;left:0;text-align:left;margin-left:366.5pt;margin-top:424.45pt;width:52.4pt;height:52pt;z-index:-251900928;mso-position-horizontal-relative:page;mso-position-vertical-relative:page" coordorigin="7330,8489" coordsize="1048,1040" o:spt="100" adj="0,,0" path="m7519,9309r-92,60l7369,9426r-30,50l7330,9512r7,14l7343,9529r70,l7416,9527r-66,l7359,9488r35,-55l7448,9371r71,-62xm7778,8489r-21,14l7746,8536r-4,36l7741,8598r1,24l7744,8647r4,27l7752,8702r5,28l7763,8759r7,29l7778,8817r-7,30l7753,8900r-29,72l7687,9056r-43,91l7596,9240r-51,88l7493,9407r-51,63l7394,9512r-44,15l7416,9527r35,-26l7500,9448r57,-77l7621,9267r10,-3l7621,9264r63,-114l7729,9058r32,-74l7783,8924r14,-49l7834,8875r-23,-61l7818,8759r-21,l7785,8712r-9,-45l7772,8625r-2,-39l7771,8570r2,-27l7780,8515r13,-19l7819,8496r-14,-6l7778,8489xm8366,9261r-30,l8325,9272r,29l8336,9312r30,l8372,9306r-32,l8330,9298r,-23l8340,9267r32,l8366,9261xm8372,9267r-9,l8371,9275r,23l8363,9306r9,l8377,9301r,-29l8372,9267xm8358,9270r-17,l8341,9301r5,l8346,9289r14,l8359,9288r-3,-1l8362,9285r-16,l8346,9276r15,l8361,9274r-3,-4xm8360,9289r-8,l8355,9292r1,4l8357,9301r5,l8361,9296r,-5l8360,9289xm8361,9276r-7,l8356,9277r,7l8352,9285r10,l8362,9281r-1,-5xm7834,8875r-37,l7843,8971r47,71l7937,9093r43,34l8016,9149r-77,15l7860,9183r-81,23l7699,9232r-78,32l7631,9264r55,-18l7756,9227r74,-16l7905,9197r76,-12l8055,9176r80,l8118,9169r72,-4l8355,9165r-27,-15l8288,9142r-217,l8046,9128r-24,-15l7998,9097r-23,-17l7922,9026r-45,-64l7840,8890r-6,-15xm8135,9176r-80,l8125,9208r69,24l8258,9247r53,5l8333,9250r16,-4l8361,9238r1,-3l8333,9235r-42,-5l8239,9217r-59,-21l8135,9176xm8366,9227r-7,4l8347,9235r15,l8366,9227xm8355,9165r-165,l8274,9168r69,14l8371,9216r3,-8l8377,9205r,-8l8364,9170r-9,-5xm8199,9135r-29,l8139,9137r-68,5l8288,9142r-17,-3l8199,9135xm7829,8577r-6,31l7816,8649r-8,50l7797,8759r21,l7819,8752r5,-58l7827,8636r2,-59xm7819,8496r-26,l7804,8503r11,12l7824,8532r5,26l7833,8518r-9,-20l7819,8496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5"/>
        </w:rPr>
        <w:t>Tato</w:t>
      </w:r>
      <w:r>
        <w:rPr>
          <w:spacing w:val="-9"/>
        </w:rPr>
        <w:t xml:space="preserve"> </w:t>
      </w:r>
      <w:r>
        <w:rPr>
          <w:spacing w:val="-3"/>
        </w:rPr>
        <w:t>Zpracovatelská</w:t>
      </w:r>
      <w:r>
        <w:rPr>
          <w:spacing w:val="-9"/>
        </w:rPr>
        <w:t xml:space="preserve"> </w:t>
      </w:r>
      <w:r>
        <w:t>smlouva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vyhotovena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elektronické</w:t>
      </w:r>
      <w:r>
        <w:rPr>
          <w:spacing w:val="-7"/>
        </w:rPr>
        <w:t xml:space="preserve"> </w:t>
      </w:r>
      <w:r>
        <w:t>podobě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podepsaná</w:t>
      </w:r>
      <w:r>
        <w:rPr>
          <w:spacing w:val="-7"/>
        </w:rPr>
        <w:t xml:space="preserve"> </w:t>
      </w:r>
      <w:r>
        <w:t xml:space="preserve">smluvními stranami zaručeným elektronickým podpisem statutárních zástupců </w:t>
      </w:r>
      <w:r>
        <w:rPr>
          <w:spacing w:val="-3"/>
        </w:rPr>
        <w:t xml:space="preserve">Zpracovatele </w:t>
      </w:r>
      <w:r>
        <w:t>a Dalších zpracovatelů.</w:t>
      </w:r>
      <w:r>
        <w:rPr>
          <w:spacing w:val="-11"/>
        </w:rPr>
        <w:t xml:space="preserve"> </w:t>
      </w:r>
      <w:r>
        <w:rPr>
          <w:spacing w:val="-3"/>
        </w:rPr>
        <w:t>Každá</w:t>
      </w:r>
      <w:r>
        <w:rPr>
          <w:spacing w:val="-12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strana</w:t>
      </w:r>
      <w:r>
        <w:rPr>
          <w:spacing w:val="-10"/>
        </w:rPr>
        <w:t xml:space="preserve"> </w:t>
      </w:r>
      <w:r>
        <w:t>obdrží</w:t>
      </w:r>
      <w:r>
        <w:rPr>
          <w:spacing w:val="-11"/>
        </w:rPr>
        <w:t xml:space="preserve"> </w:t>
      </w:r>
      <w:r>
        <w:t>elektronickou</w:t>
      </w:r>
      <w:r>
        <w:rPr>
          <w:spacing w:val="-11"/>
        </w:rPr>
        <w:t xml:space="preserve"> </w:t>
      </w:r>
      <w:r>
        <w:t>podobu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rPr>
          <w:spacing w:val="-3"/>
        </w:rPr>
        <w:t>Zpracovatelské</w:t>
      </w:r>
      <w:r>
        <w:rPr>
          <w:spacing w:val="-10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se všemi platnými</w:t>
      </w:r>
      <w:r>
        <w:rPr>
          <w:spacing w:val="-3"/>
        </w:rPr>
        <w:t xml:space="preserve"> </w:t>
      </w:r>
      <w:r>
        <w:rPr>
          <w:spacing w:val="-4"/>
        </w:rPr>
        <w:t>podpisy.</w:t>
      </w:r>
    </w:p>
    <w:p w:rsidR="006E1F62" w:rsidRDefault="006C2CDE">
      <w:pPr>
        <w:pStyle w:val="Odstavecseseznamem"/>
        <w:numPr>
          <w:ilvl w:val="1"/>
          <w:numId w:val="4"/>
        </w:numPr>
        <w:tabs>
          <w:tab w:val="left" w:pos="683"/>
        </w:tabs>
        <w:spacing w:before="120" w:line="276" w:lineRule="auto"/>
        <w:ind w:right="116"/>
        <w:jc w:val="both"/>
      </w:pPr>
      <w:r>
        <w:pict>
          <v:shape id="_x0000_s2050" style="position:absolute;left:0;text-align:left;margin-left:370.25pt;margin-top:108.1pt;width:48.05pt;height:47.7pt;z-index:-251901952;mso-position-horizontal-relative:page" coordorigin="7405,2162" coordsize="961,954" o:spt="100" adj="0,,0" path="m7578,2913r-84,55l7441,3020r-28,46l7405,3099r6,13l7416,3115r62,l7484,3113r-61,l7432,3077r31,-50l7513,2970r65,-57xm7815,2162r-19,12l7786,2204r-3,33l7782,2261r1,22l7785,2306r3,25l7792,2356r5,26l7802,2409r6,26l7815,2462r-6,27l7792,2538r-26,66l7732,2681r-40,84l7648,2850r-46,81l7554,3003r-46,58l7463,3099r-40,14l7484,3113r3,-1l7537,3068r62,-78l7672,2874r9,-3l7672,2871r57,-104l7771,2683r29,-68l7820,2560r13,-45l7867,2515r-21,-56l7853,2409r-20,l7822,2366r-8,-41l7810,2286r-2,-35l7809,2236r2,-25l7817,2185r12,-18l7853,2167r-13,-4l7815,2162xm8355,2869r-27,l8317,2879r,27l8328,2915r27,l8360,2911r-29,l8322,2903r,-21l8331,2874r29,l8355,2869xm8360,2874r-8,l8359,2882r,21l8352,2911r8,l8365,2906r,-27l8360,2874xm8347,2877r-15,l8332,2906r4,l8336,2895r13,l8348,2894r-3,-1l8351,2891r-15,l8336,2883r14,l8350,2881r-3,-4xm8349,2895r-7,l8344,2898r1,3l8346,2906r5,l8350,2901r,-4l8349,2895xm8350,2883r-7,l8345,2884r,6l8342,2891r9,l8351,2887r-1,-4xm7867,2515r-34,l7886,2621r54,73l7992,2739r41,28l7963,2780r-72,17l7817,2818r-74,25l7672,2871r9,l7744,2852r78,-20l7904,2815r84,-14l8069,2791r74,l8127,2784r66,-3l8345,2781r-26,-13l8283,2760r-199,l8061,2747r-22,-14l8017,2718r-21,-15l7948,2654r-42,-59l7872,2528r-5,-13xm8143,2791r-74,l8134,2820r63,22l8255,2856r49,5l8324,2859r15,-4l8350,2848r1,-3l8325,2845r-39,-4l8238,2828r-54,-19l8143,2791xm8355,2838r-7,3l8337,2845r14,l8355,2838xm8345,2781r-152,l8271,2784r63,13l8359,2827r3,-6l8365,2818r,-7l8353,2786r-8,-5xm8201,2753r-26,1l8147,2755r-63,5l8283,2760r-15,-3l8201,2753xm7862,2242r-5,29l7851,2308r-8,46l7833,2409r20,l7854,2403r4,-54l7860,2296r2,-54xm7853,2167r-24,l7840,2174r10,11l7858,2201r4,23l7866,2188r-8,-19l7853,2167xe" fillcolor="#ffd8d8" stroked="f">
            <v:stroke joinstyle="round"/>
            <v:formulas/>
            <v:path arrowok="t" o:connecttype="segments"/>
            <w10:wrap anchorx="page"/>
          </v:shape>
        </w:pict>
      </w:r>
      <w:r>
        <w:t xml:space="preserve">Smluvní </w:t>
      </w:r>
      <w:r>
        <w:rPr>
          <w:spacing w:val="-3"/>
        </w:rPr>
        <w:t xml:space="preserve">strany </w:t>
      </w:r>
      <w:r>
        <w:t xml:space="preserve">prohlašují, </w:t>
      </w:r>
      <w:r>
        <w:rPr>
          <w:spacing w:val="-3"/>
        </w:rPr>
        <w:t xml:space="preserve">že </w:t>
      </w:r>
      <w:r>
        <w:t xml:space="preserve">s obsahem </w:t>
      </w:r>
      <w:r>
        <w:rPr>
          <w:spacing w:val="-3"/>
        </w:rPr>
        <w:t xml:space="preserve">Zpracovatelské </w:t>
      </w:r>
      <w:r>
        <w:t xml:space="preserve">smlouvy souhlasí a </w:t>
      </w:r>
      <w:r>
        <w:rPr>
          <w:spacing w:val="-3"/>
        </w:rPr>
        <w:t xml:space="preserve">že tato Zpracovatelská </w:t>
      </w:r>
      <w:r>
        <w:t xml:space="preserve">smlouva byla sepsána </w:t>
      </w:r>
      <w:proofErr w:type="gramStart"/>
      <w:r>
        <w:t>na</w:t>
      </w:r>
      <w:proofErr w:type="gramEnd"/>
      <w:r>
        <w:t xml:space="preserve"> základě </w:t>
      </w:r>
      <w:r>
        <w:rPr>
          <w:spacing w:val="-3"/>
        </w:rPr>
        <w:t xml:space="preserve">pravdivých </w:t>
      </w:r>
      <w:r>
        <w:t xml:space="preserve">údajů, nikoliv v tísni ani za nápadně nevýhodných podmínek </w:t>
      </w:r>
      <w:r>
        <w:rPr>
          <w:spacing w:val="-3"/>
        </w:rPr>
        <w:t xml:space="preserve">pro kteroukoliv ze </w:t>
      </w:r>
      <w:r>
        <w:t>Smluvních</w:t>
      </w:r>
      <w:r>
        <w:rPr>
          <w:spacing w:val="2"/>
        </w:rPr>
        <w:t xml:space="preserve"> </w:t>
      </w:r>
      <w:r>
        <w:t>stran.</w:t>
      </w:r>
    </w:p>
    <w:p w:rsidR="006E1F62" w:rsidRDefault="006E1F62">
      <w:pPr>
        <w:pStyle w:val="Zkladntext"/>
        <w:ind w:firstLine="0"/>
        <w:rPr>
          <w:sz w:val="20"/>
        </w:rPr>
      </w:pPr>
    </w:p>
    <w:p w:rsidR="006E1F62" w:rsidRDefault="006E1F62">
      <w:pPr>
        <w:pStyle w:val="Zkladntext"/>
        <w:ind w:firstLine="0"/>
        <w:rPr>
          <w:sz w:val="20"/>
        </w:rPr>
      </w:pPr>
    </w:p>
    <w:p w:rsidR="006E1F62" w:rsidRDefault="006E1F62">
      <w:pPr>
        <w:pStyle w:val="Zkladntext"/>
        <w:ind w:firstLine="0"/>
        <w:rPr>
          <w:sz w:val="20"/>
        </w:rPr>
      </w:pPr>
    </w:p>
    <w:p w:rsidR="006E1F62" w:rsidRDefault="006E1F62">
      <w:pPr>
        <w:pStyle w:val="Zkladntext"/>
        <w:spacing w:before="3"/>
        <w:ind w:firstLine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237"/>
      </w:tblGrid>
      <w:tr w:rsidR="00564941">
        <w:trPr>
          <w:trHeight w:val="1206"/>
        </w:trPr>
        <w:tc>
          <w:tcPr>
            <w:tcW w:w="3823" w:type="dxa"/>
          </w:tcPr>
          <w:p w:rsidR="00564941" w:rsidRDefault="00564941" w:rsidP="00564941">
            <w:pPr>
              <w:pStyle w:val="TableParagraph"/>
              <w:spacing w:before="9"/>
              <w:rPr>
                <w:sz w:val="19"/>
              </w:rPr>
            </w:pPr>
          </w:p>
          <w:p w:rsidR="00564941" w:rsidRDefault="00564941" w:rsidP="00564941">
            <w:pPr>
              <w:pStyle w:val="TableParagraph"/>
              <w:ind w:left="500" w:right="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Národní ústav duševního zdraví</w:t>
            </w:r>
          </w:p>
          <w:p w:rsidR="00564941" w:rsidRDefault="00564941" w:rsidP="00564941">
            <w:pPr>
              <w:pStyle w:val="TableParagraph"/>
              <w:spacing w:before="6"/>
              <w:rPr>
                <w:sz w:val="19"/>
              </w:rPr>
            </w:pPr>
          </w:p>
          <w:p w:rsidR="00564941" w:rsidRDefault="00564941" w:rsidP="00564941">
            <w:pPr>
              <w:pStyle w:val="TableParagraph"/>
              <w:ind w:left="499" w:right="489"/>
              <w:jc w:val="center"/>
              <w:rPr>
                <w:sz w:val="20"/>
              </w:rPr>
            </w:pPr>
            <w:r>
              <w:rPr>
                <w:sz w:val="20"/>
              </w:rPr>
              <w:t>(za Zpracovatele)</w:t>
            </w:r>
          </w:p>
        </w:tc>
        <w:tc>
          <w:tcPr>
            <w:tcW w:w="5237" w:type="dxa"/>
          </w:tcPr>
          <w:p w:rsidR="00564941" w:rsidRDefault="00564941" w:rsidP="00564941">
            <w:r w:rsidRPr="00880350">
              <w:rPr>
                <w:b/>
                <w:highlight w:val="yellow"/>
              </w:rPr>
              <w:t>ANONYMIZOVÁNO</w:t>
            </w:r>
            <w:bookmarkStart w:id="0" w:name="_GoBack"/>
            <w:bookmarkEnd w:id="0"/>
          </w:p>
        </w:tc>
      </w:tr>
      <w:tr w:rsidR="00564941">
        <w:trPr>
          <w:trHeight w:val="1209"/>
        </w:trPr>
        <w:tc>
          <w:tcPr>
            <w:tcW w:w="3823" w:type="dxa"/>
          </w:tcPr>
          <w:p w:rsidR="00564941" w:rsidRDefault="00564941" w:rsidP="00564941">
            <w:pPr>
              <w:pStyle w:val="TableParagraph"/>
              <w:spacing w:before="9"/>
              <w:rPr>
                <w:sz w:val="19"/>
              </w:rPr>
            </w:pPr>
          </w:p>
          <w:p w:rsidR="00564941" w:rsidRDefault="00564941" w:rsidP="00564941">
            <w:pPr>
              <w:pStyle w:val="TableParagraph"/>
              <w:ind w:left="500" w:right="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Psychologický ústav AV ČR, v. v. i.</w:t>
            </w:r>
          </w:p>
          <w:p w:rsidR="00564941" w:rsidRDefault="00564941" w:rsidP="00564941">
            <w:pPr>
              <w:pStyle w:val="TableParagraph"/>
              <w:spacing w:before="9"/>
              <w:rPr>
                <w:sz w:val="19"/>
              </w:rPr>
            </w:pPr>
          </w:p>
          <w:p w:rsidR="00564941" w:rsidRDefault="00564941" w:rsidP="00564941">
            <w:pPr>
              <w:pStyle w:val="TableParagraph"/>
              <w:ind w:left="500" w:right="489"/>
              <w:jc w:val="center"/>
              <w:rPr>
                <w:sz w:val="20"/>
              </w:rPr>
            </w:pPr>
            <w:r>
              <w:rPr>
                <w:sz w:val="20"/>
              </w:rPr>
              <w:t>(za Dalšího zpracovatele 1)</w:t>
            </w:r>
          </w:p>
        </w:tc>
        <w:tc>
          <w:tcPr>
            <w:tcW w:w="5237" w:type="dxa"/>
          </w:tcPr>
          <w:p w:rsidR="00564941" w:rsidRDefault="00564941" w:rsidP="00564941">
            <w:r w:rsidRPr="00880350">
              <w:rPr>
                <w:b/>
                <w:highlight w:val="yellow"/>
              </w:rPr>
              <w:t>ANONYMIZOVÁNO</w:t>
            </w:r>
          </w:p>
        </w:tc>
      </w:tr>
      <w:tr w:rsidR="00564941">
        <w:trPr>
          <w:trHeight w:val="1206"/>
        </w:trPr>
        <w:tc>
          <w:tcPr>
            <w:tcW w:w="3823" w:type="dxa"/>
          </w:tcPr>
          <w:p w:rsidR="00564941" w:rsidRDefault="00564941" w:rsidP="00564941">
            <w:pPr>
              <w:pStyle w:val="TableParagraph"/>
              <w:spacing w:before="9"/>
              <w:rPr>
                <w:sz w:val="19"/>
              </w:rPr>
            </w:pPr>
          </w:p>
          <w:p w:rsidR="00564941" w:rsidRDefault="00564941" w:rsidP="00564941">
            <w:pPr>
              <w:pStyle w:val="TableParagraph"/>
              <w:ind w:left="500" w:right="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Ústav informatiky AV ČR, v. v. i.</w:t>
            </w:r>
          </w:p>
          <w:p w:rsidR="00564941" w:rsidRDefault="00564941" w:rsidP="00564941">
            <w:pPr>
              <w:pStyle w:val="TableParagraph"/>
              <w:spacing w:before="9"/>
              <w:rPr>
                <w:sz w:val="19"/>
              </w:rPr>
            </w:pPr>
          </w:p>
          <w:p w:rsidR="00564941" w:rsidRDefault="00564941" w:rsidP="00564941">
            <w:pPr>
              <w:pStyle w:val="TableParagraph"/>
              <w:ind w:left="500" w:right="489"/>
              <w:jc w:val="center"/>
              <w:rPr>
                <w:sz w:val="20"/>
              </w:rPr>
            </w:pPr>
            <w:r>
              <w:rPr>
                <w:sz w:val="20"/>
              </w:rPr>
              <w:t>(za Dalšího zpracovatele 2)</w:t>
            </w:r>
          </w:p>
        </w:tc>
        <w:tc>
          <w:tcPr>
            <w:tcW w:w="5237" w:type="dxa"/>
          </w:tcPr>
          <w:p w:rsidR="00564941" w:rsidRDefault="00564941" w:rsidP="00564941">
            <w:r w:rsidRPr="00880350">
              <w:rPr>
                <w:b/>
                <w:highlight w:val="yellow"/>
              </w:rPr>
              <w:t>ANONYMIZOVÁNO</w:t>
            </w:r>
          </w:p>
        </w:tc>
      </w:tr>
      <w:tr w:rsidR="00564941">
        <w:trPr>
          <w:trHeight w:val="1209"/>
        </w:trPr>
        <w:tc>
          <w:tcPr>
            <w:tcW w:w="3823" w:type="dxa"/>
          </w:tcPr>
          <w:p w:rsidR="00564941" w:rsidRDefault="00564941" w:rsidP="00564941">
            <w:pPr>
              <w:pStyle w:val="TableParagraph"/>
              <w:spacing w:before="11"/>
              <w:rPr>
                <w:sz w:val="19"/>
              </w:rPr>
            </w:pPr>
          </w:p>
          <w:p w:rsidR="00564941" w:rsidRDefault="00564941" w:rsidP="00564941">
            <w:pPr>
              <w:pStyle w:val="TableParagraph"/>
              <w:spacing w:before="1"/>
              <w:ind w:left="500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Západočeská univerzita v Plzni</w:t>
            </w:r>
          </w:p>
          <w:p w:rsidR="00564941" w:rsidRDefault="00564941" w:rsidP="00564941">
            <w:pPr>
              <w:pStyle w:val="TableParagraph"/>
              <w:spacing w:before="6"/>
              <w:rPr>
                <w:sz w:val="19"/>
              </w:rPr>
            </w:pPr>
          </w:p>
          <w:p w:rsidR="00564941" w:rsidRDefault="00564941" w:rsidP="00564941">
            <w:pPr>
              <w:pStyle w:val="TableParagraph"/>
              <w:ind w:left="500" w:right="489"/>
              <w:jc w:val="center"/>
              <w:rPr>
                <w:sz w:val="20"/>
              </w:rPr>
            </w:pPr>
            <w:r>
              <w:rPr>
                <w:sz w:val="20"/>
              </w:rPr>
              <w:t>(za Dalšího zpracovatele 3)</w:t>
            </w:r>
          </w:p>
        </w:tc>
        <w:tc>
          <w:tcPr>
            <w:tcW w:w="5237" w:type="dxa"/>
          </w:tcPr>
          <w:p w:rsidR="00564941" w:rsidRDefault="00564941" w:rsidP="00564941">
            <w:r w:rsidRPr="00880350">
              <w:rPr>
                <w:b/>
                <w:highlight w:val="yellow"/>
              </w:rPr>
              <w:t>ANONYMIZOVÁNO</w:t>
            </w:r>
          </w:p>
        </w:tc>
      </w:tr>
    </w:tbl>
    <w:p w:rsidR="00000000" w:rsidRDefault="006C2CDE"/>
    <w:sectPr w:rsidR="00000000">
      <w:pgSz w:w="11910" w:h="16840"/>
      <w:pgMar w:top="1360" w:right="1300" w:bottom="1280" w:left="1300" w:header="0" w:footer="10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2CDE">
      <w:r>
        <w:separator/>
      </w:r>
    </w:p>
  </w:endnote>
  <w:endnote w:type="continuationSeparator" w:id="0">
    <w:p w:rsidR="00000000" w:rsidRDefault="006C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DE" w:rsidRDefault="006C2C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62" w:rsidRDefault="006E1F62">
    <w:pPr>
      <w:pStyle w:val="Zkladntext"/>
      <w:spacing w:line="14" w:lineRule="auto"/>
      <w:ind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DE" w:rsidRDefault="006C2C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2CDE">
      <w:r>
        <w:separator/>
      </w:r>
    </w:p>
  </w:footnote>
  <w:footnote w:type="continuationSeparator" w:id="0">
    <w:p w:rsidR="00000000" w:rsidRDefault="006C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DE" w:rsidRDefault="006C2C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DE" w:rsidRDefault="006C2C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DE" w:rsidRDefault="006C2C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C634E"/>
    <w:multiLevelType w:val="hybridMultilevel"/>
    <w:tmpl w:val="DF94C264"/>
    <w:lvl w:ilvl="0" w:tplc="F42E424C">
      <w:start w:val="1"/>
      <w:numFmt w:val="lowerLetter"/>
      <w:lvlText w:val="%1."/>
      <w:lvlJc w:val="left"/>
      <w:pPr>
        <w:ind w:left="1248" w:hanging="567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FA2782C">
      <w:numFmt w:val="bullet"/>
      <w:lvlText w:val="•"/>
      <w:lvlJc w:val="left"/>
      <w:pPr>
        <w:ind w:left="2046" w:hanging="567"/>
      </w:pPr>
      <w:rPr>
        <w:rFonts w:hint="default"/>
      </w:rPr>
    </w:lvl>
    <w:lvl w:ilvl="2" w:tplc="91202132">
      <w:numFmt w:val="bullet"/>
      <w:lvlText w:val="•"/>
      <w:lvlJc w:val="left"/>
      <w:pPr>
        <w:ind w:left="2853" w:hanging="567"/>
      </w:pPr>
      <w:rPr>
        <w:rFonts w:hint="default"/>
      </w:rPr>
    </w:lvl>
    <w:lvl w:ilvl="3" w:tplc="C6B6C7F6">
      <w:numFmt w:val="bullet"/>
      <w:lvlText w:val="•"/>
      <w:lvlJc w:val="left"/>
      <w:pPr>
        <w:ind w:left="3659" w:hanging="567"/>
      </w:pPr>
      <w:rPr>
        <w:rFonts w:hint="default"/>
      </w:rPr>
    </w:lvl>
    <w:lvl w:ilvl="4" w:tplc="B672DFB8"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53C4127C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6802A982">
      <w:numFmt w:val="bullet"/>
      <w:lvlText w:val="•"/>
      <w:lvlJc w:val="left"/>
      <w:pPr>
        <w:ind w:left="6079" w:hanging="567"/>
      </w:pPr>
      <w:rPr>
        <w:rFonts w:hint="default"/>
      </w:rPr>
    </w:lvl>
    <w:lvl w:ilvl="7" w:tplc="6748A14C">
      <w:numFmt w:val="bullet"/>
      <w:lvlText w:val="•"/>
      <w:lvlJc w:val="left"/>
      <w:pPr>
        <w:ind w:left="6886" w:hanging="567"/>
      </w:pPr>
      <w:rPr>
        <w:rFonts w:hint="default"/>
      </w:rPr>
    </w:lvl>
    <w:lvl w:ilvl="8" w:tplc="8A72D138">
      <w:numFmt w:val="bullet"/>
      <w:lvlText w:val="•"/>
      <w:lvlJc w:val="left"/>
      <w:pPr>
        <w:ind w:left="7693" w:hanging="567"/>
      </w:pPr>
      <w:rPr>
        <w:rFonts w:hint="default"/>
      </w:rPr>
    </w:lvl>
  </w:abstractNum>
  <w:abstractNum w:abstractNumId="1" w15:restartNumberingAfterBreak="0">
    <w:nsid w:val="39453D78"/>
    <w:multiLevelType w:val="hybridMultilevel"/>
    <w:tmpl w:val="EB26BD24"/>
    <w:lvl w:ilvl="0" w:tplc="8FE00324">
      <w:numFmt w:val="bullet"/>
      <w:lvlText w:val=""/>
      <w:lvlJc w:val="left"/>
      <w:pPr>
        <w:ind w:left="968" w:hanging="28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D1ADAAA">
      <w:numFmt w:val="bullet"/>
      <w:lvlText w:val="•"/>
      <w:lvlJc w:val="left"/>
      <w:pPr>
        <w:ind w:left="1794" w:hanging="286"/>
      </w:pPr>
      <w:rPr>
        <w:rFonts w:hint="default"/>
      </w:rPr>
    </w:lvl>
    <w:lvl w:ilvl="2" w:tplc="6ED0BA8A">
      <w:numFmt w:val="bullet"/>
      <w:lvlText w:val="•"/>
      <w:lvlJc w:val="left"/>
      <w:pPr>
        <w:ind w:left="2629" w:hanging="286"/>
      </w:pPr>
      <w:rPr>
        <w:rFonts w:hint="default"/>
      </w:rPr>
    </w:lvl>
    <w:lvl w:ilvl="3" w:tplc="C18478D8">
      <w:numFmt w:val="bullet"/>
      <w:lvlText w:val="•"/>
      <w:lvlJc w:val="left"/>
      <w:pPr>
        <w:ind w:left="3463" w:hanging="286"/>
      </w:pPr>
      <w:rPr>
        <w:rFonts w:hint="default"/>
      </w:rPr>
    </w:lvl>
    <w:lvl w:ilvl="4" w:tplc="74763C82">
      <w:numFmt w:val="bullet"/>
      <w:lvlText w:val="•"/>
      <w:lvlJc w:val="left"/>
      <w:pPr>
        <w:ind w:left="4298" w:hanging="286"/>
      </w:pPr>
      <w:rPr>
        <w:rFonts w:hint="default"/>
      </w:rPr>
    </w:lvl>
    <w:lvl w:ilvl="5" w:tplc="B486F9F6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F312B2F6">
      <w:numFmt w:val="bullet"/>
      <w:lvlText w:val="•"/>
      <w:lvlJc w:val="left"/>
      <w:pPr>
        <w:ind w:left="5967" w:hanging="286"/>
      </w:pPr>
      <w:rPr>
        <w:rFonts w:hint="default"/>
      </w:rPr>
    </w:lvl>
    <w:lvl w:ilvl="7" w:tplc="FCF4C06A">
      <w:numFmt w:val="bullet"/>
      <w:lvlText w:val="•"/>
      <w:lvlJc w:val="left"/>
      <w:pPr>
        <w:ind w:left="6802" w:hanging="286"/>
      </w:pPr>
      <w:rPr>
        <w:rFonts w:hint="default"/>
      </w:rPr>
    </w:lvl>
    <w:lvl w:ilvl="8" w:tplc="5B9E2D80">
      <w:numFmt w:val="bullet"/>
      <w:lvlText w:val="•"/>
      <w:lvlJc w:val="left"/>
      <w:pPr>
        <w:ind w:left="7637" w:hanging="286"/>
      </w:pPr>
      <w:rPr>
        <w:rFonts w:hint="default"/>
      </w:rPr>
    </w:lvl>
  </w:abstractNum>
  <w:abstractNum w:abstractNumId="2" w15:restartNumberingAfterBreak="0">
    <w:nsid w:val="6DED6A77"/>
    <w:multiLevelType w:val="hybridMultilevel"/>
    <w:tmpl w:val="36B2B7FC"/>
    <w:lvl w:ilvl="0" w:tplc="BFF81FE8">
      <w:numFmt w:val="bullet"/>
      <w:lvlText w:val="-"/>
      <w:lvlJc w:val="left"/>
      <w:pPr>
        <w:ind w:left="1248" w:hanging="567"/>
      </w:pPr>
      <w:rPr>
        <w:rFonts w:ascii="Gadugi" w:eastAsia="Gadugi" w:hAnsi="Gadugi" w:cs="Gadugi" w:hint="default"/>
        <w:w w:val="100"/>
        <w:sz w:val="22"/>
        <w:szCs w:val="22"/>
      </w:rPr>
    </w:lvl>
    <w:lvl w:ilvl="1" w:tplc="86C0F2CC">
      <w:numFmt w:val="bullet"/>
      <w:lvlText w:val="•"/>
      <w:lvlJc w:val="left"/>
      <w:pPr>
        <w:ind w:left="2046" w:hanging="567"/>
      </w:pPr>
      <w:rPr>
        <w:rFonts w:hint="default"/>
      </w:rPr>
    </w:lvl>
    <w:lvl w:ilvl="2" w:tplc="30C8B3A4">
      <w:numFmt w:val="bullet"/>
      <w:lvlText w:val="•"/>
      <w:lvlJc w:val="left"/>
      <w:pPr>
        <w:ind w:left="2853" w:hanging="567"/>
      </w:pPr>
      <w:rPr>
        <w:rFonts w:hint="default"/>
      </w:rPr>
    </w:lvl>
    <w:lvl w:ilvl="3" w:tplc="4710BC64">
      <w:numFmt w:val="bullet"/>
      <w:lvlText w:val="•"/>
      <w:lvlJc w:val="left"/>
      <w:pPr>
        <w:ind w:left="3659" w:hanging="567"/>
      </w:pPr>
      <w:rPr>
        <w:rFonts w:hint="default"/>
      </w:rPr>
    </w:lvl>
    <w:lvl w:ilvl="4" w:tplc="CF963D88"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130037E0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16F0630C">
      <w:numFmt w:val="bullet"/>
      <w:lvlText w:val="•"/>
      <w:lvlJc w:val="left"/>
      <w:pPr>
        <w:ind w:left="6079" w:hanging="567"/>
      </w:pPr>
      <w:rPr>
        <w:rFonts w:hint="default"/>
      </w:rPr>
    </w:lvl>
    <w:lvl w:ilvl="7" w:tplc="5936DE92">
      <w:numFmt w:val="bullet"/>
      <w:lvlText w:val="•"/>
      <w:lvlJc w:val="left"/>
      <w:pPr>
        <w:ind w:left="6886" w:hanging="567"/>
      </w:pPr>
      <w:rPr>
        <w:rFonts w:hint="default"/>
      </w:rPr>
    </w:lvl>
    <w:lvl w:ilvl="8" w:tplc="4A82E660">
      <w:numFmt w:val="bullet"/>
      <w:lvlText w:val="•"/>
      <w:lvlJc w:val="left"/>
      <w:pPr>
        <w:ind w:left="7693" w:hanging="567"/>
      </w:pPr>
      <w:rPr>
        <w:rFonts w:hint="default"/>
      </w:rPr>
    </w:lvl>
  </w:abstractNum>
  <w:abstractNum w:abstractNumId="3" w15:restartNumberingAfterBreak="0">
    <w:nsid w:val="74AB06F6"/>
    <w:multiLevelType w:val="multilevel"/>
    <w:tmpl w:val="A97EDC20"/>
    <w:lvl w:ilvl="0">
      <w:start w:val="1"/>
      <w:numFmt w:val="decimal"/>
      <w:lvlText w:val="%1."/>
      <w:lvlJc w:val="left"/>
      <w:pPr>
        <w:ind w:left="682" w:hanging="567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numFmt w:val="bullet"/>
      <w:lvlText w:val="-"/>
      <w:lvlJc w:val="left"/>
      <w:pPr>
        <w:ind w:left="104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76" w:hanging="360"/>
      </w:pPr>
      <w:rPr>
        <w:rFonts w:hint="default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</w:rPr>
    </w:lvl>
    <w:lvl w:ilvl="6">
      <w:numFmt w:val="bullet"/>
      <w:lvlText w:val="•"/>
      <w:lvlJc w:val="left"/>
      <w:pPr>
        <w:ind w:left="5632" w:hanging="360"/>
      </w:pPr>
      <w:rPr>
        <w:rFonts w:hint="default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E1F62"/>
    <w:rsid w:val="00564941"/>
    <w:rsid w:val="006C2CDE"/>
    <w:rsid w:val="006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E44B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682" w:hanging="567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64" w:lineRule="exact"/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hanging="567"/>
    </w:pPr>
  </w:style>
  <w:style w:type="paragraph" w:styleId="Odstavecseseznamem">
    <w:name w:val="List Paragraph"/>
    <w:basedOn w:val="Normln"/>
    <w:uiPriority w:val="1"/>
    <w:qFormat/>
    <w:pPr>
      <w:ind w:left="682" w:right="113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2C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2CDE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C2C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2CD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2746</Words>
  <Characters>16204</Characters>
  <Application>Microsoft Office Word</Application>
  <DocSecurity>0</DocSecurity>
  <Lines>135</Lines>
  <Paragraphs>37</Paragraphs>
  <ScaleCrop>false</ScaleCrop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2025-09-10T12:44:00Z</dcterms:created>
  <dcterms:modified xsi:type="dcterms:W3CDTF">2025-09-10T12:44:00Z</dcterms:modified>
</cp:coreProperties>
</file>