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čl.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prováděj</w:t>
      </w:r>
      <w:r>
        <w:rPr>
          <w:sz w:val="20"/>
        </w:rPr>
        <w:t>í</w:t>
      </w:r>
      <w:r w:rsidRPr="007C3D7F">
        <w:rPr>
          <w:sz w:val="20"/>
        </w:rPr>
        <w:t xml:space="preserve"> pracovníci ČP. Pracovník ČP není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r w:rsidRPr="007C3D7F">
        <w:rPr>
          <w:sz w:val="20"/>
        </w:rPr>
        <w:t>povače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>Poštovních podmínek České pošty, s.p. – Ceníku poštovních služeb a ostatních služeb poskytovaných Českou poštou, s.p.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s.p.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>poskytovaných Českou poštou, s.p.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1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2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30" w:rsidRDefault="00DE6830" w:rsidP="00BB2C84">
      <w:pPr>
        <w:spacing w:after="0" w:line="240" w:lineRule="auto"/>
      </w:pPr>
      <w:r>
        <w:separator/>
      </w:r>
    </w:p>
  </w:endnote>
  <w:endnote w:type="continuationSeparator" w:id="0">
    <w:p w:rsidR="00DE6830" w:rsidRDefault="00DE683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30" w:rsidRDefault="00DE6830" w:rsidP="00BB2C84">
      <w:pPr>
        <w:spacing w:after="0" w:line="240" w:lineRule="auto"/>
      </w:pPr>
      <w:r>
        <w:separator/>
      </w:r>
    </w:p>
  </w:footnote>
  <w:footnote w:type="continuationSeparator" w:id="0">
    <w:p w:rsidR="00DE6830" w:rsidRDefault="00DE683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6632CF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6632CF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982507-0761/2017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D1BBF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7672A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32CF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E78E4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VcerovovTun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2C8C1-1008-479F-A259-F2EFABF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5</Pages>
  <Words>1502</Words>
  <Characters>9201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Krejčíková Dana</cp:lastModifiedBy>
  <cp:revision>2</cp:revision>
  <cp:lastPrinted>2012-11-29T10:42:00Z</cp:lastPrinted>
  <dcterms:created xsi:type="dcterms:W3CDTF">2017-08-31T07:55:00Z</dcterms:created>
  <dcterms:modified xsi:type="dcterms:W3CDTF">2017-08-31T07:55:00Z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