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66FDD28A" w:rsidR="0003682E" w:rsidRPr="00C17D8F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541974">
        <w:rPr>
          <w:iCs/>
          <w:sz w:val="22"/>
        </w:rPr>
        <w:t xml:space="preserve"> 3/25/6100/0</w:t>
      </w:r>
      <w:r w:rsidR="001E6D90">
        <w:rPr>
          <w:iCs/>
          <w:sz w:val="22"/>
        </w:rPr>
        <w:t>43</w:t>
      </w:r>
    </w:p>
    <w:p w14:paraId="14C66D81" w14:textId="77777777" w:rsidR="00810AD0" w:rsidRDefault="00810AD0"/>
    <w:p w14:paraId="370D15BF" w14:textId="29A0BA9D" w:rsidR="005E6306" w:rsidRPr="005E6306" w:rsidRDefault="001E6D90" w:rsidP="005E6306">
      <w:pPr>
        <w:rPr>
          <w:sz w:val="22"/>
          <w:szCs w:val="22"/>
        </w:rPr>
      </w:pPr>
      <w:bookmarkStart w:id="0" w:name="_Hlk197508720"/>
      <w:r w:rsidRPr="001E6D90">
        <w:rPr>
          <w:color w:val="000000"/>
          <w:sz w:val="22"/>
          <w:szCs w:val="22"/>
        </w:rPr>
        <w:t>Předmětem díla je úprava východního přechodu před základní školou, západní přechod bude ponechán ve stávající podobě. Východní přechod bude integrován na dlouhý příčný práh o délce 7 m s rampami o délce 1 m a sklonu 1:10. V místě přechodu budou do parkovacích zálivů o šířce 2 m vysazeny chodníkové plochy pro vyčkávání chodců.</w:t>
      </w:r>
    </w:p>
    <w:bookmarkEnd w:id="0"/>
    <w:p w14:paraId="50FE82FC" w14:textId="50DF717F" w:rsidR="00541974" w:rsidRPr="00541974" w:rsidRDefault="00541974" w:rsidP="00AB335C">
      <w:pPr>
        <w:rPr>
          <w:sz w:val="22"/>
          <w:szCs w:val="22"/>
        </w:rPr>
      </w:pPr>
    </w:p>
    <w:sectPr w:rsidR="00541974" w:rsidRPr="0054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186C8F"/>
    <w:rsid w:val="001D0F00"/>
    <w:rsid w:val="001E6D90"/>
    <w:rsid w:val="00276B98"/>
    <w:rsid w:val="002B69D3"/>
    <w:rsid w:val="003F2AC8"/>
    <w:rsid w:val="00541974"/>
    <w:rsid w:val="005825AA"/>
    <w:rsid w:val="005E6306"/>
    <w:rsid w:val="00810AD0"/>
    <w:rsid w:val="00854B3F"/>
    <w:rsid w:val="009A0E96"/>
    <w:rsid w:val="00AB335C"/>
    <w:rsid w:val="00AB4066"/>
    <w:rsid w:val="00B04CD7"/>
    <w:rsid w:val="00B53776"/>
    <w:rsid w:val="00BA6F97"/>
    <w:rsid w:val="00C12BDC"/>
    <w:rsid w:val="00C17D8F"/>
    <w:rsid w:val="00E458FB"/>
    <w:rsid w:val="00F5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54B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4B3F"/>
    <w:pPr>
      <w:spacing w:after="200"/>
      <w:jc w:val="left"/>
    </w:pPr>
    <w:rPr>
      <w:rFonts w:asciiTheme="minorHAnsi" w:eastAsiaTheme="minorHAnsi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B3F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356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11</cp:revision>
  <dcterms:created xsi:type="dcterms:W3CDTF">2024-11-20T12:04:00Z</dcterms:created>
  <dcterms:modified xsi:type="dcterms:W3CDTF">2025-08-15T07:27:00Z</dcterms:modified>
</cp:coreProperties>
</file>