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455" w:type="dxa"/>
        <w:tblInd w:w="0" w:type="dxa"/>
        <w:tblLayout w:type="fixed"/>
        <w:tblCellMar>
          <w:top w:w="28" w:type="dxa"/>
        </w:tblCellMar>
        <w:tblLook w:val="04A0" w:firstRow="1" w:lastRow="0" w:firstColumn="1" w:lastColumn="0" w:noHBand="0" w:noVBand="1"/>
      </w:tblPr>
      <w:tblGrid>
        <w:gridCol w:w="2507"/>
        <w:gridCol w:w="7948"/>
      </w:tblGrid>
      <w:tr w:rsidR="00F97F2B" w14:paraId="2210481D" w14:textId="77777777" w:rsidTr="00AE6130">
        <w:tc>
          <w:tcPr>
            <w:tcW w:w="2507" w:type="dxa"/>
            <w:vMerge w:val="restart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hideMark/>
          </w:tcPr>
          <w:p w14:paraId="03363590" w14:textId="77777777" w:rsidR="00F97F2B" w:rsidRDefault="00F97F2B" w:rsidP="00AE6130">
            <w:pP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359A598" wp14:editId="5132B9EC">
                  <wp:simplePos x="0" y="0"/>
                  <wp:positionH relativeFrom="margin">
                    <wp:posOffset>-8890</wp:posOffset>
                  </wp:positionH>
                  <wp:positionV relativeFrom="margin">
                    <wp:posOffset>128905</wp:posOffset>
                  </wp:positionV>
                  <wp:extent cx="1454785" cy="767715"/>
                  <wp:effectExtent l="0" t="0" r="0" b="0"/>
                  <wp:wrapSquare wrapText="bothSides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51" t="35593" r="25262" b="348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785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4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hideMark/>
          </w:tcPr>
          <w:p w14:paraId="51B1838B" w14:textId="77777777" w:rsidR="00F97F2B" w:rsidRDefault="00F97F2B" w:rsidP="00AE6130">
            <w:pPr>
              <w:spacing w:line="240" w:lineRule="auto"/>
              <w:jc w:val="center"/>
              <w:rPr>
                <w:b/>
                <w:smallCaps/>
                <w:color w:val="008000"/>
                <w:sz w:val="40"/>
              </w:rPr>
            </w:pPr>
            <w:r>
              <w:rPr>
                <w:b/>
                <w:smallCaps/>
                <w:color w:val="008000"/>
                <w:sz w:val="40"/>
              </w:rPr>
              <w:t xml:space="preserve">Městské lesy Chomutov, </w:t>
            </w:r>
            <w:r>
              <w:rPr>
                <w:b/>
                <w:smallCaps/>
                <w:color w:val="008000"/>
                <w:sz w:val="24"/>
              </w:rPr>
              <w:t>příspěvková organizace</w:t>
            </w:r>
          </w:p>
        </w:tc>
      </w:tr>
      <w:tr w:rsidR="00F97F2B" w14:paraId="39753F71" w14:textId="77777777" w:rsidTr="00AE6130">
        <w:trPr>
          <w:trHeight w:val="1096"/>
        </w:trPr>
        <w:tc>
          <w:tcPr>
            <w:tcW w:w="2507" w:type="dxa"/>
            <w:vMerge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  <w:vAlign w:val="center"/>
            <w:hideMark/>
          </w:tcPr>
          <w:p w14:paraId="65AB3821" w14:textId="77777777" w:rsidR="00F97F2B" w:rsidRDefault="00F97F2B" w:rsidP="00AE6130">
            <w:pPr>
              <w:spacing w:line="240" w:lineRule="auto"/>
            </w:pPr>
          </w:p>
        </w:tc>
        <w:tc>
          <w:tcPr>
            <w:tcW w:w="794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49541A5" w14:textId="77777777" w:rsidR="00F97F2B" w:rsidRDefault="00F97F2B" w:rsidP="00AE6130">
            <w:pPr>
              <w:spacing w:line="276" w:lineRule="auto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Hora Svatého Šebestiána č. 90 </w:t>
            </w:r>
            <w:r>
              <w:rPr>
                <w:i/>
                <w:sz w:val="20"/>
              </w:rPr>
              <w:br/>
              <w:t>PSČ 43182 Hora Svatého Šebestiána</w:t>
            </w:r>
          </w:p>
          <w:p w14:paraId="1D045A38" w14:textId="77777777" w:rsidR="00F97F2B" w:rsidRDefault="00F97F2B" w:rsidP="00AE6130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IČO: 46790080, DIČ: CZ46790080</w:t>
            </w:r>
          </w:p>
          <w:p w14:paraId="4B05D2CF" w14:textId="77777777" w:rsidR="00F97F2B" w:rsidRDefault="00F97F2B" w:rsidP="00AE6130">
            <w:pPr>
              <w:spacing w:line="276" w:lineRule="auto"/>
              <w:jc w:val="center"/>
            </w:pPr>
            <w:r>
              <w:rPr>
                <w:sz w:val="20"/>
              </w:rPr>
              <w:t>Tel: 474695102</w:t>
            </w:r>
          </w:p>
        </w:tc>
      </w:tr>
    </w:tbl>
    <w:p w14:paraId="620FAFA2" w14:textId="77777777" w:rsidR="00F97F2B" w:rsidRDefault="00F97F2B" w:rsidP="00F97F2B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2E6856D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0ED1D509" w14:textId="77777777" w:rsidR="00F97F2B" w:rsidRDefault="00F97F2B" w:rsidP="00AE6130">
            <w:pPr>
              <w:spacing w:line="240" w:lineRule="auto"/>
              <w:jc w:val="center"/>
              <w:rPr>
                <w:b/>
                <w:spacing w:val="20"/>
              </w:rPr>
            </w:pPr>
            <w:r>
              <w:rPr>
                <w:b/>
                <w:spacing w:val="20"/>
                <w:sz w:val="40"/>
              </w:rPr>
              <w:t>OBJEDNÁVKA</w:t>
            </w:r>
          </w:p>
        </w:tc>
      </w:tr>
    </w:tbl>
    <w:p w14:paraId="00996132" w14:textId="77777777" w:rsidR="00F97F2B" w:rsidRDefault="00F97F2B" w:rsidP="00F97F2B">
      <w:pPr>
        <w:spacing w:line="240" w:lineRule="auto"/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8"/>
        <w:gridCol w:w="3529"/>
      </w:tblGrid>
      <w:tr w:rsidR="00F97F2B" w14:paraId="5C0DA569" w14:textId="77777777" w:rsidTr="00AE6130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1732704B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Objednávka číslo</w:t>
            </w:r>
          </w:p>
        </w:tc>
        <w:tc>
          <w:tcPr>
            <w:tcW w:w="3458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5FFC5"/>
            <w:vAlign w:val="center"/>
            <w:hideMark/>
          </w:tcPr>
          <w:p w14:paraId="050A9869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Vyřizuje</w:t>
            </w:r>
          </w:p>
        </w:tc>
        <w:tc>
          <w:tcPr>
            <w:tcW w:w="3529" w:type="dxa"/>
            <w:tcBorders>
              <w:top w:val="double" w:sz="12" w:space="0" w:color="auto"/>
              <w:left w:val="sing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0285A4BD" w14:textId="77777777" w:rsidR="00F97F2B" w:rsidRDefault="00F97F2B" w:rsidP="00AE6130">
            <w:pPr>
              <w:spacing w:line="240" w:lineRule="auto"/>
              <w:jc w:val="center"/>
              <w:rPr>
                <w:caps/>
              </w:rPr>
            </w:pPr>
            <w:r>
              <w:rPr>
                <w:caps/>
              </w:rPr>
              <w:t>TELEFON</w:t>
            </w:r>
          </w:p>
        </w:tc>
      </w:tr>
      <w:tr w:rsidR="00F97F2B" w14:paraId="4B2F9ECB" w14:textId="77777777" w:rsidTr="00AE6130"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128F9EEE" w14:textId="101DC76F" w:rsidR="00F97F2B" w:rsidRDefault="00F97F2B" w:rsidP="00AE6130">
            <w:pPr>
              <w:spacing w:line="240" w:lineRule="auto"/>
              <w:jc w:val="center"/>
            </w:pPr>
            <w:r>
              <w:t>Ver0</w:t>
            </w:r>
            <w:r w:rsidR="003F4AD7">
              <w:t>0</w:t>
            </w:r>
            <w:r w:rsidR="002F791A">
              <w:t>50</w:t>
            </w:r>
            <w:r w:rsidR="00A805BC">
              <w:t>/</w:t>
            </w:r>
            <w:r>
              <w:t>202</w:t>
            </w:r>
            <w:r w:rsidR="004A549C">
              <w:t>5</w:t>
            </w:r>
            <w:r w:rsidR="00812C3F">
              <w:t xml:space="preserve"> </w:t>
            </w:r>
          </w:p>
        </w:tc>
        <w:tc>
          <w:tcPr>
            <w:tcW w:w="3458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single" w:sz="4" w:space="0" w:color="auto"/>
            </w:tcBorders>
            <w:hideMark/>
          </w:tcPr>
          <w:p w14:paraId="2AD0C0DE" w14:textId="77777777" w:rsidR="00F97F2B" w:rsidRDefault="00F97F2B" w:rsidP="00AE6130">
            <w:pPr>
              <w:spacing w:line="240" w:lineRule="auto"/>
              <w:jc w:val="center"/>
            </w:pPr>
            <w:r>
              <w:t>Radek Vernar</w:t>
            </w:r>
          </w:p>
        </w:tc>
        <w:tc>
          <w:tcPr>
            <w:tcW w:w="3529" w:type="dxa"/>
            <w:tcBorders>
              <w:top w:val="double" w:sz="4" w:space="0" w:color="auto"/>
              <w:left w:val="single" w:sz="4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2583C52A" w14:textId="77777777" w:rsidR="00F97F2B" w:rsidRDefault="00F97F2B" w:rsidP="00AE6130">
            <w:pPr>
              <w:spacing w:line="240" w:lineRule="auto"/>
              <w:jc w:val="center"/>
            </w:pPr>
            <w:r>
              <w:t>474 695 102</w:t>
            </w:r>
          </w:p>
        </w:tc>
      </w:tr>
    </w:tbl>
    <w:p w14:paraId="7CEBB6F9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5205" w:type="dxa"/>
        <w:tblInd w:w="5240" w:type="dxa"/>
        <w:tblLook w:val="04A0" w:firstRow="1" w:lastRow="0" w:firstColumn="1" w:lastColumn="0" w:noHBand="0" w:noVBand="1"/>
      </w:tblPr>
      <w:tblGrid>
        <w:gridCol w:w="5205"/>
      </w:tblGrid>
      <w:tr w:rsidR="00F97F2B" w14:paraId="5544E32D" w14:textId="77777777" w:rsidTr="00AE6130">
        <w:tc>
          <w:tcPr>
            <w:tcW w:w="520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79D75781" w14:textId="77777777" w:rsidR="00F97F2B" w:rsidRDefault="00F97F2B" w:rsidP="00AE6130">
            <w:pPr>
              <w:spacing w:line="240" w:lineRule="auto"/>
              <w:jc w:val="center"/>
            </w:pPr>
            <w:r>
              <w:t>DODAVATEL</w:t>
            </w:r>
          </w:p>
        </w:tc>
      </w:tr>
      <w:tr w:rsidR="00F97F2B" w14:paraId="4CF49434" w14:textId="77777777" w:rsidTr="00AE6130">
        <w:tc>
          <w:tcPr>
            <w:tcW w:w="5205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hideMark/>
          </w:tcPr>
          <w:p w14:paraId="742F4342" w14:textId="63825C13" w:rsidR="003812A2" w:rsidRDefault="002F791A" w:rsidP="00FF4D12">
            <w:pPr>
              <w:spacing w:line="240" w:lineRule="auto"/>
            </w:pPr>
            <w:r>
              <w:t>STAVBY – KOMÍNY s.r.o.</w:t>
            </w:r>
          </w:p>
          <w:p w14:paraId="0CC3B1BE" w14:textId="58A4987B" w:rsidR="00FF4D12" w:rsidRPr="004E4FD4" w:rsidRDefault="002F791A" w:rsidP="00FF4D12">
            <w:pPr>
              <w:spacing w:line="240" w:lineRule="auto"/>
            </w:pPr>
            <w:r>
              <w:t>Plánice 356</w:t>
            </w:r>
          </w:p>
          <w:p w14:paraId="4A868F3A" w14:textId="3A12BAEA" w:rsidR="00FF4D12" w:rsidRPr="004E4FD4" w:rsidRDefault="002F791A" w:rsidP="00FF4D12">
            <w:pPr>
              <w:spacing w:line="240" w:lineRule="auto"/>
            </w:pPr>
            <w:r>
              <w:t>340 34 Plánice</w:t>
            </w:r>
          </w:p>
          <w:p w14:paraId="2C0EC050" w14:textId="74EFADEC" w:rsidR="00F97F2B" w:rsidRPr="006B423C" w:rsidRDefault="00FF4D12" w:rsidP="00FF4D12">
            <w:pPr>
              <w:spacing w:line="240" w:lineRule="auto"/>
            </w:pPr>
            <w:r w:rsidRPr="004E4FD4">
              <w:t xml:space="preserve">IČ: </w:t>
            </w:r>
            <w:r w:rsidR="002F791A">
              <w:t>25246674</w:t>
            </w:r>
            <w:r>
              <w:t xml:space="preserve">                     DIČ: CZ</w:t>
            </w:r>
            <w:r w:rsidR="002F791A">
              <w:t>25246674</w:t>
            </w:r>
            <w:r>
              <w:t xml:space="preserve">           </w:t>
            </w:r>
          </w:p>
        </w:tc>
      </w:tr>
    </w:tbl>
    <w:p w14:paraId="5DE6723E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A825ED0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vAlign w:val="center"/>
            <w:hideMark/>
          </w:tcPr>
          <w:p w14:paraId="6CB9AF2E" w14:textId="77777777" w:rsidR="00F97F2B" w:rsidRDefault="00F97F2B" w:rsidP="00AE6130">
            <w:pPr>
              <w:spacing w:line="240" w:lineRule="auto"/>
              <w:jc w:val="center"/>
            </w:pPr>
            <w:r>
              <w:t>PŘESNÝ POPIS OBJEDNÁVKY (SLUŽBY)</w:t>
            </w:r>
          </w:p>
        </w:tc>
      </w:tr>
      <w:tr w:rsidR="00F97F2B" w14:paraId="4280BCE3" w14:textId="77777777" w:rsidTr="00AE6130">
        <w:trPr>
          <w:trHeight w:val="3394"/>
        </w:trPr>
        <w:tc>
          <w:tcPr>
            <w:tcW w:w="10445" w:type="dxa"/>
            <w:tcBorders>
              <w:top w:val="double" w:sz="4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667C2900" w14:textId="77777777" w:rsidR="00F97F2B" w:rsidRDefault="00F97F2B" w:rsidP="00AE6130">
            <w:bookmarkStart w:id="0" w:name="_Hlk187648560"/>
            <w:r>
              <w:t>Dobrý den,</w:t>
            </w:r>
          </w:p>
          <w:p w14:paraId="3A729E02" w14:textId="77777777" w:rsidR="006B423C" w:rsidRDefault="006B423C" w:rsidP="00AE6130"/>
          <w:p w14:paraId="43462FA5" w14:textId="540E9645" w:rsidR="00CD4DEA" w:rsidRDefault="00F97F2B" w:rsidP="00935162">
            <w:r>
              <w:t>objednáváme u Vás</w:t>
            </w:r>
            <w:r w:rsidR="002776E0">
              <w:t xml:space="preserve"> </w:t>
            </w:r>
            <w:r w:rsidR="002F791A">
              <w:t>rybniční výpusť 500x500x1000 mm v množství 3 ks a prodloužení výpusti o 1 m v množství 3 ks</w:t>
            </w:r>
            <w:r w:rsidR="00AA19B9">
              <w:t xml:space="preserve"> (3 rybníky)</w:t>
            </w:r>
            <w:r w:rsidR="002F791A">
              <w:t>. Dále objednáváme do těchto požeráků česle dub/nerez v počtu 3 ks a na každou výpusť 2 ks zdvihacích ok závit 14 mm. Objednávka je včetně dopravy materiálu na adresu Hora Sv. Šebestiána 90, 431 82</w:t>
            </w:r>
            <w:r w:rsidR="00FB0AB3">
              <w:t>.</w:t>
            </w:r>
          </w:p>
          <w:bookmarkEnd w:id="0"/>
          <w:p w14:paraId="08DD8621" w14:textId="365460B9" w:rsidR="00F97F2B" w:rsidRDefault="00AA19B9" w:rsidP="00AE6130">
            <w:pPr>
              <w:spacing w:line="240" w:lineRule="auto"/>
            </w:pPr>
            <w:r>
              <w:t>Doprava do 10.000 Kč bez DPH</w:t>
            </w:r>
          </w:p>
          <w:p w14:paraId="124A3EB3" w14:textId="77777777" w:rsidR="00AA19B9" w:rsidRDefault="00AA19B9" w:rsidP="00AE6130">
            <w:pPr>
              <w:spacing w:line="240" w:lineRule="auto"/>
            </w:pPr>
          </w:p>
          <w:p w14:paraId="356F42FB" w14:textId="77777777" w:rsidR="00F97F2B" w:rsidRDefault="00F97F2B" w:rsidP="00AE6130">
            <w:pPr>
              <w:spacing w:line="240" w:lineRule="auto"/>
            </w:pPr>
            <w:r>
              <w:t>Fakturační adresa:</w:t>
            </w:r>
          </w:p>
          <w:p w14:paraId="08696A5C" w14:textId="77777777" w:rsidR="00F97F2B" w:rsidRDefault="00F97F2B" w:rsidP="00AE6130">
            <w:pPr>
              <w:spacing w:line="240" w:lineRule="auto"/>
            </w:pPr>
            <w:r>
              <w:t>Městské lesy Chomutov, p. o.</w:t>
            </w:r>
          </w:p>
          <w:p w14:paraId="4F21F05C" w14:textId="77777777" w:rsidR="00F97F2B" w:rsidRDefault="00F97F2B" w:rsidP="00AE6130">
            <w:pPr>
              <w:spacing w:line="240" w:lineRule="auto"/>
            </w:pPr>
            <w:r>
              <w:t>Hora Sv. Šebestiána 90</w:t>
            </w:r>
          </w:p>
          <w:p w14:paraId="640EE850" w14:textId="77777777" w:rsidR="00F97F2B" w:rsidRDefault="00F97F2B" w:rsidP="00AE6130">
            <w:pPr>
              <w:spacing w:line="240" w:lineRule="auto"/>
            </w:pPr>
            <w:r>
              <w:t>431 82 Hora Sv. Šebestiána</w:t>
            </w:r>
          </w:p>
          <w:p w14:paraId="2AF33EAC" w14:textId="77777777" w:rsidR="00F97F2B" w:rsidRDefault="00F97F2B" w:rsidP="00AE6130">
            <w:pPr>
              <w:spacing w:line="240" w:lineRule="auto"/>
            </w:pPr>
          </w:p>
          <w:p w14:paraId="50B81EC1" w14:textId="6215CBBC" w:rsidR="00F97F2B" w:rsidRDefault="00F97F2B" w:rsidP="00AE6130">
            <w:pPr>
              <w:spacing w:line="240" w:lineRule="auto"/>
            </w:pPr>
            <w:r>
              <w:t>Na faktuře prosím uvádějte číslo objednávky: Ver0</w:t>
            </w:r>
            <w:r w:rsidR="003F4AD7">
              <w:t>0</w:t>
            </w:r>
            <w:r w:rsidR="002F791A">
              <w:t>50</w:t>
            </w:r>
            <w:r>
              <w:t>/202</w:t>
            </w:r>
            <w:r w:rsidR="004A549C">
              <w:t>5</w:t>
            </w:r>
          </w:p>
        </w:tc>
      </w:tr>
      <w:tr w:rsidR="00F97F2B" w14:paraId="352555ED" w14:textId="77777777" w:rsidTr="00AE6130">
        <w:trPr>
          <w:trHeight w:val="907"/>
        </w:trPr>
        <w:tc>
          <w:tcPr>
            <w:tcW w:w="10445" w:type="dxa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  <w:hideMark/>
          </w:tcPr>
          <w:tbl>
            <w:tblPr>
              <w:tblStyle w:val="Mkatabulky"/>
              <w:tblpPr w:leftFromText="141" w:rightFromText="141" w:vertAnchor="text" w:horzAnchor="margin" w:tblpXSpec="center" w:tblpY="112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4531"/>
              <w:gridCol w:w="4549"/>
            </w:tblGrid>
            <w:tr w:rsidR="00F97F2B" w14:paraId="3C820531" w14:textId="77777777" w:rsidTr="00AE613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5FDB2415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DOHODNUTÁ CENA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shd w:val="clear" w:color="auto" w:fill="C5FFC5"/>
                  <w:vAlign w:val="center"/>
                  <w:hideMark/>
                </w:tcPr>
                <w:p w14:paraId="75042EBD" w14:textId="77777777" w:rsidR="00F97F2B" w:rsidRDefault="00F97F2B" w:rsidP="00AE6130">
                  <w:pPr>
                    <w:spacing w:line="240" w:lineRule="auto"/>
                    <w:jc w:val="center"/>
                  </w:pPr>
                  <w:r>
                    <w:t>DOHODNUTÝ TERMÍN DODÁNÍ</w:t>
                  </w:r>
                </w:p>
              </w:tc>
            </w:tr>
            <w:tr w:rsidR="00F97F2B" w14:paraId="00BC89C4" w14:textId="77777777" w:rsidTr="00AE6130">
              <w:tc>
                <w:tcPr>
                  <w:tcW w:w="453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630DFE71" w14:textId="2CFE225E" w:rsidR="00F97F2B" w:rsidRDefault="002F791A" w:rsidP="00AE6130">
                  <w:pPr>
                    <w:spacing w:line="240" w:lineRule="auto"/>
                    <w:jc w:val="center"/>
                  </w:pPr>
                  <w:r>
                    <w:t>Do 60 000 Kč</w:t>
                  </w:r>
                  <w:r w:rsidR="003812A2">
                    <w:t xml:space="preserve"> </w:t>
                  </w:r>
                  <w:r>
                    <w:t>bez DPH (bez dopravy)</w:t>
                  </w:r>
                </w:p>
              </w:tc>
              <w:tc>
                <w:tcPr>
                  <w:tcW w:w="454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14:paraId="2AE7267E" w14:textId="768BB510" w:rsidR="00F97F2B" w:rsidRDefault="00A50D7A" w:rsidP="00AE6130">
                  <w:pPr>
                    <w:spacing w:line="240" w:lineRule="auto"/>
                    <w:jc w:val="center"/>
                  </w:pPr>
                  <w:r>
                    <w:t xml:space="preserve">Do </w:t>
                  </w:r>
                  <w:r w:rsidR="001A192B">
                    <w:t>3</w:t>
                  </w:r>
                  <w:r w:rsidR="002F791A">
                    <w:t>1</w:t>
                  </w:r>
                  <w:r w:rsidR="00D31308">
                    <w:t>.</w:t>
                  </w:r>
                  <w:r w:rsidR="002F791A">
                    <w:t>10</w:t>
                  </w:r>
                  <w:r>
                    <w:t>.202</w:t>
                  </w:r>
                  <w:r w:rsidR="00DF42AC">
                    <w:t>5</w:t>
                  </w:r>
                </w:p>
              </w:tc>
            </w:tr>
          </w:tbl>
          <w:p w14:paraId="5BFDDD72" w14:textId="77777777" w:rsidR="00F97F2B" w:rsidRDefault="00F97F2B" w:rsidP="00AE6130">
            <w:pPr>
              <w:spacing w:line="240" w:lineRule="auto"/>
            </w:pPr>
          </w:p>
        </w:tc>
      </w:tr>
    </w:tbl>
    <w:p w14:paraId="745E3F89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3458"/>
        <w:gridCol w:w="3459"/>
        <w:gridCol w:w="3528"/>
      </w:tblGrid>
      <w:tr w:rsidR="00F97F2B" w14:paraId="3AAA9E0E" w14:textId="77777777" w:rsidTr="00AE6130">
        <w:tc>
          <w:tcPr>
            <w:tcW w:w="3458" w:type="dxa"/>
            <w:tcBorders>
              <w:top w:val="double" w:sz="12" w:space="0" w:color="auto"/>
              <w:left w:val="double" w:sz="12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5EB84DD3" w14:textId="77777777" w:rsidR="00F97F2B" w:rsidRDefault="00F97F2B" w:rsidP="00AE6130">
            <w:pPr>
              <w:spacing w:line="240" w:lineRule="auto"/>
              <w:jc w:val="center"/>
            </w:pPr>
            <w:r>
              <w:t>VYSTAVIL</w:t>
            </w:r>
          </w:p>
          <w:p w14:paraId="5F8E7696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(datum, jméno, razítko, podpis)</w:t>
            </w:r>
          </w:p>
        </w:tc>
        <w:tc>
          <w:tcPr>
            <w:tcW w:w="3459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5FFC5"/>
            <w:hideMark/>
          </w:tcPr>
          <w:p w14:paraId="776837A6" w14:textId="77777777" w:rsidR="00F97F2B" w:rsidRDefault="00F97F2B" w:rsidP="00AE6130">
            <w:pPr>
              <w:spacing w:line="240" w:lineRule="auto"/>
              <w:jc w:val="center"/>
            </w:pPr>
            <w:r>
              <w:t>SPRÁVCE ROZPOČTU</w:t>
            </w:r>
          </w:p>
          <w:p w14:paraId="742BCF5E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  <w:tc>
          <w:tcPr>
            <w:tcW w:w="3528" w:type="dxa"/>
            <w:tcBorders>
              <w:top w:val="double" w:sz="12" w:space="0" w:color="auto"/>
              <w:left w:val="double" w:sz="4" w:space="0" w:color="auto"/>
              <w:bottom w:val="double" w:sz="4" w:space="0" w:color="auto"/>
              <w:right w:val="double" w:sz="12" w:space="0" w:color="auto"/>
            </w:tcBorders>
            <w:shd w:val="clear" w:color="auto" w:fill="C5FFC5"/>
            <w:hideMark/>
          </w:tcPr>
          <w:p w14:paraId="4FBF30EC" w14:textId="77777777" w:rsidR="00F97F2B" w:rsidRDefault="00F97F2B" w:rsidP="00AE6130">
            <w:pPr>
              <w:spacing w:line="240" w:lineRule="auto"/>
              <w:jc w:val="center"/>
            </w:pPr>
            <w:r>
              <w:t>PŘÍKAZCE OPERACE</w:t>
            </w:r>
          </w:p>
          <w:p w14:paraId="74C4BD99" w14:textId="77777777" w:rsidR="00F97F2B" w:rsidRDefault="00F97F2B" w:rsidP="00AE6130">
            <w:pPr>
              <w:spacing w:line="240" w:lineRule="auto"/>
              <w:jc w:val="center"/>
            </w:pPr>
            <w:r>
              <w:rPr>
                <w:sz w:val="20"/>
              </w:rPr>
              <w:t>(jméno, podpis)</w:t>
            </w:r>
          </w:p>
        </w:tc>
      </w:tr>
      <w:tr w:rsidR="00F97F2B" w14:paraId="1676AED7" w14:textId="77777777" w:rsidTr="00AE6130">
        <w:trPr>
          <w:trHeight w:val="1247"/>
        </w:trPr>
        <w:tc>
          <w:tcPr>
            <w:tcW w:w="3458" w:type="dxa"/>
            <w:tcBorders>
              <w:top w:val="double" w:sz="4" w:space="0" w:color="auto"/>
              <w:left w:val="double" w:sz="12" w:space="0" w:color="auto"/>
              <w:bottom w:val="double" w:sz="12" w:space="0" w:color="auto"/>
              <w:right w:val="double" w:sz="4" w:space="0" w:color="auto"/>
            </w:tcBorders>
          </w:tcPr>
          <w:p w14:paraId="3E7E4226" w14:textId="77777777" w:rsidR="00F97F2B" w:rsidRDefault="00F97F2B" w:rsidP="00AE6130">
            <w:pPr>
              <w:spacing w:line="240" w:lineRule="auto"/>
              <w:jc w:val="center"/>
            </w:pPr>
          </w:p>
          <w:p w14:paraId="0CBC7517" w14:textId="77777777" w:rsidR="00F97F2B" w:rsidRDefault="00F97F2B" w:rsidP="00AE6130">
            <w:pPr>
              <w:spacing w:line="240" w:lineRule="auto"/>
              <w:jc w:val="center"/>
            </w:pPr>
          </w:p>
          <w:p w14:paraId="34E49932" w14:textId="77777777" w:rsidR="00F97F2B" w:rsidRDefault="00F97F2B" w:rsidP="00AE6130">
            <w:pPr>
              <w:spacing w:line="240" w:lineRule="auto"/>
              <w:jc w:val="center"/>
            </w:pPr>
          </w:p>
          <w:p w14:paraId="40D5E297" w14:textId="77777777" w:rsidR="00F97F2B" w:rsidRDefault="00F97F2B" w:rsidP="00AE6130">
            <w:pPr>
              <w:spacing w:line="240" w:lineRule="auto"/>
              <w:jc w:val="center"/>
            </w:pPr>
          </w:p>
          <w:p w14:paraId="68628302" w14:textId="77777777" w:rsidR="00F97F2B" w:rsidRDefault="00F97F2B" w:rsidP="00AE6130">
            <w:pPr>
              <w:spacing w:line="240" w:lineRule="auto"/>
              <w:jc w:val="center"/>
            </w:pPr>
          </w:p>
          <w:p w14:paraId="2648E0DC" w14:textId="60921250" w:rsidR="00F97F2B" w:rsidRDefault="001A192B" w:rsidP="00AE6130">
            <w:pPr>
              <w:spacing w:line="240" w:lineRule="auto"/>
              <w:jc w:val="center"/>
            </w:pPr>
            <w:r>
              <w:t>04</w:t>
            </w:r>
            <w:r w:rsidR="00F97F2B">
              <w:t>. 0</w:t>
            </w:r>
            <w:r>
              <w:t>8</w:t>
            </w:r>
            <w:r w:rsidR="00F97F2B">
              <w:t>. 202</w:t>
            </w:r>
            <w:r w:rsidR="004A549C">
              <w:t>5</w:t>
            </w:r>
          </w:p>
          <w:p w14:paraId="54E7186F" w14:textId="1D008DC8" w:rsidR="00F97F2B" w:rsidRDefault="00AB79E1" w:rsidP="00AE6130">
            <w:pPr>
              <w:spacing w:line="240" w:lineRule="auto"/>
              <w:jc w:val="center"/>
            </w:pPr>
            <w:r>
              <w:t xml:space="preserve">Ing. </w:t>
            </w:r>
            <w:r w:rsidR="00F97F2B">
              <w:t>Radek Vernar</w:t>
            </w:r>
          </w:p>
        </w:tc>
        <w:tc>
          <w:tcPr>
            <w:tcW w:w="3459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4" w:space="0" w:color="auto"/>
            </w:tcBorders>
          </w:tcPr>
          <w:p w14:paraId="40A14339" w14:textId="77777777" w:rsidR="00F97F2B" w:rsidRDefault="00F97F2B" w:rsidP="00AE6130">
            <w:pPr>
              <w:spacing w:line="240" w:lineRule="auto"/>
            </w:pPr>
          </w:p>
          <w:p w14:paraId="059CC6F0" w14:textId="77777777" w:rsidR="00F97F2B" w:rsidRDefault="00F97F2B" w:rsidP="00AE6130">
            <w:pPr>
              <w:spacing w:line="240" w:lineRule="auto"/>
            </w:pPr>
          </w:p>
          <w:p w14:paraId="6A88A7DF" w14:textId="77777777" w:rsidR="00F97F2B" w:rsidRDefault="00F97F2B" w:rsidP="00AE6130">
            <w:pPr>
              <w:spacing w:line="240" w:lineRule="auto"/>
            </w:pPr>
          </w:p>
          <w:p w14:paraId="179D092E" w14:textId="77777777" w:rsidR="00F97F2B" w:rsidRDefault="00F97F2B" w:rsidP="00AE6130">
            <w:pPr>
              <w:spacing w:line="240" w:lineRule="auto"/>
            </w:pPr>
          </w:p>
          <w:p w14:paraId="7E75E427" w14:textId="77777777" w:rsidR="00F97F2B" w:rsidRDefault="00F97F2B" w:rsidP="00AE6130">
            <w:pPr>
              <w:spacing w:line="240" w:lineRule="auto"/>
            </w:pPr>
          </w:p>
          <w:p w14:paraId="0BBEA016" w14:textId="1CA635A9" w:rsidR="00F97F2B" w:rsidRDefault="00F97F2B" w:rsidP="00AE6130">
            <w:pPr>
              <w:jc w:val="center"/>
            </w:pPr>
            <w:r>
              <w:t xml:space="preserve">Ing. </w:t>
            </w:r>
            <w:r w:rsidR="00BB363E">
              <w:t>Veronika Purkrábek Marešová</w:t>
            </w:r>
            <w:r>
              <w:t xml:space="preserve"> </w:t>
            </w:r>
          </w:p>
          <w:p w14:paraId="2B101F78" w14:textId="77777777" w:rsidR="00F97F2B" w:rsidRDefault="00F97F2B" w:rsidP="00AE6130">
            <w:pPr>
              <w:spacing w:line="240" w:lineRule="auto"/>
              <w:jc w:val="center"/>
            </w:pPr>
            <w:r>
              <w:t>ekonom</w:t>
            </w:r>
          </w:p>
        </w:tc>
        <w:tc>
          <w:tcPr>
            <w:tcW w:w="3528" w:type="dxa"/>
            <w:tcBorders>
              <w:top w:val="double" w:sz="4" w:space="0" w:color="auto"/>
              <w:left w:val="double" w:sz="4" w:space="0" w:color="auto"/>
              <w:bottom w:val="double" w:sz="12" w:space="0" w:color="auto"/>
              <w:right w:val="double" w:sz="12" w:space="0" w:color="auto"/>
            </w:tcBorders>
          </w:tcPr>
          <w:p w14:paraId="24941045" w14:textId="77777777" w:rsidR="00F97F2B" w:rsidRDefault="00F97F2B" w:rsidP="00AE6130">
            <w:pPr>
              <w:spacing w:line="240" w:lineRule="auto"/>
            </w:pPr>
          </w:p>
          <w:p w14:paraId="5F40DA17" w14:textId="77777777" w:rsidR="00F97F2B" w:rsidRDefault="00F97F2B" w:rsidP="00AE6130">
            <w:pPr>
              <w:spacing w:line="240" w:lineRule="auto"/>
            </w:pPr>
          </w:p>
          <w:p w14:paraId="55FB98F1" w14:textId="77777777" w:rsidR="00F97F2B" w:rsidRDefault="00F97F2B" w:rsidP="00AE6130">
            <w:pPr>
              <w:spacing w:line="240" w:lineRule="auto"/>
            </w:pPr>
          </w:p>
          <w:p w14:paraId="302747AB" w14:textId="77777777" w:rsidR="00F97F2B" w:rsidRDefault="00F97F2B" w:rsidP="00AE6130">
            <w:pPr>
              <w:spacing w:line="240" w:lineRule="auto"/>
            </w:pPr>
          </w:p>
          <w:p w14:paraId="6DF53719" w14:textId="77777777" w:rsidR="00F97F2B" w:rsidRDefault="00F97F2B" w:rsidP="00AE6130">
            <w:pPr>
              <w:spacing w:line="240" w:lineRule="auto"/>
            </w:pPr>
          </w:p>
          <w:p w14:paraId="734F9AF6" w14:textId="77777777" w:rsidR="00F97F2B" w:rsidRDefault="00F97F2B" w:rsidP="00AE6130">
            <w:pPr>
              <w:spacing w:line="240" w:lineRule="auto"/>
              <w:jc w:val="center"/>
            </w:pPr>
            <w:r>
              <w:t>Petr Markes</w:t>
            </w:r>
          </w:p>
          <w:p w14:paraId="4FF8CA53" w14:textId="77777777" w:rsidR="00F97F2B" w:rsidRDefault="00F97F2B" w:rsidP="00AE6130">
            <w:pPr>
              <w:spacing w:line="240" w:lineRule="auto"/>
              <w:jc w:val="center"/>
            </w:pPr>
            <w:r>
              <w:t>ředitel</w:t>
            </w:r>
          </w:p>
        </w:tc>
      </w:tr>
    </w:tbl>
    <w:p w14:paraId="621E3C07" w14:textId="77777777" w:rsidR="00F97F2B" w:rsidRDefault="00F97F2B" w:rsidP="00F97F2B">
      <w:pPr>
        <w:rPr>
          <w:sz w:val="14"/>
        </w:rPr>
      </w:pPr>
    </w:p>
    <w:tbl>
      <w:tblPr>
        <w:tblStyle w:val="Mkatabulky"/>
        <w:tblW w:w="10445" w:type="dxa"/>
        <w:tblInd w:w="0" w:type="dxa"/>
        <w:tblLook w:val="04A0" w:firstRow="1" w:lastRow="0" w:firstColumn="1" w:lastColumn="0" w:noHBand="0" w:noVBand="1"/>
      </w:tblPr>
      <w:tblGrid>
        <w:gridCol w:w="10445"/>
      </w:tblGrid>
      <w:tr w:rsidR="00F97F2B" w14:paraId="248AEF45" w14:textId="77777777" w:rsidTr="00AE6130">
        <w:tc>
          <w:tcPr>
            <w:tcW w:w="10445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C5FFC5"/>
            <w:hideMark/>
          </w:tcPr>
          <w:p w14:paraId="3CF1D526" w14:textId="77777777" w:rsidR="00F97F2B" w:rsidRDefault="00F97F2B" w:rsidP="00AE6130">
            <w:pPr>
              <w:spacing w:line="240" w:lineRule="auto"/>
              <w:jc w:val="center"/>
            </w:pPr>
            <w:r>
              <w:t>UPOZORNĚNÍ – u daňového dokladu požadujeme splatnost minimálně 15 dní.</w:t>
            </w:r>
          </w:p>
        </w:tc>
      </w:tr>
    </w:tbl>
    <w:p w14:paraId="238FF035" w14:textId="77777777" w:rsidR="00FE46F0" w:rsidRDefault="00FE46F0"/>
    <w:sectPr w:rsidR="00FE46F0" w:rsidSect="00E00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6F0"/>
    <w:rsid w:val="00027B7C"/>
    <w:rsid w:val="0005369B"/>
    <w:rsid w:val="000801B2"/>
    <w:rsid w:val="00097AA2"/>
    <w:rsid w:val="000A4AFC"/>
    <w:rsid w:val="00107A53"/>
    <w:rsid w:val="00132DDF"/>
    <w:rsid w:val="00142AEC"/>
    <w:rsid w:val="0015231F"/>
    <w:rsid w:val="00163AAC"/>
    <w:rsid w:val="001A192B"/>
    <w:rsid w:val="001C5643"/>
    <w:rsid w:val="001D0EED"/>
    <w:rsid w:val="00204E74"/>
    <w:rsid w:val="00213198"/>
    <w:rsid w:val="00214B1F"/>
    <w:rsid w:val="002776E0"/>
    <w:rsid w:val="002F791A"/>
    <w:rsid w:val="00312BDF"/>
    <w:rsid w:val="00347773"/>
    <w:rsid w:val="003773C9"/>
    <w:rsid w:val="003812A2"/>
    <w:rsid w:val="00383049"/>
    <w:rsid w:val="003C45B5"/>
    <w:rsid w:val="003C4DE3"/>
    <w:rsid w:val="003E42E5"/>
    <w:rsid w:val="003F4AD7"/>
    <w:rsid w:val="004028AA"/>
    <w:rsid w:val="00424090"/>
    <w:rsid w:val="00446749"/>
    <w:rsid w:val="00446EC2"/>
    <w:rsid w:val="00481B8A"/>
    <w:rsid w:val="004A549C"/>
    <w:rsid w:val="004D466F"/>
    <w:rsid w:val="004E4FD4"/>
    <w:rsid w:val="004F1B5A"/>
    <w:rsid w:val="00552F44"/>
    <w:rsid w:val="00571F21"/>
    <w:rsid w:val="005F7759"/>
    <w:rsid w:val="00612D6E"/>
    <w:rsid w:val="006176C7"/>
    <w:rsid w:val="00621A2F"/>
    <w:rsid w:val="00636309"/>
    <w:rsid w:val="00675641"/>
    <w:rsid w:val="00697DF3"/>
    <w:rsid w:val="006B423C"/>
    <w:rsid w:val="006F6173"/>
    <w:rsid w:val="00735519"/>
    <w:rsid w:val="00761F58"/>
    <w:rsid w:val="00800943"/>
    <w:rsid w:val="00812C3F"/>
    <w:rsid w:val="00840641"/>
    <w:rsid w:val="008504E8"/>
    <w:rsid w:val="008528FD"/>
    <w:rsid w:val="00870518"/>
    <w:rsid w:val="008773F1"/>
    <w:rsid w:val="008F08BB"/>
    <w:rsid w:val="00935162"/>
    <w:rsid w:val="009531BF"/>
    <w:rsid w:val="009A4C48"/>
    <w:rsid w:val="009D23F5"/>
    <w:rsid w:val="00A05615"/>
    <w:rsid w:val="00A244BE"/>
    <w:rsid w:val="00A50D7A"/>
    <w:rsid w:val="00A56C91"/>
    <w:rsid w:val="00A805BC"/>
    <w:rsid w:val="00A9574B"/>
    <w:rsid w:val="00AA19B9"/>
    <w:rsid w:val="00AA5CE1"/>
    <w:rsid w:val="00AB61ED"/>
    <w:rsid w:val="00AB79E1"/>
    <w:rsid w:val="00AC7214"/>
    <w:rsid w:val="00B0435C"/>
    <w:rsid w:val="00B20B3E"/>
    <w:rsid w:val="00B352FE"/>
    <w:rsid w:val="00B44830"/>
    <w:rsid w:val="00B85DEB"/>
    <w:rsid w:val="00BB363E"/>
    <w:rsid w:val="00BE6CC2"/>
    <w:rsid w:val="00C178B6"/>
    <w:rsid w:val="00C91AAA"/>
    <w:rsid w:val="00CB1762"/>
    <w:rsid w:val="00CD4DEA"/>
    <w:rsid w:val="00D31308"/>
    <w:rsid w:val="00D93784"/>
    <w:rsid w:val="00DA7CEA"/>
    <w:rsid w:val="00DB3E6D"/>
    <w:rsid w:val="00DE48AC"/>
    <w:rsid w:val="00DF42AC"/>
    <w:rsid w:val="00E17F2C"/>
    <w:rsid w:val="00F26E3F"/>
    <w:rsid w:val="00F31619"/>
    <w:rsid w:val="00F55E2D"/>
    <w:rsid w:val="00F97F2B"/>
    <w:rsid w:val="00FB0AB3"/>
    <w:rsid w:val="00FE46F0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EA20"/>
  <w15:chartTrackingRefBased/>
  <w15:docId w15:val="{DD166208-DDEE-4B65-B2FB-8D8F7F81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7F2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97F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C178B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178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1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90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12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Městské lesy Chomutov</dc:creator>
  <cp:keywords/>
  <dc:description/>
  <cp:lastModifiedBy>Veronika Purkrábek Marešová</cp:lastModifiedBy>
  <cp:revision>2</cp:revision>
  <cp:lastPrinted>2025-09-09T07:52:00Z</cp:lastPrinted>
  <dcterms:created xsi:type="dcterms:W3CDTF">2025-09-09T07:53:00Z</dcterms:created>
  <dcterms:modified xsi:type="dcterms:W3CDTF">2025-09-09T07:53:00Z</dcterms:modified>
</cp:coreProperties>
</file>