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69A62" w14:textId="6E97C924" w:rsidR="003F6C29" w:rsidRPr="005D6C37" w:rsidRDefault="003F6C29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hAnsi="Aestetico" w:cstheme="minorHAnsi"/>
          <w:b/>
          <w:bCs/>
        </w:rPr>
        <w:t>SMLOUVA O USKUTEČNĚNÍ DIVADELNÍHO PŘEDSTAVENÍ</w:t>
      </w:r>
    </w:p>
    <w:p w14:paraId="5D1D6689" w14:textId="77777777" w:rsidR="003F6C29" w:rsidRPr="005D6C37" w:rsidRDefault="003F6C29" w:rsidP="00830708">
      <w:pPr>
        <w:spacing w:after="0" w:line="240" w:lineRule="auto"/>
        <w:contextualSpacing/>
        <w:jc w:val="center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>uzavřená ve smyslu ustanovení § 1746 odst. 2 zákona č. 89/2012 Sb., občanský zákoník, ve znění pozdějších předpisů (dále jen „</w:t>
      </w:r>
      <w:r w:rsidRPr="005D6C37">
        <w:rPr>
          <w:rFonts w:ascii="Aestetico" w:hAnsi="Aestetico" w:cstheme="minorHAnsi"/>
          <w:b/>
          <w:bCs/>
        </w:rPr>
        <w:t>občanský zákoník</w:t>
      </w:r>
      <w:r w:rsidRPr="005D6C37">
        <w:rPr>
          <w:rFonts w:ascii="Aestetico" w:hAnsi="Aestetico" w:cstheme="minorHAnsi"/>
        </w:rPr>
        <w:t>“)</w:t>
      </w:r>
    </w:p>
    <w:p w14:paraId="414B029E" w14:textId="77777777" w:rsidR="003F6C29" w:rsidRPr="005D6C37" w:rsidRDefault="003F6C29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</w:p>
    <w:p w14:paraId="22A88F14" w14:textId="4BAC79E5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  <w:b/>
          <w:bCs/>
        </w:rPr>
      </w:pPr>
      <w:r w:rsidRPr="005D6C37">
        <w:rPr>
          <w:rFonts w:ascii="Aestetico" w:hAnsi="Aestetico" w:cstheme="minorHAnsi"/>
          <w:b/>
          <w:bCs/>
        </w:rPr>
        <w:t xml:space="preserve">Bez zábradlí </w:t>
      </w:r>
      <w:r w:rsidR="00F57447">
        <w:rPr>
          <w:rFonts w:ascii="Aestetico" w:hAnsi="Aestetico" w:cstheme="minorHAnsi"/>
          <w:b/>
          <w:bCs/>
        </w:rPr>
        <w:t>z.ú.</w:t>
      </w:r>
    </w:p>
    <w:p w14:paraId="3785AB49" w14:textId="4FF2CDD8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 xml:space="preserve">IČO: </w:t>
      </w:r>
      <w:r w:rsidR="00F57447">
        <w:rPr>
          <w:rFonts w:ascii="Aestetico" w:hAnsi="Aestetico" w:cstheme="minorHAnsi"/>
        </w:rPr>
        <w:t>654</w:t>
      </w:r>
      <w:r w:rsidR="00F57447">
        <w:rPr>
          <w:rFonts w:ascii="Calibri" w:hAnsi="Calibri" w:cs="Calibri"/>
        </w:rPr>
        <w:t> </w:t>
      </w:r>
      <w:r w:rsidR="00F57447">
        <w:rPr>
          <w:rFonts w:ascii="Aestetico" w:hAnsi="Aestetico" w:cstheme="minorHAnsi"/>
        </w:rPr>
        <w:t>012 98</w:t>
      </w:r>
      <w:r w:rsidR="00E415B0">
        <w:rPr>
          <w:rFonts w:ascii="Aestetico" w:hAnsi="Aestetico" w:cstheme="minorHAnsi"/>
        </w:rPr>
        <w:t>, neplátce DPH</w:t>
      </w:r>
    </w:p>
    <w:p w14:paraId="1E08F221" w14:textId="502BD597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 xml:space="preserve">se sídlem </w:t>
      </w:r>
      <w:r w:rsidR="00F57447">
        <w:rPr>
          <w:rFonts w:ascii="Aestetico" w:hAnsi="Aestetico" w:cstheme="minorHAnsi"/>
        </w:rPr>
        <w:t xml:space="preserve">Šlikova </w:t>
      </w:r>
      <w:r w:rsidR="000468B5">
        <w:rPr>
          <w:rFonts w:ascii="Aestetico" w:hAnsi="Aestetico" w:cstheme="minorHAnsi"/>
        </w:rPr>
        <w:t>307/51; 169 00  Praha 6</w:t>
      </w:r>
      <w:r w:rsidRPr="005D6C37">
        <w:rPr>
          <w:rFonts w:ascii="Aestetico" w:hAnsi="Aestetico" w:cstheme="minorHAnsi"/>
        </w:rPr>
        <w:t>,</w:t>
      </w:r>
    </w:p>
    <w:p w14:paraId="3557F808" w14:textId="77777777" w:rsidR="00504BFE" w:rsidRPr="00504BFE" w:rsidRDefault="00504BFE" w:rsidP="00504BFE">
      <w:pPr>
        <w:spacing w:after="0" w:line="240" w:lineRule="auto"/>
        <w:contextualSpacing/>
        <w:jc w:val="both"/>
        <w:rPr>
          <w:rFonts w:ascii="Aestetico" w:hAnsi="Aestetico" w:cstheme="minorHAnsi"/>
        </w:rPr>
      </w:pPr>
      <w:r w:rsidRPr="00504BFE">
        <w:rPr>
          <w:rFonts w:ascii="Aestetico" w:hAnsi="Aestetico" w:cstheme="minorHAnsi"/>
        </w:rPr>
        <w:t>zapsaná v</w:t>
      </w:r>
      <w:r w:rsidRPr="00504BFE">
        <w:rPr>
          <w:rFonts w:ascii="Calibri" w:hAnsi="Calibri" w:cs="Calibri"/>
        </w:rPr>
        <w:t> </w:t>
      </w:r>
      <w:r w:rsidRPr="00504BFE">
        <w:rPr>
          <w:rFonts w:ascii="Aestetico" w:hAnsi="Aestetico" w:cstheme="minorHAnsi"/>
        </w:rPr>
        <w:t>obchodn</w:t>
      </w:r>
      <w:r w:rsidRPr="00504BFE">
        <w:rPr>
          <w:rFonts w:ascii="Aestetico" w:hAnsi="Aestetico" w:cs="Aestetico"/>
        </w:rPr>
        <w:t>í</w:t>
      </w:r>
      <w:r w:rsidRPr="00504BFE">
        <w:rPr>
          <w:rFonts w:ascii="Aestetico" w:hAnsi="Aestetico" w:cstheme="minorHAnsi"/>
        </w:rPr>
        <w:t>m rejst</w:t>
      </w:r>
      <w:r w:rsidRPr="00504BFE">
        <w:rPr>
          <w:rFonts w:ascii="Aestetico" w:hAnsi="Aestetico" w:cs="Aestetico"/>
        </w:rPr>
        <w:t>ří</w:t>
      </w:r>
      <w:r w:rsidRPr="00504BFE">
        <w:rPr>
          <w:rFonts w:ascii="Aestetico" w:hAnsi="Aestetico" w:cstheme="minorHAnsi"/>
        </w:rPr>
        <w:t>ku veden</w:t>
      </w:r>
      <w:r w:rsidRPr="00504BFE">
        <w:rPr>
          <w:rFonts w:ascii="Aestetico" w:hAnsi="Aestetico" w:cs="Aestetico"/>
        </w:rPr>
        <w:t>é</w:t>
      </w:r>
      <w:r w:rsidRPr="00504BFE">
        <w:rPr>
          <w:rFonts w:ascii="Aestetico" w:hAnsi="Aestetico" w:cstheme="minorHAnsi"/>
        </w:rPr>
        <w:t>m M</w:t>
      </w:r>
      <w:r w:rsidRPr="00504BFE">
        <w:rPr>
          <w:rFonts w:ascii="Aestetico" w:hAnsi="Aestetico" w:cs="Aestetico"/>
        </w:rPr>
        <w:t>ě</w:t>
      </w:r>
      <w:r w:rsidRPr="00504BFE">
        <w:rPr>
          <w:rFonts w:ascii="Aestetico" w:hAnsi="Aestetico" w:cstheme="minorHAnsi"/>
        </w:rPr>
        <w:t>stsk</w:t>
      </w:r>
      <w:r w:rsidRPr="00504BFE">
        <w:rPr>
          <w:rFonts w:ascii="Aestetico" w:hAnsi="Aestetico" w:cs="Aestetico"/>
        </w:rPr>
        <w:t>ý</w:t>
      </w:r>
      <w:r w:rsidRPr="00504BFE">
        <w:rPr>
          <w:rFonts w:ascii="Aestetico" w:hAnsi="Aestetico" w:cstheme="minorHAnsi"/>
        </w:rPr>
        <w:t>m soudem v Praze pod sp.zn.: U 1158</w:t>
      </w:r>
    </w:p>
    <w:p w14:paraId="4CEF1751" w14:textId="24021E5C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 xml:space="preserve">zastoupená </w:t>
      </w:r>
      <w:r w:rsidR="00C46E85" w:rsidRPr="005D6C37">
        <w:rPr>
          <w:rFonts w:ascii="Aestetico" w:hAnsi="Aestetico" w:cstheme="minorHAnsi"/>
        </w:rPr>
        <w:t>Marcelou Vejtasovou, zmocněncem</w:t>
      </w:r>
    </w:p>
    <w:p w14:paraId="0B5E5220" w14:textId="05D601F3" w:rsidR="006D611A" w:rsidRPr="005D6C37" w:rsidRDefault="006D611A" w:rsidP="00830708">
      <w:pPr>
        <w:spacing w:after="0" w:line="240" w:lineRule="auto"/>
        <w:jc w:val="both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 xml:space="preserve">bankovní spojení: č. ú.: </w:t>
      </w:r>
      <w:r w:rsidR="00E96E47">
        <w:rPr>
          <w:rFonts w:ascii="Aestetico" w:hAnsi="Aestetico" w:cstheme="minorHAnsi"/>
        </w:rPr>
        <w:t>XXXXXXX</w:t>
      </w:r>
      <w:bookmarkStart w:id="0" w:name="_GoBack"/>
      <w:bookmarkEnd w:id="0"/>
      <w:r w:rsidRPr="005D6C37">
        <w:rPr>
          <w:rFonts w:ascii="Aestetico" w:hAnsi="Aestetico" w:cstheme="minorHAnsi"/>
        </w:rPr>
        <w:t xml:space="preserve"> vedený u UniCredit Bank Czech Republic and Slovakia, a.s.</w:t>
      </w:r>
    </w:p>
    <w:p w14:paraId="3C8144FB" w14:textId="596B2285" w:rsidR="006D611A" w:rsidRPr="005D6C37" w:rsidRDefault="006D611A" w:rsidP="00830708">
      <w:pPr>
        <w:spacing w:after="0" w:line="240" w:lineRule="auto"/>
        <w:jc w:val="both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 xml:space="preserve">ID datové schránky: </w:t>
      </w:r>
      <w:r w:rsidR="00E027A4">
        <w:rPr>
          <w:rFonts w:ascii="Aestetico" w:hAnsi="Aestetico" w:cstheme="minorHAnsi"/>
        </w:rPr>
        <w:t>qn8qvap</w:t>
      </w:r>
    </w:p>
    <w:p w14:paraId="2594644E" w14:textId="6FD816E2" w:rsidR="006D611A" w:rsidRPr="005D6C37" w:rsidRDefault="006D611A" w:rsidP="00830708">
      <w:pPr>
        <w:spacing w:after="0" w:line="240" w:lineRule="auto"/>
        <w:jc w:val="both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>kontaktní osoba:</w:t>
      </w:r>
      <w:r w:rsidR="00E027A4">
        <w:rPr>
          <w:rFonts w:ascii="Aestetico" w:hAnsi="Aestetico" w:cstheme="minorHAnsi"/>
        </w:rPr>
        <w:t xml:space="preserve"> </w:t>
      </w:r>
      <w:r w:rsidR="00E415B0">
        <w:rPr>
          <w:rFonts w:ascii="Aestetico" w:hAnsi="Aestetico" w:cstheme="minorHAnsi"/>
        </w:rPr>
        <w:t>Elena Drábková</w:t>
      </w:r>
      <w:r w:rsidRPr="005D6C37">
        <w:rPr>
          <w:rFonts w:ascii="Aestetico" w:hAnsi="Aestetico" w:cstheme="minorHAnsi"/>
        </w:rPr>
        <w:t>, e-mail:</w:t>
      </w:r>
      <w:r w:rsidRPr="00AE4AD9">
        <w:rPr>
          <w:rFonts w:ascii="Aestetico" w:hAnsi="Aestetico" w:cstheme="minorHAnsi"/>
        </w:rPr>
        <w:t xml:space="preserve"> </w:t>
      </w:r>
      <w:hyperlink r:id="rId11" w:history="1">
        <w:r w:rsidR="00E415B0" w:rsidRPr="00AE4AD9">
          <w:rPr>
            <w:rStyle w:val="Hypertextovodkaz"/>
            <w:rFonts w:ascii="Aestetico" w:hAnsi="Aestetico" w:cstheme="minorHAnsi"/>
            <w:color w:val="auto"/>
            <w:u w:val="none"/>
          </w:rPr>
          <w:t>drabkova@bezzabradli.cz</w:t>
        </w:r>
      </w:hyperlink>
      <w:r w:rsidR="00E415B0">
        <w:rPr>
          <w:rFonts w:ascii="Aestetico" w:hAnsi="Aestetico" w:cstheme="minorHAnsi"/>
        </w:rPr>
        <w:t xml:space="preserve">, </w:t>
      </w:r>
      <w:r w:rsidRPr="005D6C37">
        <w:rPr>
          <w:rFonts w:ascii="Aestetico" w:hAnsi="Aestetico" w:cstheme="minorHAnsi"/>
        </w:rPr>
        <w:t xml:space="preserve"> tel. č.: </w:t>
      </w:r>
    </w:p>
    <w:p w14:paraId="48D8BDF5" w14:textId="37DF7FAB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>(dále jako „</w:t>
      </w:r>
      <w:r w:rsidRPr="005D6C37">
        <w:rPr>
          <w:rFonts w:ascii="Aestetico" w:hAnsi="Aestetico" w:cstheme="minorHAnsi"/>
          <w:b/>
          <w:bCs/>
        </w:rPr>
        <w:t>BZ</w:t>
      </w:r>
      <w:r w:rsidRPr="005D6C37">
        <w:rPr>
          <w:rFonts w:ascii="Aestetico" w:hAnsi="Aestetico" w:cstheme="minorHAnsi"/>
        </w:rPr>
        <w:t>“)</w:t>
      </w:r>
    </w:p>
    <w:p w14:paraId="5D44D36C" w14:textId="77777777" w:rsidR="006D611A" w:rsidRPr="005D6C37" w:rsidRDefault="006D611A" w:rsidP="00830708">
      <w:pPr>
        <w:spacing w:after="0" w:line="240" w:lineRule="auto"/>
        <w:rPr>
          <w:rFonts w:ascii="Aestetico" w:hAnsi="Aestetico" w:cstheme="minorHAnsi"/>
        </w:rPr>
      </w:pPr>
      <w:r w:rsidRPr="005D6C37">
        <w:rPr>
          <w:rFonts w:ascii="Aestetico" w:eastAsia="Times New Roman" w:hAnsi="Aestetico" w:cstheme="minorHAnsi"/>
          <w:color w:val="000000" w:themeColor="text1"/>
        </w:rPr>
        <w:t>na straně druhé</w:t>
      </w:r>
    </w:p>
    <w:p w14:paraId="1EB33D56" w14:textId="77777777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</w:p>
    <w:p w14:paraId="0E6F5A39" w14:textId="77777777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  <w:b/>
          <w:bCs/>
        </w:rPr>
      </w:pPr>
      <w:r w:rsidRPr="005D6C37">
        <w:rPr>
          <w:rFonts w:ascii="Aestetico" w:hAnsi="Aestetico" w:cstheme="minorHAnsi"/>
          <w:b/>
          <w:bCs/>
        </w:rPr>
        <w:t>a</w:t>
      </w:r>
    </w:p>
    <w:p w14:paraId="4CBC0BC4" w14:textId="266DDEB8" w:rsidR="006D611A" w:rsidRPr="00AE4AD9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  <w:b/>
        </w:rPr>
      </w:pPr>
    </w:p>
    <w:p w14:paraId="6005F828" w14:textId="61C427F1" w:rsidR="00AE4AD9" w:rsidRPr="00AE4AD9" w:rsidRDefault="00AE4AD9" w:rsidP="00830708">
      <w:pPr>
        <w:spacing w:after="0" w:line="240" w:lineRule="auto"/>
        <w:contextualSpacing/>
        <w:jc w:val="both"/>
        <w:rPr>
          <w:rFonts w:ascii="Aestetico" w:hAnsi="Aestetico" w:cstheme="minorHAnsi"/>
          <w:b/>
          <w:bCs/>
        </w:rPr>
      </w:pPr>
      <w:r w:rsidRPr="00AE4AD9">
        <w:rPr>
          <w:rFonts w:ascii="Aestetico" w:hAnsi="Aestetico" w:cstheme="minorHAnsi"/>
          <w:b/>
        </w:rPr>
        <w:t xml:space="preserve">Městské Tylovo divadlo v Kutné Hoře, příspěvková organizace </w:t>
      </w:r>
    </w:p>
    <w:p w14:paraId="651C4EE5" w14:textId="03B53D65" w:rsidR="006D611A" w:rsidRPr="005D6C37" w:rsidRDefault="00AE4AD9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  <w:r>
        <w:rPr>
          <w:rFonts w:ascii="Aestetico" w:hAnsi="Aestetico" w:cstheme="minorHAnsi"/>
        </w:rPr>
        <w:t xml:space="preserve">IČO: 44696159, neplátce DPH </w:t>
      </w:r>
    </w:p>
    <w:p w14:paraId="0A0B883A" w14:textId="091D5E28" w:rsidR="006D611A" w:rsidRPr="005D6C37" w:rsidRDefault="00AE4AD9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  <w:r>
        <w:rPr>
          <w:rFonts w:ascii="Aestetico" w:hAnsi="Aestetico" w:cstheme="minorHAnsi"/>
        </w:rPr>
        <w:t>se sídlem Masarykova 128, 284 01, Kutná Hora</w:t>
      </w:r>
    </w:p>
    <w:p w14:paraId="7775D529" w14:textId="6ACE7CD3" w:rsidR="006D611A" w:rsidRPr="005D6C37" w:rsidRDefault="006D611A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>zapsaná v</w:t>
      </w:r>
      <w:r w:rsidRPr="005D6C37">
        <w:rPr>
          <w:rFonts w:ascii="Calibri" w:hAnsi="Calibri" w:cs="Calibri"/>
        </w:rPr>
        <w:t> </w:t>
      </w:r>
      <w:r w:rsidRPr="005D6C37">
        <w:rPr>
          <w:rFonts w:ascii="Aestetico" w:hAnsi="Aestetico" w:cstheme="minorHAnsi"/>
        </w:rPr>
        <w:t>obchodn</w:t>
      </w:r>
      <w:r w:rsidRPr="005D6C37">
        <w:rPr>
          <w:rFonts w:ascii="Aestetico" w:hAnsi="Aestetico" w:cs="Aestetico"/>
        </w:rPr>
        <w:t>í</w:t>
      </w:r>
      <w:r w:rsidRPr="005D6C37">
        <w:rPr>
          <w:rFonts w:ascii="Aestetico" w:hAnsi="Aestetico" w:cstheme="minorHAnsi"/>
        </w:rPr>
        <w:t>m rejst</w:t>
      </w:r>
      <w:r w:rsidRPr="005D6C37">
        <w:rPr>
          <w:rFonts w:ascii="Aestetico" w:hAnsi="Aestetico" w:cs="Aestetico"/>
        </w:rPr>
        <w:t>ří</w:t>
      </w:r>
      <w:r w:rsidRPr="005D6C37">
        <w:rPr>
          <w:rFonts w:ascii="Aestetico" w:hAnsi="Aestetico" w:cstheme="minorHAnsi"/>
        </w:rPr>
        <w:t xml:space="preserve">ku vedeném </w:t>
      </w:r>
      <w:r w:rsidR="00AE4AD9">
        <w:rPr>
          <w:rFonts w:ascii="Aestetico" w:hAnsi="Aestetico" w:cstheme="minorHAnsi"/>
        </w:rPr>
        <w:t>Městským soudem v Praze pod sp. zn.: Pr, vložce 1191</w:t>
      </w:r>
    </w:p>
    <w:p w14:paraId="7E7F79A8" w14:textId="517AA232" w:rsidR="006D611A" w:rsidRPr="005D6C37" w:rsidRDefault="00AE4AD9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  <w:r>
        <w:rPr>
          <w:rFonts w:ascii="Aestetico" w:hAnsi="Aestetico" w:cstheme="minorHAnsi"/>
        </w:rPr>
        <w:t>zastoupená Veronikou Lebedovou, ředitelkou</w:t>
      </w:r>
    </w:p>
    <w:p w14:paraId="7B6B144B" w14:textId="18534706" w:rsidR="006D611A" w:rsidRPr="005D6C37" w:rsidRDefault="00AE4AD9" w:rsidP="00830708">
      <w:pPr>
        <w:spacing w:after="0" w:line="240" w:lineRule="auto"/>
        <w:jc w:val="both"/>
        <w:rPr>
          <w:rFonts w:ascii="Aestetico" w:hAnsi="Aestetico" w:cstheme="minorHAnsi"/>
        </w:rPr>
      </w:pPr>
      <w:r>
        <w:rPr>
          <w:rFonts w:ascii="Aestetico" w:hAnsi="Aestetico" w:cstheme="minorHAnsi"/>
        </w:rPr>
        <w:t xml:space="preserve">bankovní spojení: č. ú.: </w:t>
      </w:r>
      <w:r w:rsidR="00E96E47">
        <w:rPr>
          <w:rFonts w:ascii="Aestetico" w:hAnsi="Aestetico" w:cstheme="minorHAnsi"/>
        </w:rPr>
        <w:t>XXXXXXX</w:t>
      </w:r>
      <w:r>
        <w:rPr>
          <w:rFonts w:ascii="Aestetico" w:hAnsi="Aestetico" w:cstheme="minorHAnsi"/>
        </w:rPr>
        <w:t xml:space="preserve"> vedený u Komerční banky</w:t>
      </w:r>
    </w:p>
    <w:p w14:paraId="55F68199" w14:textId="3E48A380" w:rsidR="006D611A" w:rsidRPr="005D6C37" w:rsidRDefault="00AE4AD9" w:rsidP="00830708">
      <w:pPr>
        <w:spacing w:after="0" w:line="240" w:lineRule="auto"/>
        <w:jc w:val="both"/>
        <w:rPr>
          <w:rFonts w:ascii="Aestetico" w:hAnsi="Aestetico" w:cstheme="minorHAnsi"/>
        </w:rPr>
      </w:pPr>
      <w:r>
        <w:rPr>
          <w:rFonts w:ascii="Aestetico" w:hAnsi="Aestetico" w:cstheme="minorHAnsi"/>
        </w:rPr>
        <w:t>ID datové schránky: kddf8ua</w:t>
      </w:r>
    </w:p>
    <w:p w14:paraId="6CD6AA43" w14:textId="1C2B40C2" w:rsidR="006D611A" w:rsidRPr="005D6C37" w:rsidRDefault="00AE4AD9" w:rsidP="00830708">
      <w:pPr>
        <w:spacing w:after="0" w:line="240" w:lineRule="auto"/>
        <w:jc w:val="both"/>
        <w:rPr>
          <w:rFonts w:ascii="Aestetico" w:hAnsi="Aestetico" w:cstheme="minorHAnsi"/>
        </w:rPr>
      </w:pPr>
      <w:r>
        <w:rPr>
          <w:rFonts w:ascii="Aestetico" w:hAnsi="Aestetico" w:cstheme="minorHAnsi"/>
        </w:rPr>
        <w:t>kontaktní osoba: Michal Trnka e-mail:</w:t>
      </w:r>
      <w:r w:rsidRPr="00AE4AD9">
        <w:rPr>
          <w:rFonts w:ascii="Aestetico" w:hAnsi="Aestetico" w:cstheme="minorHAnsi"/>
        </w:rPr>
        <w:t xml:space="preserve"> </w:t>
      </w:r>
      <w:hyperlink r:id="rId12" w:history="1">
        <w:r w:rsidRPr="00AE4AD9">
          <w:rPr>
            <w:rStyle w:val="Hypertextovodkaz"/>
            <w:rFonts w:ascii="Aestetico" w:hAnsi="Aestetico" w:cstheme="minorHAnsi"/>
            <w:color w:val="auto"/>
            <w:u w:val="none"/>
          </w:rPr>
          <w:t>dramaturg@divadlo-kutnahora.cz</w:t>
        </w:r>
      </w:hyperlink>
      <w:r>
        <w:rPr>
          <w:rStyle w:val="Hypertextovodkaz"/>
          <w:rFonts w:ascii="Aestetico" w:hAnsi="Aestetico" w:cstheme="minorHAnsi"/>
        </w:rPr>
        <w:t xml:space="preserve"> </w:t>
      </w:r>
      <w:r>
        <w:rPr>
          <w:rFonts w:ascii="Aestetico" w:hAnsi="Aestetico" w:cstheme="minorHAnsi"/>
        </w:rPr>
        <w:t>tel. č.:XXXXX</w:t>
      </w:r>
    </w:p>
    <w:p w14:paraId="7D73E7B1" w14:textId="1BBB6566" w:rsidR="00F73F5F" w:rsidRPr="005D6C37" w:rsidRDefault="00F73F5F" w:rsidP="00830708">
      <w:pPr>
        <w:spacing w:after="0" w:line="240" w:lineRule="auto"/>
        <w:rPr>
          <w:rFonts w:ascii="Aestetico" w:hAnsi="Aestetico" w:cstheme="minorHAnsi"/>
        </w:rPr>
      </w:pPr>
    </w:p>
    <w:p w14:paraId="6B51B8FE" w14:textId="57F8233A" w:rsidR="00F73F5F" w:rsidRPr="005D6C37" w:rsidRDefault="4979F398" w:rsidP="00830708">
      <w:pPr>
        <w:spacing w:after="0" w:line="240" w:lineRule="auto"/>
        <w:rPr>
          <w:rFonts w:ascii="Aestetico" w:hAnsi="Aestetico" w:cstheme="minorHAnsi"/>
        </w:rPr>
      </w:pPr>
      <w:r w:rsidRPr="005D6C37">
        <w:rPr>
          <w:rFonts w:ascii="Aestetico" w:eastAsia="Times New Roman" w:hAnsi="Aestetico" w:cstheme="minorHAnsi"/>
          <w:color w:val="000000" w:themeColor="text1"/>
        </w:rPr>
        <w:t xml:space="preserve">(dále </w:t>
      </w:r>
      <w:r w:rsidR="00615A6F" w:rsidRPr="005D6C37">
        <w:rPr>
          <w:rFonts w:ascii="Aestetico" w:eastAsia="Times New Roman" w:hAnsi="Aestetico" w:cstheme="minorHAnsi"/>
          <w:color w:val="000000" w:themeColor="text1"/>
        </w:rPr>
        <w:t xml:space="preserve">jako </w:t>
      </w:r>
      <w:r w:rsidRPr="005D6C37">
        <w:rPr>
          <w:rFonts w:ascii="Aestetico" w:eastAsia="Times New Roman" w:hAnsi="Aestetico" w:cstheme="minorHAnsi"/>
          <w:color w:val="000000" w:themeColor="text1"/>
        </w:rPr>
        <w:t>„</w:t>
      </w: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>pořadatel</w:t>
      </w:r>
      <w:r w:rsidRPr="005D6C37">
        <w:rPr>
          <w:rFonts w:ascii="Aestetico" w:eastAsia="Times New Roman" w:hAnsi="Aestetico" w:cstheme="minorHAnsi"/>
          <w:color w:val="000000" w:themeColor="text1"/>
        </w:rPr>
        <w:t>“)</w:t>
      </w:r>
    </w:p>
    <w:p w14:paraId="1F867AAA" w14:textId="330114F3" w:rsidR="00F73F5F" w:rsidRPr="005D6C37" w:rsidRDefault="4979F398" w:rsidP="00830708">
      <w:pPr>
        <w:spacing w:after="0" w:line="240" w:lineRule="auto"/>
        <w:rPr>
          <w:rFonts w:ascii="Aestetico" w:hAnsi="Aestetico" w:cstheme="minorHAnsi"/>
        </w:rPr>
      </w:pPr>
      <w:r w:rsidRPr="005D6C37">
        <w:rPr>
          <w:rFonts w:ascii="Aestetico" w:eastAsia="Times New Roman" w:hAnsi="Aestetico" w:cstheme="minorHAnsi"/>
          <w:color w:val="000000" w:themeColor="text1"/>
        </w:rPr>
        <w:t>na straně druhé</w:t>
      </w:r>
    </w:p>
    <w:p w14:paraId="2F9348E5" w14:textId="39DAD8C9" w:rsidR="00F73F5F" w:rsidRPr="005D6C37" w:rsidRDefault="00F73F5F" w:rsidP="00830708">
      <w:pPr>
        <w:spacing w:after="0" w:line="240" w:lineRule="auto"/>
        <w:rPr>
          <w:rFonts w:ascii="Aestetico" w:hAnsi="Aestetico" w:cstheme="minorHAnsi"/>
        </w:rPr>
      </w:pPr>
    </w:p>
    <w:p w14:paraId="5B61DF91" w14:textId="24B536A9" w:rsidR="006A70DC" w:rsidRPr="005D6C37" w:rsidRDefault="006A70DC" w:rsidP="00830708">
      <w:pPr>
        <w:spacing w:after="0" w:line="240" w:lineRule="auto"/>
        <w:contextualSpacing/>
        <w:jc w:val="both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>(dále společně jako „</w:t>
      </w:r>
      <w:r w:rsidR="00A32D6A" w:rsidRPr="005D6C37">
        <w:rPr>
          <w:rFonts w:ascii="Aestetico" w:hAnsi="Aestetico" w:cstheme="minorHAnsi"/>
          <w:b/>
          <w:bCs/>
        </w:rPr>
        <w:t>s</w:t>
      </w:r>
      <w:r w:rsidRPr="005D6C37">
        <w:rPr>
          <w:rFonts w:ascii="Aestetico" w:hAnsi="Aestetico" w:cstheme="minorHAnsi"/>
          <w:b/>
          <w:bCs/>
        </w:rPr>
        <w:t>mluvní strany</w:t>
      </w:r>
      <w:r w:rsidRPr="005D6C37">
        <w:rPr>
          <w:rFonts w:ascii="Aestetico" w:hAnsi="Aestetico" w:cstheme="minorHAnsi"/>
        </w:rPr>
        <w:t>“ a každý jednotlivě jako „</w:t>
      </w:r>
      <w:r w:rsidR="00A32D6A" w:rsidRPr="005D6C37">
        <w:rPr>
          <w:rFonts w:ascii="Aestetico" w:hAnsi="Aestetico" w:cstheme="minorHAnsi"/>
          <w:b/>
          <w:bCs/>
        </w:rPr>
        <w:t>s</w:t>
      </w:r>
      <w:r w:rsidRPr="005D6C37">
        <w:rPr>
          <w:rFonts w:ascii="Aestetico" w:hAnsi="Aestetico" w:cstheme="minorHAnsi"/>
          <w:b/>
          <w:bCs/>
        </w:rPr>
        <w:t>mluvní strana</w:t>
      </w:r>
      <w:r w:rsidRPr="005D6C37">
        <w:rPr>
          <w:rFonts w:ascii="Aestetico" w:hAnsi="Aestetico" w:cstheme="minorHAnsi"/>
        </w:rPr>
        <w:t>“)</w:t>
      </w:r>
    </w:p>
    <w:p w14:paraId="54CAAA19" w14:textId="77777777" w:rsidR="006A70DC" w:rsidRPr="005D6C37" w:rsidRDefault="006A70DC" w:rsidP="00830708">
      <w:pPr>
        <w:spacing w:after="0" w:line="240" w:lineRule="auto"/>
        <w:jc w:val="both"/>
        <w:rPr>
          <w:rFonts w:ascii="Aestetico" w:hAnsi="Aestetico" w:cstheme="minorHAnsi"/>
        </w:rPr>
      </w:pPr>
    </w:p>
    <w:p w14:paraId="7DEC548C" w14:textId="77777777" w:rsidR="006A70DC" w:rsidRPr="005D6C37" w:rsidRDefault="006A70DC" w:rsidP="00830708">
      <w:pPr>
        <w:spacing w:after="0" w:line="240" w:lineRule="auto"/>
        <w:jc w:val="center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>uzavírají níže uvedeného dne, měsíce a roku tuto</w:t>
      </w:r>
    </w:p>
    <w:p w14:paraId="6E748C65" w14:textId="1AADA249" w:rsidR="006A70DC" w:rsidRPr="005D6C37" w:rsidRDefault="006A70DC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hAnsi="Aestetico" w:cstheme="minorHAnsi"/>
          <w:b/>
          <w:bCs/>
        </w:rPr>
        <w:t xml:space="preserve">smlouvu o uskutečnění divadelního představení </w:t>
      </w:r>
    </w:p>
    <w:p w14:paraId="083B038B" w14:textId="43993273" w:rsidR="006A70DC" w:rsidRPr="005D6C37" w:rsidRDefault="006A70DC" w:rsidP="00830708">
      <w:pPr>
        <w:spacing w:after="0" w:line="240" w:lineRule="auto"/>
        <w:jc w:val="center"/>
        <w:rPr>
          <w:rFonts w:ascii="Aestetico" w:hAnsi="Aestetico" w:cstheme="minorHAnsi"/>
        </w:rPr>
      </w:pPr>
      <w:r w:rsidRPr="005D6C37">
        <w:rPr>
          <w:rFonts w:ascii="Aestetico" w:hAnsi="Aestetico" w:cstheme="minorHAnsi"/>
        </w:rPr>
        <w:t>(dále jako „</w:t>
      </w:r>
      <w:r w:rsidRPr="005D6C37">
        <w:rPr>
          <w:rFonts w:ascii="Aestetico" w:hAnsi="Aestetico" w:cstheme="minorHAnsi"/>
          <w:b/>
          <w:bCs/>
        </w:rPr>
        <w:t>smlouva</w:t>
      </w:r>
      <w:r w:rsidRPr="005D6C37">
        <w:rPr>
          <w:rFonts w:ascii="Aestetico" w:hAnsi="Aestetico" w:cstheme="minorHAnsi"/>
        </w:rPr>
        <w:t>“)</w:t>
      </w:r>
    </w:p>
    <w:p w14:paraId="57470A45" w14:textId="77777777" w:rsidR="006A70DC" w:rsidRPr="005D6C37" w:rsidRDefault="006A70DC" w:rsidP="00830708">
      <w:pPr>
        <w:spacing w:after="0" w:line="240" w:lineRule="auto"/>
        <w:rPr>
          <w:rFonts w:ascii="Aestetico" w:hAnsi="Aestetico" w:cstheme="minorHAnsi"/>
        </w:rPr>
      </w:pPr>
    </w:p>
    <w:p w14:paraId="2EE424DA" w14:textId="18E422E3" w:rsidR="00F73F5F" w:rsidRPr="005D6C37" w:rsidRDefault="4979F398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>Článek I.</w:t>
      </w:r>
    </w:p>
    <w:p w14:paraId="685ED47E" w14:textId="31695E21" w:rsidR="00F73F5F" w:rsidRPr="005D6C37" w:rsidRDefault="4979F398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 xml:space="preserve">Předmět smlouvy </w:t>
      </w:r>
    </w:p>
    <w:p w14:paraId="062F0AFC" w14:textId="23E95D87" w:rsidR="00F73F5F" w:rsidRPr="005D6C37" w:rsidRDefault="4979F398" w:rsidP="00830708">
      <w:pPr>
        <w:pStyle w:val="Odstavecseseznamem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Pořadatel prohlašuje, že je oprávněn tuto smlouvu uzavřít a řádně plnit závazky v ní obsažené.</w:t>
      </w:r>
    </w:p>
    <w:p w14:paraId="54FB2427" w14:textId="5D2C2563" w:rsidR="00F73F5F" w:rsidRPr="005D6C37" w:rsidRDefault="4979F398" w:rsidP="0AFB5A73">
      <w:pPr>
        <w:pStyle w:val="Odstavecseseznamem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estetico" w:eastAsia="Times New Roman" w:hAnsi="Aestetico"/>
        </w:rPr>
      </w:pPr>
      <w:r w:rsidRPr="1EF8A14C">
        <w:rPr>
          <w:rFonts w:ascii="Aestetico" w:eastAsia="Times New Roman" w:hAnsi="Aestetico"/>
        </w:rPr>
        <w:t xml:space="preserve">Předmětem této smlouvy jsou právní vztahy smluvních stran, zejména závazek BZ uskutečnit divadelní představení s názvem </w:t>
      </w:r>
      <w:r w:rsidR="00E415B0" w:rsidRPr="1EF8A14C">
        <w:rPr>
          <w:rFonts w:ascii="Aestetico" w:eastAsia="Times New Roman" w:hAnsi="Aestetico"/>
          <w:b/>
          <w:bCs/>
        </w:rPr>
        <w:t>„</w:t>
      </w:r>
      <w:r w:rsidR="4640DC54" w:rsidRPr="1EF8A14C">
        <w:rPr>
          <w:rFonts w:ascii="Aestetico" w:eastAsia="Times New Roman" w:hAnsi="Aestetico"/>
          <w:b/>
          <w:bCs/>
        </w:rPr>
        <w:t>Koza aneb Kdo je Sylvie?</w:t>
      </w:r>
      <w:r w:rsidR="00E415B0" w:rsidRPr="1EF8A14C">
        <w:rPr>
          <w:rFonts w:ascii="Aestetico" w:eastAsia="Times New Roman" w:hAnsi="Aestetico"/>
          <w:b/>
          <w:bCs/>
        </w:rPr>
        <w:t>“</w:t>
      </w:r>
      <w:r w:rsidR="00E415B0" w:rsidRPr="1EF8A14C">
        <w:rPr>
          <w:rFonts w:ascii="Aestetico" w:eastAsia="Times New Roman" w:hAnsi="Aestetico"/>
        </w:rPr>
        <w:t xml:space="preserve"> autora </w:t>
      </w:r>
      <w:r w:rsidR="3DA2B2F0" w:rsidRPr="1EF8A14C">
        <w:rPr>
          <w:rFonts w:ascii="Aestetico" w:eastAsia="Times New Roman" w:hAnsi="Aestetico"/>
        </w:rPr>
        <w:t>Edwarda Albee</w:t>
      </w:r>
      <w:r w:rsidR="00E415B0" w:rsidRPr="1EF8A14C">
        <w:rPr>
          <w:rFonts w:ascii="Aestetico" w:eastAsia="Times New Roman" w:hAnsi="Aestetico"/>
        </w:rPr>
        <w:t>,</w:t>
      </w:r>
      <w:r w:rsidRPr="1EF8A14C">
        <w:rPr>
          <w:rFonts w:ascii="Aestetico" w:eastAsia="Times New Roman" w:hAnsi="Aestetico"/>
        </w:rPr>
        <w:t xml:space="preserve"> a to na adrese</w:t>
      </w:r>
      <w:r w:rsidR="74430EDE" w:rsidRPr="1EF8A14C">
        <w:rPr>
          <w:rFonts w:ascii="Aestetico" w:eastAsia="Times New Roman" w:hAnsi="Aestetico"/>
        </w:rPr>
        <w:t xml:space="preserve"> </w:t>
      </w:r>
      <w:r w:rsidR="1EE5A504" w:rsidRPr="1EF8A14C">
        <w:rPr>
          <w:rFonts w:ascii="Aestetico" w:eastAsia="Times New Roman" w:hAnsi="Aestetico"/>
        </w:rPr>
        <w:t xml:space="preserve">Masarykova 128, 284 01 Kutná Hora v prostorách </w:t>
      </w:r>
      <w:r w:rsidR="1EE5A504" w:rsidRPr="1EF8A14C">
        <w:rPr>
          <w:rFonts w:ascii="Aestetico" w:eastAsia="Aestetico" w:hAnsi="Aestetico" w:cs="Aestetico"/>
          <w:b/>
          <w:bCs/>
          <w:color w:val="242424"/>
        </w:rPr>
        <w:t>Městského Tylov</w:t>
      </w:r>
      <w:r w:rsidR="778AFCE7" w:rsidRPr="1EF8A14C">
        <w:rPr>
          <w:rFonts w:ascii="Aestetico" w:eastAsia="Aestetico" w:hAnsi="Aestetico" w:cs="Aestetico"/>
          <w:b/>
          <w:bCs/>
          <w:color w:val="242424"/>
        </w:rPr>
        <w:t>ho</w:t>
      </w:r>
      <w:r w:rsidR="1EE5A504" w:rsidRPr="1EF8A14C">
        <w:rPr>
          <w:rFonts w:ascii="Aestetico" w:eastAsia="Aestetico" w:hAnsi="Aestetico" w:cs="Aestetico"/>
          <w:b/>
          <w:bCs/>
          <w:color w:val="242424"/>
        </w:rPr>
        <w:t xml:space="preserve"> divadl</w:t>
      </w:r>
      <w:r w:rsidR="19ACCF71" w:rsidRPr="1EF8A14C">
        <w:rPr>
          <w:rFonts w:ascii="Aestetico" w:eastAsia="Aestetico" w:hAnsi="Aestetico" w:cs="Aestetico"/>
          <w:b/>
          <w:bCs/>
          <w:color w:val="242424"/>
        </w:rPr>
        <w:t>a</w:t>
      </w:r>
      <w:r w:rsidR="1EE5A504" w:rsidRPr="1EF8A14C">
        <w:t xml:space="preserve"> </w:t>
      </w:r>
      <w:r w:rsidRPr="1EF8A14C">
        <w:rPr>
          <w:rFonts w:ascii="Aestetico" w:eastAsia="Times New Roman" w:hAnsi="Aestetico"/>
        </w:rPr>
        <w:t>(dále jen „</w:t>
      </w:r>
      <w:r w:rsidRPr="1EF8A14C">
        <w:rPr>
          <w:rFonts w:ascii="Aestetico" w:eastAsia="Times New Roman" w:hAnsi="Aestetico"/>
          <w:b/>
          <w:bCs/>
        </w:rPr>
        <w:t>divadelní představení</w:t>
      </w:r>
      <w:r w:rsidRPr="1EF8A14C">
        <w:rPr>
          <w:rFonts w:ascii="Aestetico" w:eastAsia="Times New Roman" w:hAnsi="Aestetico"/>
        </w:rPr>
        <w:t xml:space="preserve">“) a závazek pořadatele za toto divadelní představení BZ zaplatit cenu, včetně ostatních nákladů, dohodnuté v této smlouvě. </w:t>
      </w:r>
    </w:p>
    <w:p w14:paraId="38AF82BC" w14:textId="7F2DAD61" w:rsidR="00F73F5F" w:rsidRPr="005D6C37" w:rsidRDefault="00F73F5F" w:rsidP="00830708">
      <w:pPr>
        <w:spacing w:after="0" w:line="240" w:lineRule="auto"/>
        <w:rPr>
          <w:rFonts w:ascii="Aestetico" w:hAnsi="Aestetico" w:cstheme="minorHAnsi"/>
        </w:rPr>
      </w:pPr>
    </w:p>
    <w:p w14:paraId="0CCEFCD8" w14:textId="47D12FD3" w:rsidR="00F73F5F" w:rsidRPr="005D6C37" w:rsidRDefault="4979F398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 xml:space="preserve">Článek II. </w:t>
      </w:r>
    </w:p>
    <w:p w14:paraId="522769FD" w14:textId="3F20E9F1" w:rsidR="00F73F5F" w:rsidRPr="005D6C37" w:rsidRDefault="4979F398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>Závazky smluvních stran</w:t>
      </w:r>
    </w:p>
    <w:p w14:paraId="376E2554" w14:textId="0F464043" w:rsidR="00F73F5F" w:rsidRPr="005D6C37" w:rsidRDefault="4979F398" w:rsidP="1EF8A14C">
      <w:pPr>
        <w:pStyle w:val="Odstavecseseznamem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estetico" w:eastAsia="Times New Roman" w:hAnsi="Aestetico"/>
        </w:rPr>
      </w:pPr>
      <w:r w:rsidRPr="1EF8A14C">
        <w:rPr>
          <w:rFonts w:ascii="Aestetico" w:eastAsia="Times New Roman" w:hAnsi="Aestetico"/>
        </w:rPr>
        <w:t xml:space="preserve">BZ uskuteční divadelní představení dle </w:t>
      </w:r>
      <w:r w:rsidR="00A32D6A" w:rsidRPr="1EF8A14C">
        <w:rPr>
          <w:rFonts w:ascii="Aestetico" w:eastAsia="Times New Roman" w:hAnsi="Aestetico"/>
        </w:rPr>
        <w:t xml:space="preserve">článku I.  </w:t>
      </w:r>
      <w:r w:rsidRPr="1EF8A14C">
        <w:rPr>
          <w:rFonts w:ascii="Aestetico" w:eastAsia="Times New Roman" w:hAnsi="Aestetico"/>
        </w:rPr>
        <w:t xml:space="preserve">odst. 2 </w:t>
      </w:r>
      <w:r w:rsidR="00A32D6A" w:rsidRPr="1EF8A14C">
        <w:rPr>
          <w:rFonts w:ascii="Aestetico" w:eastAsia="Times New Roman" w:hAnsi="Aestetico"/>
        </w:rPr>
        <w:t xml:space="preserve">smlouvy </w:t>
      </w:r>
      <w:r w:rsidR="00E415B0" w:rsidRPr="1EF8A14C">
        <w:rPr>
          <w:rFonts w:ascii="Aestetico" w:eastAsia="Times New Roman" w:hAnsi="Aestetico"/>
        </w:rPr>
        <w:t xml:space="preserve">dne </w:t>
      </w:r>
      <w:r w:rsidR="29A66B39" w:rsidRPr="1EF8A14C">
        <w:rPr>
          <w:rFonts w:ascii="Aestetico" w:hAnsi="Aestetico"/>
          <w:b/>
          <w:bCs/>
        </w:rPr>
        <w:t>27.11</w:t>
      </w:r>
      <w:r w:rsidR="406C6490" w:rsidRPr="1EF8A14C">
        <w:rPr>
          <w:rFonts w:ascii="Aestetico" w:hAnsi="Aestetico"/>
          <w:b/>
          <w:bCs/>
        </w:rPr>
        <w:t>.2025</w:t>
      </w:r>
      <w:r w:rsidR="00E415B0" w:rsidRPr="1EF8A14C">
        <w:rPr>
          <w:rFonts w:ascii="Aestetico" w:hAnsi="Aestetico"/>
          <w:b/>
          <w:bCs/>
        </w:rPr>
        <w:t xml:space="preserve"> </w:t>
      </w:r>
      <w:r w:rsidRPr="1EF8A14C">
        <w:rPr>
          <w:rFonts w:ascii="Aestetico" w:eastAsia="Times New Roman" w:hAnsi="Aestetico"/>
        </w:rPr>
        <w:t xml:space="preserve">od </w:t>
      </w:r>
      <w:r w:rsidR="623019DD" w:rsidRPr="1EF8A14C">
        <w:rPr>
          <w:rFonts w:ascii="Aestetico" w:hAnsi="Aestetico"/>
          <w:b/>
          <w:bCs/>
        </w:rPr>
        <w:t>19</w:t>
      </w:r>
      <w:r w:rsidR="00A32D6A" w:rsidRPr="1EF8A14C">
        <w:rPr>
          <w:rFonts w:ascii="Aestetico" w:hAnsi="Aestetico"/>
          <w:b/>
          <w:bCs/>
        </w:rPr>
        <w:t xml:space="preserve"> </w:t>
      </w:r>
      <w:r w:rsidRPr="1EF8A14C">
        <w:rPr>
          <w:rFonts w:ascii="Aestetico" w:eastAsia="Times New Roman" w:hAnsi="Aestetico"/>
          <w:b/>
          <w:bCs/>
        </w:rPr>
        <w:t>hod</w:t>
      </w:r>
      <w:r w:rsidRPr="1EF8A14C">
        <w:rPr>
          <w:rFonts w:ascii="Aestetico" w:eastAsia="Times New Roman" w:hAnsi="Aestetico"/>
        </w:rPr>
        <w:t>.</w:t>
      </w:r>
      <w:r w:rsidR="00A32D6A" w:rsidRPr="1EF8A14C">
        <w:rPr>
          <w:rFonts w:ascii="Aestetico" w:eastAsia="Times New Roman" w:hAnsi="Aestetico"/>
        </w:rPr>
        <w:t xml:space="preserve"> </w:t>
      </w:r>
      <w:r w:rsidRPr="1EF8A14C">
        <w:rPr>
          <w:rFonts w:ascii="Aestetico" w:eastAsia="Times New Roman" w:hAnsi="Aestetico"/>
        </w:rPr>
        <w:t xml:space="preserve">V případě nemožnosti uskutečnění divadelního představení z důvodu zásahu vyšší </w:t>
      </w:r>
      <w:r w:rsidRPr="1EF8A14C">
        <w:rPr>
          <w:rFonts w:ascii="Aestetico" w:eastAsia="Times New Roman" w:hAnsi="Aestetico"/>
        </w:rPr>
        <w:lastRenderedPageBreak/>
        <w:t>moci či jiných provozních důvodů se smluvní strany dohodly, že BZ uskuteční náhradní totožné divadelní představení v jiném než dohodnutém termínu nebo jiné dohodnuté představení z repertoáru BZ v dohodnutém termínu.</w:t>
      </w:r>
    </w:p>
    <w:p w14:paraId="00D9A8D9" w14:textId="4F762E7E" w:rsidR="00F73F5F" w:rsidRPr="005D6C37" w:rsidRDefault="4979F398" w:rsidP="00830708">
      <w:pPr>
        <w:pStyle w:val="Odstavecseseznamem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BZ se dále zavazuje zajistit pro realizaci divadelního představení osoby (výkonné umělce, technický personál) tak, aby se </w:t>
      </w:r>
      <w:r w:rsidR="00221490" w:rsidRPr="005D6C37">
        <w:rPr>
          <w:rFonts w:ascii="Aestetico" w:eastAsia="Times New Roman" w:hAnsi="Aestetico" w:cstheme="minorHAnsi"/>
        </w:rPr>
        <w:t xml:space="preserve">divadelní </w:t>
      </w:r>
      <w:r w:rsidRPr="005D6C37">
        <w:rPr>
          <w:rFonts w:ascii="Aestetico" w:eastAsia="Times New Roman" w:hAnsi="Aestetico" w:cstheme="minorHAnsi"/>
        </w:rPr>
        <w:t xml:space="preserve">představení řádně uskutečnilo v souladu s touto smlouvou a pořadatel je povinen zajistit divadelní představení zejména v souladu s technickými požadavky BZ, které tvoří </w:t>
      </w:r>
      <w:r w:rsidRPr="005D6C37">
        <w:rPr>
          <w:rFonts w:ascii="Aestetico" w:eastAsia="Times New Roman" w:hAnsi="Aestetico" w:cstheme="minorHAnsi"/>
          <w:u w:val="single"/>
        </w:rPr>
        <w:t>Přílohu č. 1</w:t>
      </w:r>
      <w:r w:rsidRPr="005D6C37">
        <w:rPr>
          <w:rFonts w:ascii="Aestetico" w:eastAsia="Times New Roman" w:hAnsi="Aestetico" w:cstheme="minorHAnsi"/>
        </w:rPr>
        <w:t xml:space="preserve">, která je nedílnou součástí této smlouvy. </w:t>
      </w:r>
    </w:p>
    <w:p w14:paraId="50490811" w14:textId="77D586A7" w:rsidR="00F73F5F" w:rsidRPr="005D6C37" w:rsidRDefault="4CDECA7E" w:rsidP="00830708">
      <w:pPr>
        <w:pStyle w:val="Odstavecseseznamem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P</w:t>
      </w:r>
      <w:r w:rsidR="4979F398" w:rsidRPr="005D6C37">
        <w:rPr>
          <w:rFonts w:ascii="Aestetico" w:eastAsia="Times New Roman" w:hAnsi="Aestetico" w:cstheme="minorHAnsi"/>
        </w:rPr>
        <w:t>ořadatel je povinen zajistit na vlastní náklad:</w:t>
      </w:r>
    </w:p>
    <w:p w14:paraId="639DE454" w14:textId="442D3C09" w:rsidR="00F73F5F" w:rsidRPr="005D6C37" w:rsidRDefault="4979F398" w:rsidP="00830708">
      <w:pPr>
        <w:pStyle w:val="Odstavecseseznamem"/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prostory dle</w:t>
      </w:r>
      <w:r w:rsidR="00E640E2" w:rsidRPr="005D6C37">
        <w:rPr>
          <w:rFonts w:ascii="Aestetico" w:eastAsia="Times New Roman" w:hAnsi="Aestetico" w:cstheme="minorHAnsi"/>
        </w:rPr>
        <w:t xml:space="preserve"> článku I. </w:t>
      </w:r>
      <w:r w:rsidRPr="005D6C37">
        <w:rPr>
          <w:rFonts w:ascii="Aestetico" w:eastAsia="Times New Roman" w:hAnsi="Aestetico" w:cstheme="minorHAnsi"/>
        </w:rPr>
        <w:t>odst. 2.</w:t>
      </w:r>
      <w:r w:rsidR="00E640E2" w:rsidRPr="005D6C37">
        <w:rPr>
          <w:rFonts w:ascii="Aestetico" w:eastAsia="Times New Roman" w:hAnsi="Aestetico" w:cstheme="minorHAnsi"/>
        </w:rPr>
        <w:t xml:space="preserve"> smlouvy</w:t>
      </w:r>
      <w:r w:rsidR="00914C8C" w:rsidRPr="005D6C37">
        <w:rPr>
          <w:rFonts w:ascii="Aestetico" w:eastAsia="Times New Roman" w:hAnsi="Aestetico" w:cstheme="minorHAnsi"/>
        </w:rPr>
        <w:t xml:space="preserve"> </w:t>
      </w:r>
      <w:r w:rsidRPr="005D6C37">
        <w:rPr>
          <w:rFonts w:ascii="Aestetico" w:eastAsia="Times New Roman" w:hAnsi="Aestetico" w:cstheme="minorHAnsi"/>
        </w:rPr>
        <w:t>v bezvadném stavu tak, aby se v nich mohlo realizovat divadelní představení, zejména zajistit na vlastní náklad úklid prostor, elektrickou energii, teplo, vodu, zázemí pro výkonné umělce (volné šatny, WC);</w:t>
      </w:r>
    </w:p>
    <w:p w14:paraId="0483C32F" w14:textId="3A7D7282" w:rsidR="00F73F5F" w:rsidRPr="005D6C37" w:rsidRDefault="4979F398" w:rsidP="00830708">
      <w:pPr>
        <w:pStyle w:val="Odstavecseseznamem"/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občerstvení včetně nealkoholických nápojů pro výkonné umělce a technický personál po celou dobu konání divadelního představení;</w:t>
      </w:r>
    </w:p>
    <w:p w14:paraId="664C99A8" w14:textId="39BB6CBA" w:rsidR="00F73F5F" w:rsidRPr="005D6C37" w:rsidRDefault="4979F398" w:rsidP="00830708">
      <w:pPr>
        <w:pStyle w:val="Odstavecseseznamem"/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přístupové komunikace, personál (uvaděčky, šatnářky), </w:t>
      </w:r>
      <w:r w:rsidR="2398D8BD" w:rsidRPr="005D6C37">
        <w:rPr>
          <w:rFonts w:ascii="Aestetico" w:eastAsia="Times New Roman" w:hAnsi="Aestetico" w:cstheme="minorHAnsi"/>
        </w:rPr>
        <w:t>2</w:t>
      </w:r>
      <w:r w:rsidRPr="005D6C37">
        <w:rPr>
          <w:rFonts w:ascii="Aestetico" w:eastAsia="Times New Roman" w:hAnsi="Aestetico" w:cstheme="minorHAnsi"/>
        </w:rPr>
        <w:t xml:space="preserve"> parkovací místa</w:t>
      </w:r>
      <w:r w:rsidR="0058326A">
        <w:rPr>
          <w:rFonts w:ascii="Aestetico" w:eastAsia="Times New Roman" w:hAnsi="Aestetico" w:cstheme="minorHAnsi"/>
        </w:rPr>
        <w:t xml:space="preserve"> pro nákladní vozidla</w:t>
      </w:r>
      <w:r w:rsidRPr="005D6C37">
        <w:rPr>
          <w:rFonts w:ascii="Aestetico" w:eastAsia="Times New Roman" w:hAnsi="Aestetico" w:cstheme="minorHAnsi"/>
        </w:rPr>
        <w:t xml:space="preserve">; </w:t>
      </w:r>
    </w:p>
    <w:p w14:paraId="417AECA9" w14:textId="6C417BD2" w:rsidR="00F73F5F" w:rsidRPr="005D6C37" w:rsidRDefault="4979F398" w:rsidP="00830708">
      <w:pPr>
        <w:pStyle w:val="Odstavecseseznamem"/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prodej vstupenek, přičemž tržby z jejich prodeje jsou ve vlastnictví pořadatele; </w:t>
      </w:r>
    </w:p>
    <w:p w14:paraId="66FBAC6E" w14:textId="13BB8994" w:rsidR="00F73F5F" w:rsidRPr="005D6C37" w:rsidRDefault="4979F398" w:rsidP="00830708">
      <w:pPr>
        <w:pStyle w:val="Odstavecseseznamem"/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prodej programů divadelního představení při každém jeho uskutečnění, přičemž tržby z</w:t>
      </w:r>
      <w:r w:rsidR="002F5398" w:rsidRPr="005D6C37">
        <w:rPr>
          <w:rFonts w:ascii="Calibri" w:eastAsia="Times New Roman" w:hAnsi="Calibri" w:cs="Calibri"/>
        </w:rPr>
        <w:t> </w:t>
      </w:r>
      <w:r w:rsidRPr="005D6C37">
        <w:rPr>
          <w:rFonts w:ascii="Aestetico" w:eastAsia="Times New Roman" w:hAnsi="Aestetico" w:cstheme="minorHAnsi"/>
        </w:rPr>
        <w:t>jejich prodeje jsou ve vlastnictví BZ.</w:t>
      </w:r>
    </w:p>
    <w:p w14:paraId="0761B5D6" w14:textId="2471E013" w:rsidR="00F73F5F" w:rsidRPr="005D6C37" w:rsidRDefault="4979F398" w:rsidP="00830708">
      <w:pPr>
        <w:pStyle w:val="Odstavecseseznamem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Pořadatel odpovídá za bezpečnost diváků a za věci vnesené či odložené </w:t>
      </w:r>
      <w:r w:rsidR="00194128" w:rsidRPr="005D6C37">
        <w:rPr>
          <w:rFonts w:ascii="Aestetico" w:eastAsia="Times New Roman" w:hAnsi="Aestetico" w:cstheme="minorHAnsi"/>
        </w:rPr>
        <w:t xml:space="preserve">do prostor </w:t>
      </w:r>
      <w:r w:rsidRPr="005D6C37">
        <w:rPr>
          <w:rFonts w:ascii="Aestetico" w:eastAsia="Times New Roman" w:hAnsi="Aestetico" w:cstheme="minorHAnsi"/>
        </w:rPr>
        <w:t xml:space="preserve">v případě, že je odkládání věcí s divadelním představením (v místě a čase) obvykle spojeno. Pořadatel dále odpovídá za veškeré movité věci ve vlastnictví BZ, které budou používány při </w:t>
      </w:r>
      <w:r w:rsidR="00194128" w:rsidRPr="005D6C37">
        <w:rPr>
          <w:rFonts w:ascii="Aestetico" w:eastAsia="Times New Roman" w:hAnsi="Aestetico" w:cstheme="minorHAnsi"/>
        </w:rPr>
        <w:t xml:space="preserve">divadelním </w:t>
      </w:r>
      <w:r w:rsidRPr="005D6C37">
        <w:rPr>
          <w:rFonts w:ascii="Aestetico" w:eastAsia="Times New Roman" w:hAnsi="Aestetico" w:cstheme="minorHAnsi"/>
        </w:rPr>
        <w:t>představení či v souvislosti s</w:t>
      </w:r>
      <w:r w:rsidR="00B06DD6" w:rsidRPr="005D6C37">
        <w:rPr>
          <w:rFonts w:ascii="Calibri" w:eastAsia="Times New Roman" w:hAnsi="Calibri" w:cs="Calibri"/>
        </w:rPr>
        <w:t> </w:t>
      </w:r>
      <w:r w:rsidR="00B06DD6" w:rsidRPr="005D6C37">
        <w:rPr>
          <w:rFonts w:ascii="Aestetico" w:eastAsia="Times New Roman" w:hAnsi="Aestetico" w:cstheme="minorHAnsi"/>
        </w:rPr>
        <w:t>divadeln</w:t>
      </w:r>
      <w:r w:rsidR="00B06DD6" w:rsidRPr="005D6C37">
        <w:rPr>
          <w:rFonts w:ascii="Aestetico" w:eastAsia="Times New Roman" w:hAnsi="Aestetico" w:cs="Aestetico"/>
        </w:rPr>
        <w:t>í</w:t>
      </w:r>
      <w:r w:rsidR="00B06DD6" w:rsidRPr="005D6C37">
        <w:rPr>
          <w:rFonts w:ascii="Aestetico" w:eastAsia="Times New Roman" w:hAnsi="Aestetico" w:cstheme="minorHAnsi"/>
        </w:rPr>
        <w:t xml:space="preserve">m </w:t>
      </w:r>
      <w:r w:rsidRPr="005D6C37">
        <w:rPr>
          <w:rFonts w:ascii="Aestetico" w:eastAsia="Times New Roman" w:hAnsi="Aestetico" w:cstheme="minorHAnsi"/>
        </w:rPr>
        <w:t>představením, jakož i za jakékoli věci členů souboru BZ, tzn. zejména je povinen šatny, které budou BZ k dispozici zabezpečit tak, aby nedošlo ke krádeži.</w:t>
      </w:r>
    </w:p>
    <w:p w14:paraId="5938E08E" w14:textId="2794C8D8" w:rsidR="00F73F5F" w:rsidRPr="005D6C37" w:rsidRDefault="4979F398" w:rsidP="00830708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Pořadatel touto smlouvou nezískává oprávnění k jakémukoli pořízení zvukového, obrazového či zvukově obrazového záznamu divadelního představení ze strany pořadatele či třetí osoby, ani k jeho rozhlasovému či televiznímu vysílání</w:t>
      </w:r>
      <w:r w:rsidR="004406F2" w:rsidRPr="005D6C37">
        <w:rPr>
          <w:rFonts w:ascii="Aestetico" w:eastAsia="Times New Roman" w:hAnsi="Aestetico" w:cstheme="minorHAnsi"/>
        </w:rPr>
        <w:t xml:space="preserve">, jakož ani k </w:t>
      </w:r>
      <w:r w:rsidR="004406F2" w:rsidRPr="005D6C37">
        <w:rPr>
          <w:rFonts w:ascii="Aestetico" w:eastAsia="Calibri" w:hAnsi="Aestetico" w:cs="Calibri"/>
          <w:color w:val="000000"/>
        </w:rPr>
        <w:t>užití jmen, podobizen či jiných projevů osobní povahy výkonných</w:t>
      </w:r>
      <w:r w:rsidR="004406F2" w:rsidRPr="005D6C37">
        <w:rPr>
          <w:rFonts w:ascii="Calibri" w:eastAsia="Calibri" w:hAnsi="Calibri" w:cs="Calibri"/>
          <w:color w:val="000000"/>
        </w:rPr>
        <w:t> </w:t>
      </w:r>
      <w:r w:rsidR="004406F2" w:rsidRPr="005D6C37">
        <w:rPr>
          <w:rFonts w:ascii="Aestetico" w:eastAsia="Calibri" w:hAnsi="Aestetico" w:cs="Calibri"/>
          <w:color w:val="000000"/>
        </w:rPr>
        <w:t>um</w:t>
      </w:r>
      <w:r w:rsidR="004406F2" w:rsidRPr="005D6C37">
        <w:rPr>
          <w:rFonts w:ascii="Aestetico" w:eastAsia="Calibri" w:hAnsi="Aestetico" w:cs="Aestetico"/>
          <w:color w:val="000000"/>
        </w:rPr>
        <w:t>ě</w:t>
      </w:r>
      <w:r w:rsidR="004406F2" w:rsidRPr="005D6C37">
        <w:rPr>
          <w:rFonts w:ascii="Aestetico" w:eastAsia="Calibri" w:hAnsi="Aestetico" w:cs="Calibri"/>
          <w:color w:val="000000"/>
        </w:rPr>
        <w:t>lc</w:t>
      </w:r>
      <w:r w:rsidR="004406F2" w:rsidRPr="005D6C37">
        <w:rPr>
          <w:rFonts w:ascii="Aestetico" w:eastAsia="Calibri" w:hAnsi="Aestetico" w:cs="Aestetico"/>
          <w:color w:val="000000"/>
        </w:rPr>
        <w:t>ů</w:t>
      </w:r>
      <w:r w:rsidRPr="005D6C37">
        <w:rPr>
          <w:rFonts w:ascii="Aestetico" w:eastAsia="Times New Roman" w:hAnsi="Aestetico" w:cstheme="minorHAnsi"/>
        </w:rPr>
        <w:t>.</w:t>
      </w:r>
    </w:p>
    <w:p w14:paraId="521DE906" w14:textId="104193AE" w:rsidR="00F73F5F" w:rsidRPr="005D6C37" w:rsidRDefault="4979F398" w:rsidP="00830708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V případě, že BZ požádá pořadatele o volné vstupenky k danému představení, pořadatel se zavazuje BZ tyto vstupenky poskytnout, a to v počtu maximálně dva kusy pro každého umělce účinkujícího v daném </w:t>
      </w:r>
      <w:r w:rsidR="00845117" w:rsidRPr="005D6C37">
        <w:rPr>
          <w:rFonts w:ascii="Aestetico" w:eastAsia="Times New Roman" w:hAnsi="Aestetico" w:cstheme="minorHAnsi"/>
        </w:rPr>
        <w:t xml:space="preserve">divadelním </w:t>
      </w:r>
      <w:r w:rsidRPr="005D6C37">
        <w:rPr>
          <w:rFonts w:ascii="Aestetico" w:eastAsia="Times New Roman" w:hAnsi="Aestetico" w:cstheme="minorHAnsi"/>
        </w:rPr>
        <w:t xml:space="preserve">představení, a to za předpokladu, že </w:t>
      </w:r>
      <w:r w:rsidR="007B0881" w:rsidRPr="005D6C37">
        <w:rPr>
          <w:rFonts w:ascii="Aestetico" w:eastAsia="Times New Roman" w:hAnsi="Aestetico" w:cstheme="minorHAnsi"/>
        </w:rPr>
        <w:t xml:space="preserve">divadelní </w:t>
      </w:r>
      <w:r w:rsidRPr="005D6C37">
        <w:rPr>
          <w:rFonts w:ascii="Aestetico" w:eastAsia="Times New Roman" w:hAnsi="Aestetico" w:cstheme="minorHAnsi"/>
        </w:rPr>
        <w:t>představení není vyprodáno.</w:t>
      </w:r>
    </w:p>
    <w:p w14:paraId="426EB9BE" w14:textId="3302452E" w:rsidR="00A930FF" w:rsidRPr="005D6C37" w:rsidRDefault="00A930FF" w:rsidP="00830708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Pořadatel je oprávněn použít grafiku BZ pro marketingové a reklamní účely spojené s</w:t>
      </w:r>
      <w:r w:rsidRPr="005D6C37">
        <w:rPr>
          <w:rFonts w:ascii="Calibri" w:eastAsia="Times New Roman" w:hAnsi="Calibri" w:cs="Calibri"/>
        </w:rPr>
        <w:t> </w:t>
      </w:r>
      <w:r w:rsidRPr="005D6C37">
        <w:rPr>
          <w:rFonts w:ascii="Aestetico" w:eastAsia="Times New Roman" w:hAnsi="Aestetico" w:cstheme="minorHAnsi"/>
        </w:rPr>
        <w:t>propagac</w:t>
      </w:r>
      <w:r w:rsidRPr="005D6C37">
        <w:rPr>
          <w:rFonts w:ascii="Aestetico" w:eastAsia="Times New Roman" w:hAnsi="Aestetico" w:cs="Aestetico"/>
        </w:rPr>
        <w:t>í</w:t>
      </w:r>
      <w:r w:rsidRPr="005D6C37">
        <w:rPr>
          <w:rFonts w:ascii="Aestetico" w:eastAsia="Times New Roman" w:hAnsi="Aestetico" w:cstheme="minorHAnsi"/>
        </w:rPr>
        <w:t xml:space="preserve"> divadeln</w:t>
      </w:r>
      <w:r w:rsidRPr="005D6C37">
        <w:rPr>
          <w:rFonts w:ascii="Aestetico" w:eastAsia="Times New Roman" w:hAnsi="Aestetico" w:cs="Aestetico"/>
        </w:rPr>
        <w:t>í</w:t>
      </w:r>
      <w:r w:rsidRPr="005D6C37">
        <w:rPr>
          <w:rFonts w:ascii="Aestetico" w:eastAsia="Times New Roman" w:hAnsi="Aestetico" w:cstheme="minorHAnsi"/>
        </w:rPr>
        <w:t>ho p</w:t>
      </w:r>
      <w:r w:rsidRPr="005D6C37">
        <w:rPr>
          <w:rFonts w:ascii="Aestetico" w:eastAsia="Times New Roman" w:hAnsi="Aestetico" w:cs="Aestetico"/>
        </w:rPr>
        <w:t>ř</w:t>
      </w:r>
      <w:r w:rsidRPr="005D6C37">
        <w:rPr>
          <w:rFonts w:ascii="Aestetico" w:eastAsia="Times New Roman" w:hAnsi="Aestetico" w:cstheme="minorHAnsi"/>
        </w:rPr>
        <w:t>edstaven</w:t>
      </w:r>
      <w:r w:rsidRPr="005D6C37">
        <w:rPr>
          <w:rFonts w:ascii="Aestetico" w:eastAsia="Times New Roman" w:hAnsi="Aestetico" w:cs="Aestetico"/>
        </w:rPr>
        <w:t>í</w:t>
      </w:r>
      <w:r w:rsidRPr="005D6C37">
        <w:rPr>
          <w:rFonts w:ascii="Aestetico" w:eastAsia="Times New Roman" w:hAnsi="Aestetico" w:cstheme="minorHAnsi"/>
        </w:rPr>
        <w:t>, a to v</w:t>
      </w:r>
      <w:r w:rsidRPr="005D6C37">
        <w:rPr>
          <w:rFonts w:ascii="Calibri" w:eastAsia="Times New Roman" w:hAnsi="Calibri" w:cs="Calibri"/>
        </w:rPr>
        <w:t> </w:t>
      </w:r>
      <w:r w:rsidRPr="005D6C37">
        <w:rPr>
          <w:rFonts w:ascii="Aestetico" w:eastAsia="Times New Roman" w:hAnsi="Aestetico" w:cstheme="minorHAnsi"/>
        </w:rPr>
        <w:t>souladu s Brand manu</w:t>
      </w:r>
      <w:r w:rsidRPr="005D6C37">
        <w:rPr>
          <w:rFonts w:ascii="Aestetico" w:eastAsia="Times New Roman" w:hAnsi="Aestetico" w:cs="Aestetico"/>
        </w:rPr>
        <w:t>á</w:t>
      </w:r>
      <w:r w:rsidRPr="005D6C37">
        <w:rPr>
          <w:rFonts w:ascii="Aestetico" w:eastAsia="Times New Roman" w:hAnsi="Aestetico" w:cstheme="minorHAnsi"/>
        </w:rPr>
        <w:t>lem BZ</w:t>
      </w:r>
      <w:r w:rsidR="00020227" w:rsidRPr="005D6C37">
        <w:rPr>
          <w:rFonts w:ascii="Aestetico" w:eastAsia="Times New Roman" w:hAnsi="Aestetico" w:cstheme="minorHAnsi"/>
        </w:rPr>
        <w:t>, který mu BZ předá</w:t>
      </w:r>
      <w:r w:rsidRPr="005D6C37">
        <w:rPr>
          <w:rFonts w:ascii="Aestetico" w:eastAsia="Times New Roman" w:hAnsi="Aestetico" w:cstheme="minorHAnsi"/>
        </w:rPr>
        <w:t>. V</w:t>
      </w:r>
      <w:r w:rsidRPr="005D6C37">
        <w:rPr>
          <w:rFonts w:ascii="Calibri" w:eastAsia="Times New Roman" w:hAnsi="Calibri" w:cs="Calibri"/>
        </w:rPr>
        <w:t> </w:t>
      </w:r>
      <w:r w:rsidRPr="005D6C37">
        <w:rPr>
          <w:rFonts w:ascii="Aestetico" w:eastAsia="Times New Roman" w:hAnsi="Aestetico" w:cstheme="minorHAnsi"/>
        </w:rPr>
        <w:t>p</w:t>
      </w:r>
      <w:r w:rsidRPr="005D6C37">
        <w:rPr>
          <w:rFonts w:ascii="Aestetico" w:eastAsia="Times New Roman" w:hAnsi="Aestetico" w:cs="Aestetico"/>
        </w:rPr>
        <w:t>ří</w:t>
      </w:r>
      <w:r w:rsidRPr="005D6C37">
        <w:rPr>
          <w:rFonts w:ascii="Aestetico" w:eastAsia="Times New Roman" w:hAnsi="Aestetico" w:cstheme="minorHAnsi"/>
        </w:rPr>
        <w:t>pad</w:t>
      </w:r>
      <w:r w:rsidRPr="005D6C37">
        <w:rPr>
          <w:rFonts w:ascii="Aestetico" w:eastAsia="Times New Roman" w:hAnsi="Aestetico" w:cs="Aestetico"/>
        </w:rPr>
        <w:t>ě</w:t>
      </w:r>
      <w:r w:rsidRPr="005D6C37">
        <w:rPr>
          <w:rFonts w:ascii="Aestetico" w:eastAsia="Times New Roman" w:hAnsi="Aestetico" w:cstheme="minorHAnsi"/>
        </w:rPr>
        <w:t xml:space="preserve">, </w:t>
      </w:r>
      <w:r w:rsidRPr="005D6C37">
        <w:rPr>
          <w:rFonts w:ascii="Aestetico" w:eastAsia="Times New Roman" w:hAnsi="Aestetico" w:cs="Aestetico"/>
        </w:rPr>
        <w:t>ž</w:t>
      </w:r>
      <w:r w:rsidRPr="005D6C37">
        <w:rPr>
          <w:rFonts w:ascii="Aestetico" w:eastAsia="Times New Roman" w:hAnsi="Aestetico" w:cstheme="minorHAnsi"/>
        </w:rPr>
        <w:t>e k</w:t>
      </w:r>
      <w:r w:rsidRPr="005D6C37">
        <w:rPr>
          <w:rFonts w:ascii="Calibri" w:eastAsia="Times New Roman" w:hAnsi="Calibri" w:cs="Calibri"/>
        </w:rPr>
        <w:t> </w:t>
      </w:r>
      <w:r w:rsidRPr="005D6C37">
        <w:rPr>
          <w:rFonts w:ascii="Aestetico" w:eastAsia="Times New Roman" w:hAnsi="Aestetico" w:cstheme="minorHAnsi"/>
        </w:rPr>
        <w:t>divadeln</w:t>
      </w:r>
      <w:r w:rsidRPr="005D6C37">
        <w:rPr>
          <w:rFonts w:ascii="Aestetico" w:eastAsia="Times New Roman" w:hAnsi="Aestetico" w:cs="Aestetico"/>
        </w:rPr>
        <w:t>í</w:t>
      </w:r>
      <w:r w:rsidRPr="005D6C37">
        <w:rPr>
          <w:rFonts w:ascii="Aestetico" w:eastAsia="Times New Roman" w:hAnsi="Aestetico" w:cstheme="minorHAnsi"/>
        </w:rPr>
        <w:t>mu p</w:t>
      </w:r>
      <w:r w:rsidRPr="005D6C37">
        <w:rPr>
          <w:rFonts w:ascii="Aestetico" w:eastAsia="Times New Roman" w:hAnsi="Aestetico" w:cs="Aestetico"/>
        </w:rPr>
        <w:t>ř</w:t>
      </w:r>
      <w:r w:rsidRPr="005D6C37">
        <w:rPr>
          <w:rFonts w:ascii="Aestetico" w:eastAsia="Times New Roman" w:hAnsi="Aestetico" w:cstheme="minorHAnsi"/>
        </w:rPr>
        <w:t>edstaven</w:t>
      </w:r>
      <w:r w:rsidRPr="005D6C37">
        <w:rPr>
          <w:rFonts w:ascii="Aestetico" w:eastAsia="Times New Roman" w:hAnsi="Aestetico" w:cs="Aestetico"/>
        </w:rPr>
        <w:t>í</w:t>
      </w:r>
      <w:r w:rsidRPr="005D6C37">
        <w:rPr>
          <w:rFonts w:ascii="Aestetico" w:eastAsia="Times New Roman" w:hAnsi="Aestetico" w:cstheme="minorHAnsi"/>
        </w:rPr>
        <w:t xml:space="preserve"> nen</w:t>
      </w:r>
      <w:r w:rsidRPr="005D6C37">
        <w:rPr>
          <w:rFonts w:ascii="Aestetico" w:eastAsia="Times New Roman" w:hAnsi="Aestetico" w:cs="Aestetico"/>
        </w:rPr>
        <w:t>í</w:t>
      </w:r>
      <w:r w:rsidRPr="005D6C37">
        <w:rPr>
          <w:rFonts w:ascii="Aestetico" w:eastAsia="Times New Roman" w:hAnsi="Aestetico" w:cstheme="minorHAnsi"/>
        </w:rPr>
        <w:t xml:space="preserve"> BZ vytvo</w:t>
      </w:r>
      <w:r w:rsidRPr="005D6C37">
        <w:rPr>
          <w:rFonts w:ascii="Aestetico" w:eastAsia="Times New Roman" w:hAnsi="Aestetico" w:cs="Aestetico"/>
        </w:rPr>
        <w:t>ř</w:t>
      </w:r>
      <w:r w:rsidRPr="005D6C37">
        <w:rPr>
          <w:rFonts w:ascii="Aestetico" w:eastAsia="Times New Roman" w:hAnsi="Aestetico" w:cstheme="minorHAnsi"/>
        </w:rPr>
        <w:t>en Brand manu</w:t>
      </w:r>
      <w:r w:rsidRPr="005D6C37">
        <w:rPr>
          <w:rFonts w:ascii="Aestetico" w:eastAsia="Times New Roman" w:hAnsi="Aestetico" w:cs="Aestetico"/>
        </w:rPr>
        <w:t>á</w:t>
      </w:r>
      <w:r w:rsidRPr="005D6C37">
        <w:rPr>
          <w:rFonts w:ascii="Aestetico" w:eastAsia="Times New Roman" w:hAnsi="Aestetico" w:cstheme="minorHAnsi"/>
        </w:rPr>
        <w:t>l BZ, je po</w:t>
      </w:r>
      <w:r w:rsidRPr="005D6C37">
        <w:rPr>
          <w:rFonts w:ascii="Aestetico" w:eastAsia="Times New Roman" w:hAnsi="Aestetico" w:cs="Aestetico"/>
        </w:rPr>
        <w:t>ř</w:t>
      </w:r>
      <w:r w:rsidRPr="005D6C37">
        <w:rPr>
          <w:rFonts w:ascii="Aestetico" w:eastAsia="Times New Roman" w:hAnsi="Aestetico" w:cstheme="minorHAnsi"/>
        </w:rPr>
        <w:t>adatel opr</w:t>
      </w:r>
      <w:r w:rsidRPr="005D6C37">
        <w:rPr>
          <w:rFonts w:ascii="Aestetico" w:eastAsia="Times New Roman" w:hAnsi="Aestetico" w:cs="Aestetico"/>
        </w:rPr>
        <w:t>á</w:t>
      </w:r>
      <w:r w:rsidRPr="005D6C37">
        <w:rPr>
          <w:rFonts w:ascii="Aestetico" w:eastAsia="Times New Roman" w:hAnsi="Aestetico" w:cstheme="minorHAnsi"/>
        </w:rPr>
        <w:t>vn</w:t>
      </w:r>
      <w:r w:rsidRPr="005D6C37">
        <w:rPr>
          <w:rFonts w:ascii="Aestetico" w:eastAsia="Times New Roman" w:hAnsi="Aestetico" w:cs="Aestetico"/>
        </w:rPr>
        <w:t>ě</w:t>
      </w:r>
      <w:r w:rsidRPr="005D6C37">
        <w:rPr>
          <w:rFonts w:ascii="Aestetico" w:eastAsia="Times New Roman" w:hAnsi="Aestetico" w:cstheme="minorHAnsi"/>
        </w:rPr>
        <w:t>n pou</w:t>
      </w:r>
      <w:r w:rsidRPr="005D6C37">
        <w:rPr>
          <w:rFonts w:ascii="Aestetico" w:eastAsia="Times New Roman" w:hAnsi="Aestetico" w:cs="Aestetico"/>
        </w:rPr>
        <w:t>ží</w:t>
      </w:r>
      <w:r w:rsidRPr="005D6C37">
        <w:rPr>
          <w:rFonts w:ascii="Aestetico" w:eastAsia="Times New Roman" w:hAnsi="Aestetico" w:cstheme="minorHAnsi"/>
        </w:rPr>
        <w:t>t grafiku BZ pouze s</w:t>
      </w:r>
      <w:r w:rsidRPr="005D6C37">
        <w:rPr>
          <w:rFonts w:ascii="Calibri" w:eastAsia="Times New Roman" w:hAnsi="Calibri" w:cs="Calibri"/>
        </w:rPr>
        <w:t> </w:t>
      </w:r>
      <w:r w:rsidRPr="005D6C37">
        <w:rPr>
          <w:rFonts w:ascii="Aestetico" w:eastAsia="Times New Roman" w:hAnsi="Aestetico" w:cstheme="minorHAnsi"/>
        </w:rPr>
        <w:t>p</w:t>
      </w:r>
      <w:r w:rsidRPr="005D6C37">
        <w:rPr>
          <w:rFonts w:ascii="Aestetico" w:eastAsia="Times New Roman" w:hAnsi="Aestetico" w:cs="Aestetico"/>
        </w:rPr>
        <w:t>ř</w:t>
      </w:r>
      <w:r w:rsidRPr="005D6C37">
        <w:rPr>
          <w:rFonts w:ascii="Aestetico" w:eastAsia="Times New Roman" w:hAnsi="Aestetico" w:cstheme="minorHAnsi"/>
        </w:rPr>
        <w:t>edchoz</w:t>
      </w:r>
      <w:r w:rsidRPr="005D6C37">
        <w:rPr>
          <w:rFonts w:ascii="Aestetico" w:eastAsia="Times New Roman" w:hAnsi="Aestetico" w:cs="Aestetico"/>
        </w:rPr>
        <w:t>í</w:t>
      </w:r>
      <w:r w:rsidRPr="005D6C37">
        <w:rPr>
          <w:rFonts w:ascii="Aestetico" w:eastAsia="Times New Roman" w:hAnsi="Aestetico" w:cstheme="minorHAnsi"/>
        </w:rPr>
        <w:t>m p</w:t>
      </w:r>
      <w:r w:rsidRPr="005D6C37">
        <w:rPr>
          <w:rFonts w:ascii="Aestetico" w:eastAsia="Times New Roman" w:hAnsi="Aestetico" w:cs="Aestetico"/>
        </w:rPr>
        <w:t>í</w:t>
      </w:r>
      <w:r w:rsidRPr="005D6C37">
        <w:rPr>
          <w:rFonts w:ascii="Aestetico" w:eastAsia="Times New Roman" w:hAnsi="Aestetico" w:cstheme="minorHAnsi"/>
        </w:rPr>
        <w:t>semn</w:t>
      </w:r>
      <w:r w:rsidRPr="005D6C37">
        <w:rPr>
          <w:rFonts w:ascii="Aestetico" w:eastAsia="Times New Roman" w:hAnsi="Aestetico" w:cs="Aestetico"/>
        </w:rPr>
        <w:t>ý</w:t>
      </w:r>
      <w:r w:rsidRPr="005D6C37">
        <w:rPr>
          <w:rFonts w:ascii="Aestetico" w:eastAsia="Times New Roman" w:hAnsi="Aestetico" w:cstheme="minorHAnsi"/>
        </w:rPr>
        <w:t>m souhlasem BZ.</w:t>
      </w:r>
    </w:p>
    <w:p w14:paraId="1259EF7B" w14:textId="1A65C80E" w:rsidR="00F73F5F" w:rsidRDefault="00F73F5F" w:rsidP="00830708">
      <w:pPr>
        <w:spacing w:after="0" w:line="240" w:lineRule="auto"/>
        <w:jc w:val="both"/>
        <w:rPr>
          <w:rFonts w:ascii="Aestetico" w:hAnsi="Aestetico" w:cstheme="minorHAnsi"/>
        </w:rPr>
      </w:pPr>
    </w:p>
    <w:p w14:paraId="14671D87" w14:textId="77777777" w:rsidR="00304E4F" w:rsidRPr="005D6C37" w:rsidRDefault="00304E4F" w:rsidP="00830708">
      <w:pPr>
        <w:spacing w:after="0" w:line="240" w:lineRule="auto"/>
        <w:jc w:val="both"/>
        <w:rPr>
          <w:rFonts w:ascii="Aestetico" w:hAnsi="Aestetico" w:cstheme="minorHAnsi"/>
        </w:rPr>
      </w:pPr>
    </w:p>
    <w:p w14:paraId="5877C773" w14:textId="053CFDD0" w:rsidR="00F73F5F" w:rsidRPr="005D6C37" w:rsidRDefault="4979F398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>Článek III.</w:t>
      </w:r>
    </w:p>
    <w:p w14:paraId="3A834276" w14:textId="5F632BCE" w:rsidR="00F73F5F" w:rsidRPr="005D6C37" w:rsidRDefault="4979F398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>Finanční plnění</w:t>
      </w:r>
    </w:p>
    <w:p w14:paraId="6A46592A" w14:textId="01BB3E5E" w:rsidR="00F73F5F" w:rsidRPr="005D6C37" w:rsidRDefault="4979F398" w:rsidP="0AFB5A73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estetico" w:eastAsia="Times New Roman" w:hAnsi="Aestetico"/>
        </w:rPr>
      </w:pPr>
      <w:r w:rsidRPr="1EF8A14C">
        <w:rPr>
          <w:rFonts w:ascii="Aestetico" w:eastAsia="Times New Roman" w:hAnsi="Aestetico"/>
        </w:rPr>
        <w:t xml:space="preserve">Za uskutečnění divadelního představení podle této smlouvy, jakož i za další plnění podle této smlouvy se pořadatel zavazuje zaplatit ve prospěch shora uvedeného </w:t>
      </w:r>
      <w:r w:rsidR="006C7256" w:rsidRPr="1EF8A14C">
        <w:rPr>
          <w:rFonts w:ascii="Aestetico" w:eastAsia="Times New Roman" w:hAnsi="Aestetico"/>
        </w:rPr>
        <w:t xml:space="preserve">bankovního </w:t>
      </w:r>
      <w:r w:rsidRPr="1EF8A14C">
        <w:rPr>
          <w:rFonts w:ascii="Aestetico" w:eastAsia="Times New Roman" w:hAnsi="Aestetico"/>
        </w:rPr>
        <w:t xml:space="preserve">účtu BZ </w:t>
      </w:r>
      <w:r w:rsidR="006C7256" w:rsidRPr="1EF8A14C">
        <w:rPr>
          <w:rFonts w:ascii="Aestetico" w:eastAsia="Times New Roman" w:hAnsi="Aestetico"/>
        </w:rPr>
        <w:t xml:space="preserve">odměnu </w:t>
      </w:r>
      <w:r w:rsidRPr="1EF8A14C">
        <w:rPr>
          <w:rFonts w:ascii="Aestetico" w:eastAsia="Times New Roman" w:hAnsi="Aestetico"/>
        </w:rPr>
        <w:t xml:space="preserve">ve výši </w:t>
      </w:r>
      <w:r w:rsidR="00AE4AD9">
        <w:rPr>
          <w:rFonts w:ascii="Aestetico" w:hAnsi="Aestetico"/>
          <w:b/>
          <w:bCs/>
        </w:rPr>
        <w:t xml:space="preserve">XXXX </w:t>
      </w:r>
      <w:r w:rsidRPr="1EF8A14C">
        <w:rPr>
          <w:rFonts w:ascii="Aestetico" w:eastAsia="Times New Roman" w:hAnsi="Aestetico"/>
          <w:b/>
          <w:bCs/>
        </w:rPr>
        <w:t>Kč</w:t>
      </w:r>
      <w:r w:rsidRPr="1EF8A14C">
        <w:rPr>
          <w:rFonts w:ascii="Aestetico" w:eastAsia="Times New Roman" w:hAnsi="Aestetico"/>
        </w:rPr>
        <w:t xml:space="preserve"> (slovy</w:t>
      </w:r>
      <w:r w:rsidR="00122BDE" w:rsidRPr="1EF8A14C">
        <w:rPr>
          <w:rFonts w:ascii="Aestetico" w:eastAsia="Times New Roman" w:hAnsi="Aestetico"/>
        </w:rPr>
        <w:t xml:space="preserve">: </w:t>
      </w:r>
      <w:r w:rsidR="00AE4AD9">
        <w:rPr>
          <w:rFonts w:ascii="Aestetico" w:eastAsia="Times New Roman" w:hAnsi="Aestetico"/>
        </w:rPr>
        <w:t>XXXX</w:t>
      </w:r>
      <w:r w:rsidRPr="1EF8A14C">
        <w:rPr>
          <w:rFonts w:ascii="Aestetico" w:eastAsia="Times New Roman" w:hAnsi="Aestetico"/>
        </w:rPr>
        <w:t xml:space="preserve">) a to na základě řádného dokladu (faktury), vystaveného </w:t>
      </w:r>
      <w:r w:rsidR="00304E4F" w:rsidRPr="1EF8A14C">
        <w:rPr>
          <w:rFonts w:ascii="Aestetico" w:eastAsia="Times New Roman" w:hAnsi="Aestetico"/>
        </w:rPr>
        <w:t>B</w:t>
      </w:r>
      <w:r w:rsidRPr="1EF8A14C">
        <w:rPr>
          <w:rFonts w:ascii="Aestetico" w:eastAsia="Times New Roman" w:hAnsi="Aestetico"/>
        </w:rPr>
        <w:t xml:space="preserve">Z se splatností 14 dnů zaslaného na e-mailovou adresu pořadatele </w:t>
      </w:r>
      <w:r w:rsidR="00AE4AD9">
        <w:rPr>
          <w:rFonts w:ascii="Aestetico" w:hAnsi="Aestetico"/>
        </w:rPr>
        <w:t>XXXXX</w:t>
      </w:r>
      <w:r w:rsidR="006B53E9" w:rsidRPr="1EF8A14C">
        <w:rPr>
          <w:rFonts w:ascii="Aestetico" w:hAnsi="Aestetico"/>
        </w:rPr>
        <w:t xml:space="preserve"> </w:t>
      </w:r>
    </w:p>
    <w:p w14:paraId="21125665" w14:textId="38EB9731" w:rsidR="00F73F5F" w:rsidRPr="005D6C37" w:rsidRDefault="4979F398" w:rsidP="00830708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Cena za uskutečnění divadelního představení není odvislá od počtu prodaných vstupenek pořadatelem.</w:t>
      </w:r>
    </w:p>
    <w:p w14:paraId="572C0A91" w14:textId="0817439A" w:rsidR="00F73F5F" w:rsidRPr="005D6C37" w:rsidRDefault="4979F398" w:rsidP="00830708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V případě nedodržení termínu splatnosti faktury uhradí pořadatel BZ navíc dohodnutou smluvní pokutu ve výši </w:t>
      </w:r>
      <w:r w:rsidR="00AE4AD9">
        <w:rPr>
          <w:rFonts w:ascii="Aestetico" w:eastAsia="Times New Roman" w:hAnsi="Aestetico" w:cstheme="minorHAnsi"/>
        </w:rPr>
        <w:t>XX</w:t>
      </w:r>
      <w:r w:rsidRPr="005D6C37">
        <w:rPr>
          <w:rFonts w:ascii="Aestetico" w:eastAsia="Times New Roman" w:hAnsi="Aestetico" w:cstheme="minorHAnsi"/>
        </w:rPr>
        <w:t xml:space="preserve"> % z fakturované částky za každý den prodlení platby na </w:t>
      </w:r>
      <w:r w:rsidRPr="005D6C37">
        <w:rPr>
          <w:rFonts w:ascii="Aestetico" w:eastAsia="Times New Roman" w:hAnsi="Aestetico" w:cstheme="minorHAnsi"/>
        </w:rPr>
        <w:lastRenderedPageBreak/>
        <w:t>základě písemné výzvy BZ k jejímu zaplacení. Zaplacením smluvní pokuty nezaniká právo BZ domáhat se náhrady vzniklé škody v plné výši.</w:t>
      </w:r>
    </w:p>
    <w:p w14:paraId="498D5711" w14:textId="5BE48977" w:rsidR="00F73F5F" w:rsidRPr="005D6C37" w:rsidRDefault="4979F398" w:rsidP="00830708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Zruší-li pořadatel </w:t>
      </w:r>
      <w:r w:rsidR="00294745" w:rsidRPr="005D6C37">
        <w:rPr>
          <w:rFonts w:ascii="Aestetico" w:eastAsia="Times New Roman" w:hAnsi="Aestetico" w:cstheme="minorHAnsi"/>
        </w:rPr>
        <w:t xml:space="preserve">divadelní </w:t>
      </w:r>
      <w:r w:rsidRPr="005D6C37">
        <w:rPr>
          <w:rFonts w:ascii="Aestetico" w:eastAsia="Times New Roman" w:hAnsi="Aestetico" w:cstheme="minorHAnsi"/>
        </w:rPr>
        <w:t xml:space="preserve">představení v průběhu 15 pracovních dnů před plánovaným dnem konání </w:t>
      </w:r>
      <w:r w:rsidR="00294745" w:rsidRPr="005D6C37">
        <w:rPr>
          <w:rFonts w:ascii="Aestetico" w:eastAsia="Times New Roman" w:hAnsi="Aestetico" w:cstheme="minorHAnsi"/>
        </w:rPr>
        <w:t xml:space="preserve">divadelního </w:t>
      </w:r>
      <w:r w:rsidRPr="005D6C37">
        <w:rPr>
          <w:rFonts w:ascii="Aestetico" w:eastAsia="Times New Roman" w:hAnsi="Aestetico" w:cstheme="minorHAnsi"/>
        </w:rPr>
        <w:t xml:space="preserve">představení, uhradí pořadatel BZ smluvní pokutu ve výši </w:t>
      </w:r>
      <w:r w:rsidR="00AE4AD9">
        <w:rPr>
          <w:rFonts w:ascii="Aestetico" w:eastAsia="Times New Roman" w:hAnsi="Aestetico" w:cstheme="minorHAnsi"/>
        </w:rPr>
        <w:t>xx</w:t>
      </w:r>
      <w:r w:rsidRPr="005D6C37">
        <w:rPr>
          <w:rFonts w:ascii="Aestetico" w:eastAsia="Times New Roman" w:hAnsi="Aestetico" w:cstheme="minorHAnsi"/>
        </w:rPr>
        <w:t>% ceny dle odst. 1 tohoto článku</w:t>
      </w:r>
      <w:r w:rsidR="00D6042F" w:rsidRPr="005D6C37">
        <w:rPr>
          <w:rFonts w:ascii="Aestetico" w:eastAsia="Times New Roman" w:hAnsi="Aestetico" w:cstheme="minorHAnsi"/>
        </w:rPr>
        <w:t xml:space="preserve"> smlouvy</w:t>
      </w:r>
      <w:r w:rsidRPr="005D6C37">
        <w:rPr>
          <w:rFonts w:ascii="Aestetico" w:eastAsia="Times New Roman" w:hAnsi="Aestetico" w:cstheme="minorHAnsi"/>
        </w:rPr>
        <w:t>, a to na základě řádného dokladu (faktury), vystaveného BZ dle odst. 1 tohoto článku</w:t>
      </w:r>
      <w:r w:rsidR="00D6042F" w:rsidRPr="005D6C37">
        <w:rPr>
          <w:rFonts w:ascii="Aestetico" w:eastAsia="Times New Roman" w:hAnsi="Aestetico" w:cstheme="minorHAnsi"/>
        </w:rPr>
        <w:t xml:space="preserve"> smlouvy</w:t>
      </w:r>
      <w:r w:rsidRPr="005D6C37">
        <w:rPr>
          <w:rFonts w:ascii="Aestetico" w:eastAsia="Times New Roman" w:hAnsi="Aestetico" w:cstheme="minorHAnsi"/>
        </w:rPr>
        <w:t xml:space="preserve">. Zruší-li pořadatel </w:t>
      </w:r>
      <w:r w:rsidR="00825EC9" w:rsidRPr="005D6C37">
        <w:rPr>
          <w:rFonts w:ascii="Aestetico" w:eastAsia="Times New Roman" w:hAnsi="Aestetico" w:cstheme="minorHAnsi"/>
        </w:rPr>
        <w:t xml:space="preserve">divadelní </w:t>
      </w:r>
      <w:r w:rsidRPr="005D6C37">
        <w:rPr>
          <w:rFonts w:ascii="Aestetico" w:eastAsia="Times New Roman" w:hAnsi="Aestetico" w:cstheme="minorHAnsi"/>
        </w:rPr>
        <w:t>představení po podpisu této smlouvy v době delší než 15 pracovních dnů před plánovaným dnem konání</w:t>
      </w:r>
      <w:r w:rsidR="0075178F" w:rsidRPr="005D6C37">
        <w:rPr>
          <w:rFonts w:ascii="Aestetico" w:eastAsia="Times New Roman" w:hAnsi="Aestetico" w:cstheme="minorHAnsi"/>
        </w:rPr>
        <w:t>m</w:t>
      </w:r>
      <w:r w:rsidRPr="005D6C37">
        <w:rPr>
          <w:rFonts w:ascii="Aestetico" w:eastAsia="Times New Roman" w:hAnsi="Aestetico" w:cstheme="minorHAnsi"/>
        </w:rPr>
        <w:t xml:space="preserve"> </w:t>
      </w:r>
      <w:r w:rsidR="0075178F" w:rsidRPr="005D6C37">
        <w:rPr>
          <w:rFonts w:ascii="Aestetico" w:eastAsia="Times New Roman" w:hAnsi="Aestetico" w:cstheme="minorHAnsi"/>
        </w:rPr>
        <w:t xml:space="preserve">divadelního </w:t>
      </w:r>
      <w:r w:rsidRPr="005D6C37">
        <w:rPr>
          <w:rFonts w:ascii="Aestetico" w:eastAsia="Times New Roman" w:hAnsi="Aestetico" w:cstheme="minorHAnsi"/>
        </w:rPr>
        <w:t xml:space="preserve">představení, uhradí pořadatel BZ smluvní pokutu ve výši </w:t>
      </w:r>
      <w:r w:rsidR="00AE4AD9">
        <w:rPr>
          <w:rFonts w:ascii="Aestetico" w:eastAsia="Times New Roman" w:hAnsi="Aestetico" w:cstheme="minorHAnsi"/>
        </w:rPr>
        <w:t>xx</w:t>
      </w:r>
      <w:r w:rsidRPr="005D6C37">
        <w:rPr>
          <w:rFonts w:ascii="Aestetico" w:eastAsia="Times New Roman" w:hAnsi="Aestetico" w:cstheme="minorHAnsi"/>
        </w:rPr>
        <w:t xml:space="preserve"> % z ceny dle odst. 9. t</w:t>
      </w:r>
      <w:r w:rsidR="004E7F18" w:rsidRPr="005D6C37">
        <w:rPr>
          <w:rFonts w:ascii="Aestetico" w:eastAsia="Times New Roman" w:hAnsi="Aestetico" w:cstheme="minorHAnsi"/>
        </w:rPr>
        <w:t xml:space="preserve">ohoto článku </w:t>
      </w:r>
      <w:r w:rsidRPr="005D6C37">
        <w:rPr>
          <w:rFonts w:ascii="Aestetico" w:eastAsia="Times New Roman" w:hAnsi="Aestetico" w:cstheme="minorHAnsi"/>
        </w:rPr>
        <w:t xml:space="preserve">smlouvy, a to na základě řádného dokladu (faktury), vystaveného BZ dle odst. 1 tohoto článku. </w:t>
      </w:r>
    </w:p>
    <w:p w14:paraId="4B59561E" w14:textId="1569F13F" w:rsidR="00F73F5F" w:rsidRPr="005D6C37" w:rsidRDefault="4979F398" w:rsidP="5578B947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estetico" w:eastAsia="Times New Roman" w:hAnsi="Aestetico"/>
        </w:rPr>
      </w:pPr>
      <w:r w:rsidRPr="5578B947">
        <w:rPr>
          <w:rFonts w:ascii="Aestetico" w:eastAsia="Times New Roman" w:hAnsi="Aestetico"/>
        </w:rPr>
        <w:t>Cena dle odst. 1 tohoto článku</w:t>
      </w:r>
      <w:r w:rsidR="00791399" w:rsidRPr="5578B947">
        <w:rPr>
          <w:rFonts w:ascii="Aestetico" w:eastAsia="Times New Roman" w:hAnsi="Aestetico"/>
        </w:rPr>
        <w:t xml:space="preserve"> smlouvy</w:t>
      </w:r>
      <w:r w:rsidRPr="5578B947">
        <w:rPr>
          <w:rFonts w:ascii="Aestetico" w:eastAsia="Times New Roman" w:hAnsi="Aestetico"/>
        </w:rPr>
        <w:t xml:space="preserve"> nezahrnuje náklady na dopravu osob/výkonných umělců a věcí/rekvizit spojenou s</w:t>
      </w:r>
      <w:r w:rsidR="004E7CD9" w:rsidRPr="5578B947">
        <w:rPr>
          <w:rFonts w:ascii="Calibri" w:eastAsia="Times New Roman" w:hAnsi="Calibri" w:cs="Calibri"/>
        </w:rPr>
        <w:t> </w:t>
      </w:r>
      <w:r w:rsidRPr="5578B947">
        <w:rPr>
          <w:rFonts w:ascii="Aestetico" w:eastAsia="Times New Roman" w:hAnsi="Aestetico"/>
        </w:rPr>
        <w:t>divadelním</w:t>
      </w:r>
      <w:r w:rsidR="004E7CD9" w:rsidRPr="5578B947">
        <w:rPr>
          <w:rFonts w:ascii="Aestetico" w:eastAsia="Times New Roman" w:hAnsi="Aestetico"/>
        </w:rPr>
        <w:t xml:space="preserve"> </w:t>
      </w:r>
      <w:r w:rsidRPr="5578B947">
        <w:rPr>
          <w:rFonts w:ascii="Aestetico" w:eastAsia="Times New Roman" w:hAnsi="Aestetico"/>
        </w:rPr>
        <w:t xml:space="preserve">představením; cenu za dopravu osob hradí pořadatel přímo dopravci, kontaktní osoba </w:t>
      </w:r>
      <w:r w:rsidR="005D6C37" w:rsidRPr="5578B947">
        <w:rPr>
          <w:rFonts w:ascii="Aestetico" w:hAnsi="Aestetico"/>
        </w:rPr>
        <w:t>Petr Dvořáček</w:t>
      </w:r>
      <w:r w:rsidRPr="5578B947">
        <w:rPr>
          <w:rFonts w:ascii="Aestetico" w:eastAsia="Times New Roman" w:hAnsi="Aestetico"/>
        </w:rPr>
        <w:t xml:space="preserve">, </w:t>
      </w:r>
      <w:r w:rsidR="004E7CD9" w:rsidRPr="5578B947">
        <w:rPr>
          <w:rFonts w:ascii="Aestetico" w:eastAsia="Times New Roman" w:hAnsi="Aestetico"/>
        </w:rPr>
        <w:t xml:space="preserve">tel. </w:t>
      </w:r>
      <w:r w:rsidRPr="5578B947">
        <w:rPr>
          <w:rFonts w:ascii="Aestetico" w:eastAsia="Times New Roman" w:hAnsi="Aestetico"/>
        </w:rPr>
        <w:t>spojení</w:t>
      </w:r>
      <w:r w:rsidR="004E7CD9" w:rsidRPr="5578B947">
        <w:rPr>
          <w:rFonts w:ascii="Aestetico" w:eastAsia="Times New Roman" w:hAnsi="Aestetico"/>
        </w:rPr>
        <w:t xml:space="preserve">: </w:t>
      </w:r>
      <w:r w:rsidR="00AE4AD9">
        <w:rPr>
          <w:rFonts w:ascii="Aestetico" w:eastAsia="Times New Roman" w:hAnsi="Aestetico"/>
        </w:rPr>
        <w:t>XXXXXX</w:t>
      </w:r>
      <w:r w:rsidRPr="5578B947">
        <w:rPr>
          <w:rFonts w:ascii="Aestetico" w:eastAsia="Times New Roman" w:hAnsi="Aestetico"/>
        </w:rPr>
        <w:t>, e-mail</w:t>
      </w:r>
      <w:r w:rsidR="004E7CD9" w:rsidRPr="5578B947">
        <w:rPr>
          <w:rFonts w:ascii="Aestetico" w:eastAsia="Times New Roman" w:hAnsi="Aestetico"/>
        </w:rPr>
        <w:t xml:space="preserve">: </w:t>
      </w:r>
      <w:r w:rsidR="00AE4AD9">
        <w:rPr>
          <w:rFonts w:ascii="Aestetico" w:eastAsia="Times New Roman" w:hAnsi="Aestetico"/>
        </w:rPr>
        <w:t>XXXXX</w:t>
      </w:r>
      <w:r w:rsidRPr="5578B947">
        <w:rPr>
          <w:rFonts w:ascii="Aestetico" w:eastAsia="Times New Roman" w:hAnsi="Aestetico"/>
        </w:rPr>
        <w:t xml:space="preserve">, cenu za dopravu věcí hradí pořadatel přímo dopravci, kontaktní osoba </w:t>
      </w:r>
      <w:r w:rsidR="005D6C37" w:rsidRPr="5578B947">
        <w:rPr>
          <w:rFonts w:ascii="Aestetico" w:eastAsia="Times New Roman" w:hAnsi="Aestetico"/>
        </w:rPr>
        <w:t>Jiří Vrťátko</w:t>
      </w:r>
      <w:r w:rsidRPr="5578B947">
        <w:rPr>
          <w:rFonts w:ascii="Aestetico" w:eastAsia="Times New Roman" w:hAnsi="Aestetico"/>
        </w:rPr>
        <w:t xml:space="preserve">, </w:t>
      </w:r>
      <w:r w:rsidR="006C1E53" w:rsidRPr="5578B947">
        <w:rPr>
          <w:rFonts w:ascii="Aestetico" w:eastAsia="Times New Roman" w:hAnsi="Aestetico"/>
        </w:rPr>
        <w:t xml:space="preserve">tel. </w:t>
      </w:r>
      <w:r w:rsidRPr="5578B947">
        <w:rPr>
          <w:rFonts w:ascii="Aestetico" w:eastAsia="Times New Roman" w:hAnsi="Aestetico"/>
        </w:rPr>
        <w:t>spojení</w:t>
      </w:r>
      <w:r w:rsidR="006C1E53" w:rsidRPr="5578B947">
        <w:rPr>
          <w:rFonts w:ascii="Aestetico" w:eastAsia="Times New Roman" w:hAnsi="Aestetico"/>
        </w:rPr>
        <w:t xml:space="preserve">: </w:t>
      </w:r>
      <w:r w:rsidR="00AE4AD9">
        <w:rPr>
          <w:rFonts w:ascii="Aestetico" w:eastAsia="Times New Roman" w:hAnsi="Aestetico"/>
        </w:rPr>
        <w:t>XXXXX</w:t>
      </w:r>
      <w:r w:rsidRPr="5578B947">
        <w:rPr>
          <w:rFonts w:ascii="Aestetico" w:eastAsia="Times New Roman" w:hAnsi="Aestetico"/>
        </w:rPr>
        <w:t>, e-mail</w:t>
      </w:r>
      <w:r w:rsidR="00F71D8C" w:rsidRPr="5578B947">
        <w:rPr>
          <w:rFonts w:ascii="Aestetico" w:eastAsia="Times New Roman" w:hAnsi="Aestetico"/>
        </w:rPr>
        <w:t xml:space="preserve">: </w:t>
      </w:r>
      <w:r w:rsidR="00AE4AD9">
        <w:rPr>
          <w:rFonts w:ascii="Aestetico" w:eastAsia="Times New Roman" w:hAnsi="Aestetico"/>
        </w:rPr>
        <w:t>XXXXX</w:t>
      </w:r>
      <w:r w:rsidRPr="5578B947">
        <w:rPr>
          <w:rFonts w:ascii="Aestetico" w:eastAsia="Times New Roman" w:hAnsi="Aestetico"/>
        </w:rPr>
        <w:t xml:space="preserve">, a to dle dohody s dopravci v hotovosti v den uskutečnění divadelního představení nebo na základě řádného daňového dokladu (faktury) vystaveného dopravcem. </w:t>
      </w:r>
    </w:p>
    <w:p w14:paraId="33D64902" w14:textId="166193EF" w:rsidR="5F6C7EA3" w:rsidRDefault="00AE4AD9" w:rsidP="1BC40022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estetico" w:eastAsia="Times New Roman" w:hAnsi="Aestetico"/>
        </w:rPr>
      </w:pPr>
      <w:r>
        <w:rPr>
          <w:rFonts w:ascii="Aestetico" w:eastAsia="Times New Roman" w:hAnsi="Aestetico"/>
        </w:rPr>
        <w:t xml:space="preserve">Pořadatel po vzájemné dohodě s BZ nezajišťuje ubytování pro herce ani technický personál. </w:t>
      </w:r>
    </w:p>
    <w:p w14:paraId="12E02A4A" w14:textId="15B23F42" w:rsidR="00F73F5F" w:rsidRPr="005D6C37" w:rsidRDefault="4979F398" w:rsidP="0AFB5A73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estetico" w:eastAsia="Times New Roman" w:hAnsi="Aestetico"/>
        </w:rPr>
      </w:pPr>
      <w:r w:rsidRPr="1EF8A14C">
        <w:rPr>
          <w:rFonts w:ascii="Aestetico" w:eastAsia="Times New Roman" w:hAnsi="Aestetico"/>
        </w:rPr>
        <w:t xml:space="preserve">Cena dle odst. 1 tohoto článku </w:t>
      </w:r>
      <w:r w:rsidR="001E2DAB" w:rsidRPr="1EF8A14C">
        <w:rPr>
          <w:rFonts w:ascii="Aestetico" w:eastAsia="Times New Roman" w:hAnsi="Aestetico"/>
        </w:rPr>
        <w:t xml:space="preserve">smlouvy </w:t>
      </w:r>
      <w:r w:rsidRPr="1EF8A14C">
        <w:rPr>
          <w:rFonts w:ascii="Aestetico" w:eastAsia="Times New Roman" w:hAnsi="Aestetico"/>
        </w:rPr>
        <w:t xml:space="preserve">nezahrnuje autorské odměny, které se pořadatel zavazuje uhradit přímo kolektivnímu správci </w:t>
      </w:r>
      <w:r w:rsidR="00A42BF2" w:rsidRPr="1EF8A14C">
        <w:rPr>
          <w:rFonts w:ascii="Aestetico" w:eastAsia="Times New Roman" w:hAnsi="Aestetico"/>
          <w:b/>
          <w:bCs/>
        </w:rPr>
        <w:t>DILIA</w:t>
      </w:r>
      <w:r w:rsidRPr="1EF8A14C">
        <w:rPr>
          <w:rFonts w:ascii="Aestetico" w:eastAsia="Times New Roman" w:hAnsi="Aestetico"/>
          <w:b/>
          <w:bCs/>
        </w:rPr>
        <w:t xml:space="preserve"> </w:t>
      </w:r>
      <w:r w:rsidR="005D6C37" w:rsidRPr="1EF8A14C">
        <w:rPr>
          <w:rFonts w:ascii="Aestetico" w:eastAsia="Times New Roman" w:hAnsi="Aestetico"/>
          <w:b/>
          <w:bCs/>
        </w:rPr>
        <w:t>v</w:t>
      </w:r>
      <w:r w:rsidR="005D6C37" w:rsidRPr="1EF8A14C">
        <w:rPr>
          <w:rFonts w:ascii="Calibri" w:eastAsia="Times New Roman" w:hAnsi="Calibri" w:cs="Calibri"/>
          <w:b/>
          <w:bCs/>
        </w:rPr>
        <w:t> </w:t>
      </w:r>
      <w:r w:rsidR="005D6C37" w:rsidRPr="1EF8A14C">
        <w:rPr>
          <w:rFonts w:ascii="Aestetico" w:eastAsia="Times New Roman" w:hAnsi="Aestetico"/>
          <w:b/>
          <w:bCs/>
        </w:rPr>
        <w:t xml:space="preserve">celkové výši </w:t>
      </w:r>
      <w:r w:rsidR="00AE4AD9">
        <w:rPr>
          <w:rFonts w:ascii="Aestetico" w:hAnsi="Aestetico"/>
          <w:b/>
          <w:bCs/>
        </w:rPr>
        <w:t>XX</w:t>
      </w:r>
      <w:r w:rsidR="36D86E10" w:rsidRPr="1EF8A14C">
        <w:rPr>
          <w:rFonts w:ascii="Aestetico" w:hAnsi="Aestetico"/>
          <w:b/>
          <w:bCs/>
        </w:rPr>
        <w:t xml:space="preserve"> </w:t>
      </w:r>
      <w:r w:rsidR="0099C7AB" w:rsidRPr="1EF8A14C">
        <w:rPr>
          <w:rFonts w:ascii="Aestetico" w:hAnsi="Aestetico"/>
          <w:b/>
          <w:bCs/>
        </w:rPr>
        <w:t>%</w:t>
      </w:r>
      <w:r w:rsidR="005D6C37" w:rsidRPr="1EF8A14C">
        <w:rPr>
          <w:rFonts w:ascii="Aestetico" w:eastAsia="Times New Roman" w:hAnsi="Aestetico"/>
          <w:b/>
          <w:bCs/>
        </w:rPr>
        <w:t xml:space="preserve"> z</w:t>
      </w:r>
      <w:r w:rsidR="005D6C37" w:rsidRPr="1EF8A14C">
        <w:rPr>
          <w:rFonts w:ascii="Calibri" w:eastAsia="Times New Roman" w:hAnsi="Calibri" w:cs="Calibri"/>
          <w:b/>
          <w:bCs/>
        </w:rPr>
        <w:t> </w:t>
      </w:r>
      <w:r w:rsidR="005D6C37" w:rsidRPr="1EF8A14C">
        <w:rPr>
          <w:rFonts w:ascii="Aestetico" w:eastAsia="Times New Roman" w:hAnsi="Aestetico"/>
          <w:b/>
          <w:bCs/>
        </w:rPr>
        <w:t>hrubých tržeb</w:t>
      </w:r>
      <w:r w:rsidR="005D6C37" w:rsidRPr="1EF8A14C">
        <w:rPr>
          <w:rFonts w:ascii="Aestetico" w:eastAsia="Times New Roman" w:hAnsi="Aestetico"/>
        </w:rPr>
        <w:t xml:space="preserve">. </w:t>
      </w:r>
    </w:p>
    <w:p w14:paraId="3C8D5CB8" w14:textId="128246AD" w:rsidR="00F73F5F" w:rsidRPr="005D6C37" w:rsidRDefault="4979F398" w:rsidP="00830708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Pořadatel se zavazuje spolupracovat s technickým personálem zajištěným ze strany BZ při ozvučení, nasvícení a postavení divadelní scény, a umožní jim vykonávat jejich činnosti s</w:t>
      </w:r>
      <w:r w:rsidR="002B6293" w:rsidRPr="005D6C37">
        <w:rPr>
          <w:rFonts w:ascii="Calibri" w:eastAsia="Times New Roman" w:hAnsi="Calibri" w:cs="Calibri"/>
        </w:rPr>
        <w:t> </w:t>
      </w:r>
      <w:r w:rsidRPr="005D6C37">
        <w:rPr>
          <w:rFonts w:ascii="Aestetico" w:eastAsia="Times New Roman" w:hAnsi="Aestetico" w:cstheme="minorHAnsi"/>
        </w:rPr>
        <w:t xml:space="preserve">dostatečným časovým předstihem před začátkem divadelního představení v souladu s </w:t>
      </w:r>
      <w:r w:rsidRPr="005D6C37">
        <w:rPr>
          <w:rFonts w:ascii="Aestetico" w:eastAsia="Times New Roman" w:hAnsi="Aestetico" w:cstheme="minorHAnsi"/>
          <w:u w:val="single"/>
        </w:rPr>
        <w:t>Přílohou č. 1</w:t>
      </w:r>
      <w:r w:rsidRPr="005D6C37">
        <w:rPr>
          <w:rFonts w:ascii="Aestetico" w:eastAsia="Times New Roman" w:hAnsi="Aestetico" w:cstheme="minorHAnsi"/>
        </w:rPr>
        <w:t xml:space="preserve"> této smlouvy nebo na základě vzájemné domluvy.</w:t>
      </w:r>
    </w:p>
    <w:p w14:paraId="37F75B00" w14:textId="2ADE0B41" w:rsidR="001F0955" w:rsidRPr="005D6C37" w:rsidRDefault="4979F398" w:rsidP="00830708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BZ je oprávněno odstoupit od této smlouvy v případě, kdy ze strany pořadatele nebude umožněn řádný průběh představení v souladu s </w:t>
      </w:r>
      <w:r w:rsidR="00A72E8E" w:rsidRPr="005D6C37">
        <w:rPr>
          <w:rFonts w:ascii="Aestetico" w:eastAsia="Times New Roman" w:hAnsi="Aestetico" w:cstheme="minorHAnsi"/>
        </w:rPr>
        <w:t>t</w:t>
      </w:r>
      <w:r w:rsidRPr="005D6C37">
        <w:rPr>
          <w:rFonts w:ascii="Aestetico" w:eastAsia="Times New Roman" w:hAnsi="Aestetico" w:cstheme="minorHAnsi"/>
        </w:rPr>
        <w:t xml:space="preserve">echnickými požadavky uvedenými v Příloze č. 1 této smlouvy. V takovém případě má BZ nárok na zaplacení </w:t>
      </w:r>
      <w:r w:rsidR="00A72E8E" w:rsidRPr="005D6C37">
        <w:rPr>
          <w:rFonts w:ascii="Aestetico" w:eastAsia="Times New Roman" w:hAnsi="Aestetico" w:cstheme="minorHAnsi"/>
        </w:rPr>
        <w:t xml:space="preserve">smluvní </w:t>
      </w:r>
      <w:r w:rsidRPr="005D6C37">
        <w:rPr>
          <w:rFonts w:ascii="Aestetico" w:eastAsia="Times New Roman" w:hAnsi="Aestetico" w:cstheme="minorHAnsi"/>
        </w:rPr>
        <w:t xml:space="preserve">pokuty pořadatelem v plné výši ceny </w:t>
      </w:r>
      <w:r w:rsidR="00A72E8E" w:rsidRPr="005D6C37">
        <w:rPr>
          <w:rFonts w:ascii="Aestetico" w:eastAsia="Times New Roman" w:hAnsi="Aestetico" w:cstheme="minorHAnsi"/>
        </w:rPr>
        <w:t xml:space="preserve">divadelního </w:t>
      </w:r>
      <w:r w:rsidRPr="005D6C37">
        <w:rPr>
          <w:rFonts w:ascii="Aestetico" w:eastAsia="Times New Roman" w:hAnsi="Aestetico" w:cstheme="minorHAnsi"/>
        </w:rPr>
        <w:t>představení dle článku III.</w:t>
      </w:r>
      <w:r w:rsidR="00A72E8E" w:rsidRPr="005D6C37">
        <w:rPr>
          <w:rFonts w:ascii="Aestetico" w:eastAsia="Times New Roman" w:hAnsi="Aestetico" w:cstheme="minorHAnsi"/>
        </w:rPr>
        <w:t xml:space="preserve"> odst. 1</w:t>
      </w:r>
      <w:r w:rsidR="00C256A4" w:rsidRPr="005D6C37">
        <w:rPr>
          <w:rFonts w:ascii="Aestetico" w:eastAsia="Times New Roman" w:hAnsi="Aestetico" w:cstheme="minorHAnsi"/>
        </w:rPr>
        <w:t xml:space="preserve"> </w:t>
      </w:r>
      <w:r w:rsidRPr="005D6C37">
        <w:rPr>
          <w:rFonts w:ascii="Aestetico" w:eastAsia="Times New Roman" w:hAnsi="Aestetico" w:cstheme="minorHAnsi"/>
        </w:rPr>
        <w:t xml:space="preserve">této smlouvy. Pokud k odstoupení od smlouvy dojde z důvodu uvedeného v tomto </w:t>
      </w:r>
      <w:r w:rsidR="00C256A4" w:rsidRPr="005D6C37">
        <w:rPr>
          <w:rFonts w:ascii="Aestetico" w:eastAsia="Times New Roman" w:hAnsi="Aestetico" w:cstheme="minorHAnsi"/>
        </w:rPr>
        <w:t xml:space="preserve">odstavci </w:t>
      </w:r>
      <w:r w:rsidRPr="005D6C37">
        <w:rPr>
          <w:rFonts w:ascii="Aestetico" w:eastAsia="Times New Roman" w:hAnsi="Aestetico" w:cstheme="minorHAnsi"/>
        </w:rPr>
        <w:t xml:space="preserve">smlouvy po příjezdu dopravců na místo konání </w:t>
      </w:r>
      <w:r w:rsidR="00F909D6" w:rsidRPr="005D6C37">
        <w:rPr>
          <w:rFonts w:ascii="Aestetico" w:eastAsia="Times New Roman" w:hAnsi="Aestetico" w:cstheme="minorHAnsi"/>
        </w:rPr>
        <w:t xml:space="preserve">divadelního </w:t>
      </w:r>
      <w:r w:rsidRPr="005D6C37">
        <w:rPr>
          <w:rFonts w:ascii="Aestetico" w:eastAsia="Times New Roman" w:hAnsi="Aestetico" w:cstheme="minorHAnsi"/>
        </w:rPr>
        <w:t>představení, je pořadatel povinen uhradit náklady spojené s dopravou podle</w:t>
      </w:r>
      <w:r w:rsidR="00F909D6" w:rsidRPr="005D6C37">
        <w:rPr>
          <w:rFonts w:ascii="Aestetico" w:eastAsia="Times New Roman" w:hAnsi="Aestetico" w:cstheme="minorHAnsi"/>
        </w:rPr>
        <w:t xml:space="preserve"> článku III., </w:t>
      </w:r>
      <w:r w:rsidRPr="005D6C37">
        <w:rPr>
          <w:rFonts w:ascii="Aestetico" w:eastAsia="Times New Roman" w:hAnsi="Aestetico" w:cstheme="minorHAnsi"/>
        </w:rPr>
        <w:t>odstavce 5 této smlouvy.</w:t>
      </w:r>
    </w:p>
    <w:p w14:paraId="7D936EB1" w14:textId="276ACFAA" w:rsidR="00F73F5F" w:rsidRDefault="00F73F5F" w:rsidP="00830708">
      <w:pPr>
        <w:spacing w:after="0" w:line="240" w:lineRule="auto"/>
        <w:ind w:left="360"/>
        <w:jc w:val="both"/>
        <w:rPr>
          <w:rFonts w:ascii="Aestetico" w:eastAsia="Times New Roman" w:hAnsi="Aestetico" w:cstheme="minorHAnsi"/>
        </w:rPr>
      </w:pPr>
    </w:p>
    <w:p w14:paraId="5C82E044" w14:textId="77777777" w:rsidR="00304E4F" w:rsidRDefault="00304E4F" w:rsidP="00830708">
      <w:pPr>
        <w:spacing w:after="0" w:line="240" w:lineRule="auto"/>
        <w:ind w:left="360"/>
        <w:jc w:val="both"/>
        <w:rPr>
          <w:rFonts w:ascii="Aestetico" w:eastAsia="Times New Roman" w:hAnsi="Aestetico" w:cstheme="minorHAnsi"/>
        </w:rPr>
      </w:pPr>
    </w:p>
    <w:p w14:paraId="35741D01" w14:textId="77777777" w:rsidR="00D46510" w:rsidRPr="005D6C37" w:rsidRDefault="00D46510" w:rsidP="00830708">
      <w:pPr>
        <w:spacing w:after="0" w:line="240" w:lineRule="auto"/>
        <w:ind w:left="360"/>
        <w:jc w:val="both"/>
        <w:rPr>
          <w:rFonts w:ascii="Aestetico" w:eastAsia="Times New Roman" w:hAnsi="Aestetico" w:cstheme="minorHAnsi"/>
        </w:rPr>
      </w:pPr>
    </w:p>
    <w:p w14:paraId="74061787" w14:textId="27E70583" w:rsidR="00F73F5F" w:rsidRPr="005D6C37" w:rsidRDefault="4979F398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>Článek IV.</w:t>
      </w:r>
    </w:p>
    <w:p w14:paraId="4F4717DC" w14:textId="2DDBB89A" w:rsidR="00F73F5F" w:rsidRPr="005D6C37" w:rsidRDefault="4979F398" w:rsidP="00830708">
      <w:pPr>
        <w:spacing w:after="0" w:line="240" w:lineRule="auto"/>
        <w:jc w:val="center"/>
        <w:rPr>
          <w:rFonts w:ascii="Aestetico" w:hAnsi="Aestetico" w:cstheme="minorHAnsi"/>
          <w:b/>
          <w:bCs/>
        </w:rPr>
      </w:pPr>
      <w:r w:rsidRPr="005D6C37">
        <w:rPr>
          <w:rFonts w:ascii="Aestetico" w:eastAsia="Times New Roman" w:hAnsi="Aestetico" w:cstheme="minorHAnsi"/>
          <w:b/>
          <w:bCs/>
          <w:color w:val="000000" w:themeColor="text1"/>
        </w:rPr>
        <w:t>Závěrečná ujednání</w:t>
      </w:r>
    </w:p>
    <w:p w14:paraId="4F464601" w14:textId="64D365BF" w:rsidR="00F73F5F" w:rsidRPr="005D6C37" w:rsidRDefault="4979F398" w:rsidP="0083070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Obě smluvní strany jsou povinny zachovávat mlčenlivost o obsahu této smlouvy včetně informací, které každá ze smluvních stran získá v souvislosti s touto smlouvou, pokud nejsou tyto informace veřejně dostupné.</w:t>
      </w:r>
    </w:p>
    <w:p w14:paraId="28EA4B98" w14:textId="2380007C" w:rsidR="00F73F5F" w:rsidRPr="005D6C37" w:rsidRDefault="4979F398" w:rsidP="0083070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V případě, že pořadatel je povinnou osobou podle zákona č. 340/2015 Sb., o registru smluv, v platném znění, zašle tuto smlouvu správci registru smluv k uveřejnění bez zbytečného odkladu, nejpozději do 30 dnů, po jejím uzavření. Smluvní strany berou na vědomí, že v takovém případě tato smlouva nabývá účinnosti nejdříve dnem jejího uveřejnění. Pořadatel se zavazuje ze zveřejnění vyloučit (znečitelnit) údaje o ceně a smluvních pokutách.</w:t>
      </w:r>
    </w:p>
    <w:p w14:paraId="1C20A4D8" w14:textId="7A29D3DE" w:rsidR="00F73F5F" w:rsidRPr="005D6C37" w:rsidRDefault="4979F398" w:rsidP="0083070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Obě smluvní strany jsou navzájem povinny se neprodleně informovat o všech okolnostech, které by mohly mít vliv na uskutečňování divadelního představení.</w:t>
      </w:r>
    </w:p>
    <w:p w14:paraId="2D48890B" w14:textId="538FBB48" w:rsidR="00F73F5F" w:rsidRPr="005D6C37" w:rsidRDefault="4979F398" w:rsidP="0083070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>Tato smlouva může být doplňována, měněna a rušena pouze písemně.</w:t>
      </w:r>
    </w:p>
    <w:p w14:paraId="2AED3B18" w14:textId="7DE35D30" w:rsidR="00F73F5F" w:rsidRPr="005D6C37" w:rsidRDefault="4979F398" w:rsidP="0083070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Po přečtení této smlouvy strany potvrzují, že její obsah, prohlášení, práva a závazky v ní uvedené odpovídají jejich pravdivým, vážným a svobodným záměrům, a že tato </w:t>
      </w:r>
      <w:r w:rsidRPr="005D6C37">
        <w:rPr>
          <w:rFonts w:ascii="Aestetico" w:eastAsia="Times New Roman" w:hAnsi="Aestetico" w:cstheme="minorHAnsi"/>
        </w:rPr>
        <w:lastRenderedPageBreak/>
        <w:t>smlouva byla uzavřena na základě vzájemné dohody, nikoli ve stavu nouze, ani za nápadně nevýhodných podmínek.</w:t>
      </w:r>
    </w:p>
    <w:p w14:paraId="01E8F745" w14:textId="34F7D009" w:rsidR="00F73F5F" w:rsidRPr="005D6C37" w:rsidRDefault="4979F398" w:rsidP="0083070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estetico" w:eastAsia="Times New Roman" w:hAnsi="Aestetico" w:cstheme="minorHAnsi"/>
        </w:rPr>
      </w:pPr>
      <w:r w:rsidRPr="005D6C37">
        <w:rPr>
          <w:rFonts w:ascii="Aestetico" w:eastAsia="Times New Roman" w:hAnsi="Aestetico" w:cstheme="minorHAnsi"/>
        </w:rPr>
        <w:t xml:space="preserve">Smlouva je vyhotovena ve 2 vyhotoveních s platností originálu, z nichž každá ze smluvních stran obdrží po jednom vyhotovení. </w:t>
      </w:r>
    </w:p>
    <w:p w14:paraId="6A96F216" w14:textId="1A925093" w:rsidR="00F73F5F" w:rsidRPr="005D6C37" w:rsidRDefault="00F73F5F" w:rsidP="00830708">
      <w:pPr>
        <w:spacing w:after="0" w:line="240" w:lineRule="auto"/>
        <w:jc w:val="both"/>
        <w:rPr>
          <w:rFonts w:ascii="Aestetico" w:hAnsi="Aestetico" w:cstheme="minorHAnsi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11684A" w:rsidRPr="005D6C37" w14:paraId="5AFB6D41" w14:textId="77777777" w:rsidTr="00A066E1">
        <w:trPr>
          <w:jc w:val="center"/>
        </w:trPr>
        <w:tc>
          <w:tcPr>
            <w:tcW w:w="4513" w:type="dxa"/>
          </w:tcPr>
          <w:p w14:paraId="114BAD00" w14:textId="12129E38" w:rsidR="0011684A" w:rsidRPr="005D6C37" w:rsidRDefault="0011684A" w:rsidP="00E415B0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  <w:r w:rsidRPr="005D6C37">
              <w:rPr>
                <w:rFonts w:ascii="Aestetico" w:hAnsi="Aestetico" w:cstheme="minorHAnsi"/>
                <w:sz w:val="22"/>
                <w:szCs w:val="22"/>
                <w:lang w:val="cs-CZ"/>
              </w:rPr>
              <w:t>V</w:t>
            </w:r>
            <w:r w:rsidRPr="005D6C37">
              <w:rPr>
                <w:rFonts w:ascii="Calibri" w:hAnsi="Calibri" w:cs="Calibri"/>
                <w:sz w:val="22"/>
                <w:szCs w:val="22"/>
                <w:lang w:val="cs-CZ"/>
              </w:rPr>
              <w:t> </w:t>
            </w:r>
            <w:r w:rsidRPr="005D6C37">
              <w:rPr>
                <w:rFonts w:ascii="Aestetico" w:hAnsi="Aestetico" w:cstheme="minorHAnsi"/>
                <w:sz w:val="22"/>
                <w:szCs w:val="22"/>
                <w:lang w:val="cs-CZ"/>
              </w:rPr>
              <w:t xml:space="preserve">Praze dne </w:t>
            </w:r>
            <w:r w:rsidR="00E415B0">
              <w:rPr>
                <w:rFonts w:ascii="Aestetico" w:hAnsi="Aestetico" w:cstheme="minorHAnsi"/>
                <w:sz w:val="22"/>
                <w:szCs w:val="22"/>
                <w:lang w:val="cs-CZ"/>
              </w:rPr>
              <w:t>______________</w:t>
            </w:r>
          </w:p>
        </w:tc>
        <w:tc>
          <w:tcPr>
            <w:tcW w:w="4513" w:type="dxa"/>
          </w:tcPr>
          <w:p w14:paraId="1F38A415" w14:textId="6A944395" w:rsidR="0011684A" w:rsidRPr="005D6C37" w:rsidRDefault="0011684A" w:rsidP="00C46E85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  <w:r w:rsidRPr="005D6C37">
              <w:rPr>
                <w:rFonts w:ascii="Aestetico" w:hAnsi="Aestetico" w:cstheme="minorHAnsi"/>
                <w:sz w:val="22"/>
                <w:szCs w:val="22"/>
                <w:lang w:val="cs-CZ"/>
              </w:rPr>
              <w:t>V</w:t>
            </w:r>
            <w:r w:rsidR="00C46E85" w:rsidRPr="005D6C37">
              <w:rPr>
                <w:rFonts w:ascii="Aestetico" w:hAnsi="Aestetico" w:cstheme="minorHAnsi"/>
                <w:sz w:val="22"/>
                <w:szCs w:val="22"/>
                <w:lang w:val="cs-CZ"/>
              </w:rPr>
              <w:t>__________</w:t>
            </w:r>
            <w:r w:rsidRPr="005D6C37">
              <w:rPr>
                <w:rFonts w:ascii="Aestetico" w:hAnsi="Aestetico" w:cstheme="minorHAnsi"/>
                <w:sz w:val="22"/>
                <w:szCs w:val="22"/>
                <w:lang w:val="cs-CZ"/>
              </w:rPr>
              <w:t>dne _____________</w:t>
            </w:r>
          </w:p>
        </w:tc>
      </w:tr>
      <w:tr w:rsidR="0011684A" w:rsidRPr="005D6C37" w14:paraId="7984D00A" w14:textId="77777777" w:rsidTr="00A066E1">
        <w:trPr>
          <w:jc w:val="center"/>
        </w:trPr>
        <w:tc>
          <w:tcPr>
            <w:tcW w:w="4513" w:type="dxa"/>
          </w:tcPr>
          <w:p w14:paraId="7A9B3638" w14:textId="77777777" w:rsidR="0011684A" w:rsidRPr="005D6C37" w:rsidRDefault="0011684A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</w:p>
          <w:p w14:paraId="2F7BF9DB" w14:textId="77777777" w:rsidR="0011684A" w:rsidRPr="005D6C37" w:rsidRDefault="0011684A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</w:p>
          <w:p w14:paraId="56A2CD59" w14:textId="77777777" w:rsidR="0011684A" w:rsidRPr="005D6C37" w:rsidRDefault="0011684A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  <w:r w:rsidRPr="005D6C37">
              <w:rPr>
                <w:rFonts w:ascii="Aestetico" w:hAnsi="Aestetico" w:cstheme="minorHAnsi"/>
                <w:sz w:val="22"/>
                <w:szCs w:val="22"/>
                <w:lang w:val="cs-CZ"/>
              </w:rPr>
              <w:t>________________________</w:t>
            </w:r>
          </w:p>
          <w:p w14:paraId="647BA6D5" w14:textId="191C9F58" w:rsidR="0011684A" w:rsidRPr="005D6C37" w:rsidRDefault="0011684A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</w:p>
        </w:tc>
        <w:tc>
          <w:tcPr>
            <w:tcW w:w="4513" w:type="dxa"/>
          </w:tcPr>
          <w:p w14:paraId="76BC38E7" w14:textId="77777777" w:rsidR="0011684A" w:rsidRPr="005D6C37" w:rsidRDefault="0011684A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</w:p>
          <w:p w14:paraId="2DDFFBF7" w14:textId="77777777" w:rsidR="0011684A" w:rsidRPr="005D6C37" w:rsidRDefault="0011684A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</w:p>
          <w:p w14:paraId="08F9D18F" w14:textId="77777777" w:rsidR="0011684A" w:rsidRPr="005D6C37" w:rsidRDefault="0011684A" w:rsidP="00830708">
            <w:pPr>
              <w:pStyle w:val="Leve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48"/>
              </w:tabs>
              <w:spacing w:after="0" w:line="240" w:lineRule="auto"/>
              <w:jc w:val="center"/>
              <w:rPr>
                <w:rFonts w:ascii="Aestetico" w:hAnsi="Aestetico" w:cstheme="minorHAnsi"/>
                <w:sz w:val="22"/>
                <w:szCs w:val="22"/>
                <w:lang w:val="cs-CZ"/>
              </w:rPr>
            </w:pPr>
            <w:r w:rsidRPr="005D6C37">
              <w:rPr>
                <w:rFonts w:ascii="Aestetico" w:hAnsi="Aestetico" w:cstheme="minorHAnsi"/>
                <w:sz w:val="22"/>
                <w:szCs w:val="22"/>
                <w:lang w:val="cs-CZ"/>
              </w:rPr>
              <w:t>________________________</w:t>
            </w:r>
          </w:p>
          <w:p w14:paraId="72E91BE9" w14:textId="1D35E655" w:rsidR="0011684A" w:rsidRPr="005D6C37" w:rsidRDefault="0011684A" w:rsidP="00830708">
            <w:pPr>
              <w:jc w:val="center"/>
              <w:rPr>
                <w:rFonts w:ascii="Aestetico" w:hAnsi="Aestetico" w:cstheme="minorHAnsi"/>
                <w:b/>
                <w:bCs/>
              </w:rPr>
            </w:pPr>
          </w:p>
          <w:p w14:paraId="0C4CCDEE" w14:textId="697A865A" w:rsidR="0011684A" w:rsidRPr="005D6C37" w:rsidRDefault="0011684A" w:rsidP="00AE4AD9">
            <w:pPr>
              <w:jc w:val="center"/>
              <w:rPr>
                <w:rFonts w:ascii="Aestetico" w:hAnsi="Aestetico" w:cstheme="minorHAnsi"/>
              </w:rPr>
            </w:pPr>
            <w:r w:rsidRPr="005D6C37">
              <w:rPr>
                <w:rFonts w:ascii="Aestetico" w:hAnsi="Aestetico" w:cstheme="minorHAnsi"/>
              </w:rPr>
              <w:t>[</w:t>
            </w:r>
          </w:p>
        </w:tc>
      </w:tr>
    </w:tbl>
    <w:p w14:paraId="075E9EEA" w14:textId="6BC5B3DF" w:rsidR="00F73F5F" w:rsidRPr="005D6C37" w:rsidRDefault="00F73F5F" w:rsidP="00830708">
      <w:pPr>
        <w:spacing w:after="0" w:line="240" w:lineRule="auto"/>
        <w:rPr>
          <w:rFonts w:ascii="Aestetico" w:hAnsi="Aestetico" w:cstheme="minorHAnsi"/>
        </w:rPr>
      </w:pPr>
    </w:p>
    <w:sectPr w:rsidR="00F73F5F" w:rsidRPr="005D6C37" w:rsidSect="00EE3E41">
      <w:headerReference w:type="default" r:id="rId13"/>
      <w:footerReference w:type="default" r:id="rId14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98FF1" w14:textId="77777777" w:rsidR="00D94D21" w:rsidRDefault="00D94D21">
      <w:pPr>
        <w:spacing w:after="0" w:line="240" w:lineRule="auto"/>
      </w:pPr>
      <w:r>
        <w:separator/>
      </w:r>
    </w:p>
  </w:endnote>
  <w:endnote w:type="continuationSeparator" w:id="0">
    <w:p w14:paraId="3E09179D" w14:textId="77777777" w:rsidR="00D94D21" w:rsidRDefault="00D94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estetic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C43676" w14:paraId="7FE7BCCD" w14:textId="77777777" w:rsidTr="18C43676">
      <w:trPr>
        <w:trHeight w:val="300"/>
      </w:trPr>
      <w:tc>
        <w:tcPr>
          <w:tcW w:w="3005" w:type="dxa"/>
        </w:tcPr>
        <w:p w14:paraId="229A1CBD" w14:textId="2812A2BB" w:rsidR="18C43676" w:rsidRDefault="18C43676" w:rsidP="18C43676">
          <w:pPr>
            <w:pStyle w:val="Zhlav"/>
            <w:ind w:left="-115"/>
          </w:pPr>
        </w:p>
      </w:tc>
      <w:tc>
        <w:tcPr>
          <w:tcW w:w="3005" w:type="dxa"/>
        </w:tcPr>
        <w:p w14:paraId="1D369626" w14:textId="0653D7A0" w:rsidR="18C43676" w:rsidRDefault="18C43676" w:rsidP="18C43676">
          <w:pPr>
            <w:pStyle w:val="Zhlav"/>
            <w:jc w:val="center"/>
          </w:pPr>
        </w:p>
      </w:tc>
      <w:tc>
        <w:tcPr>
          <w:tcW w:w="3005" w:type="dxa"/>
        </w:tcPr>
        <w:p w14:paraId="4EF9380C" w14:textId="50422BA8" w:rsidR="18C43676" w:rsidRDefault="18C43676" w:rsidP="18C43676">
          <w:pPr>
            <w:pStyle w:val="Zhlav"/>
            <w:ind w:right="-115"/>
            <w:jc w:val="right"/>
          </w:pPr>
        </w:p>
      </w:tc>
    </w:tr>
  </w:tbl>
  <w:p w14:paraId="28AD05C9" w14:textId="328DD2F4" w:rsidR="18C43676" w:rsidRDefault="18C43676" w:rsidP="18C43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71362" w14:textId="77777777" w:rsidR="00D94D21" w:rsidRDefault="00D94D21">
      <w:pPr>
        <w:spacing w:after="0" w:line="240" w:lineRule="auto"/>
      </w:pPr>
      <w:r>
        <w:separator/>
      </w:r>
    </w:p>
  </w:footnote>
  <w:footnote w:type="continuationSeparator" w:id="0">
    <w:p w14:paraId="1FEFB2FF" w14:textId="77777777" w:rsidR="00D94D21" w:rsidRDefault="00D94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C43676" w14:paraId="5448D789" w14:textId="77777777" w:rsidTr="18C43676">
      <w:trPr>
        <w:trHeight w:val="300"/>
      </w:trPr>
      <w:tc>
        <w:tcPr>
          <w:tcW w:w="3005" w:type="dxa"/>
        </w:tcPr>
        <w:p w14:paraId="4643829C" w14:textId="0971F863" w:rsidR="18C43676" w:rsidRDefault="00B06767" w:rsidP="18C43676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745296F3" wp14:editId="11F59F14">
                <wp:extent cx="1771015" cy="699770"/>
                <wp:effectExtent l="0" t="0" r="635" b="5080"/>
                <wp:docPr id="169620989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620989" name="Obrázek 16962098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015" cy="699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5E98FE23" w14:textId="7458ECBC" w:rsidR="18C43676" w:rsidRDefault="18C43676" w:rsidP="18C43676">
          <w:pPr>
            <w:pStyle w:val="Zhlav"/>
            <w:jc w:val="center"/>
          </w:pPr>
        </w:p>
      </w:tc>
      <w:tc>
        <w:tcPr>
          <w:tcW w:w="3005" w:type="dxa"/>
        </w:tcPr>
        <w:p w14:paraId="4E241508" w14:textId="1DB5FAB2" w:rsidR="18C43676" w:rsidRDefault="18C43676" w:rsidP="18C43676">
          <w:pPr>
            <w:pStyle w:val="Zhlav"/>
            <w:ind w:right="-115"/>
            <w:jc w:val="right"/>
          </w:pPr>
        </w:p>
      </w:tc>
    </w:tr>
  </w:tbl>
  <w:p w14:paraId="59116067" w14:textId="436D2274" w:rsidR="18C43676" w:rsidRDefault="18C43676" w:rsidP="18C43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0342"/>
    <w:multiLevelType w:val="hybridMultilevel"/>
    <w:tmpl w:val="7180CE04"/>
    <w:lvl w:ilvl="0" w:tplc="EA8E06DC">
      <w:start w:val="1"/>
      <w:numFmt w:val="decimal"/>
      <w:lvlText w:val="%1."/>
      <w:lvlJc w:val="left"/>
      <w:pPr>
        <w:ind w:left="720" w:hanging="360"/>
      </w:pPr>
    </w:lvl>
    <w:lvl w:ilvl="1" w:tplc="9236C8BA">
      <w:start w:val="1"/>
      <w:numFmt w:val="lowerLetter"/>
      <w:lvlText w:val="%2."/>
      <w:lvlJc w:val="left"/>
      <w:pPr>
        <w:ind w:left="1440" w:hanging="360"/>
      </w:pPr>
    </w:lvl>
    <w:lvl w:ilvl="2" w:tplc="22B831B6">
      <w:start w:val="1"/>
      <w:numFmt w:val="lowerRoman"/>
      <w:lvlText w:val="%3."/>
      <w:lvlJc w:val="right"/>
      <w:pPr>
        <w:ind w:left="2160" w:hanging="180"/>
      </w:pPr>
    </w:lvl>
    <w:lvl w:ilvl="3" w:tplc="834EE128">
      <w:start w:val="1"/>
      <w:numFmt w:val="decimal"/>
      <w:lvlText w:val="%4."/>
      <w:lvlJc w:val="left"/>
      <w:pPr>
        <w:ind w:left="2880" w:hanging="360"/>
      </w:pPr>
    </w:lvl>
    <w:lvl w:ilvl="4" w:tplc="7F205A7A">
      <w:start w:val="1"/>
      <w:numFmt w:val="lowerLetter"/>
      <w:lvlText w:val="%5."/>
      <w:lvlJc w:val="left"/>
      <w:pPr>
        <w:ind w:left="3600" w:hanging="360"/>
      </w:pPr>
    </w:lvl>
    <w:lvl w:ilvl="5" w:tplc="75AE008E">
      <w:start w:val="1"/>
      <w:numFmt w:val="lowerRoman"/>
      <w:lvlText w:val="%6."/>
      <w:lvlJc w:val="right"/>
      <w:pPr>
        <w:ind w:left="4320" w:hanging="180"/>
      </w:pPr>
    </w:lvl>
    <w:lvl w:ilvl="6" w:tplc="A9582E70">
      <w:start w:val="1"/>
      <w:numFmt w:val="decimal"/>
      <w:lvlText w:val="%7."/>
      <w:lvlJc w:val="left"/>
      <w:pPr>
        <w:ind w:left="5040" w:hanging="360"/>
      </w:pPr>
    </w:lvl>
    <w:lvl w:ilvl="7" w:tplc="D2C2E3EC">
      <w:start w:val="1"/>
      <w:numFmt w:val="lowerLetter"/>
      <w:lvlText w:val="%8."/>
      <w:lvlJc w:val="left"/>
      <w:pPr>
        <w:ind w:left="5760" w:hanging="360"/>
      </w:pPr>
    </w:lvl>
    <w:lvl w:ilvl="8" w:tplc="7D22EF5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DE183"/>
    <w:multiLevelType w:val="hybridMultilevel"/>
    <w:tmpl w:val="DDF20BFE"/>
    <w:lvl w:ilvl="0" w:tplc="5CCA12C4">
      <w:start w:val="6"/>
      <w:numFmt w:val="decimal"/>
      <w:lvlText w:val="%1."/>
      <w:lvlJc w:val="left"/>
      <w:pPr>
        <w:ind w:left="720" w:hanging="360"/>
      </w:pPr>
    </w:lvl>
    <w:lvl w:ilvl="1" w:tplc="38B62C9C">
      <w:start w:val="1"/>
      <w:numFmt w:val="lowerLetter"/>
      <w:lvlText w:val="%2."/>
      <w:lvlJc w:val="left"/>
      <w:pPr>
        <w:ind w:left="1440" w:hanging="360"/>
      </w:pPr>
    </w:lvl>
    <w:lvl w:ilvl="2" w:tplc="DAB4AB0A">
      <w:start w:val="1"/>
      <w:numFmt w:val="lowerRoman"/>
      <w:lvlText w:val="%3."/>
      <w:lvlJc w:val="right"/>
      <w:pPr>
        <w:ind w:left="2160" w:hanging="180"/>
      </w:pPr>
    </w:lvl>
    <w:lvl w:ilvl="3" w:tplc="0BEE0426">
      <w:start w:val="1"/>
      <w:numFmt w:val="decimal"/>
      <w:lvlText w:val="%4."/>
      <w:lvlJc w:val="left"/>
      <w:pPr>
        <w:ind w:left="2880" w:hanging="360"/>
      </w:pPr>
    </w:lvl>
    <w:lvl w:ilvl="4" w:tplc="661A5D20">
      <w:start w:val="1"/>
      <w:numFmt w:val="lowerLetter"/>
      <w:lvlText w:val="%5."/>
      <w:lvlJc w:val="left"/>
      <w:pPr>
        <w:ind w:left="3600" w:hanging="360"/>
      </w:pPr>
    </w:lvl>
    <w:lvl w:ilvl="5" w:tplc="2CD2C53C">
      <w:start w:val="1"/>
      <w:numFmt w:val="lowerRoman"/>
      <w:lvlText w:val="%6."/>
      <w:lvlJc w:val="right"/>
      <w:pPr>
        <w:ind w:left="4320" w:hanging="180"/>
      </w:pPr>
    </w:lvl>
    <w:lvl w:ilvl="6" w:tplc="146E46E8">
      <w:start w:val="1"/>
      <w:numFmt w:val="decimal"/>
      <w:lvlText w:val="%7."/>
      <w:lvlJc w:val="left"/>
      <w:pPr>
        <w:ind w:left="5040" w:hanging="360"/>
      </w:pPr>
    </w:lvl>
    <w:lvl w:ilvl="7" w:tplc="9192F126">
      <w:start w:val="1"/>
      <w:numFmt w:val="lowerLetter"/>
      <w:lvlText w:val="%8."/>
      <w:lvlJc w:val="left"/>
      <w:pPr>
        <w:ind w:left="5760" w:hanging="360"/>
      </w:pPr>
    </w:lvl>
    <w:lvl w:ilvl="8" w:tplc="D6F293F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EF101"/>
    <w:multiLevelType w:val="hybridMultilevel"/>
    <w:tmpl w:val="09D47D46"/>
    <w:lvl w:ilvl="0" w:tplc="45B6EAD0">
      <w:start w:val="5"/>
      <w:numFmt w:val="decimal"/>
      <w:lvlText w:val="%1."/>
      <w:lvlJc w:val="left"/>
      <w:pPr>
        <w:ind w:left="720" w:hanging="360"/>
      </w:pPr>
    </w:lvl>
    <w:lvl w:ilvl="1" w:tplc="D9807FA6">
      <w:start w:val="1"/>
      <w:numFmt w:val="lowerLetter"/>
      <w:lvlText w:val="%2."/>
      <w:lvlJc w:val="left"/>
      <w:pPr>
        <w:ind w:left="1440" w:hanging="360"/>
      </w:pPr>
    </w:lvl>
    <w:lvl w:ilvl="2" w:tplc="A0F8CDA0">
      <w:start w:val="1"/>
      <w:numFmt w:val="lowerRoman"/>
      <w:lvlText w:val="%3."/>
      <w:lvlJc w:val="right"/>
      <w:pPr>
        <w:ind w:left="2160" w:hanging="180"/>
      </w:pPr>
    </w:lvl>
    <w:lvl w:ilvl="3" w:tplc="2236DBA0">
      <w:start w:val="1"/>
      <w:numFmt w:val="decimal"/>
      <w:lvlText w:val="%4."/>
      <w:lvlJc w:val="left"/>
      <w:pPr>
        <w:ind w:left="2880" w:hanging="360"/>
      </w:pPr>
    </w:lvl>
    <w:lvl w:ilvl="4" w:tplc="06B479A6">
      <w:start w:val="1"/>
      <w:numFmt w:val="lowerLetter"/>
      <w:lvlText w:val="%5."/>
      <w:lvlJc w:val="left"/>
      <w:pPr>
        <w:ind w:left="3600" w:hanging="360"/>
      </w:pPr>
    </w:lvl>
    <w:lvl w:ilvl="5" w:tplc="4C8059B2">
      <w:start w:val="1"/>
      <w:numFmt w:val="lowerRoman"/>
      <w:lvlText w:val="%6."/>
      <w:lvlJc w:val="right"/>
      <w:pPr>
        <w:ind w:left="4320" w:hanging="180"/>
      </w:pPr>
    </w:lvl>
    <w:lvl w:ilvl="6" w:tplc="70947A38">
      <w:start w:val="1"/>
      <w:numFmt w:val="decimal"/>
      <w:lvlText w:val="%7."/>
      <w:lvlJc w:val="left"/>
      <w:pPr>
        <w:ind w:left="5040" w:hanging="360"/>
      </w:pPr>
    </w:lvl>
    <w:lvl w:ilvl="7" w:tplc="25C8F0F2">
      <w:start w:val="1"/>
      <w:numFmt w:val="lowerLetter"/>
      <w:lvlText w:val="%8."/>
      <w:lvlJc w:val="left"/>
      <w:pPr>
        <w:ind w:left="5760" w:hanging="360"/>
      </w:pPr>
    </w:lvl>
    <w:lvl w:ilvl="8" w:tplc="10305F8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90B25"/>
    <w:multiLevelType w:val="hybridMultilevel"/>
    <w:tmpl w:val="A36E41A2"/>
    <w:lvl w:ilvl="0" w:tplc="4FF26992">
      <w:start w:val="1"/>
      <w:numFmt w:val="decimal"/>
      <w:lvlText w:val="%1."/>
      <w:lvlJc w:val="left"/>
      <w:pPr>
        <w:ind w:left="720" w:hanging="360"/>
      </w:pPr>
    </w:lvl>
    <w:lvl w:ilvl="1" w:tplc="642ED06C">
      <w:start w:val="1"/>
      <w:numFmt w:val="lowerLetter"/>
      <w:lvlText w:val="%2."/>
      <w:lvlJc w:val="left"/>
      <w:pPr>
        <w:ind w:left="1440" w:hanging="360"/>
      </w:pPr>
    </w:lvl>
    <w:lvl w:ilvl="2" w:tplc="471EB4C0">
      <w:start w:val="1"/>
      <w:numFmt w:val="lowerRoman"/>
      <w:lvlText w:val="%3."/>
      <w:lvlJc w:val="right"/>
      <w:pPr>
        <w:ind w:left="2160" w:hanging="180"/>
      </w:pPr>
    </w:lvl>
    <w:lvl w:ilvl="3" w:tplc="9FB0CC98">
      <w:start w:val="1"/>
      <w:numFmt w:val="decimal"/>
      <w:lvlText w:val="%4."/>
      <w:lvlJc w:val="left"/>
      <w:pPr>
        <w:ind w:left="2880" w:hanging="360"/>
      </w:pPr>
    </w:lvl>
    <w:lvl w:ilvl="4" w:tplc="A1EA2B2A">
      <w:start w:val="1"/>
      <w:numFmt w:val="lowerLetter"/>
      <w:lvlText w:val="%5."/>
      <w:lvlJc w:val="left"/>
      <w:pPr>
        <w:ind w:left="3600" w:hanging="360"/>
      </w:pPr>
    </w:lvl>
    <w:lvl w:ilvl="5" w:tplc="4FBAFDD6">
      <w:start w:val="1"/>
      <w:numFmt w:val="lowerRoman"/>
      <w:lvlText w:val="%6."/>
      <w:lvlJc w:val="right"/>
      <w:pPr>
        <w:ind w:left="4320" w:hanging="180"/>
      </w:pPr>
    </w:lvl>
    <w:lvl w:ilvl="6" w:tplc="83DE52BA">
      <w:start w:val="1"/>
      <w:numFmt w:val="decimal"/>
      <w:lvlText w:val="%7."/>
      <w:lvlJc w:val="left"/>
      <w:pPr>
        <w:ind w:left="5040" w:hanging="360"/>
      </w:pPr>
    </w:lvl>
    <w:lvl w:ilvl="7" w:tplc="35F099F4">
      <w:start w:val="1"/>
      <w:numFmt w:val="lowerLetter"/>
      <w:lvlText w:val="%8."/>
      <w:lvlJc w:val="left"/>
      <w:pPr>
        <w:ind w:left="5760" w:hanging="360"/>
      </w:pPr>
    </w:lvl>
    <w:lvl w:ilvl="8" w:tplc="9A485B3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E82F3"/>
    <w:multiLevelType w:val="hybridMultilevel"/>
    <w:tmpl w:val="7AE2A264"/>
    <w:lvl w:ilvl="0" w:tplc="734A55A8">
      <w:start w:val="6"/>
      <w:numFmt w:val="decimal"/>
      <w:lvlText w:val="%1."/>
      <w:lvlJc w:val="left"/>
      <w:pPr>
        <w:ind w:left="720" w:hanging="360"/>
      </w:pPr>
    </w:lvl>
    <w:lvl w:ilvl="1" w:tplc="65362728">
      <w:start w:val="1"/>
      <w:numFmt w:val="lowerLetter"/>
      <w:lvlText w:val="%2."/>
      <w:lvlJc w:val="left"/>
      <w:pPr>
        <w:ind w:left="1440" w:hanging="360"/>
      </w:pPr>
    </w:lvl>
    <w:lvl w:ilvl="2" w:tplc="79A2DD70">
      <w:start w:val="1"/>
      <w:numFmt w:val="lowerRoman"/>
      <w:lvlText w:val="%3."/>
      <w:lvlJc w:val="right"/>
      <w:pPr>
        <w:ind w:left="2160" w:hanging="180"/>
      </w:pPr>
    </w:lvl>
    <w:lvl w:ilvl="3" w:tplc="AE020150">
      <w:start w:val="1"/>
      <w:numFmt w:val="decimal"/>
      <w:lvlText w:val="%4."/>
      <w:lvlJc w:val="left"/>
      <w:pPr>
        <w:ind w:left="2880" w:hanging="360"/>
      </w:pPr>
    </w:lvl>
    <w:lvl w:ilvl="4" w:tplc="94C01DD6">
      <w:start w:val="1"/>
      <w:numFmt w:val="lowerLetter"/>
      <w:lvlText w:val="%5."/>
      <w:lvlJc w:val="left"/>
      <w:pPr>
        <w:ind w:left="3600" w:hanging="360"/>
      </w:pPr>
    </w:lvl>
    <w:lvl w:ilvl="5" w:tplc="F476F30A">
      <w:start w:val="1"/>
      <w:numFmt w:val="lowerRoman"/>
      <w:lvlText w:val="%6."/>
      <w:lvlJc w:val="right"/>
      <w:pPr>
        <w:ind w:left="4320" w:hanging="180"/>
      </w:pPr>
    </w:lvl>
    <w:lvl w:ilvl="6" w:tplc="5608FE82">
      <w:start w:val="1"/>
      <w:numFmt w:val="decimal"/>
      <w:lvlText w:val="%7."/>
      <w:lvlJc w:val="left"/>
      <w:pPr>
        <w:ind w:left="5040" w:hanging="360"/>
      </w:pPr>
    </w:lvl>
    <w:lvl w:ilvl="7" w:tplc="457292D4">
      <w:start w:val="1"/>
      <w:numFmt w:val="lowerLetter"/>
      <w:lvlText w:val="%8."/>
      <w:lvlJc w:val="left"/>
      <w:pPr>
        <w:ind w:left="5760" w:hanging="360"/>
      </w:pPr>
    </w:lvl>
    <w:lvl w:ilvl="8" w:tplc="41AE16B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BDD19"/>
    <w:multiLevelType w:val="hybridMultilevel"/>
    <w:tmpl w:val="045A4E2A"/>
    <w:lvl w:ilvl="0" w:tplc="F4C245A6">
      <w:start w:val="1"/>
      <w:numFmt w:val="decimal"/>
      <w:lvlText w:val="%1."/>
      <w:lvlJc w:val="left"/>
      <w:pPr>
        <w:ind w:left="720" w:hanging="360"/>
      </w:pPr>
    </w:lvl>
    <w:lvl w:ilvl="1" w:tplc="6CBA9352">
      <w:start w:val="1"/>
      <w:numFmt w:val="lowerLetter"/>
      <w:lvlText w:val="%2."/>
      <w:lvlJc w:val="left"/>
      <w:pPr>
        <w:ind w:left="1440" w:hanging="360"/>
      </w:pPr>
    </w:lvl>
    <w:lvl w:ilvl="2" w:tplc="50BA3E18">
      <w:start w:val="1"/>
      <w:numFmt w:val="lowerRoman"/>
      <w:lvlText w:val="%3."/>
      <w:lvlJc w:val="right"/>
      <w:pPr>
        <w:ind w:left="2160" w:hanging="180"/>
      </w:pPr>
    </w:lvl>
    <w:lvl w:ilvl="3" w:tplc="8EBA098E">
      <w:start w:val="1"/>
      <w:numFmt w:val="decimal"/>
      <w:lvlText w:val="%4."/>
      <w:lvlJc w:val="left"/>
      <w:pPr>
        <w:ind w:left="2880" w:hanging="360"/>
      </w:pPr>
    </w:lvl>
    <w:lvl w:ilvl="4" w:tplc="098A6B12">
      <w:start w:val="1"/>
      <w:numFmt w:val="lowerLetter"/>
      <w:lvlText w:val="%5."/>
      <w:lvlJc w:val="left"/>
      <w:pPr>
        <w:ind w:left="3600" w:hanging="360"/>
      </w:pPr>
    </w:lvl>
    <w:lvl w:ilvl="5" w:tplc="2DB24D60">
      <w:start w:val="1"/>
      <w:numFmt w:val="lowerRoman"/>
      <w:lvlText w:val="%6."/>
      <w:lvlJc w:val="right"/>
      <w:pPr>
        <w:ind w:left="4320" w:hanging="180"/>
      </w:pPr>
    </w:lvl>
    <w:lvl w:ilvl="6" w:tplc="BB646772">
      <w:start w:val="1"/>
      <w:numFmt w:val="decimal"/>
      <w:lvlText w:val="%7."/>
      <w:lvlJc w:val="left"/>
      <w:pPr>
        <w:ind w:left="5040" w:hanging="360"/>
      </w:pPr>
    </w:lvl>
    <w:lvl w:ilvl="7" w:tplc="1938CDEE">
      <w:start w:val="1"/>
      <w:numFmt w:val="lowerLetter"/>
      <w:lvlText w:val="%8."/>
      <w:lvlJc w:val="left"/>
      <w:pPr>
        <w:ind w:left="5760" w:hanging="360"/>
      </w:pPr>
    </w:lvl>
    <w:lvl w:ilvl="8" w:tplc="B5CA7C1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50408"/>
    <w:multiLevelType w:val="hybridMultilevel"/>
    <w:tmpl w:val="A4FCD37A"/>
    <w:lvl w:ilvl="0" w:tplc="81CCEF22">
      <w:start w:val="1"/>
      <w:numFmt w:val="decimal"/>
      <w:lvlText w:val="%1."/>
      <w:lvlJc w:val="left"/>
      <w:pPr>
        <w:ind w:left="720" w:hanging="360"/>
      </w:pPr>
    </w:lvl>
    <w:lvl w:ilvl="1" w:tplc="83BE9F0A">
      <w:start w:val="5"/>
      <w:numFmt w:val="lowerLetter"/>
      <w:lvlText w:val="%2."/>
      <w:lvlJc w:val="left"/>
      <w:pPr>
        <w:ind w:left="1440" w:hanging="360"/>
      </w:pPr>
    </w:lvl>
    <w:lvl w:ilvl="2" w:tplc="CE563332">
      <w:start w:val="1"/>
      <w:numFmt w:val="lowerRoman"/>
      <w:lvlText w:val="%3."/>
      <w:lvlJc w:val="right"/>
      <w:pPr>
        <w:ind w:left="2160" w:hanging="180"/>
      </w:pPr>
    </w:lvl>
    <w:lvl w:ilvl="3" w:tplc="7354C04A">
      <w:start w:val="1"/>
      <w:numFmt w:val="decimal"/>
      <w:lvlText w:val="%4."/>
      <w:lvlJc w:val="left"/>
      <w:pPr>
        <w:ind w:left="2880" w:hanging="360"/>
      </w:pPr>
    </w:lvl>
    <w:lvl w:ilvl="4" w:tplc="58F89E2E">
      <w:start w:val="1"/>
      <w:numFmt w:val="lowerLetter"/>
      <w:lvlText w:val="%5."/>
      <w:lvlJc w:val="left"/>
      <w:pPr>
        <w:ind w:left="3600" w:hanging="360"/>
      </w:pPr>
    </w:lvl>
    <w:lvl w:ilvl="5" w:tplc="C48CE178">
      <w:start w:val="1"/>
      <w:numFmt w:val="lowerRoman"/>
      <w:lvlText w:val="%6."/>
      <w:lvlJc w:val="right"/>
      <w:pPr>
        <w:ind w:left="4320" w:hanging="180"/>
      </w:pPr>
    </w:lvl>
    <w:lvl w:ilvl="6" w:tplc="3FD4F8FC">
      <w:start w:val="1"/>
      <w:numFmt w:val="decimal"/>
      <w:lvlText w:val="%7."/>
      <w:lvlJc w:val="left"/>
      <w:pPr>
        <w:ind w:left="5040" w:hanging="360"/>
      </w:pPr>
    </w:lvl>
    <w:lvl w:ilvl="7" w:tplc="A5181410">
      <w:start w:val="1"/>
      <w:numFmt w:val="lowerLetter"/>
      <w:lvlText w:val="%8."/>
      <w:lvlJc w:val="left"/>
      <w:pPr>
        <w:ind w:left="5760" w:hanging="360"/>
      </w:pPr>
    </w:lvl>
    <w:lvl w:ilvl="8" w:tplc="EA2C1AD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C7B53"/>
    <w:multiLevelType w:val="hybridMultilevel"/>
    <w:tmpl w:val="BA3035FA"/>
    <w:lvl w:ilvl="0" w:tplc="377E5888">
      <w:start w:val="2"/>
      <w:numFmt w:val="decimal"/>
      <w:lvlText w:val="%1."/>
      <w:lvlJc w:val="left"/>
      <w:pPr>
        <w:ind w:left="720" w:hanging="360"/>
      </w:pPr>
    </w:lvl>
    <w:lvl w:ilvl="1" w:tplc="ED520E20">
      <w:start w:val="1"/>
      <w:numFmt w:val="lowerLetter"/>
      <w:lvlText w:val="%2."/>
      <w:lvlJc w:val="left"/>
      <w:pPr>
        <w:ind w:left="1440" w:hanging="360"/>
      </w:pPr>
    </w:lvl>
    <w:lvl w:ilvl="2" w:tplc="58D8BB8E">
      <w:start w:val="1"/>
      <w:numFmt w:val="lowerRoman"/>
      <w:lvlText w:val="%3."/>
      <w:lvlJc w:val="right"/>
      <w:pPr>
        <w:ind w:left="2160" w:hanging="180"/>
      </w:pPr>
    </w:lvl>
    <w:lvl w:ilvl="3" w:tplc="EA1A92F8">
      <w:start w:val="1"/>
      <w:numFmt w:val="decimal"/>
      <w:lvlText w:val="%4."/>
      <w:lvlJc w:val="left"/>
      <w:pPr>
        <w:ind w:left="2880" w:hanging="360"/>
      </w:pPr>
    </w:lvl>
    <w:lvl w:ilvl="4" w:tplc="E284A3D6">
      <w:start w:val="1"/>
      <w:numFmt w:val="lowerLetter"/>
      <w:lvlText w:val="%5."/>
      <w:lvlJc w:val="left"/>
      <w:pPr>
        <w:ind w:left="3600" w:hanging="360"/>
      </w:pPr>
    </w:lvl>
    <w:lvl w:ilvl="5" w:tplc="C4FEF91E">
      <w:start w:val="1"/>
      <w:numFmt w:val="lowerRoman"/>
      <w:lvlText w:val="%6."/>
      <w:lvlJc w:val="right"/>
      <w:pPr>
        <w:ind w:left="4320" w:hanging="180"/>
      </w:pPr>
    </w:lvl>
    <w:lvl w:ilvl="6" w:tplc="7A8817DC">
      <w:start w:val="1"/>
      <w:numFmt w:val="decimal"/>
      <w:lvlText w:val="%7."/>
      <w:lvlJc w:val="left"/>
      <w:pPr>
        <w:ind w:left="5040" w:hanging="360"/>
      </w:pPr>
    </w:lvl>
    <w:lvl w:ilvl="7" w:tplc="C360CD90">
      <w:start w:val="1"/>
      <w:numFmt w:val="lowerLetter"/>
      <w:lvlText w:val="%8."/>
      <w:lvlJc w:val="left"/>
      <w:pPr>
        <w:ind w:left="5760" w:hanging="360"/>
      </w:pPr>
    </w:lvl>
    <w:lvl w:ilvl="8" w:tplc="8A42A17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6450D"/>
    <w:multiLevelType w:val="hybridMultilevel"/>
    <w:tmpl w:val="A7DACFDE"/>
    <w:lvl w:ilvl="0" w:tplc="267A9A2C">
      <w:start w:val="1"/>
      <w:numFmt w:val="decimal"/>
      <w:lvlText w:val="%1."/>
      <w:lvlJc w:val="left"/>
      <w:pPr>
        <w:ind w:left="720" w:hanging="360"/>
      </w:pPr>
    </w:lvl>
    <w:lvl w:ilvl="1" w:tplc="07ACCC66">
      <w:start w:val="1"/>
      <w:numFmt w:val="lowerLetter"/>
      <w:lvlText w:val="%2."/>
      <w:lvlJc w:val="left"/>
      <w:pPr>
        <w:ind w:left="1440" w:hanging="360"/>
      </w:pPr>
    </w:lvl>
    <w:lvl w:ilvl="2" w:tplc="0628807A">
      <w:start w:val="1"/>
      <w:numFmt w:val="lowerRoman"/>
      <w:lvlText w:val="%3."/>
      <w:lvlJc w:val="right"/>
      <w:pPr>
        <w:ind w:left="2160" w:hanging="180"/>
      </w:pPr>
    </w:lvl>
    <w:lvl w:ilvl="3" w:tplc="51A0E542">
      <w:start w:val="1"/>
      <w:numFmt w:val="decimal"/>
      <w:lvlText w:val="%4."/>
      <w:lvlJc w:val="left"/>
      <w:pPr>
        <w:ind w:left="2880" w:hanging="360"/>
      </w:pPr>
    </w:lvl>
    <w:lvl w:ilvl="4" w:tplc="B330DF3A">
      <w:start w:val="1"/>
      <w:numFmt w:val="lowerLetter"/>
      <w:lvlText w:val="%5."/>
      <w:lvlJc w:val="left"/>
      <w:pPr>
        <w:ind w:left="3600" w:hanging="360"/>
      </w:pPr>
    </w:lvl>
    <w:lvl w:ilvl="5" w:tplc="5A863C60">
      <w:start w:val="1"/>
      <w:numFmt w:val="lowerRoman"/>
      <w:lvlText w:val="%6."/>
      <w:lvlJc w:val="right"/>
      <w:pPr>
        <w:ind w:left="4320" w:hanging="180"/>
      </w:pPr>
    </w:lvl>
    <w:lvl w:ilvl="6" w:tplc="9FFCF114">
      <w:start w:val="1"/>
      <w:numFmt w:val="decimal"/>
      <w:lvlText w:val="%7."/>
      <w:lvlJc w:val="left"/>
      <w:pPr>
        <w:ind w:left="5040" w:hanging="360"/>
      </w:pPr>
    </w:lvl>
    <w:lvl w:ilvl="7" w:tplc="3E52261A">
      <w:start w:val="1"/>
      <w:numFmt w:val="lowerLetter"/>
      <w:lvlText w:val="%8."/>
      <w:lvlJc w:val="left"/>
      <w:pPr>
        <w:ind w:left="5760" w:hanging="360"/>
      </w:pPr>
    </w:lvl>
    <w:lvl w:ilvl="8" w:tplc="193A369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5227E"/>
    <w:multiLevelType w:val="hybridMultilevel"/>
    <w:tmpl w:val="69A684E4"/>
    <w:lvl w:ilvl="0" w:tplc="A480742E">
      <w:start w:val="1"/>
      <w:numFmt w:val="decimal"/>
      <w:lvlText w:val="%1."/>
      <w:lvlJc w:val="left"/>
      <w:pPr>
        <w:ind w:left="720" w:hanging="360"/>
      </w:pPr>
    </w:lvl>
    <w:lvl w:ilvl="1" w:tplc="742C34B8">
      <w:start w:val="2"/>
      <w:numFmt w:val="lowerLetter"/>
      <w:lvlText w:val="%2."/>
      <w:lvlJc w:val="left"/>
      <w:pPr>
        <w:ind w:left="1440" w:hanging="360"/>
      </w:pPr>
    </w:lvl>
    <w:lvl w:ilvl="2" w:tplc="CEC4AB96">
      <w:start w:val="1"/>
      <w:numFmt w:val="lowerRoman"/>
      <w:lvlText w:val="%3."/>
      <w:lvlJc w:val="right"/>
      <w:pPr>
        <w:ind w:left="2160" w:hanging="180"/>
      </w:pPr>
    </w:lvl>
    <w:lvl w:ilvl="3" w:tplc="1918F4B0">
      <w:start w:val="1"/>
      <w:numFmt w:val="decimal"/>
      <w:lvlText w:val="%4."/>
      <w:lvlJc w:val="left"/>
      <w:pPr>
        <w:ind w:left="2880" w:hanging="360"/>
      </w:pPr>
    </w:lvl>
    <w:lvl w:ilvl="4" w:tplc="A8D8F856">
      <w:start w:val="1"/>
      <w:numFmt w:val="lowerLetter"/>
      <w:lvlText w:val="%5."/>
      <w:lvlJc w:val="left"/>
      <w:pPr>
        <w:ind w:left="3600" w:hanging="360"/>
      </w:pPr>
    </w:lvl>
    <w:lvl w:ilvl="5" w:tplc="C1C2A4BA">
      <w:start w:val="1"/>
      <w:numFmt w:val="lowerRoman"/>
      <w:lvlText w:val="%6."/>
      <w:lvlJc w:val="right"/>
      <w:pPr>
        <w:ind w:left="4320" w:hanging="180"/>
      </w:pPr>
    </w:lvl>
    <w:lvl w:ilvl="6" w:tplc="E69C9984">
      <w:start w:val="1"/>
      <w:numFmt w:val="decimal"/>
      <w:lvlText w:val="%7."/>
      <w:lvlJc w:val="left"/>
      <w:pPr>
        <w:ind w:left="5040" w:hanging="360"/>
      </w:pPr>
    </w:lvl>
    <w:lvl w:ilvl="7" w:tplc="FA7A9C42">
      <w:start w:val="1"/>
      <w:numFmt w:val="lowerLetter"/>
      <w:lvlText w:val="%8."/>
      <w:lvlJc w:val="left"/>
      <w:pPr>
        <w:ind w:left="5760" w:hanging="360"/>
      </w:pPr>
    </w:lvl>
    <w:lvl w:ilvl="8" w:tplc="0D7EDBF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EE898"/>
    <w:multiLevelType w:val="hybridMultilevel"/>
    <w:tmpl w:val="7C1E1D06"/>
    <w:lvl w:ilvl="0" w:tplc="B1EC207C">
      <w:start w:val="3"/>
      <w:numFmt w:val="decimal"/>
      <w:lvlText w:val="%1."/>
      <w:lvlJc w:val="left"/>
      <w:pPr>
        <w:ind w:left="720" w:hanging="360"/>
      </w:pPr>
    </w:lvl>
    <w:lvl w:ilvl="1" w:tplc="76507EB2">
      <w:start w:val="1"/>
      <w:numFmt w:val="lowerLetter"/>
      <w:lvlText w:val="%2."/>
      <w:lvlJc w:val="left"/>
      <w:pPr>
        <w:ind w:left="1440" w:hanging="360"/>
      </w:pPr>
    </w:lvl>
    <w:lvl w:ilvl="2" w:tplc="FB581F38">
      <w:start w:val="1"/>
      <w:numFmt w:val="lowerRoman"/>
      <w:lvlText w:val="%3."/>
      <w:lvlJc w:val="right"/>
      <w:pPr>
        <w:ind w:left="2160" w:hanging="180"/>
      </w:pPr>
    </w:lvl>
    <w:lvl w:ilvl="3" w:tplc="1F64A3CC">
      <w:start w:val="1"/>
      <w:numFmt w:val="decimal"/>
      <w:lvlText w:val="%4."/>
      <w:lvlJc w:val="left"/>
      <w:pPr>
        <w:ind w:left="2880" w:hanging="360"/>
      </w:pPr>
    </w:lvl>
    <w:lvl w:ilvl="4" w:tplc="5AC005CC">
      <w:start w:val="1"/>
      <w:numFmt w:val="lowerLetter"/>
      <w:lvlText w:val="%5."/>
      <w:lvlJc w:val="left"/>
      <w:pPr>
        <w:ind w:left="3600" w:hanging="360"/>
      </w:pPr>
    </w:lvl>
    <w:lvl w:ilvl="5" w:tplc="CADE307C">
      <w:start w:val="1"/>
      <w:numFmt w:val="lowerRoman"/>
      <w:lvlText w:val="%6."/>
      <w:lvlJc w:val="right"/>
      <w:pPr>
        <w:ind w:left="4320" w:hanging="180"/>
      </w:pPr>
    </w:lvl>
    <w:lvl w:ilvl="6" w:tplc="6592E740">
      <w:start w:val="1"/>
      <w:numFmt w:val="decimal"/>
      <w:lvlText w:val="%7."/>
      <w:lvlJc w:val="left"/>
      <w:pPr>
        <w:ind w:left="5040" w:hanging="360"/>
      </w:pPr>
    </w:lvl>
    <w:lvl w:ilvl="7" w:tplc="227A29E8">
      <w:start w:val="1"/>
      <w:numFmt w:val="lowerLetter"/>
      <w:lvlText w:val="%8."/>
      <w:lvlJc w:val="left"/>
      <w:pPr>
        <w:ind w:left="5760" w:hanging="360"/>
      </w:pPr>
    </w:lvl>
    <w:lvl w:ilvl="8" w:tplc="F15C058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D8D4D"/>
    <w:multiLevelType w:val="hybridMultilevel"/>
    <w:tmpl w:val="B31007DA"/>
    <w:lvl w:ilvl="0" w:tplc="963296D2">
      <w:start w:val="2"/>
      <w:numFmt w:val="decimal"/>
      <w:lvlText w:val="%1."/>
      <w:lvlJc w:val="left"/>
      <w:pPr>
        <w:ind w:left="720" w:hanging="360"/>
      </w:pPr>
    </w:lvl>
    <w:lvl w:ilvl="1" w:tplc="76423E4E">
      <w:start w:val="1"/>
      <w:numFmt w:val="lowerLetter"/>
      <w:lvlText w:val="%2."/>
      <w:lvlJc w:val="left"/>
      <w:pPr>
        <w:ind w:left="1440" w:hanging="360"/>
      </w:pPr>
    </w:lvl>
    <w:lvl w:ilvl="2" w:tplc="9C2CF24C">
      <w:start w:val="1"/>
      <w:numFmt w:val="lowerRoman"/>
      <w:lvlText w:val="%3."/>
      <w:lvlJc w:val="right"/>
      <w:pPr>
        <w:ind w:left="2160" w:hanging="180"/>
      </w:pPr>
    </w:lvl>
    <w:lvl w:ilvl="3" w:tplc="064CF0C6">
      <w:start w:val="1"/>
      <w:numFmt w:val="decimal"/>
      <w:lvlText w:val="%4."/>
      <w:lvlJc w:val="left"/>
      <w:pPr>
        <w:ind w:left="2880" w:hanging="360"/>
      </w:pPr>
    </w:lvl>
    <w:lvl w:ilvl="4" w:tplc="62C45300">
      <w:start w:val="1"/>
      <w:numFmt w:val="lowerLetter"/>
      <w:lvlText w:val="%5."/>
      <w:lvlJc w:val="left"/>
      <w:pPr>
        <w:ind w:left="3600" w:hanging="360"/>
      </w:pPr>
    </w:lvl>
    <w:lvl w:ilvl="5" w:tplc="8A50B6D4">
      <w:start w:val="1"/>
      <w:numFmt w:val="lowerRoman"/>
      <w:lvlText w:val="%6."/>
      <w:lvlJc w:val="right"/>
      <w:pPr>
        <w:ind w:left="4320" w:hanging="180"/>
      </w:pPr>
    </w:lvl>
    <w:lvl w:ilvl="6" w:tplc="88CEC480">
      <w:start w:val="1"/>
      <w:numFmt w:val="decimal"/>
      <w:lvlText w:val="%7."/>
      <w:lvlJc w:val="left"/>
      <w:pPr>
        <w:ind w:left="5040" w:hanging="360"/>
      </w:pPr>
    </w:lvl>
    <w:lvl w:ilvl="7" w:tplc="FC3E8006">
      <w:start w:val="1"/>
      <w:numFmt w:val="lowerLetter"/>
      <w:lvlText w:val="%8."/>
      <w:lvlJc w:val="left"/>
      <w:pPr>
        <w:ind w:left="5760" w:hanging="360"/>
      </w:pPr>
    </w:lvl>
    <w:lvl w:ilvl="8" w:tplc="C64A870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65BA3"/>
    <w:multiLevelType w:val="hybridMultilevel"/>
    <w:tmpl w:val="6AAE18F2"/>
    <w:lvl w:ilvl="0" w:tplc="7D9EBB7A">
      <w:start w:val="2"/>
      <w:numFmt w:val="decimal"/>
      <w:lvlText w:val="%1."/>
      <w:lvlJc w:val="left"/>
      <w:pPr>
        <w:ind w:left="720" w:hanging="360"/>
      </w:pPr>
    </w:lvl>
    <w:lvl w:ilvl="1" w:tplc="BCCA3F76">
      <w:start w:val="1"/>
      <w:numFmt w:val="lowerLetter"/>
      <w:lvlText w:val="%2."/>
      <w:lvlJc w:val="left"/>
      <w:pPr>
        <w:ind w:left="1440" w:hanging="360"/>
      </w:pPr>
    </w:lvl>
    <w:lvl w:ilvl="2" w:tplc="FA041E5C">
      <w:start w:val="1"/>
      <w:numFmt w:val="lowerRoman"/>
      <w:lvlText w:val="%3."/>
      <w:lvlJc w:val="right"/>
      <w:pPr>
        <w:ind w:left="2160" w:hanging="180"/>
      </w:pPr>
    </w:lvl>
    <w:lvl w:ilvl="3" w:tplc="2EBC270E">
      <w:start w:val="1"/>
      <w:numFmt w:val="decimal"/>
      <w:lvlText w:val="%4."/>
      <w:lvlJc w:val="left"/>
      <w:pPr>
        <w:ind w:left="2880" w:hanging="360"/>
      </w:pPr>
    </w:lvl>
    <w:lvl w:ilvl="4" w:tplc="9F168D3E">
      <w:start w:val="1"/>
      <w:numFmt w:val="lowerLetter"/>
      <w:lvlText w:val="%5."/>
      <w:lvlJc w:val="left"/>
      <w:pPr>
        <w:ind w:left="3600" w:hanging="360"/>
      </w:pPr>
    </w:lvl>
    <w:lvl w:ilvl="5" w:tplc="22429F98">
      <w:start w:val="1"/>
      <w:numFmt w:val="lowerRoman"/>
      <w:lvlText w:val="%6."/>
      <w:lvlJc w:val="right"/>
      <w:pPr>
        <w:ind w:left="4320" w:hanging="180"/>
      </w:pPr>
    </w:lvl>
    <w:lvl w:ilvl="6" w:tplc="2A14C90C">
      <w:start w:val="1"/>
      <w:numFmt w:val="decimal"/>
      <w:lvlText w:val="%7."/>
      <w:lvlJc w:val="left"/>
      <w:pPr>
        <w:ind w:left="5040" w:hanging="360"/>
      </w:pPr>
    </w:lvl>
    <w:lvl w:ilvl="7" w:tplc="8BEE9752">
      <w:start w:val="1"/>
      <w:numFmt w:val="lowerLetter"/>
      <w:lvlText w:val="%8."/>
      <w:lvlJc w:val="left"/>
      <w:pPr>
        <w:ind w:left="5760" w:hanging="360"/>
      </w:pPr>
    </w:lvl>
    <w:lvl w:ilvl="8" w:tplc="9E8CD35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1A66F"/>
    <w:multiLevelType w:val="hybridMultilevel"/>
    <w:tmpl w:val="7D0814B4"/>
    <w:lvl w:ilvl="0" w:tplc="9768DF1A">
      <w:start w:val="5"/>
      <w:numFmt w:val="decimal"/>
      <w:lvlText w:val="%1."/>
      <w:lvlJc w:val="left"/>
      <w:pPr>
        <w:ind w:left="720" w:hanging="360"/>
      </w:pPr>
    </w:lvl>
    <w:lvl w:ilvl="1" w:tplc="8404EF1E">
      <w:start w:val="1"/>
      <w:numFmt w:val="lowerLetter"/>
      <w:lvlText w:val="%2."/>
      <w:lvlJc w:val="left"/>
      <w:pPr>
        <w:ind w:left="1440" w:hanging="360"/>
      </w:pPr>
    </w:lvl>
    <w:lvl w:ilvl="2" w:tplc="FD7659A2">
      <w:start w:val="1"/>
      <w:numFmt w:val="lowerRoman"/>
      <w:lvlText w:val="%3."/>
      <w:lvlJc w:val="right"/>
      <w:pPr>
        <w:ind w:left="2160" w:hanging="180"/>
      </w:pPr>
    </w:lvl>
    <w:lvl w:ilvl="3" w:tplc="0C08D374">
      <w:start w:val="1"/>
      <w:numFmt w:val="decimal"/>
      <w:lvlText w:val="%4."/>
      <w:lvlJc w:val="left"/>
      <w:pPr>
        <w:ind w:left="2880" w:hanging="360"/>
      </w:pPr>
    </w:lvl>
    <w:lvl w:ilvl="4" w:tplc="9E44052E">
      <w:start w:val="1"/>
      <w:numFmt w:val="lowerLetter"/>
      <w:lvlText w:val="%5."/>
      <w:lvlJc w:val="left"/>
      <w:pPr>
        <w:ind w:left="3600" w:hanging="360"/>
      </w:pPr>
    </w:lvl>
    <w:lvl w:ilvl="5" w:tplc="2A3A66AA">
      <w:start w:val="1"/>
      <w:numFmt w:val="lowerRoman"/>
      <w:lvlText w:val="%6."/>
      <w:lvlJc w:val="right"/>
      <w:pPr>
        <w:ind w:left="4320" w:hanging="180"/>
      </w:pPr>
    </w:lvl>
    <w:lvl w:ilvl="6" w:tplc="F79EFC08">
      <w:start w:val="1"/>
      <w:numFmt w:val="decimal"/>
      <w:lvlText w:val="%7."/>
      <w:lvlJc w:val="left"/>
      <w:pPr>
        <w:ind w:left="5040" w:hanging="360"/>
      </w:pPr>
    </w:lvl>
    <w:lvl w:ilvl="7" w:tplc="496C3E96">
      <w:start w:val="1"/>
      <w:numFmt w:val="lowerLetter"/>
      <w:lvlText w:val="%8."/>
      <w:lvlJc w:val="left"/>
      <w:pPr>
        <w:ind w:left="5760" w:hanging="360"/>
      </w:pPr>
    </w:lvl>
    <w:lvl w:ilvl="8" w:tplc="76EA744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ABA47"/>
    <w:multiLevelType w:val="hybridMultilevel"/>
    <w:tmpl w:val="CD20EAE0"/>
    <w:lvl w:ilvl="0" w:tplc="47F056AA">
      <w:start w:val="5"/>
      <w:numFmt w:val="decimal"/>
      <w:lvlText w:val="%1."/>
      <w:lvlJc w:val="left"/>
      <w:pPr>
        <w:ind w:left="720" w:hanging="360"/>
      </w:pPr>
    </w:lvl>
    <w:lvl w:ilvl="1" w:tplc="3EB62A28">
      <w:start w:val="1"/>
      <w:numFmt w:val="lowerLetter"/>
      <w:lvlText w:val="%2."/>
      <w:lvlJc w:val="left"/>
      <w:pPr>
        <w:ind w:left="1440" w:hanging="360"/>
      </w:pPr>
    </w:lvl>
    <w:lvl w:ilvl="2" w:tplc="B13AA7C0">
      <w:start w:val="1"/>
      <w:numFmt w:val="lowerRoman"/>
      <w:lvlText w:val="%3."/>
      <w:lvlJc w:val="right"/>
      <w:pPr>
        <w:ind w:left="2160" w:hanging="180"/>
      </w:pPr>
    </w:lvl>
    <w:lvl w:ilvl="3" w:tplc="00D66B6E">
      <w:start w:val="1"/>
      <w:numFmt w:val="decimal"/>
      <w:lvlText w:val="%4."/>
      <w:lvlJc w:val="left"/>
      <w:pPr>
        <w:ind w:left="2880" w:hanging="360"/>
      </w:pPr>
    </w:lvl>
    <w:lvl w:ilvl="4" w:tplc="C4B4D9D0">
      <w:start w:val="1"/>
      <w:numFmt w:val="lowerLetter"/>
      <w:lvlText w:val="%5."/>
      <w:lvlJc w:val="left"/>
      <w:pPr>
        <w:ind w:left="3600" w:hanging="360"/>
      </w:pPr>
    </w:lvl>
    <w:lvl w:ilvl="5" w:tplc="C0200A56">
      <w:start w:val="1"/>
      <w:numFmt w:val="lowerRoman"/>
      <w:lvlText w:val="%6."/>
      <w:lvlJc w:val="right"/>
      <w:pPr>
        <w:ind w:left="4320" w:hanging="180"/>
      </w:pPr>
    </w:lvl>
    <w:lvl w:ilvl="6" w:tplc="FBF2F66C">
      <w:start w:val="1"/>
      <w:numFmt w:val="decimal"/>
      <w:lvlText w:val="%7."/>
      <w:lvlJc w:val="left"/>
      <w:pPr>
        <w:ind w:left="5040" w:hanging="360"/>
      </w:pPr>
    </w:lvl>
    <w:lvl w:ilvl="7" w:tplc="35BCE6C0">
      <w:start w:val="1"/>
      <w:numFmt w:val="lowerLetter"/>
      <w:lvlText w:val="%8."/>
      <w:lvlJc w:val="left"/>
      <w:pPr>
        <w:ind w:left="5760" w:hanging="360"/>
      </w:pPr>
    </w:lvl>
    <w:lvl w:ilvl="8" w:tplc="17AA3A3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9280C"/>
    <w:multiLevelType w:val="hybridMultilevel"/>
    <w:tmpl w:val="C614613E"/>
    <w:lvl w:ilvl="0" w:tplc="F3D27C76">
      <w:start w:val="7"/>
      <w:numFmt w:val="decimal"/>
      <w:lvlText w:val="%1."/>
      <w:lvlJc w:val="left"/>
      <w:pPr>
        <w:ind w:left="720" w:hanging="360"/>
      </w:pPr>
    </w:lvl>
    <w:lvl w:ilvl="1" w:tplc="4E8CC26A">
      <w:start w:val="1"/>
      <w:numFmt w:val="lowerLetter"/>
      <w:lvlText w:val="%2."/>
      <w:lvlJc w:val="left"/>
      <w:pPr>
        <w:ind w:left="1440" w:hanging="360"/>
      </w:pPr>
    </w:lvl>
    <w:lvl w:ilvl="2" w:tplc="D03E85C4">
      <w:start w:val="1"/>
      <w:numFmt w:val="lowerRoman"/>
      <w:lvlText w:val="%3."/>
      <w:lvlJc w:val="right"/>
      <w:pPr>
        <w:ind w:left="2160" w:hanging="180"/>
      </w:pPr>
    </w:lvl>
    <w:lvl w:ilvl="3" w:tplc="279017A2">
      <w:start w:val="1"/>
      <w:numFmt w:val="decimal"/>
      <w:lvlText w:val="%4."/>
      <w:lvlJc w:val="left"/>
      <w:pPr>
        <w:ind w:left="2880" w:hanging="360"/>
      </w:pPr>
    </w:lvl>
    <w:lvl w:ilvl="4" w:tplc="064E2E30">
      <w:start w:val="1"/>
      <w:numFmt w:val="lowerLetter"/>
      <w:lvlText w:val="%5."/>
      <w:lvlJc w:val="left"/>
      <w:pPr>
        <w:ind w:left="3600" w:hanging="360"/>
      </w:pPr>
    </w:lvl>
    <w:lvl w:ilvl="5" w:tplc="4052D8CE">
      <w:start w:val="1"/>
      <w:numFmt w:val="lowerRoman"/>
      <w:lvlText w:val="%6."/>
      <w:lvlJc w:val="right"/>
      <w:pPr>
        <w:ind w:left="4320" w:hanging="180"/>
      </w:pPr>
    </w:lvl>
    <w:lvl w:ilvl="6" w:tplc="00DC58AE">
      <w:start w:val="1"/>
      <w:numFmt w:val="decimal"/>
      <w:lvlText w:val="%7."/>
      <w:lvlJc w:val="left"/>
      <w:pPr>
        <w:ind w:left="5040" w:hanging="360"/>
      </w:pPr>
    </w:lvl>
    <w:lvl w:ilvl="7" w:tplc="77C2CCBA">
      <w:start w:val="1"/>
      <w:numFmt w:val="lowerLetter"/>
      <w:lvlText w:val="%8."/>
      <w:lvlJc w:val="left"/>
      <w:pPr>
        <w:ind w:left="5760" w:hanging="360"/>
      </w:pPr>
    </w:lvl>
    <w:lvl w:ilvl="8" w:tplc="B23C1A7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B6DFC5"/>
    <w:multiLevelType w:val="hybridMultilevel"/>
    <w:tmpl w:val="FA9E2D92"/>
    <w:lvl w:ilvl="0" w:tplc="C01EFAA0">
      <w:start w:val="2"/>
      <w:numFmt w:val="decimal"/>
      <w:lvlText w:val="%1."/>
      <w:lvlJc w:val="left"/>
      <w:pPr>
        <w:ind w:left="720" w:hanging="360"/>
      </w:pPr>
    </w:lvl>
    <w:lvl w:ilvl="1" w:tplc="8F98341E">
      <w:start w:val="1"/>
      <w:numFmt w:val="lowerLetter"/>
      <w:lvlText w:val="%2."/>
      <w:lvlJc w:val="left"/>
      <w:pPr>
        <w:ind w:left="1440" w:hanging="360"/>
      </w:pPr>
    </w:lvl>
    <w:lvl w:ilvl="2" w:tplc="F542A900">
      <w:start w:val="1"/>
      <w:numFmt w:val="lowerRoman"/>
      <w:lvlText w:val="%3."/>
      <w:lvlJc w:val="right"/>
      <w:pPr>
        <w:ind w:left="2160" w:hanging="180"/>
      </w:pPr>
    </w:lvl>
    <w:lvl w:ilvl="3" w:tplc="FC4205B6">
      <w:start w:val="1"/>
      <w:numFmt w:val="decimal"/>
      <w:lvlText w:val="%4."/>
      <w:lvlJc w:val="left"/>
      <w:pPr>
        <w:ind w:left="2880" w:hanging="360"/>
      </w:pPr>
    </w:lvl>
    <w:lvl w:ilvl="4" w:tplc="858240B0">
      <w:start w:val="1"/>
      <w:numFmt w:val="lowerLetter"/>
      <w:lvlText w:val="%5."/>
      <w:lvlJc w:val="left"/>
      <w:pPr>
        <w:ind w:left="3600" w:hanging="360"/>
      </w:pPr>
    </w:lvl>
    <w:lvl w:ilvl="5" w:tplc="1C24E27E">
      <w:start w:val="1"/>
      <w:numFmt w:val="lowerRoman"/>
      <w:lvlText w:val="%6."/>
      <w:lvlJc w:val="right"/>
      <w:pPr>
        <w:ind w:left="4320" w:hanging="180"/>
      </w:pPr>
    </w:lvl>
    <w:lvl w:ilvl="6" w:tplc="A648946A">
      <w:start w:val="1"/>
      <w:numFmt w:val="decimal"/>
      <w:lvlText w:val="%7."/>
      <w:lvlJc w:val="left"/>
      <w:pPr>
        <w:ind w:left="5040" w:hanging="360"/>
      </w:pPr>
    </w:lvl>
    <w:lvl w:ilvl="7" w:tplc="42A4E0CC">
      <w:start w:val="1"/>
      <w:numFmt w:val="lowerLetter"/>
      <w:lvlText w:val="%8."/>
      <w:lvlJc w:val="left"/>
      <w:pPr>
        <w:ind w:left="5760" w:hanging="360"/>
      </w:pPr>
    </w:lvl>
    <w:lvl w:ilvl="8" w:tplc="A1B8AD1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BBA40"/>
    <w:multiLevelType w:val="hybridMultilevel"/>
    <w:tmpl w:val="018E1220"/>
    <w:lvl w:ilvl="0" w:tplc="95A8E23C">
      <w:start w:val="8"/>
      <w:numFmt w:val="decimal"/>
      <w:lvlText w:val="%1."/>
      <w:lvlJc w:val="left"/>
      <w:pPr>
        <w:ind w:left="720" w:hanging="360"/>
      </w:pPr>
    </w:lvl>
    <w:lvl w:ilvl="1" w:tplc="94ECA1CC">
      <w:start w:val="1"/>
      <w:numFmt w:val="lowerLetter"/>
      <w:lvlText w:val="%2."/>
      <w:lvlJc w:val="left"/>
      <w:pPr>
        <w:ind w:left="1440" w:hanging="360"/>
      </w:pPr>
    </w:lvl>
    <w:lvl w:ilvl="2" w:tplc="A8FC4472">
      <w:start w:val="1"/>
      <w:numFmt w:val="lowerRoman"/>
      <w:lvlText w:val="%3."/>
      <w:lvlJc w:val="right"/>
      <w:pPr>
        <w:ind w:left="2160" w:hanging="180"/>
      </w:pPr>
    </w:lvl>
    <w:lvl w:ilvl="3" w:tplc="29A2943A">
      <w:start w:val="1"/>
      <w:numFmt w:val="decimal"/>
      <w:lvlText w:val="%4."/>
      <w:lvlJc w:val="left"/>
      <w:pPr>
        <w:ind w:left="2880" w:hanging="360"/>
      </w:pPr>
    </w:lvl>
    <w:lvl w:ilvl="4" w:tplc="1F7C1EC2">
      <w:start w:val="1"/>
      <w:numFmt w:val="lowerLetter"/>
      <w:lvlText w:val="%5."/>
      <w:lvlJc w:val="left"/>
      <w:pPr>
        <w:ind w:left="3600" w:hanging="360"/>
      </w:pPr>
    </w:lvl>
    <w:lvl w:ilvl="5" w:tplc="41720CC0">
      <w:start w:val="1"/>
      <w:numFmt w:val="lowerRoman"/>
      <w:lvlText w:val="%6."/>
      <w:lvlJc w:val="right"/>
      <w:pPr>
        <w:ind w:left="4320" w:hanging="180"/>
      </w:pPr>
    </w:lvl>
    <w:lvl w:ilvl="6" w:tplc="9C6EC9C0">
      <w:start w:val="1"/>
      <w:numFmt w:val="decimal"/>
      <w:lvlText w:val="%7."/>
      <w:lvlJc w:val="left"/>
      <w:pPr>
        <w:ind w:left="5040" w:hanging="360"/>
      </w:pPr>
    </w:lvl>
    <w:lvl w:ilvl="7" w:tplc="761A4E60">
      <w:start w:val="1"/>
      <w:numFmt w:val="lowerLetter"/>
      <w:lvlText w:val="%8."/>
      <w:lvlJc w:val="left"/>
      <w:pPr>
        <w:ind w:left="5760" w:hanging="360"/>
      </w:pPr>
    </w:lvl>
    <w:lvl w:ilvl="8" w:tplc="2F90F4A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69C9A5"/>
    <w:multiLevelType w:val="hybridMultilevel"/>
    <w:tmpl w:val="40E63622"/>
    <w:lvl w:ilvl="0" w:tplc="00B6A08C">
      <w:start w:val="6"/>
      <w:numFmt w:val="decimal"/>
      <w:lvlText w:val="%1."/>
      <w:lvlJc w:val="left"/>
      <w:pPr>
        <w:ind w:left="720" w:hanging="360"/>
      </w:pPr>
    </w:lvl>
    <w:lvl w:ilvl="1" w:tplc="8D8A9010">
      <w:start w:val="1"/>
      <w:numFmt w:val="lowerLetter"/>
      <w:lvlText w:val="%2."/>
      <w:lvlJc w:val="left"/>
      <w:pPr>
        <w:ind w:left="1440" w:hanging="360"/>
      </w:pPr>
    </w:lvl>
    <w:lvl w:ilvl="2" w:tplc="36305CD4">
      <w:start w:val="1"/>
      <w:numFmt w:val="lowerRoman"/>
      <w:lvlText w:val="%3."/>
      <w:lvlJc w:val="right"/>
      <w:pPr>
        <w:ind w:left="2160" w:hanging="180"/>
      </w:pPr>
    </w:lvl>
    <w:lvl w:ilvl="3" w:tplc="960CB148">
      <w:start w:val="1"/>
      <w:numFmt w:val="decimal"/>
      <w:lvlText w:val="%4."/>
      <w:lvlJc w:val="left"/>
      <w:pPr>
        <w:ind w:left="2880" w:hanging="360"/>
      </w:pPr>
    </w:lvl>
    <w:lvl w:ilvl="4" w:tplc="AA2268F8">
      <w:start w:val="1"/>
      <w:numFmt w:val="lowerLetter"/>
      <w:lvlText w:val="%5."/>
      <w:lvlJc w:val="left"/>
      <w:pPr>
        <w:ind w:left="3600" w:hanging="360"/>
      </w:pPr>
    </w:lvl>
    <w:lvl w:ilvl="5" w:tplc="4DBC7782">
      <w:start w:val="1"/>
      <w:numFmt w:val="lowerRoman"/>
      <w:lvlText w:val="%6."/>
      <w:lvlJc w:val="right"/>
      <w:pPr>
        <w:ind w:left="4320" w:hanging="180"/>
      </w:pPr>
    </w:lvl>
    <w:lvl w:ilvl="6" w:tplc="2B76CBCE">
      <w:start w:val="1"/>
      <w:numFmt w:val="decimal"/>
      <w:lvlText w:val="%7."/>
      <w:lvlJc w:val="left"/>
      <w:pPr>
        <w:ind w:left="5040" w:hanging="360"/>
      </w:pPr>
    </w:lvl>
    <w:lvl w:ilvl="7" w:tplc="32320B92">
      <w:start w:val="1"/>
      <w:numFmt w:val="lowerLetter"/>
      <w:lvlText w:val="%8."/>
      <w:lvlJc w:val="left"/>
      <w:pPr>
        <w:ind w:left="5760" w:hanging="360"/>
      </w:pPr>
    </w:lvl>
    <w:lvl w:ilvl="8" w:tplc="2644612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E7E23"/>
    <w:multiLevelType w:val="hybridMultilevel"/>
    <w:tmpl w:val="F51E4614"/>
    <w:lvl w:ilvl="0" w:tplc="C3FE5C8E">
      <w:start w:val="1"/>
      <w:numFmt w:val="decimal"/>
      <w:lvlText w:val="%1."/>
      <w:lvlJc w:val="left"/>
      <w:pPr>
        <w:ind w:left="720" w:hanging="360"/>
      </w:pPr>
    </w:lvl>
    <w:lvl w:ilvl="1" w:tplc="1E40C142">
      <w:start w:val="3"/>
      <w:numFmt w:val="lowerLetter"/>
      <w:lvlText w:val="%2."/>
      <w:lvlJc w:val="left"/>
      <w:pPr>
        <w:ind w:left="1440" w:hanging="360"/>
      </w:pPr>
    </w:lvl>
    <w:lvl w:ilvl="2" w:tplc="74B81968">
      <w:start w:val="1"/>
      <w:numFmt w:val="lowerRoman"/>
      <w:lvlText w:val="%3."/>
      <w:lvlJc w:val="right"/>
      <w:pPr>
        <w:ind w:left="2160" w:hanging="180"/>
      </w:pPr>
    </w:lvl>
    <w:lvl w:ilvl="3" w:tplc="F4CAB14A">
      <w:start w:val="1"/>
      <w:numFmt w:val="decimal"/>
      <w:lvlText w:val="%4."/>
      <w:lvlJc w:val="left"/>
      <w:pPr>
        <w:ind w:left="2880" w:hanging="360"/>
      </w:pPr>
    </w:lvl>
    <w:lvl w:ilvl="4" w:tplc="E6726120">
      <w:start w:val="1"/>
      <w:numFmt w:val="lowerLetter"/>
      <w:lvlText w:val="%5."/>
      <w:lvlJc w:val="left"/>
      <w:pPr>
        <w:ind w:left="3600" w:hanging="360"/>
      </w:pPr>
    </w:lvl>
    <w:lvl w:ilvl="5" w:tplc="9E50F9EE">
      <w:start w:val="1"/>
      <w:numFmt w:val="lowerRoman"/>
      <w:lvlText w:val="%6."/>
      <w:lvlJc w:val="right"/>
      <w:pPr>
        <w:ind w:left="4320" w:hanging="180"/>
      </w:pPr>
    </w:lvl>
    <w:lvl w:ilvl="6" w:tplc="BFAE0646">
      <w:start w:val="1"/>
      <w:numFmt w:val="decimal"/>
      <w:lvlText w:val="%7."/>
      <w:lvlJc w:val="left"/>
      <w:pPr>
        <w:ind w:left="5040" w:hanging="360"/>
      </w:pPr>
    </w:lvl>
    <w:lvl w:ilvl="7" w:tplc="1304D646">
      <w:start w:val="1"/>
      <w:numFmt w:val="lowerLetter"/>
      <w:lvlText w:val="%8."/>
      <w:lvlJc w:val="left"/>
      <w:pPr>
        <w:ind w:left="5760" w:hanging="360"/>
      </w:pPr>
    </w:lvl>
    <w:lvl w:ilvl="8" w:tplc="FD24F8D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3AE3A2"/>
    <w:multiLevelType w:val="hybridMultilevel"/>
    <w:tmpl w:val="7AF4780A"/>
    <w:lvl w:ilvl="0" w:tplc="A66C0D9E">
      <w:start w:val="4"/>
      <w:numFmt w:val="decimal"/>
      <w:lvlText w:val="%1."/>
      <w:lvlJc w:val="left"/>
      <w:pPr>
        <w:ind w:left="720" w:hanging="360"/>
      </w:pPr>
    </w:lvl>
    <w:lvl w:ilvl="1" w:tplc="E5FEDF86">
      <w:start w:val="1"/>
      <w:numFmt w:val="lowerLetter"/>
      <w:lvlText w:val="%2."/>
      <w:lvlJc w:val="left"/>
      <w:pPr>
        <w:ind w:left="1440" w:hanging="360"/>
      </w:pPr>
    </w:lvl>
    <w:lvl w:ilvl="2" w:tplc="BD8C551C">
      <w:start w:val="1"/>
      <w:numFmt w:val="lowerRoman"/>
      <w:lvlText w:val="%3."/>
      <w:lvlJc w:val="right"/>
      <w:pPr>
        <w:ind w:left="2160" w:hanging="180"/>
      </w:pPr>
    </w:lvl>
    <w:lvl w:ilvl="3" w:tplc="9648B90A">
      <w:start w:val="1"/>
      <w:numFmt w:val="decimal"/>
      <w:lvlText w:val="%4."/>
      <w:lvlJc w:val="left"/>
      <w:pPr>
        <w:ind w:left="2880" w:hanging="360"/>
      </w:pPr>
    </w:lvl>
    <w:lvl w:ilvl="4" w:tplc="6014688E">
      <w:start w:val="1"/>
      <w:numFmt w:val="lowerLetter"/>
      <w:lvlText w:val="%5."/>
      <w:lvlJc w:val="left"/>
      <w:pPr>
        <w:ind w:left="3600" w:hanging="360"/>
      </w:pPr>
    </w:lvl>
    <w:lvl w:ilvl="5" w:tplc="65AA9A0A">
      <w:start w:val="1"/>
      <w:numFmt w:val="lowerRoman"/>
      <w:lvlText w:val="%6."/>
      <w:lvlJc w:val="right"/>
      <w:pPr>
        <w:ind w:left="4320" w:hanging="180"/>
      </w:pPr>
    </w:lvl>
    <w:lvl w:ilvl="6" w:tplc="DDA25328">
      <w:start w:val="1"/>
      <w:numFmt w:val="decimal"/>
      <w:lvlText w:val="%7."/>
      <w:lvlJc w:val="left"/>
      <w:pPr>
        <w:ind w:left="5040" w:hanging="360"/>
      </w:pPr>
    </w:lvl>
    <w:lvl w:ilvl="7" w:tplc="7BD4F6CA">
      <w:start w:val="1"/>
      <w:numFmt w:val="lowerLetter"/>
      <w:lvlText w:val="%8."/>
      <w:lvlJc w:val="left"/>
      <w:pPr>
        <w:ind w:left="5760" w:hanging="360"/>
      </w:pPr>
    </w:lvl>
    <w:lvl w:ilvl="8" w:tplc="3E161FA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845621"/>
    <w:multiLevelType w:val="hybridMultilevel"/>
    <w:tmpl w:val="DE68E798"/>
    <w:lvl w:ilvl="0" w:tplc="319EFE9A">
      <w:start w:val="1"/>
      <w:numFmt w:val="decimal"/>
      <w:lvlText w:val="%1."/>
      <w:lvlJc w:val="left"/>
      <w:pPr>
        <w:ind w:left="720" w:hanging="360"/>
      </w:pPr>
    </w:lvl>
    <w:lvl w:ilvl="1" w:tplc="E1FC02F0">
      <w:start w:val="4"/>
      <w:numFmt w:val="lowerLetter"/>
      <w:lvlText w:val="%2."/>
      <w:lvlJc w:val="left"/>
      <w:pPr>
        <w:ind w:left="1440" w:hanging="360"/>
      </w:pPr>
    </w:lvl>
    <w:lvl w:ilvl="2" w:tplc="FD066778">
      <w:start w:val="1"/>
      <w:numFmt w:val="lowerRoman"/>
      <w:lvlText w:val="%3."/>
      <w:lvlJc w:val="right"/>
      <w:pPr>
        <w:ind w:left="2160" w:hanging="180"/>
      </w:pPr>
    </w:lvl>
    <w:lvl w:ilvl="3" w:tplc="D13EF712">
      <w:start w:val="1"/>
      <w:numFmt w:val="decimal"/>
      <w:lvlText w:val="%4."/>
      <w:lvlJc w:val="left"/>
      <w:pPr>
        <w:ind w:left="2880" w:hanging="360"/>
      </w:pPr>
    </w:lvl>
    <w:lvl w:ilvl="4" w:tplc="EE8AD64E">
      <w:start w:val="1"/>
      <w:numFmt w:val="lowerLetter"/>
      <w:lvlText w:val="%5."/>
      <w:lvlJc w:val="left"/>
      <w:pPr>
        <w:ind w:left="3600" w:hanging="360"/>
      </w:pPr>
    </w:lvl>
    <w:lvl w:ilvl="5" w:tplc="EDB2568E">
      <w:start w:val="1"/>
      <w:numFmt w:val="lowerRoman"/>
      <w:lvlText w:val="%6."/>
      <w:lvlJc w:val="right"/>
      <w:pPr>
        <w:ind w:left="4320" w:hanging="180"/>
      </w:pPr>
    </w:lvl>
    <w:lvl w:ilvl="6" w:tplc="14E2838C">
      <w:start w:val="1"/>
      <w:numFmt w:val="decimal"/>
      <w:lvlText w:val="%7."/>
      <w:lvlJc w:val="left"/>
      <w:pPr>
        <w:ind w:left="5040" w:hanging="360"/>
      </w:pPr>
    </w:lvl>
    <w:lvl w:ilvl="7" w:tplc="23F6F834">
      <w:start w:val="1"/>
      <w:numFmt w:val="lowerLetter"/>
      <w:lvlText w:val="%8."/>
      <w:lvlJc w:val="left"/>
      <w:pPr>
        <w:ind w:left="5760" w:hanging="360"/>
      </w:pPr>
    </w:lvl>
    <w:lvl w:ilvl="8" w:tplc="79E4A8E4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C54A0"/>
    <w:multiLevelType w:val="hybridMultilevel"/>
    <w:tmpl w:val="90882796"/>
    <w:lvl w:ilvl="0" w:tplc="0A34BBFA">
      <w:start w:val="3"/>
      <w:numFmt w:val="decimal"/>
      <w:lvlText w:val="%1."/>
      <w:lvlJc w:val="left"/>
      <w:pPr>
        <w:ind w:left="720" w:hanging="360"/>
      </w:pPr>
    </w:lvl>
    <w:lvl w:ilvl="1" w:tplc="FCC846D4">
      <w:start w:val="1"/>
      <w:numFmt w:val="lowerLetter"/>
      <w:lvlText w:val="%2."/>
      <w:lvlJc w:val="left"/>
      <w:pPr>
        <w:ind w:left="1440" w:hanging="360"/>
      </w:pPr>
    </w:lvl>
    <w:lvl w:ilvl="2" w:tplc="A82C0BBC">
      <w:start w:val="1"/>
      <w:numFmt w:val="lowerRoman"/>
      <w:lvlText w:val="%3."/>
      <w:lvlJc w:val="right"/>
      <w:pPr>
        <w:ind w:left="2160" w:hanging="180"/>
      </w:pPr>
    </w:lvl>
    <w:lvl w:ilvl="3" w:tplc="A64416E8">
      <w:start w:val="1"/>
      <w:numFmt w:val="decimal"/>
      <w:lvlText w:val="%4."/>
      <w:lvlJc w:val="left"/>
      <w:pPr>
        <w:ind w:left="2880" w:hanging="360"/>
      </w:pPr>
    </w:lvl>
    <w:lvl w:ilvl="4" w:tplc="1F4C1942">
      <w:start w:val="1"/>
      <w:numFmt w:val="lowerLetter"/>
      <w:lvlText w:val="%5."/>
      <w:lvlJc w:val="left"/>
      <w:pPr>
        <w:ind w:left="3600" w:hanging="360"/>
      </w:pPr>
    </w:lvl>
    <w:lvl w:ilvl="5" w:tplc="5AA87862">
      <w:start w:val="1"/>
      <w:numFmt w:val="lowerRoman"/>
      <w:lvlText w:val="%6."/>
      <w:lvlJc w:val="right"/>
      <w:pPr>
        <w:ind w:left="4320" w:hanging="180"/>
      </w:pPr>
    </w:lvl>
    <w:lvl w:ilvl="6" w:tplc="CC94FFE6">
      <w:start w:val="1"/>
      <w:numFmt w:val="decimal"/>
      <w:lvlText w:val="%7."/>
      <w:lvlJc w:val="left"/>
      <w:pPr>
        <w:ind w:left="5040" w:hanging="360"/>
      </w:pPr>
    </w:lvl>
    <w:lvl w:ilvl="7" w:tplc="A3D0D2A6">
      <w:start w:val="1"/>
      <w:numFmt w:val="lowerLetter"/>
      <w:lvlText w:val="%8."/>
      <w:lvlJc w:val="left"/>
      <w:pPr>
        <w:ind w:left="5760" w:hanging="360"/>
      </w:pPr>
    </w:lvl>
    <w:lvl w:ilvl="8" w:tplc="D86C6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B5911"/>
    <w:multiLevelType w:val="hybridMultilevel"/>
    <w:tmpl w:val="BD3054B8"/>
    <w:lvl w:ilvl="0" w:tplc="70E0E448">
      <w:start w:val="3"/>
      <w:numFmt w:val="decimal"/>
      <w:lvlText w:val="%1."/>
      <w:lvlJc w:val="left"/>
      <w:pPr>
        <w:ind w:left="720" w:hanging="360"/>
      </w:pPr>
    </w:lvl>
    <w:lvl w:ilvl="1" w:tplc="5F523680">
      <w:start w:val="1"/>
      <w:numFmt w:val="lowerLetter"/>
      <w:lvlText w:val="%2."/>
      <w:lvlJc w:val="left"/>
      <w:pPr>
        <w:ind w:left="1440" w:hanging="360"/>
      </w:pPr>
    </w:lvl>
    <w:lvl w:ilvl="2" w:tplc="4E348F88">
      <w:start w:val="1"/>
      <w:numFmt w:val="lowerRoman"/>
      <w:lvlText w:val="%3."/>
      <w:lvlJc w:val="right"/>
      <w:pPr>
        <w:ind w:left="2160" w:hanging="180"/>
      </w:pPr>
    </w:lvl>
    <w:lvl w:ilvl="3" w:tplc="EB1A0D36">
      <w:start w:val="1"/>
      <w:numFmt w:val="decimal"/>
      <w:lvlText w:val="%4."/>
      <w:lvlJc w:val="left"/>
      <w:pPr>
        <w:ind w:left="2880" w:hanging="360"/>
      </w:pPr>
    </w:lvl>
    <w:lvl w:ilvl="4" w:tplc="188E50AC">
      <w:start w:val="1"/>
      <w:numFmt w:val="lowerLetter"/>
      <w:lvlText w:val="%5."/>
      <w:lvlJc w:val="left"/>
      <w:pPr>
        <w:ind w:left="3600" w:hanging="360"/>
      </w:pPr>
    </w:lvl>
    <w:lvl w:ilvl="5" w:tplc="70F61B14">
      <w:start w:val="1"/>
      <w:numFmt w:val="lowerRoman"/>
      <w:lvlText w:val="%6."/>
      <w:lvlJc w:val="right"/>
      <w:pPr>
        <w:ind w:left="4320" w:hanging="180"/>
      </w:pPr>
    </w:lvl>
    <w:lvl w:ilvl="6" w:tplc="2EE2EE40">
      <w:start w:val="1"/>
      <w:numFmt w:val="decimal"/>
      <w:lvlText w:val="%7."/>
      <w:lvlJc w:val="left"/>
      <w:pPr>
        <w:ind w:left="5040" w:hanging="360"/>
      </w:pPr>
    </w:lvl>
    <w:lvl w:ilvl="7" w:tplc="9E4AE8A8">
      <w:start w:val="1"/>
      <w:numFmt w:val="lowerLetter"/>
      <w:lvlText w:val="%8."/>
      <w:lvlJc w:val="left"/>
      <w:pPr>
        <w:ind w:left="5760" w:hanging="360"/>
      </w:pPr>
    </w:lvl>
    <w:lvl w:ilvl="8" w:tplc="36C69D7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C71EE3"/>
    <w:multiLevelType w:val="hybridMultilevel"/>
    <w:tmpl w:val="965E1CC6"/>
    <w:lvl w:ilvl="0" w:tplc="3D484E92">
      <w:start w:val="1"/>
      <w:numFmt w:val="decimal"/>
      <w:lvlText w:val="%1."/>
      <w:lvlJc w:val="left"/>
      <w:pPr>
        <w:ind w:left="720" w:hanging="360"/>
      </w:pPr>
    </w:lvl>
    <w:lvl w:ilvl="1" w:tplc="A320A5A4">
      <w:start w:val="1"/>
      <w:numFmt w:val="lowerLetter"/>
      <w:lvlText w:val="%2."/>
      <w:lvlJc w:val="left"/>
      <w:pPr>
        <w:ind w:left="1440" w:hanging="360"/>
      </w:pPr>
    </w:lvl>
    <w:lvl w:ilvl="2" w:tplc="0A16655C">
      <w:start w:val="1"/>
      <w:numFmt w:val="lowerRoman"/>
      <w:lvlText w:val="%3."/>
      <w:lvlJc w:val="right"/>
      <w:pPr>
        <w:ind w:left="2160" w:hanging="180"/>
      </w:pPr>
    </w:lvl>
    <w:lvl w:ilvl="3" w:tplc="1A429728">
      <w:start w:val="1"/>
      <w:numFmt w:val="decimal"/>
      <w:lvlText w:val="%4."/>
      <w:lvlJc w:val="left"/>
      <w:pPr>
        <w:ind w:left="2880" w:hanging="360"/>
      </w:pPr>
    </w:lvl>
    <w:lvl w:ilvl="4" w:tplc="48A2CADC">
      <w:start w:val="1"/>
      <w:numFmt w:val="lowerLetter"/>
      <w:lvlText w:val="%5."/>
      <w:lvlJc w:val="left"/>
      <w:pPr>
        <w:ind w:left="3600" w:hanging="360"/>
      </w:pPr>
    </w:lvl>
    <w:lvl w:ilvl="5" w:tplc="0E7876CE">
      <w:start w:val="1"/>
      <w:numFmt w:val="lowerRoman"/>
      <w:lvlText w:val="%6."/>
      <w:lvlJc w:val="right"/>
      <w:pPr>
        <w:ind w:left="4320" w:hanging="180"/>
      </w:pPr>
    </w:lvl>
    <w:lvl w:ilvl="6" w:tplc="31C24186">
      <w:start w:val="1"/>
      <w:numFmt w:val="decimal"/>
      <w:lvlText w:val="%7."/>
      <w:lvlJc w:val="left"/>
      <w:pPr>
        <w:ind w:left="5040" w:hanging="360"/>
      </w:pPr>
    </w:lvl>
    <w:lvl w:ilvl="7" w:tplc="3FB0B562">
      <w:start w:val="1"/>
      <w:numFmt w:val="lowerLetter"/>
      <w:lvlText w:val="%8."/>
      <w:lvlJc w:val="left"/>
      <w:pPr>
        <w:ind w:left="5760" w:hanging="360"/>
      </w:pPr>
    </w:lvl>
    <w:lvl w:ilvl="8" w:tplc="0EBC902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750764"/>
    <w:multiLevelType w:val="hybridMultilevel"/>
    <w:tmpl w:val="F738BC36"/>
    <w:lvl w:ilvl="0" w:tplc="14D2FA2C">
      <w:start w:val="4"/>
      <w:numFmt w:val="decimal"/>
      <w:lvlText w:val="%1."/>
      <w:lvlJc w:val="left"/>
      <w:pPr>
        <w:ind w:left="720" w:hanging="360"/>
      </w:pPr>
    </w:lvl>
    <w:lvl w:ilvl="1" w:tplc="0DC20F56">
      <w:start w:val="1"/>
      <w:numFmt w:val="lowerLetter"/>
      <w:lvlText w:val="%2."/>
      <w:lvlJc w:val="left"/>
      <w:pPr>
        <w:ind w:left="1440" w:hanging="360"/>
      </w:pPr>
    </w:lvl>
    <w:lvl w:ilvl="2" w:tplc="DB76C8C2">
      <w:start w:val="1"/>
      <w:numFmt w:val="lowerRoman"/>
      <w:lvlText w:val="%3."/>
      <w:lvlJc w:val="right"/>
      <w:pPr>
        <w:ind w:left="2160" w:hanging="180"/>
      </w:pPr>
    </w:lvl>
    <w:lvl w:ilvl="3" w:tplc="379CA7DE">
      <w:start w:val="1"/>
      <w:numFmt w:val="decimal"/>
      <w:lvlText w:val="%4."/>
      <w:lvlJc w:val="left"/>
      <w:pPr>
        <w:ind w:left="2880" w:hanging="360"/>
      </w:pPr>
    </w:lvl>
    <w:lvl w:ilvl="4" w:tplc="8E92E7D4">
      <w:start w:val="1"/>
      <w:numFmt w:val="lowerLetter"/>
      <w:lvlText w:val="%5."/>
      <w:lvlJc w:val="left"/>
      <w:pPr>
        <w:ind w:left="3600" w:hanging="360"/>
      </w:pPr>
    </w:lvl>
    <w:lvl w:ilvl="5" w:tplc="4EB61BB8">
      <w:start w:val="1"/>
      <w:numFmt w:val="lowerRoman"/>
      <w:lvlText w:val="%6."/>
      <w:lvlJc w:val="right"/>
      <w:pPr>
        <w:ind w:left="4320" w:hanging="180"/>
      </w:pPr>
    </w:lvl>
    <w:lvl w:ilvl="6" w:tplc="D7F42F26">
      <w:start w:val="1"/>
      <w:numFmt w:val="decimal"/>
      <w:lvlText w:val="%7."/>
      <w:lvlJc w:val="left"/>
      <w:pPr>
        <w:ind w:left="5040" w:hanging="360"/>
      </w:pPr>
    </w:lvl>
    <w:lvl w:ilvl="7" w:tplc="1AE4F7E6">
      <w:start w:val="1"/>
      <w:numFmt w:val="lowerLetter"/>
      <w:lvlText w:val="%8."/>
      <w:lvlJc w:val="left"/>
      <w:pPr>
        <w:ind w:left="5760" w:hanging="360"/>
      </w:pPr>
    </w:lvl>
    <w:lvl w:ilvl="8" w:tplc="F33A77E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AFA3C"/>
    <w:multiLevelType w:val="hybridMultilevel"/>
    <w:tmpl w:val="90383C1C"/>
    <w:lvl w:ilvl="0" w:tplc="89C49C52">
      <w:start w:val="4"/>
      <w:numFmt w:val="decimal"/>
      <w:lvlText w:val="%1."/>
      <w:lvlJc w:val="left"/>
      <w:pPr>
        <w:ind w:left="720" w:hanging="360"/>
      </w:pPr>
    </w:lvl>
    <w:lvl w:ilvl="1" w:tplc="86E0A7C6">
      <w:start w:val="1"/>
      <w:numFmt w:val="lowerLetter"/>
      <w:lvlText w:val="%2."/>
      <w:lvlJc w:val="left"/>
      <w:pPr>
        <w:ind w:left="1440" w:hanging="360"/>
      </w:pPr>
    </w:lvl>
    <w:lvl w:ilvl="2" w:tplc="D3366DA2">
      <w:start w:val="1"/>
      <w:numFmt w:val="lowerRoman"/>
      <w:lvlText w:val="%3."/>
      <w:lvlJc w:val="right"/>
      <w:pPr>
        <w:ind w:left="2160" w:hanging="180"/>
      </w:pPr>
    </w:lvl>
    <w:lvl w:ilvl="3" w:tplc="817E5204">
      <w:start w:val="1"/>
      <w:numFmt w:val="decimal"/>
      <w:lvlText w:val="%4."/>
      <w:lvlJc w:val="left"/>
      <w:pPr>
        <w:ind w:left="2880" w:hanging="360"/>
      </w:pPr>
    </w:lvl>
    <w:lvl w:ilvl="4" w:tplc="EB689A86">
      <w:start w:val="1"/>
      <w:numFmt w:val="lowerLetter"/>
      <w:lvlText w:val="%5."/>
      <w:lvlJc w:val="left"/>
      <w:pPr>
        <w:ind w:left="3600" w:hanging="360"/>
      </w:pPr>
    </w:lvl>
    <w:lvl w:ilvl="5" w:tplc="ADD0A206">
      <w:start w:val="1"/>
      <w:numFmt w:val="lowerRoman"/>
      <w:lvlText w:val="%6."/>
      <w:lvlJc w:val="right"/>
      <w:pPr>
        <w:ind w:left="4320" w:hanging="180"/>
      </w:pPr>
    </w:lvl>
    <w:lvl w:ilvl="6" w:tplc="36863F0E">
      <w:start w:val="1"/>
      <w:numFmt w:val="decimal"/>
      <w:lvlText w:val="%7."/>
      <w:lvlJc w:val="left"/>
      <w:pPr>
        <w:ind w:left="5040" w:hanging="360"/>
      </w:pPr>
    </w:lvl>
    <w:lvl w:ilvl="7" w:tplc="70862E20">
      <w:start w:val="1"/>
      <w:numFmt w:val="lowerLetter"/>
      <w:lvlText w:val="%8."/>
      <w:lvlJc w:val="left"/>
      <w:pPr>
        <w:ind w:left="5760" w:hanging="360"/>
      </w:pPr>
    </w:lvl>
    <w:lvl w:ilvl="8" w:tplc="DD6859D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1859B"/>
    <w:multiLevelType w:val="hybridMultilevel"/>
    <w:tmpl w:val="EF1A705C"/>
    <w:lvl w:ilvl="0" w:tplc="E0A24610">
      <w:start w:val="9"/>
      <w:numFmt w:val="decimal"/>
      <w:lvlText w:val="%1."/>
      <w:lvlJc w:val="left"/>
      <w:pPr>
        <w:ind w:left="720" w:hanging="360"/>
      </w:pPr>
    </w:lvl>
    <w:lvl w:ilvl="1" w:tplc="6180FFBC">
      <w:start w:val="1"/>
      <w:numFmt w:val="lowerLetter"/>
      <w:lvlText w:val="%2."/>
      <w:lvlJc w:val="left"/>
      <w:pPr>
        <w:ind w:left="1440" w:hanging="360"/>
      </w:pPr>
    </w:lvl>
    <w:lvl w:ilvl="2" w:tplc="6DDC3026">
      <w:start w:val="1"/>
      <w:numFmt w:val="lowerRoman"/>
      <w:lvlText w:val="%3."/>
      <w:lvlJc w:val="right"/>
      <w:pPr>
        <w:ind w:left="2160" w:hanging="180"/>
      </w:pPr>
    </w:lvl>
    <w:lvl w:ilvl="3" w:tplc="8EC0C2A6">
      <w:start w:val="1"/>
      <w:numFmt w:val="decimal"/>
      <w:lvlText w:val="%4."/>
      <w:lvlJc w:val="left"/>
      <w:pPr>
        <w:ind w:left="2880" w:hanging="360"/>
      </w:pPr>
    </w:lvl>
    <w:lvl w:ilvl="4" w:tplc="D5ACCFBA">
      <w:start w:val="1"/>
      <w:numFmt w:val="lowerLetter"/>
      <w:lvlText w:val="%5."/>
      <w:lvlJc w:val="left"/>
      <w:pPr>
        <w:ind w:left="3600" w:hanging="360"/>
      </w:pPr>
    </w:lvl>
    <w:lvl w:ilvl="5" w:tplc="950EB1A4">
      <w:start w:val="1"/>
      <w:numFmt w:val="lowerRoman"/>
      <w:lvlText w:val="%6."/>
      <w:lvlJc w:val="right"/>
      <w:pPr>
        <w:ind w:left="4320" w:hanging="180"/>
      </w:pPr>
    </w:lvl>
    <w:lvl w:ilvl="6" w:tplc="7D080F1E">
      <w:start w:val="1"/>
      <w:numFmt w:val="decimal"/>
      <w:lvlText w:val="%7."/>
      <w:lvlJc w:val="left"/>
      <w:pPr>
        <w:ind w:left="5040" w:hanging="360"/>
      </w:pPr>
    </w:lvl>
    <w:lvl w:ilvl="7" w:tplc="72AEF268">
      <w:start w:val="1"/>
      <w:numFmt w:val="lowerLetter"/>
      <w:lvlText w:val="%8."/>
      <w:lvlJc w:val="left"/>
      <w:pPr>
        <w:ind w:left="5760" w:hanging="360"/>
      </w:pPr>
    </w:lvl>
    <w:lvl w:ilvl="8" w:tplc="0E6E09D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20"/>
  </w:num>
  <w:num w:numId="4">
    <w:abstractNumId w:val="10"/>
  </w:num>
  <w:num w:numId="5">
    <w:abstractNumId w:val="7"/>
  </w:num>
  <w:num w:numId="6">
    <w:abstractNumId w:val="3"/>
  </w:num>
  <w:num w:numId="7">
    <w:abstractNumId w:val="27"/>
  </w:num>
  <w:num w:numId="8">
    <w:abstractNumId w:val="17"/>
  </w:num>
  <w:num w:numId="9">
    <w:abstractNumId w:val="15"/>
  </w:num>
  <w:num w:numId="10">
    <w:abstractNumId w:val="18"/>
  </w:num>
  <w:num w:numId="11">
    <w:abstractNumId w:val="2"/>
  </w:num>
  <w:num w:numId="12">
    <w:abstractNumId w:val="25"/>
  </w:num>
  <w:num w:numId="13">
    <w:abstractNumId w:val="23"/>
  </w:num>
  <w:num w:numId="14">
    <w:abstractNumId w:val="11"/>
  </w:num>
  <w:num w:numId="15">
    <w:abstractNumId w:val="24"/>
  </w:num>
  <w:num w:numId="16">
    <w:abstractNumId w:val="4"/>
  </w:num>
  <w:num w:numId="17">
    <w:abstractNumId w:val="14"/>
  </w:num>
  <w:num w:numId="18">
    <w:abstractNumId w:val="26"/>
  </w:num>
  <w:num w:numId="19">
    <w:abstractNumId w:val="6"/>
  </w:num>
  <w:num w:numId="20">
    <w:abstractNumId w:val="21"/>
  </w:num>
  <w:num w:numId="21">
    <w:abstractNumId w:val="19"/>
  </w:num>
  <w:num w:numId="22">
    <w:abstractNumId w:val="9"/>
  </w:num>
  <w:num w:numId="23">
    <w:abstractNumId w:val="5"/>
  </w:num>
  <w:num w:numId="24">
    <w:abstractNumId w:val="22"/>
  </w:num>
  <w:num w:numId="25">
    <w:abstractNumId w:val="16"/>
  </w:num>
  <w:num w:numId="26">
    <w:abstractNumId w:val="0"/>
  </w:num>
  <w:num w:numId="27">
    <w:abstractNumId w:val="1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5D66A"/>
    <w:rsid w:val="000050BA"/>
    <w:rsid w:val="00020227"/>
    <w:rsid w:val="00021431"/>
    <w:rsid w:val="00026D62"/>
    <w:rsid w:val="000468B5"/>
    <w:rsid w:val="00057E75"/>
    <w:rsid w:val="000D3CB4"/>
    <w:rsid w:val="0011684A"/>
    <w:rsid w:val="00122BDE"/>
    <w:rsid w:val="00194128"/>
    <w:rsid w:val="00196C9C"/>
    <w:rsid w:val="001A7314"/>
    <w:rsid w:val="001D1A99"/>
    <w:rsid w:val="001E2DAB"/>
    <w:rsid w:val="001F0955"/>
    <w:rsid w:val="00201C54"/>
    <w:rsid w:val="0020704C"/>
    <w:rsid w:val="00221490"/>
    <w:rsid w:val="00284859"/>
    <w:rsid w:val="00294745"/>
    <w:rsid w:val="002B6293"/>
    <w:rsid w:val="002C4A65"/>
    <w:rsid w:val="002F5398"/>
    <w:rsid w:val="00304E4F"/>
    <w:rsid w:val="003556E4"/>
    <w:rsid w:val="003D6CE8"/>
    <w:rsid w:val="003F6C29"/>
    <w:rsid w:val="004007D6"/>
    <w:rsid w:val="004406F2"/>
    <w:rsid w:val="004A1164"/>
    <w:rsid w:val="004E7CD9"/>
    <w:rsid w:val="004E7F18"/>
    <w:rsid w:val="00504BFE"/>
    <w:rsid w:val="00553472"/>
    <w:rsid w:val="0058326A"/>
    <w:rsid w:val="00584E2E"/>
    <w:rsid w:val="005A4DBF"/>
    <w:rsid w:val="005D3A92"/>
    <w:rsid w:val="005D6C37"/>
    <w:rsid w:val="00615A6F"/>
    <w:rsid w:val="006308E6"/>
    <w:rsid w:val="006A1C6F"/>
    <w:rsid w:val="006A70DC"/>
    <w:rsid w:val="006B53E9"/>
    <w:rsid w:val="006C1E53"/>
    <w:rsid w:val="006C7256"/>
    <w:rsid w:val="006C7EC9"/>
    <w:rsid w:val="006D611A"/>
    <w:rsid w:val="0075178F"/>
    <w:rsid w:val="00787434"/>
    <w:rsid w:val="00791399"/>
    <w:rsid w:val="007B0881"/>
    <w:rsid w:val="00801F2A"/>
    <w:rsid w:val="00825EC9"/>
    <w:rsid w:val="00830708"/>
    <w:rsid w:val="00844B75"/>
    <w:rsid w:val="00845117"/>
    <w:rsid w:val="00914C8C"/>
    <w:rsid w:val="00950691"/>
    <w:rsid w:val="009548EF"/>
    <w:rsid w:val="0099C7AB"/>
    <w:rsid w:val="009A38C3"/>
    <w:rsid w:val="009D6A40"/>
    <w:rsid w:val="009D768B"/>
    <w:rsid w:val="009E0AD3"/>
    <w:rsid w:val="009F1C5A"/>
    <w:rsid w:val="009F5570"/>
    <w:rsid w:val="00A066E1"/>
    <w:rsid w:val="00A32D6A"/>
    <w:rsid w:val="00A42BF2"/>
    <w:rsid w:val="00A72E8E"/>
    <w:rsid w:val="00A930FF"/>
    <w:rsid w:val="00AA4041"/>
    <w:rsid w:val="00AC18CD"/>
    <w:rsid w:val="00AE4AD9"/>
    <w:rsid w:val="00B03473"/>
    <w:rsid w:val="00B06767"/>
    <w:rsid w:val="00B06DD6"/>
    <w:rsid w:val="00B44220"/>
    <w:rsid w:val="00B549F4"/>
    <w:rsid w:val="00B8295E"/>
    <w:rsid w:val="00BB5CD7"/>
    <w:rsid w:val="00BC5CCC"/>
    <w:rsid w:val="00BF5EA5"/>
    <w:rsid w:val="00C256A4"/>
    <w:rsid w:val="00C46E85"/>
    <w:rsid w:val="00CA3437"/>
    <w:rsid w:val="00D46510"/>
    <w:rsid w:val="00D54470"/>
    <w:rsid w:val="00D6042F"/>
    <w:rsid w:val="00D94D21"/>
    <w:rsid w:val="00E027A4"/>
    <w:rsid w:val="00E415B0"/>
    <w:rsid w:val="00E640E2"/>
    <w:rsid w:val="00E6506A"/>
    <w:rsid w:val="00E96E47"/>
    <w:rsid w:val="00EE3E41"/>
    <w:rsid w:val="00F57447"/>
    <w:rsid w:val="00F71D8C"/>
    <w:rsid w:val="00F73F5F"/>
    <w:rsid w:val="00F909D6"/>
    <w:rsid w:val="00FB0E69"/>
    <w:rsid w:val="00FE6EA9"/>
    <w:rsid w:val="01F04DAF"/>
    <w:rsid w:val="04CE2E6D"/>
    <w:rsid w:val="064B61CE"/>
    <w:rsid w:val="06ACB92E"/>
    <w:rsid w:val="0AFB5A73"/>
    <w:rsid w:val="0EF1CE1F"/>
    <w:rsid w:val="12657719"/>
    <w:rsid w:val="1795BC5E"/>
    <w:rsid w:val="18C43676"/>
    <w:rsid w:val="19ACCF71"/>
    <w:rsid w:val="1BC40022"/>
    <w:rsid w:val="1D3D02D4"/>
    <w:rsid w:val="1E7FC6E9"/>
    <w:rsid w:val="1EE5A504"/>
    <w:rsid w:val="1EF8A14C"/>
    <w:rsid w:val="1F1D3A69"/>
    <w:rsid w:val="1FE84CA9"/>
    <w:rsid w:val="20949136"/>
    <w:rsid w:val="2395E7E4"/>
    <w:rsid w:val="2398D8BD"/>
    <w:rsid w:val="2583D0CD"/>
    <w:rsid w:val="29A66B39"/>
    <w:rsid w:val="2E3B4073"/>
    <w:rsid w:val="2FCFFACE"/>
    <w:rsid w:val="2FDACB26"/>
    <w:rsid w:val="31E23112"/>
    <w:rsid w:val="3355D66A"/>
    <w:rsid w:val="3413C4B8"/>
    <w:rsid w:val="36BC471D"/>
    <w:rsid w:val="36D86E10"/>
    <w:rsid w:val="375BCB98"/>
    <w:rsid w:val="382C7A4B"/>
    <w:rsid w:val="3A07E740"/>
    <w:rsid w:val="3C580705"/>
    <w:rsid w:val="3DA2B2F0"/>
    <w:rsid w:val="406C6490"/>
    <w:rsid w:val="434DAFD7"/>
    <w:rsid w:val="462E299F"/>
    <w:rsid w:val="4640DC54"/>
    <w:rsid w:val="470EEF88"/>
    <w:rsid w:val="4979F398"/>
    <w:rsid w:val="4ABE1173"/>
    <w:rsid w:val="4CDECA7E"/>
    <w:rsid w:val="4FABA6BD"/>
    <w:rsid w:val="50FA6472"/>
    <w:rsid w:val="515C9454"/>
    <w:rsid w:val="51815EE8"/>
    <w:rsid w:val="52E8EFEC"/>
    <w:rsid w:val="54F66E64"/>
    <w:rsid w:val="5578B947"/>
    <w:rsid w:val="59DF6CE6"/>
    <w:rsid w:val="5AD3E997"/>
    <w:rsid w:val="5C5746D1"/>
    <w:rsid w:val="5E84284D"/>
    <w:rsid w:val="5F1F97B6"/>
    <w:rsid w:val="5F6C7EA3"/>
    <w:rsid w:val="623019DD"/>
    <w:rsid w:val="62B0007A"/>
    <w:rsid w:val="6D311413"/>
    <w:rsid w:val="6E6D8A1A"/>
    <w:rsid w:val="708ECEF9"/>
    <w:rsid w:val="72AAE47D"/>
    <w:rsid w:val="73059054"/>
    <w:rsid w:val="74430EDE"/>
    <w:rsid w:val="749AFDAB"/>
    <w:rsid w:val="778AFCE7"/>
    <w:rsid w:val="7AA690EB"/>
    <w:rsid w:val="7E99D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5D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evel2">
    <w:name w:val="Level 2"/>
    <w:rsid w:val="001168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248"/>
      </w:tabs>
      <w:spacing w:after="140" w:line="290" w:lineRule="auto"/>
      <w:jc w:val="both"/>
    </w:pPr>
    <w:rPr>
      <w:rFonts w:ascii="Times New Roman" w:eastAsia="Arial Unicode MS" w:hAnsi="Times New Roman" w:cs="Arial Unicode MS"/>
      <w:color w:val="000000"/>
      <w:kern w:val="20"/>
      <w:sz w:val="24"/>
      <w:szCs w:val="24"/>
      <w:u w:color="000000"/>
      <w:bdr w:val="nil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evel2">
    <w:name w:val="Level 2"/>
    <w:rsid w:val="001168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248"/>
      </w:tabs>
      <w:spacing w:after="140" w:line="290" w:lineRule="auto"/>
      <w:jc w:val="both"/>
    </w:pPr>
    <w:rPr>
      <w:rFonts w:ascii="Times New Roman" w:eastAsia="Arial Unicode MS" w:hAnsi="Times New Roman" w:cs="Arial Unicode MS"/>
      <w:color w:val="000000"/>
      <w:kern w:val="20"/>
      <w:sz w:val="24"/>
      <w:szCs w:val="24"/>
      <w:u w:color="000000"/>
      <w:bdr w:val="nil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ramaturg@divadlo-kutnahor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drabkova@bezzabradli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41A573A4570A439CD21982D4B411C5" ma:contentTypeVersion="18" ma:contentTypeDescription="Vytvoří nový dokument" ma:contentTypeScope="" ma:versionID="d7d954857b633c97545ae0d9705cce9d">
  <xsd:schema xmlns:xsd="http://www.w3.org/2001/XMLSchema" xmlns:xs="http://www.w3.org/2001/XMLSchema" xmlns:p="http://schemas.microsoft.com/office/2006/metadata/properties" xmlns:ns2="f9983fe1-82ff-46ce-af22-5ff805fcfcde" xmlns:ns3="c3484b1e-3231-452f-b56a-4a6d1589b913" targetNamespace="http://schemas.microsoft.com/office/2006/metadata/properties" ma:root="true" ma:fieldsID="60b462af82c8344b0f21dd1e0ccaca0e" ns2:_="" ns3:_="">
    <xsd:import namespace="f9983fe1-82ff-46ce-af22-5ff805fcfcde"/>
    <xsd:import namespace="c3484b1e-3231-452f-b56a-4a6d1589b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83fe1-82ff-46ce-af22-5ff805fcf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16c2968e-8682-45b4-82f9-d1b40fa64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84b1e-3231-452f-b56a-4a6d1589b9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b4b4905-186a-490f-a66a-a045b1b84517}" ma:internalName="TaxCatchAll" ma:showField="CatchAllData" ma:web="c3484b1e-3231-452f-b56a-4a6d1589b9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484b1e-3231-452f-b56a-4a6d1589b913" xsi:nil="true"/>
    <lcf76f155ced4ddcb4097134ff3c332f xmlns="f9983fe1-82ff-46ce-af22-5ff805fcfcde">
      <Terms xmlns="http://schemas.microsoft.com/office/infopath/2007/PartnerControls"/>
    </lcf76f155ced4ddcb4097134ff3c332f>
    <SharedWithUsers xmlns="c3484b1e-3231-452f-b56a-4a6d1589b913">
      <UserInfo>
        <DisplayName>Elena Drábková</DisplayName>
        <AccountId>61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EABE8E7-1E35-4D6E-8934-3822401366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BB64C7-EB68-4502-996D-7BDAB5CA1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83fe1-82ff-46ce-af22-5ff805fcfcde"/>
    <ds:schemaRef ds:uri="c3484b1e-3231-452f-b56a-4a6d1589b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33357A-9D06-4479-8957-E1899AA05B74}">
  <ds:schemaRefs>
    <ds:schemaRef ds:uri="http://schemas.microsoft.com/office/2006/metadata/properties"/>
    <ds:schemaRef ds:uri="http://schemas.microsoft.com/office/infopath/2007/PartnerControls"/>
    <ds:schemaRef ds:uri="c3484b1e-3231-452f-b56a-4a6d1589b913"/>
    <ds:schemaRef ds:uri="f9983fe1-82ff-46ce-af22-5ff805fcfc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1361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Hermanek</dc:creator>
  <cp:lastModifiedBy>Uživatel</cp:lastModifiedBy>
  <cp:revision>4</cp:revision>
  <cp:lastPrinted>2024-12-03T14:22:00Z</cp:lastPrinted>
  <dcterms:created xsi:type="dcterms:W3CDTF">2025-09-09T06:36:00Z</dcterms:created>
  <dcterms:modified xsi:type="dcterms:W3CDTF">2025-09-09T06:43:00Z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0x0101006541A573A4570A439CD21982D4B411C5</vt:lpwstr>
  </property>
  <property fmtid="{D5CDD505-2E9C-101B-9397-08002B2CF9AE}" pid="3" name="MediaServiceImageTags">
    <vt:lpwstr/>
  </property>
  <property fmtid="{D5CDD505-2E9C-101B-9397-08002B2CF9AE}" pid="4" name="Order">
    <vt:r8>97500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