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CB20A" w14:textId="4D37E98F" w:rsidR="00BE3CF3" w:rsidRPr="007B59DA" w:rsidRDefault="00BE3CF3" w:rsidP="00BE3CF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Hlk54091979"/>
      <w:r w:rsidRPr="007B59DA">
        <w:rPr>
          <w:rFonts w:ascii="Arial" w:hAnsi="Arial" w:cs="Arial"/>
          <w:b/>
          <w:sz w:val="28"/>
          <w:szCs w:val="28"/>
          <w:u w:val="single"/>
        </w:rPr>
        <w:t xml:space="preserve">S m l o u v a     číslo    </w:t>
      </w:r>
      <w:r>
        <w:rPr>
          <w:rFonts w:ascii="Arial" w:hAnsi="Arial" w:cs="Arial"/>
          <w:b/>
          <w:sz w:val="28"/>
          <w:szCs w:val="28"/>
          <w:u w:val="single"/>
        </w:rPr>
        <w:t>202</w:t>
      </w:r>
      <w:r w:rsidR="00D97D85">
        <w:rPr>
          <w:rFonts w:ascii="Arial" w:hAnsi="Arial" w:cs="Arial"/>
          <w:b/>
          <w:sz w:val="28"/>
          <w:szCs w:val="28"/>
          <w:u w:val="single"/>
        </w:rPr>
        <w:t>5</w:t>
      </w:r>
      <w:r>
        <w:rPr>
          <w:rFonts w:ascii="Arial" w:hAnsi="Arial" w:cs="Arial"/>
          <w:b/>
          <w:sz w:val="28"/>
          <w:szCs w:val="28"/>
          <w:u w:val="single"/>
        </w:rPr>
        <w:t>-2</w:t>
      </w:r>
      <w:r w:rsidR="00D97D85">
        <w:rPr>
          <w:rFonts w:ascii="Arial" w:hAnsi="Arial" w:cs="Arial"/>
          <w:b/>
          <w:sz w:val="28"/>
          <w:szCs w:val="28"/>
          <w:u w:val="single"/>
        </w:rPr>
        <w:t>6</w:t>
      </w:r>
      <w:r>
        <w:rPr>
          <w:rFonts w:ascii="Arial" w:hAnsi="Arial" w:cs="Arial"/>
          <w:b/>
          <w:sz w:val="28"/>
          <w:szCs w:val="28"/>
          <w:u w:val="single"/>
        </w:rPr>
        <w:t>/</w:t>
      </w:r>
      <w:r w:rsidR="00902A10">
        <w:rPr>
          <w:rFonts w:ascii="Arial" w:hAnsi="Arial" w:cs="Arial"/>
          <w:b/>
          <w:sz w:val="28"/>
          <w:szCs w:val="28"/>
          <w:u w:val="single"/>
        </w:rPr>
        <w:t>0</w:t>
      </w:r>
      <w:r w:rsidR="00F87B58">
        <w:rPr>
          <w:rFonts w:ascii="Arial" w:hAnsi="Arial" w:cs="Arial"/>
          <w:b/>
          <w:sz w:val="28"/>
          <w:szCs w:val="28"/>
          <w:u w:val="single"/>
        </w:rPr>
        <w:t>1</w:t>
      </w:r>
      <w:r w:rsidRPr="007B59DA">
        <w:rPr>
          <w:rFonts w:ascii="Arial" w:hAnsi="Arial" w:cs="Arial"/>
          <w:b/>
          <w:sz w:val="28"/>
          <w:szCs w:val="28"/>
          <w:u w:val="single"/>
        </w:rPr>
        <w:t>/</w:t>
      </w:r>
      <w:proofErr w:type="spellStart"/>
      <w:r w:rsidRPr="007B59DA">
        <w:rPr>
          <w:rFonts w:ascii="Arial" w:hAnsi="Arial" w:cs="Arial"/>
          <w:b/>
          <w:sz w:val="28"/>
          <w:szCs w:val="28"/>
          <w:u w:val="single"/>
        </w:rPr>
        <w:t>Tv</w:t>
      </w:r>
      <w:proofErr w:type="spellEnd"/>
    </w:p>
    <w:p w14:paraId="0E97214C" w14:textId="77777777" w:rsidR="00BE3CF3" w:rsidRPr="007B59DA" w:rsidRDefault="00BE3CF3" w:rsidP="00BE3CF3">
      <w:pPr>
        <w:jc w:val="center"/>
        <w:rPr>
          <w:rFonts w:ascii="Arial" w:hAnsi="Arial" w:cs="Arial"/>
          <w:b/>
          <w:sz w:val="28"/>
          <w:szCs w:val="28"/>
        </w:rPr>
      </w:pPr>
      <w:r w:rsidRPr="007B59DA">
        <w:rPr>
          <w:rFonts w:ascii="Arial" w:hAnsi="Arial" w:cs="Arial"/>
          <w:b/>
          <w:sz w:val="28"/>
          <w:szCs w:val="28"/>
        </w:rPr>
        <w:t>SMLOUVA O NÁJMU PROSTORU   /TĚLOCV</w:t>
      </w:r>
      <w:r>
        <w:rPr>
          <w:rFonts w:ascii="Arial" w:hAnsi="Arial" w:cs="Arial"/>
          <w:b/>
          <w:sz w:val="28"/>
          <w:szCs w:val="28"/>
        </w:rPr>
        <w:t>I</w:t>
      </w:r>
      <w:r w:rsidRPr="007B59DA">
        <w:rPr>
          <w:rFonts w:ascii="Arial" w:hAnsi="Arial" w:cs="Arial"/>
          <w:b/>
          <w:sz w:val="28"/>
          <w:szCs w:val="28"/>
        </w:rPr>
        <w:t>ČNY/</w:t>
      </w:r>
    </w:p>
    <w:p w14:paraId="56E5173B" w14:textId="39CD8DAA" w:rsidR="00BE3CF3" w:rsidRPr="007B59DA" w:rsidRDefault="00BE3CF3" w:rsidP="00BE3CF3">
      <w:pPr>
        <w:jc w:val="center"/>
        <w:rPr>
          <w:rFonts w:ascii="Arial" w:hAnsi="Arial" w:cs="Arial"/>
          <w:b/>
          <w:sz w:val="22"/>
          <w:szCs w:val="22"/>
        </w:rPr>
      </w:pPr>
      <w:r w:rsidRPr="007B59DA">
        <w:rPr>
          <w:rFonts w:ascii="Arial" w:hAnsi="Arial" w:cs="Arial"/>
          <w:b/>
          <w:sz w:val="22"/>
          <w:szCs w:val="22"/>
        </w:rPr>
        <w:t>uzavřená dle ustanovení § 2302 a souvisejícího zákona č. 89/2012 Sb.,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B59DA">
        <w:rPr>
          <w:rFonts w:ascii="Arial" w:hAnsi="Arial" w:cs="Arial"/>
          <w:b/>
          <w:sz w:val="22"/>
          <w:szCs w:val="22"/>
        </w:rPr>
        <w:t>občanský zákoník</w:t>
      </w:r>
      <w:r w:rsidR="004D572C">
        <w:rPr>
          <w:rFonts w:ascii="Arial" w:hAnsi="Arial" w:cs="Arial"/>
          <w:b/>
          <w:sz w:val="22"/>
          <w:szCs w:val="22"/>
        </w:rPr>
        <w:t>, v platném znění</w:t>
      </w:r>
      <w:r w:rsidRPr="007B59DA">
        <w:rPr>
          <w:rFonts w:ascii="Arial" w:hAnsi="Arial" w:cs="Arial"/>
          <w:b/>
          <w:sz w:val="22"/>
          <w:szCs w:val="22"/>
        </w:rPr>
        <w:t xml:space="preserve">                         __________________________________________________________________________</w:t>
      </w:r>
    </w:p>
    <w:p w14:paraId="2DB91C3C" w14:textId="77777777" w:rsidR="00BE3CF3" w:rsidRPr="007B59DA" w:rsidRDefault="00BE3CF3" w:rsidP="00BE3CF3">
      <w:pPr>
        <w:rPr>
          <w:rFonts w:ascii="Arial" w:hAnsi="Arial" w:cs="Arial"/>
          <w:b/>
          <w:sz w:val="22"/>
          <w:szCs w:val="22"/>
        </w:rPr>
      </w:pPr>
    </w:p>
    <w:p w14:paraId="317CEF8E" w14:textId="77777777" w:rsidR="00BE3CF3" w:rsidRPr="007B59DA" w:rsidRDefault="00BE3CF3" w:rsidP="00BE3CF3">
      <w:pPr>
        <w:rPr>
          <w:rFonts w:ascii="Arial" w:hAnsi="Arial" w:cs="Arial"/>
          <w:b/>
          <w:sz w:val="22"/>
          <w:szCs w:val="22"/>
        </w:rPr>
      </w:pPr>
    </w:p>
    <w:p w14:paraId="20FEF88C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proofErr w:type="gramStart"/>
      <w:r w:rsidRPr="007B59DA">
        <w:rPr>
          <w:rFonts w:ascii="Arial" w:hAnsi="Arial" w:cs="Arial"/>
          <w:b/>
          <w:sz w:val="22"/>
          <w:szCs w:val="22"/>
        </w:rPr>
        <w:t>Pronajímatel :</w:t>
      </w:r>
      <w:proofErr w:type="gramEnd"/>
      <w:r w:rsidRPr="007B59DA">
        <w:rPr>
          <w:rFonts w:ascii="Arial" w:hAnsi="Arial" w:cs="Arial"/>
          <w:b/>
          <w:sz w:val="22"/>
          <w:szCs w:val="22"/>
        </w:rPr>
        <w:t xml:space="preserve"> </w:t>
      </w:r>
      <w:r w:rsidRPr="007B59DA">
        <w:rPr>
          <w:rFonts w:ascii="Arial" w:hAnsi="Arial" w:cs="Arial"/>
          <w:sz w:val="22"/>
          <w:szCs w:val="22"/>
        </w:rPr>
        <w:t>Základní škola a mateřská škola ANGEL v Praze 12</w:t>
      </w:r>
    </w:p>
    <w:p w14:paraId="7091E427" w14:textId="77777777" w:rsidR="00BE3CF3" w:rsidRPr="007B59DA" w:rsidRDefault="00BE3CF3" w:rsidP="00BE3CF3">
      <w:pPr>
        <w:ind w:left="1584"/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>příspěvková organizace, zapsaná v </w:t>
      </w:r>
      <w:proofErr w:type="gramStart"/>
      <w:r w:rsidRPr="007B59DA">
        <w:rPr>
          <w:rFonts w:ascii="Arial" w:hAnsi="Arial" w:cs="Arial"/>
          <w:sz w:val="22"/>
          <w:szCs w:val="22"/>
        </w:rPr>
        <w:t>obchodním  rejstříku</w:t>
      </w:r>
      <w:proofErr w:type="gramEnd"/>
      <w:r w:rsidRPr="007B59DA">
        <w:rPr>
          <w:rFonts w:ascii="Arial" w:hAnsi="Arial" w:cs="Arial"/>
          <w:sz w:val="22"/>
          <w:szCs w:val="22"/>
        </w:rPr>
        <w:t xml:space="preserve"> vedeném  Městským soudem v Praze, oddíl  </w:t>
      </w:r>
      <w:proofErr w:type="spellStart"/>
      <w:r w:rsidRPr="007B59DA">
        <w:rPr>
          <w:rFonts w:ascii="Arial" w:hAnsi="Arial" w:cs="Arial"/>
          <w:sz w:val="22"/>
          <w:szCs w:val="22"/>
        </w:rPr>
        <w:t>Pr</w:t>
      </w:r>
      <w:proofErr w:type="spellEnd"/>
      <w:r w:rsidRPr="007B59DA">
        <w:rPr>
          <w:rFonts w:ascii="Arial" w:hAnsi="Arial" w:cs="Arial"/>
          <w:sz w:val="22"/>
          <w:szCs w:val="22"/>
        </w:rPr>
        <w:t>, vložka 1015</w:t>
      </w:r>
    </w:p>
    <w:p w14:paraId="27EAAF72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</w:p>
    <w:p w14:paraId="715964E1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                     Angelovova 3183, 143 00 Praha 12 - Modřany</w:t>
      </w:r>
    </w:p>
    <w:p w14:paraId="0D7FFBFC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                     </w:t>
      </w:r>
      <w:proofErr w:type="gramStart"/>
      <w:r w:rsidRPr="007B59DA">
        <w:rPr>
          <w:rFonts w:ascii="Arial" w:hAnsi="Arial" w:cs="Arial"/>
          <w:sz w:val="22"/>
          <w:szCs w:val="22"/>
        </w:rPr>
        <w:t>IČO :</w:t>
      </w:r>
      <w:proofErr w:type="gramEnd"/>
      <w:r w:rsidRPr="007B59DA">
        <w:rPr>
          <w:rFonts w:ascii="Arial" w:hAnsi="Arial" w:cs="Arial"/>
          <w:sz w:val="22"/>
          <w:szCs w:val="22"/>
        </w:rPr>
        <w:t xml:space="preserve"> 49367463</w:t>
      </w:r>
    </w:p>
    <w:p w14:paraId="01F2A9EC" w14:textId="6F2E9AF9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                     zastoupená ředitelkou školy </w:t>
      </w:r>
      <w:r w:rsidRPr="00746F93">
        <w:rPr>
          <w:rFonts w:ascii="Arial" w:hAnsi="Arial" w:cs="Arial"/>
          <w:sz w:val="22"/>
          <w:szCs w:val="22"/>
          <w:highlight w:val="black"/>
        </w:rPr>
        <w:t>P</w:t>
      </w:r>
      <w:r w:rsidR="00D97D85" w:rsidRPr="00746F93">
        <w:rPr>
          <w:rFonts w:ascii="Arial" w:hAnsi="Arial" w:cs="Arial"/>
          <w:sz w:val="22"/>
          <w:szCs w:val="22"/>
          <w:highlight w:val="black"/>
        </w:rPr>
        <w:t>hDr. Terezou Jedličkovou, Ph.D.</w:t>
      </w:r>
    </w:p>
    <w:p w14:paraId="556D7F20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                     bankovní </w:t>
      </w:r>
      <w:proofErr w:type="gramStart"/>
      <w:r w:rsidRPr="007B59DA">
        <w:rPr>
          <w:rFonts w:ascii="Arial" w:hAnsi="Arial" w:cs="Arial"/>
          <w:sz w:val="22"/>
          <w:szCs w:val="22"/>
        </w:rPr>
        <w:t>spojení :</w:t>
      </w:r>
      <w:proofErr w:type="gramEnd"/>
      <w:r w:rsidRPr="007B59DA">
        <w:rPr>
          <w:rFonts w:ascii="Arial" w:hAnsi="Arial" w:cs="Arial"/>
          <w:sz w:val="22"/>
          <w:szCs w:val="22"/>
        </w:rPr>
        <w:t xml:space="preserve"> ČSOB pobočka Praha 12</w:t>
      </w:r>
    </w:p>
    <w:p w14:paraId="64B2D7E6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proofErr w:type="spellStart"/>
      <w:r w:rsidRPr="007B59DA">
        <w:rPr>
          <w:rFonts w:ascii="Arial" w:hAnsi="Arial" w:cs="Arial"/>
          <w:sz w:val="22"/>
          <w:szCs w:val="22"/>
        </w:rPr>
        <w:t>č.ú</w:t>
      </w:r>
      <w:proofErr w:type="spellEnd"/>
      <w:r w:rsidRPr="007B59DA">
        <w:rPr>
          <w:rFonts w:ascii="Arial" w:hAnsi="Arial" w:cs="Arial"/>
          <w:sz w:val="22"/>
          <w:szCs w:val="22"/>
        </w:rPr>
        <w:t>. 159049009/0300</w:t>
      </w:r>
    </w:p>
    <w:p w14:paraId="3C118B44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proofErr w:type="gramStart"/>
      <w:r w:rsidRPr="007B59DA">
        <w:rPr>
          <w:rFonts w:ascii="Arial" w:hAnsi="Arial" w:cs="Arial"/>
          <w:sz w:val="22"/>
          <w:szCs w:val="22"/>
        </w:rPr>
        <w:t>KS :</w:t>
      </w:r>
      <w:proofErr w:type="gramEnd"/>
      <w:r w:rsidRPr="007B59DA">
        <w:rPr>
          <w:rFonts w:ascii="Arial" w:hAnsi="Arial" w:cs="Arial"/>
          <w:sz w:val="22"/>
          <w:szCs w:val="22"/>
        </w:rPr>
        <w:t xml:space="preserve"> 379   /při platbách v hotovosti/</w:t>
      </w:r>
    </w:p>
    <w:p w14:paraId="08187B16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                                                            0308 /při platbách převodním příkazem/</w:t>
      </w:r>
    </w:p>
    <w:p w14:paraId="2E36A421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proofErr w:type="gramStart"/>
      <w:r w:rsidRPr="007B59DA">
        <w:rPr>
          <w:rFonts w:ascii="Arial" w:hAnsi="Arial" w:cs="Arial"/>
          <w:sz w:val="22"/>
          <w:szCs w:val="22"/>
        </w:rPr>
        <w:t>VS :</w:t>
      </w:r>
      <w:proofErr w:type="gramEnd"/>
      <w:r w:rsidRPr="007B59DA">
        <w:rPr>
          <w:rFonts w:ascii="Arial" w:hAnsi="Arial" w:cs="Arial"/>
          <w:sz w:val="22"/>
          <w:szCs w:val="22"/>
        </w:rPr>
        <w:t xml:space="preserve"> viz faktura</w:t>
      </w:r>
    </w:p>
    <w:p w14:paraId="0143551E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p w14:paraId="0F250C2F" w14:textId="6F9F2B69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b/>
          <w:sz w:val="22"/>
          <w:szCs w:val="22"/>
        </w:rPr>
        <w:t xml:space="preserve">Nájemce     </w:t>
      </w:r>
      <w:proofErr w:type="gramStart"/>
      <w:r w:rsidRPr="007B59DA">
        <w:rPr>
          <w:rFonts w:ascii="Arial" w:hAnsi="Arial" w:cs="Arial"/>
          <w:b/>
          <w:sz w:val="22"/>
          <w:szCs w:val="22"/>
        </w:rPr>
        <w:t xml:space="preserve">  :</w:t>
      </w:r>
      <w:proofErr w:type="gramEnd"/>
      <w:r w:rsidRPr="007B59DA">
        <w:rPr>
          <w:rFonts w:ascii="Arial" w:hAnsi="Arial" w:cs="Arial"/>
          <w:b/>
          <w:sz w:val="22"/>
          <w:szCs w:val="22"/>
        </w:rPr>
        <w:t xml:space="preserve">    </w:t>
      </w:r>
      <w:r w:rsidRPr="007B59DA">
        <w:rPr>
          <w:rFonts w:ascii="Arial" w:hAnsi="Arial" w:cs="Arial"/>
          <w:sz w:val="22"/>
          <w:szCs w:val="22"/>
        </w:rPr>
        <w:t xml:space="preserve">TJ Orion </w:t>
      </w:r>
      <w:r>
        <w:rPr>
          <w:rFonts w:ascii="Arial" w:hAnsi="Arial" w:cs="Arial"/>
          <w:sz w:val="22"/>
          <w:szCs w:val="22"/>
        </w:rPr>
        <w:t>Praha</w:t>
      </w:r>
      <w:r w:rsidR="00D2160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z.s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1B5127F7" w14:textId="490396FF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                     U Ledáren </w:t>
      </w:r>
      <w:r w:rsidR="00D97D85">
        <w:rPr>
          <w:rFonts w:ascii="Arial" w:hAnsi="Arial" w:cs="Arial"/>
          <w:sz w:val="22"/>
          <w:szCs w:val="22"/>
        </w:rPr>
        <w:t xml:space="preserve">č. ev. </w:t>
      </w:r>
      <w:r w:rsidRPr="007B59DA">
        <w:rPr>
          <w:rFonts w:ascii="Arial" w:hAnsi="Arial" w:cs="Arial"/>
          <w:sz w:val="22"/>
          <w:szCs w:val="22"/>
        </w:rPr>
        <w:t xml:space="preserve">48, </w:t>
      </w:r>
      <w:r w:rsidR="00D97D85">
        <w:rPr>
          <w:rFonts w:ascii="Arial" w:hAnsi="Arial" w:cs="Arial"/>
          <w:sz w:val="22"/>
          <w:szCs w:val="22"/>
        </w:rPr>
        <w:t xml:space="preserve">Braník, </w:t>
      </w:r>
      <w:r w:rsidRPr="007B59DA">
        <w:rPr>
          <w:rFonts w:ascii="Arial" w:hAnsi="Arial" w:cs="Arial"/>
          <w:sz w:val="22"/>
          <w:szCs w:val="22"/>
        </w:rPr>
        <w:t xml:space="preserve">147 00 Praha                        </w:t>
      </w:r>
      <w:proofErr w:type="gramStart"/>
      <w:r w:rsidRPr="007B59DA">
        <w:rPr>
          <w:rFonts w:ascii="Arial" w:hAnsi="Arial" w:cs="Arial"/>
          <w:sz w:val="22"/>
          <w:szCs w:val="22"/>
        </w:rPr>
        <w:t>IČO :</w:t>
      </w:r>
      <w:proofErr w:type="gramEnd"/>
      <w:r w:rsidRPr="007B59DA">
        <w:rPr>
          <w:rFonts w:ascii="Arial" w:hAnsi="Arial" w:cs="Arial"/>
          <w:sz w:val="22"/>
          <w:szCs w:val="22"/>
        </w:rPr>
        <w:t xml:space="preserve"> 48135682</w:t>
      </w:r>
    </w:p>
    <w:p w14:paraId="1376F940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                     </w:t>
      </w:r>
      <w:proofErr w:type="gramStart"/>
      <w:r w:rsidRPr="007B59DA">
        <w:rPr>
          <w:rFonts w:ascii="Arial" w:hAnsi="Arial" w:cs="Arial"/>
          <w:sz w:val="22"/>
          <w:szCs w:val="22"/>
        </w:rPr>
        <w:t xml:space="preserve">Zastoupená  </w:t>
      </w:r>
      <w:r w:rsidRPr="00746F93">
        <w:rPr>
          <w:rFonts w:ascii="Arial" w:hAnsi="Arial" w:cs="Arial"/>
          <w:sz w:val="22"/>
          <w:szCs w:val="22"/>
          <w:highlight w:val="black"/>
        </w:rPr>
        <w:t>p.</w:t>
      </w:r>
      <w:proofErr w:type="gramEnd"/>
      <w:r w:rsidRPr="00746F93">
        <w:rPr>
          <w:rFonts w:ascii="Arial" w:hAnsi="Arial" w:cs="Arial"/>
          <w:sz w:val="22"/>
          <w:szCs w:val="22"/>
          <w:highlight w:val="black"/>
        </w:rPr>
        <w:t xml:space="preserve"> Pavlem </w:t>
      </w:r>
      <w:proofErr w:type="spellStart"/>
      <w:r w:rsidRPr="00746F93">
        <w:rPr>
          <w:rFonts w:ascii="Arial" w:hAnsi="Arial" w:cs="Arial"/>
          <w:sz w:val="22"/>
          <w:szCs w:val="22"/>
          <w:highlight w:val="black"/>
        </w:rPr>
        <w:t>Bízkem</w:t>
      </w:r>
      <w:proofErr w:type="spellEnd"/>
      <w:r w:rsidRPr="007B59DA">
        <w:rPr>
          <w:rFonts w:ascii="Arial" w:hAnsi="Arial" w:cs="Arial"/>
          <w:sz w:val="22"/>
          <w:szCs w:val="22"/>
        </w:rPr>
        <w:t xml:space="preserve">  </w:t>
      </w:r>
    </w:p>
    <w:p w14:paraId="5644C528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                     Předseda oddílu</w:t>
      </w:r>
    </w:p>
    <w:p w14:paraId="274C7ADE" w14:textId="77777777" w:rsidR="00BE3CF3" w:rsidRPr="007B59DA" w:rsidRDefault="00BE3CF3" w:rsidP="00BE3CF3">
      <w:pPr>
        <w:ind w:left="708" w:firstLine="708"/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7B59DA">
        <w:rPr>
          <w:rFonts w:ascii="Arial" w:hAnsi="Arial" w:cs="Arial"/>
          <w:sz w:val="22"/>
          <w:szCs w:val="22"/>
        </w:rPr>
        <w:t>spisová značka L 1760, vedena u Městského soudu v Praze</w:t>
      </w:r>
    </w:p>
    <w:p w14:paraId="3C126506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Pr="007B59DA">
        <w:rPr>
          <w:rFonts w:ascii="Arial" w:hAnsi="Arial" w:cs="Arial"/>
          <w:b/>
          <w:sz w:val="22"/>
          <w:szCs w:val="22"/>
        </w:rPr>
        <w:t xml:space="preserve"> </w:t>
      </w:r>
    </w:p>
    <w:p w14:paraId="1388DEC0" w14:textId="77777777" w:rsidR="00BE3CF3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</w:p>
    <w:p w14:paraId="04D62706" w14:textId="77777777" w:rsidR="00BE3CF3" w:rsidRPr="007B59DA" w:rsidRDefault="00BE3CF3" w:rsidP="00BE3CF3">
      <w:pPr>
        <w:jc w:val="center"/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b/>
          <w:sz w:val="22"/>
          <w:szCs w:val="22"/>
        </w:rPr>
        <w:t>I.</w:t>
      </w:r>
    </w:p>
    <w:p w14:paraId="26A3B84B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</w:p>
    <w:p w14:paraId="639B5245" w14:textId="77777777" w:rsidR="004D572C" w:rsidRPr="004D572C" w:rsidRDefault="00BE3CF3" w:rsidP="004D572C">
      <w:pPr>
        <w:shd w:val="clear" w:color="auto" w:fill="FFFFFF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</w:t>
      </w:r>
      <w:r w:rsidR="004D572C" w:rsidRPr="004D572C">
        <w:rPr>
          <w:rFonts w:ascii="Arial" w:hAnsi="Arial" w:cs="Arial"/>
          <w:color w:val="222222"/>
          <w:sz w:val="22"/>
          <w:szCs w:val="22"/>
        </w:rPr>
        <w:t>Pronajímatel má dispoziční právo k objektu školní budovy v Angelovově ulici č. 3183/15, Praha 12 - Modřany, podle Zřizovací listiny školy platné od 1. 10. 2014 vydané Městskou částí Praha 12, jako zřizovatelem. ZŠ může provádět doplňkovou činnost, která nesmí omezovat hlavní předměty její činnosti (dle § 134 zákona č. 261/2000 Sb., školský zákon).</w:t>
      </w:r>
    </w:p>
    <w:p w14:paraId="0D11B493" w14:textId="044CA313" w:rsidR="004662DC" w:rsidRDefault="004D572C" w:rsidP="00270B56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4D572C">
        <w:rPr>
          <w:rFonts w:ascii="Arial" w:hAnsi="Arial" w:cs="Arial"/>
          <w:color w:val="222222"/>
          <w:sz w:val="22"/>
          <w:szCs w:val="22"/>
        </w:rPr>
        <w:t xml:space="preserve">     Pronajímatel jako provozovatel objektu Základní škola a mateřská škola ANGEL v Praze 12, ulice Angelovova č. 3183/15 </w:t>
      </w:r>
      <w:r w:rsidR="00BE3CF3" w:rsidRPr="007B59DA">
        <w:rPr>
          <w:rFonts w:ascii="Arial" w:hAnsi="Arial" w:cs="Arial"/>
          <w:sz w:val="22"/>
          <w:szCs w:val="22"/>
        </w:rPr>
        <w:t xml:space="preserve">přenechá nájemci k užívání v tomto objektu k provozování tělovýchovné činnosti </w:t>
      </w:r>
      <w:r w:rsidR="00D2160E">
        <w:rPr>
          <w:rFonts w:ascii="Arial" w:hAnsi="Arial" w:cs="Arial"/>
          <w:sz w:val="22"/>
          <w:szCs w:val="22"/>
        </w:rPr>
        <w:t xml:space="preserve">2x </w:t>
      </w:r>
      <w:r w:rsidR="00BE3CF3" w:rsidRPr="007B59DA">
        <w:rPr>
          <w:rFonts w:ascii="Arial" w:hAnsi="Arial" w:cs="Arial"/>
          <w:sz w:val="22"/>
          <w:szCs w:val="22"/>
        </w:rPr>
        <w:t>tělocvičnu o rozměrech 318 m</w:t>
      </w:r>
      <w:r w:rsidR="00BE3CF3" w:rsidRPr="007B59DA">
        <w:rPr>
          <w:rFonts w:ascii="Arial" w:hAnsi="Arial" w:cs="Arial"/>
          <w:sz w:val="22"/>
          <w:szCs w:val="22"/>
          <w:vertAlign w:val="superscript"/>
        </w:rPr>
        <w:t>2</w:t>
      </w:r>
      <w:r w:rsidR="00F87B58">
        <w:rPr>
          <w:rFonts w:ascii="Arial" w:hAnsi="Arial" w:cs="Arial"/>
          <w:sz w:val="22"/>
          <w:szCs w:val="22"/>
        </w:rPr>
        <w:t>.</w:t>
      </w:r>
      <w:r w:rsidR="00270B56">
        <w:rPr>
          <w:rFonts w:ascii="Arial" w:hAnsi="Arial" w:cs="Arial"/>
          <w:sz w:val="22"/>
          <w:szCs w:val="22"/>
        </w:rPr>
        <w:t xml:space="preserve"> </w:t>
      </w:r>
    </w:p>
    <w:p w14:paraId="28BF0784" w14:textId="25496E1A" w:rsidR="00270B56" w:rsidRPr="007B59DA" w:rsidRDefault="00270B56" w:rsidP="00270B56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Prostory jsou poskytovány pro sportovní tréninky dětí a mládeže.</w:t>
      </w:r>
    </w:p>
    <w:p w14:paraId="5F4BA16C" w14:textId="24272211" w:rsidR="00BE3CF3" w:rsidRPr="007B59DA" w:rsidRDefault="00BE3CF3" w:rsidP="004D572C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737CA3F8" w14:textId="77777777" w:rsidR="00BE3CF3" w:rsidRPr="007B59DA" w:rsidRDefault="00BE3CF3" w:rsidP="00BE3CF3">
      <w:pPr>
        <w:jc w:val="both"/>
        <w:rPr>
          <w:rFonts w:ascii="Arial" w:hAnsi="Arial" w:cs="Arial"/>
          <w:sz w:val="22"/>
          <w:szCs w:val="22"/>
        </w:rPr>
      </w:pPr>
    </w:p>
    <w:p w14:paraId="0FAB5BFB" w14:textId="77777777" w:rsidR="00BE3CF3" w:rsidRPr="007B59DA" w:rsidRDefault="00BE3CF3" w:rsidP="00BE3CF3">
      <w:pPr>
        <w:jc w:val="center"/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b/>
          <w:sz w:val="22"/>
          <w:szCs w:val="22"/>
        </w:rPr>
        <w:t>II.</w:t>
      </w:r>
    </w:p>
    <w:p w14:paraId="3BF45B77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</w:p>
    <w:p w14:paraId="2865AF4F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Smlouva se uzavírá na dobu určitou</w:t>
      </w:r>
    </w:p>
    <w:p w14:paraId="600343B0" w14:textId="4266A0A3" w:rsidR="00BE3CF3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od    </w:t>
      </w:r>
      <w:r w:rsidR="00D2160E">
        <w:rPr>
          <w:rFonts w:ascii="Arial" w:hAnsi="Arial" w:cs="Arial"/>
          <w:sz w:val="22"/>
          <w:szCs w:val="22"/>
        </w:rPr>
        <w:t>0</w:t>
      </w:r>
      <w:r w:rsidR="00D97D85">
        <w:rPr>
          <w:rFonts w:ascii="Arial" w:hAnsi="Arial" w:cs="Arial"/>
          <w:sz w:val="22"/>
          <w:szCs w:val="22"/>
        </w:rPr>
        <w:t>8</w:t>
      </w:r>
      <w:r w:rsidR="001B68C2">
        <w:rPr>
          <w:rFonts w:ascii="Arial" w:hAnsi="Arial" w:cs="Arial"/>
          <w:sz w:val="22"/>
          <w:szCs w:val="22"/>
        </w:rPr>
        <w:t xml:space="preserve">. </w:t>
      </w:r>
      <w:r w:rsidR="00902A10">
        <w:rPr>
          <w:rFonts w:ascii="Arial" w:hAnsi="Arial" w:cs="Arial"/>
          <w:sz w:val="22"/>
          <w:szCs w:val="22"/>
        </w:rPr>
        <w:t>09</w:t>
      </w:r>
      <w:r w:rsidRPr="007B59D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7B59DA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D97D85">
        <w:rPr>
          <w:rFonts w:ascii="Arial" w:hAnsi="Arial" w:cs="Arial"/>
          <w:sz w:val="22"/>
          <w:szCs w:val="22"/>
        </w:rPr>
        <w:t>5</w:t>
      </w:r>
      <w:r w:rsidRPr="007B59DA">
        <w:rPr>
          <w:rFonts w:ascii="Arial" w:hAnsi="Arial" w:cs="Arial"/>
          <w:sz w:val="22"/>
          <w:szCs w:val="22"/>
        </w:rPr>
        <w:t xml:space="preserve">     do</w:t>
      </w:r>
      <w:r>
        <w:rPr>
          <w:rFonts w:ascii="Arial" w:hAnsi="Arial" w:cs="Arial"/>
          <w:sz w:val="22"/>
          <w:szCs w:val="22"/>
        </w:rPr>
        <w:t xml:space="preserve"> </w:t>
      </w:r>
      <w:r w:rsidR="00D2160E"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>.</w:t>
      </w:r>
      <w:r w:rsidR="00F87B58">
        <w:rPr>
          <w:rFonts w:ascii="Arial" w:hAnsi="Arial" w:cs="Arial"/>
          <w:sz w:val="22"/>
          <w:szCs w:val="22"/>
        </w:rPr>
        <w:t xml:space="preserve"> </w:t>
      </w:r>
      <w:r w:rsidR="0010603F"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sz w:val="22"/>
          <w:szCs w:val="22"/>
        </w:rPr>
        <w:t xml:space="preserve"> </w:t>
      </w:r>
      <w:r w:rsidRPr="007B59DA">
        <w:rPr>
          <w:rFonts w:ascii="Arial" w:hAnsi="Arial" w:cs="Arial"/>
          <w:sz w:val="22"/>
          <w:szCs w:val="22"/>
        </w:rPr>
        <w:t>202</w:t>
      </w:r>
      <w:r w:rsidR="00F25A90">
        <w:rPr>
          <w:rFonts w:ascii="Arial" w:hAnsi="Arial" w:cs="Arial"/>
          <w:sz w:val="22"/>
          <w:szCs w:val="22"/>
        </w:rPr>
        <w:t>5</w:t>
      </w:r>
    </w:p>
    <w:p w14:paraId="7848968B" w14:textId="77777777" w:rsidR="00BE3CF3" w:rsidRPr="007B59DA" w:rsidRDefault="00BE3CF3" w:rsidP="00BE3CF3">
      <w:pPr>
        <w:rPr>
          <w:rFonts w:ascii="Arial" w:hAnsi="Arial" w:cs="Arial"/>
          <w:b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p w14:paraId="13C44A02" w14:textId="22ECE66D" w:rsidR="00BE3CF3" w:rsidRPr="007B59DA" w:rsidRDefault="00BE3CF3" w:rsidP="00BE3CF3">
      <w:pPr>
        <w:jc w:val="both"/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Smluvní strany se dohodly </w:t>
      </w:r>
      <w:r>
        <w:rPr>
          <w:rFonts w:ascii="Arial" w:hAnsi="Arial" w:cs="Arial"/>
          <w:sz w:val="22"/>
          <w:szCs w:val="22"/>
        </w:rPr>
        <w:t xml:space="preserve">na </w:t>
      </w:r>
      <w:r w:rsidRPr="007B59DA">
        <w:rPr>
          <w:rFonts w:ascii="Arial" w:hAnsi="Arial" w:cs="Arial"/>
          <w:sz w:val="22"/>
          <w:szCs w:val="22"/>
        </w:rPr>
        <w:t xml:space="preserve">skončení nájmu písemnou dohodou pronajímatele a nájemce nebo písemnou výpovědí pronajímatele a nájemce dle ustanovení § 2308 a násl. </w:t>
      </w:r>
      <w:r w:rsidR="004D572C">
        <w:rPr>
          <w:rFonts w:ascii="Arial" w:hAnsi="Arial" w:cs="Arial"/>
          <w:sz w:val="22"/>
          <w:szCs w:val="22"/>
        </w:rPr>
        <w:t>Občanského zákoníku</w:t>
      </w:r>
      <w:r w:rsidRPr="007B59DA">
        <w:rPr>
          <w:rFonts w:ascii="Arial" w:hAnsi="Arial" w:cs="Arial"/>
          <w:sz w:val="22"/>
          <w:szCs w:val="22"/>
        </w:rPr>
        <w:t>. Výpovědní doba činí tři měsíce a počíná běžet prvním dnem měsíce následujícího po měsíci, v němž byla písemně doručena druhé smluvní straně. Ve výpovědi musí být uveden její důvod, jinak je výpověď neplatná.</w:t>
      </w:r>
    </w:p>
    <w:p w14:paraId="6C57FDC6" w14:textId="77777777" w:rsidR="00BE3CF3" w:rsidRPr="007B59DA" w:rsidRDefault="00BE3CF3" w:rsidP="00BE3CF3">
      <w:pPr>
        <w:jc w:val="both"/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Pronajímatel je oprávněn vypovědět tuto smlouvu v jednoměsíční výpovědní době, dojde – </w:t>
      </w:r>
      <w:proofErr w:type="spellStart"/>
      <w:r w:rsidRPr="007B59DA">
        <w:rPr>
          <w:rFonts w:ascii="Arial" w:hAnsi="Arial" w:cs="Arial"/>
          <w:sz w:val="22"/>
          <w:szCs w:val="22"/>
        </w:rPr>
        <w:t>li</w:t>
      </w:r>
      <w:proofErr w:type="spellEnd"/>
      <w:r w:rsidRPr="007B59DA">
        <w:rPr>
          <w:rFonts w:ascii="Arial" w:hAnsi="Arial" w:cs="Arial"/>
          <w:sz w:val="22"/>
          <w:szCs w:val="22"/>
        </w:rPr>
        <w:t xml:space="preserve"> ze strany nájemce k hrubému porušení jeho povinností vůči pronajímateli, a to zejména tím, že přestože jej pronajímatel písemně vyzval k nápravě, je po dobu delší než 30 dnů v prodlení s placením nájemného nebo služeb spojených s užíváním předmětu nájmu nebo přestože jej pronajímatel písemně vyzval k nápravě, nájemce užívá předmět nájmu v rozporu s dohodnutým účelem. Výpovědní doba počíná běžet prvním dnem měsíce následujícího po měsíci, v němž byla písemně doručena druhé smluvní straně.</w:t>
      </w:r>
    </w:p>
    <w:p w14:paraId="06AF86F9" w14:textId="77777777" w:rsidR="00BE3CF3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</w:p>
    <w:p w14:paraId="16D9C39E" w14:textId="77777777" w:rsidR="00BE3CF3" w:rsidRDefault="00BE3CF3" w:rsidP="00BE3CF3">
      <w:pPr>
        <w:jc w:val="center"/>
        <w:rPr>
          <w:rFonts w:ascii="Arial" w:hAnsi="Arial" w:cs="Arial"/>
          <w:b/>
          <w:sz w:val="22"/>
          <w:szCs w:val="22"/>
        </w:rPr>
      </w:pPr>
    </w:p>
    <w:p w14:paraId="3B3250FA" w14:textId="77777777" w:rsidR="00BE3CF3" w:rsidRDefault="00BE3CF3" w:rsidP="00BE3CF3">
      <w:pPr>
        <w:jc w:val="center"/>
        <w:rPr>
          <w:rFonts w:ascii="Arial" w:hAnsi="Arial" w:cs="Arial"/>
          <w:b/>
          <w:sz w:val="22"/>
          <w:szCs w:val="22"/>
        </w:rPr>
      </w:pPr>
    </w:p>
    <w:p w14:paraId="145952BA" w14:textId="77777777" w:rsidR="00BE3CF3" w:rsidRDefault="00BE3CF3" w:rsidP="00BE3CF3">
      <w:pPr>
        <w:jc w:val="center"/>
        <w:rPr>
          <w:rFonts w:ascii="Arial" w:hAnsi="Arial" w:cs="Arial"/>
          <w:b/>
          <w:sz w:val="22"/>
          <w:szCs w:val="22"/>
        </w:rPr>
      </w:pPr>
      <w:r w:rsidRPr="007B59DA">
        <w:rPr>
          <w:rFonts w:ascii="Arial" w:hAnsi="Arial" w:cs="Arial"/>
          <w:b/>
          <w:sz w:val="22"/>
          <w:szCs w:val="22"/>
        </w:rPr>
        <w:t>III.</w:t>
      </w:r>
    </w:p>
    <w:p w14:paraId="41C75D1F" w14:textId="77777777" w:rsidR="00BE3CF3" w:rsidRPr="007B59DA" w:rsidRDefault="00BE3CF3" w:rsidP="00BE3CF3">
      <w:pPr>
        <w:jc w:val="center"/>
        <w:rPr>
          <w:rFonts w:ascii="Arial" w:hAnsi="Arial" w:cs="Arial"/>
          <w:sz w:val="22"/>
          <w:szCs w:val="22"/>
        </w:rPr>
      </w:pPr>
    </w:p>
    <w:p w14:paraId="184C46E8" w14:textId="247EE574" w:rsidR="00BE3CF3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Užívání prostor dle této smlouvy se za podmínek respektování potřeb pravidelné školní výuky sjednává s tímto </w:t>
      </w:r>
      <w:proofErr w:type="gramStart"/>
      <w:r w:rsidRPr="007B59DA">
        <w:rPr>
          <w:rFonts w:ascii="Arial" w:hAnsi="Arial" w:cs="Arial"/>
          <w:sz w:val="22"/>
          <w:szCs w:val="22"/>
        </w:rPr>
        <w:t>časovým  rozvrhem</w:t>
      </w:r>
      <w:proofErr w:type="gramEnd"/>
      <w:r w:rsidRPr="007B59DA">
        <w:rPr>
          <w:rFonts w:ascii="Arial" w:hAnsi="Arial" w:cs="Arial"/>
          <w:sz w:val="22"/>
          <w:szCs w:val="22"/>
        </w:rPr>
        <w:t>:</w:t>
      </w:r>
    </w:p>
    <w:p w14:paraId="33356351" w14:textId="18C73452" w:rsidR="00F87B58" w:rsidRPr="00F87B58" w:rsidRDefault="00F87B58" w:rsidP="00BE3CF3">
      <w:pPr>
        <w:rPr>
          <w:rFonts w:ascii="Arial" w:hAnsi="Arial" w:cs="Arial"/>
          <w:b/>
          <w:sz w:val="22"/>
          <w:szCs w:val="22"/>
        </w:rPr>
      </w:pPr>
      <w:r w:rsidRPr="00F87B58">
        <w:rPr>
          <w:rFonts w:ascii="Arial" w:hAnsi="Arial" w:cs="Arial"/>
          <w:b/>
          <w:sz w:val="22"/>
          <w:szCs w:val="22"/>
        </w:rPr>
        <w:t>tělocvičny</w:t>
      </w:r>
    </w:p>
    <w:p w14:paraId="4148E130" w14:textId="77777777" w:rsidR="00BE3CF3" w:rsidRPr="007B59DA" w:rsidRDefault="00BE3CF3" w:rsidP="00BE3CF3">
      <w:pPr>
        <w:jc w:val="both"/>
        <w:rPr>
          <w:rFonts w:ascii="Arial" w:hAnsi="Arial" w:cs="Arial"/>
          <w:sz w:val="22"/>
          <w:szCs w:val="22"/>
        </w:rPr>
      </w:pPr>
    </w:p>
    <w:p w14:paraId="23F3BD0A" w14:textId="77777777" w:rsidR="00BE3CF3" w:rsidRPr="007B59DA" w:rsidRDefault="00BE3CF3" w:rsidP="00BE3CF3">
      <w:pPr>
        <w:jc w:val="both"/>
        <w:rPr>
          <w:rFonts w:ascii="Arial" w:hAnsi="Arial" w:cs="Arial"/>
          <w:sz w:val="22"/>
          <w:szCs w:val="22"/>
        </w:rPr>
      </w:pPr>
      <w:bookmarkStart w:id="1" w:name="_Hlk114500133"/>
      <w:r w:rsidRPr="007B59DA">
        <w:rPr>
          <w:rFonts w:ascii="Arial" w:hAnsi="Arial" w:cs="Arial"/>
          <w:sz w:val="22"/>
          <w:szCs w:val="22"/>
        </w:rPr>
        <w:t xml:space="preserve">pondělí           </w:t>
      </w:r>
      <w:r w:rsidRPr="007B59DA">
        <w:rPr>
          <w:rFonts w:ascii="Arial" w:hAnsi="Arial" w:cs="Arial"/>
          <w:b/>
          <w:sz w:val="22"/>
          <w:szCs w:val="22"/>
        </w:rPr>
        <w:t>TV 1</w:t>
      </w:r>
      <w:r w:rsidRPr="007B59DA">
        <w:rPr>
          <w:rFonts w:ascii="Arial" w:hAnsi="Arial" w:cs="Arial"/>
          <w:sz w:val="22"/>
          <w:szCs w:val="22"/>
        </w:rPr>
        <w:t xml:space="preserve"> od </w:t>
      </w:r>
      <w:r w:rsidRPr="00E96167">
        <w:rPr>
          <w:rFonts w:ascii="Arial" w:hAnsi="Arial" w:cs="Arial"/>
          <w:b/>
          <w:sz w:val="22"/>
          <w:szCs w:val="22"/>
        </w:rPr>
        <w:t xml:space="preserve">17,00 h. do 20,00 h. </w:t>
      </w:r>
      <w:r w:rsidRPr="007B59DA">
        <w:rPr>
          <w:rFonts w:ascii="Arial" w:hAnsi="Arial" w:cs="Arial"/>
          <w:sz w:val="22"/>
          <w:szCs w:val="22"/>
        </w:rPr>
        <w:t xml:space="preserve">                 </w:t>
      </w:r>
      <w:bookmarkEnd w:id="1"/>
      <w:r w:rsidRPr="007B59DA">
        <w:rPr>
          <w:rFonts w:ascii="Arial" w:hAnsi="Arial" w:cs="Arial"/>
          <w:b/>
          <w:sz w:val="22"/>
          <w:szCs w:val="22"/>
        </w:rPr>
        <w:t xml:space="preserve">TV </w:t>
      </w:r>
      <w:proofErr w:type="gramStart"/>
      <w:r w:rsidRPr="007B59DA">
        <w:rPr>
          <w:rFonts w:ascii="Arial" w:hAnsi="Arial" w:cs="Arial"/>
          <w:b/>
          <w:sz w:val="22"/>
          <w:szCs w:val="22"/>
        </w:rPr>
        <w:t>2</w:t>
      </w:r>
      <w:r w:rsidRPr="007B59DA">
        <w:rPr>
          <w:rFonts w:ascii="Arial" w:hAnsi="Arial" w:cs="Arial"/>
          <w:sz w:val="22"/>
          <w:szCs w:val="22"/>
        </w:rPr>
        <w:t xml:space="preserve">  od</w:t>
      </w:r>
      <w:proofErr w:type="gramEnd"/>
      <w:r w:rsidRPr="007B59DA">
        <w:rPr>
          <w:rFonts w:ascii="Arial" w:hAnsi="Arial" w:cs="Arial"/>
          <w:sz w:val="22"/>
          <w:szCs w:val="22"/>
        </w:rPr>
        <w:t xml:space="preserve"> </w:t>
      </w:r>
      <w:r w:rsidRPr="00E96167">
        <w:rPr>
          <w:rFonts w:ascii="Arial" w:hAnsi="Arial" w:cs="Arial"/>
          <w:b/>
          <w:sz w:val="22"/>
          <w:szCs w:val="22"/>
        </w:rPr>
        <w:t>18,00 h. do 2</w:t>
      </w:r>
      <w:r>
        <w:rPr>
          <w:rFonts w:ascii="Arial" w:hAnsi="Arial" w:cs="Arial"/>
          <w:b/>
          <w:sz w:val="22"/>
          <w:szCs w:val="22"/>
        </w:rPr>
        <w:t>1,0</w:t>
      </w:r>
      <w:r w:rsidRPr="00E96167">
        <w:rPr>
          <w:rFonts w:ascii="Arial" w:hAnsi="Arial" w:cs="Arial"/>
          <w:b/>
          <w:sz w:val="22"/>
          <w:szCs w:val="22"/>
        </w:rPr>
        <w:t>0 h.</w:t>
      </w:r>
      <w:r>
        <w:rPr>
          <w:rFonts w:ascii="Arial" w:hAnsi="Arial" w:cs="Arial"/>
          <w:b/>
          <w:sz w:val="22"/>
          <w:szCs w:val="22"/>
        </w:rPr>
        <w:t xml:space="preserve">  (6hod)</w:t>
      </w:r>
    </w:p>
    <w:p w14:paraId="58A7F0DD" w14:textId="184F4291" w:rsidR="00BE3CF3" w:rsidRDefault="00FC15C2" w:rsidP="00BE3CF3">
      <w:pPr>
        <w:jc w:val="both"/>
        <w:rPr>
          <w:rFonts w:ascii="Arial" w:hAnsi="Arial" w:cs="Arial"/>
          <w:sz w:val="22"/>
          <w:szCs w:val="22"/>
        </w:rPr>
      </w:pPr>
      <w:r w:rsidRPr="00FC15C2">
        <w:rPr>
          <w:rFonts w:ascii="Arial" w:hAnsi="Arial" w:cs="Arial"/>
          <w:sz w:val="22"/>
          <w:szCs w:val="22"/>
        </w:rPr>
        <w:t xml:space="preserve">TV1 - 17 – 18.30 – </w:t>
      </w:r>
      <w:proofErr w:type="spellStart"/>
      <w:r w:rsidRPr="00FC15C2">
        <w:rPr>
          <w:rFonts w:ascii="Arial" w:hAnsi="Arial" w:cs="Arial"/>
          <w:sz w:val="22"/>
          <w:szCs w:val="22"/>
        </w:rPr>
        <w:t>mlžci</w:t>
      </w:r>
      <w:proofErr w:type="spellEnd"/>
      <w:r w:rsidRPr="00FC15C2">
        <w:rPr>
          <w:rFonts w:ascii="Arial" w:hAnsi="Arial" w:cs="Arial"/>
          <w:sz w:val="22"/>
          <w:szCs w:val="22"/>
        </w:rPr>
        <w:t xml:space="preserve">; 18.30-20.00 </w:t>
      </w:r>
      <w:proofErr w:type="spellStart"/>
      <w:r w:rsidRPr="00FC15C2">
        <w:rPr>
          <w:rFonts w:ascii="Arial" w:hAnsi="Arial" w:cs="Arial"/>
          <w:sz w:val="22"/>
          <w:szCs w:val="22"/>
        </w:rPr>
        <w:t>stržci</w:t>
      </w:r>
      <w:proofErr w:type="spellEnd"/>
      <w:r w:rsidRPr="00FC15C2">
        <w:rPr>
          <w:rFonts w:ascii="Arial" w:hAnsi="Arial" w:cs="Arial"/>
          <w:sz w:val="22"/>
          <w:szCs w:val="22"/>
        </w:rPr>
        <w:t xml:space="preserve">; </w:t>
      </w:r>
      <w:r w:rsidR="00BE3CF3" w:rsidRPr="00FC15C2">
        <w:rPr>
          <w:rFonts w:ascii="Arial" w:hAnsi="Arial" w:cs="Arial"/>
          <w:sz w:val="22"/>
          <w:szCs w:val="22"/>
        </w:rPr>
        <w:t xml:space="preserve">TV2 </w:t>
      </w:r>
      <w:r w:rsidRPr="00FC15C2">
        <w:rPr>
          <w:rFonts w:ascii="Arial" w:hAnsi="Arial" w:cs="Arial"/>
          <w:sz w:val="22"/>
          <w:szCs w:val="22"/>
        </w:rPr>
        <w:t xml:space="preserve">– 18.00-19.30 – </w:t>
      </w:r>
      <w:proofErr w:type="spellStart"/>
      <w:r w:rsidRPr="00FC15C2">
        <w:rPr>
          <w:rFonts w:ascii="Arial" w:hAnsi="Arial" w:cs="Arial"/>
          <w:sz w:val="22"/>
          <w:szCs w:val="22"/>
        </w:rPr>
        <w:t>mlžky</w:t>
      </w:r>
      <w:proofErr w:type="spellEnd"/>
      <w:r w:rsidRPr="00FC15C2">
        <w:rPr>
          <w:rFonts w:ascii="Arial" w:hAnsi="Arial" w:cs="Arial"/>
          <w:sz w:val="22"/>
          <w:szCs w:val="22"/>
        </w:rPr>
        <w:t>; 19.30-21 kadetky</w:t>
      </w:r>
    </w:p>
    <w:p w14:paraId="33B9695A" w14:textId="77777777" w:rsidR="00FC15C2" w:rsidRPr="00FC15C2" w:rsidRDefault="00FC15C2" w:rsidP="00BE3CF3">
      <w:pPr>
        <w:jc w:val="both"/>
        <w:rPr>
          <w:rFonts w:ascii="Arial" w:hAnsi="Arial" w:cs="Arial"/>
          <w:sz w:val="22"/>
          <w:szCs w:val="22"/>
        </w:rPr>
      </w:pPr>
    </w:p>
    <w:p w14:paraId="3DD02C05" w14:textId="4FBA1D9D" w:rsidR="00BE3CF3" w:rsidRPr="00FC15C2" w:rsidRDefault="00BE3CF3" w:rsidP="00BE3CF3">
      <w:pPr>
        <w:jc w:val="both"/>
        <w:rPr>
          <w:rFonts w:ascii="Arial" w:hAnsi="Arial" w:cs="Arial"/>
          <w:b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středa             </w:t>
      </w:r>
      <w:r w:rsidRPr="007B59DA">
        <w:rPr>
          <w:rFonts w:ascii="Arial" w:hAnsi="Arial" w:cs="Arial"/>
          <w:b/>
          <w:sz w:val="22"/>
          <w:szCs w:val="22"/>
        </w:rPr>
        <w:t>TV 1</w:t>
      </w:r>
      <w:r w:rsidRPr="007B59DA">
        <w:rPr>
          <w:rFonts w:ascii="Arial" w:hAnsi="Arial" w:cs="Arial"/>
          <w:sz w:val="22"/>
          <w:szCs w:val="22"/>
        </w:rPr>
        <w:t xml:space="preserve"> od </w:t>
      </w:r>
      <w:r w:rsidRPr="00E96167">
        <w:rPr>
          <w:rFonts w:ascii="Arial" w:hAnsi="Arial" w:cs="Arial"/>
          <w:b/>
          <w:sz w:val="22"/>
          <w:szCs w:val="22"/>
        </w:rPr>
        <w:t>17,</w:t>
      </w:r>
      <w:r w:rsidR="00F87B58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 xml:space="preserve">0 </w:t>
      </w:r>
      <w:r w:rsidRPr="00E96167">
        <w:rPr>
          <w:rFonts w:ascii="Arial" w:hAnsi="Arial" w:cs="Arial"/>
          <w:b/>
          <w:sz w:val="22"/>
          <w:szCs w:val="22"/>
        </w:rPr>
        <w:t>h. do 20,</w:t>
      </w:r>
      <w:r w:rsidR="00F87B58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0</w:t>
      </w:r>
      <w:r w:rsidRPr="00E96167">
        <w:rPr>
          <w:rFonts w:ascii="Arial" w:hAnsi="Arial" w:cs="Arial"/>
          <w:b/>
          <w:sz w:val="22"/>
          <w:szCs w:val="22"/>
        </w:rPr>
        <w:t xml:space="preserve"> h</w:t>
      </w:r>
      <w:r w:rsidRPr="007B59DA">
        <w:rPr>
          <w:rFonts w:ascii="Arial" w:hAnsi="Arial" w:cs="Arial"/>
          <w:sz w:val="22"/>
          <w:szCs w:val="22"/>
        </w:rPr>
        <w:t xml:space="preserve">.                  </w:t>
      </w:r>
      <w:r w:rsidRPr="007B59DA">
        <w:rPr>
          <w:rFonts w:ascii="Arial" w:hAnsi="Arial" w:cs="Arial"/>
          <w:b/>
          <w:sz w:val="22"/>
          <w:szCs w:val="22"/>
        </w:rPr>
        <w:t xml:space="preserve">TV 2 </w:t>
      </w:r>
      <w:r w:rsidRPr="007B59DA">
        <w:rPr>
          <w:rFonts w:ascii="Arial" w:hAnsi="Arial" w:cs="Arial"/>
          <w:sz w:val="22"/>
          <w:szCs w:val="22"/>
        </w:rPr>
        <w:t>od     --      h.  do   --    h.</w:t>
      </w:r>
      <w:r>
        <w:rPr>
          <w:rFonts w:ascii="Arial" w:hAnsi="Arial" w:cs="Arial"/>
          <w:sz w:val="22"/>
          <w:szCs w:val="22"/>
        </w:rPr>
        <w:t xml:space="preserve">  </w:t>
      </w:r>
      <w:r w:rsidRPr="00FC15C2">
        <w:rPr>
          <w:rFonts w:ascii="Arial" w:hAnsi="Arial" w:cs="Arial"/>
          <w:b/>
          <w:sz w:val="22"/>
          <w:szCs w:val="22"/>
        </w:rPr>
        <w:t>(3 hod)</w:t>
      </w:r>
    </w:p>
    <w:p w14:paraId="76359E92" w14:textId="6163CA71" w:rsidR="00BE3CF3" w:rsidRDefault="00BE3CF3" w:rsidP="00BE3CF3">
      <w:pPr>
        <w:jc w:val="both"/>
        <w:rPr>
          <w:rFonts w:ascii="Arial" w:hAnsi="Arial" w:cs="Arial"/>
          <w:sz w:val="22"/>
          <w:szCs w:val="22"/>
        </w:rPr>
      </w:pPr>
      <w:r w:rsidRPr="00FC15C2">
        <w:rPr>
          <w:rFonts w:ascii="Arial" w:hAnsi="Arial" w:cs="Arial"/>
          <w:sz w:val="22"/>
          <w:szCs w:val="22"/>
        </w:rPr>
        <w:t xml:space="preserve">TV1 </w:t>
      </w:r>
      <w:r w:rsidR="00FC15C2" w:rsidRPr="00FC15C2">
        <w:rPr>
          <w:rFonts w:ascii="Arial" w:hAnsi="Arial" w:cs="Arial"/>
          <w:sz w:val="22"/>
          <w:szCs w:val="22"/>
        </w:rPr>
        <w:t>– 17</w:t>
      </w:r>
      <w:r w:rsidR="00FC15C2">
        <w:rPr>
          <w:rFonts w:ascii="Arial" w:hAnsi="Arial" w:cs="Arial"/>
          <w:sz w:val="22"/>
          <w:szCs w:val="22"/>
        </w:rPr>
        <w:t xml:space="preserve"> -18.30 </w:t>
      </w:r>
      <w:proofErr w:type="spellStart"/>
      <w:r w:rsidR="00FC15C2">
        <w:rPr>
          <w:rFonts w:ascii="Arial" w:hAnsi="Arial" w:cs="Arial"/>
          <w:sz w:val="22"/>
          <w:szCs w:val="22"/>
        </w:rPr>
        <w:t>mlžci</w:t>
      </w:r>
      <w:proofErr w:type="spellEnd"/>
      <w:r w:rsidR="00FC15C2">
        <w:rPr>
          <w:rFonts w:ascii="Arial" w:hAnsi="Arial" w:cs="Arial"/>
          <w:sz w:val="22"/>
          <w:szCs w:val="22"/>
        </w:rPr>
        <w:t xml:space="preserve">; 18.30-20 </w:t>
      </w:r>
      <w:proofErr w:type="spellStart"/>
      <w:r w:rsidR="00FC15C2">
        <w:rPr>
          <w:rFonts w:ascii="Arial" w:hAnsi="Arial" w:cs="Arial"/>
          <w:sz w:val="22"/>
          <w:szCs w:val="22"/>
        </w:rPr>
        <w:t>stržci</w:t>
      </w:r>
      <w:proofErr w:type="spellEnd"/>
    </w:p>
    <w:p w14:paraId="4C5A377A" w14:textId="77777777" w:rsidR="00FC15C2" w:rsidRPr="007B59DA" w:rsidRDefault="00FC15C2" w:rsidP="00BE3CF3">
      <w:pPr>
        <w:jc w:val="both"/>
        <w:rPr>
          <w:rFonts w:ascii="Arial" w:hAnsi="Arial" w:cs="Arial"/>
          <w:sz w:val="22"/>
          <w:szCs w:val="22"/>
        </w:rPr>
      </w:pPr>
    </w:p>
    <w:p w14:paraId="02113051" w14:textId="5358B6E7" w:rsidR="00BE3CF3" w:rsidRDefault="00BE3CF3" w:rsidP="00BE3CF3">
      <w:pPr>
        <w:jc w:val="both"/>
        <w:rPr>
          <w:rFonts w:ascii="Arial" w:hAnsi="Arial" w:cs="Arial"/>
          <w:b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pátek            </w:t>
      </w:r>
      <w:r w:rsidR="00F87B58">
        <w:rPr>
          <w:rFonts w:ascii="Arial" w:hAnsi="Arial" w:cs="Arial"/>
          <w:sz w:val="22"/>
          <w:szCs w:val="22"/>
        </w:rPr>
        <w:t xml:space="preserve">  </w:t>
      </w:r>
      <w:r w:rsidRPr="007B59DA">
        <w:rPr>
          <w:rFonts w:ascii="Arial" w:hAnsi="Arial" w:cs="Arial"/>
          <w:b/>
          <w:sz w:val="22"/>
          <w:szCs w:val="22"/>
        </w:rPr>
        <w:t>TV 1</w:t>
      </w:r>
      <w:r w:rsidRPr="007B59DA">
        <w:rPr>
          <w:rFonts w:ascii="Arial" w:hAnsi="Arial" w:cs="Arial"/>
          <w:sz w:val="22"/>
          <w:szCs w:val="22"/>
        </w:rPr>
        <w:t xml:space="preserve"> od </w:t>
      </w:r>
      <w:r w:rsidRPr="00E96167">
        <w:rPr>
          <w:rFonts w:ascii="Arial" w:hAnsi="Arial" w:cs="Arial"/>
          <w:b/>
          <w:sz w:val="22"/>
          <w:szCs w:val="22"/>
        </w:rPr>
        <w:t>1</w:t>
      </w:r>
      <w:r w:rsidR="006416FC">
        <w:rPr>
          <w:rFonts w:ascii="Arial" w:hAnsi="Arial" w:cs="Arial"/>
          <w:b/>
          <w:sz w:val="22"/>
          <w:szCs w:val="22"/>
        </w:rPr>
        <w:t>6</w:t>
      </w:r>
      <w:r w:rsidRPr="00E96167">
        <w:rPr>
          <w:rFonts w:ascii="Arial" w:hAnsi="Arial" w:cs="Arial"/>
          <w:b/>
          <w:sz w:val="22"/>
          <w:szCs w:val="22"/>
        </w:rPr>
        <w:t>,</w:t>
      </w:r>
      <w:r w:rsidR="006416FC">
        <w:rPr>
          <w:rFonts w:ascii="Arial" w:hAnsi="Arial" w:cs="Arial"/>
          <w:b/>
          <w:sz w:val="22"/>
          <w:szCs w:val="22"/>
        </w:rPr>
        <w:t>0</w:t>
      </w:r>
      <w:r w:rsidRPr="00E96167">
        <w:rPr>
          <w:rFonts w:ascii="Arial" w:hAnsi="Arial" w:cs="Arial"/>
          <w:b/>
          <w:sz w:val="22"/>
          <w:szCs w:val="22"/>
        </w:rPr>
        <w:t>0 h. do 1</w:t>
      </w:r>
      <w:r w:rsidR="006416FC">
        <w:rPr>
          <w:rFonts w:ascii="Arial" w:hAnsi="Arial" w:cs="Arial"/>
          <w:b/>
          <w:sz w:val="22"/>
          <w:szCs w:val="22"/>
        </w:rPr>
        <w:t>9</w:t>
      </w:r>
      <w:r w:rsidRPr="00E96167">
        <w:rPr>
          <w:rFonts w:ascii="Arial" w:hAnsi="Arial" w:cs="Arial"/>
          <w:b/>
          <w:sz w:val="22"/>
          <w:szCs w:val="22"/>
        </w:rPr>
        <w:t>,</w:t>
      </w:r>
      <w:r w:rsidR="006416FC">
        <w:rPr>
          <w:rFonts w:ascii="Arial" w:hAnsi="Arial" w:cs="Arial"/>
          <w:b/>
          <w:sz w:val="22"/>
          <w:szCs w:val="22"/>
        </w:rPr>
        <w:t>0</w:t>
      </w:r>
      <w:r w:rsidRPr="00E96167">
        <w:rPr>
          <w:rFonts w:ascii="Arial" w:hAnsi="Arial" w:cs="Arial"/>
          <w:b/>
          <w:sz w:val="22"/>
          <w:szCs w:val="22"/>
        </w:rPr>
        <w:t>0 h.</w:t>
      </w:r>
      <w:r w:rsidRPr="007B59DA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</w:t>
      </w:r>
      <w:r w:rsidRPr="007B59DA">
        <w:rPr>
          <w:rFonts w:ascii="Arial" w:hAnsi="Arial" w:cs="Arial"/>
          <w:sz w:val="22"/>
          <w:szCs w:val="22"/>
        </w:rPr>
        <w:t xml:space="preserve">        </w:t>
      </w:r>
      <w:r w:rsidR="006416FC">
        <w:rPr>
          <w:rFonts w:ascii="Arial" w:hAnsi="Arial" w:cs="Arial"/>
          <w:sz w:val="22"/>
          <w:szCs w:val="22"/>
        </w:rPr>
        <w:t xml:space="preserve"> </w:t>
      </w:r>
      <w:r w:rsidRPr="007B59DA">
        <w:rPr>
          <w:rFonts w:ascii="Arial" w:hAnsi="Arial" w:cs="Arial"/>
          <w:sz w:val="22"/>
          <w:szCs w:val="22"/>
        </w:rPr>
        <w:t xml:space="preserve"> </w:t>
      </w:r>
      <w:r w:rsidRPr="007B59DA">
        <w:rPr>
          <w:rFonts w:ascii="Arial" w:hAnsi="Arial" w:cs="Arial"/>
          <w:b/>
          <w:sz w:val="22"/>
          <w:szCs w:val="22"/>
        </w:rPr>
        <w:t>TV 2</w:t>
      </w:r>
      <w:r w:rsidRPr="007B59DA">
        <w:rPr>
          <w:rFonts w:ascii="Arial" w:hAnsi="Arial" w:cs="Arial"/>
          <w:sz w:val="22"/>
          <w:szCs w:val="22"/>
        </w:rPr>
        <w:t xml:space="preserve"> od </w:t>
      </w:r>
      <w:r w:rsidRPr="00E96167">
        <w:rPr>
          <w:rFonts w:ascii="Arial" w:hAnsi="Arial" w:cs="Arial"/>
          <w:b/>
          <w:sz w:val="22"/>
          <w:szCs w:val="22"/>
        </w:rPr>
        <w:t>1</w:t>
      </w:r>
      <w:r w:rsidR="00EC7726">
        <w:rPr>
          <w:rFonts w:ascii="Arial" w:hAnsi="Arial" w:cs="Arial"/>
          <w:b/>
          <w:sz w:val="22"/>
          <w:szCs w:val="22"/>
        </w:rPr>
        <w:t>7</w:t>
      </w:r>
      <w:r w:rsidRPr="00E96167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>0</w:t>
      </w:r>
      <w:r w:rsidRPr="00E96167">
        <w:rPr>
          <w:rFonts w:ascii="Arial" w:hAnsi="Arial" w:cs="Arial"/>
          <w:b/>
          <w:sz w:val="22"/>
          <w:szCs w:val="22"/>
        </w:rPr>
        <w:t>0 h. do 1</w:t>
      </w:r>
      <w:r w:rsidR="0001066D">
        <w:rPr>
          <w:rFonts w:ascii="Arial" w:hAnsi="Arial" w:cs="Arial"/>
          <w:b/>
          <w:sz w:val="22"/>
          <w:szCs w:val="22"/>
        </w:rPr>
        <w:t>9</w:t>
      </w:r>
      <w:r w:rsidRPr="00E96167">
        <w:rPr>
          <w:rFonts w:ascii="Arial" w:hAnsi="Arial" w:cs="Arial"/>
          <w:b/>
          <w:sz w:val="22"/>
          <w:szCs w:val="22"/>
        </w:rPr>
        <w:t>,</w:t>
      </w:r>
      <w:r w:rsidR="0001066D">
        <w:rPr>
          <w:rFonts w:ascii="Arial" w:hAnsi="Arial" w:cs="Arial"/>
          <w:b/>
          <w:sz w:val="22"/>
          <w:szCs w:val="22"/>
        </w:rPr>
        <w:t>0</w:t>
      </w:r>
      <w:r w:rsidRPr="00E96167">
        <w:rPr>
          <w:rFonts w:ascii="Arial" w:hAnsi="Arial" w:cs="Arial"/>
          <w:b/>
          <w:sz w:val="22"/>
          <w:szCs w:val="22"/>
        </w:rPr>
        <w:t>0 h.</w:t>
      </w:r>
      <w:r>
        <w:rPr>
          <w:rFonts w:ascii="Arial" w:hAnsi="Arial" w:cs="Arial"/>
          <w:b/>
          <w:sz w:val="22"/>
          <w:szCs w:val="22"/>
        </w:rPr>
        <w:t xml:space="preserve">  (</w:t>
      </w:r>
      <w:r w:rsidR="00EC7726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 hod)</w:t>
      </w:r>
    </w:p>
    <w:p w14:paraId="2B01A725" w14:textId="3F1730A9" w:rsidR="00F87B58" w:rsidRDefault="00FC15C2" w:rsidP="00BE3C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TV1 – 16-17.30 </w:t>
      </w:r>
      <w:proofErr w:type="spellStart"/>
      <w:r>
        <w:rPr>
          <w:rFonts w:ascii="Arial" w:hAnsi="Arial" w:cs="Arial"/>
          <w:sz w:val="22"/>
          <w:szCs w:val="22"/>
        </w:rPr>
        <w:t>mlžci</w:t>
      </w:r>
      <w:proofErr w:type="spellEnd"/>
      <w:r>
        <w:rPr>
          <w:rFonts w:ascii="Arial" w:hAnsi="Arial" w:cs="Arial"/>
          <w:sz w:val="22"/>
          <w:szCs w:val="22"/>
        </w:rPr>
        <w:t xml:space="preserve">; 17.30 -19 </w:t>
      </w:r>
      <w:proofErr w:type="spellStart"/>
      <w:r>
        <w:rPr>
          <w:rFonts w:ascii="Arial" w:hAnsi="Arial" w:cs="Arial"/>
          <w:sz w:val="22"/>
          <w:szCs w:val="22"/>
        </w:rPr>
        <w:t>stržci</w:t>
      </w:r>
      <w:proofErr w:type="spellEnd"/>
      <w:r>
        <w:rPr>
          <w:rFonts w:ascii="Arial" w:hAnsi="Arial" w:cs="Arial"/>
          <w:sz w:val="22"/>
          <w:szCs w:val="22"/>
        </w:rPr>
        <w:t>; TV2 – 1</w:t>
      </w:r>
      <w:r w:rsidR="00EC7726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-1</w:t>
      </w:r>
      <w:r w:rsidR="00E82255">
        <w:rPr>
          <w:rFonts w:ascii="Arial" w:hAnsi="Arial" w:cs="Arial"/>
          <w:sz w:val="22"/>
          <w:szCs w:val="22"/>
        </w:rPr>
        <w:t xml:space="preserve">9 </w:t>
      </w:r>
      <w:r>
        <w:rPr>
          <w:rFonts w:ascii="Arial" w:hAnsi="Arial" w:cs="Arial"/>
          <w:sz w:val="22"/>
          <w:szCs w:val="22"/>
        </w:rPr>
        <w:t>kadeti</w:t>
      </w:r>
    </w:p>
    <w:p w14:paraId="18481C83" w14:textId="77777777" w:rsidR="00FC15C2" w:rsidRDefault="00FC15C2" w:rsidP="00BE3CF3">
      <w:pPr>
        <w:jc w:val="both"/>
        <w:rPr>
          <w:rFonts w:ascii="Arial" w:hAnsi="Arial" w:cs="Arial"/>
          <w:sz w:val="22"/>
          <w:szCs w:val="22"/>
        </w:rPr>
      </w:pPr>
    </w:p>
    <w:p w14:paraId="68774ED7" w14:textId="77777777" w:rsidR="00BE3CF3" w:rsidRPr="007B59DA" w:rsidRDefault="00BE3CF3" w:rsidP="00BE3CF3">
      <w:pPr>
        <w:jc w:val="both"/>
        <w:rPr>
          <w:rFonts w:ascii="Arial" w:hAnsi="Arial" w:cs="Arial"/>
          <w:sz w:val="22"/>
          <w:szCs w:val="22"/>
        </w:rPr>
      </w:pPr>
    </w:p>
    <w:p w14:paraId="44188FE2" w14:textId="37E6F6E8" w:rsidR="00BE3CF3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>V jednotlivých měsících činí výše nájemného:</w:t>
      </w:r>
    </w:p>
    <w:p w14:paraId="329AFB72" w14:textId="45EB7695" w:rsidR="00902A10" w:rsidRDefault="00902A10" w:rsidP="00BE3C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Září 202</w:t>
      </w:r>
      <w:r w:rsidR="00172BC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……………………………………………….      </w:t>
      </w:r>
      <w:r w:rsidR="002A6799">
        <w:rPr>
          <w:rFonts w:ascii="Arial" w:hAnsi="Arial" w:cs="Arial"/>
          <w:sz w:val="22"/>
          <w:szCs w:val="22"/>
        </w:rPr>
        <w:t>1</w:t>
      </w:r>
      <w:r w:rsidR="005D55FD">
        <w:rPr>
          <w:rFonts w:ascii="Arial" w:hAnsi="Arial" w:cs="Arial"/>
          <w:sz w:val="22"/>
          <w:szCs w:val="22"/>
        </w:rPr>
        <w:t>9</w:t>
      </w:r>
      <w:r w:rsidR="00F0289C">
        <w:rPr>
          <w:rFonts w:ascii="Arial" w:hAnsi="Arial" w:cs="Arial"/>
          <w:sz w:val="22"/>
          <w:szCs w:val="22"/>
        </w:rPr>
        <w:t>.</w:t>
      </w:r>
      <w:r w:rsidR="005D55FD">
        <w:rPr>
          <w:rFonts w:ascii="Arial" w:hAnsi="Arial" w:cs="Arial"/>
          <w:sz w:val="22"/>
          <w:szCs w:val="22"/>
        </w:rPr>
        <w:t>200</w:t>
      </w:r>
      <w:r w:rsidR="002A6799">
        <w:rPr>
          <w:rFonts w:ascii="Arial" w:hAnsi="Arial" w:cs="Arial"/>
          <w:sz w:val="22"/>
          <w:szCs w:val="22"/>
        </w:rPr>
        <w:t xml:space="preserve">,00 </w:t>
      </w:r>
      <w:r>
        <w:rPr>
          <w:rFonts w:ascii="Arial" w:hAnsi="Arial" w:cs="Arial"/>
          <w:sz w:val="22"/>
          <w:szCs w:val="22"/>
        </w:rPr>
        <w:t>Kč (</w:t>
      </w:r>
      <w:r w:rsidR="00EC7726">
        <w:rPr>
          <w:rFonts w:ascii="Arial" w:hAnsi="Arial" w:cs="Arial"/>
          <w:sz w:val="22"/>
          <w:szCs w:val="22"/>
        </w:rPr>
        <w:t>48</w:t>
      </w:r>
      <w:r w:rsidR="002A6799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ekcí a 1 hod)</w:t>
      </w:r>
    </w:p>
    <w:p w14:paraId="4710B3C3" w14:textId="677640D0" w:rsidR="001E100B" w:rsidRDefault="002A450C" w:rsidP="00BE3C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(po</w:t>
      </w:r>
      <w:r w:rsidR="00EC77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="00EC7726">
        <w:rPr>
          <w:rFonts w:ascii="Arial" w:hAnsi="Arial" w:cs="Arial"/>
          <w:sz w:val="22"/>
          <w:szCs w:val="22"/>
        </w:rPr>
        <w:t xml:space="preserve"> </w:t>
      </w:r>
      <w:r w:rsidR="00D2160E">
        <w:rPr>
          <w:rFonts w:ascii="Arial" w:hAnsi="Arial" w:cs="Arial"/>
          <w:sz w:val="22"/>
          <w:szCs w:val="22"/>
        </w:rPr>
        <w:t>0</w:t>
      </w:r>
      <w:r w:rsidR="00172BC8">
        <w:rPr>
          <w:rFonts w:ascii="Arial" w:hAnsi="Arial" w:cs="Arial"/>
          <w:sz w:val="22"/>
          <w:szCs w:val="22"/>
        </w:rPr>
        <w:t>8</w:t>
      </w:r>
      <w:r w:rsidR="00FF7CB2">
        <w:rPr>
          <w:rFonts w:ascii="Arial" w:hAnsi="Arial" w:cs="Arial"/>
          <w:sz w:val="22"/>
          <w:szCs w:val="22"/>
        </w:rPr>
        <w:t>., 1</w:t>
      </w:r>
      <w:r w:rsidR="00172BC8">
        <w:rPr>
          <w:rFonts w:ascii="Arial" w:hAnsi="Arial" w:cs="Arial"/>
          <w:sz w:val="22"/>
          <w:szCs w:val="22"/>
        </w:rPr>
        <w:t>5</w:t>
      </w:r>
      <w:r w:rsidR="00FF7CB2">
        <w:rPr>
          <w:rFonts w:ascii="Arial" w:hAnsi="Arial" w:cs="Arial"/>
          <w:sz w:val="22"/>
          <w:szCs w:val="22"/>
        </w:rPr>
        <w:t>., 2</w:t>
      </w:r>
      <w:r w:rsidR="00172BC8">
        <w:rPr>
          <w:rFonts w:ascii="Arial" w:hAnsi="Arial" w:cs="Arial"/>
          <w:sz w:val="22"/>
          <w:szCs w:val="22"/>
        </w:rPr>
        <w:t>2</w:t>
      </w:r>
      <w:r w:rsidR="00FF7CB2">
        <w:rPr>
          <w:rFonts w:ascii="Arial" w:hAnsi="Arial" w:cs="Arial"/>
          <w:sz w:val="22"/>
          <w:szCs w:val="22"/>
        </w:rPr>
        <w:t>.</w:t>
      </w:r>
      <w:r w:rsidR="00D2160E">
        <w:rPr>
          <w:rFonts w:ascii="Arial" w:hAnsi="Arial" w:cs="Arial"/>
          <w:sz w:val="22"/>
          <w:szCs w:val="22"/>
        </w:rPr>
        <w:t xml:space="preserve">, </w:t>
      </w:r>
      <w:r w:rsidR="00172BC8">
        <w:rPr>
          <w:rFonts w:ascii="Arial" w:hAnsi="Arial" w:cs="Arial"/>
          <w:sz w:val="22"/>
          <w:szCs w:val="22"/>
        </w:rPr>
        <w:t>29</w:t>
      </w:r>
      <w:r w:rsidR="00D2160E">
        <w:rPr>
          <w:rFonts w:ascii="Arial" w:hAnsi="Arial" w:cs="Arial"/>
          <w:sz w:val="22"/>
          <w:szCs w:val="22"/>
        </w:rPr>
        <w:t>.</w:t>
      </w:r>
      <w:r w:rsidR="00FF7CB2">
        <w:rPr>
          <w:rFonts w:ascii="Arial" w:hAnsi="Arial" w:cs="Arial"/>
          <w:sz w:val="22"/>
          <w:szCs w:val="22"/>
        </w:rPr>
        <w:t xml:space="preserve">; st. – </w:t>
      </w:r>
      <w:r w:rsidR="00D2160E">
        <w:rPr>
          <w:rFonts w:ascii="Arial" w:hAnsi="Arial" w:cs="Arial"/>
          <w:sz w:val="22"/>
          <w:szCs w:val="22"/>
        </w:rPr>
        <w:t>1</w:t>
      </w:r>
      <w:r w:rsidR="00172BC8">
        <w:rPr>
          <w:rFonts w:ascii="Arial" w:hAnsi="Arial" w:cs="Arial"/>
          <w:sz w:val="22"/>
          <w:szCs w:val="22"/>
        </w:rPr>
        <w:t>0</w:t>
      </w:r>
      <w:r w:rsidR="00FF7CB2">
        <w:rPr>
          <w:rFonts w:ascii="Arial" w:hAnsi="Arial" w:cs="Arial"/>
          <w:sz w:val="22"/>
          <w:szCs w:val="22"/>
        </w:rPr>
        <w:t xml:space="preserve">., </w:t>
      </w:r>
      <w:r w:rsidR="00D2160E">
        <w:rPr>
          <w:rFonts w:ascii="Arial" w:hAnsi="Arial" w:cs="Arial"/>
          <w:sz w:val="22"/>
          <w:szCs w:val="22"/>
        </w:rPr>
        <w:t>1</w:t>
      </w:r>
      <w:r w:rsidR="00172BC8">
        <w:rPr>
          <w:rFonts w:ascii="Arial" w:hAnsi="Arial" w:cs="Arial"/>
          <w:sz w:val="22"/>
          <w:szCs w:val="22"/>
        </w:rPr>
        <w:t>7</w:t>
      </w:r>
      <w:r w:rsidR="00FF7CB2">
        <w:rPr>
          <w:rFonts w:ascii="Arial" w:hAnsi="Arial" w:cs="Arial"/>
          <w:sz w:val="22"/>
          <w:szCs w:val="22"/>
        </w:rPr>
        <w:t>., 2</w:t>
      </w:r>
      <w:r w:rsidR="00172BC8">
        <w:rPr>
          <w:rFonts w:ascii="Arial" w:hAnsi="Arial" w:cs="Arial"/>
          <w:sz w:val="22"/>
          <w:szCs w:val="22"/>
        </w:rPr>
        <w:t>4</w:t>
      </w:r>
      <w:r w:rsidR="00FF7CB2">
        <w:rPr>
          <w:rFonts w:ascii="Arial" w:hAnsi="Arial" w:cs="Arial"/>
          <w:sz w:val="22"/>
          <w:szCs w:val="22"/>
        </w:rPr>
        <w:t>.; pá-1</w:t>
      </w:r>
      <w:r w:rsidR="00172BC8">
        <w:rPr>
          <w:rFonts w:ascii="Arial" w:hAnsi="Arial" w:cs="Arial"/>
          <w:sz w:val="22"/>
          <w:szCs w:val="22"/>
        </w:rPr>
        <w:t>2</w:t>
      </w:r>
      <w:r w:rsidR="00FF7CB2">
        <w:rPr>
          <w:rFonts w:ascii="Arial" w:hAnsi="Arial" w:cs="Arial"/>
          <w:sz w:val="22"/>
          <w:szCs w:val="22"/>
        </w:rPr>
        <w:t xml:space="preserve">., </w:t>
      </w:r>
      <w:r w:rsidR="00172BC8">
        <w:rPr>
          <w:rFonts w:ascii="Arial" w:hAnsi="Arial" w:cs="Arial"/>
          <w:sz w:val="22"/>
          <w:szCs w:val="22"/>
        </w:rPr>
        <w:t>19</w:t>
      </w:r>
      <w:r w:rsidR="00D2160E">
        <w:rPr>
          <w:rFonts w:ascii="Arial" w:hAnsi="Arial" w:cs="Arial"/>
          <w:sz w:val="22"/>
          <w:szCs w:val="22"/>
        </w:rPr>
        <w:t xml:space="preserve">., </w:t>
      </w:r>
      <w:r w:rsidR="00FF7CB2">
        <w:rPr>
          <w:rFonts w:ascii="Arial" w:hAnsi="Arial" w:cs="Arial"/>
          <w:sz w:val="22"/>
          <w:szCs w:val="22"/>
        </w:rPr>
        <w:t>2</w:t>
      </w:r>
      <w:r w:rsidR="00172BC8">
        <w:rPr>
          <w:rFonts w:ascii="Arial" w:hAnsi="Arial" w:cs="Arial"/>
          <w:sz w:val="22"/>
          <w:szCs w:val="22"/>
        </w:rPr>
        <w:t>6</w:t>
      </w:r>
      <w:r w:rsidR="00FF7CB2">
        <w:rPr>
          <w:rFonts w:ascii="Arial" w:hAnsi="Arial" w:cs="Arial"/>
          <w:sz w:val="22"/>
          <w:szCs w:val="22"/>
        </w:rPr>
        <w:t>.)</w:t>
      </w:r>
    </w:p>
    <w:p w14:paraId="68F0DF38" w14:textId="5191D76E" w:rsidR="002A6799" w:rsidRDefault="002A6799" w:rsidP="00BE3C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Říjen 202</w:t>
      </w:r>
      <w:r w:rsidR="00172BC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.       </w:t>
      </w:r>
      <w:r w:rsidR="005D55FD">
        <w:rPr>
          <w:rFonts w:ascii="Arial" w:hAnsi="Arial" w:cs="Arial"/>
          <w:sz w:val="22"/>
          <w:szCs w:val="22"/>
        </w:rPr>
        <w:t>20</w:t>
      </w:r>
      <w:r w:rsidR="001E100B">
        <w:rPr>
          <w:rFonts w:ascii="Arial" w:hAnsi="Arial" w:cs="Arial"/>
          <w:sz w:val="22"/>
          <w:szCs w:val="22"/>
        </w:rPr>
        <w:t>.</w:t>
      </w:r>
      <w:r w:rsidR="005D55FD">
        <w:rPr>
          <w:rFonts w:ascii="Arial" w:hAnsi="Arial" w:cs="Arial"/>
          <w:sz w:val="22"/>
          <w:szCs w:val="22"/>
        </w:rPr>
        <w:t>000</w:t>
      </w:r>
      <w:r w:rsidR="001E100B" w:rsidRPr="007B59DA">
        <w:rPr>
          <w:rFonts w:ascii="Arial" w:hAnsi="Arial" w:cs="Arial"/>
          <w:sz w:val="22"/>
          <w:szCs w:val="22"/>
        </w:rPr>
        <w:t>,00 Kč</w:t>
      </w:r>
      <w:r w:rsidR="001E100B">
        <w:rPr>
          <w:rFonts w:ascii="Arial" w:hAnsi="Arial" w:cs="Arial"/>
          <w:sz w:val="22"/>
          <w:szCs w:val="22"/>
        </w:rPr>
        <w:t xml:space="preserve"> (5</w:t>
      </w:r>
      <w:r w:rsidR="005D55FD">
        <w:rPr>
          <w:rFonts w:ascii="Arial" w:hAnsi="Arial" w:cs="Arial"/>
          <w:sz w:val="22"/>
          <w:szCs w:val="22"/>
        </w:rPr>
        <w:t>0</w:t>
      </w:r>
      <w:r w:rsidR="001E100B">
        <w:rPr>
          <w:rFonts w:ascii="Arial" w:hAnsi="Arial" w:cs="Arial"/>
          <w:sz w:val="22"/>
          <w:szCs w:val="22"/>
        </w:rPr>
        <w:t xml:space="preserve"> lekcí a 1hod)</w:t>
      </w:r>
    </w:p>
    <w:p w14:paraId="023EEC10" w14:textId="02171551" w:rsidR="00FF7CB2" w:rsidRPr="007B59DA" w:rsidRDefault="00FF7CB2" w:rsidP="00BE3C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(Po – </w:t>
      </w:r>
      <w:r w:rsidR="00172BC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., </w:t>
      </w:r>
      <w:r w:rsidR="00D2160E">
        <w:rPr>
          <w:rFonts w:ascii="Arial" w:hAnsi="Arial" w:cs="Arial"/>
          <w:sz w:val="22"/>
          <w:szCs w:val="22"/>
        </w:rPr>
        <w:t>1</w:t>
      </w:r>
      <w:r w:rsidR="00172BC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., </w:t>
      </w:r>
      <w:r w:rsidR="00D2160E">
        <w:rPr>
          <w:rFonts w:ascii="Arial" w:hAnsi="Arial" w:cs="Arial"/>
          <w:sz w:val="22"/>
          <w:szCs w:val="22"/>
        </w:rPr>
        <w:t>2</w:t>
      </w:r>
      <w:r w:rsidR="00172BC8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.; st</w:t>
      </w:r>
      <w:r w:rsidR="00D216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="00D2160E">
        <w:rPr>
          <w:rFonts w:ascii="Arial" w:hAnsi="Arial" w:cs="Arial"/>
          <w:sz w:val="22"/>
          <w:szCs w:val="22"/>
        </w:rPr>
        <w:t xml:space="preserve"> </w:t>
      </w:r>
      <w:r w:rsidR="00172BC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., </w:t>
      </w:r>
      <w:r w:rsidR="00172BC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., </w:t>
      </w:r>
      <w:r w:rsidR="00D2160E">
        <w:rPr>
          <w:rFonts w:ascii="Arial" w:hAnsi="Arial" w:cs="Arial"/>
          <w:sz w:val="22"/>
          <w:szCs w:val="22"/>
        </w:rPr>
        <w:t>1</w:t>
      </w:r>
      <w:r w:rsidR="00172BC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., </w:t>
      </w:r>
      <w:r w:rsidR="00D2160E">
        <w:rPr>
          <w:rFonts w:ascii="Arial" w:hAnsi="Arial" w:cs="Arial"/>
          <w:sz w:val="22"/>
          <w:szCs w:val="22"/>
        </w:rPr>
        <w:t>2</w:t>
      </w:r>
      <w:r w:rsidR="00172BC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.; pá</w:t>
      </w:r>
      <w:r w:rsidR="00D216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="00D2160E">
        <w:rPr>
          <w:rFonts w:ascii="Arial" w:hAnsi="Arial" w:cs="Arial"/>
          <w:sz w:val="22"/>
          <w:szCs w:val="22"/>
        </w:rPr>
        <w:t xml:space="preserve"> </w:t>
      </w:r>
      <w:r w:rsidR="00172BC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., 1</w:t>
      </w:r>
      <w:r w:rsidR="00172BC8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., </w:t>
      </w:r>
      <w:r w:rsidR="00D2160E">
        <w:rPr>
          <w:rFonts w:ascii="Arial" w:hAnsi="Arial" w:cs="Arial"/>
          <w:sz w:val="22"/>
          <w:szCs w:val="22"/>
        </w:rPr>
        <w:t>1</w:t>
      </w:r>
      <w:r w:rsidR="00172BC8">
        <w:rPr>
          <w:rFonts w:ascii="Arial" w:hAnsi="Arial" w:cs="Arial"/>
          <w:sz w:val="22"/>
          <w:szCs w:val="22"/>
        </w:rPr>
        <w:t>7</w:t>
      </w:r>
      <w:r w:rsidR="00D2160E">
        <w:rPr>
          <w:rFonts w:ascii="Arial" w:hAnsi="Arial" w:cs="Arial"/>
          <w:sz w:val="22"/>
          <w:szCs w:val="22"/>
        </w:rPr>
        <w:t>., 2</w:t>
      </w:r>
      <w:r w:rsidR="00172BC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.;)</w:t>
      </w:r>
    </w:p>
    <w:p w14:paraId="5CA64BE9" w14:textId="711D327F" w:rsidR="00BE3CF3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>listopad 20</w:t>
      </w:r>
      <w:r>
        <w:rPr>
          <w:rFonts w:ascii="Arial" w:hAnsi="Arial" w:cs="Arial"/>
          <w:sz w:val="22"/>
          <w:szCs w:val="22"/>
        </w:rPr>
        <w:t>2</w:t>
      </w:r>
      <w:r w:rsidR="00172BC8">
        <w:rPr>
          <w:rFonts w:ascii="Arial" w:hAnsi="Arial" w:cs="Arial"/>
          <w:sz w:val="22"/>
          <w:szCs w:val="22"/>
        </w:rPr>
        <w:t>5</w:t>
      </w:r>
      <w:r w:rsidRPr="007B59DA">
        <w:rPr>
          <w:rFonts w:ascii="Arial" w:hAnsi="Arial" w:cs="Arial"/>
          <w:sz w:val="22"/>
          <w:szCs w:val="22"/>
        </w:rPr>
        <w:t xml:space="preserve"> ……………………………………</w:t>
      </w:r>
      <w:proofErr w:type="gramStart"/>
      <w:r w:rsidRPr="007B59DA">
        <w:rPr>
          <w:rFonts w:ascii="Arial" w:hAnsi="Arial" w:cs="Arial"/>
          <w:sz w:val="22"/>
          <w:szCs w:val="22"/>
        </w:rPr>
        <w:t>…….</w:t>
      </w:r>
      <w:proofErr w:type="gramEnd"/>
      <w:r w:rsidRPr="007B59DA">
        <w:rPr>
          <w:rFonts w:ascii="Arial" w:hAnsi="Arial" w:cs="Arial"/>
          <w:sz w:val="22"/>
          <w:szCs w:val="22"/>
        </w:rPr>
        <w:t xml:space="preserve">.   </w:t>
      </w:r>
      <w:r>
        <w:rPr>
          <w:rFonts w:ascii="Arial" w:hAnsi="Arial" w:cs="Arial"/>
          <w:sz w:val="22"/>
          <w:szCs w:val="22"/>
        </w:rPr>
        <w:t xml:space="preserve">  </w:t>
      </w:r>
      <w:r w:rsidR="001E100B">
        <w:rPr>
          <w:rFonts w:ascii="Arial" w:hAnsi="Arial" w:cs="Arial"/>
          <w:sz w:val="22"/>
          <w:szCs w:val="22"/>
        </w:rPr>
        <w:t xml:space="preserve"> </w:t>
      </w:r>
      <w:r w:rsidR="00FF7CB2">
        <w:rPr>
          <w:rFonts w:ascii="Arial" w:hAnsi="Arial" w:cs="Arial"/>
          <w:sz w:val="22"/>
          <w:szCs w:val="22"/>
        </w:rPr>
        <w:t>2</w:t>
      </w:r>
      <w:r w:rsidR="005D55FD">
        <w:rPr>
          <w:rFonts w:ascii="Arial" w:hAnsi="Arial" w:cs="Arial"/>
          <w:sz w:val="22"/>
          <w:szCs w:val="22"/>
        </w:rPr>
        <w:t>0</w:t>
      </w:r>
      <w:r w:rsidR="00FF7CB2">
        <w:rPr>
          <w:rFonts w:ascii="Arial" w:hAnsi="Arial" w:cs="Arial"/>
          <w:sz w:val="22"/>
          <w:szCs w:val="22"/>
        </w:rPr>
        <w:t>.</w:t>
      </w:r>
      <w:r w:rsidR="005D55FD">
        <w:rPr>
          <w:rFonts w:ascii="Arial" w:hAnsi="Arial" w:cs="Arial"/>
          <w:sz w:val="22"/>
          <w:szCs w:val="22"/>
        </w:rPr>
        <w:t>0</w:t>
      </w:r>
      <w:r w:rsidR="00C11E11">
        <w:rPr>
          <w:rFonts w:ascii="Arial" w:hAnsi="Arial" w:cs="Arial"/>
          <w:sz w:val="22"/>
          <w:szCs w:val="22"/>
        </w:rPr>
        <w:t>00</w:t>
      </w:r>
      <w:r w:rsidR="00FF7CB2">
        <w:rPr>
          <w:rFonts w:ascii="Arial" w:hAnsi="Arial" w:cs="Arial"/>
          <w:sz w:val="22"/>
          <w:szCs w:val="22"/>
        </w:rPr>
        <w:t>,00 Kč (</w:t>
      </w:r>
      <w:r w:rsidR="005D55FD">
        <w:rPr>
          <w:rFonts w:ascii="Arial" w:hAnsi="Arial" w:cs="Arial"/>
          <w:sz w:val="22"/>
          <w:szCs w:val="22"/>
        </w:rPr>
        <w:t>5</w:t>
      </w:r>
      <w:r w:rsidR="00FF7CB2">
        <w:rPr>
          <w:rFonts w:ascii="Arial" w:hAnsi="Arial" w:cs="Arial"/>
          <w:sz w:val="22"/>
          <w:szCs w:val="22"/>
        </w:rPr>
        <w:t>0 lekc</w:t>
      </w:r>
      <w:r w:rsidR="00A70A6E">
        <w:rPr>
          <w:rFonts w:ascii="Arial" w:hAnsi="Arial" w:cs="Arial"/>
          <w:sz w:val="22"/>
          <w:szCs w:val="22"/>
        </w:rPr>
        <w:t>í</w:t>
      </w:r>
      <w:r w:rsidR="00FF7CB2">
        <w:rPr>
          <w:rFonts w:ascii="Arial" w:hAnsi="Arial" w:cs="Arial"/>
          <w:sz w:val="22"/>
          <w:szCs w:val="22"/>
        </w:rPr>
        <w:t xml:space="preserve"> a 1 hod)</w:t>
      </w:r>
    </w:p>
    <w:p w14:paraId="6133DC36" w14:textId="4D4FBC00" w:rsidR="0010603F" w:rsidRDefault="006B34F8" w:rsidP="00BE3C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(po – </w:t>
      </w:r>
      <w:r w:rsidR="00172BC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., </w:t>
      </w:r>
      <w:r w:rsidR="00FF7CB2">
        <w:rPr>
          <w:rFonts w:ascii="Arial" w:hAnsi="Arial" w:cs="Arial"/>
          <w:sz w:val="22"/>
          <w:szCs w:val="22"/>
        </w:rPr>
        <w:t>1</w:t>
      </w:r>
      <w:r w:rsidR="00172BC8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., 2</w:t>
      </w:r>
      <w:r w:rsidR="00172BC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.; st – </w:t>
      </w:r>
      <w:r w:rsidR="00172BC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., </w:t>
      </w:r>
      <w:r w:rsidR="00CD539A">
        <w:rPr>
          <w:rFonts w:ascii="Arial" w:hAnsi="Arial" w:cs="Arial"/>
          <w:sz w:val="22"/>
          <w:szCs w:val="22"/>
        </w:rPr>
        <w:t>1</w:t>
      </w:r>
      <w:r w:rsidR="00172BC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., </w:t>
      </w:r>
      <w:r w:rsidR="00172BC8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>., 2</w:t>
      </w:r>
      <w:r w:rsidR="00172BC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.; pá – </w:t>
      </w:r>
      <w:r w:rsidR="00172BC8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., </w:t>
      </w:r>
      <w:r w:rsidR="00CD539A">
        <w:rPr>
          <w:rFonts w:ascii="Arial" w:hAnsi="Arial" w:cs="Arial"/>
          <w:sz w:val="22"/>
          <w:szCs w:val="22"/>
        </w:rPr>
        <w:t>1</w:t>
      </w:r>
      <w:r w:rsidR="00172BC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., 2</w:t>
      </w:r>
      <w:r w:rsidR="00172BC8">
        <w:rPr>
          <w:rFonts w:ascii="Arial" w:hAnsi="Arial" w:cs="Arial"/>
          <w:sz w:val="22"/>
          <w:szCs w:val="22"/>
        </w:rPr>
        <w:t>1</w:t>
      </w:r>
      <w:r w:rsidR="00CD539A">
        <w:rPr>
          <w:rFonts w:ascii="Arial" w:hAnsi="Arial" w:cs="Arial"/>
          <w:sz w:val="22"/>
          <w:szCs w:val="22"/>
        </w:rPr>
        <w:t>., 2</w:t>
      </w:r>
      <w:r w:rsidR="00172BC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  <w:r w:rsidR="00FF7CB2">
        <w:rPr>
          <w:rFonts w:ascii="Arial" w:hAnsi="Arial" w:cs="Arial"/>
          <w:sz w:val="22"/>
          <w:szCs w:val="22"/>
        </w:rPr>
        <w:t>;)</w:t>
      </w:r>
    </w:p>
    <w:p w14:paraId="72BAFF0F" w14:textId="698000AA" w:rsidR="00BE3CF3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>prosinec 20</w:t>
      </w:r>
      <w:r>
        <w:rPr>
          <w:rFonts w:ascii="Arial" w:hAnsi="Arial" w:cs="Arial"/>
          <w:sz w:val="22"/>
          <w:szCs w:val="22"/>
        </w:rPr>
        <w:t>2</w:t>
      </w:r>
      <w:r w:rsidR="00172BC8">
        <w:rPr>
          <w:rFonts w:ascii="Arial" w:hAnsi="Arial" w:cs="Arial"/>
          <w:sz w:val="22"/>
          <w:szCs w:val="22"/>
        </w:rPr>
        <w:t>5</w:t>
      </w:r>
      <w:r w:rsidRPr="007B59DA">
        <w:rPr>
          <w:rFonts w:ascii="Arial" w:hAnsi="Arial" w:cs="Arial"/>
          <w:sz w:val="22"/>
          <w:szCs w:val="22"/>
        </w:rPr>
        <w:t xml:space="preserve"> </w:t>
      </w:r>
      <w:r w:rsidR="00FF7CB2">
        <w:rPr>
          <w:rFonts w:ascii="Arial" w:hAnsi="Arial" w:cs="Arial"/>
          <w:sz w:val="22"/>
          <w:szCs w:val="22"/>
        </w:rPr>
        <w:t>…</w:t>
      </w:r>
      <w:r w:rsidRPr="007B59DA">
        <w:rPr>
          <w:rFonts w:ascii="Arial" w:hAnsi="Arial" w:cs="Arial"/>
          <w:sz w:val="22"/>
          <w:szCs w:val="22"/>
        </w:rPr>
        <w:t>………………………………………</w:t>
      </w:r>
      <w:r w:rsidR="002E7958">
        <w:rPr>
          <w:rFonts w:ascii="Arial" w:hAnsi="Arial" w:cs="Arial"/>
          <w:sz w:val="22"/>
          <w:szCs w:val="22"/>
        </w:rPr>
        <w:t xml:space="preserve">.   </w:t>
      </w:r>
      <w:r w:rsidR="00FF7CB2">
        <w:rPr>
          <w:rFonts w:ascii="Arial" w:hAnsi="Arial" w:cs="Arial"/>
          <w:sz w:val="22"/>
          <w:szCs w:val="22"/>
        </w:rPr>
        <w:t xml:space="preserve">  1</w:t>
      </w:r>
      <w:r w:rsidR="005D55FD">
        <w:rPr>
          <w:rFonts w:ascii="Arial" w:hAnsi="Arial" w:cs="Arial"/>
          <w:sz w:val="22"/>
          <w:szCs w:val="22"/>
        </w:rPr>
        <w:t>8</w:t>
      </w:r>
      <w:r w:rsidR="0062484A">
        <w:rPr>
          <w:rFonts w:ascii="Arial" w:hAnsi="Arial" w:cs="Arial"/>
          <w:sz w:val="22"/>
          <w:szCs w:val="22"/>
        </w:rPr>
        <w:t>.</w:t>
      </w:r>
      <w:r w:rsidR="00C11E11">
        <w:rPr>
          <w:rFonts w:ascii="Arial" w:hAnsi="Arial" w:cs="Arial"/>
          <w:sz w:val="22"/>
          <w:szCs w:val="22"/>
        </w:rPr>
        <w:t>4</w:t>
      </w:r>
      <w:r w:rsidR="005D55FD">
        <w:rPr>
          <w:rFonts w:ascii="Arial" w:hAnsi="Arial" w:cs="Arial"/>
          <w:sz w:val="22"/>
          <w:szCs w:val="22"/>
        </w:rPr>
        <w:t>0</w:t>
      </w:r>
      <w:r w:rsidR="00C11E11">
        <w:rPr>
          <w:rFonts w:ascii="Arial" w:hAnsi="Arial" w:cs="Arial"/>
          <w:sz w:val="22"/>
          <w:szCs w:val="22"/>
        </w:rPr>
        <w:t>0</w:t>
      </w:r>
      <w:r w:rsidRPr="007B59DA">
        <w:rPr>
          <w:rFonts w:ascii="Arial" w:hAnsi="Arial" w:cs="Arial"/>
          <w:sz w:val="22"/>
          <w:szCs w:val="22"/>
        </w:rPr>
        <w:t>,00 Kč</w:t>
      </w:r>
      <w:r>
        <w:rPr>
          <w:rFonts w:ascii="Arial" w:hAnsi="Arial" w:cs="Arial"/>
          <w:sz w:val="22"/>
          <w:szCs w:val="22"/>
        </w:rPr>
        <w:t xml:space="preserve"> (</w:t>
      </w:r>
      <w:r w:rsidR="005D55FD">
        <w:rPr>
          <w:rFonts w:ascii="Arial" w:hAnsi="Arial" w:cs="Arial"/>
          <w:sz w:val="22"/>
          <w:szCs w:val="22"/>
        </w:rPr>
        <w:t>46</w:t>
      </w:r>
      <w:r w:rsidR="002E79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lekcí a 1 hod)</w:t>
      </w:r>
    </w:p>
    <w:p w14:paraId="1A866106" w14:textId="77DC83C7" w:rsidR="006B34F8" w:rsidRDefault="006B34F8" w:rsidP="00BE3C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(po – </w:t>
      </w:r>
      <w:r w:rsidR="00172BC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., </w:t>
      </w:r>
      <w:r w:rsidR="00172BC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., 1</w:t>
      </w:r>
      <w:r w:rsidR="00172BC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="00172BC8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172BC8">
        <w:rPr>
          <w:rFonts w:ascii="Arial" w:hAnsi="Arial" w:cs="Arial"/>
          <w:sz w:val="22"/>
          <w:szCs w:val="22"/>
        </w:rPr>
        <w:t>29.,</w:t>
      </w:r>
      <w:r>
        <w:rPr>
          <w:rFonts w:ascii="Arial" w:hAnsi="Arial" w:cs="Arial"/>
          <w:sz w:val="22"/>
          <w:szCs w:val="22"/>
        </w:rPr>
        <w:t>;</w:t>
      </w:r>
      <w:proofErr w:type="gramEnd"/>
      <w:r>
        <w:rPr>
          <w:rFonts w:ascii="Arial" w:hAnsi="Arial" w:cs="Arial"/>
          <w:sz w:val="22"/>
          <w:szCs w:val="22"/>
        </w:rPr>
        <w:t xml:space="preserve"> st – </w:t>
      </w:r>
      <w:r w:rsidR="00172BC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., </w:t>
      </w:r>
      <w:r w:rsidR="00CD539A">
        <w:rPr>
          <w:rFonts w:ascii="Arial" w:hAnsi="Arial" w:cs="Arial"/>
          <w:sz w:val="22"/>
          <w:szCs w:val="22"/>
        </w:rPr>
        <w:t>1</w:t>
      </w:r>
      <w:r w:rsidR="00172BC8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., </w:t>
      </w:r>
      <w:r w:rsidR="00CD539A">
        <w:rPr>
          <w:rFonts w:ascii="Arial" w:hAnsi="Arial" w:cs="Arial"/>
          <w:sz w:val="22"/>
          <w:szCs w:val="22"/>
        </w:rPr>
        <w:t>1</w:t>
      </w:r>
      <w:r w:rsidR="00172BC8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="005D55FD">
        <w:rPr>
          <w:rFonts w:ascii="Arial" w:hAnsi="Arial" w:cs="Arial"/>
          <w:sz w:val="22"/>
          <w:szCs w:val="22"/>
        </w:rPr>
        <w:t xml:space="preserve">, </w:t>
      </w:r>
      <w:r w:rsidR="00172BC8">
        <w:rPr>
          <w:rFonts w:ascii="Arial" w:hAnsi="Arial" w:cs="Arial"/>
          <w:sz w:val="22"/>
          <w:szCs w:val="22"/>
        </w:rPr>
        <w:t>31.</w:t>
      </w:r>
      <w:r>
        <w:rPr>
          <w:rFonts w:ascii="Arial" w:hAnsi="Arial" w:cs="Arial"/>
          <w:sz w:val="22"/>
          <w:szCs w:val="22"/>
        </w:rPr>
        <w:t xml:space="preserve">; pá </w:t>
      </w:r>
      <w:r w:rsidR="00172BC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., </w:t>
      </w:r>
      <w:r w:rsidR="00CD539A">
        <w:rPr>
          <w:rFonts w:ascii="Arial" w:hAnsi="Arial" w:cs="Arial"/>
          <w:sz w:val="22"/>
          <w:szCs w:val="22"/>
        </w:rPr>
        <w:t>1</w:t>
      </w:r>
      <w:r w:rsidR="00172BC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="00FF7CB2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>)</w:t>
      </w:r>
    </w:p>
    <w:p w14:paraId="0AD7E55A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</w:t>
      </w:r>
    </w:p>
    <w:p w14:paraId="17866DC3" w14:textId="2369682C" w:rsidR="00BE3CF3" w:rsidRDefault="00BE3CF3" w:rsidP="00BE3CF3">
      <w:pPr>
        <w:rPr>
          <w:rFonts w:ascii="Arial" w:hAnsi="Arial" w:cs="Arial"/>
          <w:b/>
          <w:sz w:val="22"/>
          <w:szCs w:val="22"/>
        </w:rPr>
      </w:pPr>
      <w:r w:rsidRPr="001961C8">
        <w:rPr>
          <w:rFonts w:ascii="Arial" w:hAnsi="Arial" w:cs="Arial"/>
          <w:b/>
          <w:sz w:val="22"/>
          <w:szCs w:val="22"/>
        </w:rPr>
        <w:t xml:space="preserve">Celkem                                                                         </w:t>
      </w:r>
      <w:r w:rsidR="00FF7CB2">
        <w:rPr>
          <w:rFonts w:ascii="Arial" w:hAnsi="Arial" w:cs="Arial"/>
          <w:b/>
          <w:sz w:val="22"/>
          <w:szCs w:val="22"/>
        </w:rPr>
        <w:t>7</w:t>
      </w:r>
      <w:r w:rsidR="005D55FD">
        <w:rPr>
          <w:rFonts w:ascii="Arial" w:hAnsi="Arial" w:cs="Arial"/>
          <w:b/>
          <w:sz w:val="22"/>
          <w:szCs w:val="22"/>
        </w:rPr>
        <w:t>7</w:t>
      </w:r>
      <w:r w:rsidR="00FF7CB2">
        <w:rPr>
          <w:rFonts w:ascii="Arial" w:hAnsi="Arial" w:cs="Arial"/>
          <w:b/>
          <w:sz w:val="22"/>
          <w:szCs w:val="22"/>
        </w:rPr>
        <w:t>.</w:t>
      </w:r>
      <w:r w:rsidR="005D55FD">
        <w:rPr>
          <w:rFonts w:ascii="Arial" w:hAnsi="Arial" w:cs="Arial"/>
          <w:b/>
          <w:sz w:val="22"/>
          <w:szCs w:val="22"/>
        </w:rPr>
        <w:t>600</w:t>
      </w:r>
      <w:r w:rsidRPr="001961C8">
        <w:rPr>
          <w:rFonts w:ascii="Arial" w:hAnsi="Arial" w:cs="Arial"/>
          <w:b/>
          <w:sz w:val="22"/>
          <w:szCs w:val="22"/>
        </w:rPr>
        <w:t xml:space="preserve">,00 Kč     </w:t>
      </w:r>
    </w:p>
    <w:p w14:paraId="1B2D90EF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</w:p>
    <w:p w14:paraId="70D052EA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</w:t>
      </w:r>
    </w:p>
    <w:p w14:paraId="0309C004" w14:textId="061B6922" w:rsidR="00BE3CF3" w:rsidRPr="00832951" w:rsidRDefault="00BE3CF3" w:rsidP="00BE3CF3">
      <w:pPr>
        <w:jc w:val="both"/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</w:t>
      </w:r>
      <w:r w:rsidRPr="00832951">
        <w:rPr>
          <w:rFonts w:ascii="Arial" w:hAnsi="Arial" w:cs="Arial"/>
          <w:sz w:val="22"/>
          <w:szCs w:val="22"/>
        </w:rPr>
        <w:t>Doba užívání se sjednává s výj</w:t>
      </w:r>
      <w:r w:rsidR="005D55FD">
        <w:rPr>
          <w:rFonts w:ascii="Arial" w:hAnsi="Arial" w:cs="Arial"/>
          <w:sz w:val="22"/>
          <w:szCs w:val="22"/>
        </w:rPr>
        <w:t>i</w:t>
      </w:r>
      <w:r w:rsidRPr="00832951">
        <w:rPr>
          <w:rFonts w:ascii="Arial" w:hAnsi="Arial" w:cs="Arial"/>
          <w:sz w:val="22"/>
          <w:szCs w:val="22"/>
        </w:rPr>
        <w:t xml:space="preserve">mkou dnů školního volna, včetně dnů ředitelského volna. V případě, že se cvičení neuskuteční z provozních nebo jiných důvodů, které zaviní </w:t>
      </w:r>
      <w:r>
        <w:rPr>
          <w:rFonts w:ascii="Arial" w:hAnsi="Arial" w:cs="Arial"/>
          <w:sz w:val="22"/>
          <w:szCs w:val="22"/>
        </w:rPr>
        <w:t>p</w:t>
      </w:r>
      <w:r w:rsidRPr="00832951">
        <w:rPr>
          <w:rFonts w:ascii="Arial" w:hAnsi="Arial" w:cs="Arial"/>
          <w:sz w:val="22"/>
          <w:szCs w:val="22"/>
        </w:rPr>
        <w:t>ronajímatel, odečte se při poslední splátce příslušná částka nájmu.</w:t>
      </w:r>
    </w:p>
    <w:p w14:paraId="2818073C" w14:textId="77777777" w:rsidR="00BE3CF3" w:rsidRPr="00832951" w:rsidRDefault="00BE3CF3" w:rsidP="00BE3CF3">
      <w:pPr>
        <w:jc w:val="both"/>
        <w:rPr>
          <w:rFonts w:ascii="Arial" w:hAnsi="Arial" w:cs="Arial"/>
          <w:sz w:val="22"/>
          <w:szCs w:val="22"/>
        </w:rPr>
      </w:pPr>
      <w:r w:rsidRPr="00832951">
        <w:rPr>
          <w:rFonts w:ascii="Arial" w:hAnsi="Arial" w:cs="Arial"/>
          <w:sz w:val="22"/>
          <w:szCs w:val="22"/>
        </w:rPr>
        <w:t xml:space="preserve">     Nájemce se zavazuje uhradit výluky ve cvičení jím zaviněné.</w:t>
      </w:r>
    </w:p>
    <w:p w14:paraId="3CDA61F7" w14:textId="77777777" w:rsidR="00BE3CF3" w:rsidRDefault="00BE3CF3" w:rsidP="00BE3CF3">
      <w:pPr>
        <w:jc w:val="both"/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p w14:paraId="20ED110E" w14:textId="77777777" w:rsidR="00BE3CF3" w:rsidRDefault="00BE3CF3" w:rsidP="00BE3CF3">
      <w:pPr>
        <w:jc w:val="center"/>
        <w:rPr>
          <w:rFonts w:ascii="Arial" w:hAnsi="Arial" w:cs="Arial"/>
          <w:b/>
          <w:sz w:val="22"/>
          <w:szCs w:val="22"/>
        </w:rPr>
      </w:pPr>
      <w:r w:rsidRPr="007B59DA">
        <w:rPr>
          <w:rFonts w:ascii="Arial" w:hAnsi="Arial" w:cs="Arial"/>
          <w:b/>
          <w:sz w:val="22"/>
          <w:szCs w:val="22"/>
        </w:rPr>
        <w:t>IV.</w:t>
      </w:r>
    </w:p>
    <w:p w14:paraId="41B41523" w14:textId="77777777" w:rsidR="00BE3CF3" w:rsidRPr="007B59DA" w:rsidRDefault="00BE3CF3" w:rsidP="00BE3CF3">
      <w:pPr>
        <w:jc w:val="center"/>
        <w:rPr>
          <w:rFonts w:ascii="Arial" w:hAnsi="Arial" w:cs="Arial"/>
          <w:sz w:val="22"/>
          <w:szCs w:val="22"/>
        </w:rPr>
      </w:pPr>
    </w:p>
    <w:p w14:paraId="349BAB65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Nájemce a pronajímatel se dohodli na smluvní ceně včetně služeb takto:</w:t>
      </w:r>
    </w:p>
    <w:p w14:paraId="530B06B3" w14:textId="2804A5D2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EC7726">
        <w:rPr>
          <w:rFonts w:ascii="Arial" w:hAnsi="Arial" w:cs="Arial"/>
          <w:b/>
          <w:sz w:val="22"/>
          <w:szCs w:val="22"/>
        </w:rPr>
        <w:t xml:space="preserve">                                           </w:t>
      </w:r>
      <w:r w:rsidR="00EC7726" w:rsidRPr="00EC7726">
        <w:rPr>
          <w:rFonts w:ascii="Arial" w:hAnsi="Arial" w:cs="Arial"/>
          <w:b/>
          <w:sz w:val="22"/>
          <w:szCs w:val="22"/>
        </w:rPr>
        <w:t>400</w:t>
      </w:r>
      <w:r w:rsidRPr="00EC7726">
        <w:rPr>
          <w:rFonts w:ascii="Arial" w:hAnsi="Arial" w:cs="Arial"/>
          <w:b/>
          <w:sz w:val="22"/>
          <w:szCs w:val="22"/>
        </w:rPr>
        <w:t>,00</w:t>
      </w:r>
      <w:r w:rsidRPr="007B59DA">
        <w:rPr>
          <w:rFonts w:ascii="Arial" w:hAnsi="Arial" w:cs="Arial"/>
          <w:b/>
          <w:sz w:val="22"/>
          <w:szCs w:val="22"/>
        </w:rPr>
        <w:t xml:space="preserve"> Kč</w:t>
      </w:r>
      <w:r w:rsidRPr="007B59DA">
        <w:rPr>
          <w:rFonts w:ascii="Arial" w:hAnsi="Arial" w:cs="Arial"/>
          <w:sz w:val="22"/>
          <w:szCs w:val="22"/>
        </w:rPr>
        <w:t xml:space="preserve"> za 1hodinu v jedné tělocvičně</w:t>
      </w:r>
    </w:p>
    <w:p w14:paraId="690CE607" w14:textId="791ECC33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Z toho elektřina </w:t>
      </w:r>
      <w:r w:rsidR="006416FC">
        <w:rPr>
          <w:rFonts w:ascii="Arial" w:hAnsi="Arial" w:cs="Arial"/>
          <w:sz w:val="22"/>
          <w:szCs w:val="22"/>
        </w:rPr>
        <w:t>67</w:t>
      </w:r>
      <w:r w:rsidRPr="007B59DA">
        <w:rPr>
          <w:rFonts w:ascii="Arial" w:hAnsi="Arial" w:cs="Arial"/>
          <w:sz w:val="22"/>
          <w:szCs w:val="22"/>
        </w:rPr>
        <w:t>,- Kč, TUV 1</w:t>
      </w:r>
      <w:r w:rsidR="006416FC">
        <w:rPr>
          <w:rFonts w:ascii="Arial" w:hAnsi="Arial" w:cs="Arial"/>
          <w:sz w:val="22"/>
          <w:szCs w:val="22"/>
        </w:rPr>
        <w:t>58</w:t>
      </w:r>
      <w:r w:rsidRPr="007B59DA">
        <w:rPr>
          <w:rFonts w:ascii="Arial" w:hAnsi="Arial" w:cs="Arial"/>
          <w:sz w:val="22"/>
          <w:szCs w:val="22"/>
        </w:rPr>
        <w:t xml:space="preserve">,- Kč, </w:t>
      </w:r>
      <w:proofErr w:type="spellStart"/>
      <w:r w:rsidRPr="007B59DA">
        <w:rPr>
          <w:rFonts w:ascii="Arial" w:hAnsi="Arial" w:cs="Arial"/>
          <w:sz w:val="22"/>
          <w:szCs w:val="22"/>
        </w:rPr>
        <w:t>vodné-stočné</w:t>
      </w:r>
      <w:proofErr w:type="spellEnd"/>
      <w:r w:rsidRPr="007B59DA">
        <w:rPr>
          <w:rFonts w:ascii="Arial" w:hAnsi="Arial" w:cs="Arial"/>
          <w:sz w:val="22"/>
          <w:szCs w:val="22"/>
        </w:rPr>
        <w:t xml:space="preserve"> </w:t>
      </w:r>
      <w:r w:rsidR="006416FC">
        <w:rPr>
          <w:rFonts w:ascii="Arial" w:hAnsi="Arial" w:cs="Arial"/>
          <w:sz w:val="22"/>
          <w:szCs w:val="22"/>
        </w:rPr>
        <w:t>55</w:t>
      </w:r>
      <w:r w:rsidRPr="007B59DA">
        <w:rPr>
          <w:rFonts w:ascii="Arial" w:hAnsi="Arial" w:cs="Arial"/>
          <w:sz w:val="22"/>
          <w:szCs w:val="22"/>
        </w:rPr>
        <w:t xml:space="preserve">,- Kč, </w:t>
      </w:r>
      <w:proofErr w:type="gramStart"/>
      <w:r w:rsidRPr="007B59DA">
        <w:rPr>
          <w:rFonts w:ascii="Arial" w:hAnsi="Arial" w:cs="Arial"/>
          <w:sz w:val="22"/>
          <w:szCs w:val="22"/>
        </w:rPr>
        <w:t xml:space="preserve">nájem  </w:t>
      </w:r>
      <w:r w:rsidR="00EC7726">
        <w:rPr>
          <w:rFonts w:ascii="Arial" w:hAnsi="Arial" w:cs="Arial"/>
          <w:sz w:val="22"/>
          <w:szCs w:val="22"/>
        </w:rPr>
        <w:t>120</w:t>
      </w:r>
      <w:proofErr w:type="gramEnd"/>
      <w:r w:rsidRPr="007B59DA">
        <w:rPr>
          <w:rFonts w:ascii="Arial" w:hAnsi="Arial" w:cs="Arial"/>
          <w:sz w:val="22"/>
          <w:szCs w:val="22"/>
        </w:rPr>
        <w:t>,- Kč</w:t>
      </w:r>
    </w:p>
    <w:p w14:paraId="2EE1950D" w14:textId="77777777" w:rsidR="00BE3CF3" w:rsidRDefault="00BE3CF3" w:rsidP="00BE3CF3">
      <w:pPr>
        <w:rPr>
          <w:rFonts w:ascii="Arial" w:hAnsi="Arial" w:cs="Arial"/>
          <w:sz w:val="22"/>
          <w:szCs w:val="22"/>
        </w:rPr>
      </w:pPr>
    </w:p>
    <w:p w14:paraId="1F1FECE4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Nájemné bude placeno </w:t>
      </w:r>
      <w:proofErr w:type="gramStart"/>
      <w:r w:rsidRPr="007B59DA">
        <w:rPr>
          <w:rFonts w:ascii="Arial" w:hAnsi="Arial" w:cs="Arial"/>
          <w:sz w:val="22"/>
          <w:szCs w:val="22"/>
        </w:rPr>
        <w:t>převodem  takto</w:t>
      </w:r>
      <w:proofErr w:type="gramEnd"/>
      <w:r w:rsidRPr="007B59DA">
        <w:rPr>
          <w:rFonts w:ascii="Arial" w:hAnsi="Arial" w:cs="Arial"/>
          <w:sz w:val="22"/>
          <w:szCs w:val="22"/>
        </w:rPr>
        <w:t>:</w:t>
      </w:r>
    </w:p>
    <w:p w14:paraId="26CFA026" w14:textId="3F0FB93F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za </w:t>
      </w:r>
      <w:proofErr w:type="gramStart"/>
      <w:r w:rsidRPr="007B59DA">
        <w:rPr>
          <w:rFonts w:ascii="Arial" w:hAnsi="Arial" w:cs="Arial"/>
          <w:sz w:val="22"/>
          <w:szCs w:val="22"/>
        </w:rPr>
        <w:t xml:space="preserve">období  </w:t>
      </w:r>
      <w:r w:rsidR="00FF7CB2">
        <w:rPr>
          <w:rFonts w:ascii="Arial" w:hAnsi="Arial" w:cs="Arial"/>
          <w:sz w:val="22"/>
          <w:szCs w:val="22"/>
        </w:rPr>
        <w:t>I</w:t>
      </w:r>
      <w:r w:rsidRPr="007B59DA">
        <w:rPr>
          <w:rFonts w:ascii="Arial" w:hAnsi="Arial" w:cs="Arial"/>
          <w:sz w:val="22"/>
          <w:szCs w:val="22"/>
        </w:rPr>
        <w:t>X</w:t>
      </w:r>
      <w:proofErr w:type="gramEnd"/>
      <w:r w:rsidRPr="007B59DA">
        <w:rPr>
          <w:rFonts w:ascii="Arial" w:hAnsi="Arial" w:cs="Arial"/>
          <w:sz w:val="22"/>
          <w:szCs w:val="22"/>
        </w:rPr>
        <w:t xml:space="preserve">  -  XII/20</w:t>
      </w:r>
      <w:r w:rsidR="00CE2B1C">
        <w:rPr>
          <w:rFonts w:ascii="Arial" w:hAnsi="Arial" w:cs="Arial"/>
          <w:sz w:val="22"/>
          <w:szCs w:val="22"/>
        </w:rPr>
        <w:t>2</w:t>
      </w:r>
      <w:r w:rsidR="00EC7726">
        <w:rPr>
          <w:rFonts w:ascii="Arial" w:hAnsi="Arial" w:cs="Arial"/>
          <w:sz w:val="22"/>
          <w:szCs w:val="22"/>
        </w:rPr>
        <w:t>5</w:t>
      </w:r>
      <w:r w:rsidRPr="007B59DA">
        <w:rPr>
          <w:rFonts w:ascii="Arial" w:hAnsi="Arial" w:cs="Arial"/>
          <w:sz w:val="22"/>
          <w:szCs w:val="22"/>
        </w:rPr>
        <w:t xml:space="preserve">  do </w:t>
      </w:r>
      <w:r w:rsidR="00EC7726">
        <w:rPr>
          <w:rFonts w:ascii="Arial" w:hAnsi="Arial" w:cs="Arial"/>
          <w:sz w:val="22"/>
          <w:szCs w:val="22"/>
        </w:rPr>
        <w:t>31</w:t>
      </w:r>
      <w:r w:rsidRPr="007B59DA">
        <w:rPr>
          <w:rFonts w:ascii="Arial" w:hAnsi="Arial" w:cs="Arial"/>
          <w:sz w:val="22"/>
          <w:szCs w:val="22"/>
        </w:rPr>
        <w:t>.1</w:t>
      </w:r>
      <w:r w:rsidR="00EC7726">
        <w:rPr>
          <w:rFonts w:ascii="Arial" w:hAnsi="Arial" w:cs="Arial"/>
          <w:sz w:val="22"/>
          <w:szCs w:val="22"/>
        </w:rPr>
        <w:t>0</w:t>
      </w:r>
      <w:r w:rsidRPr="007B59DA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</w:t>
      </w:r>
      <w:r w:rsidR="00EC7726">
        <w:rPr>
          <w:rFonts w:ascii="Arial" w:hAnsi="Arial" w:cs="Arial"/>
          <w:sz w:val="22"/>
          <w:szCs w:val="22"/>
        </w:rPr>
        <w:t>5</w:t>
      </w:r>
    </w:p>
    <w:p w14:paraId="53668D96" w14:textId="77777777" w:rsidR="00BE3CF3" w:rsidRPr="007B59DA" w:rsidRDefault="00BE3CF3" w:rsidP="00BE3CF3">
      <w:pPr>
        <w:jc w:val="both"/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V případě prodlení s placením nájemného do pěti dnů po jejich splatnosti je nájemce povinen zaplatit pronajímateli poplatek z prodlení ve výši 0,5 % dlužné částky za každý den prodlení.</w:t>
      </w:r>
    </w:p>
    <w:p w14:paraId="1CA84929" w14:textId="75AC86DE" w:rsidR="00BE3CF3" w:rsidRDefault="00BE3CF3" w:rsidP="00F1231B">
      <w:pPr>
        <w:jc w:val="both"/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</w:p>
    <w:p w14:paraId="7F0B79EA" w14:textId="77777777" w:rsidR="00BE3CF3" w:rsidRPr="007B59DA" w:rsidRDefault="00BE3CF3" w:rsidP="00BE3CF3">
      <w:pPr>
        <w:jc w:val="center"/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b/>
          <w:sz w:val="22"/>
          <w:szCs w:val="22"/>
        </w:rPr>
        <w:t>V.</w:t>
      </w:r>
    </w:p>
    <w:p w14:paraId="765105E8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</w:p>
    <w:p w14:paraId="1D5C97E2" w14:textId="77777777" w:rsidR="00BE3CF3" w:rsidRPr="007B59DA" w:rsidRDefault="00BE3CF3" w:rsidP="00BE3CF3">
      <w:pPr>
        <w:jc w:val="both"/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Nájemce je seznámen se stavem pronajímaných nebytových prostor a v tomto stavu je od pronajímatele přejímá.</w:t>
      </w:r>
    </w:p>
    <w:p w14:paraId="043B83A9" w14:textId="77777777" w:rsidR="00BE3CF3" w:rsidRPr="00832951" w:rsidRDefault="00BE3CF3" w:rsidP="00BE3CF3">
      <w:pPr>
        <w:pStyle w:val="Normln1"/>
        <w:spacing w:line="240" w:lineRule="auto"/>
        <w:jc w:val="both"/>
      </w:pPr>
      <w:r w:rsidRPr="007B59DA">
        <w:t xml:space="preserve">     </w:t>
      </w:r>
      <w:r w:rsidRPr="00832951">
        <w:rPr>
          <w:rFonts w:eastAsia="Times New Roman"/>
          <w:color w:val="auto"/>
        </w:rPr>
        <w:t>Pronajímatel neodpovídá za eventuální škody na majetku a zdraví osob zařízení využívajících na základě této smlouvy.</w:t>
      </w:r>
    </w:p>
    <w:p w14:paraId="7A36939A" w14:textId="77777777" w:rsidR="00BE3CF3" w:rsidRPr="00832951" w:rsidRDefault="00BE3CF3" w:rsidP="00BE3CF3">
      <w:pPr>
        <w:pStyle w:val="Standard"/>
        <w:jc w:val="both"/>
        <w:rPr>
          <w:color w:val="auto"/>
        </w:rPr>
      </w:pPr>
      <w:r w:rsidRPr="00832951">
        <w:rPr>
          <w:color w:val="auto"/>
        </w:rPr>
        <w:t>Nájemce zodpovídá za škody způsobené na majetku pronajímatele, a to jak osobami z řad uživatele, tak osobami, kterým umožní do užívaných prostor přístup. Nájemce se zavazuje případnou škodu uhradit.</w:t>
      </w:r>
    </w:p>
    <w:p w14:paraId="1AC97767" w14:textId="77777777" w:rsidR="00BE3CF3" w:rsidRPr="00832951" w:rsidRDefault="00BE3CF3" w:rsidP="00BE3CF3">
      <w:pPr>
        <w:pStyle w:val="Standard"/>
        <w:jc w:val="both"/>
        <w:rPr>
          <w:color w:val="auto"/>
        </w:rPr>
      </w:pPr>
      <w:r w:rsidRPr="00832951">
        <w:rPr>
          <w:color w:val="auto"/>
        </w:rPr>
        <w:lastRenderedPageBreak/>
        <w:t>Nájemce zodpovídá za škody na zdraví a majetku osob vzniklé v době užívání nájemních prostor daných smlouvou a souvisejících s účelem užívání. Nájemce je povinen zajistit nad svěřenými osobami náležitý dohled.</w:t>
      </w:r>
    </w:p>
    <w:p w14:paraId="3DF67905" w14:textId="77777777" w:rsidR="00BE3CF3" w:rsidRPr="00832951" w:rsidRDefault="00BE3CF3" w:rsidP="00BE3CF3">
      <w:pPr>
        <w:pStyle w:val="Standard"/>
        <w:jc w:val="both"/>
        <w:rPr>
          <w:color w:val="auto"/>
        </w:rPr>
      </w:pPr>
      <w:r w:rsidRPr="00832951">
        <w:rPr>
          <w:color w:val="auto"/>
        </w:rPr>
        <w:t>Pronajímatel nájemci předá klíče od TV, přístupové čipy dle požadavků nájemce (za úplatu 1ks/100Kč). Ztrátu klíče/čipu je povinen nájemce bez zbytečného odkladu oznámit kustodovi tělocvičen.</w:t>
      </w:r>
    </w:p>
    <w:p w14:paraId="338D7D0C" w14:textId="77777777" w:rsidR="00BE3CF3" w:rsidRPr="00832951" w:rsidRDefault="00BE3CF3" w:rsidP="00BE3CF3">
      <w:pPr>
        <w:pStyle w:val="Standard"/>
        <w:jc w:val="both"/>
        <w:rPr>
          <w:rFonts w:eastAsia="Times New Roman"/>
          <w:color w:val="auto"/>
        </w:rPr>
      </w:pPr>
      <w:r w:rsidRPr="00832951">
        <w:rPr>
          <w:rFonts w:eastAsia="Times New Roman"/>
          <w:color w:val="auto"/>
        </w:rPr>
        <w:t xml:space="preserve">     Smluvní strany potvrzují, že pronajaté prostory a jejich zařízení odpovídají účelu užívání i zájmům bezpečnosti uživatelů.</w:t>
      </w:r>
    </w:p>
    <w:p w14:paraId="56031318" w14:textId="77777777" w:rsidR="00BE3CF3" w:rsidRPr="00154442" w:rsidRDefault="00BE3CF3" w:rsidP="00BE3CF3">
      <w:pPr>
        <w:pStyle w:val="Normln1"/>
        <w:spacing w:line="240" w:lineRule="auto"/>
        <w:jc w:val="both"/>
      </w:pPr>
      <w:r w:rsidRPr="00832951">
        <w:rPr>
          <w:rFonts w:eastAsia="Times New Roman"/>
          <w:color w:val="auto"/>
        </w:rPr>
        <w:t xml:space="preserve">     </w:t>
      </w:r>
      <w:r w:rsidRPr="00154442">
        <w:rPr>
          <w:rFonts w:eastAsia="Times New Roman"/>
          <w:color w:val="auto"/>
        </w:rPr>
        <w:t xml:space="preserve">Nájemce se zavazuje užívat prostory a zařízení odpovídajícím způsobem, hradit případné škody vzniklé na zařízení při činnosti jím prováděné a dodržovat provozní řád, včetně hygienických norem. </w:t>
      </w:r>
    </w:p>
    <w:p w14:paraId="7EA5AA23" w14:textId="77777777" w:rsidR="00BE3CF3" w:rsidRPr="00832951" w:rsidRDefault="00BE3CF3" w:rsidP="00BE3CF3">
      <w:pPr>
        <w:pStyle w:val="Normln1"/>
        <w:spacing w:line="240" w:lineRule="auto"/>
        <w:jc w:val="both"/>
        <w:rPr>
          <w:rFonts w:eastAsia="Times New Roman"/>
          <w:b/>
          <w:color w:val="auto"/>
        </w:rPr>
      </w:pPr>
    </w:p>
    <w:p w14:paraId="347CFB86" w14:textId="77777777" w:rsidR="00BE3CF3" w:rsidRPr="00832951" w:rsidRDefault="00BE3CF3" w:rsidP="00BE3CF3">
      <w:pPr>
        <w:pStyle w:val="Normln1"/>
        <w:spacing w:line="240" w:lineRule="auto"/>
        <w:jc w:val="both"/>
        <w:rPr>
          <w:rFonts w:eastAsia="Times New Roman"/>
          <w:color w:val="auto"/>
        </w:rPr>
      </w:pPr>
      <w:r w:rsidRPr="00832951">
        <w:rPr>
          <w:rFonts w:eastAsia="Times New Roman"/>
          <w:color w:val="auto"/>
        </w:rPr>
        <w:t xml:space="preserve">     Součástí této smlouvy je příloha, ve které jsou uvedeny závazné pokyny a zásady pohybu a chování v pronajatých prostorách.</w:t>
      </w:r>
    </w:p>
    <w:p w14:paraId="39CA126E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</w:p>
    <w:p w14:paraId="1831DC22" w14:textId="77777777" w:rsidR="00BE3CF3" w:rsidRPr="007B59DA" w:rsidRDefault="00BE3CF3" w:rsidP="00BE3CF3">
      <w:pPr>
        <w:jc w:val="center"/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b/>
          <w:sz w:val="22"/>
          <w:szCs w:val="22"/>
        </w:rPr>
        <w:t>VI.</w:t>
      </w:r>
    </w:p>
    <w:p w14:paraId="4BD6B37B" w14:textId="77777777" w:rsidR="00BE3CF3" w:rsidRPr="007B59DA" w:rsidRDefault="00BE3CF3" w:rsidP="00BE3CF3">
      <w:pPr>
        <w:jc w:val="both"/>
        <w:rPr>
          <w:rFonts w:ascii="Arial" w:hAnsi="Arial" w:cs="Arial"/>
          <w:sz w:val="22"/>
          <w:szCs w:val="22"/>
        </w:rPr>
      </w:pPr>
    </w:p>
    <w:p w14:paraId="06B05931" w14:textId="56E4B6DA" w:rsidR="00BE3CF3" w:rsidRPr="007B59DA" w:rsidRDefault="00BE3CF3" w:rsidP="00BE3CF3">
      <w:pPr>
        <w:jc w:val="both"/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V ostatních se vztahy smluvních stran řídí příslušnými ustanoveními zák. č.89/2012 Sb., občanský zákoník,</w:t>
      </w:r>
      <w:r>
        <w:rPr>
          <w:rFonts w:ascii="Arial" w:hAnsi="Arial" w:cs="Arial"/>
          <w:sz w:val="22"/>
          <w:szCs w:val="22"/>
        </w:rPr>
        <w:t xml:space="preserve"> </w:t>
      </w:r>
      <w:r w:rsidRPr="007B59DA">
        <w:rPr>
          <w:rFonts w:ascii="Arial" w:hAnsi="Arial" w:cs="Arial"/>
          <w:sz w:val="22"/>
          <w:szCs w:val="22"/>
        </w:rPr>
        <w:t>provozním řádem, občanským zákoníkem v současně platném znění a ostatními přiléhajícími právními předpisy.</w:t>
      </w:r>
    </w:p>
    <w:p w14:paraId="15DBA11D" w14:textId="77777777" w:rsidR="005A4D3D" w:rsidRPr="007B59DA" w:rsidRDefault="00BE3CF3" w:rsidP="005A4D3D">
      <w:pPr>
        <w:jc w:val="both"/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</w:t>
      </w:r>
      <w:r w:rsidR="005A4D3D" w:rsidRPr="00542A37">
        <w:rPr>
          <w:rFonts w:ascii="Arial" w:hAnsi="Arial" w:cs="Arial"/>
          <w:sz w:val="22"/>
          <w:szCs w:val="22"/>
        </w:rPr>
        <w:t xml:space="preserve">Smlouva nabývá platnosti a účinnosti dnem jejího podpisu oprávněnými zástupci obou smluvních stran.  Smlouva podléhající povinnosti uveřejnění dle zákona č. 340/2015 Sb., o registru smluv nabývá účinnosti nejdříve dnem uveřejnění dle zákona č. 340/2015 Sb., o registru smluv. Zveřejnění zajistí </w:t>
      </w:r>
      <w:r w:rsidR="005A4D3D">
        <w:rPr>
          <w:rFonts w:ascii="Arial" w:hAnsi="Arial" w:cs="Arial"/>
          <w:sz w:val="22"/>
          <w:szCs w:val="22"/>
        </w:rPr>
        <w:t>pronajímatel.</w:t>
      </w:r>
    </w:p>
    <w:p w14:paraId="456E46FB" w14:textId="77777777" w:rsidR="00BE3CF3" w:rsidRPr="007B59DA" w:rsidRDefault="00BE3CF3" w:rsidP="00BE3CF3">
      <w:pPr>
        <w:jc w:val="both"/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Obě smluvní strany prohlašují, že si tuto smlouvu před jejím podpisem přečetly, že byla uzavřena po vzájemném projednání podle jejich pravé a svobodné vůle, určitě, vážně a srozumitelně, nikoliv v tísni nebo za nápadně nevýhodných podmínek. Autentičnost této smlouvy potvrzují svým podpisem.</w:t>
      </w:r>
    </w:p>
    <w:p w14:paraId="32A5E360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</w:p>
    <w:p w14:paraId="2110ABB3" w14:textId="77777777" w:rsidR="00BE3CF3" w:rsidRPr="007B59DA" w:rsidRDefault="00BE3CF3" w:rsidP="00BE3CF3">
      <w:pPr>
        <w:jc w:val="center"/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b/>
          <w:sz w:val="22"/>
          <w:szCs w:val="22"/>
        </w:rPr>
        <w:t>VII.</w:t>
      </w:r>
    </w:p>
    <w:p w14:paraId="1797B2FE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</w:p>
    <w:p w14:paraId="31BA8042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Smlouva je sepsána ve </w:t>
      </w:r>
      <w:r>
        <w:rPr>
          <w:rFonts w:ascii="Arial" w:hAnsi="Arial" w:cs="Arial"/>
          <w:sz w:val="22"/>
          <w:szCs w:val="22"/>
        </w:rPr>
        <w:t>2</w:t>
      </w:r>
      <w:r w:rsidRPr="007B59DA">
        <w:rPr>
          <w:rFonts w:ascii="Arial" w:hAnsi="Arial" w:cs="Arial"/>
          <w:sz w:val="22"/>
          <w:szCs w:val="22"/>
        </w:rPr>
        <w:t xml:space="preserve"> vyhotoveních.</w:t>
      </w:r>
    </w:p>
    <w:p w14:paraId="5AD7307A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>1 x pro pronajímatele</w:t>
      </w:r>
    </w:p>
    <w:p w14:paraId="0C6BA39F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>1 x pro nájemce</w:t>
      </w:r>
    </w:p>
    <w:p w14:paraId="1870C270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</w:p>
    <w:p w14:paraId="38DFF497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>vyhotovil</w:t>
      </w:r>
      <w:r>
        <w:rPr>
          <w:rFonts w:ascii="Arial" w:hAnsi="Arial" w:cs="Arial"/>
          <w:sz w:val="22"/>
          <w:szCs w:val="22"/>
        </w:rPr>
        <w:t>a</w:t>
      </w:r>
      <w:r w:rsidRPr="007B59DA">
        <w:rPr>
          <w:rFonts w:ascii="Arial" w:hAnsi="Arial" w:cs="Arial"/>
          <w:sz w:val="22"/>
          <w:szCs w:val="22"/>
        </w:rPr>
        <w:t xml:space="preserve">: </w:t>
      </w:r>
      <w:r w:rsidRPr="00746F93">
        <w:rPr>
          <w:rFonts w:ascii="Arial" w:hAnsi="Arial" w:cs="Arial"/>
          <w:sz w:val="22"/>
          <w:szCs w:val="22"/>
          <w:highlight w:val="black"/>
        </w:rPr>
        <w:t>Bc. Eva Bechyňová</w:t>
      </w:r>
    </w:p>
    <w:p w14:paraId="02B71DA6" w14:textId="77777777" w:rsidR="00BE3CF3" w:rsidRDefault="00BE3CF3" w:rsidP="00BE3CF3">
      <w:pPr>
        <w:rPr>
          <w:rFonts w:ascii="Arial" w:hAnsi="Arial" w:cs="Arial"/>
          <w:sz w:val="22"/>
          <w:szCs w:val="22"/>
        </w:rPr>
      </w:pPr>
    </w:p>
    <w:p w14:paraId="45F92625" w14:textId="1504E9AE" w:rsidR="00BE3CF3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V Praze dne </w:t>
      </w:r>
      <w:r w:rsidR="00EC7726" w:rsidRPr="00746F93">
        <w:rPr>
          <w:rFonts w:ascii="Arial" w:hAnsi="Arial" w:cs="Arial"/>
          <w:sz w:val="22"/>
          <w:szCs w:val="22"/>
          <w:highlight w:val="black"/>
        </w:rPr>
        <w:t>4</w:t>
      </w:r>
      <w:r w:rsidR="005A4D3D" w:rsidRPr="00746F93">
        <w:rPr>
          <w:rFonts w:ascii="Arial" w:hAnsi="Arial" w:cs="Arial"/>
          <w:sz w:val="22"/>
          <w:szCs w:val="22"/>
          <w:highlight w:val="black"/>
        </w:rPr>
        <w:t>.</w:t>
      </w:r>
      <w:r w:rsidR="004662DC" w:rsidRPr="00746F93">
        <w:rPr>
          <w:rFonts w:ascii="Arial" w:hAnsi="Arial" w:cs="Arial"/>
          <w:sz w:val="22"/>
          <w:szCs w:val="22"/>
          <w:highlight w:val="black"/>
        </w:rPr>
        <w:t>9</w:t>
      </w:r>
      <w:r w:rsidR="005A4D3D" w:rsidRPr="00746F93">
        <w:rPr>
          <w:rFonts w:ascii="Arial" w:hAnsi="Arial" w:cs="Arial"/>
          <w:sz w:val="22"/>
          <w:szCs w:val="22"/>
          <w:highlight w:val="black"/>
        </w:rPr>
        <w:t>.20</w:t>
      </w:r>
      <w:r w:rsidR="004662DC" w:rsidRPr="00746F93">
        <w:rPr>
          <w:rFonts w:ascii="Arial" w:hAnsi="Arial" w:cs="Arial"/>
          <w:sz w:val="22"/>
          <w:szCs w:val="22"/>
          <w:highlight w:val="black"/>
        </w:rPr>
        <w:t>2</w:t>
      </w:r>
      <w:r w:rsidR="00EC7726" w:rsidRPr="00746F93">
        <w:rPr>
          <w:rFonts w:ascii="Arial" w:hAnsi="Arial" w:cs="Arial"/>
          <w:sz w:val="22"/>
          <w:szCs w:val="22"/>
          <w:highlight w:val="black"/>
        </w:rPr>
        <w:t>5</w:t>
      </w:r>
      <w:r w:rsidRPr="007B59DA">
        <w:rPr>
          <w:rFonts w:ascii="Arial" w:hAnsi="Arial" w:cs="Arial"/>
          <w:sz w:val="22"/>
          <w:szCs w:val="22"/>
        </w:rPr>
        <w:t xml:space="preserve">                                      </w:t>
      </w:r>
    </w:p>
    <w:p w14:paraId="0239462B" w14:textId="77777777" w:rsidR="00BE3CF3" w:rsidRDefault="00BE3CF3" w:rsidP="00BE3CF3">
      <w:pPr>
        <w:rPr>
          <w:rFonts w:ascii="Arial" w:hAnsi="Arial" w:cs="Arial"/>
          <w:sz w:val="22"/>
          <w:szCs w:val="22"/>
        </w:rPr>
      </w:pPr>
    </w:p>
    <w:p w14:paraId="6A45993D" w14:textId="77777777" w:rsidR="00BE3CF3" w:rsidRDefault="00BE3CF3" w:rsidP="00BE3CF3">
      <w:pPr>
        <w:rPr>
          <w:rFonts w:ascii="Arial" w:hAnsi="Arial" w:cs="Arial"/>
          <w:sz w:val="22"/>
          <w:szCs w:val="22"/>
        </w:rPr>
      </w:pPr>
    </w:p>
    <w:p w14:paraId="0B14AD28" w14:textId="77777777" w:rsidR="00BE3CF3" w:rsidRDefault="00BE3CF3" w:rsidP="00BE3CF3">
      <w:pPr>
        <w:rPr>
          <w:rFonts w:ascii="Arial" w:hAnsi="Arial" w:cs="Arial"/>
          <w:sz w:val="22"/>
          <w:szCs w:val="22"/>
        </w:rPr>
      </w:pPr>
    </w:p>
    <w:p w14:paraId="3343828B" w14:textId="77777777" w:rsidR="00BE3CF3" w:rsidRDefault="00BE3CF3" w:rsidP="00BE3CF3">
      <w:pPr>
        <w:rPr>
          <w:rFonts w:ascii="Arial" w:hAnsi="Arial" w:cs="Arial"/>
          <w:sz w:val="22"/>
          <w:szCs w:val="22"/>
        </w:rPr>
      </w:pPr>
    </w:p>
    <w:p w14:paraId="3FF3CC03" w14:textId="77777777" w:rsidR="00BE3CF3" w:rsidRDefault="00BE3CF3" w:rsidP="00BE3CF3">
      <w:pPr>
        <w:rPr>
          <w:rFonts w:ascii="Arial" w:hAnsi="Arial" w:cs="Arial"/>
          <w:sz w:val="22"/>
          <w:szCs w:val="22"/>
        </w:rPr>
      </w:pPr>
    </w:p>
    <w:p w14:paraId="06E66DCE" w14:textId="77777777" w:rsidR="00BE3CF3" w:rsidRDefault="00BE3CF3" w:rsidP="00BE3CF3">
      <w:pPr>
        <w:rPr>
          <w:rFonts w:ascii="Arial" w:hAnsi="Arial" w:cs="Arial"/>
          <w:sz w:val="22"/>
          <w:szCs w:val="22"/>
        </w:rPr>
      </w:pPr>
    </w:p>
    <w:p w14:paraId="510F1BBA" w14:textId="77777777" w:rsidR="00BE3CF3" w:rsidRDefault="00BE3CF3" w:rsidP="00BE3CF3">
      <w:pPr>
        <w:rPr>
          <w:rFonts w:ascii="Arial" w:hAnsi="Arial" w:cs="Arial"/>
          <w:sz w:val="22"/>
          <w:szCs w:val="22"/>
        </w:rPr>
      </w:pPr>
    </w:p>
    <w:p w14:paraId="4BA788A2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razítko a podpis </w:t>
      </w:r>
      <w:proofErr w:type="spellStart"/>
      <w:r w:rsidRPr="007B59DA">
        <w:rPr>
          <w:rFonts w:ascii="Arial" w:hAnsi="Arial" w:cs="Arial"/>
          <w:sz w:val="22"/>
          <w:szCs w:val="22"/>
        </w:rPr>
        <w:t>řed</w:t>
      </w:r>
      <w:proofErr w:type="spellEnd"/>
      <w:r w:rsidRPr="007B59DA">
        <w:rPr>
          <w:rFonts w:ascii="Arial" w:hAnsi="Arial" w:cs="Arial"/>
          <w:sz w:val="22"/>
          <w:szCs w:val="22"/>
        </w:rPr>
        <w:t>. školy                                                                 podpis /razítko/ nájemce</w:t>
      </w:r>
    </w:p>
    <w:p w14:paraId="7531956D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</w:p>
    <w:p w14:paraId="0A3E69FE" w14:textId="77777777" w:rsidR="00BE3CF3" w:rsidRPr="007B59DA" w:rsidRDefault="00BE3CF3" w:rsidP="00BE3CF3">
      <w:pPr>
        <w:rPr>
          <w:rFonts w:ascii="Arial" w:hAnsi="Arial" w:cs="Arial"/>
          <w:b/>
          <w:sz w:val="22"/>
          <w:szCs w:val="22"/>
        </w:rPr>
      </w:pPr>
    </w:p>
    <w:p w14:paraId="1774DE43" w14:textId="1B5EF8EA" w:rsidR="00BE3CF3" w:rsidRDefault="00BE3CF3" w:rsidP="00BE3CF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7FF98F" w14:textId="3995A08A" w:rsidR="00E82255" w:rsidRDefault="00E82255" w:rsidP="00BE3CF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C3CB3D0" w14:textId="7FCAF8B1" w:rsidR="00E82255" w:rsidRDefault="00E82255" w:rsidP="00BE3CF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8B39F1B" w14:textId="0DEB8B94" w:rsidR="00E82255" w:rsidRDefault="00E82255" w:rsidP="00BE3CF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566C28" w14:textId="77777777" w:rsidR="00E82255" w:rsidRDefault="00E82255" w:rsidP="00BE3CF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008D01" w14:textId="1F2E4605" w:rsidR="005A4D3D" w:rsidRDefault="005A4D3D" w:rsidP="00BE3CF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D40F273" w14:textId="4FA20E4D" w:rsidR="005A4D3D" w:rsidRDefault="005A4D3D" w:rsidP="00BE3CF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70B88BA" w14:textId="3088F880" w:rsidR="005A4D3D" w:rsidRDefault="005A4D3D" w:rsidP="00BE3CF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1B2116E" w14:textId="77777777" w:rsidR="005A4D3D" w:rsidRDefault="005A4D3D" w:rsidP="00BE3CF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97F7186" w14:textId="77777777" w:rsidR="00BE3CF3" w:rsidRDefault="00BE3CF3" w:rsidP="00BE3CF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93322EF" w14:textId="77777777" w:rsidR="00BE3CF3" w:rsidRPr="007B59DA" w:rsidRDefault="00BE3CF3" w:rsidP="00BE3CF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B59DA">
        <w:rPr>
          <w:rFonts w:ascii="Arial" w:hAnsi="Arial" w:cs="Arial"/>
          <w:b/>
          <w:sz w:val="22"/>
          <w:szCs w:val="22"/>
          <w:u w:val="single"/>
        </w:rPr>
        <w:lastRenderedPageBreak/>
        <w:t>P Ř Í L O H A</w:t>
      </w:r>
    </w:p>
    <w:p w14:paraId="29CFEB0A" w14:textId="77777777" w:rsidR="00BE3CF3" w:rsidRPr="007B59DA" w:rsidRDefault="00BE3CF3" w:rsidP="00BE3CF3">
      <w:pPr>
        <w:jc w:val="center"/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b/>
          <w:sz w:val="22"/>
          <w:szCs w:val="22"/>
        </w:rPr>
        <w:t>ke smlouvě o nájmu nebytových prostor /tělocvičen/</w:t>
      </w:r>
    </w:p>
    <w:p w14:paraId="2878ABA9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385E41BF" w14:textId="77777777" w:rsidR="00BE3CF3" w:rsidRDefault="00BE3CF3" w:rsidP="00BE3CF3">
      <w:pPr>
        <w:rPr>
          <w:rFonts w:ascii="Arial" w:hAnsi="Arial" w:cs="Arial"/>
          <w:b/>
          <w:sz w:val="22"/>
          <w:szCs w:val="22"/>
        </w:rPr>
      </w:pPr>
    </w:p>
    <w:p w14:paraId="130CFD94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b/>
          <w:sz w:val="22"/>
          <w:szCs w:val="22"/>
        </w:rPr>
        <w:t xml:space="preserve">Závazné pokyny a zásady pohybu a chování v pronajatých prostorách </w:t>
      </w:r>
      <w:proofErr w:type="gramStart"/>
      <w:r w:rsidRPr="007B59DA">
        <w:rPr>
          <w:rFonts w:ascii="Arial" w:hAnsi="Arial" w:cs="Arial"/>
          <w:b/>
          <w:sz w:val="22"/>
          <w:szCs w:val="22"/>
        </w:rPr>
        <w:t>ZŠ :</w:t>
      </w:r>
      <w:proofErr w:type="gramEnd"/>
    </w:p>
    <w:p w14:paraId="7468CB4A" w14:textId="77777777" w:rsidR="00BE3CF3" w:rsidRPr="00832951" w:rsidRDefault="00BE3CF3" w:rsidP="00BE3CF3">
      <w:pPr>
        <w:pStyle w:val="Normln1"/>
        <w:numPr>
          <w:ilvl w:val="0"/>
          <w:numId w:val="2"/>
        </w:numPr>
        <w:spacing w:line="240" w:lineRule="auto"/>
        <w:jc w:val="both"/>
        <w:rPr>
          <w:rFonts w:eastAsia="Times New Roman"/>
          <w:color w:val="auto"/>
        </w:rPr>
      </w:pPr>
      <w:r w:rsidRPr="00832951">
        <w:rPr>
          <w:rFonts w:eastAsia="Times New Roman"/>
          <w:color w:val="auto"/>
        </w:rPr>
        <w:t>Použít zapůjčené klíče/čipy lze výhradně v době uvedené ve smlouvě + 15 minut před a po skončení lekcí.</w:t>
      </w:r>
    </w:p>
    <w:p w14:paraId="734BBC62" w14:textId="77777777" w:rsidR="00BE3CF3" w:rsidRPr="00832951" w:rsidRDefault="00BE3CF3" w:rsidP="00BE3CF3">
      <w:pPr>
        <w:pStyle w:val="Normln1"/>
        <w:numPr>
          <w:ilvl w:val="0"/>
          <w:numId w:val="2"/>
        </w:numPr>
        <w:spacing w:line="240" w:lineRule="auto"/>
        <w:jc w:val="both"/>
        <w:rPr>
          <w:rFonts w:eastAsia="Times New Roman"/>
          <w:color w:val="auto"/>
        </w:rPr>
      </w:pPr>
      <w:r w:rsidRPr="00832951">
        <w:rPr>
          <w:rFonts w:eastAsia="Times New Roman"/>
          <w:color w:val="auto"/>
        </w:rPr>
        <w:t>Ztráta klíče/čipu se neprodleně nahlásí kustodovi tělocvičen nebo vedení školy.</w:t>
      </w:r>
    </w:p>
    <w:p w14:paraId="3B86E806" w14:textId="77777777" w:rsidR="00BE3CF3" w:rsidRPr="00832951" w:rsidRDefault="00BE3CF3" w:rsidP="00BE3CF3">
      <w:pPr>
        <w:pStyle w:val="Normln1"/>
        <w:numPr>
          <w:ilvl w:val="0"/>
          <w:numId w:val="2"/>
        </w:numPr>
        <w:spacing w:line="240" w:lineRule="auto"/>
        <w:jc w:val="both"/>
        <w:rPr>
          <w:rFonts w:eastAsia="Times New Roman"/>
          <w:color w:val="auto"/>
        </w:rPr>
      </w:pPr>
      <w:r w:rsidRPr="00832951">
        <w:rPr>
          <w:rFonts w:eastAsia="Times New Roman"/>
          <w:color w:val="auto"/>
        </w:rPr>
        <w:t>Při jakémkoliv ukončení smlouvy je nájemce povinen klíče/čipy vrátit. Při ztrátě klíče je nájemce povinen zajistit úhradu nového zámku či vložky FAB.</w:t>
      </w:r>
    </w:p>
    <w:p w14:paraId="418001BA" w14:textId="77777777" w:rsidR="00BE3CF3" w:rsidRPr="00832951" w:rsidRDefault="00BE3CF3" w:rsidP="00BE3CF3">
      <w:pPr>
        <w:pStyle w:val="Normln1"/>
        <w:numPr>
          <w:ilvl w:val="0"/>
          <w:numId w:val="2"/>
        </w:numPr>
        <w:spacing w:line="240" w:lineRule="auto"/>
        <w:jc w:val="both"/>
      </w:pPr>
      <w:r w:rsidRPr="00832951">
        <w:rPr>
          <w:rFonts w:eastAsia="Times New Roman"/>
          <w:color w:val="auto"/>
        </w:rPr>
        <w:t>Nájemce zajistí dodržování všech bezpečnostních, protipožárních a hygienických norem a předpisů.</w:t>
      </w:r>
    </w:p>
    <w:p w14:paraId="66CF0459" w14:textId="77777777" w:rsidR="00BE3CF3" w:rsidRPr="00832951" w:rsidRDefault="00BE3CF3" w:rsidP="00BE3CF3">
      <w:pPr>
        <w:pStyle w:val="Normln1"/>
        <w:numPr>
          <w:ilvl w:val="0"/>
          <w:numId w:val="2"/>
        </w:numPr>
        <w:spacing w:line="240" w:lineRule="auto"/>
        <w:jc w:val="both"/>
        <w:rPr>
          <w:rFonts w:eastAsia="Times New Roman"/>
          <w:color w:val="auto"/>
        </w:rPr>
      </w:pPr>
      <w:r w:rsidRPr="00832951">
        <w:rPr>
          <w:rFonts w:eastAsia="Times New Roman"/>
          <w:color w:val="auto"/>
        </w:rPr>
        <w:t>V pronajatých prostorách je zakázáno používat vlastní elektrospotřebiče (s výjimkou zvukové aparatury, pokud je přezkoušena revizním technikem dle příslušné normy), kouření a manipulace s otevřeným ohněm, provádět opravy elektroinstalace, požívat alkoholické nápoje a omamné látky.</w:t>
      </w:r>
    </w:p>
    <w:p w14:paraId="2EE6CAFC" w14:textId="77777777" w:rsidR="00BE3CF3" w:rsidRPr="00832951" w:rsidRDefault="00BE3CF3" w:rsidP="00BE3CF3">
      <w:pPr>
        <w:pStyle w:val="Normln1"/>
        <w:numPr>
          <w:ilvl w:val="0"/>
          <w:numId w:val="2"/>
        </w:numPr>
        <w:spacing w:line="240" w:lineRule="auto"/>
        <w:jc w:val="both"/>
        <w:rPr>
          <w:rFonts w:eastAsia="Times New Roman"/>
          <w:color w:val="auto"/>
        </w:rPr>
      </w:pPr>
      <w:r w:rsidRPr="00832951">
        <w:rPr>
          <w:rFonts w:eastAsia="Times New Roman"/>
          <w:color w:val="auto"/>
        </w:rPr>
        <w:t>Nájemce je povinen v případě zjištění nebo způsobení jakékoliv závady tuto neprodleně ohlásit kustodovi tělocvičen.</w:t>
      </w:r>
    </w:p>
    <w:p w14:paraId="6705FAAA" w14:textId="79EB4460" w:rsidR="00BE3CF3" w:rsidRPr="00832951" w:rsidRDefault="00BE3CF3" w:rsidP="00BE3CF3">
      <w:pPr>
        <w:pStyle w:val="Normln1"/>
        <w:numPr>
          <w:ilvl w:val="0"/>
          <w:numId w:val="1"/>
        </w:numPr>
        <w:spacing w:line="240" w:lineRule="auto"/>
        <w:jc w:val="both"/>
      </w:pPr>
      <w:r w:rsidRPr="00832951">
        <w:rPr>
          <w:rFonts w:eastAsia="Times New Roman"/>
          <w:color w:val="auto"/>
        </w:rPr>
        <w:t xml:space="preserve">Vstup do objektu je povolen max. 15 min. před započetím cvičení. Cvičence si vedoucí cvičení vyzvedává před venkovním vstupem do objektu (vstup u tělocvičny) hromadně. Opozdilé cvičence vyzvedává osobně. </w:t>
      </w:r>
      <w:r w:rsidRPr="004662DC">
        <w:rPr>
          <w:rFonts w:eastAsia="Times New Roman"/>
          <w:b/>
          <w:color w:val="auto"/>
        </w:rPr>
        <w:t>Vstup rodičů a doprovodu cvičenců do objektu školy není povolen.</w:t>
      </w:r>
      <w:r w:rsidRPr="00832951">
        <w:rPr>
          <w:rFonts w:eastAsia="Times New Roman"/>
          <w:color w:val="auto"/>
        </w:rPr>
        <w:t xml:space="preserve"> Vedoucí cvičení dbá na to, aby se v pronajatých prostorách nepohybovaly nepovolané osoby a zvířata.</w:t>
      </w:r>
      <w:r w:rsidR="004662DC">
        <w:rPr>
          <w:rFonts w:eastAsia="Times New Roman"/>
          <w:color w:val="auto"/>
        </w:rPr>
        <w:t xml:space="preserve"> Do školy je zakázáno vjíždět na kolečkových bruslích, na kole nebo koloběžce, kola a koloběžky nesmí být ve škole ukládány. Před školou jsou k dispozici stojany.</w:t>
      </w:r>
    </w:p>
    <w:p w14:paraId="6B6E32C8" w14:textId="77777777" w:rsidR="00BE3CF3" w:rsidRPr="00832951" w:rsidRDefault="00BE3CF3" w:rsidP="00BE3CF3">
      <w:pPr>
        <w:pStyle w:val="Normln1"/>
        <w:numPr>
          <w:ilvl w:val="0"/>
          <w:numId w:val="2"/>
        </w:numPr>
        <w:spacing w:line="240" w:lineRule="auto"/>
        <w:jc w:val="both"/>
      </w:pPr>
      <w:r w:rsidRPr="00832951">
        <w:rPr>
          <w:rFonts w:eastAsia="Times New Roman"/>
          <w:color w:val="auto"/>
        </w:rPr>
        <w:t xml:space="preserve">Vedoucí cvičení odchází se cvičenci do tělocvičny, společně s nimi do šaten, kterou uzamkne. Vedoucí uzavírá dveře v hale (č. </w:t>
      </w:r>
      <w:proofErr w:type="spellStart"/>
      <w:r w:rsidRPr="00832951">
        <w:rPr>
          <w:rFonts w:eastAsia="Times New Roman"/>
          <w:color w:val="auto"/>
        </w:rPr>
        <w:t>dv</w:t>
      </w:r>
      <w:proofErr w:type="spellEnd"/>
      <w:r w:rsidRPr="00832951">
        <w:rPr>
          <w:rFonts w:eastAsia="Times New Roman"/>
          <w:color w:val="auto"/>
        </w:rPr>
        <w:t xml:space="preserve">. 251). </w:t>
      </w:r>
    </w:p>
    <w:p w14:paraId="7D9F197D" w14:textId="77777777" w:rsidR="00BE3CF3" w:rsidRPr="00154442" w:rsidRDefault="00BE3CF3" w:rsidP="00BE3CF3">
      <w:pPr>
        <w:pStyle w:val="Normln1"/>
        <w:numPr>
          <w:ilvl w:val="0"/>
          <w:numId w:val="2"/>
        </w:numPr>
        <w:spacing w:line="240" w:lineRule="auto"/>
        <w:jc w:val="both"/>
        <w:rPr>
          <w:b/>
          <w:color w:val="auto"/>
        </w:rPr>
      </w:pPr>
      <w:r w:rsidRPr="00154442">
        <w:rPr>
          <w:b/>
          <w:color w:val="auto"/>
        </w:rPr>
        <w:t>Šatny jsou nájemcům k dispozici dle rozpisu, který je umístěný na dveřích v hale.</w:t>
      </w:r>
    </w:p>
    <w:p w14:paraId="5BA1D3E8" w14:textId="77777777" w:rsidR="00BE3CF3" w:rsidRPr="00832951" w:rsidRDefault="00BE3CF3" w:rsidP="00BE3CF3">
      <w:pPr>
        <w:pStyle w:val="Normln1"/>
        <w:numPr>
          <w:ilvl w:val="0"/>
          <w:numId w:val="3"/>
        </w:numPr>
        <w:spacing w:line="240" w:lineRule="auto"/>
        <w:jc w:val="both"/>
        <w:rPr>
          <w:rFonts w:eastAsia="Times New Roman"/>
          <w:color w:val="auto"/>
        </w:rPr>
      </w:pPr>
      <w:r w:rsidRPr="00832951">
        <w:rPr>
          <w:rFonts w:eastAsia="Times New Roman"/>
          <w:color w:val="auto"/>
        </w:rPr>
        <w:t>Nájemce zajistí v objektu po ukončení cvičení pořádek (odstraní nepřiměřené znečištění užívaných prostor, provede úklid nářadí) a dezinfekci nářadí.</w:t>
      </w:r>
    </w:p>
    <w:p w14:paraId="2B5C2F1E" w14:textId="77777777" w:rsidR="004662DC" w:rsidRDefault="00BE3CF3" w:rsidP="00BE3CF3">
      <w:pPr>
        <w:pStyle w:val="Normln1"/>
        <w:numPr>
          <w:ilvl w:val="0"/>
          <w:numId w:val="1"/>
        </w:numPr>
        <w:spacing w:line="240" w:lineRule="auto"/>
        <w:jc w:val="both"/>
        <w:rPr>
          <w:rFonts w:eastAsia="Times New Roman"/>
          <w:b/>
          <w:color w:val="auto"/>
        </w:rPr>
      </w:pPr>
      <w:r w:rsidRPr="00154442">
        <w:rPr>
          <w:rFonts w:eastAsia="Times New Roman"/>
          <w:b/>
          <w:color w:val="auto"/>
        </w:rPr>
        <w:t xml:space="preserve">Do tělocvičen je zákaz vstupu bez přezutí a v obuvi poškozující vybavení /např. v kopačkách, tretrách, obuvi s černou podešví apod.). </w:t>
      </w:r>
    </w:p>
    <w:p w14:paraId="6A4B6317" w14:textId="0A3962BE" w:rsidR="00BE3CF3" w:rsidRPr="00154442" w:rsidRDefault="004662DC" w:rsidP="004662DC">
      <w:pPr>
        <w:pStyle w:val="Normln1"/>
        <w:spacing w:line="240" w:lineRule="auto"/>
        <w:jc w:val="both"/>
        <w:rPr>
          <w:rFonts w:eastAsia="Times New Roman"/>
          <w:b/>
          <w:color w:val="auto"/>
        </w:rPr>
      </w:pPr>
      <w:r>
        <w:rPr>
          <w:rFonts w:eastAsia="Times New Roman"/>
          <w:b/>
          <w:color w:val="auto"/>
        </w:rPr>
        <w:t xml:space="preserve">            </w:t>
      </w:r>
      <w:r w:rsidR="00BE3CF3" w:rsidRPr="00154442">
        <w:rPr>
          <w:rFonts w:eastAsia="Times New Roman"/>
          <w:b/>
          <w:color w:val="auto"/>
        </w:rPr>
        <w:t>Přezouvá se v hale u vstupu do tělocvičen.</w:t>
      </w:r>
    </w:p>
    <w:p w14:paraId="69255433" w14:textId="77777777" w:rsidR="00BE3CF3" w:rsidRPr="00832951" w:rsidRDefault="00BE3CF3" w:rsidP="00BE3CF3">
      <w:pPr>
        <w:pStyle w:val="Normln1"/>
        <w:numPr>
          <w:ilvl w:val="0"/>
          <w:numId w:val="1"/>
        </w:numPr>
        <w:spacing w:line="240" w:lineRule="auto"/>
        <w:jc w:val="both"/>
        <w:rPr>
          <w:rFonts w:eastAsia="Times New Roman"/>
          <w:color w:val="auto"/>
        </w:rPr>
      </w:pPr>
      <w:r w:rsidRPr="00832951">
        <w:rPr>
          <w:rFonts w:eastAsia="Times New Roman"/>
          <w:color w:val="auto"/>
        </w:rPr>
        <w:t>Nájemce ručí za hospodárné využívání energií.</w:t>
      </w:r>
    </w:p>
    <w:p w14:paraId="581C297A" w14:textId="77777777" w:rsidR="00BE3CF3" w:rsidRPr="00832951" w:rsidRDefault="00BE3CF3" w:rsidP="00BE3CF3">
      <w:pPr>
        <w:pStyle w:val="Normln1"/>
        <w:numPr>
          <w:ilvl w:val="0"/>
          <w:numId w:val="1"/>
        </w:numPr>
        <w:spacing w:line="240" w:lineRule="auto"/>
        <w:jc w:val="both"/>
      </w:pPr>
      <w:r w:rsidRPr="00832951">
        <w:rPr>
          <w:rFonts w:eastAsia="Times New Roman"/>
          <w:color w:val="auto"/>
        </w:rPr>
        <w:t xml:space="preserve">Pronajímatel neručí za bezpečnost cvičenců ani jejich majetek. </w:t>
      </w:r>
      <w:r w:rsidRPr="00832951">
        <w:rPr>
          <w:rFonts w:eastAsia="Times New Roman"/>
          <w:b/>
          <w:color w:val="auto"/>
        </w:rPr>
        <w:t>Dozor nad uloženými věcmi zajišťuje a zodpovídá za ně nájemce.</w:t>
      </w:r>
    </w:p>
    <w:p w14:paraId="4B701E50" w14:textId="77777777" w:rsidR="00BE3CF3" w:rsidRPr="00832951" w:rsidRDefault="00BE3CF3" w:rsidP="00BE3CF3">
      <w:pPr>
        <w:pStyle w:val="Normln1"/>
        <w:numPr>
          <w:ilvl w:val="0"/>
          <w:numId w:val="1"/>
        </w:numPr>
        <w:spacing w:line="240" w:lineRule="auto"/>
        <w:jc w:val="both"/>
        <w:rPr>
          <w:rFonts w:eastAsia="Times New Roman"/>
          <w:color w:val="auto"/>
        </w:rPr>
      </w:pPr>
      <w:r w:rsidRPr="00832951">
        <w:rPr>
          <w:rFonts w:eastAsia="Times New Roman"/>
          <w:color w:val="auto"/>
        </w:rPr>
        <w:t>Nájemce byl seznámen s bezpečným pohybem po objektu a s předpisy BOZP a PO.</w:t>
      </w:r>
    </w:p>
    <w:p w14:paraId="2747B99B" w14:textId="77777777" w:rsidR="00BE3CF3" w:rsidRPr="00832951" w:rsidRDefault="00BE3CF3" w:rsidP="00BE3CF3">
      <w:pPr>
        <w:pStyle w:val="Normln1"/>
        <w:spacing w:line="240" w:lineRule="auto"/>
        <w:jc w:val="both"/>
        <w:rPr>
          <w:rFonts w:eastAsia="Times New Roman"/>
          <w:color w:val="auto"/>
        </w:rPr>
      </w:pPr>
    </w:p>
    <w:p w14:paraId="05A84149" w14:textId="77777777" w:rsidR="00BE3CF3" w:rsidRPr="00832951" w:rsidRDefault="00BE3CF3" w:rsidP="00BE3CF3">
      <w:pPr>
        <w:pStyle w:val="Normln1"/>
        <w:spacing w:line="240" w:lineRule="auto"/>
        <w:jc w:val="both"/>
        <w:rPr>
          <w:rFonts w:eastAsia="Times New Roman"/>
          <w:color w:val="auto"/>
        </w:rPr>
      </w:pPr>
    </w:p>
    <w:p w14:paraId="22DD360F" w14:textId="77777777" w:rsidR="00BE3CF3" w:rsidRPr="00832951" w:rsidRDefault="00BE3CF3" w:rsidP="00BE3CF3">
      <w:pPr>
        <w:pStyle w:val="Normln1"/>
        <w:spacing w:line="240" w:lineRule="auto"/>
        <w:jc w:val="both"/>
        <w:rPr>
          <w:rFonts w:eastAsia="Times New Roman"/>
          <w:color w:val="auto"/>
        </w:rPr>
      </w:pPr>
    </w:p>
    <w:p w14:paraId="1B6F9B31" w14:textId="013295DB" w:rsidR="00BE3CF3" w:rsidRPr="00832951" w:rsidRDefault="00BE3CF3" w:rsidP="00BE3CF3">
      <w:pPr>
        <w:pStyle w:val="Normln1"/>
        <w:spacing w:line="240" w:lineRule="auto"/>
        <w:jc w:val="both"/>
        <w:rPr>
          <w:rFonts w:eastAsia="Times New Roman"/>
          <w:color w:val="auto"/>
        </w:rPr>
      </w:pPr>
      <w:r w:rsidRPr="00832951">
        <w:rPr>
          <w:rFonts w:eastAsia="Times New Roman"/>
          <w:color w:val="auto"/>
        </w:rPr>
        <w:t xml:space="preserve">V Praze dne: </w:t>
      </w:r>
      <w:r w:rsidR="00EC7726" w:rsidRPr="00746F93">
        <w:rPr>
          <w:rFonts w:eastAsia="Times New Roman"/>
          <w:color w:val="auto"/>
          <w:highlight w:val="black"/>
        </w:rPr>
        <w:t>4</w:t>
      </w:r>
      <w:r w:rsidR="004662DC" w:rsidRPr="00746F93">
        <w:rPr>
          <w:rFonts w:eastAsia="Times New Roman"/>
          <w:color w:val="auto"/>
          <w:highlight w:val="black"/>
        </w:rPr>
        <w:t>.9.202</w:t>
      </w:r>
      <w:r w:rsidR="00EC7726" w:rsidRPr="00746F93">
        <w:rPr>
          <w:rFonts w:eastAsia="Times New Roman"/>
          <w:color w:val="auto"/>
          <w:highlight w:val="black"/>
        </w:rPr>
        <w:t>5</w:t>
      </w:r>
      <w:r w:rsidRPr="00832951">
        <w:rPr>
          <w:rFonts w:eastAsia="Times New Roman"/>
          <w:color w:val="auto"/>
        </w:rPr>
        <w:t xml:space="preserve">                                                              podpis (razítko) nájemce:</w:t>
      </w:r>
    </w:p>
    <w:p w14:paraId="23A1740E" w14:textId="77777777" w:rsidR="00BE3CF3" w:rsidRPr="00434965" w:rsidRDefault="00BE3CF3" w:rsidP="00BE3CF3">
      <w:pPr>
        <w:rPr>
          <w:rFonts w:ascii="Arial" w:hAnsi="Arial" w:cs="Arial"/>
          <w:sz w:val="22"/>
          <w:szCs w:val="22"/>
        </w:rPr>
      </w:pPr>
      <w:r w:rsidRPr="00434965">
        <w:rPr>
          <w:rFonts w:ascii="Arial" w:hAnsi="Arial" w:cs="Arial"/>
          <w:sz w:val="22"/>
          <w:szCs w:val="22"/>
        </w:rPr>
        <w:t xml:space="preserve">           </w:t>
      </w:r>
    </w:p>
    <w:p w14:paraId="03EDFAFB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</w:p>
    <w:p w14:paraId="5BC22402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</w:t>
      </w:r>
      <w:bookmarkEnd w:id="0"/>
    </w:p>
    <w:p w14:paraId="2CBFFAD4" w14:textId="77777777" w:rsidR="0062633C" w:rsidRDefault="0062633C"/>
    <w:sectPr w:rsidR="0062633C" w:rsidSect="00E34207">
      <w:pgSz w:w="11906" w:h="16838"/>
      <w:pgMar w:top="993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66694"/>
    <w:multiLevelType w:val="multilevel"/>
    <w:tmpl w:val="F46EB3F4"/>
    <w:styleLink w:val="WW8Num1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76597C00"/>
    <w:multiLevelType w:val="multilevel"/>
    <w:tmpl w:val="C3D8D6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position w:val="0"/>
        <w:sz w:val="24"/>
        <w:szCs w:val="24"/>
        <w:shd w:val="clear" w:color="auto" w:fill="FFFFFF"/>
        <w:vertAlign w:val="baseline"/>
      </w:rPr>
    </w:lvl>
    <w:lvl w:ilvl="1">
      <w:numFmt w:val="bullet"/>
      <w:lvlText w:val="←"/>
      <w:lvlJc w:val="left"/>
      <w:rPr>
        <w:rFonts w:ascii="Liberation Serif" w:hAnsi="Liberation Serif"/>
      </w:rPr>
    </w:lvl>
    <w:lvl w:ilvl="2">
      <w:numFmt w:val="bullet"/>
      <w:lvlText w:val="←"/>
      <w:lvlJc w:val="left"/>
      <w:rPr>
        <w:rFonts w:ascii="Liberation Serif" w:hAnsi="Liberation Serif"/>
      </w:rPr>
    </w:lvl>
    <w:lvl w:ilvl="3">
      <w:numFmt w:val="bullet"/>
      <w:lvlText w:val="←"/>
      <w:lvlJc w:val="left"/>
      <w:rPr>
        <w:rFonts w:ascii="Liberation Serif" w:hAnsi="Liberation Serif"/>
      </w:rPr>
    </w:lvl>
    <w:lvl w:ilvl="4">
      <w:numFmt w:val="bullet"/>
      <w:lvlText w:val="←"/>
      <w:lvlJc w:val="left"/>
      <w:rPr>
        <w:rFonts w:ascii="Liberation Serif" w:hAnsi="Liberation Serif"/>
      </w:rPr>
    </w:lvl>
    <w:lvl w:ilvl="5">
      <w:numFmt w:val="bullet"/>
      <w:lvlText w:val="←"/>
      <w:lvlJc w:val="left"/>
      <w:rPr>
        <w:rFonts w:ascii="Liberation Serif" w:hAnsi="Liberation Serif"/>
      </w:rPr>
    </w:lvl>
    <w:lvl w:ilvl="6">
      <w:numFmt w:val="bullet"/>
      <w:lvlText w:val="←"/>
      <w:lvlJc w:val="left"/>
      <w:rPr>
        <w:rFonts w:ascii="Liberation Serif" w:hAnsi="Liberation Serif"/>
      </w:rPr>
    </w:lvl>
    <w:lvl w:ilvl="7">
      <w:numFmt w:val="bullet"/>
      <w:lvlText w:val="←"/>
      <w:lvlJc w:val="left"/>
      <w:rPr>
        <w:rFonts w:ascii="Liberation Serif" w:hAnsi="Liberation Serif"/>
      </w:rPr>
    </w:lvl>
    <w:lvl w:ilvl="8">
      <w:numFmt w:val="bullet"/>
      <w:lvlText w:val="←"/>
      <w:lvlJc w:val="left"/>
      <w:rPr>
        <w:rFonts w:ascii="Liberation Serif" w:hAnsi="Liberation Serif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15"/>
    <w:rsid w:val="0001066D"/>
    <w:rsid w:val="00057D15"/>
    <w:rsid w:val="0010603F"/>
    <w:rsid w:val="00172BC8"/>
    <w:rsid w:val="001B68C2"/>
    <w:rsid w:val="001E100B"/>
    <w:rsid w:val="00270B56"/>
    <w:rsid w:val="002A450C"/>
    <w:rsid w:val="002A6799"/>
    <w:rsid w:val="002E7958"/>
    <w:rsid w:val="00361D35"/>
    <w:rsid w:val="003D038E"/>
    <w:rsid w:val="004662DC"/>
    <w:rsid w:val="0049128A"/>
    <w:rsid w:val="004D572C"/>
    <w:rsid w:val="0058128C"/>
    <w:rsid w:val="005A4D3D"/>
    <w:rsid w:val="005C75B3"/>
    <w:rsid w:val="005D55FD"/>
    <w:rsid w:val="0062484A"/>
    <w:rsid w:val="0062633C"/>
    <w:rsid w:val="006416FC"/>
    <w:rsid w:val="006B34F8"/>
    <w:rsid w:val="00746F93"/>
    <w:rsid w:val="00902A10"/>
    <w:rsid w:val="009A2CAE"/>
    <w:rsid w:val="00A70A6E"/>
    <w:rsid w:val="00B815D6"/>
    <w:rsid w:val="00BE3CF3"/>
    <w:rsid w:val="00C11E11"/>
    <w:rsid w:val="00CD539A"/>
    <w:rsid w:val="00CE2B1C"/>
    <w:rsid w:val="00D17268"/>
    <w:rsid w:val="00D2160E"/>
    <w:rsid w:val="00D97D85"/>
    <w:rsid w:val="00DD0442"/>
    <w:rsid w:val="00E82255"/>
    <w:rsid w:val="00EC7726"/>
    <w:rsid w:val="00EF4691"/>
    <w:rsid w:val="00F0289C"/>
    <w:rsid w:val="00F1231B"/>
    <w:rsid w:val="00F25A90"/>
    <w:rsid w:val="00F87B58"/>
    <w:rsid w:val="00FC15C2"/>
    <w:rsid w:val="00FC49D4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B98B"/>
  <w15:chartTrackingRefBased/>
  <w15:docId w15:val="{2EEDF2F3-FBC7-4770-B703-1FED3452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E3CF3"/>
    <w:pPr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color w:val="000000"/>
      <w:kern w:val="3"/>
      <w:lang w:eastAsia="zh-CN"/>
    </w:rPr>
  </w:style>
  <w:style w:type="paragraph" w:customStyle="1" w:styleId="Normln1">
    <w:name w:val="Normální1"/>
    <w:rsid w:val="00BE3CF3"/>
    <w:pPr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color w:val="000000"/>
      <w:kern w:val="3"/>
      <w:lang w:eastAsia="zh-CN"/>
    </w:rPr>
  </w:style>
  <w:style w:type="numbering" w:customStyle="1" w:styleId="WW8Num1">
    <w:name w:val="WW8Num1"/>
    <w:basedOn w:val="Bezseznamu"/>
    <w:rsid w:val="00BE3CF3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E2B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2B1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1572</Words>
  <Characters>9281</Characters>
  <Application>Microsoft Office Word</Application>
  <DocSecurity>2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Eva Bechyňová</dc:creator>
  <cp:keywords/>
  <dc:description/>
  <cp:lastModifiedBy>Jana Karlíková</cp:lastModifiedBy>
  <cp:revision>2</cp:revision>
  <cp:lastPrinted>2025-09-08T16:01:00Z</cp:lastPrinted>
  <dcterms:created xsi:type="dcterms:W3CDTF">2025-09-08T16:03:00Z</dcterms:created>
  <dcterms:modified xsi:type="dcterms:W3CDTF">2025-09-08T16:03:00Z</dcterms:modified>
</cp:coreProperties>
</file>