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799" w14:textId="77777777" w:rsidR="003B3495" w:rsidRPr="0006189E" w:rsidRDefault="003B3495" w:rsidP="003B3495">
      <w:pPr>
        <w:spacing w:line="276" w:lineRule="auto"/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Smlouva o vzájemné spolupráci</w:t>
      </w:r>
    </w:p>
    <w:p w14:paraId="42DA45A3" w14:textId="77777777" w:rsidR="003B3495" w:rsidRPr="0006189E" w:rsidRDefault="003B3495" w:rsidP="003B3495">
      <w:pPr>
        <w:jc w:val="center"/>
        <w:outlineLvl w:val="0"/>
        <w:rPr>
          <w:rFonts w:ascii="Arial" w:hAnsi="Arial" w:cs="Arial"/>
        </w:rPr>
      </w:pPr>
      <w:r w:rsidRPr="0006189E">
        <w:rPr>
          <w:rFonts w:ascii="Arial" w:hAnsi="Arial" w:cs="Arial"/>
        </w:rPr>
        <w:t>uzavřené podle § 1746 odst. 2 zákona č. 89/2012 Sb. Občanského zákoníku</w:t>
      </w:r>
    </w:p>
    <w:p w14:paraId="4AAE5E1F" w14:textId="77777777" w:rsidR="003B3495" w:rsidRPr="0006189E" w:rsidRDefault="003B3495" w:rsidP="003B3495">
      <w:pPr>
        <w:spacing w:line="276" w:lineRule="auto"/>
        <w:jc w:val="both"/>
        <w:rPr>
          <w:rStyle w:val="preformatted"/>
          <w:rFonts w:ascii="Arial" w:hAnsi="Arial" w:cs="Arial"/>
        </w:rPr>
      </w:pPr>
    </w:p>
    <w:p w14:paraId="1E5DB849" w14:textId="77777777" w:rsidR="003B3495" w:rsidRPr="0006189E" w:rsidRDefault="003B3495" w:rsidP="003B3495">
      <w:pPr>
        <w:spacing w:line="276" w:lineRule="auto"/>
        <w:jc w:val="both"/>
        <w:rPr>
          <w:rStyle w:val="preformatted"/>
          <w:rFonts w:ascii="Arial" w:hAnsi="Arial" w:cs="Arial"/>
        </w:rPr>
      </w:pPr>
    </w:p>
    <w:p w14:paraId="0C738703" w14:textId="1A5D13D4" w:rsidR="003B3495" w:rsidRPr="0006189E" w:rsidRDefault="00D70E5A" w:rsidP="003B3495">
      <w:pPr>
        <w:spacing w:line="276" w:lineRule="auto"/>
        <w:jc w:val="both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Telepunk s.r.o.</w:t>
      </w:r>
    </w:p>
    <w:p w14:paraId="0AC94782" w14:textId="77777777" w:rsidR="00D70E5A" w:rsidRPr="0006189E" w:rsidRDefault="00D70E5A" w:rsidP="00D70E5A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IČO 05508746, DIČ CZ05508746</w:t>
      </w:r>
    </w:p>
    <w:p w14:paraId="2FBBF904" w14:textId="3FC5FF71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se sídlem: </w:t>
      </w:r>
      <w:r w:rsidR="00D70E5A" w:rsidRPr="0006189E">
        <w:rPr>
          <w:rFonts w:ascii="Arial" w:hAnsi="Arial" w:cs="Arial"/>
        </w:rPr>
        <w:t>Sukova 49/4, 602 00 Brno</w:t>
      </w:r>
    </w:p>
    <w:p w14:paraId="594CED63" w14:textId="68E515D5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zastoupená: </w:t>
      </w:r>
      <w:r w:rsidR="0006189E" w:rsidRPr="0006189E">
        <w:rPr>
          <w:rFonts w:ascii="Arial" w:hAnsi="Arial" w:cs="Arial"/>
        </w:rPr>
        <w:t xml:space="preserve">Kamilou Zlatuškovou, jednatelka </w:t>
      </w:r>
    </w:p>
    <w:p w14:paraId="14DDA0BE" w14:textId="77777777" w:rsidR="00DA4F31" w:rsidRPr="0006189E" w:rsidRDefault="00DA4F31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Zápis v obchodním rejstříku: Krajský soud v Brně, sekce C, vložka 95796</w:t>
      </w:r>
    </w:p>
    <w:p w14:paraId="4C5F6F53" w14:textId="03ECA37B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zástupce oprávněný k jednání: </w:t>
      </w:r>
      <w:r w:rsidR="00DA4F31" w:rsidRPr="0006189E">
        <w:rPr>
          <w:rFonts w:ascii="Arial" w:hAnsi="Arial" w:cs="Arial"/>
        </w:rPr>
        <w:t xml:space="preserve">Filip Sedlák </w:t>
      </w:r>
    </w:p>
    <w:p w14:paraId="043EAAEF" w14:textId="7E4B259E" w:rsidR="003B3495" w:rsidRPr="0006189E" w:rsidRDefault="003B3495" w:rsidP="003B3495">
      <w:pPr>
        <w:spacing w:line="276" w:lineRule="auto"/>
        <w:jc w:val="both"/>
        <w:rPr>
          <w:rFonts w:ascii="Arial" w:hAnsi="Arial" w:cs="Arial"/>
          <w:i/>
        </w:rPr>
      </w:pPr>
      <w:r w:rsidRPr="0006189E">
        <w:rPr>
          <w:rFonts w:ascii="Arial" w:hAnsi="Arial" w:cs="Arial"/>
          <w:i/>
        </w:rPr>
        <w:t>(dále jen „</w:t>
      </w:r>
      <w:r w:rsidR="00D70E5A" w:rsidRPr="0006189E">
        <w:rPr>
          <w:rFonts w:ascii="Arial" w:hAnsi="Arial" w:cs="Arial"/>
          <w:i/>
        </w:rPr>
        <w:t>Telepunk</w:t>
      </w:r>
      <w:r w:rsidRPr="0006189E">
        <w:rPr>
          <w:rFonts w:ascii="Arial" w:hAnsi="Arial" w:cs="Arial"/>
          <w:i/>
        </w:rPr>
        <w:t>“)</w:t>
      </w:r>
    </w:p>
    <w:p w14:paraId="733035E3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1B9045F8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a</w:t>
      </w:r>
    </w:p>
    <w:p w14:paraId="08D9025B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083C0693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Národní divadlo Brno, příspěvková organizace</w:t>
      </w:r>
    </w:p>
    <w:p w14:paraId="01D4DAA5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Se sídlem: Dvořákova 589/11, 602 00 Brno</w:t>
      </w:r>
    </w:p>
    <w:p w14:paraId="5DD4A9FB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IČ: 000 94 820</w:t>
      </w:r>
    </w:p>
    <w:p w14:paraId="4289EB4F" w14:textId="77777777" w:rsidR="003B3495" w:rsidRPr="0006189E" w:rsidRDefault="003B3495" w:rsidP="003B3495">
      <w:pPr>
        <w:widowControl w:val="0"/>
        <w:rPr>
          <w:rFonts w:ascii="Arial" w:hAnsi="Arial" w:cs="Arial"/>
        </w:rPr>
      </w:pPr>
      <w:r w:rsidRPr="0006189E">
        <w:rPr>
          <w:rFonts w:ascii="Arial" w:hAnsi="Arial" w:cs="Arial"/>
          <w:snapToGrid w:val="0"/>
        </w:rPr>
        <w:t>D</w:t>
      </w:r>
      <w:r w:rsidRPr="0006189E">
        <w:rPr>
          <w:rFonts w:ascii="Arial" w:hAnsi="Arial" w:cs="Arial"/>
        </w:rPr>
        <w:t>IČ: CZ00094820</w:t>
      </w:r>
    </w:p>
    <w:p w14:paraId="40152079" w14:textId="77777777" w:rsidR="003B3495" w:rsidRPr="0006189E" w:rsidRDefault="003B3495" w:rsidP="003B3495">
      <w:pPr>
        <w:widowControl w:val="0"/>
        <w:rPr>
          <w:rFonts w:ascii="Arial" w:hAnsi="Arial" w:cs="Arial"/>
        </w:rPr>
      </w:pPr>
      <w:r w:rsidRPr="0006189E">
        <w:rPr>
          <w:rFonts w:ascii="Arial" w:hAnsi="Arial" w:cs="Arial"/>
        </w:rPr>
        <w:t>Příspěvková organizace je zapsána v obchodním rejstříku vedeném Krajským soudem v Brně, oddíl Pr, vložka 30</w:t>
      </w:r>
    </w:p>
    <w:p w14:paraId="058B9595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Zastoupena: Martinem Glaserem, ředitelem</w:t>
      </w:r>
    </w:p>
    <w:p w14:paraId="56F61D84" w14:textId="4FB9D00F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zástupce oprávněný k jednání: </w:t>
      </w:r>
      <w:r w:rsidR="0035216F" w:rsidRPr="0006189E">
        <w:rPr>
          <w:rFonts w:ascii="Arial" w:hAnsi="Arial" w:cs="Arial"/>
        </w:rPr>
        <w:t>Andrea Vojtěchovská / account manager</w:t>
      </w:r>
      <w:r w:rsidRPr="0006189E">
        <w:rPr>
          <w:rFonts w:ascii="Arial" w:hAnsi="Arial" w:cs="Arial"/>
        </w:rPr>
        <w:t xml:space="preserve"> NdB</w:t>
      </w:r>
    </w:p>
    <w:p w14:paraId="3D854FA1" w14:textId="0B7F2330" w:rsidR="003B3495" w:rsidRPr="0006189E" w:rsidRDefault="003B3495" w:rsidP="003B3495">
      <w:pPr>
        <w:spacing w:line="276" w:lineRule="auto"/>
        <w:jc w:val="both"/>
        <w:rPr>
          <w:rFonts w:ascii="Arial" w:hAnsi="Arial" w:cs="Arial"/>
          <w:i/>
        </w:rPr>
      </w:pPr>
      <w:r w:rsidRPr="0006189E">
        <w:rPr>
          <w:rFonts w:ascii="Arial" w:hAnsi="Arial" w:cs="Arial"/>
          <w:i/>
        </w:rPr>
        <w:t>(dále jen „NdB“)</w:t>
      </w:r>
    </w:p>
    <w:p w14:paraId="3E4CB259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  <w:i/>
        </w:rPr>
      </w:pPr>
    </w:p>
    <w:p w14:paraId="1F62D886" w14:textId="77777777" w:rsidR="003B3495" w:rsidRPr="0006189E" w:rsidRDefault="003B3495" w:rsidP="003B3495">
      <w:pPr>
        <w:spacing w:line="276" w:lineRule="auto"/>
        <w:jc w:val="center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>I.</w:t>
      </w:r>
    </w:p>
    <w:p w14:paraId="2E195E81" w14:textId="77777777" w:rsidR="003B3495" w:rsidRPr="0006189E" w:rsidRDefault="003B3495" w:rsidP="003B3495">
      <w:pPr>
        <w:pStyle w:val="Zkladntext"/>
        <w:ind w:right="612" w:firstLine="708"/>
        <w:jc w:val="center"/>
        <w:rPr>
          <w:rFonts w:ascii="Arial" w:hAnsi="Arial" w:cs="Arial"/>
          <w:sz w:val="24"/>
          <w:szCs w:val="24"/>
        </w:rPr>
      </w:pPr>
      <w:r w:rsidRPr="0006189E">
        <w:rPr>
          <w:rFonts w:ascii="Arial" w:hAnsi="Arial" w:cs="Arial"/>
          <w:b/>
          <w:sz w:val="24"/>
          <w:szCs w:val="24"/>
        </w:rPr>
        <w:t>PREAMBULE</w:t>
      </w:r>
    </w:p>
    <w:p w14:paraId="41367FCC" w14:textId="640AC046" w:rsidR="003B3495" w:rsidRPr="0006189E" w:rsidRDefault="003B3495" w:rsidP="00B91CD6">
      <w:pPr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S ohledem na předchozí jednání vyjadřují zúčastněné strany touto formou svoji vůli spolupracovat a dále tímto deklarují, že budou vzájemně šířit dobré jméno druhé strany a aktivně podporovat její zviditelňování a propagaci.</w:t>
      </w:r>
    </w:p>
    <w:p w14:paraId="62D19325" w14:textId="77777777" w:rsidR="003B3495" w:rsidRPr="0006189E" w:rsidRDefault="003B3495" w:rsidP="003B3495">
      <w:pPr>
        <w:spacing w:line="276" w:lineRule="auto"/>
        <w:jc w:val="center"/>
        <w:rPr>
          <w:rFonts w:ascii="Arial" w:hAnsi="Arial" w:cs="Arial"/>
          <w:b/>
        </w:rPr>
      </w:pPr>
    </w:p>
    <w:p w14:paraId="1D06CAB6" w14:textId="77777777" w:rsidR="003B3495" w:rsidRPr="0006189E" w:rsidRDefault="003B3495" w:rsidP="003B3495">
      <w:pPr>
        <w:jc w:val="center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>II.</w:t>
      </w:r>
      <w:r w:rsidRPr="0006189E">
        <w:rPr>
          <w:rFonts w:ascii="Arial" w:hAnsi="Arial" w:cs="Arial"/>
          <w:b/>
        </w:rPr>
        <w:br/>
        <w:t>Předmět smlouvy</w:t>
      </w:r>
    </w:p>
    <w:p w14:paraId="56507496" w14:textId="6EA164B0" w:rsidR="0035216F" w:rsidRPr="0006189E" w:rsidRDefault="0035216F" w:rsidP="0035216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>Telepunk (</w:t>
      </w:r>
      <w:r w:rsidR="00F3083F" w:rsidRPr="0006189E">
        <w:rPr>
          <w:rFonts w:ascii="Arial" w:hAnsi="Arial" w:cs="Arial"/>
          <w:b/>
        </w:rPr>
        <w:t xml:space="preserve">v rámci </w:t>
      </w:r>
      <w:r w:rsidRPr="0006189E">
        <w:rPr>
          <w:rFonts w:ascii="Arial" w:hAnsi="Arial" w:cs="Arial"/>
          <w:b/>
        </w:rPr>
        <w:t>festival</w:t>
      </w:r>
      <w:r w:rsidR="00F3083F" w:rsidRPr="0006189E">
        <w:rPr>
          <w:rFonts w:ascii="Arial" w:hAnsi="Arial" w:cs="Arial"/>
          <w:b/>
        </w:rPr>
        <w:t>u</w:t>
      </w:r>
      <w:r w:rsidRPr="0006189E">
        <w:rPr>
          <w:rFonts w:ascii="Arial" w:hAnsi="Arial" w:cs="Arial"/>
          <w:b/>
        </w:rPr>
        <w:t xml:space="preserve"> Seriál Killer) </w:t>
      </w:r>
      <w:r w:rsidR="003B3495" w:rsidRPr="0006189E">
        <w:rPr>
          <w:rFonts w:ascii="Arial" w:hAnsi="Arial" w:cs="Arial"/>
          <w:b/>
        </w:rPr>
        <w:t>poskytne NdB</w:t>
      </w:r>
      <w:r w:rsidR="003B3495" w:rsidRPr="0006189E">
        <w:rPr>
          <w:rFonts w:ascii="Arial" w:hAnsi="Arial" w:cs="Arial"/>
        </w:rPr>
        <w:t xml:space="preserve"> prostor ve svých informačních materiálech a kanálech o činnosti NdB, a to tímto způsobem:</w:t>
      </w:r>
    </w:p>
    <w:p w14:paraId="354A9B9B" w14:textId="4BC8F081" w:rsidR="0035216F" w:rsidRPr="0006189E" w:rsidRDefault="0035216F" w:rsidP="003521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logo na webu s odkazem </w:t>
      </w:r>
    </w:p>
    <w:p w14:paraId="0A4052D1" w14:textId="06C6BA2C" w:rsidR="0035216F" w:rsidRPr="0006189E" w:rsidRDefault="0035216F" w:rsidP="003521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logo na slidu s ostatními partnery před všemi projekcemi </w:t>
      </w:r>
    </w:p>
    <w:p w14:paraId="60B5D6AB" w14:textId="77777777" w:rsidR="0035216F" w:rsidRPr="0006189E" w:rsidRDefault="0035216F" w:rsidP="003521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logo na rollupu s ostatními partnery (každý rollup je umístěn na projekčním místě)</w:t>
      </w:r>
    </w:p>
    <w:p w14:paraId="3AF9478C" w14:textId="77777777" w:rsidR="0035216F" w:rsidRPr="0006189E" w:rsidRDefault="0035216F" w:rsidP="003521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logo v programu projekcí</w:t>
      </w:r>
    </w:p>
    <w:p w14:paraId="083A8F25" w14:textId="77777777" w:rsidR="0035216F" w:rsidRPr="0006189E" w:rsidRDefault="0035216F" w:rsidP="003521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logo v brožuře pro hosty</w:t>
      </w:r>
    </w:p>
    <w:p w14:paraId="78BB83CC" w14:textId="77777777" w:rsidR="00B91CD6" w:rsidRPr="0006189E" w:rsidRDefault="0035216F" w:rsidP="00B91CD6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06189E">
        <w:rPr>
          <w:rFonts w:ascii="Arial" w:hAnsi="Arial" w:cs="Arial"/>
        </w:rPr>
        <w:t>zmínka v postu na sociálních sítích ze zahájení 23. 9. 2025 v divadle Reduta s označením NdB „Partner večera“</w:t>
      </w:r>
    </w:p>
    <w:p w14:paraId="6B3B567E" w14:textId="2B0178A1" w:rsidR="003B3495" w:rsidRPr="0006189E" w:rsidRDefault="003B3495" w:rsidP="00D70E5A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ab/>
      </w:r>
      <w:r w:rsidRPr="0006189E">
        <w:rPr>
          <w:rFonts w:ascii="Arial" w:hAnsi="Arial" w:cs="Arial"/>
          <w:b/>
        </w:rPr>
        <w:tab/>
        <w:t xml:space="preserve">Celkové plnění je ve výši </w:t>
      </w:r>
      <w:r w:rsidR="0006189E" w:rsidRPr="0006189E">
        <w:rPr>
          <w:rFonts w:ascii="Arial" w:hAnsi="Arial" w:cs="Arial"/>
          <w:b/>
        </w:rPr>
        <w:t>107.886,42</w:t>
      </w:r>
      <w:r w:rsidRPr="0006189E">
        <w:rPr>
          <w:rFonts w:ascii="Arial" w:hAnsi="Arial" w:cs="Arial"/>
          <w:b/>
        </w:rPr>
        <w:t>Kč</w:t>
      </w:r>
      <w:r w:rsidR="00D70E5A" w:rsidRPr="0006189E">
        <w:rPr>
          <w:rFonts w:ascii="Arial" w:hAnsi="Arial" w:cs="Arial"/>
          <w:b/>
        </w:rPr>
        <w:t xml:space="preserve"> vč. DPH.</w:t>
      </w:r>
    </w:p>
    <w:p w14:paraId="5E722212" w14:textId="77777777" w:rsidR="003B3495" w:rsidRPr="0006189E" w:rsidRDefault="003B3495" w:rsidP="003B3495">
      <w:pPr>
        <w:jc w:val="both"/>
        <w:rPr>
          <w:rFonts w:ascii="Arial" w:hAnsi="Arial" w:cs="Arial"/>
          <w:b/>
        </w:rPr>
      </w:pPr>
    </w:p>
    <w:p w14:paraId="5B9207F2" w14:textId="40D9CEE1" w:rsidR="003B3495" w:rsidRPr="0006189E" w:rsidRDefault="003B3495" w:rsidP="003B349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lastRenderedPageBreak/>
        <w:t xml:space="preserve">  </w:t>
      </w:r>
      <w:r w:rsidRPr="0006189E">
        <w:rPr>
          <w:rFonts w:ascii="Arial" w:hAnsi="Arial" w:cs="Arial"/>
          <w:b/>
        </w:rPr>
        <w:t>NdB poskytne</w:t>
      </w:r>
      <w:r w:rsidRPr="0006189E">
        <w:rPr>
          <w:rFonts w:ascii="Arial" w:hAnsi="Arial" w:cs="Arial"/>
        </w:rPr>
        <w:t xml:space="preserve"> </w:t>
      </w:r>
      <w:r w:rsidR="00D70E5A" w:rsidRPr="0006189E">
        <w:rPr>
          <w:rFonts w:ascii="Arial" w:hAnsi="Arial" w:cs="Arial"/>
          <w:b/>
        </w:rPr>
        <w:t xml:space="preserve">Telepunk </w:t>
      </w:r>
      <w:r w:rsidRPr="0006189E">
        <w:rPr>
          <w:rFonts w:ascii="Arial" w:hAnsi="Arial" w:cs="Arial"/>
        </w:rPr>
        <w:t>následující:</w:t>
      </w:r>
    </w:p>
    <w:p w14:paraId="0C47AEFA" w14:textId="77777777" w:rsidR="003B3495" w:rsidRPr="0006189E" w:rsidRDefault="003B3495" w:rsidP="003B3495">
      <w:pPr>
        <w:jc w:val="both"/>
        <w:rPr>
          <w:rFonts w:ascii="Arial" w:hAnsi="Arial" w:cs="Arial"/>
          <w:b/>
        </w:rPr>
      </w:pPr>
    </w:p>
    <w:p w14:paraId="35105B0D" w14:textId="5CB3A3ED" w:rsidR="003B3495" w:rsidRPr="0006189E" w:rsidRDefault="00D70E5A" w:rsidP="003B3495">
      <w:pPr>
        <w:jc w:val="both"/>
        <w:rPr>
          <w:rFonts w:ascii="Arial" w:hAnsi="Arial" w:cs="Arial"/>
          <w:color w:val="000000"/>
        </w:rPr>
      </w:pPr>
      <w:r w:rsidRPr="0006189E">
        <w:rPr>
          <w:rFonts w:ascii="Arial" w:hAnsi="Arial" w:cs="Arial"/>
          <w:color w:val="000000"/>
        </w:rPr>
        <w:t>Pro slavnostní zahájení festivalu Seriál Killer</w:t>
      </w:r>
      <w:r w:rsidR="003B3495" w:rsidRPr="0006189E">
        <w:rPr>
          <w:rFonts w:ascii="Arial" w:hAnsi="Arial" w:cs="Arial"/>
          <w:color w:val="000000"/>
        </w:rPr>
        <w:t xml:space="preserve"> pronájem sálu divadla Reduta </w:t>
      </w:r>
      <w:r w:rsidRPr="0006189E">
        <w:rPr>
          <w:rFonts w:ascii="Arial" w:hAnsi="Arial" w:cs="Arial"/>
          <w:color w:val="000000"/>
        </w:rPr>
        <w:t xml:space="preserve">dne 23. 9. 2025 od 14.00 hod. do 22.00 hod. </w:t>
      </w:r>
      <w:r w:rsidR="003B3495" w:rsidRPr="0006189E">
        <w:rPr>
          <w:rFonts w:ascii="Arial" w:hAnsi="Arial" w:cs="Arial"/>
          <w:color w:val="000000"/>
        </w:rPr>
        <w:t>na základě samostatné krátkodobé dohody o užívání majetku za cenu podle platného ceníku NdB.</w:t>
      </w:r>
    </w:p>
    <w:p w14:paraId="0BA64E99" w14:textId="77777777" w:rsidR="0006189E" w:rsidRPr="0006189E" w:rsidRDefault="0006189E" w:rsidP="003B3495">
      <w:pPr>
        <w:jc w:val="both"/>
        <w:rPr>
          <w:rFonts w:ascii="Arial" w:hAnsi="Arial" w:cs="Arial"/>
        </w:rPr>
      </w:pPr>
    </w:p>
    <w:p w14:paraId="4F81DE55" w14:textId="518C89ED" w:rsidR="003B3495" w:rsidRPr="0006189E" w:rsidRDefault="003B3495" w:rsidP="003B3495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ab/>
        <w:t xml:space="preserve">Celkové plnění je ve výši </w:t>
      </w:r>
      <w:r w:rsidR="0006189E" w:rsidRPr="0006189E">
        <w:rPr>
          <w:rFonts w:ascii="Arial" w:hAnsi="Arial" w:cs="Arial"/>
          <w:b/>
        </w:rPr>
        <w:t>107.886,42</w:t>
      </w:r>
      <w:r w:rsidRPr="0006189E">
        <w:rPr>
          <w:rFonts w:ascii="Arial" w:hAnsi="Arial" w:cs="Arial"/>
          <w:b/>
        </w:rPr>
        <w:t xml:space="preserve"> Kč vč. DPH.  </w:t>
      </w:r>
    </w:p>
    <w:p w14:paraId="443B5033" w14:textId="77777777" w:rsidR="003B3495" w:rsidRPr="0006189E" w:rsidRDefault="003B3495" w:rsidP="003B3495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</w:p>
    <w:p w14:paraId="32808EE4" w14:textId="77777777" w:rsidR="003B3495" w:rsidRPr="0006189E" w:rsidRDefault="003B3495" w:rsidP="003B3495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</w:p>
    <w:p w14:paraId="08F69CEB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III.</w:t>
      </w:r>
    </w:p>
    <w:p w14:paraId="77EE9FE9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Platební podmínky</w:t>
      </w:r>
    </w:p>
    <w:p w14:paraId="1879A4DC" w14:textId="2BD30834" w:rsidR="003B3495" w:rsidRPr="0006189E" w:rsidRDefault="003B3495" w:rsidP="003B3495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NdB vystaví fakturu na plnění dle čl. II. odst. 2.  s obvyklými náležitostmi pro </w:t>
      </w:r>
      <w:r w:rsidR="00B91CD6" w:rsidRPr="0006189E">
        <w:rPr>
          <w:rFonts w:ascii="Arial" w:hAnsi="Arial" w:cs="Arial"/>
        </w:rPr>
        <w:t>Telepunk</w:t>
      </w:r>
      <w:r w:rsidRPr="0006189E">
        <w:rPr>
          <w:rFonts w:ascii="Arial" w:hAnsi="Arial" w:cs="Arial"/>
        </w:rPr>
        <w:t xml:space="preserve"> a zašle mu ji. Datum vystavení faktury bude po uzavření této smlouvy, splatnost faktury bude k</w:t>
      </w:r>
      <w:r w:rsidR="00B91CD6" w:rsidRPr="0006189E">
        <w:rPr>
          <w:rFonts w:ascii="Arial" w:hAnsi="Arial" w:cs="Arial"/>
        </w:rPr>
        <w:t> </w:t>
      </w:r>
      <w:r w:rsidR="000D6A06">
        <w:rPr>
          <w:rFonts w:ascii="Arial" w:hAnsi="Arial" w:cs="Arial"/>
        </w:rPr>
        <w:t>15</w:t>
      </w:r>
      <w:r w:rsidR="00B91CD6" w:rsidRPr="0006189E">
        <w:rPr>
          <w:rFonts w:ascii="Arial" w:hAnsi="Arial" w:cs="Arial"/>
        </w:rPr>
        <w:t>.9.2025</w:t>
      </w:r>
      <w:r w:rsidRPr="0006189E">
        <w:rPr>
          <w:rFonts w:ascii="Arial" w:hAnsi="Arial" w:cs="Arial"/>
        </w:rPr>
        <w:t>.</w:t>
      </w:r>
    </w:p>
    <w:p w14:paraId="0DB63F1A" w14:textId="17942E07" w:rsidR="003B3495" w:rsidRPr="0006189E" w:rsidRDefault="00B91CD6" w:rsidP="003B3495">
      <w:pPr>
        <w:pStyle w:val="Odstavecseseznamem"/>
        <w:numPr>
          <w:ilvl w:val="0"/>
          <w:numId w:val="5"/>
        </w:numPr>
        <w:ind w:right="554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Telepunk</w:t>
      </w:r>
      <w:r w:rsidR="003B3495" w:rsidRPr="0006189E">
        <w:rPr>
          <w:rFonts w:ascii="Arial" w:hAnsi="Arial" w:cs="Arial"/>
        </w:rPr>
        <w:t xml:space="preserve"> vystaví na plnění dle článku I. odst. 1. faktur</w:t>
      </w:r>
      <w:r w:rsidR="00F3083F" w:rsidRPr="0006189E">
        <w:rPr>
          <w:rFonts w:ascii="Arial" w:hAnsi="Arial" w:cs="Arial"/>
        </w:rPr>
        <w:t>u</w:t>
      </w:r>
      <w:r w:rsidR="003B3495" w:rsidRPr="0006189E">
        <w:rPr>
          <w:rFonts w:ascii="Arial" w:hAnsi="Arial" w:cs="Arial"/>
        </w:rPr>
        <w:t xml:space="preserve"> s obvyklými náležitostmi pro NdB a zašle mu je. Datum vystavení faktury bude po uzavření této smlouvy, splatnost faktury bude k</w:t>
      </w:r>
      <w:r w:rsidRPr="0006189E">
        <w:rPr>
          <w:rFonts w:ascii="Arial" w:hAnsi="Arial" w:cs="Arial"/>
        </w:rPr>
        <w:t> 8. 9. 2025</w:t>
      </w:r>
      <w:r w:rsidR="003B3495" w:rsidRPr="0006189E">
        <w:rPr>
          <w:rFonts w:ascii="Arial" w:hAnsi="Arial" w:cs="Arial"/>
        </w:rPr>
        <w:t>.</w:t>
      </w:r>
    </w:p>
    <w:p w14:paraId="239F7E3F" w14:textId="449705C9" w:rsidR="003B3495" w:rsidRPr="0006189E" w:rsidRDefault="003B3495" w:rsidP="00D554FA">
      <w:pPr>
        <w:pStyle w:val="Zkladntextodsazen"/>
        <w:numPr>
          <w:ilvl w:val="0"/>
          <w:numId w:val="5"/>
        </w:numPr>
        <w:ind w:right="612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NdB a </w:t>
      </w:r>
      <w:r w:rsidR="00B91CD6" w:rsidRPr="0006189E">
        <w:rPr>
          <w:rFonts w:ascii="Arial" w:hAnsi="Arial" w:cs="Arial"/>
        </w:rPr>
        <w:t>Telepunk</w:t>
      </w:r>
      <w:r w:rsidRPr="0006189E">
        <w:rPr>
          <w:rFonts w:ascii="Arial" w:hAnsi="Arial" w:cs="Arial"/>
        </w:rPr>
        <w:t xml:space="preserve"> se dohodli na tom, že si faktury vzájemně započtou ke dni </w:t>
      </w:r>
      <w:r w:rsidR="000D6A06">
        <w:rPr>
          <w:rFonts w:ascii="Arial" w:hAnsi="Arial" w:cs="Arial"/>
        </w:rPr>
        <w:t>15</w:t>
      </w:r>
      <w:r w:rsidR="00B91CD6" w:rsidRPr="0006189E">
        <w:rPr>
          <w:rFonts w:ascii="Arial" w:hAnsi="Arial" w:cs="Arial"/>
        </w:rPr>
        <w:t>.9.2025</w:t>
      </w:r>
      <w:r w:rsidRPr="0006189E">
        <w:rPr>
          <w:rFonts w:ascii="Arial" w:hAnsi="Arial" w:cs="Arial"/>
        </w:rPr>
        <w:t>. Faktury</w:t>
      </w:r>
      <w:r w:rsidR="00D554FA">
        <w:rPr>
          <w:rFonts w:ascii="Arial" w:hAnsi="Arial" w:cs="Arial"/>
        </w:rPr>
        <w:t xml:space="preserve"> </w:t>
      </w:r>
      <w:r w:rsidRPr="0006189E">
        <w:rPr>
          <w:rFonts w:ascii="Arial" w:hAnsi="Arial" w:cs="Arial"/>
        </w:rPr>
        <w:t>budou kromě obvyklých náležitostí obsahovat</w:t>
      </w:r>
      <w:r w:rsidR="00D554FA">
        <w:rPr>
          <w:rFonts w:ascii="Arial" w:hAnsi="Arial" w:cs="Arial"/>
        </w:rPr>
        <w:t xml:space="preserve"> </w:t>
      </w:r>
      <w:r w:rsidRPr="0006189E">
        <w:rPr>
          <w:rFonts w:ascii="Arial" w:hAnsi="Arial" w:cs="Arial"/>
        </w:rPr>
        <w:t>„Neproplácet“.</w:t>
      </w:r>
    </w:p>
    <w:p w14:paraId="38BAFA66" w14:textId="77777777" w:rsidR="003B3495" w:rsidRPr="0006189E" w:rsidRDefault="003B3495" w:rsidP="003B3495">
      <w:pPr>
        <w:pStyle w:val="Zkladntext"/>
        <w:numPr>
          <w:ilvl w:val="0"/>
          <w:numId w:val="5"/>
        </w:numPr>
        <w:suppressAutoHyphens w:val="0"/>
        <w:spacing w:before="120"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06189E">
        <w:rPr>
          <w:rFonts w:ascii="Arial" w:hAnsi="Arial" w:cs="Arial"/>
          <w:color w:val="auto"/>
          <w:sz w:val="24"/>
          <w:szCs w:val="24"/>
        </w:rPr>
        <w:t xml:space="preserve">Faktury budou mít veškeré náležitosti daňového dokladu dle zákona č. 235/2004 </w:t>
      </w:r>
      <w:r w:rsidRPr="0006189E">
        <w:rPr>
          <w:rFonts w:ascii="Arial" w:hAnsi="Arial" w:cs="Arial"/>
          <w:color w:val="auto"/>
          <w:sz w:val="24"/>
          <w:szCs w:val="24"/>
        </w:rPr>
        <w:br/>
        <w:t xml:space="preserve">Sb. o dani z přidané hodnoty. </w:t>
      </w:r>
    </w:p>
    <w:p w14:paraId="7824E7C7" w14:textId="77777777" w:rsidR="003B3495" w:rsidRPr="0006189E" w:rsidRDefault="003B3495" w:rsidP="003B3495">
      <w:pPr>
        <w:pStyle w:val="Zkladntextodsazen"/>
        <w:ind w:left="284" w:right="612" w:hanging="284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5. Za den uskutečnění zdanitelného plnění se pro všechna plnění považuje den   vystavení faktury.</w:t>
      </w:r>
    </w:p>
    <w:p w14:paraId="3ADCBD7F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</w:p>
    <w:p w14:paraId="415E82E2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</w:p>
    <w:p w14:paraId="61CFF875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IV.</w:t>
      </w:r>
    </w:p>
    <w:p w14:paraId="027B90FA" w14:textId="77777777" w:rsidR="003B3495" w:rsidRPr="0006189E" w:rsidRDefault="003B3495" w:rsidP="003B3495">
      <w:pPr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>Kontakty</w:t>
      </w:r>
    </w:p>
    <w:p w14:paraId="59756C95" w14:textId="6F8194FB" w:rsidR="003B3495" w:rsidRPr="0006189E" w:rsidRDefault="003B3495" w:rsidP="003B349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 xml:space="preserve">Zástupce za </w:t>
      </w:r>
      <w:r w:rsidR="00B91CD6" w:rsidRPr="0006189E">
        <w:rPr>
          <w:rFonts w:ascii="Arial" w:hAnsi="Arial" w:cs="Arial"/>
          <w:b/>
        </w:rPr>
        <w:t>Telpunk</w:t>
      </w:r>
      <w:r w:rsidRPr="0006189E">
        <w:rPr>
          <w:rFonts w:ascii="Arial" w:hAnsi="Arial" w:cs="Arial"/>
        </w:rPr>
        <w:t xml:space="preserve"> oprávněný k technickým jednáním: </w:t>
      </w:r>
      <w:r w:rsidR="00B91CD6" w:rsidRPr="0006189E">
        <w:rPr>
          <w:rFonts w:ascii="Arial" w:hAnsi="Arial" w:cs="Arial"/>
        </w:rPr>
        <w:t>Filip Sedlák, executive producer</w:t>
      </w:r>
    </w:p>
    <w:p w14:paraId="08D37EF4" w14:textId="49C73134" w:rsidR="003B3495" w:rsidRPr="0006189E" w:rsidRDefault="003B3495" w:rsidP="003B349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6189E">
        <w:rPr>
          <w:rFonts w:ascii="Arial" w:hAnsi="Arial" w:cs="Arial"/>
          <w:b/>
        </w:rPr>
        <w:t>Zástupce za NdB</w:t>
      </w:r>
      <w:r w:rsidRPr="0006189E">
        <w:rPr>
          <w:rFonts w:ascii="Arial" w:hAnsi="Arial" w:cs="Arial"/>
        </w:rPr>
        <w:t xml:space="preserve"> oprávněný k technickým jednáním: </w:t>
      </w:r>
      <w:r w:rsidR="00B91CD6" w:rsidRPr="0006189E">
        <w:rPr>
          <w:rFonts w:ascii="Arial" w:hAnsi="Arial" w:cs="Arial"/>
        </w:rPr>
        <w:t>Andrea Vojtěchovská, account manager</w:t>
      </w:r>
    </w:p>
    <w:p w14:paraId="34BA138F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618D2246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0F7B8EA0" w14:textId="77777777" w:rsidR="00B91CD6" w:rsidRPr="0006189E" w:rsidRDefault="00B91CD6" w:rsidP="003B3495">
      <w:pPr>
        <w:spacing w:line="276" w:lineRule="auto"/>
        <w:jc w:val="both"/>
        <w:rPr>
          <w:rFonts w:ascii="Arial" w:hAnsi="Arial" w:cs="Arial"/>
        </w:rPr>
      </w:pPr>
    </w:p>
    <w:p w14:paraId="7E68C2A6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140057BD" w14:textId="77777777" w:rsidR="003B3495" w:rsidRPr="0006189E" w:rsidRDefault="003B3495" w:rsidP="003B3495">
      <w:pPr>
        <w:spacing w:line="276" w:lineRule="auto"/>
        <w:jc w:val="center"/>
        <w:rPr>
          <w:rFonts w:ascii="Arial" w:hAnsi="Arial" w:cs="Arial"/>
          <w:b/>
        </w:rPr>
      </w:pPr>
      <w:r w:rsidRPr="0006189E">
        <w:rPr>
          <w:rFonts w:ascii="Arial" w:hAnsi="Arial" w:cs="Arial"/>
          <w:b/>
        </w:rPr>
        <w:t xml:space="preserve">V. </w:t>
      </w:r>
      <w:r w:rsidRPr="0006189E">
        <w:rPr>
          <w:rFonts w:ascii="Arial" w:hAnsi="Arial" w:cs="Arial"/>
          <w:b/>
        </w:rPr>
        <w:br/>
        <w:t>Závěrečná ustanovení</w:t>
      </w:r>
    </w:p>
    <w:p w14:paraId="6C32A3D5" w14:textId="77777777" w:rsidR="003B3495" w:rsidRPr="0006189E" w:rsidRDefault="003B3495" w:rsidP="003B349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Obě zúčastněné strany jsou povinny jednat při realizaci vzájemné spolupráce vždy s ohledem na zachování dobrého jména druhé zúčastněné strany.</w:t>
      </w:r>
    </w:p>
    <w:p w14:paraId="6DC408BA" w14:textId="77777777" w:rsidR="003B3495" w:rsidRPr="0006189E" w:rsidRDefault="003B3495" w:rsidP="003B349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Strany smlouvy shodně prohlašují, že si tuto Smlouvu před jejím podepsáním přečetly, že byla uzavřena po vzájemném projednání podle jejich pravé a svobodné vůle určitě, vážně a srozumitelně, nikoliv v tísni nebo za nápadně nevýhodných podmínek, a její autentičnost stvrzují svými podpisy.</w:t>
      </w:r>
    </w:p>
    <w:p w14:paraId="148FCC92" w14:textId="77777777" w:rsidR="003B3495" w:rsidRPr="0006189E" w:rsidRDefault="003B3495" w:rsidP="003B349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Tuto Smlouvu je možné měnit a doplňovat jen písemnými dodatky přijatými a podepsanými oběma signatáři.</w:t>
      </w:r>
    </w:p>
    <w:p w14:paraId="6BA7C066" w14:textId="77777777" w:rsidR="003B3495" w:rsidRPr="0006189E" w:rsidRDefault="003B3495" w:rsidP="003B349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lastRenderedPageBreak/>
        <w:t>Smlouva je vyhotovena ve dvou stejnopisech, přičemž každá smluvní strana obdrží po jednom vyhotovení.</w:t>
      </w:r>
    </w:p>
    <w:p w14:paraId="1D8CEE36" w14:textId="5886B709" w:rsidR="003B3495" w:rsidRPr="0006189E" w:rsidRDefault="003B3495" w:rsidP="003B3495">
      <w:pPr>
        <w:pStyle w:val="Zkladntext1"/>
        <w:keepNext/>
        <w:keepLines/>
        <w:numPr>
          <w:ilvl w:val="0"/>
          <w:numId w:val="1"/>
        </w:numPr>
        <w:shd w:val="clear" w:color="auto" w:fill="auto"/>
        <w:spacing w:after="0" w:line="240" w:lineRule="auto"/>
      </w:pPr>
      <w:r w:rsidRPr="0006189E">
        <w:rPr>
          <w:bCs/>
          <w:color w:val="000000" w:themeColor="text1"/>
        </w:rPr>
        <w:t xml:space="preserve">Smlouva </w:t>
      </w:r>
      <w:r w:rsidRPr="0006189E">
        <w:t xml:space="preserve">nabývá platnosti dnem jejího podpisu oprávněnými zástupci stran </w:t>
      </w:r>
      <w:r w:rsidRPr="0006189E">
        <w:rPr>
          <w:color w:val="000000" w:themeColor="text1"/>
        </w:rPr>
        <w:t>uzavírá se na dobu na dobu určitou</w:t>
      </w:r>
      <w:r w:rsidR="008C398B" w:rsidRPr="0006189E">
        <w:rPr>
          <w:color w:val="000000" w:themeColor="text1"/>
        </w:rPr>
        <w:t xml:space="preserve"> do </w:t>
      </w:r>
      <w:r w:rsidR="0006189E" w:rsidRPr="0006189E">
        <w:rPr>
          <w:color w:val="000000" w:themeColor="text1"/>
        </w:rPr>
        <w:t>24. 9. 2025.</w:t>
      </w:r>
    </w:p>
    <w:p w14:paraId="6F02290E" w14:textId="77777777" w:rsidR="008C398B" w:rsidRPr="0006189E" w:rsidRDefault="008C398B" w:rsidP="008C398B">
      <w:pPr>
        <w:pStyle w:val="Zkladntext"/>
        <w:numPr>
          <w:ilvl w:val="0"/>
          <w:numId w:val="1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sz w:val="24"/>
          <w:szCs w:val="24"/>
        </w:rPr>
      </w:pPr>
      <w:r w:rsidRPr="0006189E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3D62517E" w14:textId="05673B6D" w:rsidR="008C398B" w:rsidRPr="0006189E" w:rsidRDefault="008C398B" w:rsidP="008C398B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06189E">
        <w:rPr>
          <w:rFonts w:ascii="Arial" w:hAnsi="Arial" w:cs="Arial"/>
          <w:bCs/>
        </w:rPr>
        <w:t>Smluvní strany prohlašují, že se podmínkami této smlouvy na základě vzájemné dohody řídily již ode dne podpisu této smlouvy a pro případ, že smlouva podléhá zveřejnění v registru smluv, považují veškerá svá vzájemná plnění poskytnutá ode dne podpisu této smlouvy do dne nabytí účinnosti této smlouvy za plnění poskytnutá podle této smlouvy.</w:t>
      </w:r>
    </w:p>
    <w:p w14:paraId="61119E6C" w14:textId="77777777" w:rsidR="008C398B" w:rsidRPr="0006189E" w:rsidRDefault="008C398B" w:rsidP="0006189E">
      <w:pPr>
        <w:pStyle w:val="Zkladntext1"/>
        <w:keepNext/>
        <w:keepLines/>
        <w:shd w:val="clear" w:color="auto" w:fill="auto"/>
        <w:spacing w:after="0" w:line="240" w:lineRule="auto"/>
        <w:ind w:left="360" w:firstLine="0"/>
      </w:pPr>
    </w:p>
    <w:p w14:paraId="429B497C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5A5EF8E8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263B57C8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4DA3549E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0DF21DC0" w14:textId="77777777" w:rsidR="003B3495" w:rsidRPr="0006189E" w:rsidRDefault="003B3495" w:rsidP="003B3495">
      <w:pPr>
        <w:spacing w:line="276" w:lineRule="auto"/>
        <w:jc w:val="both"/>
        <w:rPr>
          <w:rFonts w:ascii="Arial" w:hAnsi="Arial" w:cs="Arial"/>
        </w:rPr>
      </w:pPr>
    </w:p>
    <w:p w14:paraId="749E93C2" w14:textId="69BBE476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V Brně dne</w:t>
      </w:r>
      <w:r w:rsidR="00D554FA">
        <w:rPr>
          <w:rFonts w:ascii="Arial" w:hAnsi="Arial" w:cs="Arial"/>
        </w:rPr>
        <w:t xml:space="preserve"> </w:t>
      </w:r>
      <w:r w:rsidRPr="0006189E">
        <w:rPr>
          <w:rFonts w:ascii="Arial" w:hAnsi="Arial" w:cs="Arial"/>
        </w:rPr>
        <w:t>………………………</w:t>
      </w:r>
      <w:r w:rsidRPr="0006189E">
        <w:rPr>
          <w:rFonts w:ascii="Arial" w:hAnsi="Arial" w:cs="Arial"/>
        </w:rPr>
        <w:tab/>
      </w:r>
      <w:r w:rsidRPr="0006189E">
        <w:rPr>
          <w:rFonts w:ascii="Arial" w:hAnsi="Arial" w:cs="Arial"/>
        </w:rPr>
        <w:tab/>
        <w:t>V Brně dne ……………………</w:t>
      </w:r>
    </w:p>
    <w:p w14:paraId="02977DE1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08C4D2B8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01D4963F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5394983D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06A130F0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70DF236D" w14:textId="2E8A6988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>………………………………………</w:t>
      </w:r>
      <w:r w:rsidRPr="0006189E">
        <w:rPr>
          <w:rFonts w:ascii="Arial" w:hAnsi="Arial" w:cs="Arial"/>
        </w:rPr>
        <w:tab/>
        <w:t>…………………………………………</w:t>
      </w:r>
    </w:p>
    <w:p w14:paraId="3B5F0E4D" w14:textId="14A9522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06189E">
        <w:rPr>
          <w:rFonts w:ascii="Arial" w:hAnsi="Arial" w:cs="Arial"/>
        </w:rPr>
        <w:t xml:space="preserve">  za </w:t>
      </w:r>
      <w:r w:rsidR="00B91CD6" w:rsidRPr="0006189E">
        <w:rPr>
          <w:rFonts w:ascii="Arial" w:hAnsi="Arial" w:cs="Arial"/>
        </w:rPr>
        <w:t>Telepunk s.r.o.</w:t>
      </w:r>
      <w:r w:rsidRPr="0006189E">
        <w:rPr>
          <w:rFonts w:ascii="Arial" w:hAnsi="Arial" w:cs="Arial"/>
        </w:rPr>
        <w:t xml:space="preserve"> </w:t>
      </w:r>
      <w:r w:rsidRPr="0006189E">
        <w:rPr>
          <w:rFonts w:ascii="Arial" w:hAnsi="Arial" w:cs="Arial"/>
        </w:rPr>
        <w:tab/>
        <w:t xml:space="preserve">       za Národní divadlo Brno, p. o.</w:t>
      </w:r>
    </w:p>
    <w:p w14:paraId="48B463A2" w14:textId="77777777" w:rsidR="003B3495" w:rsidRPr="0006189E" w:rsidRDefault="003B3495" w:rsidP="003B3495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4B5F1884" w14:textId="77777777" w:rsidR="003B3495" w:rsidRPr="0006189E" w:rsidRDefault="003B3495" w:rsidP="003B3495">
      <w:pPr>
        <w:ind w:left="360"/>
        <w:jc w:val="both"/>
        <w:rPr>
          <w:rFonts w:ascii="Arial" w:hAnsi="Arial" w:cs="Arial"/>
        </w:rPr>
      </w:pPr>
    </w:p>
    <w:p w14:paraId="0D3298E1" w14:textId="77777777" w:rsidR="009B376D" w:rsidRPr="0006189E" w:rsidRDefault="009B376D">
      <w:pPr>
        <w:rPr>
          <w:rFonts w:ascii="Arial" w:hAnsi="Arial" w:cs="Arial"/>
        </w:rPr>
      </w:pPr>
    </w:p>
    <w:sectPr w:rsidR="009B376D" w:rsidRPr="0006189E" w:rsidSect="00D70E5A">
      <w:headerReference w:type="default" r:id="rId7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D7A7" w14:textId="77777777" w:rsidR="00D35C10" w:rsidRDefault="00D35C10" w:rsidP="003B3495">
      <w:r>
        <w:separator/>
      </w:r>
    </w:p>
  </w:endnote>
  <w:endnote w:type="continuationSeparator" w:id="0">
    <w:p w14:paraId="727ABA24" w14:textId="77777777" w:rsidR="00D35C10" w:rsidRDefault="00D35C10" w:rsidP="003B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DEED" w14:textId="77777777" w:rsidR="00D35C10" w:rsidRDefault="00D35C10" w:rsidP="003B3495">
      <w:r>
        <w:separator/>
      </w:r>
    </w:p>
  </w:footnote>
  <w:footnote w:type="continuationSeparator" w:id="0">
    <w:p w14:paraId="3AB4BD9B" w14:textId="77777777" w:rsidR="00D35C10" w:rsidRDefault="00D35C10" w:rsidP="003B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6A3A" w14:textId="77777777" w:rsidR="003B3495" w:rsidRPr="002473AD" w:rsidRDefault="003B3495" w:rsidP="002473AD">
    <w:pPr>
      <w:pStyle w:val="Zhlav"/>
      <w:tabs>
        <w:tab w:val="left" w:pos="2835"/>
        <w:tab w:val="left" w:pos="6237"/>
      </w:tabs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999"/>
    <w:multiLevelType w:val="hybridMultilevel"/>
    <w:tmpl w:val="C9184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C72DD"/>
    <w:multiLevelType w:val="hybridMultilevel"/>
    <w:tmpl w:val="DF427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308A0"/>
    <w:multiLevelType w:val="multilevel"/>
    <w:tmpl w:val="0DD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7542E"/>
    <w:multiLevelType w:val="hybridMultilevel"/>
    <w:tmpl w:val="E59C54BE"/>
    <w:lvl w:ilvl="0" w:tplc="929ABC0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56A5C"/>
    <w:multiLevelType w:val="hybridMultilevel"/>
    <w:tmpl w:val="0FF46B34"/>
    <w:lvl w:ilvl="0" w:tplc="1EC6F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4103DC"/>
    <w:multiLevelType w:val="hybridMultilevel"/>
    <w:tmpl w:val="17629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396078">
    <w:abstractNumId w:val="3"/>
  </w:num>
  <w:num w:numId="2" w16cid:durableId="17003438">
    <w:abstractNumId w:val="4"/>
  </w:num>
  <w:num w:numId="3" w16cid:durableId="1485973276">
    <w:abstractNumId w:val="1"/>
  </w:num>
  <w:num w:numId="4" w16cid:durableId="1089429898">
    <w:abstractNumId w:val="0"/>
  </w:num>
  <w:num w:numId="5" w16cid:durableId="1940946148">
    <w:abstractNumId w:val="5"/>
  </w:num>
  <w:num w:numId="6" w16cid:durableId="144788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95"/>
    <w:rsid w:val="0006189E"/>
    <w:rsid w:val="00063745"/>
    <w:rsid w:val="000D6A06"/>
    <w:rsid w:val="002A6A73"/>
    <w:rsid w:val="0035216F"/>
    <w:rsid w:val="003A5030"/>
    <w:rsid w:val="003B3495"/>
    <w:rsid w:val="0053008E"/>
    <w:rsid w:val="00583755"/>
    <w:rsid w:val="007E6D5E"/>
    <w:rsid w:val="008C398B"/>
    <w:rsid w:val="009B376D"/>
    <w:rsid w:val="00A76B32"/>
    <w:rsid w:val="00AD72B7"/>
    <w:rsid w:val="00B91CD6"/>
    <w:rsid w:val="00D35C10"/>
    <w:rsid w:val="00D554FA"/>
    <w:rsid w:val="00D70E5A"/>
    <w:rsid w:val="00DA4F31"/>
    <w:rsid w:val="00DE0E29"/>
    <w:rsid w:val="00E52047"/>
    <w:rsid w:val="00F3083F"/>
    <w:rsid w:val="00F43D19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00EA"/>
  <w15:chartTrackingRefBased/>
  <w15:docId w15:val="{7018DFF9-C9D2-4F84-943D-5C8FC529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49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4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4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4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4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4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4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4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4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4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4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4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4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4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4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49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3B34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49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3B3495"/>
    <w:rPr>
      <w:color w:val="0000FF"/>
      <w:u w:val="single"/>
    </w:rPr>
  </w:style>
  <w:style w:type="paragraph" w:styleId="Zkladntext">
    <w:name w:val="Body Text"/>
    <w:basedOn w:val="Normln"/>
    <w:link w:val="ZkladntextChar"/>
    <w:rsid w:val="003B3495"/>
    <w:pPr>
      <w:suppressAutoHyphens/>
      <w:spacing w:line="100" w:lineRule="atLeast"/>
      <w:jc w:val="both"/>
    </w:pPr>
    <w:rPr>
      <w:color w:val="000000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B3495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customStyle="1" w:styleId="preformatted">
    <w:name w:val="preformatted"/>
    <w:basedOn w:val="Standardnpsmoodstavce"/>
    <w:rsid w:val="003B3495"/>
  </w:style>
  <w:style w:type="paragraph" w:styleId="Zkladntextodsazen">
    <w:name w:val="Body Text Indent"/>
    <w:basedOn w:val="Normln"/>
    <w:link w:val="ZkladntextodsazenChar"/>
    <w:unhideWhenUsed/>
    <w:rsid w:val="003B34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B349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B3495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B3495"/>
    <w:pPr>
      <w:widowControl w:val="0"/>
      <w:shd w:val="clear" w:color="auto" w:fill="FFFFFF"/>
      <w:spacing w:after="100" w:line="286" w:lineRule="auto"/>
      <w:ind w:firstLine="230"/>
      <w:jc w:val="both"/>
    </w:pPr>
    <w:rPr>
      <w:rFonts w:ascii="Arial" w:eastAsia="Arial" w:hAnsi="Arial" w:cs="Arial"/>
      <w:kern w:val="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3B34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49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308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08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08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8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83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F3083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Vojtěchovská Andrea</dc:creator>
  <cp:keywords/>
  <dc:description/>
  <cp:lastModifiedBy>Vojtěchovská Andrea</cp:lastModifiedBy>
  <cp:revision>4</cp:revision>
  <dcterms:created xsi:type="dcterms:W3CDTF">2025-08-27T10:54:00Z</dcterms:created>
  <dcterms:modified xsi:type="dcterms:W3CDTF">2025-08-27T11:08:00Z</dcterms:modified>
</cp:coreProperties>
</file>