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37324" w14:textId="77777777" w:rsidR="00485101" w:rsidRDefault="009B7DB1" w:rsidP="007F21DA">
      <w:pPr>
        <w:spacing w:after="0" w:line="276" w:lineRule="auto"/>
        <w:jc w:val="center"/>
        <w:rPr>
          <w:rFonts w:ascii="Arial Nova" w:hAnsi="Arial Nova" w:cs="Times New Roman"/>
          <w:b/>
          <w:bCs/>
          <w:sz w:val="24"/>
          <w:szCs w:val="24"/>
        </w:rPr>
      </w:pPr>
      <w:bookmarkStart w:id="0" w:name="_Hlk197959186"/>
      <w:bookmarkEnd w:id="0"/>
      <w:r w:rsidRPr="007F21DA">
        <w:rPr>
          <w:rFonts w:ascii="Arial Nova" w:hAnsi="Arial Nova" w:cs="Times New Roman"/>
          <w:b/>
          <w:bCs/>
          <w:sz w:val="24"/>
          <w:szCs w:val="24"/>
        </w:rPr>
        <w:t>Popis technické specifikace předmětu plnění</w:t>
      </w:r>
      <w:r w:rsidR="00004640" w:rsidRPr="007F21DA">
        <w:rPr>
          <w:rFonts w:ascii="Arial Nova" w:hAnsi="Arial Nova" w:cs="Times New Roman"/>
          <w:b/>
          <w:bCs/>
          <w:sz w:val="24"/>
          <w:szCs w:val="24"/>
        </w:rPr>
        <w:t xml:space="preserve"> </w:t>
      </w:r>
      <w:r w:rsidR="00827DC7">
        <w:rPr>
          <w:rFonts w:ascii="Arial Nova" w:hAnsi="Arial Nova" w:cs="Times New Roman"/>
          <w:b/>
          <w:bCs/>
          <w:sz w:val="24"/>
          <w:szCs w:val="24"/>
        </w:rPr>
        <w:t>veřejné zakázky</w:t>
      </w:r>
      <w:r w:rsidR="005973EB">
        <w:rPr>
          <w:rFonts w:ascii="Arial Nova" w:hAnsi="Arial Nova" w:cs="Times New Roman"/>
          <w:b/>
          <w:bCs/>
          <w:sz w:val="24"/>
          <w:szCs w:val="24"/>
        </w:rPr>
        <w:t xml:space="preserve"> </w:t>
      </w:r>
    </w:p>
    <w:p w14:paraId="73CCF6EC" w14:textId="21D57CDA" w:rsidR="00004640" w:rsidRPr="00485101" w:rsidRDefault="006321C9" w:rsidP="007F21DA">
      <w:pPr>
        <w:spacing w:after="0" w:line="276" w:lineRule="auto"/>
        <w:jc w:val="center"/>
        <w:rPr>
          <w:rFonts w:ascii="Arial Nova" w:hAnsi="Arial Nova" w:cs="Arial"/>
          <w:b/>
          <w:bCs/>
          <w:sz w:val="24"/>
          <w:szCs w:val="24"/>
        </w:rPr>
      </w:pPr>
      <w:r w:rsidRPr="00485101">
        <w:rPr>
          <w:rFonts w:ascii="Arial Nova" w:hAnsi="Arial Nova"/>
          <w:b/>
          <w:bCs/>
          <w:sz w:val="24"/>
          <w:szCs w:val="24"/>
        </w:rPr>
        <w:t>„Modernizace provozních a hygienických prostor“</w:t>
      </w:r>
    </w:p>
    <w:p w14:paraId="64FA5CF4" w14:textId="77777777" w:rsidR="00004640" w:rsidRPr="007F21DA" w:rsidRDefault="00004640" w:rsidP="007F21DA">
      <w:pPr>
        <w:spacing w:after="0" w:line="276" w:lineRule="auto"/>
        <w:jc w:val="center"/>
        <w:rPr>
          <w:rFonts w:ascii="Arial Nova" w:hAnsi="Arial Nova" w:cs="Times New Roman"/>
          <w:b/>
          <w:bCs/>
        </w:rPr>
      </w:pPr>
    </w:p>
    <w:p w14:paraId="468C8F5A" w14:textId="77777777" w:rsidR="007E2D32" w:rsidRDefault="009B7DB1" w:rsidP="007F21DA">
      <w:pPr>
        <w:spacing w:line="276" w:lineRule="auto"/>
        <w:jc w:val="both"/>
        <w:rPr>
          <w:rFonts w:ascii="Arial Nova" w:hAnsi="Arial Nova" w:cs="Arial"/>
        </w:rPr>
      </w:pPr>
      <w:r w:rsidRPr="00F21A11">
        <w:rPr>
          <w:rFonts w:ascii="Arial Nova" w:hAnsi="Arial Nova" w:cs="Times New Roman"/>
        </w:rPr>
        <w:t>Zadavatel požaduje splnění všech níže uvedených charakteristik</w:t>
      </w:r>
      <w:r w:rsidR="00004640" w:rsidRPr="00F21A11">
        <w:rPr>
          <w:rFonts w:ascii="Arial Nova" w:hAnsi="Arial Nova" w:cs="Times New Roman"/>
        </w:rPr>
        <w:t xml:space="preserve"> </w:t>
      </w:r>
      <w:r w:rsidR="00004640" w:rsidRPr="00F21A11">
        <w:rPr>
          <w:rFonts w:ascii="Arial Nova" w:hAnsi="Arial Nova" w:cs="Arial"/>
        </w:rPr>
        <w:t xml:space="preserve">na řešení </w:t>
      </w:r>
      <w:r w:rsidR="00485101" w:rsidRPr="00F21A11">
        <w:rPr>
          <w:rFonts w:ascii="Arial Nova" w:hAnsi="Arial Nova" w:cs="Arial"/>
        </w:rPr>
        <w:t xml:space="preserve">modernizace zaměstnaneckých a klientských prostor a místností </w:t>
      </w:r>
      <w:r w:rsidR="00004640" w:rsidRPr="00F21A11">
        <w:rPr>
          <w:rFonts w:ascii="Arial Nova" w:hAnsi="Arial Nova" w:cs="Arial"/>
        </w:rPr>
        <w:t>v</w:t>
      </w:r>
      <w:r w:rsidR="0025318F" w:rsidRPr="00F21A11">
        <w:rPr>
          <w:rFonts w:ascii="Arial Nova" w:hAnsi="Arial Nova" w:cs="Arial"/>
        </w:rPr>
        <w:t> </w:t>
      </w:r>
      <w:r w:rsidR="006A4DD8" w:rsidRPr="00F21A11">
        <w:rPr>
          <w:rFonts w:ascii="Arial Nova" w:hAnsi="Arial Nova" w:cs="Arial"/>
        </w:rPr>
        <w:t>budo</w:t>
      </w:r>
      <w:r w:rsidR="0025318F" w:rsidRPr="00F21A11">
        <w:rPr>
          <w:rFonts w:ascii="Arial Nova" w:hAnsi="Arial Nova" w:cs="Arial"/>
        </w:rPr>
        <w:t>vě B</w:t>
      </w:r>
      <w:r w:rsidR="006A4DD8" w:rsidRPr="00F21A11">
        <w:rPr>
          <w:rFonts w:ascii="Arial Nova" w:hAnsi="Arial Nova" w:cs="Arial"/>
        </w:rPr>
        <w:t xml:space="preserve"> </w:t>
      </w:r>
      <w:r w:rsidR="00004640" w:rsidRPr="00F21A11">
        <w:rPr>
          <w:rFonts w:ascii="Arial Nova" w:hAnsi="Arial Nova" w:cs="Arial"/>
        </w:rPr>
        <w:t>Domova Jílové u Prahy</w:t>
      </w:r>
      <w:r w:rsidR="00137107" w:rsidRPr="00F21A11">
        <w:rPr>
          <w:rFonts w:ascii="Arial Nova" w:hAnsi="Arial Nova" w:cs="Arial"/>
        </w:rPr>
        <w:t xml:space="preserve">. </w:t>
      </w:r>
    </w:p>
    <w:p w14:paraId="4FE4F89F" w14:textId="1B58B2EB" w:rsidR="009B7DB1" w:rsidRPr="00F21A11" w:rsidRDefault="0065349A" w:rsidP="007F21DA">
      <w:pPr>
        <w:spacing w:line="276" w:lineRule="auto"/>
        <w:jc w:val="both"/>
        <w:rPr>
          <w:rFonts w:ascii="Arial Nova" w:hAnsi="Arial Nova" w:cs="Times New Roman"/>
        </w:rPr>
      </w:pPr>
      <w:r w:rsidRPr="00F21A11">
        <w:rPr>
          <w:rFonts w:ascii="Arial Nova" w:hAnsi="Arial Nova" w:cs="Arial"/>
        </w:rPr>
        <w:t>Splňující cha</w:t>
      </w:r>
      <w:r w:rsidR="00EA7EBB" w:rsidRPr="00F21A11">
        <w:rPr>
          <w:rFonts w:ascii="Arial Nova" w:hAnsi="Arial Nova" w:cs="Arial"/>
        </w:rPr>
        <w:t>ra</w:t>
      </w:r>
      <w:r w:rsidRPr="00F21A11">
        <w:rPr>
          <w:rFonts w:ascii="Arial Nova" w:hAnsi="Arial Nova" w:cs="Arial"/>
        </w:rPr>
        <w:t>kteristiky</w:t>
      </w:r>
      <w:r w:rsidR="00B26FC8">
        <w:rPr>
          <w:rFonts w:ascii="Arial Nova" w:hAnsi="Arial Nova" w:cs="Arial"/>
        </w:rPr>
        <w:t xml:space="preserve"> inventáře;</w:t>
      </w:r>
      <w:r w:rsidRPr="00F21A11">
        <w:rPr>
          <w:rFonts w:ascii="Arial Nova" w:hAnsi="Arial Nova" w:cs="Arial"/>
        </w:rPr>
        <w:t xml:space="preserve"> siln</w:t>
      </w:r>
      <w:r w:rsidR="00B26FC8">
        <w:rPr>
          <w:rFonts w:ascii="Arial Nova" w:hAnsi="Arial Nova" w:cs="Arial"/>
        </w:rPr>
        <w:t>á</w:t>
      </w:r>
      <w:r w:rsidRPr="00F21A11">
        <w:rPr>
          <w:rFonts w:ascii="Arial Nova" w:hAnsi="Arial Nova" w:cs="Arial"/>
        </w:rPr>
        <w:t xml:space="preserve"> zátěž,</w:t>
      </w:r>
      <w:r w:rsidR="005A596D" w:rsidRPr="00F21A11">
        <w:rPr>
          <w:rFonts w:ascii="Arial Nova" w:hAnsi="Arial Nova" w:cs="Arial"/>
        </w:rPr>
        <w:t xml:space="preserve"> odolnost </w:t>
      </w:r>
      <w:r w:rsidR="00AF76C5" w:rsidRPr="00F21A11">
        <w:rPr>
          <w:rFonts w:ascii="Arial Nova" w:hAnsi="Arial Nova" w:cs="Arial"/>
        </w:rPr>
        <w:t>d</w:t>
      </w:r>
      <w:r w:rsidR="005A596D" w:rsidRPr="00F21A11">
        <w:rPr>
          <w:rFonts w:ascii="Arial Nova" w:hAnsi="Arial Nova" w:cs="Arial"/>
        </w:rPr>
        <w:t xml:space="preserve">ezinfekčním prostředkům, </w:t>
      </w:r>
      <w:r w:rsidRPr="00F21A11">
        <w:rPr>
          <w:rFonts w:ascii="Arial Nova" w:hAnsi="Arial Nova" w:cs="Arial"/>
        </w:rPr>
        <w:t>požární odolnosti a z</w:t>
      </w:r>
      <w:r w:rsidR="00137107" w:rsidRPr="00F21A11">
        <w:rPr>
          <w:rFonts w:ascii="Arial Nova" w:hAnsi="Arial Nova" w:cs="Arial"/>
        </w:rPr>
        <w:t xml:space="preserve">ajištění úplné bezbariérové průchodnosti bez </w:t>
      </w:r>
      <w:r w:rsidR="00030E57" w:rsidRPr="00F21A11">
        <w:rPr>
          <w:rFonts w:ascii="Arial Nova" w:hAnsi="Arial Nova" w:cs="Arial"/>
        </w:rPr>
        <w:t>tolerance mimoúrovňového přechodu</w:t>
      </w:r>
      <w:r w:rsidR="009B7DB1" w:rsidRPr="00F21A11">
        <w:rPr>
          <w:rFonts w:ascii="Arial Nova" w:hAnsi="Arial Nova" w:cs="Times New Roman"/>
        </w:rPr>
        <w:t xml:space="preserve">: </w:t>
      </w:r>
    </w:p>
    <w:p w14:paraId="25ADDC59" w14:textId="5DEFFFCA" w:rsidR="00137107" w:rsidRPr="00F21A11" w:rsidRDefault="00485101" w:rsidP="005E1573">
      <w:pPr>
        <w:pStyle w:val="Odstavecseseznamem"/>
        <w:numPr>
          <w:ilvl w:val="0"/>
          <w:numId w:val="35"/>
        </w:numPr>
        <w:tabs>
          <w:tab w:val="left" w:pos="-2880"/>
        </w:tabs>
        <w:spacing w:line="276" w:lineRule="auto"/>
        <w:ind w:left="567" w:hanging="567"/>
        <w:jc w:val="both"/>
        <w:rPr>
          <w:rFonts w:ascii="Arial Nova" w:hAnsi="Arial Nova"/>
          <w:bCs/>
          <w:sz w:val="22"/>
          <w:szCs w:val="22"/>
        </w:rPr>
      </w:pPr>
      <w:bookmarkStart w:id="1" w:name="_Hlk200971597"/>
      <w:bookmarkStart w:id="2" w:name="_Toc368391099"/>
      <w:r w:rsidRPr="00F21A11">
        <w:rPr>
          <w:rFonts w:ascii="Arial Nova" w:hAnsi="Arial Nova"/>
          <w:b/>
          <w:sz w:val="22"/>
          <w:szCs w:val="22"/>
        </w:rPr>
        <w:t xml:space="preserve">Chodba </w:t>
      </w:r>
      <w:r w:rsidR="00752C9B" w:rsidRPr="00F21A11">
        <w:rPr>
          <w:rFonts w:ascii="Arial Nova" w:hAnsi="Arial Nova"/>
          <w:b/>
          <w:sz w:val="22"/>
          <w:szCs w:val="22"/>
        </w:rPr>
        <w:t>2.15</w:t>
      </w:r>
      <w:r w:rsidR="00137107" w:rsidRPr="00F21A11">
        <w:rPr>
          <w:rFonts w:ascii="Arial Nova" w:hAnsi="Arial Nova"/>
          <w:b/>
          <w:sz w:val="22"/>
          <w:szCs w:val="22"/>
        </w:rPr>
        <w:t xml:space="preserve">, </w:t>
      </w:r>
      <w:r w:rsidR="008D7CB3">
        <w:rPr>
          <w:rFonts w:ascii="Arial Nova" w:hAnsi="Arial Nova"/>
          <w:b/>
          <w:sz w:val="22"/>
          <w:szCs w:val="22"/>
        </w:rPr>
        <w:t>(</w:t>
      </w:r>
      <w:r w:rsidR="00137107" w:rsidRPr="00F21A11">
        <w:rPr>
          <w:rFonts w:ascii="Arial Nova" w:hAnsi="Arial Nova"/>
          <w:b/>
          <w:sz w:val="22"/>
          <w:szCs w:val="22"/>
        </w:rPr>
        <w:t>bezbariérový venkovní přístup a vchod</w:t>
      </w:r>
      <w:r w:rsidR="008D7CB3">
        <w:rPr>
          <w:rFonts w:ascii="Arial Nova" w:hAnsi="Arial Nova"/>
          <w:b/>
          <w:sz w:val="22"/>
          <w:szCs w:val="22"/>
        </w:rPr>
        <w:t>y</w:t>
      </w:r>
      <w:r w:rsidR="00137107" w:rsidRPr="00F21A11">
        <w:rPr>
          <w:rFonts w:ascii="Arial Nova" w:hAnsi="Arial Nova"/>
          <w:b/>
          <w:sz w:val="22"/>
          <w:szCs w:val="22"/>
        </w:rPr>
        <w:t xml:space="preserve"> do dalších místností</w:t>
      </w:r>
      <w:r w:rsidR="008D7CB3">
        <w:rPr>
          <w:rFonts w:ascii="Arial Nova" w:hAnsi="Arial Nova"/>
          <w:b/>
          <w:sz w:val="22"/>
          <w:szCs w:val="22"/>
        </w:rPr>
        <w:t>)</w:t>
      </w:r>
    </w:p>
    <w:bookmarkEnd w:id="1"/>
    <w:p w14:paraId="34633A7C" w14:textId="089A2B01" w:rsidR="007B717A" w:rsidRPr="00F21A11" w:rsidRDefault="00137107" w:rsidP="00137107">
      <w:pPr>
        <w:pStyle w:val="Odstavecseseznamem"/>
        <w:tabs>
          <w:tab w:val="left" w:pos="-2880"/>
        </w:tabs>
        <w:spacing w:line="276" w:lineRule="auto"/>
        <w:ind w:left="709"/>
        <w:jc w:val="both"/>
        <w:rPr>
          <w:rFonts w:ascii="Arial Nova" w:hAnsi="Arial Nova"/>
          <w:bCs/>
          <w:sz w:val="22"/>
          <w:szCs w:val="22"/>
        </w:rPr>
      </w:pPr>
      <w:r w:rsidRPr="00F21A11">
        <w:rPr>
          <w:rFonts w:ascii="Arial Nova" w:hAnsi="Arial Nova"/>
          <w:bCs/>
          <w:sz w:val="22"/>
          <w:szCs w:val="22"/>
        </w:rPr>
        <w:t xml:space="preserve"> </w:t>
      </w:r>
    </w:p>
    <w:p w14:paraId="610E9569" w14:textId="1688D903" w:rsidR="000B3CBB" w:rsidRPr="00F21A11" w:rsidRDefault="008F7D02" w:rsidP="005E1573">
      <w:pPr>
        <w:pStyle w:val="Odstavecseseznamem"/>
        <w:numPr>
          <w:ilvl w:val="0"/>
          <w:numId w:val="37"/>
        </w:numPr>
        <w:tabs>
          <w:tab w:val="left" w:pos="-2880"/>
        </w:tabs>
        <w:spacing w:line="276" w:lineRule="auto"/>
        <w:ind w:left="1134" w:hanging="567"/>
        <w:jc w:val="both"/>
        <w:rPr>
          <w:rFonts w:ascii="Arial Nova" w:hAnsi="Arial Nova"/>
          <w:bCs/>
          <w:sz w:val="22"/>
          <w:szCs w:val="22"/>
        </w:rPr>
      </w:pPr>
      <w:r w:rsidRPr="00F21A11">
        <w:rPr>
          <w:rFonts w:ascii="Arial Nova" w:hAnsi="Arial Nova"/>
          <w:b/>
          <w:sz w:val="22"/>
          <w:szCs w:val="22"/>
        </w:rPr>
        <w:t>Čistící zóna</w:t>
      </w:r>
      <w:r w:rsidR="000B3CBB" w:rsidRPr="00F21A11">
        <w:rPr>
          <w:rFonts w:ascii="Arial Nova" w:hAnsi="Arial Nova"/>
          <w:b/>
          <w:sz w:val="22"/>
          <w:szCs w:val="22"/>
        </w:rPr>
        <w:t xml:space="preserve"> do prostor chodby</w:t>
      </w:r>
      <w:r w:rsidR="000B3CBB" w:rsidRPr="00F21A11">
        <w:rPr>
          <w:rFonts w:ascii="Arial Nova" w:hAnsi="Arial Nova"/>
          <w:bCs/>
          <w:sz w:val="22"/>
          <w:szCs w:val="22"/>
        </w:rPr>
        <w:t xml:space="preserve"> u vchodu z prostoru 2.38</w:t>
      </w:r>
      <w:r w:rsidRPr="00F21A11">
        <w:rPr>
          <w:rFonts w:ascii="Arial Nova" w:hAnsi="Arial Nova"/>
          <w:bCs/>
          <w:sz w:val="22"/>
          <w:szCs w:val="22"/>
        </w:rPr>
        <w:t xml:space="preserve">: </w:t>
      </w:r>
      <w:r w:rsidR="006316C0" w:rsidRPr="00F21A11">
        <w:rPr>
          <w:rFonts w:ascii="Arial Nova" w:hAnsi="Arial Nova"/>
          <w:bCs/>
          <w:sz w:val="22"/>
          <w:szCs w:val="22"/>
        </w:rPr>
        <w:t>C</w:t>
      </w:r>
      <w:r w:rsidR="00902995" w:rsidRPr="00F21A11">
        <w:rPr>
          <w:rFonts w:ascii="Arial Nova" w:hAnsi="Arial Nova"/>
          <w:bCs/>
          <w:sz w:val="22"/>
          <w:szCs w:val="22"/>
        </w:rPr>
        <w:t>ertifikovaná d</w:t>
      </w:r>
      <w:r w:rsidR="00752C9B" w:rsidRPr="00F21A11">
        <w:rPr>
          <w:rFonts w:ascii="Arial Nova" w:hAnsi="Arial Nova"/>
          <w:bCs/>
          <w:sz w:val="22"/>
          <w:szCs w:val="22"/>
        </w:rPr>
        <w:t xml:space="preserve">očišťovací </w:t>
      </w:r>
      <w:r w:rsidR="00902995" w:rsidRPr="00F21A11">
        <w:rPr>
          <w:rFonts w:ascii="Arial Nova" w:hAnsi="Arial Nova"/>
          <w:bCs/>
          <w:sz w:val="22"/>
          <w:szCs w:val="22"/>
        </w:rPr>
        <w:t xml:space="preserve">textilní </w:t>
      </w:r>
      <w:r w:rsidR="00752C9B" w:rsidRPr="00F21A11">
        <w:rPr>
          <w:rFonts w:ascii="Arial Nova" w:hAnsi="Arial Nova"/>
          <w:bCs/>
          <w:sz w:val="22"/>
          <w:szCs w:val="22"/>
        </w:rPr>
        <w:t>ro</w:t>
      </w:r>
      <w:r w:rsidR="00902995" w:rsidRPr="00F21A11">
        <w:rPr>
          <w:rFonts w:ascii="Arial Nova" w:hAnsi="Arial Nova"/>
          <w:bCs/>
          <w:sz w:val="22"/>
          <w:szCs w:val="22"/>
        </w:rPr>
        <w:t xml:space="preserve">hož (hmotnost vlasové části </w:t>
      </w:r>
      <w:r w:rsidR="006316C0" w:rsidRPr="00F21A11">
        <w:rPr>
          <w:rFonts w:ascii="Arial Nova" w:hAnsi="Arial Nova"/>
          <w:bCs/>
          <w:sz w:val="22"/>
          <w:szCs w:val="22"/>
        </w:rPr>
        <w:t>min 10</w:t>
      </w:r>
      <w:r w:rsidR="00902995" w:rsidRPr="00F21A11">
        <w:rPr>
          <w:rFonts w:ascii="Arial Nova" w:hAnsi="Arial Nova"/>
          <w:bCs/>
          <w:sz w:val="22"/>
          <w:szCs w:val="22"/>
        </w:rPr>
        <w:t>00 g/m2)</w:t>
      </w:r>
      <w:r w:rsidR="00752C9B" w:rsidRPr="00F21A11">
        <w:rPr>
          <w:rFonts w:ascii="Arial Nova" w:hAnsi="Arial Nova"/>
          <w:bCs/>
          <w:sz w:val="22"/>
          <w:szCs w:val="22"/>
        </w:rPr>
        <w:t xml:space="preserve"> </w:t>
      </w:r>
      <w:r w:rsidRPr="00F21A11">
        <w:rPr>
          <w:rFonts w:ascii="Arial Nova" w:hAnsi="Arial Nova"/>
          <w:bCs/>
          <w:sz w:val="22"/>
          <w:szCs w:val="22"/>
        </w:rPr>
        <w:t>s</w:t>
      </w:r>
      <w:r w:rsidR="00137107" w:rsidRPr="00F21A11">
        <w:rPr>
          <w:rFonts w:ascii="Arial Nova" w:hAnsi="Arial Nova"/>
          <w:bCs/>
          <w:sz w:val="22"/>
          <w:szCs w:val="22"/>
        </w:rPr>
        <w:t xml:space="preserve"> odolným</w:t>
      </w:r>
      <w:r w:rsidRPr="00F21A11">
        <w:rPr>
          <w:rFonts w:ascii="Arial Nova" w:hAnsi="Arial Nova"/>
          <w:bCs/>
          <w:sz w:val="22"/>
          <w:szCs w:val="22"/>
        </w:rPr>
        <w:t xml:space="preserve"> zápustným rámem – </w:t>
      </w:r>
      <w:r w:rsidR="00137107" w:rsidRPr="00F21A11">
        <w:rPr>
          <w:rFonts w:ascii="Arial Nova" w:hAnsi="Arial Nova"/>
          <w:bCs/>
          <w:sz w:val="22"/>
          <w:szCs w:val="22"/>
        </w:rPr>
        <w:t>rozměr</w:t>
      </w:r>
      <w:r w:rsidRPr="00F21A11">
        <w:rPr>
          <w:rFonts w:ascii="Arial Nova" w:hAnsi="Arial Nova"/>
          <w:bCs/>
          <w:sz w:val="22"/>
          <w:szCs w:val="22"/>
        </w:rPr>
        <w:t xml:space="preserve"> </w:t>
      </w:r>
      <w:r w:rsidR="000B3CBB" w:rsidRPr="00F21A11">
        <w:rPr>
          <w:rFonts w:ascii="Arial Nova" w:hAnsi="Arial Nova"/>
          <w:bCs/>
          <w:sz w:val="22"/>
          <w:szCs w:val="22"/>
        </w:rPr>
        <w:t>cca 1,05 – 0,20 x 1,50.</w:t>
      </w:r>
    </w:p>
    <w:p w14:paraId="24665B14" w14:textId="3166B87B" w:rsidR="000B3CBB" w:rsidRPr="00F21A11" w:rsidRDefault="00225BAE" w:rsidP="000B3CBB">
      <w:pPr>
        <w:pStyle w:val="Odstavecseseznamem"/>
        <w:tabs>
          <w:tab w:val="left" w:pos="-2880"/>
        </w:tabs>
        <w:spacing w:line="276" w:lineRule="auto"/>
        <w:ind w:left="1134"/>
        <w:jc w:val="both"/>
        <w:rPr>
          <w:rFonts w:ascii="Arial Nova" w:hAnsi="Arial Nova"/>
          <w:bCs/>
          <w:sz w:val="22"/>
          <w:szCs w:val="22"/>
        </w:rPr>
      </w:pPr>
      <w:r w:rsidRPr="00F21A11">
        <w:rPr>
          <w:rFonts w:ascii="Arial Nova" w:hAnsi="Arial Nova"/>
          <w:bCs/>
          <w:sz w:val="22"/>
          <w:szCs w:val="22"/>
        </w:rPr>
        <w:t>Pochozí</w:t>
      </w:r>
      <w:r w:rsidR="00902995" w:rsidRPr="00F21A11">
        <w:rPr>
          <w:rFonts w:ascii="Arial Nova" w:hAnsi="Arial Nova"/>
          <w:bCs/>
          <w:sz w:val="22"/>
          <w:szCs w:val="22"/>
        </w:rPr>
        <w:t xml:space="preserve"> a přepravní</w:t>
      </w:r>
      <w:r w:rsidRPr="00F21A11">
        <w:rPr>
          <w:rFonts w:ascii="Arial Nova" w:hAnsi="Arial Nova"/>
          <w:bCs/>
          <w:sz w:val="22"/>
          <w:szCs w:val="22"/>
        </w:rPr>
        <w:t xml:space="preserve"> zátěž: s</w:t>
      </w:r>
      <w:r w:rsidR="00CF1BEC" w:rsidRPr="00F21A11">
        <w:rPr>
          <w:rFonts w:ascii="Arial Nova" w:hAnsi="Arial Nova"/>
          <w:bCs/>
          <w:sz w:val="22"/>
          <w:szCs w:val="22"/>
        </w:rPr>
        <w:t>ilné</w:t>
      </w:r>
      <w:r w:rsidRPr="00F21A11">
        <w:rPr>
          <w:rFonts w:ascii="Arial Nova" w:hAnsi="Arial Nova"/>
          <w:bCs/>
          <w:sz w:val="22"/>
          <w:szCs w:val="22"/>
        </w:rPr>
        <w:t xml:space="preserve"> namáhání.</w:t>
      </w:r>
      <w:r w:rsidR="00CF6583" w:rsidRPr="00F21A11">
        <w:rPr>
          <w:rFonts w:ascii="Arial Nova" w:hAnsi="Arial Nova"/>
          <w:bCs/>
          <w:sz w:val="22"/>
          <w:szCs w:val="22"/>
        </w:rPr>
        <w:t xml:space="preserve"> </w:t>
      </w:r>
    </w:p>
    <w:p w14:paraId="09790500" w14:textId="34F52A08" w:rsidR="00CF1BEC" w:rsidRPr="00F21A11" w:rsidRDefault="00225BAE" w:rsidP="000B3CBB">
      <w:pPr>
        <w:pStyle w:val="Odstavecseseznamem"/>
        <w:tabs>
          <w:tab w:val="left" w:pos="-2880"/>
        </w:tabs>
        <w:spacing w:line="276" w:lineRule="auto"/>
        <w:ind w:left="1134"/>
        <w:jc w:val="both"/>
        <w:rPr>
          <w:rFonts w:ascii="Arial Nova" w:hAnsi="Arial Nova"/>
          <w:bCs/>
          <w:sz w:val="22"/>
          <w:szCs w:val="22"/>
        </w:rPr>
      </w:pPr>
      <w:r w:rsidRPr="00F21A11">
        <w:rPr>
          <w:rFonts w:ascii="Arial Nova" w:hAnsi="Arial Nova"/>
          <w:bCs/>
          <w:sz w:val="22"/>
          <w:szCs w:val="22"/>
        </w:rPr>
        <w:t xml:space="preserve">Požární ochrana pro </w:t>
      </w:r>
      <w:r w:rsidR="00EF154C" w:rsidRPr="00F21A11">
        <w:rPr>
          <w:rFonts w:ascii="Arial Nova" w:hAnsi="Arial Nova"/>
          <w:bCs/>
          <w:sz w:val="22"/>
          <w:szCs w:val="22"/>
        </w:rPr>
        <w:t xml:space="preserve">chráněné </w:t>
      </w:r>
      <w:r w:rsidRPr="00F21A11">
        <w:rPr>
          <w:rFonts w:ascii="Arial Nova" w:hAnsi="Arial Nova"/>
          <w:bCs/>
          <w:sz w:val="22"/>
          <w:szCs w:val="22"/>
        </w:rPr>
        <w:t xml:space="preserve">únikové cesty: </w:t>
      </w:r>
      <w:r w:rsidR="00CF1BEC" w:rsidRPr="00F21A11">
        <w:rPr>
          <w:rFonts w:ascii="Arial Nova" w:hAnsi="Arial Nova"/>
          <w:bCs/>
          <w:sz w:val="22"/>
          <w:szCs w:val="22"/>
        </w:rPr>
        <w:t xml:space="preserve">protipožární odolnost </w:t>
      </w:r>
      <w:r w:rsidR="004E3034" w:rsidRPr="00F21A11">
        <w:rPr>
          <w:rFonts w:ascii="Arial Nova" w:hAnsi="Arial Nova"/>
          <w:bCs/>
          <w:sz w:val="22"/>
          <w:szCs w:val="22"/>
        </w:rPr>
        <w:t>i tvorby</w:t>
      </w:r>
      <w:r w:rsidR="00CF1BEC" w:rsidRPr="00F21A11">
        <w:rPr>
          <w:rFonts w:ascii="Arial Nova" w:hAnsi="Arial Nova"/>
          <w:bCs/>
          <w:sz w:val="22"/>
          <w:szCs w:val="22"/>
        </w:rPr>
        <w:t xml:space="preserve"> kouře.</w:t>
      </w:r>
    </w:p>
    <w:p w14:paraId="6F8B82A2" w14:textId="3D8DF9BA" w:rsidR="00762819" w:rsidRPr="00F21A11" w:rsidRDefault="00762819" w:rsidP="000B3CBB">
      <w:pPr>
        <w:pStyle w:val="Odstavecseseznamem"/>
        <w:tabs>
          <w:tab w:val="left" w:pos="-2880"/>
        </w:tabs>
        <w:spacing w:line="276" w:lineRule="auto"/>
        <w:ind w:left="1134"/>
        <w:jc w:val="both"/>
        <w:rPr>
          <w:rFonts w:ascii="Arial Nova" w:hAnsi="Arial Nova"/>
          <w:bCs/>
          <w:sz w:val="22"/>
          <w:szCs w:val="22"/>
        </w:rPr>
      </w:pPr>
      <w:r w:rsidRPr="00F21A11">
        <w:rPr>
          <w:rFonts w:ascii="Arial Nova" w:hAnsi="Arial Nova"/>
          <w:bCs/>
          <w:sz w:val="22"/>
          <w:szCs w:val="22"/>
        </w:rPr>
        <w:t xml:space="preserve">Bezpečný povrch: </w:t>
      </w:r>
      <w:r w:rsidR="00902995" w:rsidRPr="00F21A11">
        <w:rPr>
          <w:rFonts w:ascii="Arial Nova" w:hAnsi="Arial Nova"/>
          <w:bCs/>
          <w:sz w:val="22"/>
          <w:szCs w:val="22"/>
        </w:rPr>
        <w:t>Bezbariérov</w:t>
      </w:r>
      <w:r w:rsidR="00CF6583" w:rsidRPr="00F21A11">
        <w:rPr>
          <w:rFonts w:ascii="Arial Nova" w:hAnsi="Arial Nova"/>
          <w:bCs/>
          <w:sz w:val="22"/>
          <w:szCs w:val="22"/>
        </w:rPr>
        <w:t>é užití</w:t>
      </w:r>
      <w:r w:rsidR="002E64F9">
        <w:rPr>
          <w:rFonts w:ascii="Arial Nova" w:hAnsi="Arial Nova"/>
          <w:bCs/>
          <w:sz w:val="22"/>
          <w:szCs w:val="22"/>
        </w:rPr>
        <w:t>:</w:t>
      </w:r>
      <w:r w:rsidRPr="00F21A11">
        <w:rPr>
          <w:rFonts w:ascii="Arial Nova" w:hAnsi="Arial Nova"/>
          <w:bCs/>
          <w:sz w:val="22"/>
          <w:szCs w:val="22"/>
        </w:rPr>
        <w:t xml:space="preserve"> </w:t>
      </w:r>
      <w:r w:rsidR="00902995" w:rsidRPr="00F21A11">
        <w:rPr>
          <w:rFonts w:ascii="Arial Nova" w:hAnsi="Arial Nova"/>
          <w:bCs/>
          <w:sz w:val="22"/>
          <w:szCs w:val="22"/>
        </w:rPr>
        <w:t>s pochozí kompenzační</w:t>
      </w:r>
      <w:r w:rsidR="00CF6583" w:rsidRPr="00F21A11">
        <w:rPr>
          <w:rFonts w:ascii="Arial Nova" w:hAnsi="Arial Nova"/>
          <w:bCs/>
          <w:sz w:val="22"/>
          <w:szCs w:val="22"/>
        </w:rPr>
        <w:t xml:space="preserve"> </w:t>
      </w:r>
      <w:r w:rsidR="00902995" w:rsidRPr="00F21A11">
        <w:rPr>
          <w:rFonts w:ascii="Arial Nova" w:hAnsi="Arial Nova"/>
          <w:bCs/>
          <w:sz w:val="22"/>
          <w:szCs w:val="22"/>
        </w:rPr>
        <w:t>pomůckou, pro vozíčkáře</w:t>
      </w:r>
      <w:r w:rsidRPr="00F21A11">
        <w:rPr>
          <w:rFonts w:ascii="Arial Nova" w:hAnsi="Arial Nova"/>
          <w:bCs/>
          <w:sz w:val="22"/>
          <w:szCs w:val="22"/>
        </w:rPr>
        <w:t xml:space="preserve">, </w:t>
      </w:r>
      <w:r w:rsidR="00902995" w:rsidRPr="00F21A11">
        <w:rPr>
          <w:rFonts w:ascii="Arial Nova" w:hAnsi="Arial Nova"/>
          <w:bCs/>
          <w:sz w:val="22"/>
          <w:szCs w:val="22"/>
        </w:rPr>
        <w:t>protiskluzný</w:t>
      </w:r>
      <w:r w:rsidR="00CF6583" w:rsidRPr="00F21A11">
        <w:rPr>
          <w:rFonts w:ascii="Arial Nova" w:hAnsi="Arial Nova"/>
          <w:bCs/>
          <w:sz w:val="22"/>
          <w:szCs w:val="22"/>
        </w:rPr>
        <w:t>,</w:t>
      </w:r>
      <w:r w:rsidR="00902995" w:rsidRPr="00F21A11">
        <w:rPr>
          <w:rFonts w:ascii="Arial Nova" w:hAnsi="Arial Nova"/>
          <w:bCs/>
          <w:sz w:val="22"/>
          <w:szCs w:val="22"/>
        </w:rPr>
        <w:t xml:space="preserve"> antistatický</w:t>
      </w:r>
      <w:r w:rsidR="00CF6583" w:rsidRPr="00F21A11">
        <w:rPr>
          <w:rFonts w:ascii="Arial Nova" w:hAnsi="Arial Nova"/>
          <w:bCs/>
          <w:sz w:val="22"/>
          <w:szCs w:val="22"/>
        </w:rPr>
        <w:t xml:space="preserve"> a antibakteriální</w:t>
      </w:r>
      <w:r w:rsidR="00902995" w:rsidRPr="00F21A11">
        <w:rPr>
          <w:rFonts w:ascii="Arial Nova" w:hAnsi="Arial Nova"/>
          <w:bCs/>
          <w:sz w:val="22"/>
          <w:szCs w:val="22"/>
        </w:rPr>
        <w:t>.</w:t>
      </w:r>
    </w:p>
    <w:p w14:paraId="5585B8FA" w14:textId="0D054D9C" w:rsidR="00225BAE" w:rsidRPr="00F21A11" w:rsidRDefault="006316C0" w:rsidP="000B3CBB">
      <w:pPr>
        <w:pStyle w:val="Odstavecseseznamem"/>
        <w:tabs>
          <w:tab w:val="left" w:pos="-2880"/>
        </w:tabs>
        <w:spacing w:line="276" w:lineRule="auto"/>
        <w:ind w:left="1134"/>
        <w:jc w:val="both"/>
        <w:rPr>
          <w:rFonts w:ascii="Arial Nova" w:hAnsi="Arial Nova"/>
          <w:bCs/>
          <w:sz w:val="22"/>
          <w:szCs w:val="22"/>
        </w:rPr>
      </w:pPr>
      <w:r w:rsidRPr="00F21A11">
        <w:rPr>
          <w:rFonts w:ascii="Arial Nova" w:hAnsi="Arial Nova"/>
          <w:bCs/>
          <w:sz w:val="22"/>
          <w:szCs w:val="22"/>
        </w:rPr>
        <w:t>Odolnost proti roztřepení, tření za sucha i vlhka, stálobarevnost na slunci a</w:t>
      </w:r>
      <w:r w:rsidR="004E3034" w:rsidRPr="00F21A11">
        <w:rPr>
          <w:rFonts w:ascii="Arial Nova" w:hAnsi="Arial Nova"/>
          <w:bCs/>
          <w:sz w:val="22"/>
          <w:szCs w:val="22"/>
        </w:rPr>
        <w:t xml:space="preserve"> v</w:t>
      </w:r>
      <w:r w:rsidRPr="00F21A11">
        <w:rPr>
          <w:rFonts w:ascii="Arial Nova" w:hAnsi="Arial Nova"/>
          <w:bCs/>
          <w:sz w:val="22"/>
          <w:szCs w:val="22"/>
        </w:rPr>
        <w:t xml:space="preserve"> mokrém prostředí.</w:t>
      </w:r>
      <w:r w:rsidR="00CF6583" w:rsidRPr="00F21A11">
        <w:rPr>
          <w:rFonts w:ascii="Arial Nova" w:hAnsi="Arial Nova"/>
          <w:bCs/>
          <w:sz w:val="22"/>
          <w:szCs w:val="22"/>
        </w:rPr>
        <w:t xml:space="preserve"> Snadno čistitelný a odolný proti znečištění.</w:t>
      </w:r>
    </w:p>
    <w:p w14:paraId="01C38552" w14:textId="0D5EDE1F" w:rsidR="00CF6583" w:rsidRPr="00F21A11" w:rsidRDefault="004E3034" w:rsidP="000B3CBB">
      <w:pPr>
        <w:pStyle w:val="Odstavecseseznamem"/>
        <w:tabs>
          <w:tab w:val="left" w:pos="-2880"/>
        </w:tabs>
        <w:spacing w:line="276" w:lineRule="auto"/>
        <w:ind w:left="1134"/>
        <w:jc w:val="both"/>
        <w:rPr>
          <w:rFonts w:ascii="Arial Nova" w:hAnsi="Arial Nova"/>
          <w:bCs/>
          <w:sz w:val="22"/>
          <w:szCs w:val="22"/>
        </w:rPr>
      </w:pPr>
      <w:r w:rsidRPr="00F21A11">
        <w:rPr>
          <w:rFonts w:ascii="Arial Nova" w:hAnsi="Arial Nova"/>
          <w:bCs/>
          <w:sz w:val="22"/>
          <w:szCs w:val="22"/>
        </w:rPr>
        <w:t>RAL – hnědá.</w:t>
      </w:r>
    </w:p>
    <w:p w14:paraId="62CF8DA9" w14:textId="63EE2457" w:rsidR="00137107" w:rsidRPr="008D7CB3" w:rsidRDefault="004E3034" w:rsidP="005E1573">
      <w:pPr>
        <w:pStyle w:val="Odstavecseseznamem"/>
        <w:numPr>
          <w:ilvl w:val="0"/>
          <w:numId w:val="37"/>
        </w:numPr>
        <w:tabs>
          <w:tab w:val="left" w:pos="-2880"/>
        </w:tabs>
        <w:spacing w:line="276" w:lineRule="auto"/>
        <w:ind w:left="1134" w:hanging="567"/>
        <w:jc w:val="both"/>
        <w:rPr>
          <w:rFonts w:ascii="Arial Nova" w:hAnsi="Arial Nova"/>
          <w:bCs/>
          <w:sz w:val="22"/>
          <w:szCs w:val="22"/>
        </w:rPr>
      </w:pPr>
      <w:r w:rsidRPr="00F21A11">
        <w:rPr>
          <w:rFonts w:ascii="Arial Nova" w:hAnsi="Arial Nova"/>
          <w:b/>
          <w:sz w:val="22"/>
          <w:szCs w:val="22"/>
        </w:rPr>
        <w:t>Linoleum přírodní</w:t>
      </w:r>
      <w:r w:rsidRPr="00F21A11">
        <w:rPr>
          <w:rFonts w:ascii="Arial Nova" w:hAnsi="Arial Nova"/>
          <w:bCs/>
          <w:sz w:val="22"/>
          <w:szCs w:val="22"/>
        </w:rPr>
        <w:t xml:space="preserve"> ze </w:t>
      </w:r>
      <w:r w:rsidR="006750EA" w:rsidRPr="00F21A11">
        <w:rPr>
          <w:rFonts w:ascii="Arial Nova" w:hAnsi="Arial Nova"/>
          <w:bCs/>
          <w:sz w:val="22"/>
          <w:szCs w:val="22"/>
        </w:rPr>
        <w:t xml:space="preserve">min </w:t>
      </w:r>
      <w:r w:rsidR="006750EA" w:rsidRPr="008D7CB3">
        <w:rPr>
          <w:rFonts w:ascii="Arial Nova" w:hAnsi="Arial Nova"/>
          <w:bCs/>
          <w:sz w:val="22"/>
          <w:szCs w:val="22"/>
        </w:rPr>
        <w:t>97</w:t>
      </w:r>
      <w:r w:rsidR="00EC21C7" w:rsidRPr="008D7CB3">
        <w:rPr>
          <w:rFonts w:ascii="Arial Nova" w:hAnsi="Arial Nova"/>
          <w:bCs/>
          <w:sz w:val="22"/>
          <w:szCs w:val="22"/>
        </w:rPr>
        <w:t xml:space="preserve"> % přírodních surovin</w:t>
      </w:r>
      <w:r w:rsidR="00C32B30" w:rsidRPr="008D7CB3">
        <w:rPr>
          <w:rFonts w:ascii="Arial Nova" w:hAnsi="Arial Nova"/>
          <w:bCs/>
          <w:sz w:val="22"/>
          <w:szCs w:val="22"/>
        </w:rPr>
        <w:t xml:space="preserve"> (</w:t>
      </w:r>
      <w:proofErr w:type="spellStart"/>
      <w:r w:rsidR="00C32B30" w:rsidRPr="008D7CB3">
        <w:rPr>
          <w:rFonts w:ascii="Arial Nova" w:hAnsi="Arial Nova"/>
          <w:bCs/>
          <w:sz w:val="22"/>
          <w:szCs w:val="22"/>
        </w:rPr>
        <w:t>Marmoleum</w:t>
      </w:r>
      <w:proofErr w:type="spellEnd"/>
      <w:r w:rsidR="00C32B30" w:rsidRPr="008D7CB3">
        <w:rPr>
          <w:rFonts w:ascii="Arial Nova" w:hAnsi="Arial Nova"/>
          <w:bCs/>
          <w:sz w:val="22"/>
          <w:szCs w:val="22"/>
        </w:rPr>
        <w:t>): Pokládka bez příčných spár</w:t>
      </w:r>
      <w:r w:rsidR="006750EA" w:rsidRPr="008D7CB3">
        <w:rPr>
          <w:rFonts w:ascii="Arial Nova" w:hAnsi="Arial Nova"/>
          <w:bCs/>
          <w:sz w:val="22"/>
          <w:szCs w:val="22"/>
        </w:rPr>
        <w:t>, v rolích</w:t>
      </w:r>
      <w:r w:rsidR="00C32B30" w:rsidRPr="008D7CB3">
        <w:rPr>
          <w:rFonts w:ascii="Arial Nova" w:hAnsi="Arial Nova"/>
          <w:bCs/>
          <w:sz w:val="22"/>
          <w:szCs w:val="22"/>
        </w:rPr>
        <w:t>.</w:t>
      </w:r>
    </w:p>
    <w:p w14:paraId="485D17C0" w14:textId="6597C82A" w:rsidR="00137107" w:rsidRPr="00F21A11" w:rsidRDefault="00137107" w:rsidP="00137107">
      <w:pPr>
        <w:pStyle w:val="Odstavecseseznamem"/>
        <w:tabs>
          <w:tab w:val="left" w:pos="-2880"/>
        </w:tabs>
        <w:spacing w:line="276" w:lineRule="auto"/>
        <w:ind w:left="1134"/>
        <w:jc w:val="both"/>
        <w:rPr>
          <w:rFonts w:ascii="Arial Nova" w:hAnsi="Arial Nova"/>
          <w:bCs/>
          <w:sz w:val="22"/>
          <w:szCs w:val="22"/>
        </w:rPr>
      </w:pPr>
      <w:r w:rsidRPr="008D7CB3">
        <w:rPr>
          <w:rFonts w:ascii="Arial Nova" w:hAnsi="Arial Nova"/>
          <w:bCs/>
          <w:sz w:val="22"/>
          <w:szCs w:val="22"/>
        </w:rPr>
        <w:t>Pochozí a přepravní zátěž:</w:t>
      </w:r>
      <w:r w:rsidR="004E3034" w:rsidRPr="008D7CB3">
        <w:rPr>
          <w:rFonts w:ascii="Arial Nova" w:hAnsi="Arial Nova"/>
          <w:bCs/>
          <w:sz w:val="22"/>
          <w:szCs w:val="22"/>
        </w:rPr>
        <w:t xml:space="preserve"> </w:t>
      </w:r>
      <w:r w:rsidR="00C32B30" w:rsidRPr="008D7CB3">
        <w:rPr>
          <w:rFonts w:ascii="Arial Nova" w:hAnsi="Arial Nova"/>
          <w:bCs/>
          <w:sz w:val="22"/>
          <w:szCs w:val="22"/>
        </w:rPr>
        <w:t xml:space="preserve">minimálně </w:t>
      </w:r>
      <w:r w:rsidR="004E3034" w:rsidRPr="008D7CB3">
        <w:rPr>
          <w:rFonts w:ascii="Arial Nova" w:hAnsi="Arial Nova"/>
          <w:bCs/>
          <w:sz w:val="22"/>
          <w:szCs w:val="22"/>
        </w:rPr>
        <w:t>silné namáhání</w:t>
      </w:r>
      <w:r w:rsidR="00C32B30" w:rsidRPr="008D7CB3">
        <w:rPr>
          <w:rFonts w:ascii="Arial Nova" w:hAnsi="Arial Nova"/>
          <w:bCs/>
          <w:sz w:val="22"/>
          <w:szCs w:val="22"/>
        </w:rPr>
        <w:t xml:space="preserve"> 32/41, </w:t>
      </w:r>
      <w:r w:rsidR="004F49BC" w:rsidRPr="008D7CB3">
        <w:rPr>
          <w:rFonts w:ascii="Arial Nova" w:hAnsi="Arial Nova"/>
          <w:bCs/>
          <w:sz w:val="22"/>
          <w:szCs w:val="22"/>
        </w:rPr>
        <w:t xml:space="preserve">min </w:t>
      </w:r>
      <w:proofErr w:type="spellStart"/>
      <w:r w:rsidR="00C32B30" w:rsidRPr="008D7CB3">
        <w:rPr>
          <w:rFonts w:ascii="Arial Nova" w:hAnsi="Arial Nova"/>
          <w:bCs/>
          <w:sz w:val="22"/>
          <w:szCs w:val="22"/>
        </w:rPr>
        <w:t>tl</w:t>
      </w:r>
      <w:proofErr w:type="spellEnd"/>
      <w:r w:rsidRPr="008D7CB3">
        <w:rPr>
          <w:rFonts w:ascii="Arial Nova" w:hAnsi="Arial Nova"/>
          <w:bCs/>
          <w:sz w:val="22"/>
          <w:szCs w:val="22"/>
        </w:rPr>
        <w:t>.</w:t>
      </w:r>
      <w:r w:rsidR="00C32B30" w:rsidRPr="008D7CB3">
        <w:rPr>
          <w:rFonts w:ascii="Arial Nova" w:hAnsi="Arial Nova"/>
          <w:bCs/>
          <w:sz w:val="22"/>
          <w:szCs w:val="22"/>
        </w:rPr>
        <w:t xml:space="preserve"> </w:t>
      </w:r>
      <w:r w:rsidR="008143E9" w:rsidRPr="008D7CB3">
        <w:rPr>
          <w:rFonts w:ascii="Arial Nova" w:hAnsi="Arial Nova"/>
          <w:bCs/>
          <w:sz w:val="22"/>
          <w:szCs w:val="22"/>
        </w:rPr>
        <w:t xml:space="preserve">2,5 </w:t>
      </w:r>
      <w:r w:rsidR="00C32B30" w:rsidRPr="008D7CB3">
        <w:rPr>
          <w:rFonts w:ascii="Arial Nova" w:hAnsi="Arial Nova"/>
          <w:bCs/>
          <w:sz w:val="22"/>
          <w:szCs w:val="22"/>
        </w:rPr>
        <w:t>mm.</w:t>
      </w:r>
      <w:r w:rsidR="004E3034" w:rsidRPr="00F21A11">
        <w:rPr>
          <w:rFonts w:ascii="Arial Nova" w:hAnsi="Arial Nova"/>
          <w:bCs/>
          <w:sz w:val="22"/>
          <w:szCs w:val="22"/>
        </w:rPr>
        <w:t xml:space="preserve"> </w:t>
      </w:r>
    </w:p>
    <w:p w14:paraId="7F12700E" w14:textId="77777777" w:rsidR="00137107" w:rsidRPr="00F21A11" w:rsidRDefault="00137107" w:rsidP="00137107">
      <w:pPr>
        <w:pStyle w:val="Odstavecseseznamem"/>
        <w:tabs>
          <w:tab w:val="left" w:pos="-2880"/>
        </w:tabs>
        <w:spacing w:line="276" w:lineRule="auto"/>
        <w:ind w:left="1134"/>
        <w:jc w:val="both"/>
        <w:rPr>
          <w:rFonts w:ascii="Arial Nova" w:hAnsi="Arial Nova"/>
          <w:bCs/>
          <w:sz w:val="22"/>
          <w:szCs w:val="22"/>
        </w:rPr>
      </w:pPr>
      <w:r w:rsidRPr="00F21A11">
        <w:rPr>
          <w:rFonts w:ascii="Arial Nova" w:hAnsi="Arial Nova"/>
          <w:bCs/>
          <w:sz w:val="22"/>
          <w:szCs w:val="22"/>
        </w:rPr>
        <w:t>Požární ochrana pro chráněné únikové cesty: protipožární odolnost i tvorby kouře.</w:t>
      </w:r>
    </w:p>
    <w:p w14:paraId="0161B4C3" w14:textId="0AB21802" w:rsidR="00137107" w:rsidRPr="00F21A11" w:rsidRDefault="00137107" w:rsidP="00137107">
      <w:pPr>
        <w:pStyle w:val="Odstavecseseznamem"/>
        <w:tabs>
          <w:tab w:val="left" w:pos="-2880"/>
        </w:tabs>
        <w:spacing w:line="276" w:lineRule="auto"/>
        <w:ind w:left="1134"/>
        <w:jc w:val="both"/>
        <w:rPr>
          <w:rFonts w:ascii="Arial Nova" w:hAnsi="Arial Nova"/>
          <w:bCs/>
          <w:sz w:val="22"/>
          <w:szCs w:val="22"/>
        </w:rPr>
      </w:pPr>
      <w:r w:rsidRPr="00F21A11">
        <w:rPr>
          <w:rFonts w:ascii="Arial Nova" w:hAnsi="Arial Nova"/>
          <w:bCs/>
          <w:sz w:val="22"/>
          <w:szCs w:val="22"/>
        </w:rPr>
        <w:t>Bezpečný povrch: Bezbariérové užití</w:t>
      </w:r>
      <w:r w:rsidR="002E64F9">
        <w:rPr>
          <w:rFonts w:ascii="Arial Nova" w:hAnsi="Arial Nova"/>
          <w:bCs/>
          <w:sz w:val="22"/>
          <w:szCs w:val="22"/>
        </w:rPr>
        <w:t>:</w:t>
      </w:r>
      <w:r w:rsidRPr="00F21A11">
        <w:rPr>
          <w:rFonts w:ascii="Arial Nova" w:hAnsi="Arial Nova"/>
          <w:bCs/>
          <w:sz w:val="22"/>
          <w:szCs w:val="22"/>
        </w:rPr>
        <w:t xml:space="preserve"> s pochozí kompenzační pomůckou, pro vozíčkáře, protiskluzný, antistatický a antibakteriální</w:t>
      </w:r>
      <w:r w:rsidR="00565328" w:rsidRPr="00F21A11">
        <w:rPr>
          <w:rFonts w:ascii="Arial Nova" w:hAnsi="Arial Nova"/>
          <w:bCs/>
          <w:sz w:val="22"/>
          <w:szCs w:val="22"/>
        </w:rPr>
        <w:t>, kročejová neprůzvučnost</w:t>
      </w:r>
      <w:r w:rsidRPr="00F21A11">
        <w:rPr>
          <w:rFonts w:ascii="Arial Nova" w:hAnsi="Arial Nova"/>
          <w:bCs/>
          <w:sz w:val="22"/>
          <w:szCs w:val="22"/>
        </w:rPr>
        <w:t>.</w:t>
      </w:r>
    </w:p>
    <w:p w14:paraId="1C605111" w14:textId="2808BD09" w:rsidR="00137107" w:rsidRPr="00F21A11" w:rsidRDefault="00137107" w:rsidP="00137107">
      <w:pPr>
        <w:pStyle w:val="Odstavecseseznamem"/>
        <w:tabs>
          <w:tab w:val="left" w:pos="-2880"/>
        </w:tabs>
        <w:spacing w:line="276" w:lineRule="auto"/>
        <w:ind w:left="1134"/>
        <w:jc w:val="both"/>
        <w:rPr>
          <w:rFonts w:ascii="Arial Nova" w:hAnsi="Arial Nova"/>
          <w:bCs/>
          <w:sz w:val="22"/>
          <w:szCs w:val="22"/>
        </w:rPr>
      </w:pPr>
      <w:r w:rsidRPr="00F21A11">
        <w:rPr>
          <w:rFonts w:ascii="Arial Nova" w:hAnsi="Arial Nova"/>
          <w:bCs/>
          <w:sz w:val="22"/>
          <w:szCs w:val="22"/>
        </w:rPr>
        <w:t xml:space="preserve">Odolnost proti </w:t>
      </w:r>
      <w:r w:rsidR="00C32B30" w:rsidRPr="00F21A11">
        <w:rPr>
          <w:rFonts w:ascii="Arial Nova" w:hAnsi="Arial Nova"/>
          <w:bCs/>
          <w:sz w:val="22"/>
          <w:szCs w:val="22"/>
        </w:rPr>
        <w:t>poškrábán</w:t>
      </w:r>
      <w:r w:rsidRPr="00F21A11">
        <w:rPr>
          <w:rFonts w:ascii="Arial Nova" w:hAnsi="Arial Nova"/>
          <w:bCs/>
          <w:sz w:val="22"/>
          <w:szCs w:val="22"/>
        </w:rPr>
        <w:t>í,</w:t>
      </w:r>
      <w:r w:rsidR="00C32B30" w:rsidRPr="00F21A11">
        <w:rPr>
          <w:rFonts w:ascii="Arial Nova" w:hAnsi="Arial Nova"/>
          <w:bCs/>
          <w:sz w:val="22"/>
          <w:szCs w:val="22"/>
        </w:rPr>
        <w:t xml:space="preserve"> skvrnám</w:t>
      </w:r>
      <w:r w:rsidR="005C5033" w:rsidRPr="00F21A11">
        <w:rPr>
          <w:rFonts w:ascii="Arial Nova" w:hAnsi="Arial Nova"/>
          <w:bCs/>
          <w:sz w:val="22"/>
          <w:szCs w:val="22"/>
        </w:rPr>
        <w:t xml:space="preserve"> a čmouhám</w:t>
      </w:r>
      <w:r w:rsidR="00565328" w:rsidRPr="00F21A11">
        <w:rPr>
          <w:rFonts w:ascii="Arial Nova" w:hAnsi="Arial Nova"/>
          <w:bCs/>
          <w:sz w:val="22"/>
          <w:szCs w:val="22"/>
        </w:rPr>
        <w:t>, zatížení, otlaku i vůči kolečkům</w:t>
      </w:r>
      <w:r w:rsidR="006750EA" w:rsidRPr="00F21A11">
        <w:rPr>
          <w:rFonts w:ascii="Arial Nova" w:hAnsi="Arial Nova"/>
          <w:bCs/>
          <w:sz w:val="22"/>
          <w:szCs w:val="22"/>
        </w:rPr>
        <w:t xml:space="preserve"> a chemickým látkám,</w:t>
      </w:r>
      <w:r w:rsidRPr="00F21A11">
        <w:rPr>
          <w:rFonts w:ascii="Arial Nova" w:hAnsi="Arial Nova"/>
          <w:bCs/>
          <w:sz w:val="22"/>
          <w:szCs w:val="22"/>
        </w:rPr>
        <w:t xml:space="preserve"> stálobarevn</w:t>
      </w:r>
      <w:r w:rsidR="00C32B30" w:rsidRPr="00F21A11">
        <w:rPr>
          <w:rFonts w:ascii="Arial Nova" w:hAnsi="Arial Nova"/>
          <w:bCs/>
          <w:sz w:val="22"/>
          <w:szCs w:val="22"/>
        </w:rPr>
        <w:t>é</w:t>
      </w:r>
      <w:r w:rsidRPr="00F21A11">
        <w:rPr>
          <w:rFonts w:ascii="Arial Nova" w:hAnsi="Arial Nova"/>
          <w:bCs/>
          <w:sz w:val="22"/>
          <w:szCs w:val="22"/>
        </w:rPr>
        <w:t xml:space="preserve"> na slunci a v mokrém prostředí. Snadno čistiteln</w:t>
      </w:r>
      <w:r w:rsidR="00C32B30" w:rsidRPr="00F21A11">
        <w:rPr>
          <w:rFonts w:ascii="Arial Nova" w:hAnsi="Arial Nova"/>
          <w:bCs/>
          <w:sz w:val="22"/>
          <w:szCs w:val="22"/>
        </w:rPr>
        <w:t>é</w:t>
      </w:r>
      <w:r w:rsidRPr="00F21A11">
        <w:rPr>
          <w:rFonts w:ascii="Arial Nova" w:hAnsi="Arial Nova"/>
          <w:bCs/>
          <w:sz w:val="22"/>
          <w:szCs w:val="22"/>
        </w:rPr>
        <w:t xml:space="preserve"> a odoln</w:t>
      </w:r>
      <w:r w:rsidR="00C32B30" w:rsidRPr="00F21A11">
        <w:rPr>
          <w:rFonts w:ascii="Arial Nova" w:hAnsi="Arial Nova"/>
          <w:bCs/>
          <w:sz w:val="22"/>
          <w:szCs w:val="22"/>
        </w:rPr>
        <w:t>é</w:t>
      </w:r>
      <w:r w:rsidRPr="00F21A11">
        <w:rPr>
          <w:rFonts w:ascii="Arial Nova" w:hAnsi="Arial Nova"/>
          <w:bCs/>
          <w:sz w:val="22"/>
          <w:szCs w:val="22"/>
        </w:rPr>
        <w:t xml:space="preserve"> proti znečištění.</w:t>
      </w:r>
    </w:p>
    <w:p w14:paraId="3612C3CE" w14:textId="766BDA40" w:rsidR="00137107" w:rsidRPr="00F21A11" w:rsidRDefault="00137107" w:rsidP="00137107">
      <w:pPr>
        <w:pStyle w:val="Odstavecseseznamem"/>
        <w:tabs>
          <w:tab w:val="left" w:pos="-2880"/>
        </w:tabs>
        <w:spacing w:line="276" w:lineRule="auto"/>
        <w:ind w:left="1134"/>
        <w:jc w:val="both"/>
        <w:rPr>
          <w:rFonts w:ascii="Arial Nova" w:hAnsi="Arial Nova"/>
          <w:bCs/>
          <w:sz w:val="22"/>
          <w:szCs w:val="22"/>
        </w:rPr>
      </w:pPr>
      <w:r w:rsidRPr="00F21A11">
        <w:rPr>
          <w:rFonts w:ascii="Arial Nova" w:hAnsi="Arial Nova"/>
          <w:bCs/>
          <w:sz w:val="22"/>
          <w:szCs w:val="22"/>
        </w:rPr>
        <w:t xml:space="preserve">RAL – </w:t>
      </w:r>
      <w:r w:rsidR="008143E9" w:rsidRPr="00F21A11">
        <w:rPr>
          <w:rFonts w:ascii="Arial Nova" w:hAnsi="Arial Nova"/>
          <w:bCs/>
          <w:sz w:val="22"/>
          <w:szCs w:val="22"/>
        </w:rPr>
        <w:t>určí Zadavatel.</w:t>
      </w:r>
    </w:p>
    <w:p w14:paraId="2CC978C5" w14:textId="77777777" w:rsidR="00590C2A" w:rsidRPr="00F21A11" w:rsidRDefault="00137107" w:rsidP="00137107">
      <w:pPr>
        <w:pStyle w:val="Odstavecseseznamem"/>
        <w:tabs>
          <w:tab w:val="left" w:pos="-2880"/>
        </w:tabs>
        <w:spacing w:line="276" w:lineRule="auto"/>
        <w:ind w:left="1134"/>
        <w:jc w:val="both"/>
        <w:rPr>
          <w:rFonts w:ascii="Arial Nova" w:hAnsi="Arial Nova"/>
          <w:bCs/>
          <w:sz w:val="22"/>
          <w:szCs w:val="22"/>
        </w:rPr>
      </w:pPr>
      <w:r w:rsidRPr="00F21A11">
        <w:rPr>
          <w:rFonts w:ascii="Arial Nova" w:hAnsi="Arial Nova"/>
          <w:bCs/>
          <w:sz w:val="22"/>
          <w:szCs w:val="22"/>
        </w:rPr>
        <w:t>Tahové sokly a vnější rohy v odlišné RAL</w:t>
      </w:r>
      <w:r w:rsidR="00590C2A" w:rsidRPr="00F21A11">
        <w:rPr>
          <w:rFonts w:ascii="Arial Nova" w:hAnsi="Arial Nova"/>
          <w:bCs/>
          <w:sz w:val="22"/>
          <w:szCs w:val="22"/>
        </w:rPr>
        <w:t>.</w:t>
      </w:r>
    </w:p>
    <w:p w14:paraId="5BFC1DC3" w14:textId="41307A93" w:rsidR="005E489F" w:rsidRPr="00F21A11" w:rsidRDefault="00A24655" w:rsidP="005E489F">
      <w:pPr>
        <w:pStyle w:val="Odstavecseseznamem"/>
        <w:numPr>
          <w:ilvl w:val="0"/>
          <w:numId w:val="37"/>
        </w:numPr>
        <w:tabs>
          <w:tab w:val="left" w:pos="-2880"/>
        </w:tabs>
        <w:spacing w:line="276" w:lineRule="auto"/>
        <w:ind w:left="1134" w:hanging="567"/>
        <w:jc w:val="both"/>
        <w:rPr>
          <w:rFonts w:ascii="Arial Nova" w:hAnsi="Arial Nova"/>
          <w:bCs/>
          <w:sz w:val="22"/>
          <w:szCs w:val="22"/>
        </w:rPr>
      </w:pPr>
      <w:r w:rsidRPr="007F07B9">
        <w:rPr>
          <w:rFonts w:ascii="Arial Nova" w:hAnsi="Arial Nova"/>
          <w:b/>
          <w:bCs/>
          <w:sz w:val="22"/>
          <w:szCs w:val="22"/>
        </w:rPr>
        <w:t>Panelové otopné těleso:</w:t>
      </w:r>
      <w:r w:rsidR="00742522" w:rsidRPr="007F07B9">
        <w:rPr>
          <w:rFonts w:ascii="Arial Nova" w:hAnsi="Arial Nova"/>
          <w:b/>
          <w:bCs/>
          <w:sz w:val="22"/>
          <w:szCs w:val="22"/>
        </w:rPr>
        <w:t xml:space="preserve"> 3ks</w:t>
      </w:r>
      <w:r w:rsidRPr="007F07B9">
        <w:rPr>
          <w:rFonts w:ascii="Arial Nova" w:hAnsi="Arial Nova"/>
          <w:sz w:val="22"/>
          <w:szCs w:val="22"/>
        </w:rPr>
        <w:t xml:space="preserve"> </w:t>
      </w:r>
      <w:r w:rsidR="005E489F" w:rsidRPr="007F07B9">
        <w:rPr>
          <w:rFonts w:ascii="Arial Nova" w:hAnsi="Arial Nova"/>
          <w:sz w:val="22"/>
          <w:szCs w:val="22"/>
        </w:rPr>
        <w:t>bílé</w:t>
      </w:r>
      <w:r w:rsidR="005E489F" w:rsidRPr="00F21A11">
        <w:rPr>
          <w:rFonts w:ascii="Arial Nova" w:hAnsi="Arial Nova"/>
          <w:sz w:val="22"/>
          <w:szCs w:val="22"/>
        </w:rPr>
        <w:t xml:space="preserve">, 2 deskové </w:t>
      </w:r>
      <w:r w:rsidR="005E489F" w:rsidRPr="00F21A11">
        <w:rPr>
          <w:rFonts w:ascii="Arial Nova" w:eastAsia="Times New Roman" w:hAnsi="Arial Nova"/>
          <w:bCs/>
          <w:sz w:val="22"/>
          <w:szCs w:val="22"/>
        </w:rPr>
        <w:t xml:space="preserve">cca </w:t>
      </w:r>
      <w:r w:rsidR="005E489F" w:rsidRPr="00F21A11">
        <w:rPr>
          <w:rFonts w:ascii="Arial Nova" w:hAnsi="Arial Nova"/>
          <w:sz w:val="22"/>
          <w:szCs w:val="22"/>
        </w:rPr>
        <w:t xml:space="preserve">v. </w:t>
      </w:r>
      <w:r w:rsidR="00BC37EE">
        <w:rPr>
          <w:rFonts w:ascii="Arial Nova" w:hAnsi="Arial Nova"/>
          <w:sz w:val="22"/>
          <w:szCs w:val="22"/>
        </w:rPr>
        <w:t>9</w:t>
      </w:r>
      <w:r w:rsidR="005E489F" w:rsidRPr="00F21A11">
        <w:rPr>
          <w:rFonts w:ascii="Arial Nova" w:hAnsi="Arial Nova"/>
          <w:sz w:val="22"/>
          <w:szCs w:val="22"/>
        </w:rPr>
        <w:t xml:space="preserve">00 mm dl. 600 mm – 2 přídavné </w:t>
      </w:r>
      <w:proofErr w:type="spellStart"/>
      <w:r w:rsidR="005E489F" w:rsidRPr="00F21A11">
        <w:rPr>
          <w:rFonts w:ascii="Arial Nova" w:hAnsi="Arial Nova"/>
          <w:sz w:val="22"/>
          <w:szCs w:val="22"/>
        </w:rPr>
        <w:t>převstupní</w:t>
      </w:r>
      <w:proofErr w:type="spellEnd"/>
      <w:r w:rsidR="005E489F" w:rsidRPr="00F21A11">
        <w:rPr>
          <w:rFonts w:ascii="Arial Nova" w:hAnsi="Arial Nova"/>
          <w:sz w:val="22"/>
          <w:szCs w:val="22"/>
        </w:rPr>
        <w:t xml:space="preserve"> ploch</w:t>
      </w:r>
      <w:r w:rsidR="00BC37EE">
        <w:rPr>
          <w:rFonts w:ascii="Arial Nova" w:hAnsi="Arial Nova"/>
          <w:sz w:val="22"/>
          <w:szCs w:val="22"/>
        </w:rPr>
        <w:t>, výkon min 2 000 W</w:t>
      </w:r>
      <w:r w:rsidR="00202A54" w:rsidRPr="00202A54">
        <w:rPr>
          <w:rFonts w:ascii="Arial Nova" w:hAnsi="Arial Nova"/>
          <w:sz w:val="22"/>
          <w:szCs w:val="22"/>
        </w:rPr>
        <w:t>,</w:t>
      </w:r>
      <w:r w:rsidR="00202A54">
        <w:rPr>
          <w:rFonts w:ascii="Arial Nova" w:hAnsi="Arial Nova"/>
          <w:sz w:val="22"/>
          <w:szCs w:val="22"/>
        </w:rPr>
        <w:t xml:space="preserve"> </w:t>
      </w:r>
      <w:r w:rsidR="00202A54" w:rsidRPr="007F07B9">
        <w:rPr>
          <w:rFonts w:ascii="Arial Nova" w:hAnsi="Arial Nova"/>
          <w:sz w:val="22"/>
          <w:szCs w:val="22"/>
        </w:rPr>
        <w:t>při Δ 50.</w:t>
      </w:r>
      <w:r w:rsidR="005E489F" w:rsidRPr="00F21A11">
        <w:rPr>
          <w:rFonts w:ascii="Arial Nova" w:hAnsi="Arial Nova"/>
          <w:bCs/>
          <w:sz w:val="22"/>
          <w:szCs w:val="22"/>
        </w:rPr>
        <w:t xml:space="preserve"> </w:t>
      </w:r>
    </w:p>
    <w:p w14:paraId="4D1BFAD7" w14:textId="3A6D6F12" w:rsidR="00462342" w:rsidRDefault="00462342" w:rsidP="005E1573">
      <w:pPr>
        <w:pStyle w:val="Odstavecseseznamem"/>
        <w:numPr>
          <w:ilvl w:val="0"/>
          <w:numId w:val="37"/>
        </w:numPr>
        <w:tabs>
          <w:tab w:val="left" w:pos="-2880"/>
        </w:tabs>
        <w:spacing w:line="276" w:lineRule="auto"/>
        <w:ind w:left="1134" w:hanging="567"/>
        <w:jc w:val="both"/>
        <w:rPr>
          <w:rFonts w:ascii="Arial Nova" w:hAnsi="Arial Nova"/>
          <w:bCs/>
          <w:sz w:val="22"/>
          <w:szCs w:val="22"/>
        </w:rPr>
      </w:pPr>
      <w:r w:rsidRPr="00FA00A7">
        <w:rPr>
          <w:rFonts w:ascii="Arial Nova" w:hAnsi="Arial Nova"/>
          <w:b/>
          <w:sz w:val="22"/>
          <w:szCs w:val="22"/>
        </w:rPr>
        <w:t>Výměna stropního podhledu</w:t>
      </w:r>
      <w:r w:rsidRPr="00FA00A7">
        <w:rPr>
          <w:rFonts w:ascii="Arial Nova" w:hAnsi="Arial Nova"/>
          <w:bCs/>
          <w:sz w:val="22"/>
          <w:szCs w:val="22"/>
        </w:rPr>
        <w:t xml:space="preserve"> porušeného</w:t>
      </w:r>
      <w:r w:rsidRPr="00F21A11">
        <w:rPr>
          <w:rFonts w:ascii="Arial Nova" w:hAnsi="Arial Nova"/>
          <w:bCs/>
          <w:sz w:val="22"/>
          <w:szCs w:val="22"/>
        </w:rPr>
        <w:t xml:space="preserve"> vodou za nový s protipožární odolností</w:t>
      </w:r>
      <w:r w:rsidR="008143E9" w:rsidRPr="00F21A11">
        <w:rPr>
          <w:rFonts w:ascii="Arial Nova" w:hAnsi="Arial Nova"/>
          <w:bCs/>
          <w:sz w:val="22"/>
          <w:szCs w:val="22"/>
        </w:rPr>
        <w:t xml:space="preserve"> (před s</w:t>
      </w:r>
      <w:r w:rsidR="00A24655" w:rsidRPr="00F21A11">
        <w:rPr>
          <w:rFonts w:ascii="Arial Nova" w:hAnsi="Arial Nova"/>
          <w:bCs/>
          <w:sz w:val="22"/>
          <w:szCs w:val="22"/>
        </w:rPr>
        <w:t>klad</w:t>
      </w:r>
      <w:r w:rsidR="00397D2A">
        <w:rPr>
          <w:rFonts w:ascii="Arial Nova" w:hAnsi="Arial Nova"/>
          <w:bCs/>
          <w:sz w:val="22"/>
          <w:szCs w:val="22"/>
        </w:rPr>
        <w:t>y a sesternou</w:t>
      </w:r>
      <w:r w:rsidR="008143E9" w:rsidRPr="00F21A11">
        <w:rPr>
          <w:rFonts w:ascii="Arial Nova" w:hAnsi="Arial Nova"/>
          <w:bCs/>
          <w:sz w:val="22"/>
          <w:szCs w:val="22"/>
        </w:rPr>
        <w:t>)</w:t>
      </w:r>
      <w:r w:rsidRPr="00F21A11">
        <w:rPr>
          <w:rFonts w:ascii="Arial Nova" w:hAnsi="Arial Nova"/>
          <w:bCs/>
          <w:sz w:val="22"/>
          <w:szCs w:val="22"/>
        </w:rPr>
        <w:t>.</w:t>
      </w:r>
    </w:p>
    <w:p w14:paraId="77C6F421" w14:textId="38F3DF67" w:rsidR="003A6228" w:rsidRPr="00F21A11" w:rsidRDefault="003A6228" w:rsidP="005E1573">
      <w:pPr>
        <w:pStyle w:val="Odstavecseseznamem"/>
        <w:numPr>
          <w:ilvl w:val="0"/>
          <w:numId w:val="37"/>
        </w:numPr>
        <w:tabs>
          <w:tab w:val="left" w:pos="-2880"/>
        </w:tabs>
        <w:spacing w:line="276" w:lineRule="auto"/>
        <w:ind w:left="1134" w:hanging="567"/>
        <w:jc w:val="both"/>
        <w:rPr>
          <w:rFonts w:ascii="Arial Nova" w:hAnsi="Arial Nova"/>
          <w:bCs/>
          <w:sz w:val="22"/>
          <w:szCs w:val="22"/>
        </w:rPr>
      </w:pPr>
      <w:r w:rsidRPr="00FA00A7">
        <w:rPr>
          <w:rFonts w:ascii="Arial Nova" w:hAnsi="Arial Nova"/>
          <w:b/>
          <w:sz w:val="22"/>
          <w:szCs w:val="22"/>
        </w:rPr>
        <w:t>Výměna el. rozvodu</w:t>
      </w:r>
      <w:r w:rsidR="00AC3DF1" w:rsidRPr="00FA00A7">
        <w:rPr>
          <w:rFonts w:ascii="Arial Nova" w:hAnsi="Arial Nova"/>
          <w:b/>
          <w:sz w:val="22"/>
          <w:szCs w:val="22"/>
        </w:rPr>
        <w:t xml:space="preserve"> a</w:t>
      </w:r>
      <w:r>
        <w:rPr>
          <w:rFonts w:ascii="Arial Nova" w:hAnsi="Arial Nova"/>
          <w:b/>
          <w:sz w:val="22"/>
          <w:szCs w:val="22"/>
        </w:rPr>
        <w:t xml:space="preserve"> </w:t>
      </w:r>
      <w:r w:rsidR="00AC3DF1" w:rsidRPr="00AC3DF1">
        <w:rPr>
          <w:rFonts w:ascii="Arial Nova" w:hAnsi="Arial Nova"/>
          <w:b/>
          <w:sz w:val="22"/>
          <w:szCs w:val="22"/>
        </w:rPr>
        <w:t>i</w:t>
      </w:r>
      <w:r w:rsidRPr="00AC3DF1">
        <w:rPr>
          <w:rFonts w:ascii="Arial Nova" w:hAnsi="Arial Nova"/>
          <w:b/>
          <w:sz w:val="22"/>
          <w:szCs w:val="22"/>
        </w:rPr>
        <w:t>nstalace spínačů</w:t>
      </w:r>
      <w:r w:rsidRPr="003A6228">
        <w:rPr>
          <w:rFonts w:ascii="Arial Nova" w:hAnsi="Arial Nova"/>
          <w:bCs/>
          <w:sz w:val="22"/>
          <w:szCs w:val="22"/>
        </w:rPr>
        <w:t xml:space="preserve"> k</w:t>
      </w:r>
      <w:r>
        <w:rPr>
          <w:rFonts w:ascii="Arial Nova" w:hAnsi="Arial Nova"/>
          <w:bCs/>
          <w:sz w:val="22"/>
          <w:szCs w:val="22"/>
        </w:rPr>
        <w:t xml:space="preserve"> ovládání světel bude v součinnosti časového spínače</w:t>
      </w:r>
      <w:r w:rsidR="009E23C4">
        <w:rPr>
          <w:rFonts w:ascii="Arial Nova" w:hAnsi="Arial Nova"/>
          <w:bCs/>
          <w:sz w:val="22"/>
          <w:szCs w:val="22"/>
        </w:rPr>
        <w:t xml:space="preserve"> se signalizací před zhasnutím</w:t>
      </w:r>
      <w:r w:rsidR="00B54FF0">
        <w:rPr>
          <w:rFonts w:ascii="Arial Nova" w:hAnsi="Arial Nova"/>
          <w:bCs/>
          <w:sz w:val="22"/>
          <w:szCs w:val="22"/>
        </w:rPr>
        <w:t>,</w:t>
      </w:r>
      <w:r>
        <w:rPr>
          <w:rFonts w:ascii="Arial Nova" w:hAnsi="Arial Nova"/>
          <w:bCs/>
          <w:sz w:val="22"/>
          <w:szCs w:val="22"/>
        </w:rPr>
        <w:t xml:space="preserve"> na chodbě budou spínače umístěny u každé místnosti </w:t>
      </w:r>
      <w:r w:rsidR="00AC3DF1">
        <w:rPr>
          <w:rFonts w:ascii="Arial Nova" w:hAnsi="Arial Nova"/>
          <w:bCs/>
          <w:sz w:val="22"/>
          <w:szCs w:val="22"/>
        </w:rPr>
        <w:t>nebo</w:t>
      </w:r>
      <w:r>
        <w:rPr>
          <w:rFonts w:ascii="Arial Nova" w:hAnsi="Arial Nova"/>
          <w:bCs/>
          <w:sz w:val="22"/>
          <w:szCs w:val="22"/>
        </w:rPr>
        <w:t xml:space="preserve"> pokoje. Instalace zásuvek bude v místě určení </w:t>
      </w:r>
      <w:r w:rsidR="009D53DE">
        <w:rPr>
          <w:rFonts w:ascii="Arial Nova" w:hAnsi="Arial Nova"/>
          <w:bCs/>
          <w:sz w:val="22"/>
          <w:szCs w:val="22"/>
        </w:rPr>
        <w:t>Z</w:t>
      </w:r>
      <w:r>
        <w:rPr>
          <w:rFonts w:ascii="Arial Nova" w:hAnsi="Arial Nova"/>
          <w:bCs/>
          <w:sz w:val="22"/>
          <w:szCs w:val="22"/>
        </w:rPr>
        <w:t>adavatele</w:t>
      </w:r>
      <w:r w:rsidR="003A0E51">
        <w:rPr>
          <w:rFonts w:ascii="Arial Nova" w:hAnsi="Arial Nova"/>
          <w:bCs/>
          <w:sz w:val="22"/>
          <w:szCs w:val="22"/>
        </w:rPr>
        <w:t>.</w:t>
      </w:r>
      <w:r>
        <w:rPr>
          <w:rFonts w:ascii="Arial Nova" w:hAnsi="Arial Nova"/>
          <w:bCs/>
          <w:sz w:val="22"/>
          <w:szCs w:val="22"/>
        </w:rPr>
        <w:t xml:space="preserve"> </w:t>
      </w:r>
      <w:r>
        <w:rPr>
          <w:rFonts w:ascii="Arial Nova" w:hAnsi="Arial Nova"/>
          <w:b/>
          <w:sz w:val="22"/>
          <w:szCs w:val="22"/>
        </w:rPr>
        <w:t xml:space="preserve"> </w:t>
      </w:r>
    </w:p>
    <w:p w14:paraId="64C633BE" w14:textId="387A13E8" w:rsidR="007F0162" w:rsidRPr="00F21A11" w:rsidRDefault="00590C2A" w:rsidP="00565328">
      <w:pPr>
        <w:pStyle w:val="Odstavecseseznamem"/>
        <w:numPr>
          <w:ilvl w:val="0"/>
          <w:numId w:val="37"/>
        </w:numPr>
        <w:tabs>
          <w:tab w:val="left" w:pos="-2880"/>
        </w:tabs>
        <w:spacing w:line="276" w:lineRule="auto"/>
        <w:ind w:left="1134" w:hanging="567"/>
        <w:jc w:val="both"/>
        <w:rPr>
          <w:rFonts w:ascii="Arial Nova" w:hAnsi="Arial Nova"/>
          <w:bCs/>
          <w:sz w:val="22"/>
          <w:szCs w:val="22"/>
        </w:rPr>
      </w:pPr>
      <w:r w:rsidRPr="00F21A11">
        <w:rPr>
          <w:rFonts w:ascii="Arial Nova" w:hAnsi="Arial Nova"/>
          <w:sz w:val="22"/>
          <w:szCs w:val="22"/>
        </w:rPr>
        <w:t xml:space="preserve">Bílá </w:t>
      </w:r>
      <w:r w:rsidRPr="00F21A11">
        <w:rPr>
          <w:rFonts w:ascii="Arial Nova" w:hAnsi="Arial Nova"/>
          <w:b/>
          <w:bCs/>
          <w:sz w:val="22"/>
          <w:szCs w:val="22"/>
        </w:rPr>
        <w:t>výmalba prostor</w:t>
      </w:r>
      <w:r w:rsidRPr="00F21A11">
        <w:rPr>
          <w:rFonts w:ascii="Arial Nova" w:hAnsi="Arial Nova"/>
          <w:sz w:val="22"/>
          <w:szCs w:val="22"/>
        </w:rPr>
        <w:t xml:space="preserve"> bude zajištěná prodyšným nátěrem </w:t>
      </w:r>
      <w:r w:rsidR="00250E80" w:rsidRPr="00F21A11">
        <w:rPr>
          <w:rFonts w:ascii="Arial Nova" w:hAnsi="Arial Nova"/>
          <w:sz w:val="22"/>
          <w:szCs w:val="22"/>
        </w:rPr>
        <w:t xml:space="preserve">vysoce odolným </w:t>
      </w:r>
      <w:r w:rsidRPr="00F21A11">
        <w:rPr>
          <w:rFonts w:ascii="Arial Nova" w:hAnsi="Arial Nova"/>
          <w:sz w:val="22"/>
          <w:szCs w:val="22"/>
        </w:rPr>
        <w:t>proti oděru</w:t>
      </w:r>
      <w:r w:rsidR="00435A97" w:rsidRPr="009C2506">
        <w:rPr>
          <w:rFonts w:ascii="Arial Nova" w:hAnsi="Arial Nova"/>
          <w:sz w:val="22"/>
          <w:szCs w:val="22"/>
        </w:rPr>
        <w:t>, ve výšce 190 cm od stropu</w:t>
      </w:r>
      <w:r w:rsidR="00435A97">
        <w:rPr>
          <w:rFonts w:ascii="Arial Nova" w:hAnsi="Arial Nova"/>
          <w:sz w:val="22"/>
          <w:szCs w:val="22"/>
        </w:rPr>
        <w:t xml:space="preserve"> (spodní část zajistí Zadavatel obložením).</w:t>
      </w:r>
    </w:p>
    <w:p w14:paraId="69B77779" w14:textId="77777777" w:rsidR="005C5033" w:rsidRPr="00F21A11" w:rsidRDefault="005C5033" w:rsidP="000B3CBB">
      <w:pPr>
        <w:pStyle w:val="Odstavecseseznamem"/>
        <w:tabs>
          <w:tab w:val="left" w:pos="-2880"/>
        </w:tabs>
        <w:spacing w:line="276" w:lineRule="auto"/>
        <w:ind w:left="1134"/>
        <w:jc w:val="both"/>
        <w:rPr>
          <w:rFonts w:ascii="Arial Nova" w:hAnsi="Arial Nova"/>
          <w:bCs/>
          <w:sz w:val="22"/>
          <w:szCs w:val="22"/>
        </w:rPr>
      </w:pPr>
    </w:p>
    <w:p w14:paraId="0D50F785" w14:textId="4E3F6E0A" w:rsidR="005C5033" w:rsidRPr="00F21A11" w:rsidRDefault="00397D2A" w:rsidP="005E1573">
      <w:pPr>
        <w:pStyle w:val="Odstavecseseznamem"/>
        <w:numPr>
          <w:ilvl w:val="0"/>
          <w:numId w:val="35"/>
        </w:numPr>
        <w:tabs>
          <w:tab w:val="left" w:pos="-2880"/>
        </w:tabs>
        <w:spacing w:line="276" w:lineRule="auto"/>
        <w:ind w:left="567" w:hanging="567"/>
        <w:jc w:val="both"/>
        <w:rPr>
          <w:rFonts w:ascii="Arial Nova" w:eastAsia="Times New Roman" w:hAnsi="Arial Nova"/>
          <w:b/>
          <w:bCs/>
          <w:sz w:val="22"/>
          <w:szCs w:val="22"/>
        </w:rPr>
      </w:pPr>
      <w:bookmarkStart w:id="3" w:name="_Hlk200971672"/>
      <w:r>
        <w:rPr>
          <w:rFonts w:ascii="Arial Nova" w:hAnsi="Arial Nova"/>
          <w:b/>
          <w:bCs/>
          <w:sz w:val="22"/>
          <w:szCs w:val="22"/>
        </w:rPr>
        <w:t>Kancelář</w:t>
      </w:r>
      <w:r w:rsidR="005C5033" w:rsidRPr="00F21A11">
        <w:rPr>
          <w:rFonts w:ascii="Arial Nova" w:hAnsi="Arial Nova"/>
          <w:b/>
          <w:bCs/>
          <w:sz w:val="22"/>
          <w:szCs w:val="22"/>
        </w:rPr>
        <w:t xml:space="preserve"> </w:t>
      </w:r>
      <w:r w:rsidR="008D7CB3" w:rsidRPr="00F21A11">
        <w:rPr>
          <w:rFonts w:ascii="Arial Nova" w:hAnsi="Arial Nova" w:cs="Times New Roman"/>
          <w:b/>
          <w:bCs/>
          <w:sz w:val="22"/>
          <w:szCs w:val="22"/>
        </w:rPr>
        <w:t>vrchní sestr</w:t>
      </w:r>
      <w:r w:rsidR="008D7CB3">
        <w:rPr>
          <w:rFonts w:ascii="Arial Nova" w:hAnsi="Arial Nova" w:cs="Times New Roman"/>
          <w:b/>
          <w:bCs/>
          <w:sz w:val="22"/>
          <w:szCs w:val="22"/>
        </w:rPr>
        <w:t>y</w:t>
      </w:r>
      <w:r w:rsidR="008D7CB3" w:rsidRPr="00F21A11">
        <w:rPr>
          <w:rFonts w:ascii="Arial Nova" w:hAnsi="Arial Nova" w:cs="Times New Roman"/>
          <w:b/>
          <w:bCs/>
          <w:sz w:val="22"/>
          <w:szCs w:val="22"/>
        </w:rPr>
        <w:t xml:space="preserve"> </w:t>
      </w:r>
      <w:r w:rsidR="005C5033" w:rsidRPr="00F21A11">
        <w:rPr>
          <w:rFonts w:ascii="Arial Nova" w:hAnsi="Arial Nova" w:cs="Times New Roman"/>
          <w:b/>
          <w:bCs/>
          <w:sz w:val="22"/>
          <w:szCs w:val="22"/>
        </w:rPr>
        <w:t>2.19</w:t>
      </w:r>
      <w:r w:rsidR="008D7CB3" w:rsidRPr="008D7CB3">
        <w:rPr>
          <w:rFonts w:ascii="Arial Nova" w:hAnsi="Arial Nova" w:cs="Times New Roman"/>
          <w:b/>
          <w:bCs/>
          <w:sz w:val="22"/>
          <w:szCs w:val="22"/>
        </w:rPr>
        <w:t xml:space="preserve"> </w:t>
      </w:r>
      <w:r w:rsidR="008D7CB3">
        <w:rPr>
          <w:rFonts w:ascii="Arial Nova" w:hAnsi="Arial Nova" w:cs="Times New Roman"/>
          <w:b/>
          <w:bCs/>
          <w:sz w:val="22"/>
          <w:szCs w:val="22"/>
        </w:rPr>
        <w:t xml:space="preserve">a </w:t>
      </w:r>
      <w:r w:rsidR="008D7CB3" w:rsidRPr="00F21A11">
        <w:rPr>
          <w:rFonts w:ascii="Arial Nova" w:hAnsi="Arial Nova" w:cs="Times New Roman"/>
          <w:b/>
          <w:bCs/>
          <w:sz w:val="22"/>
          <w:szCs w:val="22"/>
        </w:rPr>
        <w:t>sesterna</w:t>
      </w:r>
      <w:r w:rsidR="008D7CB3">
        <w:rPr>
          <w:rFonts w:ascii="Arial Nova" w:hAnsi="Arial Nova" w:cs="Times New Roman"/>
          <w:b/>
          <w:bCs/>
          <w:sz w:val="22"/>
          <w:szCs w:val="22"/>
        </w:rPr>
        <w:t xml:space="preserve"> </w:t>
      </w:r>
      <w:r w:rsidR="005C5033" w:rsidRPr="00F21A11">
        <w:rPr>
          <w:rFonts w:ascii="Arial Nova" w:hAnsi="Arial Nova" w:cs="Times New Roman"/>
          <w:b/>
          <w:bCs/>
          <w:sz w:val="22"/>
          <w:szCs w:val="22"/>
        </w:rPr>
        <w:t>2.16</w:t>
      </w:r>
    </w:p>
    <w:bookmarkEnd w:id="3"/>
    <w:p w14:paraId="08E6425C" w14:textId="36760C02" w:rsidR="007B717A" w:rsidRPr="00F21A11" w:rsidRDefault="000B3CBB" w:rsidP="000B3CBB">
      <w:pPr>
        <w:pStyle w:val="Odstavecseseznamem"/>
        <w:tabs>
          <w:tab w:val="left" w:pos="-2880"/>
        </w:tabs>
        <w:spacing w:line="276" w:lineRule="auto"/>
        <w:ind w:left="1134"/>
        <w:jc w:val="both"/>
        <w:rPr>
          <w:rFonts w:ascii="Arial Nova" w:hAnsi="Arial Nova"/>
          <w:bCs/>
          <w:sz w:val="22"/>
          <w:szCs w:val="22"/>
        </w:rPr>
      </w:pPr>
      <w:r w:rsidRPr="00F21A11">
        <w:rPr>
          <w:rFonts w:ascii="Arial Nova" w:hAnsi="Arial Nova"/>
          <w:bCs/>
          <w:sz w:val="22"/>
          <w:szCs w:val="22"/>
        </w:rPr>
        <w:t xml:space="preserve"> </w:t>
      </w:r>
    </w:p>
    <w:p w14:paraId="4899F851" w14:textId="52B50C86" w:rsidR="008143E9" w:rsidRPr="00F21A11" w:rsidRDefault="008143E9" w:rsidP="00CF0BE2">
      <w:pPr>
        <w:pStyle w:val="Odstavecseseznamem"/>
        <w:numPr>
          <w:ilvl w:val="0"/>
          <w:numId w:val="40"/>
        </w:numPr>
        <w:tabs>
          <w:tab w:val="left" w:pos="-2880"/>
        </w:tabs>
        <w:spacing w:line="276" w:lineRule="auto"/>
        <w:ind w:left="1134" w:hanging="567"/>
        <w:jc w:val="both"/>
        <w:rPr>
          <w:rFonts w:ascii="Arial Nova" w:hAnsi="Arial Nova"/>
          <w:bCs/>
          <w:sz w:val="22"/>
          <w:szCs w:val="22"/>
        </w:rPr>
      </w:pPr>
      <w:r w:rsidRPr="00F21A11">
        <w:rPr>
          <w:rFonts w:ascii="Arial Nova" w:hAnsi="Arial Nova"/>
          <w:b/>
          <w:sz w:val="22"/>
          <w:szCs w:val="22"/>
        </w:rPr>
        <w:lastRenderedPageBreak/>
        <w:t>Linoleum přírodní</w:t>
      </w:r>
      <w:r w:rsidRPr="00F21A11">
        <w:rPr>
          <w:rFonts w:ascii="Arial Nova" w:hAnsi="Arial Nova"/>
          <w:bCs/>
          <w:sz w:val="22"/>
          <w:szCs w:val="22"/>
        </w:rPr>
        <w:t xml:space="preserve"> ze min 97 % přírodních surovin (</w:t>
      </w:r>
      <w:proofErr w:type="spellStart"/>
      <w:r w:rsidRPr="00F21A11">
        <w:rPr>
          <w:rFonts w:ascii="Arial Nova" w:hAnsi="Arial Nova"/>
          <w:bCs/>
          <w:sz w:val="22"/>
          <w:szCs w:val="22"/>
        </w:rPr>
        <w:t>Marmoleum</w:t>
      </w:r>
      <w:proofErr w:type="spellEnd"/>
      <w:r w:rsidRPr="00F21A11">
        <w:rPr>
          <w:rFonts w:ascii="Arial Nova" w:hAnsi="Arial Nova"/>
          <w:bCs/>
          <w:sz w:val="22"/>
          <w:szCs w:val="22"/>
        </w:rPr>
        <w:t>): Pokládka bez příčných spár, v</w:t>
      </w:r>
      <w:r w:rsidR="0037236C">
        <w:rPr>
          <w:rFonts w:ascii="Arial Nova" w:hAnsi="Arial Nova"/>
          <w:bCs/>
          <w:sz w:val="22"/>
          <w:szCs w:val="22"/>
        </w:rPr>
        <w:t> </w:t>
      </w:r>
      <w:r w:rsidRPr="00F21A11">
        <w:rPr>
          <w:rFonts w:ascii="Arial Nova" w:hAnsi="Arial Nova"/>
          <w:bCs/>
          <w:sz w:val="22"/>
          <w:szCs w:val="22"/>
        </w:rPr>
        <w:t>rolích</w:t>
      </w:r>
      <w:r w:rsidR="0037236C">
        <w:rPr>
          <w:rFonts w:ascii="Arial Nova" w:hAnsi="Arial Nova"/>
          <w:bCs/>
          <w:sz w:val="22"/>
          <w:szCs w:val="22"/>
        </w:rPr>
        <w:t xml:space="preserve"> jiná možnost se souhlasem Zadavatele</w:t>
      </w:r>
      <w:r w:rsidRPr="00F21A11">
        <w:rPr>
          <w:rFonts w:ascii="Arial Nova" w:hAnsi="Arial Nova"/>
          <w:bCs/>
          <w:sz w:val="22"/>
          <w:szCs w:val="22"/>
        </w:rPr>
        <w:t>.</w:t>
      </w:r>
    </w:p>
    <w:p w14:paraId="55D81484" w14:textId="77777777" w:rsidR="008143E9" w:rsidRPr="00F21A11" w:rsidRDefault="008143E9" w:rsidP="008143E9">
      <w:pPr>
        <w:pStyle w:val="Odstavecseseznamem"/>
        <w:tabs>
          <w:tab w:val="left" w:pos="-2880"/>
        </w:tabs>
        <w:spacing w:line="276" w:lineRule="auto"/>
        <w:ind w:left="1134"/>
        <w:jc w:val="both"/>
        <w:rPr>
          <w:rFonts w:ascii="Arial Nova" w:hAnsi="Arial Nova"/>
          <w:bCs/>
          <w:sz w:val="22"/>
          <w:szCs w:val="22"/>
        </w:rPr>
      </w:pPr>
      <w:r w:rsidRPr="00F21A11">
        <w:rPr>
          <w:rFonts w:ascii="Arial Nova" w:hAnsi="Arial Nova"/>
          <w:bCs/>
          <w:sz w:val="22"/>
          <w:szCs w:val="22"/>
        </w:rPr>
        <w:t xml:space="preserve">Pochozí a přepravní zátěž: minimálně silné namáhání 32/41, min </w:t>
      </w:r>
      <w:proofErr w:type="spellStart"/>
      <w:r w:rsidRPr="00F21A11">
        <w:rPr>
          <w:rFonts w:ascii="Arial Nova" w:hAnsi="Arial Nova"/>
          <w:bCs/>
          <w:sz w:val="22"/>
          <w:szCs w:val="22"/>
        </w:rPr>
        <w:t>tl</w:t>
      </w:r>
      <w:proofErr w:type="spellEnd"/>
      <w:r w:rsidRPr="00F21A11">
        <w:rPr>
          <w:rFonts w:ascii="Arial Nova" w:hAnsi="Arial Nova"/>
          <w:bCs/>
          <w:sz w:val="22"/>
          <w:szCs w:val="22"/>
        </w:rPr>
        <w:t xml:space="preserve">. 2,5 mm. </w:t>
      </w:r>
    </w:p>
    <w:p w14:paraId="5D97E4AB" w14:textId="77777777" w:rsidR="008143E9" w:rsidRPr="00F21A11" w:rsidRDefault="008143E9" w:rsidP="008143E9">
      <w:pPr>
        <w:pStyle w:val="Odstavecseseznamem"/>
        <w:tabs>
          <w:tab w:val="left" w:pos="-2880"/>
        </w:tabs>
        <w:spacing w:line="276" w:lineRule="auto"/>
        <w:ind w:left="1134"/>
        <w:jc w:val="both"/>
        <w:rPr>
          <w:rFonts w:ascii="Arial Nova" w:hAnsi="Arial Nova"/>
          <w:bCs/>
          <w:sz w:val="22"/>
          <w:szCs w:val="22"/>
        </w:rPr>
      </w:pPr>
      <w:r w:rsidRPr="00F21A11">
        <w:rPr>
          <w:rFonts w:ascii="Arial Nova" w:hAnsi="Arial Nova"/>
          <w:bCs/>
          <w:sz w:val="22"/>
          <w:szCs w:val="22"/>
        </w:rPr>
        <w:t>Požární ochrana pro chráněné únikové cesty: protipožární odolnost i tvorby kouře.</w:t>
      </w:r>
    </w:p>
    <w:p w14:paraId="272C505C" w14:textId="7ECE57DE" w:rsidR="008143E9" w:rsidRPr="00F21A11" w:rsidRDefault="008143E9" w:rsidP="008143E9">
      <w:pPr>
        <w:pStyle w:val="Odstavecseseznamem"/>
        <w:tabs>
          <w:tab w:val="left" w:pos="-2880"/>
        </w:tabs>
        <w:spacing w:line="276" w:lineRule="auto"/>
        <w:ind w:left="1134"/>
        <w:jc w:val="both"/>
        <w:rPr>
          <w:rFonts w:ascii="Arial Nova" w:hAnsi="Arial Nova"/>
          <w:bCs/>
          <w:sz w:val="22"/>
          <w:szCs w:val="22"/>
        </w:rPr>
      </w:pPr>
      <w:r w:rsidRPr="00F21A11">
        <w:rPr>
          <w:rFonts w:ascii="Arial Nova" w:hAnsi="Arial Nova"/>
          <w:bCs/>
          <w:sz w:val="22"/>
          <w:szCs w:val="22"/>
        </w:rPr>
        <w:t>Bezpečný povrch: Bezbariérové užití</w:t>
      </w:r>
      <w:r w:rsidR="009E23C4">
        <w:rPr>
          <w:rFonts w:ascii="Arial Nova" w:hAnsi="Arial Nova"/>
          <w:bCs/>
          <w:sz w:val="22"/>
          <w:szCs w:val="22"/>
        </w:rPr>
        <w:t>:</w:t>
      </w:r>
      <w:r w:rsidRPr="00F21A11">
        <w:rPr>
          <w:rFonts w:ascii="Arial Nova" w:hAnsi="Arial Nova"/>
          <w:bCs/>
          <w:sz w:val="22"/>
          <w:szCs w:val="22"/>
        </w:rPr>
        <w:t xml:space="preserve"> s pochozí kompenzační pomůckou, pro vozíčkáře, protiskluzný, antistatický a antibakteriální, kročejová neprůzvučnost.</w:t>
      </w:r>
    </w:p>
    <w:p w14:paraId="6A13A3E6" w14:textId="77777777" w:rsidR="008143E9" w:rsidRPr="00F21A11" w:rsidRDefault="008143E9" w:rsidP="008143E9">
      <w:pPr>
        <w:pStyle w:val="Odstavecseseznamem"/>
        <w:tabs>
          <w:tab w:val="left" w:pos="-2880"/>
        </w:tabs>
        <w:spacing w:line="276" w:lineRule="auto"/>
        <w:ind w:left="1134"/>
        <w:jc w:val="both"/>
        <w:rPr>
          <w:rFonts w:ascii="Arial Nova" w:hAnsi="Arial Nova"/>
          <w:bCs/>
          <w:sz w:val="22"/>
          <w:szCs w:val="22"/>
        </w:rPr>
      </w:pPr>
      <w:r w:rsidRPr="00F21A11">
        <w:rPr>
          <w:rFonts w:ascii="Arial Nova" w:hAnsi="Arial Nova"/>
          <w:bCs/>
          <w:sz w:val="22"/>
          <w:szCs w:val="22"/>
        </w:rPr>
        <w:t>Odolnost proti poškrábání, skvrnám a čmouhám, zatížení, otlaku i vůči kolečkům a chemickým látkám, stálobarevné na slunci a v mokrém prostředí. Snadno čistitelné a odolné proti znečištění.</w:t>
      </w:r>
    </w:p>
    <w:p w14:paraId="0E839D87" w14:textId="77777777" w:rsidR="008143E9" w:rsidRPr="00F21A11" w:rsidRDefault="008143E9" w:rsidP="008143E9">
      <w:pPr>
        <w:pStyle w:val="Odstavecseseznamem"/>
        <w:tabs>
          <w:tab w:val="left" w:pos="-2880"/>
        </w:tabs>
        <w:spacing w:line="276" w:lineRule="auto"/>
        <w:ind w:left="1134"/>
        <w:jc w:val="both"/>
        <w:rPr>
          <w:rFonts w:ascii="Arial Nova" w:hAnsi="Arial Nova"/>
          <w:bCs/>
          <w:sz w:val="22"/>
          <w:szCs w:val="22"/>
        </w:rPr>
      </w:pPr>
      <w:r w:rsidRPr="00F21A11">
        <w:rPr>
          <w:rFonts w:ascii="Arial Nova" w:hAnsi="Arial Nova"/>
          <w:bCs/>
          <w:sz w:val="22"/>
          <w:szCs w:val="22"/>
        </w:rPr>
        <w:t>RAL – určí Zadavatel.</w:t>
      </w:r>
    </w:p>
    <w:p w14:paraId="4237CD40" w14:textId="02576A45" w:rsidR="005C5033" w:rsidRPr="00F21A11" w:rsidRDefault="005C5033" w:rsidP="008748FB">
      <w:pPr>
        <w:pStyle w:val="Odstavecseseznamem"/>
        <w:tabs>
          <w:tab w:val="left" w:pos="-2880"/>
        </w:tabs>
        <w:spacing w:line="276" w:lineRule="auto"/>
        <w:ind w:left="1134"/>
        <w:jc w:val="both"/>
        <w:rPr>
          <w:rFonts w:ascii="Arial Nova" w:hAnsi="Arial Nova"/>
          <w:bCs/>
          <w:sz w:val="22"/>
          <w:szCs w:val="22"/>
        </w:rPr>
      </w:pPr>
      <w:r w:rsidRPr="00E02F58">
        <w:rPr>
          <w:rFonts w:ascii="Arial Nova" w:hAnsi="Arial Nova"/>
          <w:bCs/>
          <w:sz w:val="22"/>
          <w:szCs w:val="22"/>
        </w:rPr>
        <w:t xml:space="preserve">Tahové sokly a vnější rohy shodné </w:t>
      </w:r>
      <w:r w:rsidR="003D572C" w:rsidRPr="00E02F58">
        <w:rPr>
          <w:rFonts w:ascii="Arial Nova" w:hAnsi="Arial Nova"/>
          <w:bCs/>
          <w:sz w:val="22"/>
          <w:szCs w:val="22"/>
        </w:rPr>
        <w:t xml:space="preserve">s </w:t>
      </w:r>
      <w:r w:rsidRPr="00E02F58">
        <w:rPr>
          <w:rFonts w:ascii="Arial Nova" w:hAnsi="Arial Nova"/>
          <w:bCs/>
          <w:sz w:val="22"/>
          <w:szCs w:val="22"/>
        </w:rPr>
        <w:t>RAL</w:t>
      </w:r>
      <w:r w:rsidR="003D572C" w:rsidRPr="00E02F58">
        <w:rPr>
          <w:rFonts w:ascii="Arial Nova" w:hAnsi="Arial Nova"/>
          <w:bCs/>
          <w:sz w:val="22"/>
          <w:szCs w:val="22"/>
        </w:rPr>
        <w:t xml:space="preserve"> místnosti</w:t>
      </w:r>
      <w:r w:rsidR="00E02F58">
        <w:rPr>
          <w:rFonts w:ascii="Arial Nova" w:hAnsi="Arial Nova"/>
          <w:bCs/>
          <w:sz w:val="22"/>
          <w:szCs w:val="22"/>
        </w:rPr>
        <w:t>.</w:t>
      </w:r>
      <w:r w:rsidR="00C231A0" w:rsidRPr="00F21A11">
        <w:rPr>
          <w:rFonts w:ascii="Arial Nova" w:hAnsi="Arial Nova"/>
          <w:bCs/>
          <w:sz w:val="22"/>
          <w:szCs w:val="22"/>
        </w:rPr>
        <w:t xml:space="preserve">  </w:t>
      </w:r>
      <w:r w:rsidRPr="00F21A11">
        <w:rPr>
          <w:rFonts w:ascii="Arial Nova" w:hAnsi="Arial Nova"/>
          <w:bCs/>
          <w:sz w:val="22"/>
          <w:szCs w:val="22"/>
        </w:rPr>
        <w:t xml:space="preserve"> </w:t>
      </w:r>
    </w:p>
    <w:p w14:paraId="21CFF9A5" w14:textId="66009AB8" w:rsidR="00B66EDC" w:rsidRPr="007F07B9" w:rsidRDefault="00B66EDC" w:rsidP="00B66EDC">
      <w:pPr>
        <w:pStyle w:val="Odstavecseseznamem"/>
        <w:numPr>
          <w:ilvl w:val="0"/>
          <w:numId w:val="40"/>
        </w:numPr>
        <w:tabs>
          <w:tab w:val="left" w:pos="-2880"/>
        </w:tabs>
        <w:spacing w:line="276" w:lineRule="auto"/>
        <w:ind w:left="1134" w:hanging="567"/>
        <w:jc w:val="both"/>
        <w:rPr>
          <w:rFonts w:ascii="Arial Nova" w:hAnsi="Arial Nova"/>
          <w:bCs/>
          <w:sz w:val="22"/>
          <w:szCs w:val="22"/>
        </w:rPr>
      </w:pPr>
      <w:r w:rsidRPr="00F21A11">
        <w:rPr>
          <w:rFonts w:ascii="Arial Nova" w:hAnsi="Arial Nova"/>
          <w:b/>
          <w:bCs/>
          <w:sz w:val="22"/>
          <w:szCs w:val="22"/>
        </w:rPr>
        <w:t>Panelové otopné těleso:</w:t>
      </w:r>
      <w:r w:rsidRPr="00F21A11">
        <w:rPr>
          <w:rFonts w:ascii="Arial Nova" w:hAnsi="Arial Nova"/>
          <w:sz w:val="22"/>
          <w:szCs w:val="22"/>
        </w:rPr>
        <w:t xml:space="preserve"> bílé, 2 deskové </w:t>
      </w:r>
      <w:r w:rsidR="00DA4D40" w:rsidRPr="00F21A11">
        <w:rPr>
          <w:rFonts w:ascii="Arial Nova" w:eastAsia="Times New Roman" w:hAnsi="Arial Nova"/>
          <w:bCs/>
          <w:sz w:val="22"/>
          <w:szCs w:val="22"/>
        </w:rPr>
        <w:t xml:space="preserve">cca </w:t>
      </w:r>
      <w:r w:rsidRPr="00F21A11">
        <w:rPr>
          <w:rFonts w:ascii="Arial Nova" w:hAnsi="Arial Nova"/>
          <w:sz w:val="22"/>
          <w:szCs w:val="22"/>
        </w:rPr>
        <w:t xml:space="preserve">v. 600 mm dl. 1 200 mm – 2 přídavné </w:t>
      </w:r>
      <w:proofErr w:type="spellStart"/>
      <w:r w:rsidRPr="00F21A11">
        <w:rPr>
          <w:rFonts w:ascii="Arial Nova" w:hAnsi="Arial Nova"/>
          <w:sz w:val="22"/>
          <w:szCs w:val="22"/>
        </w:rPr>
        <w:t>převstupní</w:t>
      </w:r>
      <w:proofErr w:type="spellEnd"/>
      <w:r w:rsidRPr="00F21A11">
        <w:rPr>
          <w:rFonts w:ascii="Arial Nova" w:hAnsi="Arial Nova"/>
          <w:sz w:val="22"/>
          <w:szCs w:val="22"/>
        </w:rPr>
        <w:t xml:space="preserve"> plochy, v</w:t>
      </w:r>
      <w:r w:rsidR="003C014B" w:rsidRPr="00F21A11">
        <w:rPr>
          <w:rFonts w:ascii="Arial Nova" w:hAnsi="Arial Nova"/>
          <w:sz w:val="22"/>
          <w:szCs w:val="22"/>
        </w:rPr>
        <w:t>ýkon min 2</w:t>
      </w:r>
      <w:r w:rsidR="00D272B6" w:rsidRPr="00F21A11">
        <w:rPr>
          <w:rFonts w:ascii="Arial Nova" w:hAnsi="Arial Nova"/>
          <w:sz w:val="22"/>
          <w:szCs w:val="22"/>
        </w:rPr>
        <w:t xml:space="preserve"> </w:t>
      </w:r>
      <w:r w:rsidR="003C014B" w:rsidRPr="00F21A11">
        <w:rPr>
          <w:rFonts w:ascii="Arial Nova" w:hAnsi="Arial Nova"/>
          <w:sz w:val="22"/>
          <w:szCs w:val="22"/>
        </w:rPr>
        <w:t>850 W</w:t>
      </w:r>
      <w:r w:rsidR="00485BEF" w:rsidRPr="00202A54">
        <w:rPr>
          <w:rFonts w:ascii="Arial Nova" w:hAnsi="Arial Nova"/>
          <w:sz w:val="22"/>
          <w:szCs w:val="22"/>
        </w:rPr>
        <w:t>,</w:t>
      </w:r>
      <w:r w:rsidR="00202A54">
        <w:rPr>
          <w:rFonts w:ascii="Arial Nova" w:hAnsi="Arial Nova"/>
          <w:sz w:val="22"/>
          <w:szCs w:val="22"/>
        </w:rPr>
        <w:t xml:space="preserve"> při</w:t>
      </w:r>
      <w:r w:rsidR="00485BEF" w:rsidRPr="00202A54">
        <w:rPr>
          <w:rFonts w:ascii="Arial Nova" w:hAnsi="Arial Nova"/>
          <w:sz w:val="22"/>
          <w:szCs w:val="22"/>
        </w:rPr>
        <w:t xml:space="preserve"> </w:t>
      </w:r>
      <w:r w:rsidR="00202A54" w:rsidRPr="007F07B9">
        <w:rPr>
          <w:rFonts w:ascii="Arial Nova" w:hAnsi="Arial Nova"/>
          <w:sz w:val="22"/>
          <w:szCs w:val="22"/>
        </w:rPr>
        <w:t>Δ 50.</w:t>
      </w:r>
    </w:p>
    <w:p w14:paraId="0210E418" w14:textId="178C4088" w:rsidR="000763BC" w:rsidRPr="007F07B9" w:rsidRDefault="003C014B" w:rsidP="00C231A0">
      <w:pPr>
        <w:pStyle w:val="Odstavecseseznamem"/>
        <w:numPr>
          <w:ilvl w:val="0"/>
          <w:numId w:val="40"/>
        </w:numPr>
        <w:tabs>
          <w:tab w:val="left" w:pos="-2880"/>
        </w:tabs>
        <w:spacing w:line="276" w:lineRule="auto"/>
        <w:ind w:left="1134" w:hanging="567"/>
        <w:jc w:val="both"/>
        <w:rPr>
          <w:rFonts w:ascii="Arial Nova" w:hAnsi="Arial Nova"/>
          <w:bCs/>
          <w:sz w:val="22"/>
          <w:szCs w:val="22"/>
        </w:rPr>
      </w:pPr>
      <w:r w:rsidRPr="007F07B9">
        <w:rPr>
          <w:rFonts w:ascii="Arial Nova" w:hAnsi="Arial Nova"/>
          <w:b/>
          <w:bCs/>
          <w:sz w:val="22"/>
          <w:szCs w:val="22"/>
        </w:rPr>
        <w:t>Panelové otopné těleso:</w:t>
      </w:r>
      <w:r w:rsidRPr="007F07B9">
        <w:rPr>
          <w:rFonts w:ascii="Arial Nova" w:hAnsi="Arial Nova"/>
          <w:sz w:val="22"/>
          <w:szCs w:val="22"/>
        </w:rPr>
        <w:t xml:space="preserve"> bílé, 2 deskové </w:t>
      </w:r>
      <w:r w:rsidRPr="007F07B9">
        <w:rPr>
          <w:rFonts w:ascii="Arial Nova" w:eastAsia="Times New Roman" w:hAnsi="Arial Nova"/>
          <w:bCs/>
          <w:sz w:val="22"/>
          <w:szCs w:val="22"/>
        </w:rPr>
        <w:t xml:space="preserve">cca </w:t>
      </w:r>
      <w:r w:rsidRPr="007F07B9">
        <w:rPr>
          <w:rFonts w:ascii="Arial Nova" w:hAnsi="Arial Nova"/>
          <w:sz w:val="22"/>
          <w:szCs w:val="22"/>
        </w:rPr>
        <w:t xml:space="preserve">v. 600 mm dl. 1 200 mm – 3 přídavné </w:t>
      </w:r>
      <w:proofErr w:type="spellStart"/>
      <w:r w:rsidRPr="007F07B9">
        <w:rPr>
          <w:rFonts w:ascii="Arial Nova" w:hAnsi="Arial Nova"/>
          <w:sz w:val="22"/>
          <w:szCs w:val="22"/>
        </w:rPr>
        <w:t>převstupní</w:t>
      </w:r>
      <w:proofErr w:type="spellEnd"/>
      <w:r w:rsidRPr="007F07B9">
        <w:rPr>
          <w:rFonts w:ascii="Arial Nova" w:hAnsi="Arial Nova"/>
          <w:sz w:val="22"/>
          <w:szCs w:val="22"/>
        </w:rPr>
        <w:t xml:space="preserve"> plochy, výkon min 2 900 W, (sesterna)</w:t>
      </w:r>
      <w:r w:rsidR="00202A54" w:rsidRPr="007F07B9">
        <w:rPr>
          <w:rFonts w:ascii="Arial Nova" w:hAnsi="Arial Nova"/>
          <w:sz w:val="22"/>
          <w:szCs w:val="22"/>
        </w:rPr>
        <w:t>, při Δ 50.</w:t>
      </w:r>
      <w:r w:rsidRPr="007F07B9">
        <w:rPr>
          <w:rFonts w:ascii="Arial Nova" w:hAnsi="Arial Nova"/>
          <w:sz w:val="22"/>
          <w:szCs w:val="22"/>
        </w:rPr>
        <w:t xml:space="preserve"> </w:t>
      </w:r>
      <w:r w:rsidRPr="007F07B9">
        <w:rPr>
          <w:rFonts w:ascii="Arial Nova" w:hAnsi="Arial Nova"/>
          <w:bCs/>
          <w:sz w:val="22"/>
          <w:szCs w:val="22"/>
        </w:rPr>
        <w:t xml:space="preserve"> </w:t>
      </w:r>
    </w:p>
    <w:p w14:paraId="24502B8D" w14:textId="0DB34BA0" w:rsidR="0041379D" w:rsidRPr="00E02F58" w:rsidRDefault="0041379D" w:rsidP="00C231A0">
      <w:pPr>
        <w:pStyle w:val="Odstavecseseznamem"/>
        <w:numPr>
          <w:ilvl w:val="0"/>
          <w:numId w:val="40"/>
        </w:numPr>
        <w:tabs>
          <w:tab w:val="left" w:pos="-2880"/>
        </w:tabs>
        <w:spacing w:line="276" w:lineRule="auto"/>
        <w:ind w:left="1134" w:hanging="567"/>
        <w:jc w:val="both"/>
        <w:rPr>
          <w:rFonts w:ascii="Arial Nova" w:hAnsi="Arial Nova"/>
          <w:bCs/>
          <w:sz w:val="22"/>
          <w:szCs w:val="22"/>
        </w:rPr>
      </w:pPr>
      <w:r w:rsidRPr="007F07B9">
        <w:rPr>
          <w:rFonts w:ascii="Arial Nova" w:hAnsi="Arial Nova"/>
          <w:b/>
          <w:bCs/>
          <w:sz w:val="22"/>
          <w:szCs w:val="22"/>
        </w:rPr>
        <w:t xml:space="preserve">Průhledové okno </w:t>
      </w:r>
      <w:r w:rsidRPr="007F07B9">
        <w:rPr>
          <w:rFonts w:ascii="Arial Nova" w:hAnsi="Arial Nova"/>
          <w:sz w:val="22"/>
          <w:szCs w:val="22"/>
        </w:rPr>
        <w:t>(sesterna)</w:t>
      </w:r>
      <w:r w:rsidR="0037236C" w:rsidRPr="007F07B9">
        <w:rPr>
          <w:rFonts w:ascii="Arial Nova" w:hAnsi="Arial Nova"/>
          <w:sz w:val="22"/>
          <w:szCs w:val="22"/>
        </w:rPr>
        <w:t xml:space="preserve"> do</w:t>
      </w:r>
      <w:r w:rsidR="0037236C">
        <w:rPr>
          <w:rFonts w:ascii="Arial Nova" w:hAnsi="Arial Nova"/>
          <w:sz w:val="22"/>
          <w:szCs w:val="22"/>
        </w:rPr>
        <w:t xml:space="preserve"> chodby</w:t>
      </w:r>
      <w:r w:rsidRPr="0041379D">
        <w:rPr>
          <w:rFonts w:ascii="Arial Nova" w:hAnsi="Arial Nova"/>
          <w:sz w:val="22"/>
          <w:szCs w:val="22"/>
        </w:rPr>
        <w:t>:</w:t>
      </w:r>
      <w:r>
        <w:rPr>
          <w:rFonts w:ascii="Arial Nova" w:hAnsi="Arial Nova"/>
          <w:sz w:val="22"/>
          <w:szCs w:val="22"/>
        </w:rPr>
        <w:t xml:space="preserve"> cca délka 1 500 výška 800 a od země 1 300 cm</w:t>
      </w:r>
      <w:r w:rsidR="0037236C">
        <w:rPr>
          <w:rFonts w:ascii="Arial Nova" w:hAnsi="Arial Nova"/>
          <w:sz w:val="22"/>
          <w:szCs w:val="22"/>
        </w:rPr>
        <w:t xml:space="preserve">, RAL </w:t>
      </w:r>
      <w:r w:rsidR="00694D6C">
        <w:rPr>
          <w:rFonts w:ascii="Arial Nova" w:hAnsi="Arial Nova"/>
          <w:sz w:val="22"/>
          <w:szCs w:val="22"/>
        </w:rPr>
        <w:t xml:space="preserve">– </w:t>
      </w:r>
      <w:r w:rsidR="0037236C">
        <w:rPr>
          <w:rFonts w:ascii="Arial Nova" w:hAnsi="Arial Nova"/>
          <w:sz w:val="22"/>
          <w:szCs w:val="22"/>
        </w:rPr>
        <w:t xml:space="preserve">bílý rám, sklo </w:t>
      </w:r>
      <w:r w:rsidR="00F839CD">
        <w:rPr>
          <w:rFonts w:ascii="Arial Nova" w:hAnsi="Arial Nova"/>
          <w:sz w:val="22"/>
          <w:szCs w:val="22"/>
        </w:rPr>
        <w:t>průhledné</w:t>
      </w:r>
      <w:r w:rsidR="0037236C">
        <w:rPr>
          <w:rFonts w:ascii="Arial Nova" w:hAnsi="Arial Nova"/>
          <w:sz w:val="22"/>
          <w:szCs w:val="22"/>
        </w:rPr>
        <w:t xml:space="preserve">, </w:t>
      </w:r>
      <w:r w:rsidR="00F839CD">
        <w:rPr>
          <w:rFonts w:ascii="Arial Nova" w:hAnsi="Arial Nova"/>
          <w:sz w:val="22"/>
          <w:szCs w:val="22"/>
        </w:rPr>
        <w:t xml:space="preserve">přesné </w:t>
      </w:r>
      <w:r w:rsidR="007F07B9">
        <w:rPr>
          <w:rFonts w:ascii="Arial Nova" w:hAnsi="Arial Nova"/>
          <w:sz w:val="22"/>
          <w:szCs w:val="22"/>
        </w:rPr>
        <w:t xml:space="preserve">zaměření a </w:t>
      </w:r>
      <w:r w:rsidR="0037236C">
        <w:rPr>
          <w:rFonts w:ascii="Arial Nova" w:hAnsi="Arial Nova"/>
          <w:sz w:val="22"/>
          <w:szCs w:val="22"/>
        </w:rPr>
        <w:t>umístění po dohodě se Zadavatelem.</w:t>
      </w:r>
    </w:p>
    <w:p w14:paraId="5858019D" w14:textId="569ECA2C" w:rsidR="00590C2A" w:rsidRPr="00F21A11" w:rsidRDefault="00590C2A" w:rsidP="008143E9">
      <w:pPr>
        <w:pStyle w:val="Odstavecseseznamem"/>
        <w:numPr>
          <w:ilvl w:val="0"/>
          <w:numId w:val="37"/>
        </w:numPr>
        <w:tabs>
          <w:tab w:val="left" w:pos="-2880"/>
        </w:tabs>
        <w:spacing w:line="276" w:lineRule="auto"/>
        <w:ind w:left="1134" w:hanging="567"/>
        <w:jc w:val="both"/>
        <w:rPr>
          <w:rFonts w:ascii="Arial Nova" w:hAnsi="Arial Nova"/>
          <w:bCs/>
          <w:sz w:val="22"/>
          <w:szCs w:val="22"/>
        </w:rPr>
      </w:pPr>
      <w:r w:rsidRPr="00F21A11">
        <w:rPr>
          <w:rFonts w:ascii="Arial Nova" w:hAnsi="Arial Nova"/>
          <w:sz w:val="22"/>
          <w:szCs w:val="22"/>
        </w:rPr>
        <w:t xml:space="preserve">Bílá </w:t>
      </w:r>
      <w:r w:rsidR="008143E9" w:rsidRPr="00F21A11">
        <w:rPr>
          <w:rFonts w:ascii="Arial Nova" w:hAnsi="Arial Nova"/>
          <w:b/>
          <w:bCs/>
          <w:sz w:val="22"/>
          <w:szCs w:val="22"/>
        </w:rPr>
        <w:t>výmalba prostor</w:t>
      </w:r>
      <w:r w:rsidR="008143E9" w:rsidRPr="00F21A11">
        <w:rPr>
          <w:rFonts w:ascii="Arial Nova" w:hAnsi="Arial Nova"/>
          <w:sz w:val="22"/>
          <w:szCs w:val="22"/>
        </w:rPr>
        <w:t xml:space="preserve"> bude zajištěná prodyšným nátěrem vysoce odolným proti oděru.</w:t>
      </w:r>
    </w:p>
    <w:p w14:paraId="1EA5859B" w14:textId="77777777" w:rsidR="007B717A" w:rsidRPr="00F21A11" w:rsidRDefault="007B717A" w:rsidP="007B717A">
      <w:pPr>
        <w:pStyle w:val="Odstavecseseznamem"/>
        <w:tabs>
          <w:tab w:val="left" w:pos="-2880"/>
        </w:tabs>
        <w:spacing w:line="276" w:lineRule="auto"/>
        <w:ind w:left="1065"/>
        <w:jc w:val="both"/>
        <w:rPr>
          <w:rFonts w:ascii="Arial Nova" w:hAnsi="Arial Nova"/>
          <w:bCs/>
          <w:sz w:val="22"/>
          <w:szCs w:val="22"/>
        </w:rPr>
      </w:pPr>
    </w:p>
    <w:p w14:paraId="64B1EC62" w14:textId="27CC864C" w:rsidR="00B278F6" w:rsidRPr="00F21A11" w:rsidRDefault="00B278F6" w:rsidP="005E1573">
      <w:pPr>
        <w:pStyle w:val="Odstavecseseznamem"/>
        <w:numPr>
          <w:ilvl w:val="0"/>
          <w:numId w:val="35"/>
        </w:numPr>
        <w:tabs>
          <w:tab w:val="left" w:pos="-2880"/>
        </w:tabs>
        <w:spacing w:line="276" w:lineRule="auto"/>
        <w:ind w:left="567" w:hanging="567"/>
        <w:jc w:val="both"/>
        <w:rPr>
          <w:rFonts w:ascii="Arial Nova" w:eastAsia="Times New Roman" w:hAnsi="Arial Nova"/>
          <w:b/>
          <w:bCs/>
          <w:sz w:val="22"/>
          <w:szCs w:val="22"/>
        </w:rPr>
      </w:pPr>
      <w:r w:rsidRPr="00F21A11">
        <w:rPr>
          <w:rFonts w:ascii="Arial Nova" w:hAnsi="Arial Nova" w:cs="Arial"/>
          <w:sz w:val="22"/>
          <w:szCs w:val="22"/>
        </w:rPr>
        <w:t xml:space="preserve"> </w:t>
      </w:r>
      <w:bookmarkStart w:id="4" w:name="_Hlk200971859"/>
      <w:r w:rsidR="00AB5A0E" w:rsidRPr="00F21A11">
        <w:rPr>
          <w:rFonts w:ascii="Arial Nova" w:hAnsi="Arial Nova" w:cs="Arial"/>
          <w:b/>
          <w:bCs/>
          <w:sz w:val="22"/>
          <w:szCs w:val="22"/>
        </w:rPr>
        <w:t>M</w:t>
      </w:r>
      <w:r w:rsidR="00AB5A0E" w:rsidRPr="00F21A11">
        <w:rPr>
          <w:rFonts w:ascii="Arial Nova" w:hAnsi="Arial Nova" w:cs="Times New Roman"/>
          <w:b/>
          <w:bCs/>
          <w:sz w:val="22"/>
          <w:szCs w:val="22"/>
        </w:rPr>
        <w:t>ístnosti 2.18 A, 2.18 B</w:t>
      </w:r>
      <w:r w:rsidR="008D7CB3">
        <w:rPr>
          <w:rFonts w:ascii="Arial Nova" w:hAnsi="Arial Nova" w:cs="Times New Roman"/>
          <w:b/>
          <w:bCs/>
          <w:sz w:val="22"/>
          <w:szCs w:val="22"/>
        </w:rPr>
        <w:t xml:space="preserve">, </w:t>
      </w:r>
      <w:r w:rsidR="00AB5A0E" w:rsidRPr="00F21A11">
        <w:rPr>
          <w:rFonts w:ascii="Arial Nova" w:hAnsi="Arial Nova" w:cs="Times New Roman"/>
          <w:b/>
          <w:bCs/>
          <w:sz w:val="22"/>
          <w:szCs w:val="22"/>
        </w:rPr>
        <w:t>umývárna</w:t>
      </w:r>
      <w:r w:rsidR="0025318F" w:rsidRPr="00F21A11">
        <w:rPr>
          <w:rFonts w:ascii="Arial Nova" w:hAnsi="Arial Nova" w:cs="Times New Roman"/>
          <w:b/>
          <w:bCs/>
          <w:sz w:val="22"/>
          <w:szCs w:val="22"/>
        </w:rPr>
        <w:t xml:space="preserve"> a</w:t>
      </w:r>
      <w:r w:rsidR="00AB5A0E" w:rsidRPr="00F21A11">
        <w:rPr>
          <w:rFonts w:ascii="Arial Nova" w:hAnsi="Arial Nova" w:cs="Times New Roman"/>
          <w:b/>
          <w:bCs/>
          <w:sz w:val="22"/>
          <w:szCs w:val="22"/>
        </w:rPr>
        <w:t xml:space="preserve"> sociální zařízení zaměstnanců</w:t>
      </w:r>
      <w:bookmarkEnd w:id="4"/>
    </w:p>
    <w:p w14:paraId="0AC3D62C" w14:textId="77777777" w:rsidR="0025318F" w:rsidRPr="00F21A11" w:rsidRDefault="0025318F" w:rsidP="0025318F">
      <w:pPr>
        <w:pStyle w:val="Odstavecseseznamem"/>
        <w:tabs>
          <w:tab w:val="left" w:pos="-2880"/>
        </w:tabs>
        <w:spacing w:line="276" w:lineRule="auto"/>
        <w:ind w:left="1080"/>
        <w:jc w:val="both"/>
        <w:rPr>
          <w:rFonts w:ascii="Arial Nova" w:eastAsia="Times New Roman" w:hAnsi="Arial Nova"/>
          <w:bCs/>
          <w:sz w:val="22"/>
          <w:szCs w:val="22"/>
        </w:rPr>
      </w:pPr>
    </w:p>
    <w:p w14:paraId="6AEAC9D4" w14:textId="39118145" w:rsidR="00DC330B" w:rsidRPr="00F21A11" w:rsidRDefault="00DC330B" w:rsidP="002A5F3C">
      <w:pPr>
        <w:pStyle w:val="Odstavecseseznamem"/>
        <w:numPr>
          <w:ilvl w:val="0"/>
          <w:numId w:val="36"/>
        </w:numPr>
        <w:tabs>
          <w:tab w:val="left" w:pos="-2880"/>
        </w:tabs>
        <w:spacing w:line="276" w:lineRule="auto"/>
        <w:ind w:left="1134" w:hanging="567"/>
        <w:jc w:val="both"/>
        <w:rPr>
          <w:rFonts w:ascii="Arial Nova" w:eastAsia="Times New Roman" w:hAnsi="Arial Nova"/>
          <w:bCs/>
          <w:sz w:val="22"/>
          <w:szCs w:val="22"/>
        </w:rPr>
      </w:pPr>
      <w:r w:rsidRPr="00F21A11">
        <w:rPr>
          <w:rFonts w:ascii="Arial Nova" w:hAnsi="Arial Nova"/>
          <w:b/>
          <w:bCs/>
          <w:sz w:val="22"/>
          <w:szCs w:val="22"/>
        </w:rPr>
        <w:t>Závěsný klozet s </w:t>
      </w:r>
      <w:r w:rsidR="00D272B6" w:rsidRPr="00F21A11">
        <w:rPr>
          <w:rFonts w:ascii="Arial Nova" w:hAnsi="Arial Nova"/>
          <w:b/>
          <w:bCs/>
          <w:sz w:val="22"/>
          <w:szCs w:val="22"/>
        </w:rPr>
        <w:t>ten</w:t>
      </w:r>
      <w:r w:rsidRPr="00F21A11">
        <w:rPr>
          <w:rFonts w:ascii="Arial Nova" w:hAnsi="Arial Nova"/>
          <w:b/>
          <w:bCs/>
          <w:sz w:val="22"/>
          <w:szCs w:val="22"/>
        </w:rPr>
        <w:t>kým sedátkem</w:t>
      </w:r>
      <w:r w:rsidR="0082679C" w:rsidRPr="00F21A11">
        <w:rPr>
          <w:rFonts w:ascii="Arial Nova" w:hAnsi="Arial Nova"/>
          <w:b/>
          <w:bCs/>
          <w:sz w:val="22"/>
          <w:szCs w:val="22"/>
        </w:rPr>
        <w:t xml:space="preserve">, </w:t>
      </w:r>
      <w:r w:rsidR="00B07CD4" w:rsidRPr="00F21A11">
        <w:rPr>
          <w:rFonts w:ascii="Arial Nova" w:hAnsi="Arial Nova"/>
          <w:sz w:val="22"/>
          <w:szCs w:val="22"/>
        </w:rPr>
        <w:t xml:space="preserve">horizontální </w:t>
      </w:r>
      <w:r w:rsidR="0082679C" w:rsidRPr="00F21A11">
        <w:rPr>
          <w:rFonts w:ascii="Arial Nova" w:hAnsi="Arial Nova"/>
          <w:sz w:val="22"/>
          <w:szCs w:val="22"/>
        </w:rPr>
        <w:t>odpad</w:t>
      </w:r>
      <w:r w:rsidRPr="00F21A11">
        <w:rPr>
          <w:rFonts w:ascii="Arial Nova" w:hAnsi="Arial Nova"/>
          <w:sz w:val="22"/>
          <w:szCs w:val="22"/>
        </w:rPr>
        <w:t xml:space="preserve">: Umožňuje účinné a rovnoměrné opláchnutí celé mísy. </w:t>
      </w:r>
      <w:r w:rsidRPr="00F21A11">
        <w:rPr>
          <w:rFonts w:ascii="Arial Nova" w:eastAsia="Times New Roman" w:hAnsi="Arial Nova"/>
          <w:bCs/>
          <w:sz w:val="22"/>
          <w:szCs w:val="22"/>
        </w:rPr>
        <w:t xml:space="preserve">Speciálně vyvinutá povrchová úprava keramiky pro snadnější údržbu, ilustrativní obrázek č. </w:t>
      </w:r>
      <w:r w:rsidR="00626A31" w:rsidRPr="00F21A11">
        <w:rPr>
          <w:rFonts w:ascii="Arial Nova" w:eastAsia="Times New Roman" w:hAnsi="Arial Nova"/>
          <w:bCs/>
          <w:sz w:val="22"/>
          <w:szCs w:val="22"/>
        </w:rPr>
        <w:t>2</w:t>
      </w:r>
      <w:r w:rsidRPr="00F21A11">
        <w:rPr>
          <w:rFonts w:ascii="Arial Nova" w:eastAsia="Times New Roman" w:hAnsi="Arial Nova"/>
          <w:bCs/>
          <w:sz w:val="22"/>
          <w:szCs w:val="22"/>
        </w:rPr>
        <w:t xml:space="preserve"> </w:t>
      </w:r>
    </w:p>
    <w:p w14:paraId="2E47F54F" w14:textId="215CF3B7" w:rsidR="005A596D" w:rsidRPr="00F21A11" w:rsidRDefault="005A596D" w:rsidP="002A5F3C">
      <w:pPr>
        <w:pStyle w:val="Odstavecseseznamem"/>
        <w:numPr>
          <w:ilvl w:val="0"/>
          <w:numId w:val="36"/>
        </w:numPr>
        <w:tabs>
          <w:tab w:val="left" w:pos="-2880"/>
        </w:tabs>
        <w:spacing w:line="276" w:lineRule="auto"/>
        <w:ind w:left="1134" w:hanging="567"/>
        <w:jc w:val="both"/>
        <w:rPr>
          <w:rFonts w:ascii="Arial Nova" w:eastAsia="Times New Roman" w:hAnsi="Arial Nova"/>
          <w:bCs/>
          <w:sz w:val="22"/>
          <w:szCs w:val="22"/>
        </w:rPr>
      </w:pPr>
      <w:r w:rsidRPr="00F21A11">
        <w:rPr>
          <w:rFonts w:ascii="Arial Nova" w:hAnsi="Arial Nova"/>
          <w:b/>
          <w:bCs/>
          <w:sz w:val="22"/>
          <w:szCs w:val="22"/>
        </w:rPr>
        <w:t xml:space="preserve">Ovládací tlačítko pro dvě splachování, </w:t>
      </w:r>
      <w:r w:rsidRPr="00F21A11">
        <w:rPr>
          <w:rFonts w:ascii="Arial Nova" w:hAnsi="Arial Nova"/>
          <w:sz w:val="22"/>
          <w:szCs w:val="22"/>
        </w:rPr>
        <w:t xml:space="preserve">RAL bílá, zvukově izolované a rychlé nastavení bez nářadí. </w:t>
      </w:r>
      <w:r w:rsidRPr="00F21A11">
        <w:rPr>
          <w:rFonts w:ascii="Arial Nova" w:hAnsi="Arial Nova"/>
          <w:bCs/>
          <w:sz w:val="22"/>
          <w:szCs w:val="22"/>
        </w:rPr>
        <w:t>Snadno čistitelné a odolné proti znečištění.</w:t>
      </w:r>
    </w:p>
    <w:p w14:paraId="0F0FEBAE" w14:textId="74565464" w:rsidR="00006C4E" w:rsidRPr="00F21A11" w:rsidRDefault="00006C4E" w:rsidP="002A5F3C">
      <w:pPr>
        <w:pStyle w:val="Odstavecseseznamem"/>
        <w:numPr>
          <w:ilvl w:val="0"/>
          <w:numId w:val="36"/>
        </w:numPr>
        <w:tabs>
          <w:tab w:val="left" w:pos="-2880"/>
        </w:tabs>
        <w:spacing w:line="276" w:lineRule="auto"/>
        <w:ind w:left="1134" w:hanging="567"/>
        <w:jc w:val="both"/>
        <w:rPr>
          <w:rFonts w:ascii="Arial Nova" w:eastAsia="Times New Roman" w:hAnsi="Arial Nova"/>
          <w:bCs/>
          <w:sz w:val="22"/>
          <w:szCs w:val="22"/>
        </w:rPr>
      </w:pPr>
      <w:r w:rsidRPr="00F21A11">
        <w:rPr>
          <w:rFonts w:ascii="Arial Nova" w:hAnsi="Arial Nova"/>
          <w:b/>
          <w:bCs/>
          <w:sz w:val="22"/>
          <w:szCs w:val="22"/>
        </w:rPr>
        <w:t xml:space="preserve">Bidetová </w:t>
      </w:r>
      <w:proofErr w:type="spellStart"/>
      <w:r w:rsidRPr="00F21A11">
        <w:rPr>
          <w:rFonts w:ascii="Arial Nova" w:hAnsi="Arial Nova"/>
          <w:b/>
          <w:bCs/>
          <w:sz w:val="22"/>
          <w:szCs w:val="22"/>
        </w:rPr>
        <w:t>podomítková</w:t>
      </w:r>
      <w:proofErr w:type="spellEnd"/>
      <w:r w:rsidRPr="00F21A11">
        <w:rPr>
          <w:rFonts w:ascii="Arial Nova" w:hAnsi="Arial Nova"/>
          <w:b/>
          <w:bCs/>
          <w:sz w:val="22"/>
          <w:szCs w:val="22"/>
        </w:rPr>
        <w:t xml:space="preserve"> baterie se spr</w:t>
      </w:r>
      <w:r w:rsidR="00933F20" w:rsidRPr="00F21A11">
        <w:rPr>
          <w:rFonts w:ascii="Arial Nova" w:hAnsi="Arial Nova"/>
          <w:b/>
          <w:bCs/>
          <w:sz w:val="22"/>
          <w:szCs w:val="22"/>
        </w:rPr>
        <w:t>šk</w:t>
      </w:r>
      <w:r w:rsidRPr="00F21A11">
        <w:rPr>
          <w:rFonts w:ascii="Arial Nova" w:hAnsi="Arial Nova"/>
          <w:b/>
          <w:bCs/>
          <w:sz w:val="22"/>
          <w:szCs w:val="22"/>
        </w:rPr>
        <w:t xml:space="preserve">ou, </w:t>
      </w:r>
      <w:r w:rsidR="00DA4D40" w:rsidRPr="00F21A11">
        <w:rPr>
          <w:rFonts w:ascii="Arial Nova" w:eastAsia="Times New Roman" w:hAnsi="Arial Nova"/>
          <w:bCs/>
          <w:sz w:val="22"/>
          <w:szCs w:val="22"/>
        </w:rPr>
        <w:t xml:space="preserve">cca </w:t>
      </w:r>
      <w:r w:rsidR="006430DD" w:rsidRPr="00F21A11">
        <w:rPr>
          <w:rFonts w:ascii="Arial Nova" w:hAnsi="Arial Nova"/>
          <w:sz w:val="22"/>
          <w:szCs w:val="22"/>
        </w:rPr>
        <w:t>hloubka 70 mm</w:t>
      </w:r>
      <w:r w:rsidRPr="00F21A11">
        <w:rPr>
          <w:rFonts w:ascii="Arial Nova" w:hAnsi="Arial Nova"/>
          <w:sz w:val="22"/>
          <w:szCs w:val="22"/>
        </w:rPr>
        <w:t>:</w:t>
      </w:r>
      <w:r w:rsidRPr="00F21A11">
        <w:rPr>
          <w:rFonts w:ascii="Arial Nova" w:eastAsia="Times New Roman" w:hAnsi="Arial Nova"/>
          <w:bCs/>
          <w:sz w:val="22"/>
          <w:szCs w:val="22"/>
        </w:rPr>
        <w:t xml:space="preserve"> RAK matná bílá, ilustrativní obrázek č. </w:t>
      </w:r>
      <w:r w:rsidR="00626A31" w:rsidRPr="00F21A11">
        <w:rPr>
          <w:rFonts w:ascii="Arial Nova" w:eastAsia="Times New Roman" w:hAnsi="Arial Nova"/>
          <w:bCs/>
          <w:sz w:val="22"/>
          <w:szCs w:val="22"/>
        </w:rPr>
        <w:t>3</w:t>
      </w:r>
      <w:r w:rsidRPr="00F21A11">
        <w:rPr>
          <w:rFonts w:ascii="Arial Nova" w:eastAsia="Times New Roman" w:hAnsi="Arial Nova"/>
          <w:bCs/>
          <w:sz w:val="22"/>
          <w:szCs w:val="22"/>
        </w:rPr>
        <w:t xml:space="preserve">. </w:t>
      </w:r>
      <w:r w:rsidR="006430DD" w:rsidRPr="00F21A11">
        <w:rPr>
          <w:rFonts w:ascii="Arial Nova" w:eastAsia="Times New Roman" w:hAnsi="Arial Nova"/>
          <w:bCs/>
          <w:sz w:val="22"/>
          <w:szCs w:val="22"/>
        </w:rPr>
        <w:t>S</w:t>
      </w:r>
      <w:r w:rsidRPr="00F21A11">
        <w:rPr>
          <w:rFonts w:ascii="Arial Nova" w:eastAsia="Times New Roman" w:hAnsi="Arial Nova"/>
          <w:bCs/>
          <w:sz w:val="22"/>
          <w:szCs w:val="22"/>
        </w:rPr>
        <w:t>et bidetové spršky se stop ventilem, automatický</w:t>
      </w:r>
      <w:r w:rsidR="006430DD" w:rsidRPr="00F21A11">
        <w:rPr>
          <w:rFonts w:ascii="Arial Nova" w:eastAsia="Times New Roman" w:hAnsi="Arial Nova"/>
          <w:bCs/>
          <w:sz w:val="22"/>
          <w:szCs w:val="22"/>
        </w:rPr>
        <w:t>m</w:t>
      </w:r>
      <w:r w:rsidRPr="00F21A11">
        <w:rPr>
          <w:rFonts w:ascii="Arial Nova" w:eastAsia="Times New Roman" w:hAnsi="Arial Nova"/>
          <w:bCs/>
          <w:sz w:val="22"/>
          <w:szCs w:val="22"/>
        </w:rPr>
        <w:t xml:space="preserve"> přepí</w:t>
      </w:r>
      <w:r w:rsidR="006430DD" w:rsidRPr="00F21A11">
        <w:rPr>
          <w:rFonts w:ascii="Arial Nova" w:eastAsia="Times New Roman" w:hAnsi="Arial Nova"/>
          <w:bCs/>
          <w:sz w:val="22"/>
          <w:szCs w:val="22"/>
        </w:rPr>
        <w:t>n</w:t>
      </w:r>
      <w:r w:rsidRPr="00F21A11">
        <w:rPr>
          <w:rFonts w:ascii="Arial Nova" w:eastAsia="Times New Roman" w:hAnsi="Arial Nova"/>
          <w:bCs/>
          <w:sz w:val="22"/>
          <w:szCs w:val="22"/>
        </w:rPr>
        <w:t>ač</w:t>
      </w:r>
      <w:r w:rsidR="006430DD" w:rsidRPr="00F21A11">
        <w:rPr>
          <w:rFonts w:ascii="Arial Nova" w:eastAsia="Times New Roman" w:hAnsi="Arial Nova"/>
          <w:bCs/>
          <w:sz w:val="22"/>
          <w:szCs w:val="22"/>
        </w:rPr>
        <w:t>em</w:t>
      </w:r>
      <w:r w:rsidRPr="00F21A11">
        <w:rPr>
          <w:rFonts w:ascii="Arial Nova" w:eastAsia="Times New Roman" w:hAnsi="Arial Nova"/>
          <w:bCs/>
          <w:sz w:val="22"/>
          <w:szCs w:val="22"/>
        </w:rPr>
        <w:t xml:space="preserve"> sprcha/proud</w:t>
      </w:r>
      <w:r w:rsidR="006430DD" w:rsidRPr="00F21A11">
        <w:rPr>
          <w:rFonts w:ascii="Arial Nova" w:eastAsia="Times New Roman" w:hAnsi="Arial Nova"/>
          <w:bCs/>
          <w:sz w:val="22"/>
          <w:szCs w:val="22"/>
        </w:rPr>
        <w:t xml:space="preserve"> a</w:t>
      </w:r>
      <w:r w:rsidRPr="00F21A11">
        <w:rPr>
          <w:rFonts w:ascii="Arial Nova" w:eastAsia="Times New Roman" w:hAnsi="Arial Nova"/>
          <w:bCs/>
          <w:sz w:val="22"/>
          <w:szCs w:val="22"/>
        </w:rPr>
        <w:t xml:space="preserve"> připojovací</w:t>
      </w:r>
      <w:r w:rsidR="006430DD" w:rsidRPr="00F21A11">
        <w:rPr>
          <w:rFonts w:ascii="Arial Nova" w:eastAsia="Times New Roman" w:hAnsi="Arial Nova"/>
          <w:bCs/>
          <w:sz w:val="22"/>
          <w:szCs w:val="22"/>
        </w:rPr>
        <w:t>m</w:t>
      </w:r>
      <w:r w:rsidRPr="00F21A11">
        <w:rPr>
          <w:rFonts w:ascii="Arial Nova" w:eastAsia="Times New Roman" w:hAnsi="Arial Nova"/>
          <w:bCs/>
          <w:sz w:val="22"/>
          <w:szCs w:val="22"/>
        </w:rPr>
        <w:t xml:space="preserve"> kolínk</w:t>
      </w:r>
      <w:r w:rsidR="006430DD" w:rsidRPr="00F21A11">
        <w:rPr>
          <w:rFonts w:ascii="Arial Nova" w:eastAsia="Times New Roman" w:hAnsi="Arial Nova"/>
          <w:bCs/>
          <w:sz w:val="22"/>
          <w:szCs w:val="22"/>
        </w:rPr>
        <w:t>em</w:t>
      </w:r>
      <w:r w:rsidRPr="00F21A11">
        <w:rPr>
          <w:rFonts w:ascii="Arial Nova" w:eastAsia="Times New Roman" w:hAnsi="Arial Nova"/>
          <w:bCs/>
          <w:sz w:val="22"/>
          <w:szCs w:val="22"/>
        </w:rPr>
        <w:t xml:space="preserve"> s držákem sprchy</w:t>
      </w:r>
      <w:r w:rsidR="006430DD" w:rsidRPr="00F21A11">
        <w:rPr>
          <w:rFonts w:ascii="Arial Nova" w:eastAsia="Times New Roman" w:hAnsi="Arial Nova"/>
          <w:bCs/>
          <w:sz w:val="22"/>
          <w:szCs w:val="22"/>
        </w:rPr>
        <w:t>, sprchová hadice 1250 mm</w:t>
      </w:r>
      <w:r w:rsidRPr="00F21A11">
        <w:rPr>
          <w:rFonts w:ascii="Arial Nova" w:eastAsia="Times New Roman" w:hAnsi="Arial Nova"/>
          <w:bCs/>
          <w:sz w:val="22"/>
          <w:szCs w:val="22"/>
        </w:rPr>
        <w:t>.</w:t>
      </w:r>
    </w:p>
    <w:p w14:paraId="520307A6" w14:textId="45D3123A" w:rsidR="00657FF9" w:rsidRPr="00F21A11" w:rsidRDefault="00657FF9" w:rsidP="005E1573">
      <w:pPr>
        <w:pStyle w:val="Odstavecseseznamem"/>
        <w:numPr>
          <w:ilvl w:val="0"/>
          <w:numId w:val="36"/>
        </w:numPr>
        <w:tabs>
          <w:tab w:val="left" w:pos="-2880"/>
        </w:tabs>
        <w:spacing w:line="276" w:lineRule="auto"/>
        <w:ind w:left="1134" w:hanging="567"/>
        <w:jc w:val="both"/>
        <w:rPr>
          <w:rFonts w:ascii="Arial Nova" w:eastAsia="Times New Roman" w:hAnsi="Arial Nova"/>
          <w:bCs/>
          <w:sz w:val="22"/>
          <w:szCs w:val="22"/>
        </w:rPr>
      </w:pPr>
      <w:r w:rsidRPr="00F21A11">
        <w:rPr>
          <w:rFonts w:ascii="Arial Nova" w:eastAsia="Times New Roman" w:hAnsi="Arial Nova"/>
          <w:b/>
          <w:sz w:val="22"/>
          <w:szCs w:val="22"/>
        </w:rPr>
        <w:t>Koupelnový radiátor</w:t>
      </w:r>
      <w:r w:rsidRPr="00F21A11">
        <w:rPr>
          <w:rFonts w:ascii="Arial Nova" w:eastAsia="Times New Roman" w:hAnsi="Arial Nova"/>
          <w:bCs/>
          <w:sz w:val="22"/>
          <w:szCs w:val="22"/>
        </w:rPr>
        <w:t xml:space="preserve"> prohnutý </w:t>
      </w:r>
      <w:r w:rsidR="00DA4D40" w:rsidRPr="00F21A11">
        <w:rPr>
          <w:rFonts w:ascii="Arial Nova" w:eastAsia="Times New Roman" w:hAnsi="Arial Nova"/>
          <w:bCs/>
          <w:sz w:val="22"/>
          <w:szCs w:val="22"/>
        </w:rPr>
        <w:t xml:space="preserve">cca </w:t>
      </w:r>
      <w:r w:rsidRPr="00F21A11">
        <w:rPr>
          <w:rFonts w:ascii="Arial Nova" w:eastAsia="Times New Roman" w:hAnsi="Arial Nova"/>
          <w:bCs/>
          <w:sz w:val="22"/>
          <w:szCs w:val="22"/>
        </w:rPr>
        <w:t>šířka 600</w:t>
      </w:r>
      <w:r w:rsidR="00413519" w:rsidRPr="00F21A11">
        <w:rPr>
          <w:rFonts w:ascii="Arial Nova" w:eastAsia="Times New Roman" w:hAnsi="Arial Nova"/>
          <w:bCs/>
          <w:sz w:val="22"/>
          <w:szCs w:val="22"/>
        </w:rPr>
        <w:t>,</w:t>
      </w:r>
      <w:r w:rsidRPr="00F21A11">
        <w:rPr>
          <w:rFonts w:ascii="Arial Nova" w:eastAsia="Times New Roman" w:hAnsi="Arial Nova"/>
          <w:bCs/>
          <w:sz w:val="22"/>
          <w:szCs w:val="22"/>
        </w:rPr>
        <w:t xml:space="preserve"> výška 1135 mm, </w:t>
      </w:r>
      <w:r w:rsidR="006D08EC" w:rsidRPr="00F21A11">
        <w:rPr>
          <w:rFonts w:ascii="Arial Nova" w:eastAsia="Times New Roman" w:hAnsi="Arial Nova"/>
          <w:bCs/>
          <w:sz w:val="22"/>
          <w:szCs w:val="22"/>
        </w:rPr>
        <w:t xml:space="preserve">výkon </w:t>
      </w:r>
      <w:r w:rsidR="003C014B" w:rsidRPr="00F21A11">
        <w:rPr>
          <w:rFonts w:ascii="Arial Nova" w:eastAsia="Times New Roman" w:hAnsi="Arial Nova"/>
          <w:bCs/>
          <w:sz w:val="22"/>
          <w:szCs w:val="22"/>
        </w:rPr>
        <w:t xml:space="preserve">min. 630 W, </w:t>
      </w:r>
      <w:r w:rsidRPr="00F21A11">
        <w:rPr>
          <w:rFonts w:ascii="Arial Nova" w:eastAsia="Times New Roman" w:hAnsi="Arial Nova"/>
          <w:bCs/>
          <w:sz w:val="22"/>
          <w:szCs w:val="22"/>
        </w:rPr>
        <w:t xml:space="preserve">RAL bílá, ilustrativní obrázek č. </w:t>
      </w:r>
      <w:r w:rsidR="00626A31" w:rsidRPr="00F21A11">
        <w:rPr>
          <w:rFonts w:ascii="Arial Nova" w:eastAsia="Times New Roman" w:hAnsi="Arial Nova"/>
          <w:bCs/>
          <w:sz w:val="22"/>
          <w:szCs w:val="22"/>
        </w:rPr>
        <w:t>4</w:t>
      </w:r>
    </w:p>
    <w:p w14:paraId="7D575D4E" w14:textId="0AA3B7E9" w:rsidR="00AC3A24" w:rsidRPr="00F21A11" w:rsidRDefault="00AC3A24" w:rsidP="005E1573">
      <w:pPr>
        <w:pStyle w:val="Odstavecseseznamem"/>
        <w:numPr>
          <w:ilvl w:val="0"/>
          <w:numId w:val="36"/>
        </w:numPr>
        <w:tabs>
          <w:tab w:val="left" w:pos="-2880"/>
        </w:tabs>
        <w:spacing w:line="276" w:lineRule="auto"/>
        <w:ind w:left="1134" w:hanging="567"/>
        <w:jc w:val="both"/>
        <w:rPr>
          <w:rFonts w:ascii="Arial Nova" w:eastAsia="Times New Roman" w:hAnsi="Arial Nova"/>
          <w:bCs/>
          <w:sz w:val="22"/>
          <w:szCs w:val="22"/>
        </w:rPr>
      </w:pPr>
      <w:r w:rsidRPr="00F21A11">
        <w:rPr>
          <w:rFonts w:ascii="Arial Nova" w:eastAsia="Times New Roman" w:hAnsi="Arial Nova"/>
          <w:b/>
          <w:sz w:val="22"/>
          <w:szCs w:val="22"/>
        </w:rPr>
        <w:t>Sprchové dveře, matná bílá</w:t>
      </w:r>
      <w:r w:rsidR="00413519" w:rsidRPr="00F21A11">
        <w:rPr>
          <w:rFonts w:ascii="Arial Nova" w:eastAsia="Times New Roman" w:hAnsi="Arial Nova"/>
          <w:b/>
          <w:sz w:val="22"/>
          <w:szCs w:val="22"/>
        </w:rPr>
        <w:t xml:space="preserve">, </w:t>
      </w:r>
      <w:r w:rsidRPr="00F21A11">
        <w:rPr>
          <w:rFonts w:ascii="Arial Nova" w:eastAsia="Times New Roman" w:hAnsi="Arial Nova"/>
          <w:b/>
          <w:sz w:val="22"/>
          <w:szCs w:val="22"/>
        </w:rPr>
        <w:t>čiré sklo</w:t>
      </w:r>
      <w:r w:rsidRPr="00F21A11">
        <w:rPr>
          <w:rFonts w:ascii="Arial Nova" w:eastAsia="Times New Roman" w:hAnsi="Arial Nova"/>
          <w:bCs/>
          <w:sz w:val="22"/>
          <w:szCs w:val="22"/>
        </w:rPr>
        <w:t xml:space="preserve">, </w:t>
      </w:r>
      <w:r w:rsidR="00DA4D40" w:rsidRPr="00F21A11">
        <w:rPr>
          <w:rFonts w:ascii="Arial Nova" w:eastAsia="Times New Roman" w:hAnsi="Arial Nova"/>
          <w:bCs/>
          <w:sz w:val="22"/>
          <w:szCs w:val="22"/>
        </w:rPr>
        <w:t xml:space="preserve">cca </w:t>
      </w:r>
      <w:r w:rsidRPr="00F21A11">
        <w:rPr>
          <w:rFonts w:ascii="Arial Nova" w:eastAsia="Times New Roman" w:hAnsi="Arial Nova"/>
          <w:bCs/>
          <w:sz w:val="22"/>
          <w:szCs w:val="22"/>
        </w:rPr>
        <w:t>900</w:t>
      </w:r>
      <w:r w:rsidR="00413519" w:rsidRPr="00F21A11">
        <w:rPr>
          <w:rFonts w:ascii="Arial Nova" w:eastAsia="Times New Roman" w:hAnsi="Arial Nova"/>
          <w:bCs/>
          <w:sz w:val="22"/>
          <w:szCs w:val="22"/>
        </w:rPr>
        <w:t xml:space="preserve"> </w:t>
      </w:r>
      <w:r w:rsidRPr="00F21A11">
        <w:rPr>
          <w:rFonts w:ascii="Arial Nova" w:eastAsia="Times New Roman" w:hAnsi="Arial Nova"/>
          <w:bCs/>
          <w:sz w:val="22"/>
          <w:szCs w:val="22"/>
        </w:rPr>
        <w:t>x 1</w:t>
      </w:r>
      <w:r w:rsidR="00413519" w:rsidRPr="00F21A11">
        <w:rPr>
          <w:rFonts w:ascii="Arial Nova" w:eastAsia="Times New Roman" w:hAnsi="Arial Nova"/>
          <w:bCs/>
          <w:sz w:val="22"/>
          <w:szCs w:val="22"/>
        </w:rPr>
        <w:t xml:space="preserve"> </w:t>
      </w:r>
      <w:r w:rsidRPr="00F21A11">
        <w:rPr>
          <w:rFonts w:ascii="Arial Nova" w:eastAsia="Times New Roman" w:hAnsi="Arial Nova"/>
          <w:bCs/>
          <w:sz w:val="22"/>
          <w:szCs w:val="22"/>
        </w:rPr>
        <w:t>970 mm</w:t>
      </w:r>
      <w:r w:rsidR="000308B1" w:rsidRPr="00F21A11">
        <w:rPr>
          <w:rFonts w:ascii="Arial Nova" w:eastAsia="Times New Roman" w:hAnsi="Arial Nova"/>
          <w:bCs/>
          <w:sz w:val="22"/>
          <w:szCs w:val="22"/>
        </w:rPr>
        <w:t xml:space="preserve"> s boční stěnou 900</w:t>
      </w:r>
      <w:r w:rsidR="00413519" w:rsidRPr="00F21A11">
        <w:rPr>
          <w:rFonts w:ascii="Arial Nova" w:eastAsia="Times New Roman" w:hAnsi="Arial Nova"/>
          <w:bCs/>
          <w:sz w:val="22"/>
          <w:szCs w:val="22"/>
        </w:rPr>
        <w:t xml:space="preserve"> </w:t>
      </w:r>
      <w:r w:rsidR="000308B1" w:rsidRPr="00F21A11">
        <w:rPr>
          <w:rFonts w:ascii="Arial Nova" w:eastAsia="Times New Roman" w:hAnsi="Arial Nova"/>
          <w:bCs/>
          <w:sz w:val="22"/>
          <w:szCs w:val="22"/>
        </w:rPr>
        <w:t>x</w:t>
      </w:r>
      <w:r w:rsidR="00413519" w:rsidRPr="00F21A11">
        <w:rPr>
          <w:rFonts w:ascii="Arial Nova" w:eastAsia="Times New Roman" w:hAnsi="Arial Nova"/>
          <w:bCs/>
          <w:sz w:val="22"/>
          <w:szCs w:val="22"/>
        </w:rPr>
        <w:t xml:space="preserve"> </w:t>
      </w:r>
      <w:r w:rsidR="000308B1" w:rsidRPr="00F21A11">
        <w:rPr>
          <w:rFonts w:ascii="Arial Nova" w:eastAsia="Times New Roman" w:hAnsi="Arial Nova"/>
          <w:bCs/>
          <w:sz w:val="22"/>
          <w:szCs w:val="22"/>
        </w:rPr>
        <w:t>1</w:t>
      </w:r>
      <w:r w:rsidR="00413519" w:rsidRPr="00F21A11">
        <w:rPr>
          <w:rFonts w:ascii="Arial Nova" w:eastAsia="Times New Roman" w:hAnsi="Arial Nova"/>
          <w:bCs/>
          <w:sz w:val="22"/>
          <w:szCs w:val="22"/>
        </w:rPr>
        <w:t xml:space="preserve"> </w:t>
      </w:r>
      <w:r w:rsidR="000308B1" w:rsidRPr="00F21A11">
        <w:rPr>
          <w:rFonts w:ascii="Arial Nova" w:eastAsia="Times New Roman" w:hAnsi="Arial Nova"/>
          <w:bCs/>
          <w:sz w:val="22"/>
          <w:szCs w:val="22"/>
        </w:rPr>
        <w:t>970 mm</w:t>
      </w:r>
      <w:r w:rsidRPr="00F21A11">
        <w:rPr>
          <w:rFonts w:ascii="Arial Nova" w:eastAsia="Times New Roman" w:hAnsi="Arial Nova"/>
          <w:bCs/>
          <w:sz w:val="22"/>
          <w:szCs w:val="22"/>
        </w:rPr>
        <w:t xml:space="preserve">: Bezpečnostní sklo s úpravou proti usazování nečistot a vodního kamene.  </w:t>
      </w:r>
    </w:p>
    <w:p w14:paraId="1F58EE4E" w14:textId="060206C5" w:rsidR="00AC3A24" w:rsidRPr="00F21A11" w:rsidRDefault="00AC3A24" w:rsidP="00AC3A24">
      <w:pPr>
        <w:pStyle w:val="Odstavecseseznamem"/>
        <w:tabs>
          <w:tab w:val="left" w:pos="-2880"/>
        </w:tabs>
        <w:spacing w:line="276" w:lineRule="auto"/>
        <w:ind w:left="1134"/>
        <w:jc w:val="both"/>
        <w:rPr>
          <w:rFonts w:ascii="Arial Nova" w:eastAsia="Times New Roman" w:hAnsi="Arial Nova"/>
          <w:bCs/>
          <w:sz w:val="22"/>
          <w:szCs w:val="22"/>
        </w:rPr>
      </w:pPr>
      <w:r w:rsidRPr="00F21A11">
        <w:rPr>
          <w:rFonts w:ascii="Arial Nova" w:eastAsia="Times New Roman" w:hAnsi="Arial Nova"/>
          <w:bCs/>
          <w:sz w:val="22"/>
          <w:szCs w:val="22"/>
        </w:rPr>
        <w:t>Bez rámová konstrukce: s pevným segmentem, ilustrativní obrázek č. 5</w:t>
      </w:r>
      <w:r w:rsidR="00752BF8" w:rsidRPr="00F21A11">
        <w:rPr>
          <w:rFonts w:ascii="Arial Nova" w:eastAsia="Times New Roman" w:hAnsi="Arial Nova"/>
          <w:bCs/>
          <w:sz w:val="22"/>
          <w:szCs w:val="22"/>
        </w:rPr>
        <w:t>,</w:t>
      </w:r>
      <w:r w:rsidRPr="00F21A11">
        <w:rPr>
          <w:rFonts w:ascii="Arial Nova" w:eastAsia="Times New Roman" w:hAnsi="Arial Nova"/>
          <w:bCs/>
          <w:sz w:val="22"/>
          <w:szCs w:val="22"/>
        </w:rPr>
        <w:t xml:space="preserve"> otevírání křídlové, panty, madla a kotvící profily budou vyrobeny z hliníku. Panty budou zapuštěné z vnitřní strany pro snadné čištění. </w:t>
      </w:r>
    </w:p>
    <w:p w14:paraId="77F19797" w14:textId="67239BB4" w:rsidR="00DC330B" w:rsidRPr="00366089" w:rsidRDefault="00006C4E" w:rsidP="00366089">
      <w:pPr>
        <w:pStyle w:val="Odstavecseseznamem"/>
        <w:tabs>
          <w:tab w:val="left" w:pos="-2880"/>
        </w:tabs>
        <w:spacing w:line="276" w:lineRule="auto"/>
        <w:ind w:left="-851" w:right="-852"/>
        <w:jc w:val="right"/>
        <w:rPr>
          <w:rFonts w:ascii="Arial Nova" w:hAnsi="Arial Nova"/>
          <w:noProof/>
          <w:sz w:val="22"/>
          <w:szCs w:val="22"/>
        </w:rPr>
      </w:pPr>
      <w:r w:rsidRPr="00F21A11">
        <w:rPr>
          <w:rFonts w:ascii="Arial Nova" w:hAnsi="Arial Nova"/>
          <w:noProof/>
          <w:sz w:val="22"/>
          <w:szCs w:val="22"/>
        </w:rPr>
        <w:lastRenderedPageBreak/>
        <w:drawing>
          <wp:inline distT="0" distB="0" distL="0" distR="0" wp14:anchorId="243FE023" wp14:editId="7FFAB032">
            <wp:extent cx="1647825" cy="1316182"/>
            <wp:effectExtent l="0" t="0" r="0" b="0"/>
            <wp:docPr id="4062626" name="Obráze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1815" cy="1359306"/>
                    </a:xfrm>
                    <a:prstGeom prst="rect">
                      <a:avLst/>
                    </a:prstGeom>
                    <a:noFill/>
                    <a:ln>
                      <a:noFill/>
                    </a:ln>
                  </pic:spPr>
                </pic:pic>
              </a:graphicData>
            </a:graphic>
          </wp:inline>
        </w:drawing>
      </w:r>
      <w:r w:rsidR="00AC3A24" w:rsidRPr="00F21A11">
        <w:rPr>
          <w:rFonts w:ascii="Arial Nova" w:hAnsi="Arial Nova"/>
          <w:noProof/>
          <w:sz w:val="22"/>
          <w:szCs w:val="22"/>
        </w:rPr>
        <w:drawing>
          <wp:inline distT="0" distB="0" distL="0" distR="0" wp14:anchorId="34A17E78" wp14:editId="44549D19">
            <wp:extent cx="1456267" cy="148971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74396" cy="1508255"/>
                    </a:xfrm>
                    <a:prstGeom prst="rect">
                      <a:avLst/>
                    </a:prstGeom>
                    <a:noFill/>
                    <a:ln>
                      <a:noFill/>
                    </a:ln>
                  </pic:spPr>
                </pic:pic>
              </a:graphicData>
            </a:graphic>
          </wp:inline>
        </w:drawing>
      </w:r>
      <w:r w:rsidR="00D94A7F" w:rsidRPr="00F21A11">
        <w:rPr>
          <w:rFonts w:ascii="Arial Nova" w:hAnsi="Arial Nova"/>
          <w:noProof/>
          <w:sz w:val="22"/>
          <w:szCs w:val="22"/>
        </w:rPr>
        <w:drawing>
          <wp:inline distT="0" distB="0" distL="0" distR="0" wp14:anchorId="2B600984" wp14:editId="29994BFF">
            <wp:extent cx="2316480" cy="2491740"/>
            <wp:effectExtent l="0" t="0" r="7620" b="3810"/>
            <wp:docPr id="98450856" name="Obrázek 26" descr="Závěsné WC Bílá Mio H8207140000001 J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Závěsné WC Bílá Mio H8207140000001 Jik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16480" cy="2491740"/>
                    </a:xfrm>
                    <a:prstGeom prst="rect">
                      <a:avLst/>
                    </a:prstGeom>
                    <a:noFill/>
                    <a:ln>
                      <a:noFill/>
                    </a:ln>
                  </pic:spPr>
                </pic:pic>
              </a:graphicData>
            </a:graphic>
          </wp:inline>
        </w:drawing>
      </w:r>
      <w:r w:rsidR="00657FF9" w:rsidRPr="00F21A11">
        <w:rPr>
          <w:rFonts w:ascii="Arial Nova" w:hAnsi="Arial Nova"/>
          <w:noProof/>
          <w:sz w:val="22"/>
          <w:szCs w:val="22"/>
        </w:rPr>
        <w:t xml:space="preserve"> </w:t>
      </w:r>
      <w:r w:rsidR="00657FF9" w:rsidRPr="00F21A11">
        <w:rPr>
          <w:rFonts w:ascii="Arial Nova" w:hAnsi="Arial Nova"/>
          <w:noProof/>
          <w:sz w:val="22"/>
          <w:szCs w:val="22"/>
        </w:rPr>
        <w:drawing>
          <wp:inline distT="0" distB="0" distL="0" distR="0" wp14:anchorId="5CD751B5" wp14:editId="4B667FC5">
            <wp:extent cx="906780" cy="2186940"/>
            <wp:effectExtent l="0" t="0" r="7620" b="3810"/>
            <wp:docPr id="2109939496"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6780" cy="2186940"/>
                    </a:xfrm>
                    <a:prstGeom prst="rect">
                      <a:avLst/>
                    </a:prstGeom>
                    <a:noFill/>
                    <a:ln>
                      <a:noFill/>
                    </a:ln>
                  </pic:spPr>
                </pic:pic>
              </a:graphicData>
            </a:graphic>
          </wp:inline>
        </w:drawing>
      </w:r>
      <w:r w:rsidR="0067295C" w:rsidRPr="00F21A11">
        <w:rPr>
          <w:rFonts w:ascii="Arial Nova" w:hAnsi="Arial Nova"/>
          <w:noProof/>
          <w:sz w:val="22"/>
          <w:szCs w:val="22"/>
        </w:rPr>
        <w:t xml:space="preserve"> </w:t>
      </w:r>
      <w:r w:rsidR="00DD15CD" w:rsidRPr="009F113A">
        <w:rPr>
          <w:rFonts w:ascii="Arial Nova" w:hAnsi="Arial Nova"/>
          <w:noProof/>
          <w:sz w:val="22"/>
          <w:szCs w:val="22"/>
        </w:rPr>
        <w:t>I</w:t>
      </w:r>
      <w:r w:rsidR="00DC330B" w:rsidRPr="009F113A">
        <w:rPr>
          <w:rFonts w:ascii="Arial Nova" w:hAnsi="Arial Nova"/>
          <w:noProof/>
          <w:sz w:val="22"/>
          <w:szCs w:val="22"/>
        </w:rPr>
        <w:t xml:space="preserve">lustrativní obrázek č. </w:t>
      </w:r>
      <w:r w:rsidR="00261ADD" w:rsidRPr="009F113A">
        <w:rPr>
          <w:rFonts w:ascii="Arial Nova" w:hAnsi="Arial Nova"/>
          <w:noProof/>
          <w:sz w:val="22"/>
          <w:szCs w:val="22"/>
        </w:rPr>
        <w:t xml:space="preserve">3       </w:t>
      </w:r>
      <w:r w:rsidR="00DD15CD" w:rsidRPr="009F113A">
        <w:rPr>
          <w:rFonts w:ascii="Arial Nova" w:hAnsi="Arial Nova"/>
          <w:noProof/>
          <w:sz w:val="22"/>
          <w:szCs w:val="22"/>
        </w:rPr>
        <w:t>I</w:t>
      </w:r>
      <w:r w:rsidRPr="009F113A">
        <w:rPr>
          <w:rFonts w:ascii="Arial Nova" w:hAnsi="Arial Nova"/>
          <w:noProof/>
          <w:sz w:val="22"/>
          <w:szCs w:val="22"/>
        </w:rPr>
        <w:t>lustrativní obrázek č. 5</w:t>
      </w:r>
      <w:r w:rsidR="00261ADD" w:rsidRPr="009F113A">
        <w:rPr>
          <w:rFonts w:ascii="Arial Nova" w:hAnsi="Arial Nova"/>
          <w:noProof/>
          <w:sz w:val="22"/>
          <w:szCs w:val="22"/>
        </w:rPr>
        <w:t xml:space="preserve">      </w:t>
      </w:r>
      <w:r w:rsidRPr="009F113A">
        <w:rPr>
          <w:rFonts w:ascii="Arial Nova" w:hAnsi="Arial Nova"/>
          <w:noProof/>
          <w:sz w:val="22"/>
          <w:szCs w:val="22"/>
        </w:rPr>
        <w:t xml:space="preserve"> </w:t>
      </w:r>
      <w:r w:rsidR="00DD15CD" w:rsidRPr="009F113A">
        <w:rPr>
          <w:rFonts w:ascii="Arial Nova" w:hAnsi="Arial Nova"/>
          <w:noProof/>
          <w:sz w:val="22"/>
          <w:szCs w:val="22"/>
        </w:rPr>
        <w:t>I</w:t>
      </w:r>
      <w:r w:rsidR="00DC330B" w:rsidRPr="009F113A">
        <w:rPr>
          <w:rFonts w:ascii="Arial Nova" w:hAnsi="Arial Nova"/>
          <w:noProof/>
          <w:sz w:val="22"/>
          <w:szCs w:val="22"/>
        </w:rPr>
        <w:t xml:space="preserve">lustrativní obrázek č. </w:t>
      </w:r>
      <w:r w:rsidR="00626A31" w:rsidRPr="009F113A">
        <w:rPr>
          <w:rFonts w:ascii="Arial Nova" w:hAnsi="Arial Nova"/>
          <w:noProof/>
          <w:sz w:val="22"/>
          <w:szCs w:val="22"/>
        </w:rPr>
        <w:t>2</w:t>
      </w:r>
      <w:r w:rsidR="00261ADD" w:rsidRPr="009F113A">
        <w:rPr>
          <w:rFonts w:ascii="Arial Nova" w:hAnsi="Arial Nova"/>
          <w:noProof/>
          <w:sz w:val="22"/>
          <w:szCs w:val="22"/>
        </w:rPr>
        <w:t xml:space="preserve">   </w:t>
      </w:r>
      <w:r w:rsidR="00DD15CD" w:rsidRPr="009F113A">
        <w:rPr>
          <w:rFonts w:ascii="Arial Nova" w:hAnsi="Arial Nova"/>
          <w:noProof/>
          <w:sz w:val="22"/>
          <w:szCs w:val="22"/>
        </w:rPr>
        <w:t>I</w:t>
      </w:r>
      <w:r w:rsidR="00DC330B" w:rsidRPr="009F113A">
        <w:rPr>
          <w:rFonts w:ascii="Arial Nova" w:hAnsi="Arial Nova"/>
          <w:noProof/>
          <w:sz w:val="22"/>
          <w:szCs w:val="22"/>
        </w:rPr>
        <w:t xml:space="preserve">lustrativní obrázek č. </w:t>
      </w:r>
      <w:r w:rsidR="00626A31" w:rsidRPr="009F113A">
        <w:rPr>
          <w:rFonts w:ascii="Arial Nova" w:hAnsi="Arial Nova"/>
          <w:noProof/>
          <w:sz w:val="22"/>
          <w:szCs w:val="22"/>
        </w:rPr>
        <w:t>4</w:t>
      </w:r>
    </w:p>
    <w:p w14:paraId="786B6D51" w14:textId="0092D565" w:rsidR="0074426D" w:rsidRPr="00F21A11" w:rsidRDefault="00933F20" w:rsidP="003753C5">
      <w:pPr>
        <w:pStyle w:val="Odstavecseseznamem"/>
        <w:numPr>
          <w:ilvl w:val="0"/>
          <w:numId w:val="36"/>
        </w:numPr>
        <w:tabs>
          <w:tab w:val="left" w:pos="-2880"/>
        </w:tabs>
        <w:spacing w:line="276" w:lineRule="auto"/>
        <w:ind w:left="1134" w:hanging="567"/>
        <w:jc w:val="both"/>
        <w:rPr>
          <w:rFonts w:ascii="Arial Nova" w:hAnsi="Arial Nova"/>
          <w:bCs/>
          <w:sz w:val="22"/>
          <w:szCs w:val="22"/>
        </w:rPr>
      </w:pPr>
      <w:r w:rsidRPr="00F21A11">
        <w:rPr>
          <w:rFonts w:ascii="Arial Nova" w:eastAsia="Times New Roman" w:hAnsi="Arial Nova"/>
          <w:b/>
          <w:sz w:val="22"/>
          <w:szCs w:val="22"/>
        </w:rPr>
        <w:t xml:space="preserve">Baterie nástěnná sprchová </w:t>
      </w:r>
      <w:r w:rsidRPr="00F21A11">
        <w:rPr>
          <w:rFonts w:ascii="Arial Nova" w:hAnsi="Arial Nova"/>
          <w:b/>
          <w:sz w:val="22"/>
          <w:szCs w:val="22"/>
        </w:rPr>
        <w:t>baterie</w:t>
      </w:r>
      <w:r w:rsidRPr="00F21A11">
        <w:rPr>
          <w:rFonts w:ascii="Arial Nova" w:hAnsi="Arial Nova"/>
          <w:bCs/>
          <w:sz w:val="22"/>
          <w:szCs w:val="22"/>
        </w:rPr>
        <w:t xml:space="preserve"> </w:t>
      </w:r>
      <w:r w:rsidRPr="00F21A11">
        <w:rPr>
          <w:rFonts w:ascii="Arial Nova" w:hAnsi="Arial Nova"/>
          <w:b/>
          <w:sz w:val="22"/>
          <w:szCs w:val="22"/>
        </w:rPr>
        <w:t>bílá/chromová</w:t>
      </w:r>
      <w:r w:rsidRPr="00F21A11">
        <w:rPr>
          <w:rFonts w:ascii="Arial Nova" w:hAnsi="Arial Nova"/>
          <w:bCs/>
          <w:sz w:val="22"/>
          <w:szCs w:val="22"/>
        </w:rPr>
        <w:t xml:space="preserve"> s integrovanou odkládací poličkou a nástěnný pevný </w:t>
      </w:r>
      <w:r w:rsidR="0074426D" w:rsidRPr="00F21A11">
        <w:rPr>
          <w:rFonts w:ascii="Arial Nova" w:hAnsi="Arial Nova"/>
          <w:bCs/>
          <w:sz w:val="22"/>
          <w:szCs w:val="22"/>
        </w:rPr>
        <w:t>bílo/</w:t>
      </w:r>
      <w:r w:rsidRPr="00F21A11">
        <w:rPr>
          <w:rFonts w:ascii="Arial Nova" w:hAnsi="Arial Nova"/>
          <w:bCs/>
          <w:sz w:val="22"/>
          <w:szCs w:val="22"/>
        </w:rPr>
        <w:t xml:space="preserve">chromový </w:t>
      </w:r>
      <w:r w:rsidRPr="00F21A11">
        <w:rPr>
          <w:rFonts w:ascii="Arial Nova" w:hAnsi="Arial Nova"/>
          <w:b/>
          <w:sz w:val="22"/>
          <w:szCs w:val="22"/>
        </w:rPr>
        <w:t>držák</w:t>
      </w:r>
      <w:r w:rsidRPr="00F21A11">
        <w:rPr>
          <w:rFonts w:ascii="Arial Nova" w:hAnsi="Arial Nova"/>
          <w:bCs/>
          <w:sz w:val="22"/>
          <w:szCs w:val="22"/>
        </w:rPr>
        <w:t xml:space="preserve">, ilustrativní obrázek č. </w:t>
      </w:r>
      <w:r w:rsidR="00626A31" w:rsidRPr="00F21A11">
        <w:rPr>
          <w:rFonts w:ascii="Arial Nova" w:hAnsi="Arial Nova"/>
          <w:bCs/>
          <w:sz w:val="22"/>
          <w:szCs w:val="22"/>
        </w:rPr>
        <w:t>6.</w:t>
      </w:r>
      <w:r w:rsidRPr="00F21A11">
        <w:rPr>
          <w:rFonts w:ascii="Arial Nova" w:hAnsi="Arial Nova"/>
          <w:bCs/>
          <w:sz w:val="22"/>
          <w:szCs w:val="22"/>
        </w:rPr>
        <w:t xml:space="preserve"> </w:t>
      </w:r>
    </w:p>
    <w:p w14:paraId="715E7B27" w14:textId="1EFF0587" w:rsidR="0074426D" w:rsidRPr="00F21A11" w:rsidRDefault="0074426D" w:rsidP="0074426D">
      <w:pPr>
        <w:pStyle w:val="Odstavecseseznamem"/>
        <w:tabs>
          <w:tab w:val="left" w:pos="-2880"/>
        </w:tabs>
        <w:spacing w:line="276" w:lineRule="auto"/>
        <w:ind w:left="1134"/>
        <w:jc w:val="both"/>
        <w:rPr>
          <w:rFonts w:ascii="Arial Nova" w:hAnsi="Arial Nova"/>
          <w:bCs/>
          <w:sz w:val="22"/>
          <w:szCs w:val="22"/>
        </w:rPr>
      </w:pPr>
      <w:r w:rsidRPr="00F21A11">
        <w:rPr>
          <w:rFonts w:ascii="Arial Nova" w:hAnsi="Arial Nova"/>
          <w:bCs/>
          <w:sz w:val="22"/>
          <w:szCs w:val="22"/>
        </w:rPr>
        <w:t>Rozměry:</w:t>
      </w:r>
      <w:r w:rsidR="00DA4D40" w:rsidRPr="00F21A11">
        <w:rPr>
          <w:rFonts w:ascii="Arial Nova" w:eastAsia="Times New Roman" w:hAnsi="Arial Nova"/>
          <w:bCs/>
          <w:sz w:val="22"/>
          <w:szCs w:val="22"/>
        </w:rPr>
        <w:t xml:space="preserve"> cca</w:t>
      </w:r>
      <w:r w:rsidRPr="00F21A11">
        <w:rPr>
          <w:rFonts w:ascii="Arial Nova" w:hAnsi="Arial Nova"/>
          <w:bCs/>
          <w:sz w:val="22"/>
          <w:szCs w:val="22"/>
        </w:rPr>
        <w:t xml:space="preserve"> </w:t>
      </w:r>
      <w:r w:rsidR="00933F20" w:rsidRPr="00F21A11">
        <w:rPr>
          <w:rFonts w:ascii="Arial Nova" w:hAnsi="Arial Nova"/>
          <w:bCs/>
          <w:sz w:val="22"/>
          <w:szCs w:val="22"/>
        </w:rPr>
        <w:t xml:space="preserve">šíře 255 mm, hloubka 180 mm rozteč 150 mm, sprchový vývod G ½, </w:t>
      </w:r>
    </w:p>
    <w:p w14:paraId="2715404C" w14:textId="6C1D9FDA" w:rsidR="0074426D" w:rsidRPr="00F21A11" w:rsidRDefault="0074426D" w:rsidP="0074426D">
      <w:pPr>
        <w:pStyle w:val="Odstavecseseznamem"/>
        <w:tabs>
          <w:tab w:val="left" w:pos="-2880"/>
        </w:tabs>
        <w:spacing w:line="276" w:lineRule="auto"/>
        <w:ind w:left="1134"/>
        <w:jc w:val="both"/>
        <w:rPr>
          <w:rFonts w:ascii="Arial Nova" w:hAnsi="Arial Nova"/>
          <w:bCs/>
          <w:sz w:val="22"/>
          <w:szCs w:val="22"/>
        </w:rPr>
      </w:pPr>
      <w:r w:rsidRPr="00F21A11">
        <w:rPr>
          <w:rFonts w:ascii="Arial Nova" w:hAnsi="Arial Nova"/>
          <w:bCs/>
          <w:sz w:val="22"/>
          <w:szCs w:val="22"/>
        </w:rPr>
        <w:t xml:space="preserve">Vlastnosti: </w:t>
      </w:r>
      <w:r w:rsidR="00501025" w:rsidRPr="00F21A11">
        <w:rPr>
          <w:rFonts w:ascii="Arial Nova" w:hAnsi="Arial Nova"/>
          <w:bCs/>
          <w:sz w:val="22"/>
          <w:szCs w:val="22"/>
        </w:rPr>
        <w:t xml:space="preserve">uzavřená páka, </w:t>
      </w:r>
      <w:r w:rsidRPr="00F21A11">
        <w:rPr>
          <w:rFonts w:ascii="Arial Nova" w:hAnsi="Arial Nova"/>
          <w:bCs/>
          <w:sz w:val="22"/>
          <w:szCs w:val="22"/>
        </w:rPr>
        <w:t>pojistka proti opaření, keramická kartuše s možností omezení maximální teploty vody. Odolný povrch pro snadné čištění.</w:t>
      </w:r>
    </w:p>
    <w:p w14:paraId="1931C5E8" w14:textId="2580D728" w:rsidR="0074426D" w:rsidRPr="00F21A11" w:rsidRDefault="0074426D" w:rsidP="0074426D">
      <w:pPr>
        <w:pStyle w:val="Odstavecseseznamem"/>
        <w:tabs>
          <w:tab w:val="left" w:pos="-2880"/>
        </w:tabs>
        <w:spacing w:line="276" w:lineRule="auto"/>
        <w:ind w:left="1134"/>
        <w:jc w:val="both"/>
        <w:rPr>
          <w:rFonts w:ascii="Arial Nova" w:hAnsi="Arial Nova"/>
          <w:bCs/>
          <w:sz w:val="22"/>
          <w:szCs w:val="22"/>
        </w:rPr>
      </w:pPr>
      <w:r w:rsidRPr="00F21A11">
        <w:rPr>
          <w:rFonts w:ascii="Arial Nova" w:hAnsi="Arial Nova"/>
          <w:b/>
          <w:sz w:val="22"/>
          <w:szCs w:val="22"/>
        </w:rPr>
        <w:t>Ruční sprcha s</w:t>
      </w:r>
      <w:r w:rsidR="00501025" w:rsidRPr="00F21A11">
        <w:rPr>
          <w:rFonts w:ascii="Arial Nova" w:hAnsi="Arial Nova"/>
          <w:b/>
          <w:sz w:val="22"/>
          <w:szCs w:val="22"/>
        </w:rPr>
        <w:t> </w:t>
      </w:r>
      <w:r w:rsidRPr="00F21A11">
        <w:rPr>
          <w:rFonts w:ascii="Arial Nova" w:hAnsi="Arial Nova"/>
          <w:b/>
          <w:sz w:val="22"/>
          <w:szCs w:val="22"/>
        </w:rPr>
        <w:t>hadicí</w:t>
      </w:r>
      <w:r w:rsidR="00501025" w:rsidRPr="00F21A11">
        <w:rPr>
          <w:rFonts w:ascii="Arial Nova" w:hAnsi="Arial Nova"/>
          <w:b/>
          <w:sz w:val="22"/>
          <w:szCs w:val="22"/>
        </w:rPr>
        <w:t xml:space="preserve">, </w:t>
      </w:r>
      <w:r w:rsidR="00DA4D40" w:rsidRPr="00F21A11">
        <w:rPr>
          <w:rFonts w:ascii="Arial Nova" w:eastAsia="Times New Roman" w:hAnsi="Arial Nova"/>
          <w:bCs/>
          <w:sz w:val="22"/>
          <w:szCs w:val="22"/>
        </w:rPr>
        <w:t xml:space="preserve">cca </w:t>
      </w:r>
      <w:r w:rsidR="00501025" w:rsidRPr="00F21A11">
        <w:rPr>
          <w:rFonts w:ascii="Arial Nova" w:hAnsi="Arial Nova"/>
          <w:bCs/>
          <w:sz w:val="22"/>
          <w:szCs w:val="22"/>
        </w:rPr>
        <w:t>1250 mm</w:t>
      </w:r>
      <w:r w:rsidRPr="00F21A11">
        <w:rPr>
          <w:rFonts w:ascii="Arial Nova" w:hAnsi="Arial Nova"/>
          <w:bCs/>
          <w:sz w:val="22"/>
          <w:szCs w:val="22"/>
        </w:rPr>
        <w:t>: bez přepínání proudu</w:t>
      </w:r>
      <w:r w:rsidR="00627889" w:rsidRPr="00F21A11">
        <w:rPr>
          <w:rFonts w:ascii="Arial Nova" w:hAnsi="Arial Nova"/>
          <w:bCs/>
          <w:sz w:val="22"/>
          <w:szCs w:val="22"/>
        </w:rPr>
        <w:t>.</w:t>
      </w:r>
      <w:r w:rsidRPr="00F21A11">
        <w:rPr>
          <w:rFonts w:ascii="Arial Nova" w:hAnsi="Arial Nova"/>
          <w:bCs/>
          <w:sz w:val="22"/>
          <w:szCs w:val="22"/>
        </w:rPr>
        <w:t xml:space="preserve"> Universální přípojka s požadovanou baterií a sprchou</w:t>
      </w:r>
      <w:r w:rsidR="00F254E7" w:rsidRPr="00F21A11">
        <w:rPr>
          <w:rFonts w:ascii="Arial Nova" w:hAnsi="Arial Nova"/>
          <w:bCs/>
          <w:sz w:val="22"/>
          <w:szCs w:val="22"/>
        </w:rPr>
        <w:t xml:space="preserve">, ilustrativní obrázek č. </w:t>
      </w:r>
      <w:r w:rsidR="00626A31" w:rsidRPr="00F21A11">
        <w:rPr>
          <w:rFonts w:ascii="Arial Nova" w:hAnsi="Arial Nova"/>
          <w:bCs/>
          <w:sz w:val="22"/>
          <w:szCs w:val="22"/>
        </w:rPr>
        <w:t>7</w:t>
      </w:r>
      <w:r w:rsidR="00F254E7" w:rsidRPr="00F21A11">
        <w:rPr>
          <w:rFonts w:ascii="Arial Nova" w:hAnsi="Arial Nova"/>
          <w:bCs/>
          <w:sz w:val="22"/>
          <w:szCs w:val="22"/>
        </w:rPr>
        <w:t>.</w:t>
      </w:r>
    </w:p>
    <w:p w14:paraId="26B4A1AC" w14:textId="77777777" w:rsidR="0074426D" w:rsidRPr="00F21A11" w:rsidRDefault="0074426D" w:rsidP="0074426D">
      <w:pPr>
        <w:pStyle w:val="Odstavecseseznamem"/>
        <w:tabs>
          <w:tab w:val="left" w:pos="-2880"/>
        </w:tabs>
        <w:spacing w:line="276" w:lineRule="auto"/>
        <w:ind w:left="1134"/>
        <w:jc w:val="both"/>
        <w:rPr>
          <w:rFonts w:ascii="Arial Nova" w:hAnsi="Arial Nova"/>
          <w:bCs/>
          <w:sz w:val="22"/>
          <w:szCs w:val="22"/>
        </w:rPr>
      </w:pPr>
      <w:r w:rsidRPr="00F21A11">
        <w:rPr>
          <w:rFonts w:ascii="Arial Nova" w:hAnsi="Arial Nova"/>
          <w:bCs/>
          <w:sz w:val="22"/>
          <w:szCs w:val="22"/>
        </w:rPr>
        <w:t>Vlastnosti: ochrana proti zlomení a kónus pro zamezení překroucení hadice. Odolný povrch pro snadné čištění.</w:t>
      </w:r>
    </w:p>
    <w:p w14:paraId="5105B398" w14:textId="76C05177" w:rsidR="00792AD7" w:rsidRPr="00F21A11" w:rsidRDefault="005123A0" w:rsidP="003753C5">
      <w:pPr>
        <w:pStyle w:val="Odstavecseseznamem"/>
        <w:numPr>
          <w:ilvl w:val="0"/>
          <w:numId w:val="36"/>
        </w:numPr>
        <w:tabs>
          <w:tab w:val="left" w:pos="-2880"/>
        </w:tabs>
        <w:spacing w:line="276" w:lineRule="auto"/>
        <w:ind w:left="1134" w:hanging="567"/>
        <w:jc w:val="both"/>
        <w:rPr>
          <w:rFonts w:ascii="Arial Nova" w:hAnsi="Arial Nova"/>
          <w:bCs/>
          <w:sz w:val="22"/>
          <w:szCs w:val="22"/>
        </w:rPr>
      </w:pPr>
      <w:r w:rsidRPr="00F21A11">
        <w:rPr>
          <w:rFonts w:ascii="Arial Nova" w:eastAsia="Times New Roman" w:hAnsi="Arial Nova"/>
          <w:b/>
          <w:sz w:val="22"/>
          <w:szCs w:val="22"/>
        </w:rPr>
        <w:t xml:space="preserve">Stojánková </w:t>
      </w:r>
      <w:r w:rsidR="003753C5" w:rsidRPr="00F21A11">
        <w:rPr>
          <w:rFonts w:ascii="Arial Nova" w:eastAsia="Times New Roman" w:hAnsi="Arial Nova"/>
          <w:b/>
          <w:sz w:val="22"/>
          <w:szCs w:val="22"/>
        </w:rPr>
        <w:t xml:space="preserve">baterie </w:t>
      </w:r>
      <w:r w:rsidRPr="00F21A11">
        <w:rPr>
          <w:rFonts w:ascii="Arial Nova" w:eastAsia="Times New Roman" w:hAnsi="Arial Nova"/>
          <w:b/>
          <w:sz w:val="22"/>
          <w:szCs w:val="22"/>
        </w:rPr>
        <w:t>bílo/chromová páková</w:t>
      </w:r>
      <w:r w:rsidR="00792AD7" w:rsidRPr="00F21A11">
        <w:rPr>
          <w:rFonts w:ascii="Arial Nova" w:eastAsia="Times New Roman" w:hAnsi="Arial Nova"/>
          <w:b/>
          <w:sz w:val="22"/>
          <w:szCs w:val="22"/>
        </w:rPr>
        <w:t>,</w:t>
      </w:r>
      <w:r w:rsidR="00DA4D40" w:rsidRPr="00F21A11">
        <w:rPr>
          <w:rFonts w:ascii="Arial Nova" w:eastAsia="Times New Roman" w:hAnsi="Arial Nova"/>
          <w:bCs/>
          <w:sz w:val="22"/>
          <w:szCs w:val="22"/>
        </w:rPr>
        <w:t xml:space="preserve"> cca</w:t>
      </w:r>
      <w:r w:rsidR="00792AD7" w:rsidRPr="00F21A11">
        <w:rPr>
          <w:rFonts w:ascii="Arial Nova" w:eastAsia="Times New Roman" w:hAnsi="Arial Nova"/>
          <w:bCs/>
          <w:sz w:val="22"/>
          <w:szCs w:val="22"/>
        </w:rPr>
        <w:t xml:space="preserve"> výška 159 mm, vývod 126 mm, výška vývodu</w:t>
      </w:r>
      <w:r w:rsidR="00792AD7" w:rsidRPr="00F21A11">
        <w:rPr>
          <w:rFonts w:ascii="Arial Nova" w:hAnsi="Arial Nova"/>
          <w:bCs/>
          <w:sz w:val="22"/>
          <w:szCs w:val="22"/>
        </w:rPr>
        <w:t xml:space="preserve"> 100 mm. připojení G 3/8“</w:t>
      </w:r>
      <w:r w:rsidR="00F254E7" w:rsidRPr="00F21A11">
        <w:rPr>
          <w:rFonts w:ascii="Arial Nova" w:hAnsi="Arial Nova"/>
          <w:bCs/>
          <w:sz w:val="22"/>
          <w:szCs w:val="22"/>
        </w:rPr>
        <w:t xml:space="preserve">, ilustrativní obrázek č. </w:t>
      </w:r>
      <w:r w:rsidR="00626A31" w:rsidRPr="00F21A11">
        <w:rPr>
          <w:rFonts w:ascii="Arial Nova" w:hAnsi="Arial Nova"/>
          <w:bCs/>
          <w:sz w:val="22"/>
          <w:szCs w:val="22"/>
        </w:rPr>
        <w:t>8</w:t>
      </w:r>
      <w:r w:rsidR="00F254E7" w:rsidRPr="00F21A11">
        <w:rPr>
          <w:rFonts w:ascii="Arial Nova" w:hAnsi="Arial Nova"/>
          <w:bCs/>
          <w:sz w:val="22"/>
          <w:szCs w:val="22"/>
        </w:rPr>
        <w:t>.</w:t>
      </w:r>
    </w:p>
    <w:p w14:paraId="3E6E9385" w14:textId="2372859D" w:rsidR="005123A0" w:rsidRPr="00F21A11" w:rsidRDefault="00792AD7" w:rsidP="00384F18">
      <w:pPr>
        <w:pStyle w:val="Odstavecseseznamem"/>
        <w:tabs>
          <w:tab w:val="left" w:pos="-2880"/>
        </w:tabs>
        <w:spacing w:line="276" w:lineRule="auto"/>
        <w:ind w:left="1134"/>
        <w:jc w:val="both"/>
        <w:rPr>
          <w:rFonts w:ascii="Arial Nova" w:hAnsi="Arial Nova"/>
          <w:bCs/>
          <w:sz w:val="22"/>
          <w:szCs w:val="22"/>
        </w:rPr>
      </w:pPr>
      <w:r w:rsidRPr="00F21A11">
        <w:rPr>
          <w:rFonts w:ascii="Arial Nova" w:hAnsi="Arial Nova"/>
          <w:bCs/>
          <w:sz w:val="22"/>
          <w:szCs w:val="22"/>
        </w:rPr>
        <w:t xml:space="preserve">Vlastnosti: pevná páka, jedno otvorová montáž, </w:t>
      </w:r>
      <w:proofErr w:type="spellStart"/>
      <w:r w:rsidR="005123A0" w:rsidRPr="00F21A11">
        <w:rPr>
          <w:rFonts w:ascii="Arial Nova" w:hAnsi="Arial Nova"/>
          <w:bCs/>
          <w:sz w:val="22"/>
          <w:szCs w:val="22"/>
        </w:rPr>
        <w:t>perlátor</w:t>
      </w:r>
      <w:proofErr w:type="spellEnd"/>
      <w:r w:rsidR="005123A0" w:rsidRPr="00F21A11">
        <w:rPr>
          <w:rFonts w:ascii="Arial Nova" w:hAnsi="Arial Nova"/>
          <w:bCs/>
          <w:sz w:val="22"/>
          <w:szCs w:val="22"/>
        </w:rPr>
        <w:t xml:space="preserve"> odolný proti usazování vodního kamene, úsporná vysoce kvalitní keramická kartuš a technologie pro nízkou spotřebu vody.</w:t>
      </w:r>
      <w:r w:rsidR="005123A0" w:rsidRPr="00F21A11">
        <w:rPr>
          <w:rFonts w:ascii="Arial Nova" w:hAnsi="Arial Nova"/>
          <w:b/>
          <w:sz w:val="22"/>
          <w:szCs w:val="22"/>
        </w:rPr>
        <w:t xml:space="preserve"> </w:t>
      </w:r>
      <w:r w:rsidR="005123A0" w:rsidRPr="00F21A11">
        <w:rPr>
          <w:rFonts w:ascii="Arial Nova" w:hAnsi="Arial Nova"/>
          <w:bCs/>
          <w:sz w:val="22"/>
          <w:szCs w:val="22"/>
        </w:rPr>
        <w:t>Odolný povrch pro snadné čištění. Nastavení proudu vody podle velikosti umyvadla.</w:t>
      </w:r>
    </w:p>
    <w:p w14:paraId="3E95AE86" w14:textId="43A133FD" w:rsidR="00933F20" w:rsidRPr="00F21A11" w:rsidRDefault="005123A0" w:rsidP="005123A0">
      <w:pPr>
        <w:pStyle w:val="Odstavecseseznamem"/>
        <w:tabs>
          <w:tab w:val="left" w:pos="-2880"/>
        </w:tabs>
        <w:spacing w:line="276" w:lineRule="auto"/>
        <w:ind w:left="0" w:hanging="426"/>
        <w:jc w:val="right"/>
        <w:rPr>
          <w:rFonts w:ascii="Arial Nova" w:hAnsi="Arial Nova"/>
          <w:sz w:val="22"/>
          <w:szCs w:val="22"/>
        </w:rPr>
      </w:pPr>
      <w:r w:rsidRPr="00F21A11">
        <w:rPr>
          <w:rFonts w:ascii="Arial Nova" w:hAnsi="Arial Nova"/>
          <w:noProof/>
          <w:sz w:val="22"/>
          <w:szCs w:val="22"/>
        </w:rPr>
        <w:drawing>
          <wp:inline distT="0" distB="0" distL="0" distR="0" wp14:anchorId="72AD3020" wp14:editId="14CC62E5">
            <wp:extent cx="1703705" cy="1738745"/>
            <wp:effectExtent l="0" t="0" r="0" b="0"/>
            <wp:docPr id="1198893782" name="Obráze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30674" cy="1766269"/>
                    </a:xfrm>
                    <a:prstGeom prst="rect">
                      <a:avLst/>
                    </a:prstGeom>
                    <a:noFill/>
                    <a:ln>
                      <a:noFill/>
                    </a:ln>
                  </pic:spPr>
                </pic:pic>
              </a:graphicData>
            </a:graphic>
          </wp:inline>
        </w:drawing>
      </w:r>
      <w:r w:rsidR="0074426D" w:rsidRPr="00F21A11">
        <w:rPr>
          <w:rFonts w:ascii="Arial Nova" w:hAnsi="Arial Nova"/>
          <w:noProof/>
          <w:sz w:val="22"/>
          <w:szCs w:val="22"/>
        </w:rPr>
        <w:drawing>
          <wp:inline distT="0" distB="0" distL="0" distR="0" wp14:anchorId="56BC8EF3" wp14:editId="448FB2CA">
            <wp:extent cx="1489364" cy="2188845"/>
            <wp:effectExtent l="0" t="0" r="0" b="1905"/>
            <wp:docPr id="787342588" name="Obráze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05833" cy="2213049"/>
                    </a:xfrm>
                    <a:prstGeom prst="rect">
                      <a:avLst/>
                    </a:prstGeom>
                    <a:noFill/>
                    <a:ln>
                      <a:noFill/>
                    </a:ln>
                  </pic:spPr>
                </pic:pic>
              </a:graphicData>
            </a:graphic>
          </wp:inline>
        </w:drawing>
      </w:r>
      <w:r w:rsidR="00933F20" w:rsidRPr="00F21A11">
        <w:rPr>
          <w:rFonts w:ascii="Arial Nova" w:hAnsi="Arial Nova"/>
          <w:noProof/>
          <w:sz w:val="22"/>
          <w:szCs w:val="22"/>
        </w:rPr>
        <w:drawing>
          <wp:inline distT="0" distB="0" distL="0" distR="0" wp14:anchorId="2C972C06" wp14:editId="033BD64F">
            <wp:extent cx="2399015" cy="1849120"/>
            <wp:effectExtent l="0" t="0" r="1905" b="0"/>
            <wp:docPr id="63896747" name="Obráze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17761" cy="1863569"/>
                    </a:xfrm>
                    <a:prstGeom prst="rect">
                      <a:avLst/>
                    </a:prstGeom>
                    <a:noFill/>
                    <a:ln>
                      <a:noFill/>
                    </a:ln>
                  </pic:spPr>
                </pic:pic>
              </a:graphicData>
            </a:graphic>
          </wp:inline>
        </w:drawing>
      </w:r>
    </w:p>
    <w:p w14:paraId="1D01C70B" w14:textId="5B9F822E" w:rsidR="0067295C" w:rsidRPr="00F21A11" w:rsidRDefault="009E00BA" w:rsidP="00261ADD">
      <w:pPr>
        <w:tabs>
          <w:tab w:val="left" w:pos="-2880"/>
        </w:tabs>
        <w:spacing w:line="276" w:lineRule="auto"/>
        <w:jc w:val="both"/>
        <w:rPr>
          <w:rFonts w:ascii="Arial Nova" w:eastAsia="Times New Roman" w:hAnsi="Arial Nova"/>
          <w:bCs/>
        </w:rPr>
      </w:pPr>
      <w:r w:rsidRPr="00F21A11">
        <w:rPr>
          <w:rFonts w:ascii="Arial Nova" w:hAnsi="Arial Nova"/>
        </w:rPr>
        <w:t xml:space="preserve"> </w:t>
      </w:r>
      <w:r w:rsidR="00DD15CD" w:rsidRPr="00F21A11">
        <w:rPr>
          <w:rFonts w:ascii="Arial Nova" w:hAnsi="Arial Nova"/>
          <w:noProof/>
        </w:rPr>
        <w:t>I</w:t>
      </w:r>
      <w:r w:rsidR="0067295C" w:rsidRPr="00F21A11">
        <w:rPr>
          <w:rFonts w:ascii="Arial Nova" w:hAnsi="Arial Nova"/>
          <w:noProof/>
        </w:rPr>
        <w:t xml:space="preserve">lustrativní obrázek č. </w:t>
      </w:r>
      <w:r w:rsidR="00626A31" w:rsidRPr="00F21A11">
        <w:rPr>
          <w:rFonts w:ascii="Arial Nova" w:hAnsi="Arial Nova"/>
          <w:noProof/>
        </w:rPr>
        <w:t>8</w:t>
      </w:r>
      <w:r w:rsidR="00261ADD" w:rsidRPr="00F21A11">
        <w:rPr>
          <w:rFonts w:ascii="Arial Nova" w:hAnsi="Arial Nova"/>
          <w:noProof/>
        </w:rPr>
        <w:t xml:space="preserve">                    </w:t>
      </w:r>
      <w:r w:rsidR="005123A0" w:rsidRPr="00F21A11">
        <w:rPr>
          <w:rFonts w:ascii="Arial Nova" w:hAnsi="Arial Nova"/>
          <w:noProof/>
        </w:rPr>
        <w:t xml:space="preserve"> </w:t>
      </w:r>
      <w:r w:rsidR="00DD15CD" w:rsidRPr="00F21A11">
        <w:rPr>
          <w:rFonts w:ascii="Arial Nova" w:hAnsi="Arial Nova"/>
          <w:noProof/>
        </w:rPr>
        <w:t>I</w:t>
      </w:r>
      <w:r w:rsidR="005123A0" w:rsidRPr="00F21A11">
        <w:rPr>
          <w:rFonts w:ascii="Arial Nova" w:hAnsi="Arial Nova"/>
          <w:noProof/>
        </w:rPr>
        <w:t xml:space="preserve">lustrativní obrázek č. </w:t>
      </w:r>
      <w:r w:rsidR="00626A31" w:rsidRPr="00F21A11">
        <w:rPr>
          <w:rFonts w:ascii="Arial Nova" w:hAnsi="Arial Nova"/>
          <w:noProof/>
        </w:rPr>
        <w:t>7</w:t>
      </w:r>
      <w:r w:rsidR="00261ADD" w:rsidRPr="00F21A11">
        <w:rPr>
          <w:rFonts w:ascii="Arial Nova" w:hAnsi="Arial Nova"/>
          <w:noProof/>
        </w:rPr>
        <w:t xml:space="preserve">                   </w:t>
      </w:r>
      <w:r w:rsidR="00DD15CD" w:rsidRPr="00F21A11">
        <w:rPr>
          <w:rFonts w:ascii="Arial Nova" w:hAnsi="Arial Nova"/>
          <w:noProof/>
        </w:rPr>
        <w:t>I</w:t>
      </w:r>
      <w:r w:rsidR="0067295C" w:rsidRPr="00F21A11">
        <w:rPr>
          <w:rFonts w:ascii="Arial Nova" w:hAnsi="Arial Nova"/>
          <w:noProof/>
        </w:rPr>
        <w:t xml:space="preserve">lustrativní obrázek č. </w:t>
      </w:r>
      <w:r w:rsidR="00626A31" w:rsidRPr="00F21A11">
        <w:rPr>
          <w:rFonts w:ascii="Arial Nova" w:hAnsi="Arial Nova"/>
          <w:noProof/>
        </w:rPr>
        <w:t>6</w:t>
      </w:r>
    </w:p>
    <w:p w14:paraId="4D5D85EB" w14:textId="6D13A212" w:rsidR="00384F18" w:rsidRPr="00F21A11" w:rsidRDefault="00384F18" w:rsidP="003753C5">
      <w:pPr>
        <w:pStyle w:val="Odstavecseseznamem"/>
        <w:numPr>
          <w:ilvl w:val="0"/>
          <w:numId w:val="36"/>
        </w:numPr>
        <w:tabs>
          <w:tab w:val="left" w:pos="-2880"/>
        </w:tabs>
        <w:spacing w:line="276" w:lineRule="auto"/>
        <w:ind w:left="1134" w:hanging="567"/>
        <w:jc w:val="both"/>
        <w:rPr>
          <w:rFonts w:ascii="Arial Nova" w:eastAsia="Times New Roman" w:hAnsi="Arial Nova"/>
          <w:bCs/>
          <w:sz w:val="22"/>
          <w:szCs w:val="22"/>
        </w:rPr>
      </w:pPr>
      <w:r w:rsidRPr="00F21A11">
        <w:rPr>
          <w:rFonts w:ascii="Arial Nova" w:eastAsia="Times New Roman" w:hAnsi="Arial Nova"/>
          <w:b/>
          <w:sz w:val="22"/>
          <w:szCs w:val="22"/>
        </w:rPr>
        <w:lastRenderedPageBreak/>
        <w:t>U</w:t>
      </w:r>
      <w:r w:rsidR="00792AD7" w:rsidRPr="00F21A11">
        <w:rPr>
          <w:rFonts w:ascii="Arial Nova" w:eastAsia="Times New Roman" w:hAnsi="Arial Nova"/>
          <w:b/>
          <w:sz w:val="22"/>
          <w:szCs w:val="22"/>
        </w:rPr>
        <w:t>myvadlo</w:t>
      </w:r>
      <w:r w:rsidR="00792AD7" w:rsidRPr="00F21A11">
        <w:rPr>
          <w:rFonts w:ascii="Arial Nova" w:hAnsi="Arial Nova"/>
          <w:bCs/>
          <w:sz w:val="22"/>
          <w:szCs w:val="22"/>
        </w:rPr>
        <w:t xml:space="preserve"> </w:t>
      </w:r>
      <w:r w:rsidR="003753C5" w:rsidRPr="00F21A11">
        <w:rPr>
          <w:rFonts w:ascii="Arial Nova" w:hAnsi="Arial Nova"/>
          <w:bCs/>
          <w:sz w:val="22"/>
          <w:szCs w:val="22"/>
        </w:rPr>
        <w:t xml:space="preserve">cca </w:t>
      </w:r>
      <w:r w:rsidRPr="00F21A11">
        <w:rPr>
          <w:rFonts w:ascii="Arial Nova" w:hAnsi="Arial Nova"/>
          <w:bCs/>
          <w:sz w:val="22"/>
          <w:szCs w:val="22"/>
        </w:rPr>
        <w:t>80</w:t>
      </w:r>
      <w:r w:rsidR="00792AD7" w:rsidRPr="00F21A11">
        <w:rPr>
          <w:rFonts w:ascii="Arial Nova" w:hAnsi="Arial Nova"/>
          <w:bCs/>
          <w:sz w:val="22"/>
          <w:szCs w:val="22"/>
        </w:rPr>
        <w:t xml:space="preserve"> cm s jedním otvorem pro baterii</w:t>
      </w:r>
      <w:r w:rsidRPr="00F21A11">
        <w:rPr>
          <w:rFonts w:ascii="Arial Nova" w:hAnsi="Arial Nova"/>
          <w:bCs/>
          <w:sz w:val="22"/>
          <w:szCs w:val="22"/>
        </w:rPr>
        <w:t xml:space="preserve"> a přepadem, nábytkové</w:t>
      </w:r>
      <w:r w:rsidR="00792AD7" w:rsidRPr="00F21A11">
        <w:rPr>
          <w:rFonts w:ascii="Arial Nova" w:hAnsi="Arial Nova"/>
          <w:bCs/>
          <w:sz w:val="22"/>
          <w:szCs w:val="22"/>
        </w:rPr>
        <w:t>:</w:t>
      </w:r>
      <w:r w:rsidRPr="00F21A11">
        <w:rPr>
          <w:rFonts w:ascii="Arial Nova" w:hAnsi="Arial Nova"/>
          <w:bCs/>
          <w:sz w:val="22"/>
          <w:szCs w:val="22"/>
        </w:rPr>
        <w:t xml:space="preserve"> umístění odkládací plochy</w:t>
      </w:r>
      <w:r w:rsidR="00792AD7" w:rsidRPr="00F21A11">
        <w:rPr>
          <w:rFonts w:ascii="Arial Nova" w:hAnsi="Arial Nova"/>
          <w:bCs/>
          <w:sz w:val="22"/>
          <w:szCs w:val="22"/>
        </w:rPr>
        <w:t xml:space="preserve">. </w:t>
      </w:r>
      <w:r w:rsidRPr="00F21A11">
        <w:rPr>
          <w:rFonts w:ascii="Arial Nova" w:eastAsia="Times New Roman" w:hAnsi="Arial Nova"/>
          <w:bCs/>
          <w:sz w:val="22"/>
          <w:szCs w:val="22"/>
        </w:rPr>
        <w:t xml:space="preserve">Speciálně vyvinutá povrchová úprava keramiky pro snadnější údržbu, ilustrativní obrázek č. </w:t>
      </w:r>
      <w:r w:rsidR="00CE5C93" w:rsidRPr="00F21A11">
        <w:rPr>
          <w:rFonts w:ascii="Arial Nova" w:eastAsia="Times New Roman" w:hAnsi="Arial Nova"/>
          <w:bCs/>
          <w:sz w:val="22"/>
          <w:szCs w:val="22"/>
        </w:rPr>
        <w:t>9</w:t>
      </w:r>
      <w:r w:rsidR="003456ED" w:rsidRPr="00F21A11">
        <w:rPr>
          <w:rFonts w:ascii="Arial Nova" w:eastAsia="Times New Roman" w:hAnsi="Arial Nova"/>
          <w:bCs/>
          <w:sz w:val="22"/>
          <w:szCs w:val="22"/>
        </w:rPr>
        <w:t xml:space="preserve">. </w:t>
      </w:r>
      <w:r w:rsidR="00413519" w:rsidRPr="00F21A11">
        <w:rPr>
          <w:rFonts w:ascii="Arial Nova" w:eastAsia="Times New Roman" w:hAnsi="Arial Nova"/>
          <w:bCs/>
          <w:sz w:val="22"/>
          <w:szCs w:val="22"/>
        </w:rPr>
        <w:t>Skřínku p</w:t>
      </w:r>
      <w:r w:rsidR="003456ED" w:rsidRPr="00F21A11">
        <w:rPr>
          <w:rFonts w:ascii="Arial Nova" w:eastAsia="Times New Roman" w:hAnsi="Arial Nova"/>
          <w:bCs/>
          <w:sz w:val="22"/>
          <w:szCs w:val="22"/>
        </w:rPr>
        <w:t>od</w:t>
      </w:r>
      <w:r w:rsidR="00413519" w:rsidRPr="00F21A11">
        <w:rPr>
          <w:rFonts w:ascii="Arial Nova" w:eastAsia="Times New Roman" w:hAnsi="Arial Nova"/>
          <w:bCs/>
          <w:sz w:val="22"/>
          <w:szCs w:val="22"/>
        </w:rPr>
        <w:t xml:space="preserve"> </w:t>
      </w:r>
      <w:r w:rsidR="003456ED" w:rsidRPr="00F21A11">
        <w:rPr>
          <w:rFonts w:ascii="Arial Nova" w:eastAsia="Times New Roman" w:hAnsi="Arial Nova"/>
          <w:bCs/>
          <w:sz w:val="22"/>
          <w:szCs w:val="22"/>
        </w:rPr>
        <w:t xml:space="preserve">umyvadlo dodá </w:t>
      </w:r>
      <w:r w:rsidR="009D53DE">
        <w:rPr>
          <w:rFonts w:ascii="Arial Nova" w:eastAsia="Times New Roman" w:hAnsi="Arial Nova"/>
          <w:bCs/>
          <w:sz w:val="22"/>
          <w:szCs w:val="22"/>
        </w:rPr>
        <w:t>Z</w:t>
      </w:r>
      <w:r w:rsidR="003456ED" w:rsidRPr="00F21A11">
        <w:rPr>
          <w:rFonts w:ascii="Arial Nova" w:eastAsia="Times New Roman" w:hAnsi="Arial Nova"/>
          <w:bCs/>
          <w:sz w:val="22"/>
          <w:szCs w:val="22"/>
        </w:rPr>
        <w:t>adavatel.</w:t>
      </w:r>
    </w:p>
    <w:p w14:paraId="0C27C314" w14:textId="39D85C71" w:rsidR="00792AD7" w:rsidRPr="00F21A11" w:rsidRDefault="003753C5" w:rsidP="00545509">
      <w:pPr>
        <w:pStyle w:val="Odstavecseseznamem"/>
        <w:numPr>
          <w:ilvl w:val="0"/>
          <w:numId w:val="36"/>
        </w:numPr>
        <w:tabs>
          <w:tab w:val="left" w:pos="-2880"/>
        </w:tabs>
        <w:spacing w:line="276" w:lineRule="auto"/>
        <w:ind w:left="1134" w:hanging="567"/>
        <w:jc w:val="both"/>
        <w:rPr>
          <w:rFonts w:ascii="Arial Nova" w:hAnsi="Arial Nova"/>
          <w:bCs/>
          <w:sz w:val="22"/>
          <w:szCs w:val="22"/>
        </w:rPr>
      </w:pPr>
      <w:r w:rsidRPr="00F21A11">
        <w:rPr>
          <w:rFonts w:ascii="Arial Nova" w:hAnsi="Arial Nova"/>
          <w:b/>
          <w:sz w:val="22"/>
          <w:szCs w:val="22"/>
        </w:rPr>
        <w:t xml:space="preserve">Zrcadlová </w:t>
      </w:r>
      <w:r w:rsidR="00906896">
        <w:rPr>
          <w:rFonts w:ascii="Arial Nova" w:hAnsi="Arial Nova"/>
          <w:b/>
          <w:sz w:val="22"/>
          <w:szCs w:val="22"/>
        </w:rPr>
        <w:t>galerka</w:t>
      </w:r>
      <w:r w:rsidRPr="00F21A11">
        <w:rPr>
          <w:rFonts w:ascii="Arial Nova" w:hAnsi="Arial Nova"/>
          <w:bCs/>
          <w:sz w:val="22"/>
          <w:szCs w:val="22"/>
        </w:rPr>
        <w:t xml:space="preserve"> s osvětlením, </w:t>
      </w:r>
      <w:r w:rsidR="00F254E7" w:rsidRPr="00F21A11">
        <w:rPr>
          <w:rFonts w:ascii="Arial Nova" w:hAnsi="Arial Nova"/>
          <w:bCs/>
          <w:sz w:val="22"/>
          <w:szCs w:val="22"/>
        </w:rPr>
        <w:t xml:space="preserve">ilustrativní obrázek č. </w:t>
      </w:r>
      <w:r w:rsidR="00CE5C93" w:rsidRPr="00F21A11">
        <w:rPr>
          <w:rFonts w:ascii="Arial Nova" w:hAnsi="Arial Nova"/>
          <w:bCs/>
          <w:sz w:val="22"/>
          <w:szCs w:val="22"/>
        </w:rPr>
        <w:t>10</w:t>
      </w:r>
      <w:r w:rsidR="00413519" w:rsidRPr="00F21A11">
        <w:rPr>
          <w:rFonts w:ascii="Arial Nova" w:hAnsi="Arial Nova"/>
          <w:bCs/>
          <w:sz w:val="22"/>
          <w:szCs w:val="22"/>
        </w:rPr>
        <w:t>.</w:t>
      </w:r>
      <w:r w:rsidR="005F345A" w:rsidRPr="00F21A11">
        <w:rPr>
          <w:rFonts w:ascii="Arial Nova" w:hAnsi="Arial Nova"/>
          <w:bCs/>
          <w:sz w:val="22"/>
          <w:szCs w:val="22"/>
        </w:rPr>
        <w:t xml:space="preserve"> </w:t>
      </w:r>
      <w:r w:rsidR="00694D6C" w:rsidRPr="007F07B9">
        <w:rPr>
          <w:rFonts w:ascii="Arial Nova" w:hAnsi="Arial Nova"/>
          <w:bCs/>
          <w:sz w:val="22"/>
          <w:szCs w:val="22"/>
        </w:rPr>
        <w:t xml:space="preserve">Přepínače pro </w:t>
      </w:r>
      <w:r w:rsidR="005F345A" w:rsidRPr="007F07B9">
        <w:rPr>
          <w:rFonts w:ascii="Arial Nova" w:hAnsi="Arial Nova"/>
          <w:bCs/>
          <w:sz w:val="22"/>
          <w:szCs w:val="22"/>
        </w:rPr>
        <w:t>osvětlení</w:t>
      </w:r>
      <w:r w:rsidR="005F345A" w:rsidRPr="00F21A11">
        <w:rPr>
          <w:rFonts w:ascii="Arial Nova" w:hAnsi="Arial Nova"/>
          <w:bCs/>
          <w:sz w:val="22"/>
          <w:szCs w:val="22"/>
        </w:rPr>
        <w:t xml:space="preserve"> </w:t>
      </w:r>
      <w:r w:rsidR="00413519" w:rsidRPr="00F21A11">
        <w:rPr>
          <w:rFonts w:ascii="Arial Nova" w:hAnsi="Arial Nova"/>
          <w:bCs/>
          <w:sz w:val="22"/>
          <w:szCs w:val="22"/>
        </w:rPr>
        <w:t>bud</w:t>
      </w:r>
      <w:r w:rsidR="00694D6C">
        <w:rPr>
          <w:rFonts w:ascii="Arial Nova" w:hAnsi="Arial Nova"/>
          <w:bCs/>
          <w:sz w:val="22"/>
          <w:szCs w:val="22"/>
        </w:rPr>
        <w:t>ou</w:t>
      </w:r>
      <w:r w:rsidR="00413519" w:rsidRPr="00F21A11">
        <w:rPr>
          <w:rFonts w:ascii="Arial Nova" w:hAnsi="Arial Nova"/>
          <w:bCs/>
          <w:sz w:val="22"/>
          <w:szCs w:val="22"/>
        </w:rPr>
        <w:t xml:space="preserve"> </w:t>
      </w:r>
      <w:r w:rsidR="005F345A" w:rsidRPr="00F21A11">
        <w:rPr>
          <w:rFonts w:ascii="Arial Nova" w:hAnsi="Arial Nova"/>
          <w:bCs/>
          <w:sz w:val="22"/>
          <w:szCs w:val="22"/>
        </w:rPr>
        <w:t>umístěn</w:t>
      </w:r>
      <w:r w:rsidR="00694D6C">
        <w:rPr>
          <w:rFonts w:ascii="Arial Nova" w:hAnsi="Arial Nova"/>
          <w:bCs/>
          <w:sz w:val="22"/>
          <w:szCs w:val="22"/>
        </w:rPr>
        <w:t>é</w:t>
      </w:r>
      <w:r w:rsidR="005F345A" w:rsidRPr="00F21A11">
        <w:rPr>
          <w:rFonts w:ascii="Arial Nova" w:hAnsi="Arial Nova"/>
          <w:bCs/>
          <w:sz w:val="22"/>
          <w:szCs w:val="22"/>
        </w:rPr>
        <w:t xml:space="preserve"> u </w:t>
      </w:r>
      <w:r w:rsidR="00694D6C">
        <w:rPr>
          <w:rFonts w:ascii="Arial Nova" w:hAnsi="Arial Nova"/>
          <w:bCs/>
          <w:sz w:val="22"/>
          <w:szCs w:val="22"/>
        </w:rPr>
        <w:t xml:space="preserve">všech vstupních </w:t>
      </w:r>
      <w:r w:rsidR="005F345A" w:rsidRPr="00F21A11">
        <w:rPr>
          <w:rFonts w:ascii="Arial Nova" w:hAnsi="Arial Nova"/>
          <w:bCs/>
          <w:sz w:val="22"/>
          <w:szCs w:val="22"/>
        </w:rPr>
        <w:t xml:space="preserve">dveří. </w:t>
      </w:r>
      <w:r w:rsidR="00413519" w:rsidRPr="00F21A11">
        <w:rPr>
          <w:rFonts w:ascii="Arial Nova" w:hAnsi="Arial Nova"/>
          <w:bCs/>
          <w:sz w:val="22"/>
          <w:szCs w:val="22"/>
        </w:rPr>
        <w:t xml:space="preserve"> </w:t>
      </w:r>
      <w:r w:rsidR="007F07B9">
        <w:rPr>
          <w:rFonts w:ascii="Arial Nova" w:eastAsia="Times New Roman" w:hAnsi="Arial Nova"/>
          <w:bCs/>
          <w:sz w:val="22"/>
          <w:szCs w:val="22"/>
        </w:rPr>
        <w:t>Galerku</w:t>
      </w:r>
      <w:r w:rsidR="00413519" w:rsidRPr="00F21A11">
        <w:rPr>
          <w:rFonts w:ascii="Arial Nova" w:eastAsia="Times New Roman" w:hAnsi="Arial Nova"/>
          <w:bCs/>
          <w:sz w:val="22"/>
          <w:szCs w:val="22"/>
        </w:rPr>
        <w:t xml:space="preserve"> dodá </w:t>
      </w:r>
      <w:r w:rsidR="00EF17D4">
        <w:rPr>
          <w:rFonts w:ascii="Arial Nova" w:eastAsia="Times New Roman" w:hAnsi="Arial Nova"/>
          <w:bCs/>
          <w:sz w:val="22"/>
          <w:szCs w:val="22"/>
        </w:rPr>
        <w:t>Z</w:t>
      </w:r>
      <w:r w:rsidR="00413519" w:rsidRPr="00F21A11">
        <w:rPr>
          <w:rFonts w:ascii="Arial Nova" w:eastAsia="Times New Roman" w:hAnsi="Arial Nova"/>
          <w:bCs/>
          <w:sz w:val="22"/>
          <w:szCs w:val="22"/>
        </w:rPr>
        <w:t>adavatel.</w:t>
      </w:r>
    </w:p>
    <w:p w14:paraId="09BBEDB8" w14:textId="63692BF9" w:rsidR="00B278F6" w:rsidRPr="00F21A11" w:rsidRDefault="00BD4E4F" w:rsidP="003753C5">
      <w:pPr>
        <w:pStyle w:val="Odstavecseseznamem"/>
        <w:tabs>
          <w:tab w:val="left" w:pos="-2880"/>
        </w:tabs>
        <w:spacing w:line="276" w:lineRule="auto"/>
        <w:ind w:left="1134"/>
        <w:jc w:val="right"/>
        <w:rPr>
          <w:rFonts w:ascii="Arial Nova" w:hAnsi="Arial Nova"/>
          <w:color w:val="000003"/>
          <w:sz w:val="22"/>
          <w:szCs w:val="22"/>
        </w:rPr>
      </w:pPr>
      <w:r w:rsidRPr="00F21A11">
        <w:rPr>
          <w:rFonts w:ascii="Arial Nova" w:hAnsi="Arial Nova"/>
          <w:noProof/>
          <w:sz w:val="22"/>
          <w:szCs w:val="22"/>
        </w:rPr>
        <w:drawing>
          <wp:inline distT="0" distB="0" distL="0" distR="0" wp14:anchorId="2A9CD64A" wp14:editId="33E63147">
            <wp:extent cx="2112818" cy="1689735"/>
            <wp:effectExtent l="0" t="0" r="1905" b="5715"/>
            <wp:docPr id="1674751713" name="Obráze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45956" cy="1716237"/>
                    </a:xfrm>
                    <a:prstGeom prst="rect">
                      <a:avLst/>
                    </a:prstGeom>
                    <a:noFill/>
                    <a:ln>
                      <a:noFill/>
                    </a:ln>
                  </pic:spPr>
                </pic:pic>
              </a:graphicData>
            </a:graphic>
          </wp:inline>
        </w:drawing>
      </w:r>
      <w:r w:rsidRPr="00F21A11">
        <w:rPr>
          <w:rFonts w:ascii="Arial Nova" w:hAnsi="Arial Nova"/>
          <w:sz w:val="22"/>
          <w:szCs w:val="22"/>
        </w:rPr>
        <w:t xml:space="preserve"> </w:t>
      </w:r>
      <w:r w:rsidRPr="00F21A11">
        <w:rPr>
          <w:rFonts w:ascii="Arial Nova" w:hAnsi="Arial Nova"/>
          <w:noProof/>
          <w:sz w:val="22"/>
          <w:szCs w:val="22"/>
        </w:rPr>
        <w:drawing>
          <wp:inline distT="0" distB="0" distL="0" distR="0" wp14:anchorId="533E7D60" wp14:editId="4A54D7C3">
            <wp:extent cx="2389909" cy="1696085"/>
            <wp:effectExtent l="0" t="0" r="0" b="0"/>
            <wp:docPr id="3525598" name="Obrázek 39" descr="Závěsná umyvadla Bílá Mio N H8127160001041 J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Závěsná umyvadla Bílá Mio N H8127160001041 Jik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24374" cy="1720544"/>
                    </a:xfrm>
                    <a:prstGeom prst="rect">
                      <a:avLst/>
                    </a:prstGeom>
                    <a:noFill/>
                    <a:ln>
                      <a:noFill/>
                    </a:ln>
                  </pic:spPr>
                </pic:pic>
              </a:graphicData>
            </a:graphic>
          </wp:inline>
        </w:drawing>
      </w:r>
    </w:p>
    <w:p w14:paraId="36D3E525" w14:textId="0D235296" w:rsidR="00B278F6" w:rsidRPr="00F21A11" w:rsidRDefault="005E3074" w:rsidP="003753C5">
      <w:pPr>
        <w:pStyle w:val="Odstavecseseznamem"/>
        <w:tabs>
          <w:tab w:val="left" w:pos="-2880"/>
        </w:tabs>
        <w:spacing w:line="276" w:lineRule="auto"/>
        <w:ind w:left="1080"/>
        <w:jc w:val="right"/>
        <w:rPr>
          <w:rFonts w:ascii="Arial Nova" w:hAnsi="Arial Nova"/>
          <w:sz w:val="22"/>
          <w:szCs w:val="22"/>
        </w:rPr>
      </w:pPr>
      <w:r w:rsidRPr="00F21A11">
        <w:rPr>
          <w:rFonts w:ascii="Arial Nova" w:hAnsi="Arial Nova"/>
          <w:sz w:val="22"/>
          <w:szCs w:val="22"/>
        </w:rPr>
        <w:t xml:space="preserve"> </w:t>
      </w:r>
      <w:r w:rsidR="00DD15CD" w:rsidRPr="00F21A11">
        <w:rPr>
          <w:rFonts w:ascii="Arial Nova" w:hAnsi="Arial Nova"/>
          <w:noProof/>
          <w:sz w:val="22"/>
          <w:szCs w:val="22"/>
        </w:rPr>
        <w:t>I</w:t>
      </w:r>
      <w:r w:rsidR="003753C5" w:rsidRPr="00F21A11">
        <w:rPr>
          <w:rFonts w:ascii="Arial Nova" w:hAnsi="Arial Nova"/>
          <w:noProof/>
          <w:sz w:val="22"/>
          <w:szCs w:val="22"/>
        </w:rPr>
        <w:t xml:space="preserve">lustrativní obrázek č. </w:t>
      </w:r>
      <w:r w:rsidR="00CE5C93" w:rsidRPr="00F21A11">
        <w:rPr>
          <w:rFonts w:ascii="Arial Nova" w:hAnsi="Arial Nova"/>
          <w:noProof/>
          <w:sz w:val="22"/>
          <w:szCs w:val="22"/>
        </w:rPr>
        <w:t>10</w:t>
      </w:r>
      <w:r w:rsidR="00261ADD" w:rsidRPr="00F21A11">
        <w:rPr>
          <w:rFonts w:ascii="Arial Nova" w:hAnsi="Arial Nova"/>
          <w:noProof/>
          <w:sz w:val="22"/>
          <w:szCs w:val="22"/>
        </w:rPr>
        <w:t xml:space="preserve">                          </w:t>
      </w:r>
      <w:r w:rsidR="003753C5" w:rsidRPr="00F21A11">
        <w:rPr>
          <w:rFonts w:ascii="Arial Nova" w:hAnsi="Arial Nova"/>
          <w:noProof/>
          <w:sz w:val="22"/>
          <w:szCs w:val="22"/>
        </w:rPr>
        <w:t xml:space="preserve"> </w:t>
      </w:r>
      <w:r w:rsidR="00DD15CD" w:rsidRPr="00F21A11">
        <w:rPr>
          <w:rFonts w:ascii="Arial Nova" w:hAnsi="Arial Nova"/>
          <w:noProof/>
          <w:sz w:val="22"/>
          <w:szCs w:val="22"/>
        </w:rPr>
        <w:t>I</w:t>
      </w:r>
      <w:r w:rsidR="003753C5" w:rsidRPr="00F21A11">
        <w:rPr>
          <w:rFonts w:ascii="Arial Nova" w:hAnsi="Arial Nova"/>
          <w:noProof/>
          <w:sz w:val="22"/>
          <w:szCs w:val="22"/>
        </w:rPr>
        <w:t xml:space="preserve">lustrativní obrázek č. </w:t>
      </w:r>
      <w:r w:rsidR="00CE5C93" w:rsidRPr="00F21A11">
        <w:rPr>
          <w:rFonts w:ascii="Arial Nova" w:hAnsi="Arial Nova"/>
          <w:noProof/>
          <w:sz w:val="22"/>
          <w:szCs w:val="22"/>
        </w:rPr>
        <w:t>9</w:t>
      </w:r>
      <w:r w:rsidR="003753C5" w:rsidRPr="00F21A11">
        <w:rPr>
          <w:rFonts w:ascii="Arial Nova" w:hAnsi="Arial Nova"/>
          <w:noProof/>
          <w:sz w:val="22"/>
          <w:szCs w:val="22"/>
        </w:rPr>
        <w:t xml:space="preserve"> </w:t>
      </w:r>
    </w:p>
    <w:p w14:paraId="6749EDC2" w14:textId="77777777" w:rsidR="009806A7" w:rsidRPr="00F21A11" w:rsidRDefault="009806A7" w:rsidP="00F21A11">
      <w:pPr>
        <w:pStyle w:val="Odstavecseseznamem"/>
        <w:numPr>
          <w:ilvl w:val="0"/>
          <w:numId w:val="36"/>
        </w:numPr>
        <w:tabs>
          <w:tab w:val="left" w:pos="-2880"/>
        </w:tabs>
        <w:spacing w:line="276" w:lineRule="auto"/>
        <w:ind w:hanging="513"/>
        <w:jc w:val="both"/>
        <w:rPr>
          <w:rFonts w:ascii="Arial Nova" w:hAnsi="Arial Nova"/>
          <w:bCs/>
          <w:sz w:val="22"/>
          <w:szCs w:val="22"/>
        </w:rPr>
      </w:pPr>
      <w:r w:rsidRPr="00F21A11">
        <w:rPr>
          <w:rFonts w:ascii="Arial Nova" w:hAnsi="Arial Nova"/>
          <w:b/>
          <w:bCs/>
          <w:sz w:val="22"/>
          <w:szCs w:val="22"/>
        </w:rPr>
        <w:t>Obklad</w:t>
      </w:r>
      <w:r w:rsidRPr="00F21A11">
        <w:rPr>
          <w:rFonts w:ascii="Arial Nova" w:hAnsi="Arial Nova"/>
          <w:sz w:val="22"/>
          <w:szCs w:val="22"/>
        </w:rPr>
        <w:t xml:space="preserve"> matný reliéfní: RAL světle béžová, cca 250 x 330 x 7 mm. Glazovaný povrch s</w:t>
      </w:r>
      <w:r w:rsidRPr="00F21A11">
        <w:rPr>
          <w:rFonts w:ascii="Arial Nova" w:hAnsi="Arial Nova"/>
          <w:bCs/>
          <w:sz w:val="22"/>
          <w:szCs w:val="22"/>
        </w:rPr>
        <w:t xml:space="preserve">nadno čistitelný a odolné proti znečištění. </w:t>
      </w:r>
      <w:r w:rsidRPr="00F21A11">
        <w:rPr>
          <w:rFonts w:ascii="Arial Nova" w:hAnsi="Arial Nova"/>
          <w:sz w:val="22"/>
          <w:szCs w:val="22"/>
        </w:rPr>
        <w:t>P</w:t>
      </w:r>
      <w:r w:rsidRPr="00F21A11">
        <w:rPr>
          <w:rFonts w:ascii="Arial Nova" w:hAnsi="Arial Nova"/>
          <w:bCs/>
          <w:sz w:val="22"/>
          <w:szCs w:val="22"/>
        </w:rPr>
        <w:t xml:space="preserve">ohledová příchozí stěna a pohledová odchozí stěna bude obložena obkladem vzor flora (listy) ilustrativní obrázek č. 12. Protilehlé podélné stěny budou obloženy obkladem bez vzoru ilustrativní obrázek č. 11, jehož světlý RAL je obsažen ve vzoru. </w:t>
      </w:r>
    </w:p>
    <w:p w14:paraId="1EEA1395" w14:textId="6EC1C05A" w:rsidR="00DA4D40" w:rsidRPr="00F21A11" w:rsidRDefault="009806A7" w:rsidP="00384F18">
      <w:pPr>
        <w:pStyle w:val="Odstavecseseznamem"/>
        <w:numPr>
          <w:ilvl w:val="0"/>
          <w:numId w:val="36"/>
        </w:numPr>
        <w:tabs>
          <w:tab w:val="left" w:pos="-2880"/>
        </w:tabs>
        <w:spacing w:line="276" w:lineRule="auto"/>
        <w:ind w:hanging="513"/>
        <w:jc w:val="both"/>
        <w:rPr>
          <w:rFonts w:ascii="Arial Nova" w:hAnsi="Arial Nova"/>
          <w:sz w:val="22"/>
          <w:szCs w:val="22"/>
        </w:rPr>
      </w:pPr>
      <w:r w:rsidRPr="00F21A11">
        <w:rPr>
          <w:rFonts w:ascii="Arial Nova" w:hAnsi="Arial Nova"/>
          <w:b/>
          <w:bCs/>
          <w:sz w:val="22"/>
          <w:szCs w:val="22"/>
        </w:rPr>
        <w:t>D</w:t>
      </w:r>
      <w:r w:rsidR="00F254E7" w:rsidRPr="00F21A11">
        <w:rPr>
          <w:rFonts w:ascii="Arial Nova" w:hAnsi="Arial Nova"/>
          <w:b/>
          <w:bCs/>
          <w:sz w:val="22"/>
          <w:szCs w:val="22"/>
        </w:rPr>
        <w:t>lažba</w:t>
      </w:r>
      <w:r w:rsidR="00D33DE9" w:rsidRPr="00F21A11">
        <w:rPr>
          <w:rFonts w:ascii="Arial Nova" w:hAnsi="Arial Nova"/>
          <w:sz w:val="22"/>
          <w:szCs w:val="22"/>
        </w:rPr>
        <w:t>,</w:t>
      </w:r>
      <w:r w:rsidR="00F254E7" w:rsidRPr="00F21A11">
        <w:rPr>
          <w:rFonts w:ascii="Arial Nova" w:hAnsi="Arial Nova"/>
          <w:sz w:val="22"/>
          <w:szCs w:val="22"/>
        </w:rPr>
        <w:t xml:space="preserve"> </w:t>
      </w:r>
      <w:r w:rsidR="00D33DE9" w:rsidRPr="00F21A11">
        <w:rPr>
          <w:rFonts w:ascii="Arial Nova" w:hAnsi="Arial Nova"/>
          <w:sz w:val="22"/>
          <w:szCs w:val="22"/>
        </w:rPr>
        <w:t>keramika</w:t>
      </w:r>
      <w:r w:rsidR="00B117C3" w:rsidRPr="00F21A11">
        <w:rPr>
          <w:rFonts w:ascii="Arial Nova" w:hAnsi="Arial Nova"/>
          <w:sz w:val="22"/>
          <w:szCs w:val="22"/>
        </w:rPr>
        <w:t xml:space="preserve"> matná</w:t>
      </w:r>
      <w:r w:rsidR="00D33DE9" w:rsidRPr="00F21A11">
        <w:rPr>
          <w:rFonts w:ascii="Arial Nova" w:hAnsi="Arial Nova"/>
          <w:sz w:val="22"/>
          <w:szCs w:val="22"/>
        </w:rPr>
        <w:t xml:space="preserve"> slinutá, </w:t>
      </w:r>
      <w:r w:rsidR="00B117C3" w:rsidRPr="00F21A11">
        <w:rPr>
          <w:rFonts w:ascii="Arial Nova" w:hAnsi="Arial Nova"/>
          <w:sz w:val="22"/>
          <w:szCs w:val="22"/>
        </w:rPr>
        <w:t xml:space="preserve">reliéfní, </w:t>
      </w:r>
      <w:r w:rsidR="00F254E7" w:rsidRPr="00F21A11">
        <w:rPr>
          <w:rFonts w:ascii="Arial Nova" w:hAnsi="Arial Nova"/>
          <w:sz w:val="22"/>
          <w:szCs w:val="22"/>
        </w:rPr>
        <w:t xml:space="preserve">RAL slonová kost, cca </w:t>
      </w:r>
      <w:r w:rsidR="00D33DE9" w:rsidRPr="00F21A11">
        <w:rPr>
          <w:rFonts w:ascii="Arial Nova" w:hAnsi="Arial Nova"/>
          <w:sz w:val="22"/>
          <w:szCs w:val="22"/>
        </w:rPr>
        <w:t>798</w:t>
      </w:r>
      <w:r w:rsidR="00F254E7" w:rsidRPr="00F21A11">
        <w:rPr>
          <w:rFonts w:ascii="Arial Nova" w:hAnsi="Arial Nova"/>
          <w:sz w:val="22"/>
          <w:szCs w:val="22"/>
        </w:rPr>
        <w:t xml:space="preserve"> x </w:t>
      </w:r>
      <w:r w:rsidR="00D33DE9" w:rsidRPr="00F21A11">
        <w:rPr>
          <w:rFonts w:ascii="Arial Nova" w:hAnsi="Arial Nova"/>
          <w:sz w:val="22"/>
          <w:szCs w:val="22"/>
        </w:rPr>
        <w:t>798</w:t>
      </w:r>
      <w:r w:rsidR="00F254E7" w:rsidRPr="00F21A11">
        <w:rPr>
          <w:rFonts w:ascii="Arial Nova" w:hAnsi="Arial Nova"/>
          <w:sz w:val="22"/>
          <w:szCs w:val="22"/>
        </w:rPr>
        <w:t xml:space="preserve"> x 10 </w:t>
      </w:r>
      <w:r w:rsidR="00D33DE9" w:rsidRPr="00F21A11">
        <w:rPr>
          <w:rFonts w:ascii="Arial Nova" w:hAnsi="Arial Nova"/>
          <w:sz w:val="22"/>
          <w:szCs w:val="22"/>
        </w:rPr>
        <w:t>m</w:t>
      </w:r>
      <w:r w:rsidR="00F254E7" w:rsidRPr="00F21A11">
        <w:rPr>
          <w:rFonts w:ascii="Arial Nova" w:hAnsi="Arial Nova"/>
          <w:sz w:val="22"/>
          <w:szCs w:val="22"/>
        </w:rPr>
        <w:t>m</w:t>
      </w:r>
      <w:r w:rsidR="00D33DE9" w:rsidRPr="00F21A11">
        <w:rPr>
          <w:rFonts w:ascii="Arial Nova" w:hAnsi="Arial Nova"/>
          <w:sz w:val="22"/>
          <w:szCs w:val="22"/>
        </w:rPr>
        <w:t xml:space="preserve">. </w:t>
      </w:r>
      <w:proofErr w:type="spellStart"/>
      <w:r w:rsidR="00D33DE9" w:rsidRPr="00F21A11">
        <w:rPr>
          <w:rFonts w:ascii="Arial Nova" w:hAnsi="Arial Nova"/>
          <w:sz w:val="22"/>
          <w:szCs w:val="22"/>
        </w:rPr>
        <w:t>Protiskluz</w:t>
      </w:r>
      <w:proofErr w:type="spellEnd"/>
      <w:r w:rsidR="00D33DE9" w:rsidRPr="00F21A11">
        <w:rPr>
          <w:rFonts w:ascii="Arial Nova" w:hAnsi="Arial Nova"/>
          <w:sz w:val="22"/>
          <w:szCs w:val="22"/>
        </w:rPr>
        <w:t xml:space="preserve"> R10</w:t>
      </w:r>
      <w:r w:rsidR="002D0E01" w:rsidRPr="00F21A11">
        <w:rPr>
          <w:rFonts w:ascii="Arial Nova" w:hAnsi="Arial Nova"/>
          <w:sz w:val="22"/>
          <w:szCs w:val="22"/>
        </w:rPr>
        <w:t xml:space="preserve">, naboso </w:t>
      </w:r>
      <w:r w:rsidR="00D33DE9" w:rsidRPr="00F21A11">
        <w:rPr>
          <w:rFonts w:ascii="Arial Nova" w:hAnsi="Arial Nova"/>
          <w:sz w:val="22"/>
          <w:szCs w:val="22"/>
        </w:rPr>
        <w:t xml:space="preserve">B, otěruvzdornost PEI5, </w:t>
      </w:r>
      <w:r w:rsidR="00D33DE9" w:rsidRPr="00F21A11">
        <w:rPr>
          <w:rFonts w:ascii="Arial Nova" w:hAnsi="Arial Nova"/>
          <w:bCs/>
          <w:sz w:val="22"/>
          <w:szCs w:val="22"/>
        </w:rPr>
        <w:t xml:space="preserve">ilustrativní obrázek č. </w:t>
      </w:r>
      <w:r w:rsidR="00FD235C" w:rsidRPr="00F21A11">
        <w:rPr>
          <w:rFonts w:ascii="Arial Nova" w:hAnsi="Arial Nova"/>
          <w:bCs/>
          <w:sz w:val="22"/>
          <w:szCs w:val="22"/>
        </w:rPr>
        <w:t>13</w:t>
      </w:r>
      <w:r w:rsidR="00D33DE9" w:rsidRPr="00F21A11">
        <w:rPr>
          <w:rFonts w:ascii="Arial Nova" w:hAnsi="Arial Nova"/>
          <w:bCs/>
          <w:sz w:val="22"/>
          <w:szCs w:val="22"/>
        </w:rPr>
        <w:t>.</w:t>
      </w:r>
      <w:r w:rsidR="00B117C3" w:rsidRPr="00F21A11">
        <w:rPr>
          <w:rFonts w:ascii="Arial Nova" w:hAnsi="Arial Nova"/>
          <w:bCs/>
          <w:sz w:val="22"/>
          <w:szCs w:val="22"/>
        </w:rPr>
        <w:t xml:space="preserve"> P</w:t>
      </w:r>
      <w:r w:rsidR="00B117C3" w:rsidRPr="00F21A11">
        <w:rPr>
          <w:rFonts w:ascii="Arial Nova" w:hAnsi="Arial Nova"/>
          <w:sz w:val="22"/>
          <w:szCs w:val="22"/>
        </w:rPr>
        <w:t>ovrch s</w:t>
      </w:r>
      <w:r w:rsidR="00B117C3" w:rsidRPr="00F21A11">
        <w:rPr>
          <w:rFonts w:ascii="Arial Nova" w:hAnsi="Arial Nova"/>
          <w:bCs/>
          <w:sz w:val="22"/>
          <w:szCs w:val="22"/>
        </w:rPr>
        <w:t>nadno čistitelný a odolné proti znečištění.</w:t>
      </w:r>
    </w:p>
    <w:p w14:paraId="714F2D15" w14:textId="5C30B4FE" w:rsidR="00DA4D40" w:rsidRPr="00F21A11" w:rsidRDefault="00DA4D40" w:rsidP="00DA4D40">
      <w:pPr>
        <w:tabs>
          <w:tab w:val="left" w:pos="-2880"/>
        </w:tabs>
        <w:spacing w:line="276" w:lineRule="auto"/>
        <w:jc w:val="right"/>
        <w:rPr>
          <w:rFonts w:ascii="Arial Nova" w:hAnsi="Arial Nova"/>
        </w:rPr>
      </w:pPr>
      <w:r w:rsidRPr="00F21A11">
        <w:rPr>
          <w:rFonts w:ascii="Arial Nova" w:hAnsi="Arial Nova"/>
          <w:noProof/>
        </w:rPr>
        <w:drawing>
          <wp:inline distT="0" distB="0" distL="0" distR="0" wp14:anchorId="1A5C9A26" wp14:editId="38B7EE40">
            <wp:extent cx="2008909" cy="2507615"/>
            <wp:effectExtent l="0" t="0" r="0" b="6985"/>
            <wp:docPr id="1637820919" name="Obráze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17675" cy="2518557"/>
                    </a:xfrm>
                    <a:prstGeom prst="rect">
                      <a:avLst/>
                    </a:prstGeom>
                    <a:noFill/>
                    <a:ln>
                      <a:noFill/>
                    </a:ln>
                  </pic:spPr>
                </pic:pic>
              </a:graphicData>
            </a:graphic>
          </wp:inline>
        </w:drawing>
      </w:r>
      <w:r w:rsidRPr="00F21A11">
        <w:rPr>
          <w:rFonts w:ascii="Arial Nova" w:hAnsi="Arial Nova"/>
        </w:rPr>
        <w:t xml:space="preserve"> </w:t>
      </w:r>
      <w:r w:rsidRPr="00F21A11">
        <w:rPr>
          <w:rFonts w:ascii="Arial Nova" w:hAnsi="Arial Nova"/>
          <w:noProof/>
        </w:rPr>
        <w:drawing>
          <wp:inline distT="0" distB="0" distL="0" distR="0" wp14:anchorId="4B06A2B8" wp14:editId="7FD502EF">
            <wp:extent cx="1842655" cy="2506980"/>
            <wp:effectExtent l="0" t="0" r="5715" b="7620"/>
            <wp:docPr id="1903955301" name="Obráze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54140" cy="2522606"/>
                    </a:xfrm>
                    <a:prstGeom prst="rect">
                      <a:avLst/>
                    </a:prstGeom>
                    <a:noFill/>
                    <a:ln>
                      <a:noFill/>
                    </a:ln>
                  </pic:spPr>
                </pic:pic>
              </a:graphicData>
            </a:graphic>
          </wp:inline>
        </w:drawing>
      </w:r>
      <w:r w:rsidRPr="00F21A11">
        <w:rPr>
          <w:rFonts w:ascii="Arial Nova" w:hAnsi="Arial Nova"/>
        </w:rPr>
        <w:t xml:space="preserve"> </w:t>
      </w:r>
      <w:r w:rsidRPr="00F21A11">
        <w:rPr>
          <w:rFonts w:ascii="Arial Nova" w:hAnsi="Arial Nova"/>
          <w:noProof/>
        </w:rPr>
        <w:drawing>
          <wp:inline distT="0" distB="0" distL="0" distR="0" wp14:anchorId="0267A209" wp14:editId="6C76C6B6">
            <wp:extent cx="1731818" cy="2493645"/>
            <wp:effectExtent l="0" t="0" r="1905" b="1905"/>
            <wp:docPr id="353588770" name="Obráze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37850" cy="2502330"/>
                    </a:xfrm>
                    <a:prstGeom prst="rect">
                      <a:avLst/>
                    </a:prstGeom>
                    <a:noFill/>
                    <a:ln>
                      <a:noFill/>
                    </a:ln>
                  </pic:spPr>
                </pic:pic>
              </a:graphicData>
            </a:graphic>
          </wp:inline>
        </w:drawing>
      </w:r>
    </w:p>
    <w:p w14:paraId="1A9C93CB" w14:textId="2B34C6D2" w:rsidR="00B07CD4" w:rsidRPr="00F21A11" w:rsidRDefault="00DD15CD" w:rsidP="00DD15CD">
      <w:pPr>
        <w:tabs>
          <w:tab w:val="left" w:pos="-2880"/>
        </w:tabs>
        <w:spacing w:line="276" w:lineRule="auto"/>
        <w:jc w:val="right"/>
        <w:rPr>
          <w:rFonts w:ascii="Arial Nova" w:hAnsi="Arial Nova"/>
        </w:rPr>
      </w:pPr>
      <w:r w:rsidRPr="00F21A11">
        <w:rPr>
          <w:rFonts w:ascii="Arial Nova" w:hAnsi="Arial Nova"/>
          <w:noProof/>
        </w:rPr>
        <w:t>I</w:t>
      </w:r>
      <w:r w:rsidR="00DA4D40" w:rsidRPr="00F21A11">
        <w:rPr>
          <w:rFonts w:ascii="Arial Nova" w:hAnsi="Arial Nova"/>
          <w:noProof/>
        </w:rPr>
        <w:t xml:space="preserve">lustrativní obrázek č. </w:t>
      </w:r>
      <w:r w:rsidR="00261ADD" w:rsidRPr="00F21A11">
        <w:rPr>
          <w:rFonts w:ascii="Arial Nova" w:hAnsi="Arial Nova"/>
          <w:noProof/>
        </w:rPr>
        <w:t xml:space="preserve">11                </w:t>
      </w:r>
      <w:r w:rsidR="00DA4D40" w:rsidRPr="00F21A11">
        <w:rPr>
          <w:rFonts w:ascii="Arial Nova" w:hAnsi="Arial Nova"/>
          <w:noProof/>
        </w:rPr>
        <w:t xml:space="preserve"> </w:t>
      </w:r>
      <w:r w:rsidRPr="00F21A11">
        <w:rPr>
          <w:rFonts w:ascii="Arial Nova" w:hAnsi="Arial Nova"/>
          <w:noProof/>
        </w:rPr>
        <w:t>I</w:t>
      </w:r>
      <w:r w:rsidR="00DA4D40" w:rsidRPr="00F21A11">
        <w:rPr>
          <w:rFonts w:ascii="Arial Nova" w:hAnsi="Arial Nova"/>
          <w:noProof/>
        </w:rPr>
        <w:t xml:space="preserve">lustrativní obrázek č. </w:t>
      </w:r>
      <w:r w:rsidR="00FD235C" w:rsidRPr="00F21A11">
        <w:rPr>
          <w:rFonts w:ascii="Arial Nova" w:hAnsi="Arial Nova"/>
          <w:noProof/>
        </w:rPr>
        <w:t>12</w:t>
      </w:r>
      <w:r w:rsidR="00261ADD" w:rsidRPr="00F21A11">
        <w:rPr>
          <w:rFonts w:ascii="Arial Nova" w:hAnsi="Arial Nova"/>
          <w:noProof/>
        </w:rPr>
        <w:t xml:space="preserve">          </w:t>
      </w:r>
      <w:r w:rsidR="00DA4D40" w:rsidRPr="00F21A11">
        <w:rPr>
          <w:rFonts w:ascii="Arial Nova" w:hAnsi="Arial Nova"/>
          <w:noProof/>
        </w:rPr>
        <w:t xml:space="preserve"> </w:t>
      </w:r>
      <w:r w:rsidRPr="00F21A11">
        <w:rPr>
          <w:rFonts w:ascii="Arial Nova" w:hAnsi="Arial Nova"/>
          <w:noProof/>
        </w:rPr>
        <w:t>I</w:t>
      </w:r>
      <w:r w:rsidR="00DA4D40" w:rsidRPr="00F21A11">
        <w:rPr>
          <w:rFonts w:ascii="Arial Nova" w:hAnsi="Arial Nova"/>
          <w:noProof/>
        </w:rPr>
        <w:t xml:space="preserve">lustrativní obrázek č. </w:t>
      </w:r>
      <w:r w:rsidR="00FD235C" w:rsidRPr="00F21A11">
        <w:rPr>
          <w:rFonts w:ascii="Arial Nova" w:hAnsi="Arial Nova"/>
          <w:noProof/>
        </w:rPr>
        <w:t>13</w:t>
      </w:r>
    </w:p>
    <w:p w14:paraId="27C925EB" w14:textId="0EBE4E38" w:rsidR="00206710" w:rsidRPr="00F21A11" w:rsidRDefault="00206710" w:rsidP="00367A6E">
      <w:pPr>
        <w:pStyle w:val="Odstavecseseznamem"/>
        <w:numPr>
          <w:ilvl w:val="0"/>
          <w:numId w:val="36"/>
        </w:numPr>
        <w:tabs>
          <w:tab w:val="left" w:pos="-2880"/>
        </w:tabs>
        <w:spacing w:line="276" w:lineRule="auto"/>
        <w:ind w:hanging="513"/>
        <w:jc w:val="both"/>
        <w:rPr>
          <w:rFonts w:ascii="Arial Nova" w:hAnsi="Arial Nova"/>
          <w:sz w:val="22"/>
          <w:szCs w:val="22"/>
        </w:rPr>
      </w:pPr>
      <w:r w:rsidRPr="00F21A11">
        <w:rPr>
          <w:rFonts w:ascii="Arial Nova" w:hAnsi="Arial Nova"/>
          <w:sz w:val="22"/>
          <w:szCs w:val="22"/>
        </w:rPr>
        <w:t xml:space="preserve">Bílá </w:t>
      </w:r>
      <w:r w:rsidRPr="00F21A11">
        <w:rPr>
          <w:rFonts w:ascii="Arial Nova" w:hAnsi="Arial Nova"/>
          <w:b/>
          <w:bCs/>
          <w:sz w:val="22"/>
          <w:szCs w:val="22"/>
        </w:rPr>
        <w:t>výmalba prostor</w:t>
      </w:r>
      <w:r w:rsidRPr="00F21A11">
        <w:rPr>
          <w:rFonts w:ascii="Arial Nova" w:hAnsi="Arial Nova"/>
          <w:sz w:val="22"/>
          <w:szCs w:val="22"/>
        </w:rPr>
        <w:t xml:space="preserve"> bude zajištěná </w:t>
      </w:r>
      <w:r w:rsidR="00FE5B4E" w:rsidRPr="00F21A11">
        <w:rPr>
          <w:rFonts w:ascii="Arial Nova" w:hAnsi="Arial Nova"/>
          <w:sz w:val="22"/>
          <w:szCs w:val="22"/>
        </w:rPr>
        <w:t xml:space="preserve">prodyšným nátěrem vysoce odolným proti oděru, </w:t>
      </w:r>
      <w:r w:rsidRPr="00F21A11">
        <w:rPr>
          <w:rFonts w:ascii="Arial Nova" w:hAnsi="Arial Nova"/>
          <w:sz w:val="22"/>
          <w:szCs w:val="22"/>
        </w:rPr>
        <w:t>který zvládne kontakt s vodou a párou.</w:t>
      </w:r>
      <w:r w:rsidR="00FE5B4E" w:rsidRPr="00F21A11">
        <w:rPr>
          <w:rFonts w:ascii="Arial Nova" w:hAnsi="Arial Nova"/>
          <w:sz w:val="22"/>
          <w:szCs w:val="22"/>
        </w:rPr>
        <w:t xml:space="preserve">  </w:t>
      </w:r>
    </w:p>
    <w:p w14:paraId="3578D618" w14:textId="28E6556C" w:rsidR="00A46E38" w:rsidRPr="00F21A11" w:rsidRDefault="005123A0" w:rsidP="00384F18">
      <w:pPr>
        <w:pStyle w:val="Odstavecseseznamem"/>
        <w:numPr>
          <w:ilvl w:val="0"/>
          <w:numId w:val="36"/>
        </w:numPr>
        <w:tabs>
          <w:tab w:val="left" w:pos="-2880"/>
        </w:tabs>
        <w:spacing w:line="276" w:lineRule="auto"/>
        <w:ind w:hanging="513"/>
        <w:jc w:val="both"/>
        <w:rPr>
          <w:rFonts w:ascii="Arial Nova" w:hAnsi="Arial Nova"/>
          <w:sz w:val="22"/>
          <w:szCs w:val="22"/>
        </w:rPr>
      </w:pPr>
      <w:r w:rsidRPr="00F21A11">
        <w:rPr>
          <w:rFonts w:ascii="Arial Nova" w:hAnsi="Arial Nova"/>
          <w:sz w:val="22"/>
          <w:szCs w:val="22"/>
        </w:rPr>
        <w:t>Zadavatel požaduje sanitární keramiku od jednoho výrobce</w:t>
      </w:r>
      <w:r w:rsidR="00363154" w:rsidRPr="00F21A11">
        <w:rPr>
          <w:rFonts w:ascii="Arial Nova" w:hAnsi="Arial Nova"/>
          <w:sz w:val="22"/>
          <w:szCs w:val="22"/>
        </w:rPr>
        <w:t xml:space="preserve"> ve stejném designu</w:t>
      </w:r>
      <w:r w:rsidRPr="00F21A11">
        <w:rPr>
          <w:rFonts w:ascii="Arial Nova" w:hAnsi="Arial Nova"/>
          <w:sz w:val="22"/>
          <w:szCs w:val="22"/>
        </w:rPr>
        <w:t xml:space="preserve"> i originální </w:t>
      </w:r>
      <w:proofErr w:type="spellStart"/>
      <w:r w:rsidR="00792AD7" w:rsidRPr="00F21A11">
        <w:rPr>
          <w:rFonts w:ascii="Arial Nova" w:hAnsi="Arial Nova"/>
          <w:sz w:val="22"/>
          <w:szCs w:val="22"/>
        </w:rPr>
        <w:t>wc</w:t>
      </w:r>
      <w:proofErr w:type="spellEnd"/>
      <w:r w:rsidR="00792AD7" w:rsidRPr="00F21A11">
        <w:rPr>
          <w:rFonts w:ascii="Arial Nova" w:hAnsi="Arial Nova"/>
          <w:sz w:val="22"/>
          <w:szCs w:val="22"/>
        </w:rPr>
        <w:t xml:space="preserve"> </w:t>
      </w:r>
      <w:r w:rsidRPr="00F21A11">
        <w:rPr>
          <w:rFonts w:ascii="Arial Nova" w:hAnsi="Arial Nova"/>
          <w:sz w:val="22"/>
          <w:szCs w:val="22"/>
        </w:rPr>
        <w:t>sedátko</w:t>
      </w:r>
      <w:r w:rsidR="00DD15CD" w:rsidRPr="00F21A11">
        <w:rPr>
          <w:rFonts w:ascii="Arial Nova" w:hAnsi="Arial Nova"/>
          <w:sz w:val="22"/>
          <w:szCs w:val="22"/>
        </w:rPr>
        <w:t xml:space="preserve"> </w:t>
      </w:r>
      <w:r w:rsidR="00DD15CD" w:rsidRPr="00F21A11">
        <w:rPr>
          <w:rFonts w:ascii="Arial Nova" w:hAnsi="Arial Nova" w:cs="Times New Roman"/>
          <w:sz w:val="22"/>
          <w:szCs w:val="22"/>
        </w:rPr>
        <w:t>2.18 A, 2.18 B</w:t>
      </w:r>
      <w:r w:rsidRPr="00F21A11">
        <w:rPr>
          <w:rFonts w:ascii="Arial Nova" w:hAnsi="Arial Nova"/>
          <w:sz w:val="22"/>
          <w:szCs w:val="22"/>
        </w:rPr>
        <w:t>.</w:t>
      </w:r>
    </w:p>
    <w:p w14:paraId="47723BA4" w14:textId="5F157B30" w:rsidR="00A46E38" w:rsidRPr="00F21A11" w:rsidRDefault="005123A0" w:rsidP="00384F18">
      <w:pPr>
        <w:pStyle w:val="Odstavecseseznamem"/>
        <w:numPr>
          <w:ilvl w:val="0"/>
          <w:numId w:val="36"/>
        </w:numPr>
        <w:tabs>
          <w:tab w:val="left" w:pos="-2880"/>
        </w:tabs>
        <w:spacing w:line="276" w:lineRule="auto"/>
        <w:ind w:hanging="513"/>
        <w:jc w:val="both"/>
        <w:rPr>
          <w:rFonts w:ascii="Arial Nova" w:hAnsi="Arial Nova"/>
          <w:sz w:val="22"/>
          <w:szCs w:val="22"/>
        </w:rPr>
      </w:pPr>
      <w:r w:rsidRPr="00F21A11">
        <w:rPr>
          <w:rFonts w:ascii="Arial Nova" w:hAnsi="Arial Nova"/>
          <w:sz w:val="22"/>
          <w:szCs w:val="22"/>
        </w:rPr>
        <w:t xml:space="preserve">Zadavatel požaduje </w:t>
      </w:r>
      <w:r w:rsidR="00792AD7" w:rsidRPr="00F21A11">
        <w:rPr>
          <w:rFonts w:ascii="Arial Nova" w:hAnsi="Arial Nova"/>
          <w:sz w:val="22"/>
          <w:szCs w:val="22"/>
        </w:rPr>
        <w:t xml:space="preserve">vodovodní </w:t>
      </w:r>
      <w:r w:rsidRPr="00F21A11">
        <w:rPr>
          <w:rFonts w:ascii="Arial Nova" w:hAnsi="Arial Nova"/>
          <w:sz w:val="22"/>
          <w:szCs w:val="22"/>
        </w:rPr>
        <w:t xml:space="preserve">baterie </w:t>
      </w:r>
      <w:r w:rsidR="00792AD7" w:rsidRPr="00F21A11">
        <w:rPr>
          <w:rFonts w:ascii="Arial Nova" w:hAnsi="Arial Nova"/>
          <w:sz w:val="22"/>
          <w:szCs w:val="22"/>
        </w:rPr>
        <w:t xml:space="preserve">a příslušenství </w:t>
      </w:r>
      <w:r w:rsidRPr="00F21A11">
        <w:rPr>
          <w:rFonts w:ascii="Arial Nova" w:hAnsi="Arial Nova"/>
          <w:sz w:val="22"/>
          <w:szCs w:val="22"/>
        </w:rPr>
        <w:t>od jednoho výrobce</w:t>
      </w:r>
      <w:r w:rsidR="00DD15CD" w:rsidRPr="00F21A11">
        <w:rPr>
          <w:rFonts w:ascii="Arial Nova" w:hAnsi="Arial Nova"/>
          <w:sz w:val="22"/>
          <w:szCs w:val="22"/>
        </w:rPr>
        <w:t xml:space="preserve"> </w:t>
      </w:r>
      <w:r w:rsidR="00363154" w:rsidRPr="00F21A11">
        <w:rPr>
          <w:rFonts w:ascii="Arial Nova" w:hAnsi="Arial Nova"/>
          <w:sz w:val="22"/>
          <w:szCs w:val="22"/>
        </w:rPr>
        <w:t>ve stejném designu</w:t>
      </w:r>
      <w:r w:rsidR="00363154" w:rsidRPr="00F21A11">
        <w:rPr>
          <w:rFonts w:ascii="Arial Nova" w:hAnsi="Arial Nova" w:cs="Times New Roman"/>
          <w:sz w:val="22"/>
          <w:szCs w:val="22"/>
        </w:rPr>
        <w:t xml:space="preserve"> </w:t>
      </w:r>
      <w:r w:rsidR="00DD15CD" w:rsidRPr="00F21A11">
        <w:rPr>
          <w:rFonts w:ascii="Arial Nova" w:hAnsi="Arial Nova" w:cs="Times New Roman"/>
          <w:sz w:val="22"/>
          <w:szCs w:val="22"/>
        </w:rPr>
        <w:t>2.18 A, 2.18 B</w:t>
      </w:r>
      <w:r w:rsidRPr="00F21A11">
        <w:rPr>
          <w:rFonts w:ascii="Arial Nova" w:hAnsi="Arial Nova"/>
          <w:sz w:val="22"/>
          <w:szCs w:val="22"/>
        </w:rPr>
        <w:t>.</w:t>
      </w:r>
    </w:p>
    <w:p w14:paraId="273F2B18" w14:textId="3676E765" w:rsidR="00D254B0" w:rsidRPr="00F21A11" w:rsidRDefault="008F4905" w:rsidP="0014142A">
      <w:pPr>
        <w:pStyle w:val="Odstavecseseznamem"/>
        <w:numPr>
          <w:ilvl w:val="0"/>
          <w:numId w:val="36"/>
        </w:numPr>
        <w:tabs>
          <w:tab w:val="left" w:pos="-2880"/>
        </w:tabs>
        <w:spacing w:line="276" w:lineRule="auto"/>
        <w:ind w:hanging="513"/>
        <w:jc w:val="both"/>
        <w:rPr>
          <w:rFonts w:ascii="Arial Nova" w:eastAsia="Times New Roman" w:hAnsi="Arial Nova"/>
          <w:bCs/>
          <w:sz w:val="22"/>
          <w:szCs w:val="22"/>
        </w:rPr>
      </w:pPr>
      <w:r w:rsidRPr="00F21A11">
        <w:rPr>
          <w:rFonts w:ascii="Arial Nova" w:hAnsi="Arial Nova"/>
          <w:sz w:val="22"/>
          <w:szCs w:val="22"/>
        </w:rPr>
        <w:lastRenderedPageBreak/>
        <w:t xml:space="preserve">Zadavatel požaduje obklad </w:t>
      </w:r>
      <w:r w:rsidR="00DD15CD" w:rsidRPr="00F21A11">
        <w:rPr>
          <w:rFonts w:ascii="Arial Nova" w:hAnsi="Arial Nova"/>
          <w:sz w:val="22"/>
          <w:szCs w:val="22"/>
        </w:rPr>
        <w:t>i</w:t>
      </w:r>
      <w:r w:rsidRPr="00F21A11">
        <w:rPr>
          <w:rFonts w:ascii="Arial Nova" w:hAnsi="Arial Nova"/>
          <w:sz w:val="22"/>
          <w:szCs w:val="22"/>
        </w:rPr>
        <w:t xml:space="preserve"> dlažbu od jednoho výrobce</w:t>
      </w:r>
      <w:r w:rsidR="00DD15CD" w:rsidRPr="00F21A11">
        <w:rPr>
          <w:rFonts w:ascii="Arial Nova" w:hAnsi="Arial Nova"/>
          <w:sz w:val="22"/>
          <w:szCs w:val="22"/>
        </w:rPr>
        <w:t xml:space="preserve"> do prostor </w:t>
      </w:r>
      <w:r w:rsidR="00DD15CD" w:rsidRPr="00F21A11">
        <w:rPr>
          <w:rFonts w:ascii="Arial Nova" w:hAnsi="Arial Nova" w:cs="Times New Roman"/>
          <w:sz w:val="22"/>
          <w:szCs w:val="22"/>
        </w:rPr>
        <w:t>2.18 A, 2.18 B</w:t>
      </w:r>
      <w:r w:rsidR="00363154" w:rsidRPr="00F21A11">
        <w:rPr>
          <w:rFonts w:ascii="Arial Nova" w:hAnsi="Arial Nova" w:cs="Times New Roman"/>
          <w:sz w:val="22"/>
          <w:szCs w:val="22"/>
        </w:rPr>
        <w:t xml:space="preserve"> </w:t>
      </w:r>
      <w:r w:rsidR="00363154" w:rsidRPr="00F21A11">
        <w:rPr>
          <w:rFonts w:ascii="Arial Nova" w:hAnsi="Arial Nova"/>
          <w:sz w:val="22"/>
          <w:szCs w:val="22"/>
        </w:rPr>
        <w:t>ve stejném designu</w:t>
      </w:r>
      <w:r w:rsidRPr="00F21A11">
        <w:rPr>
          <w:rFonts w:ascii="Arial Nova" w:hAnsi="Arial Nova"/>
          <w:sz w:val="22"/>
          <w:szCs w:val="22"/>
        </w:rPr>
        <w:t>.</w:t>
      </w:r>
    </w:p>
    <w:p w14:paraId="5A43A641" w14:textId="77777777" w:rsidR="00DD15CD" w:rsidRPr="00F21A11" w:rsidRDefault="00DD15CD" w:rsidP="00DD15CD">
      <w:pPr>
        <w:pStyle w:val="Odstavecseseznamem"/>
        <w:tabs>
          <w:tab w:val="left" w:pos="-2880"/>
        </w:tabs>
        <w:spacing w:line="276" w:lineRule="auto"/>
        <w:ind w:left="1080"/>
        <w:jc w:val="both"/>
        <w:rPr>
          <w:rFonts w:ascii="Arial Nova" w:eastAsia="Times New Roman" w:hAnsi="Arial Nova"/>
          <w:bCs/>
          <w:sz w:val="22"/>
          <w:szCs w:val="22"/>
        </w:rPr>
      </w:pPr>
    </w:p>
    <w:p w14:paraId="19C72011" w14:textId="79D881D7" w:rsidR="0025318F" w:rsidRPr="00F21A11" w:rsidRDefault="0025318F" w:rsidP="005E1573">
      <w:pPr>
        <w:pStyle w:val="Default"/>
        <w:numPr>
          <w:ilvl w:val="0"/>
          <w:numId w:val="35"/>
        </w:numPr>
        <w:spacing w:line="276" w:lineRule="auto"/>
        <w:ind w:left="709"/>
        <w:rPr>
          <w:rFonts w:ascii="Arial Nova" w:hAnsi="Arial Nova" w:cs="Times New Roman"/>
          <w:b/>
          <w:bCs/>
          <w:sz w:val="22"/>
          <w:szCs w:val="22"/>
        </w:rPr>
      </w:pPr>
      <w:bookmarkStart w:id="5" w:name="_Hlk200971908"/>
      <w:r w:rsidRPr="00F21A11">
        <w:rPr>
          <w:rFonts w:ascii="Arial Nova" w:hAnsi="Arial Nova" w:cs="Times New Roman"/>
          <w:b/>
          <w:bCs/>
          <w:sz w:val="22"/>
          <w:szCs w:val="22"/>
        </w:rPr>
        <w:t xml:space="preserve">Místnost 2.23 (kuchyňka) </w:t>
      </w:r>
      <w:r w:rsidR="00A8418C" w:rsidRPr="00F21A11">
        <w:rPr>
          <w:rFonts w:ascii="Arial Nova" w:hAnsi="Arial Nova" w:cs="Times New Roman"/>
          <w:b/>
          <w:bCs/>
          <w:sz w:val="22"/>
          <w:szCs w:val="22"/>
        </w:rPr>
        <w:t xml:space="preserve">a </w:t>
      </w:r>
      <w:r w:rsidR="00A96735" w:rsidRPr="00F21A11">
        <w:rPr>
          <w:rFonts w:ascii="Arial Nova" w:hAnsi="Arial Nova" w:cs="Times New Roman"/>
          <w:b/>
          <w:bCs/>
          <w:sz w:val="22"/>
          <w:szCs w:val="22"/>
        </w:rPr>
        <w:t xml:space="preserve">sklady </w:t>
      </w:r>
      <w:r w:rsidR="00A8418C" w:rsidRPr="00F21A11">
        <w:rPr>
          <w:rFonts w:ascii="Arial Nova" w:hAnsi="Arial Nova" w:cs="Times New Roman"/>
          <w:b/>
          <w:bCs/>
          <w:sz w:val="22"/>
          <w:szCs w:val="22"/>
        </w:rPr>
        <w:t xml:space="preserve">2.21, 1.22 </w:t>
      </w:r>
    </w:p>
    <w:bookmarkEnd w:id="5"/>
    <w:p w14:paraId="037B872D" w14:textId="77777777" w:rsidR="0025318F" w:rsidRPr="00F21A11" w:rsidRDefault="0025318F" w:rsidP="0025318F">
      <w:pPr>
        <w:pStyle w:val="Odstavecseseznamem"/>
        <w:tabs>
          <w:tab w:val="left" w:pos="-2880"/>
        </w:tabs>
        <w:spacing w:line="276" w:lineRule="auto"/>
        <w:ind w:left="1065"/>
        <w:jc w:val="both"/>
        <w:rPr>
          <w:rFonts w:ascii="Arial Nova" w:eastAsia="Times New Roman" w:hAnsi="Arial Nova"/>
          <w:bCs/>
          <w:sz w:val="22"/>
          <w:szCs w:val="22"/>
        </w:rPr>
      </w:pPr>
    </w:p>
    <w:p w14:paraId="7D97009D" w14:textId="5A19CFF7" w:rsidR="008143E9" w:rsidRPr="00F21A11" w:rsidRDefault="007B53A4" w:rsidP="00F21A11">
      <w:pPr>
        <w:pStyle w:val="Odstavecseseznamem"/>
        <w:numPr>
          <w:ilvl w:val="0"/>
          <w:numId w:val="44"/>
        </w:numPr>
        <w:tabs>
          <w:tab w:val="left" w:pos="-2880"/>
        </w:tabs>
        <w:spacing w:line="276" w:lineRule="auto"/>
        <w:ind w:left="1134" w:hanging="567"/>
        <w:jc w:val="both"/>
        <w:rPr>
          <w:rFonts w:ascii="Arial Nova" w:hAnsi="Arial Nova"/>
          <w:bCs/>
          <w:sz w:val="22"/>
          <w:szCs w:val="22"/>
        </w:rPr>
      </w:pPr>
      <w:r w:rsidRPr="00F21A11">
        <w:rPr>
          <w:rFonts w:ascii="Arial Nova" w:hAnsi="Arial Nova"/>
          <w:b/>
          <w:sz w:val="22"/>
          <w:szCs w:val="22"/>
        </w:rPr>
        <w:t xml:space="preserve">Linoleum </w:t>
      </w:r>
      <w:r w:rsidR="008143E9" w:rsidRPr="00F21A11">
        <w:rPr>
          <w:rFonts w:ascii="Arial Nova" w:hAnsi="Arial Nova"/>
          <w:b/>
          <w:sz w:val="22"/>
          <w:szCs w:val="22"/>
        </w:rPr>
        <w:t>přírodní</w:t>
      </w:r>
      <w:r w:rsidR="008143E9" w:rsidRPr="00F21A11">
        <w:rPr>
          <w:rFonts w:ascii="Arial Nova" w:hAnsi="Arial Nova"/>
          <w:bCs/>
          <w:sz w:val="22"/>
          <w:szCs w:val="22"/>
        </w:rPr>
        <w:t xml:space="preserve"> ze min 97 % přírodních surovin (</w:t>
      </w:r>
      <w:proofErr w:type="spellStart"/>
      <w:r w:rsidR="008143E9" w:rsidRPr="00F21A11">
        <w:rPr>
          <w:rFonts w:ascii="Arial Nova" w:hAnsi="Arial Nova"/>
          <w:bCs/>
          <w:sz w:val="22"/>
          <w:szCs w:val="22"/>
        </w:rPr>
        <w:t>Marmoleum</w:t>
      </w:r>
      <w:proofErr w:type="spellEnd"/>
      <w:r w:rsidR="008143E9" w:rsidRPr="00F21A11">
        <w:rPr>
          <w:rFonts w:ascii="Arial Nova" w:hAnsi="Arial Nova"/>
          <w:bCs/>
          <w:sz w:val="22"/>
          <w:szCs w:val="22"/>
        </w:rPr>
        <w:t>): Pokládka bez příčných spár, v rolích.</w:t>
      </w:r>
    </w:p>
    <w:p w14:paraId="24FF83FB" w14:textId="77777777" w:rsidR="008143E9" w:rsidRPr="00F21A11" w:rsidRDefault="008143E9" w:rsidP="00F21A11">
      <w:pPr>
        <w:pStyle w:val="Odstavecseseznamem"/>
        <w:tabs>
          <w:tab w:val="left" w:pos="-2880"/>
        </w:tabs>
        <w:spacing w:line="276" w:lineRule="auto"/>
        <w:ind w:left="1134"/>
        <w:jc w:val="both"/>
        <w:rPr>
          <w:rFonts w:ascii="Arial Nova" w:hAnsi="Arial Nova"/>
          <w:bCs/>
          <w:sz w:val="22"/>
          <w:szCs w:val="22"/>
        </w:rPr>
      </w:pPr>
      <w:r w:rsidRPr="00F21A11">
        <w:rPr>
          <w:rFonts w:ascii="Arial Nova" w:hAnsi="Arial Nova"/>
          <w:bCs/>
          <w:sz w:val="22"/>
          <w:szCs w:val="22"/>
        </w:rPr>
        <w:t xml:space="preserve">Pochozí a přepravní zátěž: minimálně silné namáhání 32/41, min </w:t>
      </w:r>
      <w:proofErr w:type="spellStart"/>
      <w:r w:rsidRPr="00F21A11">
        <w:rPr>
          <w:rFonts w:ascii="Arial Nova" w:hAnsi="Arial Nova"/>
          <w:bCs/>
          <w:sz w:val="22"/>
          <w:szCs w:val="22"/>
        </w:rPr>
        <w:t>tl</w:t>
      </w:r>
      <w:proofErr w:type="spellEnd"/>
      <w:r w:rsidRPr="00F21A11">
        <w:rPr>
          <w:rFonts w:ascii="Arial Nova" w:hAnsi="Arial Nova"/>
          <w:bCs/>
          <w:sz w:val="22"/>
          <w:szCs w:val="22"/>
        </w:rPr>
        <w:t xml:space="preserve">. 2,5 mm. </w:t>
      </w:r>
    </w:p>
    <w:p w14:paraId="7976F67E" w14:textId="77777777" w:rsidR="008143E9" w:rsidRPr="00F21A11" w:rsidRDefault="008143E9" w:rsidP="00F21A11">
      <w:pPr>
        <w:pStyle w:val="Odstavecseseznamem"/>
        <w:tabs>
          <w:tab w:val="left" w:pos="-2880"/>
        </w:tabs>
        <w:spacing w:line="276" w:lineRule="auto"/>
        <w:ind w:left="1134"/>
        <w:jc w:val="both"/>
        <w:rPr>
          <w:rFonts w:ascii="Arial Nova" w:hAnsi="Arial Nova"/>
          <w:bCs/>
          <w:sz w:val="22"/>
          <w:szCs w:val="22"/>
        </w:rPr>
      </w:pPr>
      <w:r w:rsidRPr="00F21A11">
        <w:rPr>
          <w:rFonts w:ascii="Arial Nova" w:hAnsi="Arial Nova"/>
          <w:bCs/>
          <w:sz w:val="22"/>
          <w:szCs w:val="22"/>
        </w:rPr>
        <w:t>Požární ochrana pro chráněné únikové cesty: protipožární odolnost i tvorby kouře.</w:t>
      </w:r>
    </w:p>
    <w:p w14:paraId="63DB3675" w14:textId="258521EC" w:rsidR="008143E9" w:rsidRPr="00F21A11" w:rsidRDefault="008143E9" w:rsidP="00F21A11">
      <w:pPr>
        <w:pStyle w:val="Odstavecseseznamem"/>
        <w:tabs>
          <w:tab w:val="left" w:pos="-2880"/>
        </w:tabs>
        <w:spacing w:line="276" w:lineRule="auto"/>
        <w:ind w:left="1134"/>
        <w:jc w:val="both"/>
        <w:rPr>
          <w:rFonts w:ascii="Arial Nova" w:hAnsi="Arial Nova"/>
          <w:bCs/>
          <w:sz w:val="22"/>
          <w:szCs w:val="22"/>
        </w:rPr>
      </w:pPr>
      <w:r w:rsidRPr="00F21A11">
        <w:rPr>
          <w:rFonts w:ascii="Arial Nova" w:hAnsi="Arial Nova"/>
          <w:bCs/>
          <w:sz w:val="22"/>
          <w:szCs w:val="22"/>
        </w:rPr>
        <w:t>Bezpečný povrch</w:t>
      </w:r>
      <w:r w:rsidR="00694D6C">
        <w:rPr>
          <w:rFonts w:ascii="Arial Nova" w:hAnsi="Arial Nova"/>
          <w:bCs/>
          <w:sz w:val="22"/>
          <w:szCs w:val="22"/>
        </w:rPr>
        <w:t>,</w:t>
      </w:r>
      <w:r w:rsidRPr="00F21A11">
        <w:rPr>
          <w:rFonts w:ascii="Arial Nova" w:hAnsi="Arial Nova"/>
          <w:bCs/>
          <w:sz w:val="22"/>
          <w:szCs w:val="22"/>
        </w:rPr>
        <w:t xml:space="preserve"> </w:t>
      </w:r>
      <w:r w:rsidR="00694D6C">
        <w:rPr>
          <w:rFonts w:ascii="Arial Nova" w:hAnsi="Arial Nova"/>
          <w:bCs/>
          <w:sz w:val="22"/>
          <w:szCs w:val="22"/>
        </w:rPr>
        <w:t>b</w:t>
      </w:r>
      <w:r w:rsidRPr="00F21A11">
        <w:rPr>
          <w:rFonts w:ascii="Arial Nova" w:hAnsi="Arial Nova"/>
          <w:bCs/>
          <w:sz w:val="22"/>
          <w:szCs w:val="22"/>
        </w:rPr>
        <w:t>ezbariérové užití</w:t>
      </w:r>
      <w:r w:rsidR="00694D6C">
        <w:rPr>
          <w:rFonts w:ascii="Arial Nova" w:hAnsi="Arial Nova"/>
          <w:bCs/>
          <w:sz w:val="22"/>
          <w:szCs w:val="22"/>
        </w:rPr>
        <w:t>:</w:t>
      </w:r>
      <w:r w:rsidRPr="00F21A11">
        <w:rPr>
          <w:rFonts w:ascii="Arial Nova" w:hAnsi="Arial Nova"/>
          <w:bCs/>
          <w:sz w:val="22"/>
          <w:szCs w:val="22"/>
        </w:rPr>
        <w:t xml:space="preserve"> s pochozí kompenzační pomůckou, pro vozíčkáře, protiskluzný, antistatický a antibakteriální, kročejová neprůzvučnost.</w:t>
      </w:r>
    </w:p>
    <w:p w14:paraId="6BC51BEA" w14:textId="77777777" w:rsidR="008143E9" w:rsidRPr="00F21A11" w:rsidRDefault="008143E9" w:rsidP="00F21A11">
      <w:pPr>
        <w:pStyle w:val="Odstavecseseznamem"/>
        <w:tabs>
          <w:tab w:val="left" w:pos="-2880"/>
        </w:tabs>
        <w:spacing w:line="276" w:lineRule="auto"/>
        <w:ind w:left="1134"/>
        <w:jc w:val="both"/>
        <w:rPr>
          <w:rFonts w:ascii="Arial Nova" w:hAnsi="Arial Nova"/>
          <w:bCs/>
          <w:sz w:val="22"/>
          <w:szCs w:val="22"/>
        </w:rPr>
      </w:pPr>
      <w:r w:rsidRPr="00F21A11">
        <w:rPr>
          <w:rFonts w:ascii="Arial Nova" w:hAnsi="Arial Nova"/>
          <w:bCs/>
          <w:sz w:val="22"/>
          <w:szCs w:val="22"/>
        </w:rPr>
        <w:t>Odolnost proti poškrábání, skvrnám a čmouhám, zatížení, otlaku i vůči kolečkům a chemickým látkám, stálobarevné na slunci a v mokrém prostředí. Snadno čistitelné a odolné proti znečištění.</w:t>
      </w:r>
    </w:p>
    <w:p w14:paraId="03CCD20D" w14:textId="77777777" w:rsidR="008143E9" w:rsidRPr="00F21A11" w:rsidRDefault="008143E9" w:rsidP="00F21A11">
      <w:pPr>
        <w:pStyle w:val="Odstavecseseznamem"/>
        <w:tabs>
          <w:tab w:val="left" w:pos="-2880"/>
        </w:tabs>
        <w:spacing w:line="276" w:lineRule="auto"/>
        <w:ind w:left="1134"/>
        <w:jc w:val="both"/>
        <w:rPr>
          <w:rFonts w:ascii="Arial Nova" w:hAnsi="Arial Nova"/>
          <w:bCs/>
          <w:sz w:val="22"/>
          <w:szCs w:val="22"/>
        </w:rPr>
      </w:pPr>
      <w:r w:rsidRPr="00F21A11">
        <w:rPr>
          <w:rFonts w:ascii="Arial Nova" w:hAnsi="Arial Nova"/>
          <w:bCs/>
          <w:sz w:val="22"/>
          <w:szCs w:val="22"/>
        </w:rPr>
        <w:t>RAL – určí Zadavatel.</w:t>
      </w:r>
    </w:p>
    <w:p w14:paraId="29D59F88" w14:textId="43468967" w:rsidR="00DF5304" w:rsidRPr="00F21A11" w:rsidRDefault="00DF5304" w:rsidP="00F21A11">
      <w:pPr>
        <w:tabs>
          <w:tab w:val="left" w:pos="-2880"/>
        </w:tabs>
        <w:spacing w:after="0" w:line="276" w:lineRule="auto"/>
        <w:ind w:left="1134"/>
        <w:jc w:val="both"/>
        <w:rPr>
          <w:rFonts w:ascii="Arial Nova" w:eastAsia="Times New Roman" w:hAnsi="Arial Nova"/>
          <w:bCs/>
        </w:rPr>
      </w:pPr>
      <w:r w:rsidRPr="00026A2B">
        <w:rPr>
          <w:rFonts w:ascii="Arial Nova" w:eastAsia="Times New Roman" w:hAnsi="Arial Nova"/>
          <w:bCs/>
        </w:rPr>
        <w:t xml:space="preserve">Běžný </w:t>
      </w:r>
      <w:r w:rsidR="00B66EDC" w:rsidRPr="00026A2B">
        <w:rPr>
          <w:rFonts w:ascii="Arial Nova" w:eastAsia="Times New Roman" w:hAnsi="Arial Nova"/>
          <w:bCs/>
        </w:rPr>
        <w:t xml:space="preserve">sokl linolea </w:t>
      </w:r>
      <w:r w:rsidRPr="00026A2B">
        <w:rPr>
          <w:rFonts w:ascii="Arial Nova" w:eastAsia="Times New Roman" w:hAnsi="Arial Nova"/>
          <w:bCs/>
        </w:rPr>
        <w:t>s</w:t>
      </w:r>
      <w:r w:rsidR="00B66EDC" w:rsidRPr="00026A2B">
        <w:rPr>
          <w:rFonts w:ascii="Arial Nova" w:eastAsia="Times New Roman" w:hAnsi="Arial Nova"/>
          <w:bCs/>
        </w:rPr>
        <w:t>e zakončovací</w:t>
      </w:r>
      <w:r w:rsidRPr="00026A2B">
        <w:rPr>
          <w:rFonts w:ascii="Arial Nova" w:eastAsia="Times New Roman" w:hAnsi="Arial Nova"/>
          <w:bCs/>
        </w:rPr>
        <w:t xml:space="preserve"> lištou.</w:t>
      </w:r>
      <w:r w:rsidR="007B53A4" w:rsidRPr="00F21A11">
        <w:rPr>
          <w:rFonts w:ascii="Arial Nova" w:eastAsia="Times New Roman" w:hAnsi="Arial Nova"/>
          <w:bCs/>
        </w:rPr>
        <w:t xml:space="preserve"> </w:t>
      </w:r>
    </w:p>
    <w:p w14:paraId="3D385FC4" w14:textId="61D82E3D" w:rsidR="000505D3" w:rsidRDefault="00B66EDC" w:rsidP="00F21A11">
      <w:pPr>
        <w:pStyle w:val="Odstavecseseznamem"/>
        <w:numPr>
          <w:ilvl w:val="0"/>
          <w:numId w:val="44"/>
        </w:numPr>
        <w:tabs>
          <w:tab w:val="left" w:pos="-2880"/>
        </w:tabs>
        <w:spacing w:line="276" w:lineRule="auto"/>
        <w:ind w:left="1134" w:hanging="567"/>
        <w:jc w:val="both"/>
        <w:rPr>
          <w:rFonts w:ascii="Arial Nova" w:hAnsi="Arial Nova"/>
          <w:bCs/>
          <w:sz w:val="22"/>
          <w:szCs w:val="22"/>
        </w:rPr>
      </w:pPr>
      <w:r w:rsidRPr="00A96735">
        <w:rPr>
          <w:rFonts w:ascii="Arial Nova" w:hAnsi="Arial Nova"/>
          <w:b/>
          <w:bCs/>
          <w:sz w:val="22"/>
          <w:szCs w:val="22"/>
        </w:rPr>
        <w:t>Panelové ot</w:t>
      </w:r>
      <w:r w:rsidR="001756A4" w:rsidRPr="00A96735">
        <w:rPr>
          <w:rFonts w:ascii="Arial Nova" w:hAnsi="Arial Nova"/>
          <w:b/>
          <w:bCs/>
          <w:sz w:val="22"/>
          <w:szCs w:val="22"/>
        </w:rPr>
        <w:t>opné těleso:</w:t>
      </w:r>
      <w:r w:rsidR="001756A4" w:rsidRPr="00F21A11">
        <w:rPr>
          <w:rFonts w:ascii="Arial Nova" w:hAnsi="Arial Nova"/>
          <w:sz w:val="22"/>
          <w:szCs w:val="22"/>
        </w:rPr>
        <w:t xml:space="preserve"> bílé,</w:t>
      </w:r>
      <w:r w:rsidRPr="00F21A11">
        <w:rPr>
          <w:rFonts w:ascii="Arial Nova" w:hAnsi="Arial Nova"/>
          <w:sz w:val="22"/>
          <w:szCs w:val="22"/>
        </w:rPr>
        <w:t xml:space="preserve"> </w:t>
      </w:r>
      <w:r w:rsidR="00DA4D40" w:rsidRPr="00F21A11">
        <w:rPr>
          <w:rFonts w:ascii="Arial Nova" w:eastAsia="Times New Roman" w:hAnsi="Arial Nova"/>
          <w:bCs/>
          <w:sz w:val="22"/>
          <w:szCs w:val="22"/>
        </w:rPr>
        <w:t xml:space="preserve">cca </w:t>
      </w:r>
      <w:r w:rsidR="001756A4" w:rsidRPr="00F21A11">
        <w:rPr>
          <w:rFonts w:ascii="Arial Nova" w:hAnsi="Arial Nova"/>
          <w:sz w:val="22"/>
          <w:szCs w:val="22"/>
        </w:rPr>
        <w:t>v. 600</w:t>
      </w:r>
      <w:r w:rsidRPr="00F21A11">
        <w:rPr>
          <w:rFonts w:ascii="Arial Nova" w:hAnsi="Arial Nova"/>
          <w:sz w:val="22"/>
          <w:szCs w:val="22"/>
        </w:rPr>
        <w:t xml:space="preserve"> </w:t>
      </w:r>
      <w:r w:rsidR="001756A4" w:rsidRPr="00F21A11">
        <w:rPr>
          <w:rFonts w:ascii="Arial Nova" w:hAnsi="Arial Nova"/>
          <w:sz w:val="22"/>
          <w:szCs w:val="22"/>
        </w:rPr>
        <w:t>mm dl. 400</w:t>
      </w:r>
      <w:r w:rsidRPr="00F21A11">
        <w:rPr>
          <w:rFonts w:ascii="Arial Nova" w:hAnsi="Arial Nova"/>
          <w:sz w:val="22"/>
          <w:szCs w:val="22"/>
        </w:rPr>
        <w:t xml:space="preserve"> </w:t>
      </w:r>
      <w:r w:rsidR="001756A4" w:rsidRPr="00F21A11">
        <w:rPr>
          <w:rFonts w:ascii="Arial Nova" w:hAnsi="Arial Nova"/>
          <w:sz w:val="22"/>
          <w:szCs w:val="22"/>
        </w:rPr>
        <w:t xml:space="preserve">mm </w:t>
      </w:r>
      <w:r w:rsidRPr="00F21A11">
        <w:rPr>
          <w:rFonts w:ascii="Arial Nova" w:hAnsi="Arial Nova"/>
          <w:sz w:val="22"/>
          <w:szCs w:val="22"/>
        </w:rPr>
        <w:t>–</w:t>
      </w:r>
      <w:r w:rsidR="001756A4" w:rsidRPr="00F21A11">
        <w:rPr>
          <w:rFonts w:ascii="Arial Nova" w:hAnsi="Arial Nova"/>
          <w:sz w:val="22"/>
          <w:szCs w:val="22"/>
        </w:rPr>
        <w:t xml:space="preserve"> deskové bez přídavné předvstupní plochy</w:t>
      </w:r>
      <w:r w:rsidR="00A8418C" w:rsidRPr="00F21A11">
        <w:rPr>
          <w:rFonts w:ascii="Arial Nova" w:hAnsi="Arial Nova"/>
          <w:sz w:val="22"/>
          <w:szCs w:val="22"/>
        </w:rPr>
        <w:t xml:space="preserve"> pouze v</w:t>
      </w:r>
      <w:r w:rsidR="000505D3" w:rsidRPr="00F21A11">
        <w:rPr>
          <w:rFonts w:ascii="Arial Nova" w:hAnsi="Arial Nova"/>
          <w:sz w:val="22"/>
          <w:szCs w:val="22"/>
        </w:rPr>
        <w:t> kuchyňce</w:t>
      </w:r>
      <w:r w:rsidR="003C014B" w:rsidRPr="00F21A11">
        <w:rPr>
          <w:rFonts w:ascii="Arial Nova" w:hAnsi="Arial Nova"/>
          <w:sz w:val="22"/>
          <w:szCs w:val="22"/>
        </w:rPr>
        <w:t>.</w:t>
      </w:r>
      <w:r w:rsidR="000505D3" w:rsidRPr="00F21A11">
        <w:rPr>
          <w:rFonts w:ascii="Arial Nova" w:hAnsi="Arial Nova"/>
          <w:sz w:val="22"/>
          <w:szCs w:val="22"/>
        </w:rPr>
        <w:t xml:space="preserve"> </w:t>
      </w:r>
      <w:r w:rsidRPr="00F21A11">
        <w:rPr>
          <w:rFonts w:ascii="Arial Nova" w:hAnsi="Arial Nova"/>
          <w:sz w:val="22"/>
          <w:szCs w:val="22"/>
        </w:rPr>
        <w:t xml:space="preserve"> </w:t>
      </w:r>
      <w:r w:rsidR="00DF5304" w:rsidRPr="00F21A11">
        <w:rPr>
          <w:rFonts w:ascii="Arial Nova" w:hAnsi="Arial Nova"/>
          <w:sz w:val="22"/>
          <w:szCs w:val="22"/>
        </w:rPr>
        <w:t xml:space="preserve"> </w:t>
      </w:r>
      <w:r w:rsidR="00B278F6" w:rsidRPr="00F21A11">
        <w:rPr>
          <w:rFonts w:ascii="Arial Nova" w:hAnsi="Arial Nova"/>
          <w:bCs/>
          <w:sz w:val="22"/>
          <w:szCs w:val="22"/>
        </w:rPr>
        <w:t xml:space="preserve"> </w:t>
      </w:r>
    </w:p>
    <w:p w14:paraId="64B57A63" w14:textId="4C286581" w:rsidR="0004646E" w:rsidRPr="00F21A11" w:rsidRDefault="0004646E" w:rsidP="0004646E">
      <w:pPr>
        <w:pStyle w:val="Odstavecseseznamem"/>
        <w:numPr>
          <w:ilvl w:val="0"/>
          <w:numId w:val="44"/>
        </w:numPr>
        <w:tabs>
          <w:tab w:val="left" w:pos="-2880"/>
        </w:tabs>
        <w:spacing w:line="276" w:lineRule="auto"/>
        <w:ind w:left="1134" w:hanging="567"/>
        <w:jc w:val="both"/>
        <w:rPr>
          <w:rFonts w:ascii="Arial Nova" w:hAnsi="Arial Nova"/>
          <w:bCs/>
          <w:sz w:val="22"/>
          <w:szCs w:val="22"/>
        </w:rPr>
      </w:pPr>
      <w:r w:rsidRPr="00F21A11">
        <w:rPr>
          <w:rFonts w:ascii="Arial Nova" w:hAnsi="Arial Nova"/>
          <w:b/>
          <w:bCs/>
          <w:sz w:val="22"/>
          <w:szCs w:val="22"/>
        </w:rPr>
        <w:t>Obklad</w:t>
      </w:r>
      <w:r w:rsidRPr="00F21A11">
        <w:rPr>
          <w:rFonts w:ascii="Arial Nova" w:hAnsi="Arial Nova"/>
          <w:sz w:val="22"/>
          <w:szCs w:val="22"/>
        </w:rPr>
        <w:t xml:space="preserve"> </w:t>
      </w:r>
      <w:r>
        <w:rPr>
          <w:rFonts w:ascii="Arial Nova" w:hAnsi="Arial Nova"/>
          <w:sz w:val="22"/>
          <w:szCs w:val="22"/>
        </w:rPr>
        <w:t>za výlevku, myčku podložních mís a směšovače</w:t>
      </w:r>
      <w:r w:rsidRPr="00F21A11">
        <w:rPr>
          <w:rFonts w:ascii="Arial Nova" w:hAnsi="Arial Nova"/>
          <w:sz w:val="22"/>
          <w:szCs w:val="22"/>
        </w:rPr>
        <w:t>: RAL</w:t>
      </w:r>
      <w:r>
        <w:rPr>
          <w:rFonts w:ascii="Arial Nova" w:hAnsi="Arial Nova"/>
          <w:sz w:val="22"/>
          <w:szCs w:val="22"/>
        </w:rPr>
        <w:t xml:space="preserve"> a jakost určí Zadavatel</w:t>
      </w:r>
      <w:r w:rsidRPr="00F21A11">
        <w:rPr>
          <w:rFonts w:ascii="Arial Nova" w:hAnsi="Arial Nova"/>
          <w:sz w:val="22"/>
          <w:szCs w:val="22"/>
        </w:rPr>
        <w:t>. Glazovaný povrch s</w:t>
      </w:r>
      <w:r w:rsidRPr="00F21A11">
        <w:rPr>
          <w:rFonts w:ascii="Arial Nova" w:hAnsi="Arial Nova"/>
          <w:bCs/>
          <w:sz w:val="22"/>
          <w:szCs w:val="22"/>
        </w:rPr>
        <w:t xml:space="preserve">nadno čistitelný a odolné proti znečištění. </w:t>
      </w:r>
      <w:r>
        <w:rPr>
          <w:rFonts w:ascii="Arial Nova" w:hAnsi="Arial Nova"/>
          <w:sz w:val="22"/>
          <w:szCs w:val="22"/>
        </w:rPr>
        <w:t xml:space="preserve"> </w:t>
      </w:r>
      <w:r w:rsidRPr="00F21A11">
        <w:rPr>
          <w:rFonts w:ascii="Arial Nova" w:hAnsi="Arial Nova"/>
          <w:bCs/>
          <w:sz w:val="22"/>
          <w:szCs w:val="22"/>
        </w:rPr>
        <w:t xml:space="preserve"> </w:t>
      </w:r>
    </w:p>
    <w:p w14:paraId="5C7BA051" w14:textId="6F0B5BC8" w:rsidR="00FE5B4E" w:rsidRPr="00F21A11" w:rsidRDefault="00590C2A" w:rsidP="00F21A11">
      <w:pPr>
        <w:pStyle w:val="Odstavecseseznamem"/>
        <w:numPr>
          <w:ilvl w:val="0"/>
          <w:numId w:val="44"/>
        </w:numPr>
        <w:tabs>
          <w:tab w:val="left" w:pos="-2880"/>
        </w:tabs>
        <w:spacing w:line="276" w:lineRule="auto"/>
        <w:ind w:left="1134" w:hanging="567"/>
        <w:jc w:val="both"/>
        <w:rPr>
          <w:rFonts w:ascii="Arial Nova" w:hAnsi="Arial Nova"/>
          <w:bCs/>
          <w:sz w:val="22"/>
          <w:szCs w:val="22"/>
        </w:rPr>
      </w:pPr>
      <w:r w:rsidRPr="00F21A11">
        <w:rPr>
          <w:rFonts w:ascii="Arial Nova" w:hAnsi="Arial Nova"/>
          <w:sz w:val="22"/>
          <w:szCs w:val="22"/>
        </w:rPr>
        <w:t xml:space="preserve">Bílá </w:t>
      </w:r>
      <w:r w:rsidR="00FE5B4E" w:rsidRPr="00F21A11">
        <w:rPr>
          <w:rFonts w:ascii="Arial Nova" w:hAnsi="Arial Nova"/>
          <w:b/>
          <w:bCs/>
          <w:sz w:val="22"/>
          <w:szCs w:val="22"/>
        </w:rPr>
        <w:t>výmalba prostor</w:t>
      </w:r>
      <w:r w:rsidR="00FE5B4E" w:rsidRPr="00F21A11">
        <w:rPr>
          <w:rFonts w:ascii="Arial Nova" w:hAnsi="Arial Nova"/>
          <w:sz w:val="22"/>
          <w:szCs w:val="22"/>
        </w:rPr>
        <w:t xml:space="preserve"> bude zajištěná prodyšným nátěrem vysoce odolným proti oděru.  </w:t>
      </w:r>
    </w:p>
    <w:p w14:paraId="6BA78C3F" w14:textId="019395BB" w:rsidR="005E1573" w:rsidRPr="00054359" w:rsidRDefault="008C53AF" w:rsidP="00F21A11">
      <w:pPr>
        <w:pStyle w:val="Odstavecseseznamem"/>
        <w:numPr>
          <w:ilvl w:val="0"/>
          <w:numId w:val="44"/>
        </w:numPr>
        <w:tabs>
          <w:tab w:val="left" w:pos="-2880"/>
        </w:tabs>
        <w:spacing w:line="276" w:lineRule="auto"/>
        <w:ind w:left="1134" w:hanging="567"/>
        <w:jc w:val="both"/>
        <w:rPr>
          <w:rFonts w:ascii="Arial Nova" w:hAnsi="Arial Nova"/>
          <w:bCs/>
          <w:sz w:val="22"/>
          <w:szCs w:val="22"/>
        </w:rPr>
      </w:pPr>
      <w:r w:rsidRPr="00054359">
        <w:rPr>
          <w:rFonts w:ascii="Arial Nova" w:hAnsi="Arial Nova"/>
          <w:b/>
          <w:bCs/>
          <w:sz w:val="22"/>
          <w:szCs w:val="22"/>
        </w:rPr>
        <w:t>Vodoinstalatérsk</w:t>
      </w:r>
      <w:r w:rsidR="00E70FCA" w:rsidRPr="00054359">
        <w:rPr>
          <w:rFonts w:ascii="Arial Nova" w:hAnsi="Arial Nova"/>
          <w:b/>
          <w:bCs/>
          <w:sz w:val="22"/>
          <w:szCs w:val="22"/>
        </w:rPr>
        <w:t>ými</w:t>
      </w:r>
      <w:r w:rsidRPr="00054359">
        <w:rPr>
          <w:rFonts w:ascii="Arial Nova" w:hAnsi="Arial Nova"/>
          <w:b/>
          <w:bCs/>
          <w:sz w:val="22"/>
          <w:szCs w:val="22"/>
        </w:rPr>
        <w:t xml:space="preserve"> </w:t>
      </w:r>
      <w:r w:rsidR="00E70FCA" w:rsidRPr="00054359">
        <w:rPr>
          <w:rFonts w:ascii="Arial Nova" w:hAnsi="Arial Nova"/>
          <w:b/>
          <w:bCs/>
          <w:sz w:val="22"/>
          <w:szCs w:val="22"/>
        </w:rPr>
        <w:t>činnostmi,</w:t>
      </w:r>
      <w:r w:rsidR="005F7302" w:rsidRPr="00054359">
        <w:rPr>
          <w:rFonts w:ascii="Arial Nova" w:hAnsi="Arial Nova"/>
          <w:b/>
          <w:bCs/>
          <w:sz w:val="22"/>
          <w:szCs w:val="22"/>
        </w:rPr>
        <w:t xml:space="preserve"> </w:t>
      </w:r>
      <w:r w:rsidR="00E70FCA" w:rsidRPr="00054359">
        <w:rPr>
          <w:rFonts w:ascii="Arial Nova" w:hAnsi="Arial Nova"/>
          <w:sz w:val="22"/>
          <w:szCs w:val="22"/>
        </w:rPr>
        <w:t>vznikne</w:t>
      </w:r>
      <w:r w:rsidRPr="00054359">
        <w:rPr>
          <w:rFonts w:ascii="Arial Nova" w:hAnsi="Arial Nova"/>
          <w:sz w:val="22"/>
          <w:szCs w:val="22"/>
        </w:rPr>
        <w:t xml:space="preserve"> změn</w:t>
      </w:r>
      <w:r w:rsidR="00E70FCA" w:rsidRPr="00054359">
        <w:rPr>
          <w:rFonts w:ascii="Arial Nova" w:hAnsi="Arial Nova"/>
          <w:sz w:val="22"/>
          <w:szCs w:val="22"/>
        </w:rPr>
        <w:t>a</w:t>
      </w:r>
      <w:r w:rsidRPr="00054359">
        <w:rPr>
          <w:rFonts w:ascii="Arial Nova" w:hAnsi="Arial Nova"/>
          <w:sz w:val="22"/>
          <w:szCs w:val="22"/>
        </w:rPr>
        <w:t xml:space="preserve"> už</w:t>
      </w:r>
      <w:r w:rsidR="00E70FCA" w:rsidRPr="00054359">
        <w:rPr>
          <w:rFonts w:ascii="Arial Nova" w:hAnsi="Arial Nova"/>
          <w:sz w:val="22"/>
          <w:szCs w:val="22"/>
        </w:rPr>
        <w:t>ívání</w:t>
      </w:r>
      <w:r w:rsidR="00E251E5" w:rsidRPr="00054359">
        <w:rPr>
          <w:rFonts w:ascii="Arial Nova" w:hAnsi="Arial Nova"/>
          <w:sz w:val="22"/>
          <w:szCs w:val="22"/>
        </w:rPr>
        <w:t> </w:t>
      </w:r>
      <w:r w:rsidR="005F7302" w:rsidRPr="00054359">
        <w:rPr>
          <w:rFonts w:ascii="Arial Nova" w:hAnsi="Arial Nova"/>
          <w:sz w:val="22"/>
          <w:szCs w:val="22"/>
        </w:rPr>
        <w:t>kuchyňk</w:t>
      </w:r>
      <w:r w:rsidR="00E251E5" w:rsidRPr="00054359">
        <w:rPr>
          <w:rFonts w:ascii="Arial Nova" w:hAnsi="Arial Nova"/>
          <w:sz w:val="22"/>
          <w:szCs w:val="22"/>
        </w:rPr>
        <w:t xml:space="preserve">y na </w:t>
      </w:r>
      <w:r w:rsidR="005F7302" w:rsidRPr="00054359">
        <w:rPr>
          <w:rFonts w:ascii="Arial Nova" w:hAnsi="Arial Nova"/>
          <w:sz w:val="22"/>
          <w:szCs w:val="22"/>
        </w:rPr>
        <w:t>úklidov</w:t>
      </w:r>
      <w:r w:rsidR="00E251E5" w:rsidRPr="00054359">
        <w:rPr>
          <w:rFonts w:ascii="Arial Nova" w:hAnsi="Arial Nova"/>
          <w:sz w:val="22"/>
          <w:szCs w:val="22"/>
        </w:rPr>
        <w:t>ou</w:t>
      </w:r>
      <w:r w:rsidR="005F7302" w:rsidRPr="00054359">
        <w:rPr>
          <w:rFonts w:ascii="Arial Nova" w:hAnsi="Arial Nova"/>
          <w:sz w:val="22"/>
          <w:szCs w:val="22"/>
        </w:rPr>
        <w:t xml:space="preserve"> místnost</w:t>
      </w:r>
      <w:r w:rsidRPr="00054359">
        <w:rPr>
          <w:rFonts w:ascii="Arial Nova" w:hAnsi="Arial Nova"/>
          <w:sz w:val="22"/>
          <w:szCs w:val="22"/>
        </w:rPr>
        <w:t xml:space="preserve">: </w:t>
      </w:r>
      <w:r w:rsidR="0004646E" w:rsidRPr="00054359">
        <w:rPr>
          <w:rFonts w:ascii="Arial Nova" w:hAnsi="Arial Nova"/>
          <w:sz w:val="22"/>
          <w:szCs w:val="22"/>
        </w:rPr>
        <w:t xml:space="preserve">bude provedena </w:t>
      </w:r>
      <w:r w:rsidRPr="00054359">
        <w:rPr>
          <w:rFonts w:ascii="Arial Nova" w:hAnsi="Arial Nova"/>
          <w:sz w:val="22"/>
          <w:szCs w:val="22"/>
        </w:rPr>
        <w:t>instalac</w:t>
      </w:r>
      <w:r w:rsidR="00E70FCA" w:rsidRPr="00054359">
        <w:rPr>
          <w:rFonts w:ascii="Arial Nova" w:hAnsi="Arial Nova"/>
          <w:sz w:val="22"/>
          <w:szCs w:val="22"/>
        </w:rPr>
        <w:t>e</w:t>
      </w:r>
      <w:r w:rsidRPr="00054359">
        <w:rPr>
          <w:rFonts w:ascii="Arial Nova" w:hAnsi="Arial Nova"/>
          <w:sz w:val="22"/>
          <w:szCs w:val="22"/>
        </w:rPr>
        <w:t xml:space="preserve"> </w:t>
      </w:r>
      <w:r w:rsidR="0004646E" w:rsidRPr="00054359">
        <w:rPr>
          <w:rFonts w:ascii="Arial Nova" w:hAnsi="Arial Nova"/>
          <w:sz w:val="22"/>
          <w:szCs w:val="22"/>
        </w:rPr>
        <w:t xml:space="preserve">a demontáž </w:t>
      </w:r>
      <w:r w:rsidRPr="00054359">
        <w:rPr>
          <w:rFonts w:ascii="Arial Nova" w:hAnsi="Arial Nova"/>
          <w:sz w:val="22"/>
          <w:szCs w:val="22"/>
        </w:rPr>
        <w:t>výlevky</w:t>
      </w:r>
      <w:r w:rsidR="0004646E" w:rsidRPr="00054359">
        <w:rPr>
          <w:rFonts w:ascii="Arial Nova" w:hAnsi="Arial Nova"/>
          <w:sz w:val="22"/>
          <w:szCs w:val="22"/>
        </w:rPr>
        <w:t>,</w:t>
      </w:r>
      <w:r w:rsidR="005F7302" w:rsidRPr="00054359">
        <w:rPr>
          <w:rFonts w:ascii="Arial Nova" w:hAnsi="Arial Nova"/>
          <w:sz w:val="22"/>
          <w:szCs w:val="22"/>
        </w:rPr>
        <w:t xml:space="preserve"> myčky podložních mís</w:t>
      </w:r>
      <w:r w:rsidR="00E251E5" w:rsidRPr="00054359">
        <w:rPr>
          <w:rFonts w:ascii="Arial Nova" w:hAnsi="Arial Nova"/>
          <w:sz w:val="22"/>
          <w:szCs w:val="22"/>
        </w:rPr>
        <w:t xml:space="preserve"> </w:t>
      </w:r>
      <w:r w:rsidR="00B76E2D" w:rsidRPr="00054359">
        <w:rPr>
          <w:rFonts w:ascii="Arial Nova" w:hAnsi="Arial Nova"/>
          <w:sz w:val="22"/>
          <w:szCs w:val="22"/>
        </w:rPr>
        <w:t xml:space="preserve">a směšovače dezinfekčních </w:t>
      </w:r>
      <w:r w:rsidR="005658B6" w:rsidRPr="00054359">
        <w:rPr>
          <w:rFonts w:ascii="Arial Nova" w:hAnsi="Arial Nova"/>
          <w:sz w:val="22"/>
          <w:szCs w:val="22"/>
        </w:rPr>
        <w:t xml:space="preserve">a čistících </w:t>
      </w:r>
      <w:r w:rsidR="00B76E2D" w:rsidRPr="00054359">
        <w:rPr>
          <w:rFonts w:ascii="Arial Nova" w:hAnsi="Arial Nova"/>
          <w:sz w:val="22"/>
          <w:szCs w:val="22"/>
        </w:rPr>
        <w:t>prostředků</w:t>
      </w:r>
      <w:r w:rsidR="0004646E" w:rsidRPr="00054359">
        <w:rPr>
          <w:rFonts w:ascii="Arial Nova" w:hAnsi="Arial Nova"/>
          <w:sz w:val="22"/>
          <w:szCs w:val="22"/>
        </w:rPr>
        <w:t>, vč. přemístění</w:t>
      </w:r>
      <w:r w:rsidR="000E2F72" w:rsidRPr="00054359">
        <w:rPr>
          <w:rFonts w:ascii="Arial Nova" w:hAnsi="Arial Nova"/>
          <w:sz w:val="22"/>
          <w:szCs w:val="22"/>
        </w:rPr>
        <w:t>.</w:t>
      </w:r>
      <w:r w:rsidR="0001728E" w:rsidRPr="00054359">
        <w:rPr>
          <w:rFonts w:ascii="Arial Nova" w:hAnsi="Arial Nova"/>
          <w:sz w:val="22"/>
          <w:szCs w:val="22"/>
        </w:rPr>
        <w:t xml:space="preserve"> </w:t>
      </w:r>
    </w:p>
    <w:p w14:paraId="057DFC35" w14:textId="102351AF" w:rsidR="0001728E" w:rsidRPr="00054359" w:rsidRDefault="0001728E" w:rsidP="0001728E">
      <w:pPr>
        <w:pStyle w:val="Odstavecseseznamem"/>
        <w:tabs>
          <w:tab w:val="left" w:pos="-2880"/>
        </w:tabs>
        <w:spacing w:line="276" w:lineRule="auto"/>
        <w:ind w:left="1134"/>
        <w:jc w:val="both"/>
        <w:rPr>
          <w:rFonts w:ascii="Arial Nova" w:hAnsi="Arial Nova"/>
          <w:sz w:val="22"/>
          <w:szCs w:val="22"/>
        </w:rPr>
      </w:pPr>
      <w:r w:rsidRPr="00054359">
        <w:rPr>
          <w:rFonts w:ascii="Arial Nova" w:hAnsi="Arial Nova"/>
          <w:b/>
          <w:bCs/>
          <w:sz w:val="22"/>
          <w:szCs w:val="22"/>
        </w:rPr>
        <w:t>Instalac</w:t>
      </w:r>
      <w:r w:rsidR="00F839CD" w:rsidRPr="00054359">
        <w:rPr>
          <w:rFonts w:ascii="Arial Nova" w:hAnsi="Arial Nova"/>
          <w:b/>
          <w:bCs/>
          <w:sz w:val="22"/>
          <w:szCs w:val="22"/>
        </w:rPr>
        <w:t>e</w:t>
      </w:r>
      <w:r w:rsidRPr="00054359">
        <w:rPr>
          <w:rFonts w:ascii="Arial Nova" w:hAnsi="Arial Nova"/>
          <w:b/>
          <w:bCs/>
          <w:sz w:val="22"/>
          <w:szCs w:val="22"/>
        </w:rPr>
        <w:t xml:space="preserve"> kuchyňské linky </w:t>
      </w:r>
      <w:r w:rsidR="00E70FCA" w:rsidRPr="00054359">
        <w:rPr>
          <w:rFonts w:ascii="Arial Nova" w:hAnsi="Arial Nova"/>
          <w:sz w:val="22"/>
          <w:szCs w:val="22"/>
        </w:rPr>
        <w:t xml:space="preserve">bude </w:t>
      </w:r>
      <w:r w:rsidR="0004646E" w:rsidRPr="00054359">
        <w:rPr>
          <w:rFonts w:ascii="Arial Nova" w:hAnsi="Arial Nova"/>
          <w:sz w:val="22"/>
          <w:szCs w:val="22"/>
        </w:rPr>
        <w:t>provedena instalace</w:t>
      </w:r>
      <w:r w:rsidR="00054359" w:rsidRPr="00054359">
        <w:rPr>
          <w:rFonts w:ascii="Arial Nova" w:hAnsi="Arial Nova"/>
          <w:sz w:val="22"/>
          <w:szCs w:val="22"/>
        </w:rPr>
        <w:t>,</w:t>
      </w:r>
      <w:r w:rsidR="0004646E" w:rsidRPr="00054359">
        <w:rPr>
          <w:rFonts w:ascii="Arial Nova" w:hAnsi="Arial Nova"/>
          <w:sz w:val="22"/>
          <w:szCs w:val="22"/>
        </w:rPr>
        <w:t xml:space="preserve"> demontáž</w:t>
      </w:r>
      <w:r w:rsidR="00054359" w:rsidRPr="00054359">
        <w:rPr>
          <w:rFonts w:ascii="Arial Nova" w:hAnsi="Arial Nova"/>
          <w:sz w:val="22"/>
          <w:szCs w:val="22"/>
        </w:rPr>
        <w:t xml:space="preserve"> a</w:t>
      </w:r>
      <w:r w:rsidR="0004646E" w:rsidRPr="00054359">
        <w:rPr>
          <w:rFonts w:ascii="Arial Nova" w:hAnsi="Arial Nova"/>
          <w:sz w:val="22"/>
          <w:szCs w:val="22"/>
        </w:rPr>
        <w:t xml:space="preserve"> </w:t>
      </w:r>
      <w:r w:rsidR="00E70FCA" w:rsidRPr="00054359">
        <w:rPr>
          <w:rFonts w:ascii="Arial Nova" w:hAnsi="Arial Nova"/>
          <w:sz w:val="22"/>
          <w:szCs w:val="22"/>
        </w:rPr>
        <w:t>umístěn</w:t>
      </w:r>
      <w:r w:rsidR="0004646E" w:rsidRPr="00054359">
        <w:rPr>
          <w:rFonts w:ascii="Arial Nova" w:hAnsi="Arial Nova"/>
          <w:sz w:val="22"/>
          <w:szCs w:val="22"/>
        </w:rPr>
        <w:t>í</w:t>
      </w:r>
      <w:r w:rsidRPr="00054359">
        <w:rPr>
          <w:rFonts w:ascii="Arial Nova" w:hAnsi="Arial Nova"/>
          <w:sz w:val="22"/>
          <w:szCs w:val="22"/>
        </w:rPr>
        <w:t xml:space="preserve"> do jiných prostor</w:t>
      </w:r>
      <w:r w:rsidR="0000729B" w:rsidRPr="00054359">
        <w:rPr>
          <w:rFonts w:ascii="Arial Nova" w:hAnsi="Arial Nova"/>
          <w:sz w:val="22"/>
          <w:szCs w:val="22"/>
        </w:rPr>
        <w:t xml:space="preserve"> 2.17</w:t>
      </w:r>
      <w:r w:rsidR="00F839CD" w:rsidRPr="00054359">
        <w:rPr>
          <w:rFonts w:ascii="Arial Nova" w:hAnsi="Arial Nova"/>
          <w:sz w:val="22"/>
          <w:szCs w:val="22"/>
        </w:rPr>
        <w:t>, které určí Zadavatel</w:t>
      </w:r>
      <w:r w:rsidR="00054359" w:rsidRPr="00054359">
        <w:rPr>
          <w:rFonts w:ascii="Arial Nova" w:hAnsi="Arial Nova"/>
          <w:sz w:val="22"/>
          <w:szCs w:val="22"/>
        </w:rPr>
        <w:t>,</w:t>
      </w:r>
      <w:r w:rsidRPr="00054359">
        <w:rPr>
          <w:rFonts w:ascii="Arial Nova" w:hAnsi="Arial Nova"/>
          <w:sz w:val="22"/>
          <w:szCs w:val="22"/>
        </w:rPr>
        <w:t xml:space="preserve"> včetně </w:t>
      </w:r>
      <w:r w:rsidR="00E70FCA" w:rsidRPr="00054359">
        <w:rPr>
          <w:rFonts w:ascii="Arial Nova" w:hAnsi="Arial Nova"/>
          <w:sz w:val="22"/>
          <w:szCs w:val="22"/>
        </w:rPr>
        <w:t xml:space="preserve">el. </w:t>
      </w:r>
      <w:r w:rsidRPr="00054359">
        <w:rPr>
          <w:rFonts w:ascii="Arial Nova" w:hAnsi="Arial Nova"/>
          <w:sz w:val="22"/>
          <w:szCs w:val="22"/>
        </w:rPr>
        <w:t>přívodů ke sporáku</w:t>
      </w:r>
      <w:r w:rsidR="00026A2B" w:rsidRPr="00054359">
        <w:rPr>
          <w:rFonts w:ascii="Arial Nova" w:hAnsi="Arial Nova"/>
          <w:sz w:val="22"/>
          <w:szCs w:val="22"/>
        </w:rPr>
        <w:t xml:space="preserve"> a </w:t>
      </w:r>
      <w:r w:rsidRPr="00054359">
        <w:rPr>
          <w:rFonts w:ascii="Arial Nova" w:hAnsi="Arial Nova"/>
          <w:sz w:val="22"/>
          <w:szCs w:val="22"/>
        </w:rPr>
        <w:t xml:space="preserve">TUV, studené </w:t>
      </w:r>
      <w:r w:rsidR="00026A2B" w:rsidRPr="00054359">
        <w:rPr>
          <w:rFonts w:ascii="Arial Nova" w:hAnsi="Arial Nova"/>
          <w:sz w:val="22"/>
          <w:szCs w:val="22"/>
        </w:rPr>
        <w:t>i</w:t>
      </w:r>
      <w:r w:rsidRPr="00054359">
        <w:rPr>
          <w:rFonts w:ascii="Arial Nova" w:hAnsi="Arial Nova"/>
          <w:sz w:val="22"/>
          <w:szCs w:val="22"/>
        </w:rPr>
        <w:t xml:space="preserve"> odpadu vody</w:t>
      </w:r>
      <w:r w:rsidR="0000729B" w:rsidRPr="00054359">
        <w:rPr>
          <w:rFonts w:ascii="Arial Nova" w:hAnsi="Arial Nova"/>
          <w:sz w:val="22"/>
          <w:szCs w:val="22"/>
        </w:rPr>
        <w:t xml:space="preserve"> z 2.39</w:t>
      </w:r>
      <w:r w:rsidRPr="00054359">
        <w:rPr>
          <w:rFonts w:ascii="Arial Nova" w:hAnsi="Arial Nova"/>
          <w:sz w:val="22"/>
          <w:szCs w:val="22"/>
        </w:rPr>
        <w:t>.</w:t>
      </w:r>
    </w:p>
    <w:p w14:paraId="45681582" w14:textId="77777777" w:rsidR="001756A4" w:rsidRPr="00F21A11" w:rsidRDefault="001756A4" w:rsidP="00DF5304">
      <w:pPr>
        <w:pStyle w:val="Odstavecseseznamem"/>
        <w:tabs>
          <w:tab w:val="left" w:pos="-2880"/>
        </w:tabs>
        <w:spacing w:line="276" w:lineRule="auto"/>
        <w:ind w:left="1065"/>
        <w:jc w:val="both"/>
        <w:rPr>
          <w:rFonts w:ascii="Arial Nova" w:eastAsia="Times New Roman" w:hAnsi="Arial Nova"/>
          <w:bCs/>
          <w:sz w:val="22"/>
          <w:szCs w:val="22"/>
        </w:rPr>
      </w:pPr>
    </w:p>
    <w:bookmarkEnd w:id="2"/>
    <w:p w14:paraId="256A8354" w14:textId="526B7266" w:rsidR="0025318F" w:rsidRPr="00F21A11" w:rsidRDefault="005E3074" w:rsidP="005F7302">
      <w:pPr>
        <w:pStyle w:val="Default"/>
        <w:numPr>
          <w:ilvl w:val="0"/>
          <w:numId w:val="35"/>
        </w:numPr>
        <w:spacing w:line="276" w:lineRule="auto"/>
        <w:ind w:left="567" w:hanging="563"/>
        <w:rPr>
          <w:rFonts w:ascii="Arial Nova" w:hAnsi="Arial Nova" w:cs="Times New Roman"/>
          <w:b/>
          <w:sz w:val="22"/>
          <w:szCs w:val="22"/>
        </w:rPr>
      </w:pPr>
      <w:r w:rsidRPr="00F21A11">
        <w:rPr>
          <w:rFonts w:ascii="Arial Nova" w:hAnsi="Arial Nova"/>
          <w:bCs/>
          <w:sz w:val="22"/>
          <w:szCs w:val="22"/>
        </w:rPr>
        <w:t xml:space="preserve"> </w:t>
      </w:r>
      <w:bookmarkStart w:id="6" w:name="_Hlk200972651"/>
      <w:r w:rsidR="0025318F" w:rsidRPr="00F21A11">
        <w:rPr>
          <w:rFonts w:ascii="Arial Nova" w:hAnsi="Arial Nova"/>
          <w:b/>
          <w:sz w:val="22"/>
          <w:szCs w:val="22"/>
        </w:rPr>
        <w:t xml:space="preserve">Místnost </w:t>
      </w:r>
      <w:r w:rsidR="0025318F" w:rsidRPr="00F21A11">
        <w:rPr>
          <w:rFonts w:ascii="Arial Nova" w:hAnsi="Arial Nova" w:cs="Times New Roman"/>
          <w:b/>
          <w:sz w:val="22"/>
          <w:szCs w:val="22"/>
        </w:rPr>
        <w:t xml:space="preserve">2.25 (centrální koupelna).  </w:t>
      </w:r>
      <w:bookmarkEnd w:id="6"/>
    </w:p>
    <w:p w14:paraId="27C6B611" w14:textId="023CEF28" w:rsidR="007B717A" w:rsidRPr="00F21A11" w:rsidRDefault="007B717A" w:rsidP="005E1573">
      <w:pPr>
        <w:tabs>
          <w:tab w:val="left" w:pos="-2880"/>
        </w:tabs>
        <w:spacing w:after="0" w:line="276" w:lineRule="auto"/>
        <w:jc w:val="both"/>
        <w:rPr>
          <w:rFonts w:ascii="Arial Nova" w:hAnsi="Arial Nova"/>
          <w:bCs/>
        </w:rPr>
      </w:pPr>
    </w:p>
    <w:p w14:paraId="40FFF6FD" w14:textId="238BC039" w:rsidR="0032598C" w:rsidRPr="004D469F" w:rsidRDefault="000E68AA" w:rsidP="003A6F21">
      <w:pPr>
        <w:pStyle w:val="Odstavecseseznamem"/>
        <w:numPr>
          <w:ilvl w:val="0"/>
          <w:numId w:val="45"/>
        </w:numPr>
        <w:tabs>
          <w:tab w:val="left" w:pos="-2880"/>
        </w:tabs>
        <w:spacing w:line="276" w:lineRule="auto"/>
        <w:ind w:left="1134" w:hanging="567"/>
        <w:jc w:val="both"/>
        <w:rPr>
          <w:rFonts w:ascii="Arial Nova" w:hAnsi="Arial Nova"/>
          <w:bCs/>
          <w:sz w:val="22"/>
          <w:szCs w:val="22"/>
        </w:rPr>
      </w:pPr>
      <w:r w:rsidRPr="004D469F">
        <w:rPr>
          <w:rFonts w:ascii="Arial Nova" w:hAnsi="Arial Nova"/>
          <w:b/>
          <w:bCs/>
          <w:sz w:val="22"/>
          <w:szCs w:val="22"/>
        </w:rPr>
        <w:t>Panelové otopné těleso:</w:t>
      </w:r>
      <w:r w:rsidRPr="004D469F">
        <w:rPr>
          <w:rFonts w:ascii="Arial Nova" w:hAnsi="Arial Nova"/>
          <w:sz w:val="22"/>
          <w:szCs w:val="22"/>
        </w:rPr>
        <w:t xml:space="preserve"> bílé, 2 deskové </w:t>
      </w:r>
      <w:r w:rsidRPr="004D469F">
        <w:rPr>
          <w:rFonts w:ascii="Arial Nova" w:eastAsia="Times New Roman" w:hAnsi="Arial Nova"/>
          <w:bCs/>
          <w:sz w:val="22"/>
          <w:szCs w:val="22"/>
        </w:rPr>
        <w:t xml:space="preserve">cca </w:t>
      </w:r>
      <w:r w:rsidRPr="004D469F">
        <w:rPr>
          <w:rFonts w:ascii="Arial Nova" w:hAnsi="Arial Nova"/>
          <w:sz w:val="22"/>
          <w:szCs w:val="22"/>
        </w:rPr>
        <w:t xml:space="preserve">v. 900 mm dl. </w:t>
      </w:r>
      <w:r w:rsidR="00BC37EE" w:rsidRPr="004D469F">
        <w:rPr>
          <w:rFonts w:ascii="Arial Nova" w:hAnsi="Arial Nova"/>
          <w:sz w:val="22"/>
          <w:szCs w:val="22"/>
        </w:rPr>
        <w:t>9</w:t>
      </w:r>
      <w:r w:rsidRPr="004D469F">
        <w:rPr>
          <w:rFonts w:ascii="Arial Nova" w:hAnsi="Arial Nova"/>
          <w:sz w:val="22"/>
          <w:szCs w:val="22"/>
        </w:rPr>
        <w:t xml:space="preserve">00 mm – 2 přídavné </w:t>
      </w:r>
      <w:proofErr w:type="spellStart"/>
      <w:r w:rsidRPr="004D469F">
        <w:rPr>
          <w:rFonts w:ascii="Arial Nova" w:hAnsi="Arial Nova"/>
          <w:sz w:val="22"/>
          <w:szCs w:val="22"/>
        </w:rPr>
        <w:t>převstupní</w:t>
      </w:r>
      <w:proofErr w:type="spellEnd"/>
      <w:r w:rsidRPr="004D469F">
        <w:rPr>
          <w:rFonts w:ascii="Arial Nova" w:hAnsi="Arial Nova"/>
          <w:sz w:val="22"/>
          <w:szCs w:val="22"/>
        </w:rPr>
        <w:t xml:space="preserve"> plochy, výkon min 2990 W</w:t>
      </w:r>
      <w:r w:rsidR="00202A54" w:rsidRPr="00202A54">
        <w:rPr>
          <w:rFonts w:ascii="Arial Nova" w:hAnsi="Arial Nova"/>
          <w:sz w:val="22"/>
          <w:szCs w:val="22"/>
        </w:rPr>
        <w:t>,</w:t>
      </w:r>
      <w:r w:rsidR="00202A54">
        <w:rPr>
          <w:rFonts w:ascii="Arial Nova" w:hAnsi="Arial Nova"/>
          <w:sz w:val="22"/>
          <w:szCs w:val="22"/>
        </w:rPr>
        <w:t xml:space="preserve"> při</w:t>
      </w:r>
      <w:r w:rsidR="00202A54" w:rsidRPr="00202A54">
        <w:rPr>
          <w:rFonts w:ascii="Arial Nova" w:hAnsi="Arial Nova"/>
          <w:sz w:val="22"/>
          <w:szCs w:val="22"/>
        </w:rPr>
        <w:t xml:space="preserve"> </w:t>
      </w:r>
      <w:r w:rsidR="00202A54" w:rsidRPr="0000729B">
        <w:rPr>
          <w:rFonts w:ascii="Arial Nova" w:hAnsi="Arial Nova"/>
          <w:sz w:val="22"/>
          <w:szCs w:val="22"/>
        </w:rPr>
        <w:t>Δ 50.</w:t>
      </w:r>
      <w:r w:rsidRPr="004D469F">
        <w:rPr>
          <w:rFonts w:ascii="Arial Nova" w:hAnsi="Arial Nova"/>
          <w:bCs/>
          <w:sz w:val="22"/>
          <w:szCs w:val="22"/>
        </w:rPr>
        <w:t xml:space="preserve"> </w:t>
      </w:r>
    </w:p>
    <w:p w14:paraId="3793E617" w14:textId="18FAE4E5" w:rsidR="00EE4AEA" w:rsidRPr="00F21A11" w:rsidRDefault="002358EC" w:rsidP="00A05323">
      <w:pPr>
        <w:pStyle w:val="Odstavecseseznamem"/>
        <w:numPr>
          <w:ilvl w:val="0"/>
          <w:numId w:val="45"/>
        </w:numPr>
        <w:tabs>
          <w:tab w:val="left" w:pos="-2880"/>
        </w:tabs>
        <w:spacing w:line="276" w:lineRule="auto"/>
        <w:ind w:left="1134" w:hanging="567"/>
        <w:jc w:val="both"/>
        <w:rPr>
          <w:rFonts w:ascii="Arial Nova" w:hAnsi="Arial Nova"/>
          <w:bCs/>
          <w:sz w:val="22"/>
          <w:szCs w:val="22"/>
        </w:rPr>
      </w:pPr>
      <w:r w:rsidRPr="00F21A11">
        <w:rPr>
          <w:rFonts w:ascii="Arial Nova" w:hAnsi="Arial Nova"/>
          <w:b/>
          <w:bCs/>
          <w:sz w:val="22"/>
          <w:szCs w:val="22"/>
        </w:rPr>
        <w:t>Obklad</w:t>
      </w:r>
      <w:r w:rsidR="00A72B3A" w:rsidRPr="00F21A11">
        <w:rPr>
          <w:rFonts w:ascii="Arial Nova" w:hAnsi="Arial Nova"/>
          <w:b/>
          <w:bCs/>
          <w:sz w:val="22"/>
          <w:szCs w:val="22"/>
        </w:rPr>
        <w:t xml:space="preserve"> </w:t>
      </w:r>
      <w:r w:rsidR="00DA4D40" w:rsidRPr="00F21A11">
        <w:rPr>
          <w:rFonts w:ascii="Arial Nova" w:eastAsia="Times New Roman" w:hAnsi="Arial Nova"/>
          <w:bCs/>
          <w:sz w:val="22"/>
          <w:szCs w:val="22"/>
        </w:rPr>
        <w:t xml:space="preserve">cca </w:t>
      </w:r>
      <w:r w:rsidR="00A72B3A" w:rsidRPr="00F21A11">
        <w:rPr>
          <w:rFonts w:ascii="Arial Nova" w:hAnsi="Arial Nova"/>
          <w:sz w:val="22"/>
          <w:szCs w:val="22"/>
        </w:rPr>
        <w:t>40</w:t>
      </w:r>
      <w:r w:rsidR="0032598C" w:rsidRPr="00F21A11">
        <w:rPr>
          <w:rFonts w:ascii="Arial Nova" w:hAnsi="Arial Nova"/>
          <w:sz w:val="22"/>
          <w:szCs w:val="22"/>
        </w:rPr>
        <w:t xml:space="preserve"> </w:t>
      </w:r>
      <w:r w:rsidR="00A72B3A" w:rsidRPr="00F21A11">
        <w:rPr>
          <w:rFonts w:ascii="Arial Nova" w:hAnsi="Arial Nova"/>
          <w:sz w:val="22"/>
          <w:szCs w:val="22"/>
        </w:rPr>
        <w:t>x</w:t>
      </w:r>
      <w:r w:rsidR="0032598C" w:rsidRPr="00F21A11">
        <w:rPr>
          <w:rFonts w:ascii="Arial Nova" w:hAnsi="Arial Nova"/>
          <w:sz w:val="22"/>
          <w:szCs w:val="22"/>
        </w:rPr>
        <w:t xml:space="preserve"> </w:t>
      </w:r>
      <w:r w:rsidR="00A72B3A" w:rsidRPr="00F21A11">
        <w:rPr>
          <w:rFonts w:ascii="Arial Nova" w:hAnsi="Arial Nova"/>
          <w:sz w:val="22"/>
          <w:szCs w:val="22"/>
        </w:rPr>
        <w:t>100</w:t>
      </w:r>
      <w:r w:rsidR="0032598C" w:rsidRPr="00F21A11">
        <w:rPr>
          <w:rFonts w:ascii="Arial Nova" w:hAnsi="Arial Nova"/>
          <w:sz w:val="22"/>
          <w:szCs w:val="22"/>
        </w:rPr>
        <w:t xml:space="preserve"> </w:t>
      </w:r>
      <w:r w:rsidR="00A906FB" w:rsidRPr="00F21A11">
        <w:rPr>
          <w:rFonts w:ascii="Arial Nova" w:hAnsi="Arial Nova"/>
          <w:sz w:val="22"/>
          <w:szCs w:val="22"/>
        </w:rPr>
        <w:t xml:space="preserve">cm, </w:t>
      </w:r>
      <w:proofErr w:type="spellStart"/>
      <w:r w:rsidR="00A906FB" w:rsidRPr="00F21A11">
        <w:rPr>
          <w:rFonts w:ascii="Arial Nova" w:hAnsi="Arial Nova"/>
          <w:sz w:val="22"/>
          <w:szCs w:val="22"/>
        </w:rPr>
        <w:t>tl</w:t>
      </w:r>
      <w:proofErr w:type="spellEnd"/>
      <w:r w:rsidR="00A906FB" w:rsidRPr="00F21A11">
        <w:rPr>
          <w:rFonts w:ascii="Arial Nova" w:hAnsi="Arial Nova"/>
          <w:sz w:val="22"/>
          <w:szCs w:val="22"/>
        </w:rPr>
        <w:t>. 7</w:t>
      </w:r>
      <w:r w:rsidR="00EF48B1" w:rsidRPr="00F21A11">
        <w:rPr>
          <w:rFonts w:ascii="Arial Nova" w:hAnsi="Arial Nova"/>
          <w:sz w:val="22"/>
          <w:szCs w:val="22"/>
        </w:rPr>
        <w:t xml:space="preserve"> </w:t>
      </w:r>
      <w:r w:rsidR="00A906FB" w:rsidRPr="00F21A11">
        <w:rPr>
          <w:rFonts w:ascii="Arial Nova" w:hAnsi="Arial Nova"/>
          <w:sz w:val="22"/>
          <w:szCs w:val="22"/>
        </w:rPr>
        <w:t>mm</w:t>
      </w:r>
      <w:r w:rsidRPr="00F21A11">
        <w:rPr>
          <w:rFonts w:ascii="Arial Nova" w:hAnsi="Arial Nova"/>
          <w:sz w:val="22"/>
          <w:szCs w:val="22"/>
        </w:rPr>
        <w:t>: P</w:t>
      </w:r>
      <w:r w:rsidRPr="00F21A11">
        <w:rPr>
          <w:rFonts w:ascii="Arial Nova" w:hAnsi="Arial Nova"/>
          <w:bCs/>
          <w:sz w:val="22"/>
          <w:szCs w:val="22"/>
        </w:rPr>
        <w:t xml:space="preserve">ohledová příchozí stěna a pohledová odchozí stěna bude obložena obkladem </w:t>
      </w:r>
      <w:r w:rsidR="00467D46" w:rsidRPr="00F21A11">
        <w:rPr>
          <w:rFonts w:ascii="Arial Nova" w:hAnsi="Arial Nova"/>
          <w:bCs/>
          <w:sz w:val="22"/>
          <w:szCs w:val="22"/>
        </w:rPr>
        <w:t xml:space="preserve">na sebe navazujícím dekorem </w:t>
      </w:r>
      <w:r w:rsidRPr="00F21A11">
        <w:rPr>
          <w:rFonts w:ascii="Arial Nova" w:hAnsi="Arial Nova"/>
          <w:bCs/>
          <w:sz w:val="22"/>
          <w:szCs w:val="22"/>
        </w:rPr>
        <w:t>s</w:t>
      </w:r>
      <w:r w:rsidR="00BD6EDF" w:rsidRPr="00F21A11">
        <w:rPr>
          <w:rFonts w:ascii="Arial Nova" w:hAnsi="Arial Nova"/>
          <w:bCs/>
          <w:sz w:val="22"/>
          <w:szCs w:val="22"/>
        </w:rPr>
        <w:t> </w:t>
      </w:r>
      <w:r w:rsidRPr="00F21A11">
        <w:rPr>
          <w:rFonts w:ascii="Arial Nova" w:hAnsi="Arial Nova"/>
          <w:bCs/>
          <w:sz w:val="22"/>
          <w:szCs w:val="22"/>
        </w:rPr>
        <w:t>květinovým</w:t>
      </w:r>
      <w:r w:rsidR="00BD6EDF" w:rsidRPr="00F21A11">
        <w:rPr>
          <w:rFonts w:ascii="Arial Nova" w:hAnsi="Arial Nova"/>
          <w:bCs/>
          <w:sz w:val="22"/>
          <w:szCs w:val="22"/>
        </w:rPr>
        <w:t xml:space="preserve"> (</w:t>
      </w:r>
      <w:r w:rsidR="00B524E6" w:rsidRPr="00F21A11">
        <w:rPr>
          <w:rFonts w:ascii="Arial Nova" w:hAnsi="Arial Nova"/>
          <w:bCs/>
          <w:sz w:val="22"/>
          <w:szCs w:val="22"/>
        </w:rPr>
        <w:t xml:space="preserve">dekor </w:t>
      </w:r>
      <w:r w:rsidR="00BD6EDF" w:rsidRPr="00F21A11">
        <w:rPr>
          <w:rFonts w:ascii="Arial Nova" w:hAnsi="Arial Nova"/>
          <w:bCs/>
          <w:sz w:val="22"/>
          <w:szCs w:val="22"/>
        </w:rPr>
        <w:t>flor</w:t>
      </w:r>
      <w:r w:rsidR="00B524E6" w:rsidRPr="00F21A11">
        <w:rPr>
          <w:rFonts w:ascii="Arial Nova" w:hAnsi="Arial Nova"/>
          <w:bCs/>
          <w:sz w:val="22"/>
          <w:szCs w:val="22"/>
        </w:rPr>
        <w:t>y bude působit dojem tapetového vzoru</w:t>
      </w:r>
      <w:r w:rsidR="00BD6EDF" w:rsidRPr="00F21A11">
        <w:rPr>
          <w:rFonts w:ascii="Arial Nova" w:hAnsi="Arial Nova"/>
          <w:bCs/>
          <w:sz w:val="22"/>
          <w:szCs w:val="22"/>
        </w:rPr>
        <w:t>)</w:t>
      </w:r>
      <w:r w:rsidRPr="00F21A11">
        <w:rPr>
          <w:rFonts w:ascii="Arial Nova" w:hAnsi="Arial Nova"/>
          <w:bCs/>
          <w:sz w:val="22"/>
          <w:szCs w:val="22"/>
        </w:rPr>
        <w:t xml:space="preserve">, ilustrativní obrázek č. </w:t>
      </w:r>
      <w:r w:rsidR="00FD235C" w:rsidRPr="00F21A11">
        <w:rPr>
          <w:rFonts w:ascii="Arial Nova" w:hAnsi="Arial Nova"/>
          <w:bCs/>
          <w:sz w:val="22"/>
          <w:szCs w:val="22"/>
        </w:rPr>
        <w:t>15</w:t>
      </w:r>
      <w:r w:rsidR="009656E0" w:rsidRPr="00F21A11">
        <w:rPr>
          <w:rFonts w:ascii="Arial Nova" w:hAnsi="Arial Nova"/>
          <w:bCs/>
          <w:sz w:val="22"/>
          <w:szCs w:val="22"/>
        </w:rPr>
        <w:t>. Protilehlé podélné stěny budou obloženy obkladem bez dekoru</w:t>
      </w:r>
      <w:r w:rsidR="005F121C" w:rsidRPr="00F21A11">
        <w:rPr>
          <w:rFonts w:ascii="Arial Nova" w:hAnsi="Arial Nova"/>
          <w:bCs/>
          <w:sz w:val="22"/>
          <w:szCs w:val="22"/>
        </w:rPr>
        <w:t>, efekt beton</w:t>
      </w:r>
      <w:r w:rsidR="00EF48B1" w:rsidRPr="00F21A11">
        <w:rPr>
          <w:rFonts w:ascii="Arial Nova" w:hAnsi="Arial Nova"/>
          <w:bCs/>
          <w:sz w:val="22"/>
          <w:szCs w:val="22"/>
        </w:rPr>
        <w:t>,</w:t>
      </w:r>
      <w:r w:rsidR="009656E0" w:rsidRPr="00F21A11">
        <w:rPr>
          <w:rFonts w:ascii="Arial Nova" w:hAnsi="Arial Nova"/>
          <w:bCs/>
          <w:sz w:val="22"/>
          <w:szCs w:val="22"/>
        </w:rPr>
        <w:t xml:space="preserve"> jehož světlý RAL je obsažen v květinovém vzoru, ilustrativní obrázek č. </w:t>
      </w:r>
      <w:r w:rsidR="00FD235C" w:rsidRPr="00F21A11">
        <w:rPr>
          <w:rFonts w:ascii="Arial Nova" w:hAnsi="Arial Nova"/>
          <w:bCs/>
          <w:sz w:val="22"/>
          <w:szCs w:val="22"/>
        </w:rPr>
        <w:t>14</w:t>
      </w:r>
      <w:r w:rsidRPr="00F21A11">
        <w:rPr>
          <w:rFonts w:ascii="Arial Nova" w:hAnsi="Arial Nova"/>
          <w:bCs/>
          <w:sz w:val="22"/>
          <w:szCs w:val="22"/>
        </w:rPr>
        <w:t>.</w:t>
      </w:r>
      <w:r w:rsidR="009656E0" w:rsidRPr="00F21A11">
        <w:rPr>
          <w:rFonts w:ascii="Arial Nova" w:hAnsi="Arial Nova"/>
          <w:bCs/>
          <w:sz w:val="22"/>
          <w:szCs w:val="22"/>
        </w:rPr>
        <w:t xml:space="preserve"> </w:t>
      </w:r>
    </w:p>
    <w:p w14:paraId="6A720986" w14:textId="3331F8B5" w:rsidR="002358EC" w:rsidRPr="00F21A11" w:rsidRDefault="002358EC" w:rsidP="00EE4AEA">
      <w:pPr>
        <w:pStyle w:val="Odstavecseseznamem"/>
        <w:tabs>
          <w:tab w:val="left" w:pos="-2880"/>
        </w:tabs>
        <w:spacing w:line="276" w:lineRule="auto"/>
        <w:ind w:left="1134"/>
        <w:jc w:val="both"/>
        <w:rPr>
          <w:rFonts w:ascii="Arial Nova" w:hAnsi="Arial Nova"/>
          <w:bCs/>
          <w:sz w:val="22"/>
          <w:szCs w:val="22"/>
        </w:rPr>
      </w:pPr>
      <w:r w:rsidRPr="00F21A11">
        <w:rPr>
          <w:rFonts w:ascii="Arial Nova" w:hAnsi="Arial Nova"/>
          <w:bCs/>
          <w:sz w:val="22"/>
          <w:szCs w:val="22"/>
        </w:rPr>
        <w:t xml:space="preserve">Keramika </w:t>
      </w:r>
      <w:r w:rsidR="00A906FB" w:rsidRPr="00F21A11">
        <w:rPr>
          <w:rFonts w:ascii="Arial Nova" w:hAnsi="Arial Nova"/>
          <w:bCs/>
          <w:sz w:val="22"/>
          <w:szCs w:val="22"/>
        </w:rPr>
        <w:t xml:space="preserve">matná </w:t>
      </w:r>
      <w:r w:rsidRPr="00F21A11">
        <w:rPr>
          <w:rFonts w:ascii="Arial Nova" w:hAnsi="Arial Nova"/>
          <w:bCs/>
          <w:sz w:val="22"/>
          <w:szCs w:val="22"/>
        </w:rPr>
        <w:t xml:space="preserve">slinutá s </w:t>
      </w:r>
      <w:proofErr w:type="spellStart"/>
      <w:r w:rsidRPr="00F21A11">
        <w:rPr>
          <w:rFonts w:ascii="Arial Nova" w:hAnsi="Arial Nova"/>
          <w:bCs/>
          <w:sz w:val="22"/>
          <w:szCs w:val="22"/>
        </w:rPr>
        <w:t>protiskluzem</w:t>
      </w:r>
      <w:proofErr w:type="spellEnd"/>
      <w:r w:rsidRPr="00F21A11">
        <w:rPr>
          <w:rFonts w:ascii="Arial Nova" w:hAnsi="Arial Nova"/>
          <w:bCs/>
          <w:sz w:val="22"/>
          <w:szCs w:val="22"/>
        </w:rPr>
        <w:t xml:space="preserve"> R9.</w:t>
      </w:r>
    </w:p>
    <w:p w14:paraId="4C0F3D79" w14:textId="1CF372F0" w:rsidR="002358EC" w:rsidRPr="00F21A11" w:rsidRDefault="002358EC" w:rsidP="00FF6CAB">
      <w:pPr>
        <w:tabs>
          <w:tab w:val="left" w:pos="-2880"/>
        </w:tabs>
        <w:spacing w:line="276" w:lineRule="auto"/>
        <w:jc w:val="right"/>
        <w:rPr>
          <w:rFonts w:ascii="Arial Nova" w:hAnsi="Arial Nova"/>
          <w:bCs/>
        </w:rPr>
      </w:pPr>
      <w:r w:rsidRPr="00F21A11">
        <w:rPr>
          <w:rFonts w:ascii="Arial Nova" w:hAnsi="Arial Nova"/>
          <w:noProof/>
        </w:rPr>
        <w:drawing>
          <wp:inline distT="0" distB="0" distL="0" distR="0" wp14:anchorId="4FC1221F" wp14:editId="59AF03EF">
            <wp:extent cx="2802255" cy="1043940"/>
            <wp:effectExtent l="0" t="0" r="0" b="3810"/>
            <wp:docPr id="1049924406"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02255" cy="1043940"/>
                    </a:xfrm>
                    <a:prstGeom prst="rect">
                      <a:avLst/>
                    </a:prstGeom>
                    <a:noFill/>
                    <a:ln>
                      <a:noFill/>
                    </a:ln>
                  </pic:spPr>
                </pic:pic>
              </a:graphicData>
            </a:graphic>
          </wp:inline>
        </w:drawing>
      </w:r>
      <w:r w:rsidR="009656E0" w:rsidRPr="00F21A11">
        <w:rPr>
          <w:rFonts w:ascii="Arial Nova" w:hAnsi="Arial Nova"/>
          <w:noProof/>
        </w:rPr>
        <w:drawing>
          <wp:inline distT="0" distB="0" distL="0" distR="0" wp14:anchorId="12477AC9" wp14:editId="67B376DB">
            <wp:extent cx="2345055" cy="1044575"/>
            <wp:effectExtent l="0" t="0" r="0" b="3175"/>
            <wp:docPr id="278946570"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345055" cy="1044575"/>
                    </a:xfrm>
                    <a:prstGeom prst="rect">
                      <a:avLst/>
                    </a:prstGeom>
                    <a:noFill/>
                    <a:ln>
                      <a:noFill/>
                    </a:ln>
                  </pic:spPr>
                </pic:pic>
              </a:graphicData>
            </a:graphic>
          </wp:inline>
        </w:drawing>
      </w:r>
    </w:p>
    <w:p w14:paraId="78BCC983" w14:textId="4447572E" w:rsidR="009656E0" w:rsidRPr="00F21A11" w:rsidRDefault="002358EC" w:rsidP="00A906FB">
      <w:pPr>
        <w:tabs>
          <w:tab w:val="left" w:pos="-2880"/>
        </w:tabs>
        <w:spacing w:line="276" w:lineRule="auto"/>
        <w:jc w:val="right"/>
        <w:rPr>
          <w:rFonts w:ascii="Arial Nova" w:hAnsi="Arial Nova"/>
          <w:bCs/>
        </w:rPr>
      </w:pPr>
      <w:r w:rsidRPr="00F21A11">
        <w:rPr>
          <w:rFonts w:ascii="Arial Nova" w:hAnsi="Arial Nova"/>
          <w:bCs/>
        </w:rPr>
        <w:lastRenderedPageBreak/>
        <w:t xml:space="preserve">Ilustrativní obrázek č. </w:t>
      </w:r>
      <w:r w:rsidR="00FD235C" w:rsidRPr="00F21A11">
        <w:rPr>
          <w:rFonts w:ascii="Arial Nova" w:hAnsi="Arial Nova"/>
          <w:bCs/>
        </w:rPr>
        <w:t>15</w:t>
      </w:r>
      <w:r w:rsidR="009656E0" w:rsidRPr="00F21A11">
        <w:rPr>
          <w:rFonts w:ascii="Arial Nova" w:hAnsi="Arial Nova"/>
          <w:bCs/>
        </w:rPr>
        <w:t xml:space="preserve">                               ilustrativní obrázek č. </w:t>
      </w:r>
      <w:r w:rsidR="00FD235C" w:rsidRPr="00F21A11">
        <w:rPr>
          <w:rFonts w:ascii="Arial Nova" w:hAnsi="Arial Nova"/>
          <w:bCs/>
        </w:rPr>
        <w:t>14</w:t>
      </w:r>
    </w:p>
    <w:p w14:paraId="1202A81D" w14:textId="4E7BF808" w:rsidR="00EE4AEA" w:rsidRPr="00F21A11" w:rsidRDefault="00E56E04" w:rsidP="00803784">
      <w:pPr>
        <w:pStyle w:val="Odstavecseseznamem"/>
        <w:numPr>
          <w:ilvl w:val="0"/>
          <w:numId w:val="45"/>
        </w:numPr>
        <w:tabs>
          <w:tab w:val="left" w:pos="-2880"/>
        </w:tabs>
        <w:spacing w:line="276" w:lineRule="auto"/>
        <w:ind w:left="1134" w:hanging="567"/>
        <w:jc w:val="both"/>
        <w:rPr>
          <w:rFonts w:ascii="Arial Nova" w:hAnsi="Arial Nova"/>
          <w:bCs/>
          <w:sz w:val="22"/>
          <w:szCs w:val="22"/>
        </w:rPr>
      </w:pPr>
      <w:r w:rsidRPr="00F21A11">
        <w:rPr>
          <w:rFonts w:ascii="Arial Nova" w:hAnsi="Arial Nova"/>
          <w:b/>
          <w:sz w:val="22"/>
          <w:szCs w:val="22"/>
        </w:rPr>
        <w:t xml:space="preserve">Dlažba </w:t>
      </w:r>
      <w:r w:rsidR="00DA4D40" w:rsidRPr="00F21A11">
        <w:rPr>
          <w:rFonts w:ascii="Arial Nova" w:eastAsia="Times New Roman" w:hAnsi="Arial Nova"/>
          <w:bCs/>
          <w:sz w:val="22"/>
          <w:szCs w:val="22"/>
        </w:rPr>
        <w:t xml:space="preserve">cca </w:t>
      </w:r>
      <w:r w:rsidRPr="00F21A11">
        <w:rPr>
          <w:rFonts w:ascii="Arial Nova" w:hAnsi="Arial Nova"/>
          <w:bCs/>
          <w:sz w:val="22"/>
          <w:szCs w:val="22"/>
        </w:rPr>
        <w:t>20x120</w:t>
      </w:r>
      <w:r w:rsidR="00DA1236" w:rsidRPr="00F21A11">
        <w:rPr>
          <w:rFonts w:ascii="Arial Nova" w:hAnsi="Arial Nova"/>
          <w:bCs/>
          <w:sz w:val="22"/>
          <w:szCs w:val="22"/>
        </w:rPr>
        <w:t>cm</w:t>
      </w:r>
      <w:r w:rsidR="00A906FB" w:rsidRPr="00F21A11">
        <w:rPr>
          <w:rFonts w:ascii="Arial Nova" w:hAnsi="Arial Nova"/>
          <w:bCs/>
          <w:sz w:val="22"/>
          <w:szCs w:val="22"/>
        </w:rPr>
        <w:t xml:space="preserve">, </w:t>
      </w:r>
      <w:proofErr w:type="spellStart"/>
      <w:r w:rsidR="00A906FB" w:rsidRPr="00F21A11">
        <w:rPr>
          <w:rFonts w:ascii="Arial Nova" w:hAnsi="Arial Nova"/>
          <w:bCs/>
          <w:sz w:val="22"/>
          <w:szCs w:val="22"/>
        </w:rPr>
        <w:t>tl</w:t>
      </w:r>
      <w:proofErr w:type="spellEnd"/>
      <w:r w:rsidR="00A906FB" w:rsidRPr="00F21A11">
        <w:rPr>
          <w:rFonts w:ascii="Arial Nova" w:hAnsi="Arial Nova"/>
          <w:bCs/>
          <w:sz w:val="22"/>
          <w:szCs w:val="22"/>
        </w:rPr>
        <w:t xml:space="preserve">. </w:t>
      </w:r>
      <w:r w:rsidR="00C91CC3" w:rsidRPr="00F21A11">
        <w:rPr>
          <w:rFonts w:ascii="Arial Nova" w:hAnsi="Arial Nova"/>
          <w:bCs/>
          <w:sz w:val="22"/>
          <w:szCs w:val="22"/>
        </w:rPr>
        <w:t>9,5 mm</w:t>
      </w:r>
      <w:r w:rsidR="00EE4AEA" w:rsidRPr="00F21A11">
        <w:rPr>
          <w:rFonts w:ascii="Arial Nova" w:hAnsi="Arial Nova"/>
          <w:bCs/>
          <w:sz w:val="22"/>
          <w:szCs w:val="22"/>
        </w:rPr>
        <w:t xml:space="preserve"> v dekoru </w:t>
      </w:r>
      <w:r w:rsidR="00D2168F" w:rsidRPr="00F21A11">
        <w:rPr>
          <w:rFonts w:ascii="Arial Nova" w:hAnsi="Arial Nova"/>
          <w:bCs/>
          <w:sz w:val="22"/>
          <w:szCs w:val="22"/>
        </w:rPr>
        <w:t xml:space="preserve">dubového </w:t>
      </w:r>
      <w:r w:rsidR="00EE4AEA" w:rsidRPr="00F21A11">
        <w:rPr>
          <w:rFonts w:ascii="Arial Nova" w:hAnsi="Arial Nova"/>
          <w:bCs/>
          <w:sz w:val="22"/>
          <w:szCs w:val="22"/>
        </w:rPr>
        <w:t>dřeva</w:t>
      </w:r>
      <w:r w:rsidR="00D2168F" w:rsidRPr="00F21A11">
        <w:rPr>
          <w:rFonts w:ascii="Arial Nova" w:hAnsi="Arial Nova"/>
          <w:bCs/>
          <w:sz w:val="22"/>
          <w:szCs w:val="22"/>
        </w:rPr>
        <w:t>, RAL písek</w:t>
      </w:r>
      <w:r w:rsidR="00A7314A" w:rsidRPr="00F21A11">
        <w:rPr>
          <w:rFonts w:ascii="Arial Nova" w:hAnsi="Arial Nova"/>
          <w:bCs/>
          <w:sz w:val="22"/>
          <w:szCs w:val="22"/>
        </w:rPr>
        <w:t>,</w:t>
      </w:r>
      <w:r w:rsidRPr="00F21A11">
        <w:rPr>
          <w:rFonts w:ascii="Arial Nova" w:hAnsi="Arial Nova"/>
          <w:bCs/>
          <w:sz w:val="22"/>
          <w:szCs w:val="22"/>
        </w:rPr>
        <w:t xml:space="preserve"> </w:t>
      </w:r>
      <w:r w:rsidR="00EE4AEA" w:rsidRPr="00F21A11">
        <w:rPr>
          <w:rFonts w:ascii="Arial Nova" w:hAnsi="Arial Nova"/>
          <w:bCs/>
          <w:sz w:val="22"/>
          <w:szCs w:val="22"/>
        </w:rPr>
        <w:t xml:space="preserve">ilustrativní obrázek č. </w:t>
      </w:r>
      <w:r w:rsidR="00FE61BE" w:rsidRPr="00F21A11">
        <w:rPr>
          <w:rFonts w:ascii="Arial Nova" w:hAnsi="Arial Nova"/>
          <w:bCs/>
          <w:sz w:val="22"/>
          <w:szCs w:val="22"/>
        </w:rPr>
        <w:t>16</w:t>
      </w:r>
      <w:r w:rsidR="00FF5A78" w:rsidRPr="00F21A11">
        <w:rPr>
          <w:rFonts w:ascii="Arial Nova" w:hAnsi="Arial Nova"/>
          <w:bCs/>
          <w:sz w:val="22"/>
          <w:szCs w:val="22"/>
        </w:rPr>
        <w:t xml:space="preserve"> (dekor dřeva bude ve věrné podobě dřevěné podlahy).</w:t>
      </w:r>
    </w:p>
    <w:p w14:paraId="72ECF08D" w14:textId="6926C918" w:rsidR="00803784" w:rsidRPr="00F21A11" w:rsidRDefault="00803784" w:rsidP="00803784">
      <w:pPr>
        <w:pStyle w:val="Odstavecseseznamem"/>
        <w:tabs>
          <w:tab w:val="left" w:pos="-2880"/>
        </w:tabs>
        <w:spacing w:line="276" w:lineRule="auto"/>
        <w:ind w:left="1134" w:hanging="567"/>
        <w:jc w:val="both"/>
        <w:rPr>
          <w:rFonts w:ascii="Arial Nova" w:hAnsi="Arial Nova"/>
          <w:bCs/>
          <w:sz w:val="22"/>
          <w:szCs w:val="22"/>
        </w:rPr>
      </w:pPr>
      <w:r w:rsidRPr="00F21A11">
        <w:rPr>
          <w:rFonts w:ascii="Arial Nova" w:hAnsi="Arial Nova"/>
          <w:bCs/>
          <w:sz w:val="22"/>
          <w:szCs w:val="22"/>
        </w:rPr>
        <w:t xml:space="preserve">         Bezpečný povrch: Keramická matná slinutá s </w:t>
      </w:r>
      <w:proofErr w:type="spellStart"/>
      <w:r w:rsidRPr="00F21A11">
        <w:rPr>
          <w:rFonts w:ascii="Arial Nova" w:hAnsi="Arial Nova"/>
          <w:bCs/>
          <w:sz w:val="22"/>
          <w:szCs w:val="22"/>
        </w:rPr>
        <w:t>protiskluzem</w:t>
      </w:r>
      <w:proofErr w:type="spellEnd"/>
      <w:r w:rsidRPr="00F21A11">
        <w:rPr>
          <w:rFonts w:ascii="Arial Nova" w:hAnsi="Arial Nova"/>
          <w:bCs/>
          <w:sz w:val="22"/>
          <w:szCs w:val="22"/>
        </w:rPr>
        <w:t xml:space="preserve"> R10, naboso B. Vysoká odolnost proti oděru.</w:t>
      </w:r>
    </w:p>
    <w:p w14:paraId="06D54FA1" w14:textId="3404D0F8" w:rsidR="00803784" w:rsidRPr="00F21A11" w:rsidRDefault="00803784" w:rsidP="00803784">
      <w:pPr>
        <w:pStyle w:val="Odstavecseseznamem"/>
        <w:tabs>
          <w:tab w:val="left" w:pos="-2880"/>
        </w:tabs>
        <w:spacing w:line="276" w:lineRule="auto"/>
        <w:ind w:left="1134" w:hanging="567"/>
        <w:jc w:val="both"/>
        <w:rPr>
          <w:rFonts w:ascii="Arial Nova" w:hAnsi="Arial Nova"/>
          <w:bCs/>
          <w:sz w:val="22"/>
          <w:szCs w:val="22"/>
        </w:rPr>
      </w:pPr>
      <w:r w:rsidRPr="00F21A11">
        <w:rPr>
          <w:rFonts w:ascii="Arial Nova" w:hAnsi="Arial Nova"/>
          <w:bCs/>
          <w:sz w:val="22"/>
          <w:szCs w:val="22"/>
        </w:rPr>
        <w:t xml:space="preserve">         Snadno čistitelné, odolné proti znečištění a antibakteriální úprava.</w:t>
      </w:r>
    </w:p>
    <w:p w14:paraId="405C9773" w14:textId="77777777" w:rsidR="00803784" w:rsidRPr="00F21A11" w:rsidRDefault="00803784" w:rsidP="00933F20">
      <w:pPr>
        <w:pStyle w:val="Odstavecseseznamem"/>
        <w:tabs>
          <w:tab w:val="left" w:pos="-2880"/>
        </w:tabs>
        <w:spacing w:line="276" w:lineRule="auto"/>
        <w:ind w:left="1134" w:hanging="567"/>
        <w:jc w:val="right"/>
        <w:rPr>
          <w:rFonts w:ascii="Arial Nova" w:hAnsi="Arial Nova"/>
          <w:bCs/>
          <w:sz w:val="22"/>
          <w:szCs w:val="22"/>
        </w:rPr>
      </w:pPr>
      <w:r w:rsidRPr="00F21A11">
        <w:rPr>
          <w:rFonts w:ascii="Arial Nova" w:hAnsi="Arial Nova"/>
          <w:bCs/>
          <w:noProof/>
          <w:sz w:val="22"/>
          <w:szCs w:val="22"/>
        </w:rPr>
        <w:drawing>
          <wp:inline distT="0" distB="0" distL="0" distR="0" wp14:anchorId="77EADFC0" wp14:editId="0896C309">
            <wp:extent cx="1089660" cy="5126355"/>
            <wp:effectExtent l="952" t="0" r="0" b="0"/>
            <wp:docPr id="932149708"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rot="16200000">
                      <a:off x="0" y="0"/>
                      <a:ext cx="1089660" cy="5126355"/>
                    </a:xfrm>
                    <a:prstGeom prst="rect">
                      <a:avLst/>
                    </a:prstGeom>
                    <a:noFill/>
                    <a:ln>
                      <a:noFill/>
                    </a:ln>
                  </pic:spPr>
                </pic:pic>
              </a:graphicData>
            </a:graphic>
          </wp:inline>
        </w:drawing>
      </w:r>
    </w:p>
    <w:p w14:paraId="3B2AE6F4" w14:textId="7EB5779D" w:rsidR="00803784" w:rsidRPr="00F21A11" w:rsidRDefault="00803784" w:rsidP="00803784">
      <w:pPr>
        <w:pStyle w:val="Odstavecseseznamem"/>
        <w:tabs>
          <w:tab w:val="left" w:pos="-2880"/>
        </w:tabs>
        <w:spacing w:line="276" w:lineRule="auto"/>
        <w:ind w:left="1134" w:hanging="567"/>
        <w:jc w:val="right"/>
        <w:rPr>
          <w:rFonts w:ascii="Arial Nova" w:hAnsi="Arial Nova"/>
          <w:bCs/>
          <w:sz w:val="22"/>
          <w:szCs w:val="22"/>
        </w:rPr>
      </w:pPr>
      <w:r w:rsidRPr="00F21A11">
        <w:rPr>
          <w:rFonts w:ascii="Arial Nova" w:hAnsi="Arial Nova"/>
          <w:bCs/>
          <w:sz w:val="22"/>
          <w:szCs w:val="22"/>
        </w:rPr>
        <w:t xml:space="preserve">Ilustrativní obrázek č. </w:t>
      </w:r>
      <w:r w:rsidR="00FE61BE" w:rsidRPr="00F21A11">
        <w:rPr>
          <w:rFonts w:ascii="Arial Nova" w:hAnsi="Arial Nova"/>
          <w:bCs/>
          <w:sz w:val="22"/>
          <w:szCs w:val="22"/>
        </w:rPr>
        <w:t>16</w:t>
      </w:r>
    </w:p>
    <w:p w14:paraId="2F4AB227" w14:textId="40AC0CDE" w:rsidR="00A7314A" w:rsidRPr="00F21A11" w:rsidRDefault="00803784" w:rsidP="00A7314A">
      <w:pPr>
        <w:pStyle w:val="Odstavecseseznamem"/>
        <w:numPr>
          <w:ilvl w:val="0"/>
          <w:numId w:val="45"/>
        </w:numPr>
        <w:tabs>
          <w:tab w:val="left" w:pos="-2880"/>
        </w:tabs>
        <w:spacing w:line="276" w:lineRule="auto"/>
        <w:ind w:left="1134" w:hanging="567"/>
        <w:jc w:val="both"/>
        <w:rPr>
          <w:rFonts w:ascii="Arial Nova" w:hAnsi="Arial Nova"/>
          <w:bCs/>
          <w:sz w:val="22"/>
          <w:szCs w:val="22"/>
        </w:rPr>
      </w:pPr>
      <w:r w:rsidRPr="00F21A11">
        <w:rPr>
          <w:rFonts w:ascii="Arial Nova" w:hAnsi="Arial Nova"/>
          <w:b/>
          <w:sz w:val="22"/>
          <w:szCs w:val="22"/>
        </w:rPr>
        <w:t>Sprchová baterie</w:t>
      </w:r>
      <w:r w:rsidRPr="00F21A11">
        <w:rPr>
          <w:rFonts w:ascii="Arial Nova" w:hAnsi="Arial Nova"/>
          <w:bCs/>
          <w:sz w:val="22"/>
          <w:szCs w:val="22"/>
        </w:rPr>
        <w:t>, nástěnná termostatická b</w:t>
      </w:r>
      <w:r w:rsidR="00932208" w:rsidRPr="00F21A11">
        <w:rPr>
          <w:rFonts w:ascii="Arial Nova" w:hAnsi="Arial Nova"/>
          <w:bCs/>
          <w:sz w:val="22"/>
          <w:szCs w:val="22"/>
        </w:rPr>
        <w:t>a</w:t>
      </w:r>
      <w:r w:rsidRPr="00F21A11">
        <w:rPr>
          <w:rFonts w:ascii="Arial Nova" w:hAnsi="Arial Nova"/>
          <w:bCs/>
          <w:sz w:val="22"/>
          <w:szCs w:val="22"/>
        </w:rPr>
        <w:t>terie</w:t>
      </w:r>
      <w:r w:rsidR="00932208" w:rsidRPr="00F21A11">
        <w:rPr>
          <w:rFonts w:ascii="Arial Nova" w:hAnsi="Arial Nova"/>
          <w:bCs/>
          <w:sz w:val="22"/>
          <w:szCs w:val="22"/>
        </w:rPr>
        <w:t xml:space="preserve"> chromová s</w:t>
      </w:r>
      <w:r w:rsidR="005E4F0B" w:rsidRPr="00F21A11">
        <w:rPr>
          <w:rFonts w:ascii="Arial Nova" w:hAnsi="Arial Nova"/>
          <w:bCs/>
          <w:sz w:val="22"/>
          <w:szCs w:val="22"/>
        </w:rPr>
        <w:t xml:space="preserve"> integrovanou</w:t>
      </w:r>
      <w:r w:rsidR="00932208" w:rsidRPr="00F21A11">
        <w:rPr>
          <w:rFonts w:ascii="Arial Nova" w:hAnsi="Arial Nova"/>
          <w:bCs/>
          <w:sz w:val="22"/>
          <w:szCs w:val="22"/>
        </w:rPr>
        <w:t> odkládací poličkou a nástěnný</w:t>
      </w:r>
      <w:r w:rsidR="00A7314A" w:rsidRPr="00F21A11">
        <w:rPr>
          <w:rFonts w:ascii="Arial Nova" w:hAnsi="Arial Nova"/>
          <w:bCs/>
          <w:sz w:val="22"/>
          <w:szCs w:val="22"/>
        </w:rPr>
        <w:t xml:space="preserve"> pevný </w:t>
      </w:r>
      <w:r w:rsidR="00932208" w:rsidRPr="00F21A11">
        <w:rPr>
          <w:rFonts w:ascii="Arial Nova" w:hAnsi="Arial Nova"/>
          <w:bCs/>
          <w:sz w:val="22"/>
          <w:szCs w:val="22"/>
        </w:rPr>
        <w:t xml:space="preserve">chromový </w:t>
      </w:r>
      <w:r w:rsidR="00932208" w:rsidRPr="00F21A11">
        <w:rPr>
          <w:rFonts w:ascii="Arial Nova" w:hAnsi="Arial Nova"/>
          <w:b/>
          <w:sz w:val="22"/>
          <w:szCs w:val="22"/>
        </w:rPr>
        <w:t>držák</w:t>
      </w:r>
      <w:r w:rsidR="00932208" w:rsidRPr="00F21A11">
        <w:rPr>
          <w:rFonts w:ascii="Arial Nova" w:hAnsi="Arial Nova"/>
          <w:bCs/>
          <w:sz w:val="22"/>
          <w:szCs w:val="22"/>
        </w:rPr>
        <w:t xml:space="preserve">, </w:t>
      </w:r>
      <w:r w:rsidR="00A7314A" w:rsidRPr="00F21A11">
        <w:rPr>
          <w:rFonts w:ascii="Arial Nova" w:hAnsi="Arial Nova"/>
          <w:bCs/>
          <w:sz w:val="22"/>
          <w:szCs w:val="22"/>
        </w:rPr>
        <w:t xml:space="preserve">ilustrativní obrázek č. </w:t>
      </w:r>
      <w:r w:rsidR="00261ADD" w:rsidRPr="00F21A11">
        <w:rPr>
          <w:rFonts w:ascii="Arial Nova" w:hAnsi="Arial Nova"/>
          <w:bCs/>
          <w:sz w:val="22"/>
          <w:szCs w:val="22"/>
        </w:rPr>
        <w:t>17.</w:t>
      </w:r>
    </w:p>
    <w:p w14:paraId="1436EC2C" w14:textId="76548A03" w:rsidR="005E4F0B" w:rsidRPr="00F21A11" w:rsidRDefault="00A7314A" w:rsidP="00A7314A">
      <w:pPr>
        <w:pStyle w:val="Odstavecseseznamem"/>
        <w:tabs>
          <w:tab w:val="left" w:pos="-2880"/>
        </w:tabs>
        <w:spacing w:line="276" w:lineRule="auto"/>
        <w:ind w:left="1134"/>
        <w:jc w:val="both"/>
        <w:rPr>
          <w:rFonts w:ascii="Arial Nova" w:hAnsi="Arial Nova"/>
          <w:bCs/>
          <w:sz w:val="22"/>
          <w:szCs w:val="22"/>
        </w:rPr>
      </w:pPr>
      <w:r w:rsidRPr="00F21A11">
        <w:rPr>
          <w:rFonts w:ascii="Arial Nova" w:hAnsi="Arial Nova"/>
          <w:bCs/>
          <w:sz w:val="22"/>
          <w:szCs w:val="22"/>
        </w:rPr>
        <w:t>Vlastnosti: ochrana proti opaření, kompaktní kartuše s</w:t>
      </w:r>
      <w:r w:rsidR="001B7C71" w:rsidRPr="00F21A11">
        <w:rPr>
          <w:rFonts w:ascii="Arial Nova" w:hAnsi="Arial Nova"/>
          <w:bCs/>
          <w:sz w:val="22"/>
          <w:szCs w:val="22"/>
        </w:rPr>
        <w:t> </w:t>
      </w:r>
      <w:r w:rsidRPr="00F21A11">
        <w:rPr>
          <w:rFonts w:ascii="Arial Nova" w:hAnsi="Arial Nova"/>
          <w:bCs/>
          <w:sz w:val="22"/>
          <w:szCs w:val="22"/>
        </w:rPr>
        <w:t>termočlánkem</w:t>
      </w:r>
      <w:r w:rsidR="001B7C71" w:rsidRPr="00F21A11">
        <w:rPr>
          <w:rFonts w:ascii="Arial Nova" w:hAnsi="Arial Nova"/>
          <w:bCs/>
          <w:sz w:val="22"/>
          <w:szCs w:val="22"/>
        </w:rPr>
        <w:t xml:space="preserve"> k zajištění stálé teploty</w:t>
      </w:r>
      <w:r w:rsidRPr="00F21A11">
        <w:rPr>
          <w:rFonts w:ascii="Arial Nova" w:hAnsi="Arial Nova"/>
          <w:bCs/>
          <w:sz w:val="22"/>
          <w:szCs w:val="22"/>
        </w:rPr>
        <w:t xml:space="preserve">, tlačítková pojistka na </w:t>
      </w:r>
      <w:r w:rsidR="00C57F75" w:rsidRPr="00F21A11">
        <w:rPr>
          <w:rFonts w:ascii="Arial Nova" w:hAnsi="Arial Nova"/>
          <w:bCs/>
          <w:sz w:val="22"/>
          <w:szCs w:val="22"/>
        </w:rPr>
        <w:t>38 °C</w:t>
      </w:r>
      <w:r w:rsidR="005E4F0B" w:rsidRPr="00F21A11">
        <w:rPr>
          <w:rFonts w:ascii="Arial Nova" w:hAnsi="Arial Nova"/>
          <w:bCs/>
          <w:sz w:val="22"/>
          <w:szCs w:val="22"/>
        </w:rPr>
        <w:t xml:space="preserve"> a omezovač teploty na úrovni 43</w:t>
      </w:r>
      <w:r w:rsidR="00C57F75" w:rsidRPr="00F21A11">
        <w:rPr>
          <w:rFonts w:ascii="Arial Nova" w:hAnsi="Arial Nova"/>
          <w:bCs/>
          <w:sz w:val="22"/>
          <w:szCs w:val="22"/>
        </w:rPr>
        <w:t xml:space="preserve"> </w:t>
      </w:r>
      <w:r w:rsidR="005E4F0B" w:rsidRPr="00F21A11">
        <w:rPr>
          <w:rFonts w:ascii="Arial Nova" w:hAnsi="Arial Nova"/>
          <w:bCs/>
          <w:sz w:val="22"/>
          <w:szCs w:val="22"/>
        </w:rPr>
        <w:t>°C.</w:t>
      </w:r>
      <w:r w:rsidRPr="00F21A11">
        <w:rPr>
          <w:rFonts w:ascii="Arial Nova" w:hAnsi="Arial Nova"/>
          <w:bCs/>
          <w:sz w:val="22"/>
          <w:szCs w:val="22"/>
        </w:rPr>
        <w:t xml:space="preserve"> </w:t>
      </w:r>
      <w:r w:rsidR="005E4F0B" w:rsidRPr="00F21A11">
        <w:rPr>
          <w:rFonts w:ascii="Arial Nova" w:hAnsi="Arial Nova"/>
          <w:bCs/>
          <w:sz w:val="22"/>
          <w:szCs w:val="22"/>
        </w:rPr>
        <w:t>regulace objemu vody stisknutím a otočením tlačítek, technologie na perfektní průtok.</w:t>
      </w:r>
    </w:p>
    <w:p w14:paraId="35724298" w14:textId="2EAD7EDD" w:rsidR="00A7314A" w:rsidRPr="00F21A11" w:rsidRDefault="00A7314A" w:rsidP="00A7314A">
      <w:pPr>
        <w:pStyle w:val="Odstavecseseznamem"/>
        <w:tabs>
          <w:tab w:val="left" w:pos="-2880"/>
        </w:tabs>
        <w:spacing w:line="276" w:lineRule="auto"/>
        <w:ind w:left="1134"/>
        <w:jc w:val="both"/>
        <w:rPr>
          <w:rFonts w:ascii="Arial Nova" w:hAnsi="Arial Nova"/>
          <w:bCs/>
          <w:sz w:val="22"/>
          <w:szCs w:val="22"/>
        </w:rPr>
      </w:pPr>
      <w:r w:rsidRPr="00F21A11">
        <w:rPr>
          <w:rFonts w:ascii="Arial Nova" w:hAnsi="Arial Nova"/>
          <w:bCs/>
          <w:sz w:val="22"/>
          <w:szCs w:val="22"/>
        </w:rPr>
        <w:t xml:space="preserve">Velikost: Baterie </w:t>
      </w:r>
      <w:r w:rsidR="00DA4D40" w:rsidRPr="00F21A11">
        <w:rPr>
          <w:rFonts w:ascii="Arial Nova" w:eastAsia="Times New Roman" w:hAnsi="Arial Nova"/>
          <w:bCs/>
          <w:sz w:val="22"/>
          <w:szCs w:val="22"/>
        </w:rPr>
        <w:t xml:space="preserve">cca </w:t>
      </w:r>
      <w:r w:rsidRPr="00F21A11">
        <w:rPr>
          <w:rFonts w:ascii="Arial Nova" w:hAnsi="Arial Nova"/>
          <w:bCs/>
          <w:sz w:val="22"/>
          <w:szCs w:val="22"/>
        </w:rPr>
        <w:t>šíře 306 mm hloubka 150 mm, rozteč 150 mm připojení G ½. Držák: délka 68 mm, průměr 37 mm.</w:t>
      </w:r>
    </w:p>
    <w:p w14:paraId="3D1F9856" w14:textId="59D95F62" w:rsidR="00A7314A" w:rsidRPr="00F21A11" w:rsidRDefault="00A7314A" w:rsidP="00A7314A">
      <w:pPr>
        <w:pStyle w:val="Odstavecseseznamem"/>
        <w:tabs>
          <w:tab w:val="left" w:pos="-2880"/>
        </w:tabs>
        <w:spacing w:line="276" w:lineRule="auto"/>
        <w:ind w:left="1134"/>
        <w:jc w:val="both"/>
        <w:rPr>
          <w:rFonts w:ascii="Arial Nova" w:hAnsi="Arial Nova"/>
          <w:bCs/>
          <w:sz w:val="22"/>
          <w:szCs w:val="22"/>
        </w:rPr>
      </w:pPr>
      <w:r w:rsidRPr="00F21A11">
        <w:rPr>
          <w:rFonts w:ascii="Arial Nova" w:hAnsi="Arial Nova"/>
          <w:bCs/>
          <w:sz w:val="22"/>
          <w:szCs w:val="22"/>
        </w:rPr>
        <w:t xml:space="preserve">Čištění: </w:t>
      </w:r>
      <w:r w:rsidR="005E4F0B" w:rsidRPr="00F21A11">
        <w:rPr>
          <w:rFonts w:ascii="Arial Nova" w:hAnsi="Arial Nova"/>
          <w:bCs/>
          <w:sz w:val="22"/>
          <w:szCs w:val="22"/>
        </w:rPr>
        <w:t>O</w:t>
      </w:r>
      <w:r w:rsidRPr="00F21A11">
        <w:rPr>
          <w:rFonts w:ascii="Arial Nova" w:hAnsi="Arial Nova"/>
          <w:bCs/>
          <w:sz w:val="22"/>
          <w:szCs w:val="22"/>
        </w:rPr>
        <w:t>dolný povrch pro snadné čištění.</w:t>
      </w:r>
      <w:r w:rsidR="005E4F0B" w:rsidRPr="00F21A11">
        <w:rPr>
          <w:rFonts w:ascii="Arial Nova" w:hAnsi="Arial Nova"/>
          <w:bCs/>
          <w:sz w:val="22"/>
          <w:szCs w:val="22"/>
        </w:rPr>
        <w:t xml:space="preserve"> Integrované jednosměrné</w:t>
      </w:r>
      <w:r w:rsidR="00C57F75" w:rsidRPr="00F21A11">
        <w:rPr>
          <w:rFonts w:ascii="Arial Nova" w:hAnsi="Arial Nova"/>
          <w:bCs/>
          <w:sz w:val="22"/>
          <w:szCs w:val="22"/>
        </w:rPr>
        <w:t xml:space="preserve"> </w:t>
      </w:r>
      <w:r w:rsidR="005E4F0B" w:rsidRPr="00F21A11">
        <w:rPr>
          <w:rFonts w:ascii="Arial Nova" w:hAnsi="Arial Nova"/>
          <w:bCs/>
          <w:sz w:val="22"/>
          <w:szCs w:val="22"/>
        </w:rPr>
        <w:t>ventily a zachytávače nečisto</w:t>
      </w:r>
      <w:r w:rsidR="00C57F75" w:rsidRPr="00F21A11">
        <w:rPr>
          <w:rFonts w:ascii="Arial Nova" w:hAnsi="Arial Nova"/>
          <w:bCs/>
          <w:sz w:val="22"/>
          <w:szCs w:val="22"/>
        </w:rPr>
        <w:t>t</w:t>
      </w:r>
      <w:r w:rsidR="005E4F0B" w:rsidRPr="00F21A11">
        <w:rPr>
          <w:rFonts w:ascii="Arial Nova" w:hAnsi="Arial Nova"/>
          <w:bCs/>
          <w:sz w:val="22"/>
          <w:szCs w:val="22"/>
        </w:rPr>
        <w:t>.</w:t>
      </w:r>
    </w:p>
    <w:p w14:paraId="00E32073" w14:textId="21650954" w:rsidR="005E4F0B" w:rsidRPr="00F21A11" w:rsidRDefault="005E4F0B" w:rsidP="00A7314A">
      <w:pPr>
        <w:pStyle w:val="Odstavecseseznamem"/>
        <w:tabs>
          <w:tab w:val="left" w:pos="-2880"/>
        </w:tabs>
        <w:spacing w:line="276" w:lineRule="auto"/>
        <w:ind w:left="1134"/>
        <w:jc w:val="both"/>
        <w:rPr>
          <w:rFonts w:ascii="Arial Nova" w:hAnsi="Arial Nova"/>
          <w:bCs/>
          <w:sz w:val="22"/>
          <w:szCs w:val="22"/>
        </w:rPr>
      </w:pPr>
      <w:r w:rsidRPr="00F21A11">
        <w:rPr>
          <w:rFonts w:ascii="Arial Nova" w:hAnsi="Arial Nova"/>
          <w:b/>
          <w:sz w:val="22"/>
          <w:szCs w:val="22"/>
        </w:rPr>
        <w:t>Ruční sprcha</w:t>
      </w:r>
      <w:r w:rsidRPr="00F21A11">
        <w:rPr>
          <w:rFonts w:ascii="Arial Nova" w:hAnsi="Arial Nova"/>
          <w:bCs/>
          <w:sz w:val="22"/>
          <w:szCs w:val="22"/>
        </w:rPr>
        <w:t xml:space="preserve">: </w:t>
      </w:r>
      <w:r w:rsidR="00C57F75" w:rsidRPr="00F21A11">
        <w:rPr>
          <w:rFonts w:ascii="Arial Nova" w:hAnsi="Arial Nova"/>
          <w:bCs/>
          <w:sz w:val="22"/>
          <w:szCs w:val="22"/>
        </w:rPr>
        <w:t xml:space="preserve">tělo chrom, masážní přepínání. </w:t>
      </w:r>
      <w:r w:rsidR="00E92A2D" w:rsidRPr="00F21A11">
        <w:rPr>
          <w:rFonts w:ascii="Arial Nova" w:hAnsi="Arial Nova"/>
          <w:bCs/>
          <w:sz w:val="22"/>
          <w:szCs w:val="22"/>
        </w:rPr>
        <w:t>Odolný povrch pro snadné čištění.</w:t>
      </w:r>
    </w:p>
    <w:p w14:paraId="7A34B322" w14:textId="6054AA5F" w:rsidR="005E4F0B" w:rsidRPr="00F21A11" w:rsidRDefault="005E4F0B" w:rsidP="00A7314A">
      <w:pPr>
        <w:pStyle w:val="Odstavecseseznamem"/>
        <w:tabs>
          <w:tab w:val="left" w:pos="-2880"/>
        </w:tabs>
        <w:spacing w:line="276" w:lineRule="auto"/>
        <w:ind w:left="1134"/>
        <w:jc w:val="both"/>
        <w:rPr>
          <w:rFonts w:ascii="Arial Nova" w:hAnsi="Arial Nova"/>
          <w:bCs/>
          <w:sz w:val="22"/>
          <w:szCs w:val="22"/>
        </w:rPr>
      </w:pPr>
      <w:r w:rsidRPr="00F21A11">
        <w:rPr>
          <w:rFonts w:ascii="Arial Nova" w:hAnsi="Arial Nova"/>
          <w:b/>
          <w:sz w:val="22"/>
          <w:szCs w:val="22"/>
        </w:rPr>
        <w:t>Sprchová hadice</w:t>
      </w:r>
      <w:r w:rsidRPr="00F21A11">
        <w:rPr>
          <w:rFonts w:ascii="Arial Nova" w:hAnsi="Arial Nova"/>
          <w:bCs/>
          <w:sz w:val="22"/>
          <w:szCs w:val="22"/>
        </w:rPr>
        <w:t xml:space="preserve"> chromová: délka 2 000 mm, universální přípojka s požadovanou baterií a sprchou. </w:t>
      </w:r>
      <w:r w:rsidR="00C57F75" w:rsidRPr="00F21A11">
        <w:rPr>
          <w:rFonts w:ascii="Arial Nova" w:hAnsi="Arial Nova"/>
          <w:bCs/>
          <w:sz w:val="22"/>
          <w:szCs w:val="22"/>
        </w:rPr>
        <w:t>Ochrana: proti zlomení, levnost tahu 500 N, tlaková odolnost až 5bar a tepelná 70 °C, ochrana proti zlomení a kónus pro zamezení překroucení hadice. Odolný povrch pro snadné čištění.</w:t>
      </w:r>
    </w:p>
    <w:p w14:paraId="5CFD5FB8" w14:textId="70F74515" w:rsidR="00803784" w:rsidRPr="00F21A11" w:rsidRDefault="0032598C" w:rsidP="00545509">
      <w:pPr>
        <w:pStyle w:val="Odstavecseseznamem"/>
        <w:tabs>
          <w:tab w:val="left" w:pos="-2880"/>
        </w:tabs>
        <w:spacing w:line="276" w:lineRule="auto"/>
        <w:ind w:left="1134"/>
        <w:jc w:val="both"/>
        <w:rPr>
          <w:rFonts w:ascii="Arial Nova" w:hAnsi="Arial Nova"/>
          <w:bCs/>
          <w:sz w:val="22"/>
          <w:szCs w:val="22"/>
        </w:rPr>
      </w:pPr>
      <w:r w:rsidRPr="00F21A11">
        <w:rPr>
          <w:rFonts w:ascii="Arial Nova" w:hAnsi="Arial Nova"/>
          <w:bCs/>
          <w:sz w:val="22"/>
          <w:szCs w:val="22"/>
        </w:rPr>
        <w:t xml:space="preserve"> </w:t>
      </w:r>
      <w:r w:rsidR="00932208" w:rsidRPr="00F21A11">
        <w:rPr>
          <w:rFonts w:ascii="Arial Nova" w:hAnsi="Arial Nova"/>
          <w:bCs/>
          <w:noProof/>
          <w:sz w:val="22"/>
          <w:szCs w:val="22"/>
        </w:rPr>
        <w:drawing>
          <wp:inline distT="0" distB="0" distL="0" distR="0" wp14:anchorId="7EA28611" wp14:editId="59F39659">
            <wp:extent cx="763905" cy="798606"/>
            <wp:effectExtent l="0" t="0" r="0" b="1905"/>
            <wp:docPr id="1849258746"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72213" cy="807291"/>
                    </a:xfrm>
                    <a:prstGeom prst="rect">
                      <a:avLst/>
                    </a:prstGeom>
                    <a:noFill/>
                    <a:ln>
                      <a:noFill/>
                    </a:ln>
                  </pic:spPr>
                </pic:pic>
              </a:graphicData>
            </a:graphic>
          </wp:inline>
        </w:drawing>
      </w:r>
      <w:r w:rsidR="00803784" w:rsidRPr="00F21A11">
        <w:rPr>
          <w:rFonts w:ascii="Arial Nova" w:hAnsi="Arial Nova"/>
          <w:noProof/>
          <w:sz w:val="22"/>
          <w:szCs w:val="22"/>
        </w:rPr>
        <w:drawing>
          <wp:inline distT="0" distB="0" distL="0" distR="0" wp14:anchorId="5FAAFBEC" wp14:editId="2D699428">
            <wp:extent cx="2777836" cy="1440815"/>
            <wp:effectExtent l="0" t="0" r="3810" b="6985"/>
            <wp:docPr id="1381350718" name="Obráze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803736" cy="1454249"/>
                    </a:xfrm>
                    <a:prstGeom prst="rect">
                      <a:avLst/>
                    </a:prstGeom>
                    <a:noFill/>
                    <a:ln>
                      <a:noFill/>
                    </a:ln>
                  </pic:spPr>
                </pic:pic>
              </a:graphicData>
            </a:graphic>
          </wp:inline>
        </w:drawing>
      </w:r>
      <w:r w:rsidR="00932208" w:rsidRPr="00F21A11">
        <w:rPr>
          <w:rFonts w:ascii="Arial Nova" w:hAnsi="Arial Nova"/>
          <w:bCs/>
          <w:sz w:val="22"/>
          <w:szCs w:val="22"/>
        </w:rPr>
        <w:t xml:space="preserve"> </w:t>
      </w:r>
    </w:p>
    <w:p w14:paraId="07B67BCF" w14:textId="1BF92D12" w:rsidR="00A7314A" w:rsidRPr="00F21A11" w:rsidRDefault="00A7314A" w:rsidP="00A7314A">
      <w:pPr>
        <w:pStyle w:val="Odstavecseseznamem"/>
        <w:tabs>
          <w:tab w:val="left" w:pos="-2880"/>
        </w:tabs>
        <w:spacing w:line="276" w:lineRule="auto"/>
        <w:ind w:left="1134" w:hanging="567"/>
        <w:jc w:val="right"/>
        <w:rPr>
          <w:rFonts w:ascii="Arial Nova" w:hAnsi="Arial Nova"/>
          <w:bCs/>
          <w:sz w:val="22"/>
          <w:szCs w:val="22"/>
        </w:rPr>
      </w:pPr>
      <w:r w:rsidRPr="00F21A11">
        <w:rPr>
          <w:rFonts w:ascii="Arial Nova" w:hAnsi="Arial Nova"/>
          <w:bCs/>
          <w:sz w:val="22"/>
          <w:szCs w:val="22"/>
        </w:rPr>
        <w:t xml:space="preserve">Ilustrativní obrázek č. </w:t>
      </w:r>
      <w:r w:rsidR="00261ADD" w:rsidRPr="00F21A11">
        <w:rPr>
          <w:rFonts w:ascii="Arial Nova" w:hAnsi="Arial Nova"/>
          <w:bCs/>
          <w:sz w:val="22"/>
          <w:szCs w:val="22"/>
        </w:rPr>
        <w:t>17</w:t>
      </w:r>
    </w:p>
    <w:p w14:paraId="5285D5E2" w14:textId="77777777" w:rsidR="00F21A11" w:rsidRPr="00F21A11" w:rsidRDefault="00291E54" w:rsidP="00F21A11">
      <w:pPr>
        <w:pStyle w:val="Odstavecseseznamem"/>
        <w:numPr>
          <w:ilvl w:val="0"/>
          <w:numId w:val="45"/>
        </w:numPr>
        <w:tabs>
          <w:tab w:val="left" w:pos="-2880"/>
        </w:tabs>
        <w:spacing w:line="276" w:lineRule="auto"/>
        <w:ind w:left="1134" w:hanging="567"/>
        <w:jc w:val="both"/>
        <w:rPr>
          <w:rFonts w:ascii="Arial Nova" w:hAnsi="Arial Nova"/>
          <w:bCs/>
          <w:sz w:val="22"/>
          <w:szCs w:val="22"/>
        </w:rPr>
      </w:pPr>
      <w:r w:rsidRPr="00F21A11">
        <w:rPr>
          <w:rFonts w:ascii="Arial Nova" w:hAnsi="Arial Nova"/>
          <w:b/>
          <w:sz w:val="22"/>
          <w:szCs w:val="22"/>
        </w:rPr>
        <w:t>Bezbariérové umyvadlo</w:t>
      </w:r>
      <w:r w:rsidR="00792AD7" w:rsidRPr="00F21A11">
        <w:rPr>
          <w:rFonts w:ascii="Arial Nova" w:hAnsi="Arial Nova"/>
          <w:bCs/>
          <w:sz w:val="22"/>
          <w:szCs w:val="22"/>
        </w:rPr>
        <w:t xml:space="preserve"> </w:t>
      </w:r>
      <w:r w:rsidRPr="00F21A11">
        <w:rPr>
          <w:rFonts w:ascii="Arial Nova" w:hAnsi="Arial Nova"/>
          <w:bCs/>
          <w:sz w:val="22"/>
          <w:szCs w:val="22"/>
        </w:rPr>
        <w:t>s</w:t>
      </w:r>
      <w:r w:rsidR="000546DA" w:rsidRPr="00F21A11">
        <w:rPr>
          <w:rFonts w:ascii="Arial Nova" w:hAnsi="Arial Nova"/>
          <w:bCs/>
          <w:sz w:val="22"/>
          <w:szCs w:val="22"/>
        </w:rPr>
        <w:t xml:space="preserve"> jedním </w:t>
      </w:r>
      <w:r w:rsidRPr="00F21A11">
        <w:rPr>
          <w:rFonts w:ascii="Arial Nova" w:hAnsi="Arial Nova"/>
          <w:bCs/>
          <w:sz w:val="22"/>
          <w:szCs w:val="22"/>
        </w:rPr>
        <w:t>otvorem pro baterii</w:t>
      </w:r>
      <w:r w:rsidR="000546DA" w:rsidRPr="00F21A11">
        <w:rPr>
          <w:rFonts w:ascii="Arial Nova" w:hAnsi="Arial Nova"/>
          <w:bCs/>
          <w:sz w:val="22"/>
          <w:szCs w:val="22"/>
        </w:rPr>
        <w:t xml:space="preserve"> k upevnění na stěně: ergonomicky tvarovaná přední strana, vhodné k použití pro osoby s</w:t>
      </w:r>
      <w:r w:rsidR="00C3588C" w:rsidRPr="00F21A11">
        <w:rPr>
          <w:rFonts w:ascii="Arial Nova" w:hAnsi="Arial Nova"/>
          <w:bCs/>
          <w:sz w:val="22"/>
          <w:szCs w:val="22"/>
        </w:rPr>
        <w:t> omezenou schopností</w:t>
      </w:r>
      <w:r w:rsidR="000546DA" w:rsidRPr="00F21A11">
        <w:rPr>
          <w:rFonts w:ascii="Arial Nova" w:hAnsi="Arial Nova"/>
          <w:bCs/>
          <w:sz w:val="22"/>
          <w:szCs w:val="22"/>
        </w:rPr>
        <w:t xml:space="preserve">, umožňuje podjezd vozíkem. Typ speciální užití lékařské / bezbariérové. </w:t>
      </w:r>
      <w:r w:rsidR="00384F18" w:rsidRPr="00F21A11">
        <w:rPr>
          <w:rFonts w:ascii="Arial Nova" w:eastAsia="Times New Roman" w:hAnsi="Arial Nova"/>
          <w:bCs/>
          <w:sz w:val="22"/>
          <w:szCs w:val="22"/>
        </w:rPr>
        <w:t xml:space="preserve">Speciálně vyvinutá povrchová úprava keramiky pro snadnější údržbu, ilustrativní obrázek č. </w:t>
      </w:r>
      <w:r w:rsidR="00261ADD" w:rsidRPr="00F21A11">
        <w:rPr>
          <w:rFonts w:ascii="Arial Nova" w:eastAsia="Times New Roman" w:hAnsi="Arial Nova"/>
          <w:bCs/>
          <w:sz w:val="22"/>
          <w:szCs w:val="22"/>
        </w:rPr>
        <w:t>18</w:t>
      </w:r>
      <w:r w:rsidR="00B07CD4" w:rsidRPr="00F21A11">
        <w:rPr>
          <w:rFonts w:ascii="Arial Nova" w:eastAsia="Times New Roman" w:hAnsi="Arial Nova"/>
          <w:bCs/>
          <w:sz w:val="22"/>
          <w:szCs w:val="22"/>
        </w:rPr>
        <w:t xml:space="preserve">. </w:t>
      </w:r>
    </w:p>
    <w:p w14:paraId="15E01639" w14:textId="77777777" w:rsidR="00F21A11" w:rsidRPr="00F21A11" w:rsidRDefault="001B7C71" w:rsidP="00F21A11">
      <w:pPr>
        <w:pStyle w:val="Odstavecseseznamem"/>
        <w:numPr>
          <w:ilvl w:val="0"/>
          <w:numId w:val="45"/>
        </w:numPr>
        <w:tabs>
          <w:tab w:val="left" w:pos="-2880"/>
        </w:tabs>
        <w:spacing w:line="276" w:lineRule="auto"/>
        <w:ind w:left="1134" w:hanging="567"/>
        <w:jc w:val="both"/>
        <w:rPr>
          <w:rFonts w:ascii="Arial Nova" w:eastAsia="Times New Roman" w:hAnsi="Arial Nova"/>
          <w:bCs/>
          <w:sz w:val="22"/>
          <w:szCs w:val="22"/>
        </w:rPr>
      </w:pPr>
      <w:r w:rsidRPr="00F21A11">
        <w:rPr>
          <w:rFonts w:ascii="Arial Nova" w:hAnsi="Arial Nova"/>
          <w:b/>
          <w:sz w:val="22"/>
          <w:szCs w:val="22"/>
        </w:rPr>
        <w:lastRenderedPageBreak/>
        <w:t>Stojánková chromová baterie s lékařskou pákou:</w:t>
      </w:r>
      <w:r w:rsidRPr="00F21A11">
        <w:rPr>
          <w:rFonts w:ascii="Arial Nova" w:hAnsi="Arial Nova"/>
          <w:bCs/>
          <w:sz w:val="22"/>
          <w:szCs w:val="22"/>
        </w:rPr>
        <w:t xml:space="preserve"> </w:t>
      </w:r>
      <w:proofErr w:type="spellStart"/>
      <w:r w:rsidRPr="00F21A11">
        <w:rPr>
          <w:rFonts w:ascii="Arial Nova" w:hAnsi="Arial Nova"/>
          <w:bCs/>
          <w:sz w:val="22"/>
          <w:szCs w:val="22"/>
        </w:rPr>
        <w:t>perlátor</w:t>
      </w:r>
      <w:proofErr w:type="spellEnd"/>
      <w:r w:rsidRPr="00F21A11">
        <w:rPr>
          <w:rFonts w:ascii="Arial Nova" w:hAnsi="Arial Nova"/>
          <w:bCs/>
          <w:sz w:val="22"/>
          <w:szCs w:val="22"/>
        </w:rPr>
        <w:t xml:space="preserve"> odolný proti usazování vodního kamene, úsporná vysoce kvalitní keramická kartuš a technologie pro nízkou spotřebu vody.</w:t>
      </w:r>
      <w:r w:rsidRPr="00F21A11">
        <w:rPr>
          <w:rFonts w:ascii="Arial Nova" w:hAnsi="Arial Nova"/>
          <w:b/>
          <w:sz w:val="22"/>
          <w:szCs w:val="22"/>
        </w:rPr>
        <w:t xml:space="preserve"> </w:t>
      </w:r>
      <w:r w:rsidRPr="00F21A11">
        <w:rPr>
          <w:rFonts w:ascii="Arial Nova" w:hAnsi="Arial Nova"/>
          <w:bCs/>
          <w:sz w:val="22"/>
          <w:szCs w:val="22"/>
        </w:rPr>
        <w:t>Odolný povrch pro snadné čištění.</w:t>
      </w:r>
    </w:p>
    <w:p w14:paraId="43471E29" w14:textId="68A4D083" w:rsidR="00545509" w:rsidRPr="00F21A11" w:rsidRDefault="00545509" w:rsidP="00F21A11">
      <w:pPr>
        <w:pStyle w:val="Odstavecseseznamem"/>
        <w:numPr>
          <w:ilvl w:val="0"/>
          <w:numId w:val="45"/>
        </w:numPr>
        <w:tabs>
          <w:tab w:val="left" w:pos="-2880"/>
        </w:tabs>
        <w:spacing w:line="276" w:lineRule="auto"/>
        <w:ind w:left="1134" w:hanging="567"/>
        <w:jc w:val="both"/>
        <w:rPr>
          <w:rFonts w:ascii="Arial Nova" w:eastAsia="Times New Roman" w:hAnsi="Arial Nova"/>
          <w:bCs/>
          <w:sz w:val="22"/>
          <w:szCs w:val="22"/>
        </w:rPr>
      </w:pPr>
      <w:r w:rsidRPr="00F21A11">
        <w:rPr>
          <w:rFonts w:ascii="Arial Nova" w:hAnsi="Arial Nova"/>
          <w:b/>
          <w:bCs/>
          <w:sz w:val="22"/>
          <w:szCs w:val="22"/>
        </w:rPr>
        <w:t>Závěsný bezbariérový klozet se sedátkem</w:t>
      </w:r>
      <w:r w:rsidRPr="00F21A11">
        <w:rPr>
          <w:rFonts w:ascii="Arial Nova" w:hAnsi="Arial Nova"/>
          <w:sz w:val="22"/>
          <w:szCs w:val="22"/>
        </w:rPr>
        <w:t xml:space="preserve">, </w:t>
      </w:r>
      <w:r w:rsidR="00B07CD4" w:rsidRPr="00F21A11">
        <w:rPr>
          <w:rFonts w:ascii="Arial Nova" w:hAnsi="Arial Nova"/>
          <w:sz w:val="22"/>
          <w:szCs w:val="22"/>
        </w:rPr>
        <w:t>pro osoby s omezenou schopností, horizontální</w:t>
      </w:r>
      <w:r w:rsidRPr="00F21A11">
        <w:rPr>
          <w:rFonts w:ascii="Arial Nova" w:hAnsi="Arial Nova"/>
          <w:sz w:val="22"/>
          <w:szCs w:val="22"/>
        </w:rPr>
        <w:t xml:space="preserve"> odpad: Umožňuje účinné a hluboké splachování celé mísy. </w:t>
      </w:r>
      <w:r w:rsidRPr="00F21A11">
        <w:rPr>
          <w:rFonts w:ascii="Arial Nova" w:eastAsia="Times New Roman" w:hAnsi="Arial Nova"/>
          <w:bCs/>
          <w:sz w:val="22"/>
          <w:szCs w:val="22"/>
        </w:rPr>
        <w:t xml:space="preserve">Speciálně vyvinutá povrchová úprava keramiky pro snadnější údržbu, ilustrativní obrázek č. </w:t>
      </w:r>
      <w:r w:rsidR="00261ADD" w:rsidRPr="00F21A11">
        <w:rPr>
          <w:rFonts w:ascii="Arial Nova" w:eastAsia="Times New Roman" w:hAnsi="Arial Nova"/>
          <w:bCs/>
          <w:sz w:val="22"/>
          <w:szCs w:val="22"/>
        </w:rPr>
        <w:t>19.</w:t>
      </w:r>
      <w:r w:rsidRPr="00F21A11">
        <w:rPr>
          <w:rFonts w:ascii="Arial Nova" w:eastAsia="Times New Roman" w:hAnsi="Arial Nova"/>
          <w:bCs/>
          <w:sz w:val="22"/>
          <w:szCs w:val="22"/>
        </w:rPr>
        <w:t xml:space="preserve"> </w:t>
      </w:r>
    </w:p>
    <w:p w14:paraId="75AE8592" w14:textId="77777777" w:rsidR="00545509" w:rsidRPr="00F21A11" w:rsidRDefault="00545509" w:rsidP="001B7C71">
      <w:pPr>
        <w:pStyle w:val="Odstavecseseznamem"/>
        <w:tabs>
          <w:tab w:val="left" w:pos="-2880"/>
        </w:tabs>
        <w:spacing w:line="276" w:lineRule="auto"/>
        <w:ind w:left="1134"/>
        <w:jc w:val="both"/>
        <w:rPr>
          <w:rFonts w:ascii="Arial Nova" w:hAnsi="Arial Nova"/>
          <w:bCs/>
          <w:sz w:val="22"/>
          <w:szCs w:val="22"/>
        </w:rPr>
      </w:pPr>
    </w:p>
    <w:p w14:paraId="0BBAEC51" w14:textId="4BBA9258" w:rsidR="000546DA" w:rsidRPr="00F21A11" w:rsidRDefault="00545509" w:rsidP="000546DA">
      <w:pPr>
        <w:tabs>
          <w:tab w:val="left" w:pos="-2880"/>
        </w:tabs>
        <w:spacing w:line="276" w:lineRule="auto"/>
        <w:jc w:val="right"/>
        <w:rPr>
          <w:rFonts w:ascii="Arial Nova" w:hAnsi="Arial Nova"/>
          <w:bCs/>
        </w:rPr>
      </w:pPr>
      <w:r w:rsidRPr="00F21A11">
        <w:rPr>
          <w:rFonts w:ascii="Arial Nova" w:hAnsi="Arial Nova"/>
          <w:noProof/>
        </w:rPr>
        <w:drawing>
          <wp:inline distT="0" distB="0" distL="0" distR="0" wp14:anchorId="3FC48AAB" wp14:editId="330E9353">
            <wp:extent cx="1690254" cy="1454150"/>
            <wp:effectExtent l="0" t="0" r="5715" b="0"/>
            <wp:docPr id="1668730307"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14504" cy="1475013"/>
                    </a:xfrm>
                    <a:prstGeom prst="rect">
                      <a:avLst/>
                    </a:prstGeom>
                    <a:noFill/>
                    <a:ln>
                      <a:noFill/>
                    </a:ln>
                  </pic:spPr>
                </pic:pic>
              </a:graphicData>
            </a:graphic>
          </wp:inline>
        </w:drawing>
      </w:r>
      <w:r w:rsidR="00291E54" w:rsidRPr="00F21A11">
        <w:rPr>
          <w:rFonts w:ascii="Arial Nova" w:hAnsi="Arial Nova"/>
          <w:noProof/>
        </w:rPr>
        <w:drawing>
          <wp:inline distT="0" distB="0" distL="0" distR="0" wp14:anchorId="4B124A84" wp14:editId="3AA9B6AB">
            <wp:extent cx="2583180" cy="1752600"/>
            <wp:effectExtent l="0" t="0" r="7620" b="0"/>
            <wp:docPr id="469287177" name="Obráze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591838" cy="1758474"/>
                    </a:xfrm>
                    <a:prstGeom prst="rect">
                      <a:avLst/>
                    </a:prstGeom>
                    <a:noFill/>
                    <a:ln>
                      <a:noFill/>
                    </a:ln>
                  </pic:spPr>
                </pic:pic>
              </a:graphicData>
            </a:graphic>
          </wp:inline>
        </w:drawing>
      </w:r>
      <w:r w:rsidR="000546DA" w:rsidRPr="00F21A11">
        <w:rPr>
          <w:rFonts w:ascii="Arial Nova" w:hAnsi="Arial Nova"/>
          <w:noProof/>
        </w:rPr>
        <w:drawing>
          <wp:inline distT="0" distB="0" distL="0" distR="0" wp14:anchorId="7B8E90DC" wp14:editId="44CAF222">
            <wp:extent cx="1482436" cy="1870075"/>
            <wp:effectExtent l="0" t="0" r="3810" b="0"/>
            <wp:docPr id="220743468"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490840" cy="1880676"/>
                    </a:xfrm>
                    <a:prstGeom prst="rect">
                      <a:avLst/>
                    </a:prstGeom>
                    <a:noFill/>
                    <a:ln>
                      <a:noFill/>
                    </a:ln>
                  </pic:spPr>
                </pic:pic>
              </a:graphicData>
            </a:graphic>
          </wp:inline>
        </w:drawing>
      </w:r>
    </w:p>
    <w:p w14:paraId="31E60AC9" w14:textId="06FA1D6B" w:rsidR="00261ADD" w:rsidRPr="00F21A11" w:rsidRDefault="000546DA" w:rsidP="00261ADD">
      <w:pPr>
        <w:tabs>
          <w:tab w:val="left" w:pos="-2880"/>
        </w:tabs>
        <w:spacing w:line="276" w:lineRule="auto"/>
        <w:jc w:val="right"/>
        <w:rPr>
          <w:rFonts w:ascii="Arial Nova" w:hAnsi="Arial Nova"/>
          <w:bCs/>
        </w:rPr>
      </w:pPr>
      <w:r w:rsidRPr="00F21A11">
        <w:rPr>
          <w:rFonts w:ascii="Arial Nova" w:hAnsi="Arial Nova"/>
          <w:bCs/>
        </w:rPr>
        <w:t xml:space="preserve">Ilustrativní obrázek č. </w:t>
      </w:r>
      <w:r w:rsidR="00261ADD" w:rsidRPr="00F21A11">
        <w:rPr>
          <w:rFonts w:ascii="Arial Nova" w:hAnsi="Arial Nova"/>
          <w:bCs/>
        </w:rPr>
        <w:t>19                                                          Ilustrativní obrázek č. 18</w:t>
      </w:r>
    </w:p>
    <w:p w14:paraId="6936BA9A" w14:textId="015D81BB" w:rsidR="00B05362" w:rsidRPr="00F21A11" w:rsidRDefault="00B05362" w:rsidP="00DD4BA6">
      <w:pPr>
        <w:pStyle w:val="Odstavecseseznamem"/>
        <w:numPr>
          <w:ilvl w:val="0"/>
          <w:numId w:val="45"/>
        </w:numPr>
        <w:tabs>
          <w:tab w:val="left" w:pos="-2880"/>
        </w:tabs>
        <w:spacing w:line="276" w:lineRule="auto"/>
        <w:ind w:left="1134" w:hanging="567"/>
        <w:jc w:val="both"/>
        <w:rPr>
          <w:rFonts w:ascii="Arial Nova" w:hAnsi="Arial Nova"/>
          <w:sz w:val="22"/>
          <w:szCs w:val="22"/>
        </w:rPr>
      </w:pPr>
      <w:r w:rsidRPr="009C2506">
        <w:rPr>
          <w:rFonts w:ascii="Arial Nova" w:hAnsi="Arial Nova"/>
          <w:b/>
          <w:bCs/>
          <w:sz w:val="22"/>
          <w:szCs w:val="22"/>
        </w:rPr>
        <w:t>Závěsná výlevka</w:t>
      </w:r>
      <w:r w:rsidRPr="00F21A11">
        <w:rPr>
          <w:rFonts w:ascii="Arial Nova" w:hAnsi="Arial Nova"/>
          <w:sz w:val="22"/>
          <w:szCs w:val="22"/>
        </w:rPr>
        <w:t xml:space="preserve"> s odnímatelnou mříží, keramika bílá se s</w:t>
      </w:r>
      <w:r w:rsidRPr="00F21A11">
        <w:rPr>
          <w:rFonts w:ascii="Arial Nova" w:eastAsia="Times New Roman" w:hAnsi="Arial Nova"/>
          <w:bCs/>
          <w:sz w:val="22"/>
          <w:szCs w:val="22"/>
        </w:rPr>
        <w:t>peciálně vyvinutou povrchovou úpravou keramiky pro snadnější údržbu</w:t>
      </w:r>
      <w:r w:rsidR="00FC5162" w:rsidRPr="00F21A11">
        <w:rPr>
          <w:rFonts w:ascii="Arial Nova" w:eastAsia="Times New Roman" w:hAnsi="Arial Nova"/>
          <w:bCs/>
          <w:sz w:val="22"/>
          <w:szCs w:val="22"/>
        </w:rPr>
        <w:t xml:space="preserve">. Výhodou splachování jako u klozetu. </w:t>
      </w:r>
      <w:r w:rsidR="00CE7389">
        <w:rPr>
          <w:rFonts w:ascii="Arial Nova" w:eastAsia="Times New Roman" w:hAnsi="Arial Nova"/>
          <w:bCs/>
          <w:sz w:val="22"/>
          <w:szCs w:val="22"/>
        </w:rPr>
        <w:t xml:space="preserve">  </w:t>
      </w:r>
    </w:p>
    <w:p w14:paraId="687D9243" w14:textId="611D3886" w:rsidR="003C014B" w:rsidRPr="00F21A11" w:rsidRDefault="00A35089" w:rsidP="00DD4BA6">
      <w:pPr>
        <w:pStyle w:val="Odstavecseseznamem"/>
        <w:numPr>
          <w:ilvl w:val="0"/>
          <w:numId w:val="45"/>
        </w:numPr>
        <w:tabs>
          <w:tab w:val="left" w:pos="-2880"/>
        </w:tabs>
        <w:spacing w:line="276" w:lineRule="auto"/>
        <w:ind w:left="1134" w:hanging="567"/>
        <w:jc w:val="both"/>
        <w:rPr>
          <w:rFonts w:ascii="Arial Nova" w:hAnsi="Arial Nova"/>
          <w:sz w:val="22"/>
          <w:szCs w:val="22"/>
        </w:rPr>
      </w:pPr>
      <w:r w:rsidRPr="009C2506">
        <w:rPr>
          <w:rFonts w:ascii="Arial Nova" w:hAnsi="Arial Nova"/>
          <w:b/>
          <w:bCs/>
          <w:sz w:val="22"/>
          <w:szCs w:val="22"/>
        </w:rPr>
        <w:t xml:space="preserve">Montážní práce: </w:t>
      </w:r>
      <w:r w:rsidR="00B05362" w:rsidRPr="009C2506">
        <w:rPr>
          <w:rFonts w:ascii="Arial Nova" w:hAnsi="Arial Nova"/>
          <w:sz w:val="22"/>
          <w:szCs w:val="22"/>
        </w:rPr>
        <w:t>instalace</w:t>
      </w:r>
      <w:r w:rsidR="00B05362" w:rsidRPr="009C2506">
        <w:rPr>
          <w:rFonts w:ascii="Arial Nova" w:hAnsi="Arial Nova"/>
          <w:b/>
          <w:bCs/>
          <w:sz w:val="22"/>
          <w:szCs w:val="22"/>
        </w:rPr>
        <w:t xml:space="preserve"> </w:t>
      </w:r>
      <w:r w:rsidR="00CF0654" w:rsidRPr="009C2506">
        <w:rPr>
          <w:rFonts w:ascii="Arial Nova" w:hAnsi="Arial Nova"/>
          <w:sz w:val="22"/>
          <w:szCs w:val="22"/>
        </w:rPr>
        <w:t>mad</w:t>
      </w:r>
      <w:r w:rsidR="00B05362" w:rsidRPr="009C2506">
        <w:rPr>
          <w:rFonts w:ascii="Arial Nova" w:hAnsi="Arial Nova"/>
          <w:sz w:val="22"/>
          <w:szCs w:val="22"/>
        </w:rPr>
        <w:t>el</w:t>
      </w:r>
      <w:r w:rsidR="001062FD" w:rsidRPr="009C2506">
        <w:rPr>
          <w:rFonts w:ascii="Arial Nova" w:hAnsi="Arial Nova"/>
          <w:sz w:val="22"/>
          <w:szCs w:val="22"/>
        </w:rPr>
        <w:t>,</w:t>
      </w:r>
      <w:r w:rsidR="001062FD" w:rsidRPr="00F21A11">
        <w:rPr>
          <w:rFonts w:ascii="Arial Nova" w:hAnsi="Arial Nova"/>
          <w:sz w:val="22"/>
          <w:szCs w:val="22"/>
        </w:rPr>
        <w:t xml:space="preserve"> bez drátová signalizace.</w:t>
      </w:r>
      <w:r w:rsidR="00CF0654" w:rsidRPr="00F21A11">
        <w:rPr>
          <w:rFonts w:ascii="Arial Nova" w:hAnsi="Arial Nova"/>
          <w:sz w:val="22"/>
          <w:szCs w:val="22"/>
        </w:rPr>
        <w:t xml:space="preserve"> </w:t>
      </w:r>
      <w:r w:rsidR="001062FD" w:rsidRPr="00F21A11">
        <w:rPr>
          <w:rFonts w:ascii="Arial Nova" w:hAnsi="Arial Nova"/>
          <w:sz w:val="22"/>
          <w:szCs w:val="22"/>
        </w:rPr>
        <w:t xml:space="preserve"> </w:t>
      </w:r>
    </w:p>
    <w:p w14:paraId="7D5AFD3A" w14:textId="65CE9ADB" w:rsidR="009C2506" w:rsidRPr="009C2506" w:rsidRDefault="009C2506" w:rsidP="009C2506">
      <w:pPr>
        <w:pStyle w:val="Odstavecseseznamem"/>
        <w:numPr>
          <w:ilvl w:val="0"/>
          <w:numId w:val="45"/>
        </w:numPr>
        <w:tabs>
          <w:tab w:val="left" w:pos="-2880"/>
        </w:tabs>
        <w:spacing w:line="276" w:lineRule="auto"/>
        <w:ind w:left="1134" w:hanging="567"/>
        <w:jc w:val="both"/>
        <w:rPr>
          <w:rFonts w:ascii="Arial Nova" w:hAnsi="Arial Nova"/>
          <w:sz w:val="22"/>
          <w:szCs w:val="22"/>
        </w:rPr>
      </w:pPr>
      <w:r w:rsidRPr="009C2506">
        <w:rPr>
          <w:rFonts w:ascii="Arial Nova" w:hAnsi="Arial Nova"/>
          <w:b/>
          <w:bCs/>
          <w:sz w:val="22"/>
          <w:szCs w:val="22"/>
        </w:rPr>
        <w:t>Práce elektro:</w:t>
      </w:r>
      <w:r w:rsidRPr="009C2506">
        <w:rPr>
          <w:rFonts w:ascii="Arial Nova" w:hAnsi="Arial Nova"/>
          <w:sz w:val="22"/>
          <w:szCs w:val="22"/>
        </w:rPr>
        <w:t xml:space="preserve"> Instalace el. zásuvky pro </w:t>
      </w:r>
      <w:r w:rsidR="00E70FCA">
        <w:rPr>
          <w:rFonts w:ascii="Arial Nova" w:hAnsi="Arial Nova"/>
          <w:sz w:val="22"/>
          <w:szCs w:val="22"/>
        </w:rPr>
        <w:t>přídavné topení</w:t>
      </w:r>
      <w:r w:rsidR="00A73528">
        <w:rPr>
          <w:rFonts w:ascii="Arial Nova" w:hAnsi="Arial Nova"/>
          <w:sz w:val="22"/>
          <w:szCs w:val="22"/>
        </w:rPr>
        <w:t xml:space="preserve"> (10 A), pro stropní umístění</w:t>
      </w:r>
      <w:r w:rsidRPr="009C2506">
        <w:rPr>
          <w:rFonts w:ascii="Arial Nova" w:hAnsi="Arial Nova"/>
          <w:sz w:val="22"/>
          <w:szCs w:val="22"/>
        </w:rPr>
        <w:t>.</w:t>
      </w:r>
      <w:r w:rsidR="00E70FCA">
        <w:rPr>
          <w:rFonts w:ascii="Arial Nova" w:hAnsi="Arial Nova"/>
          <w:sz w:val="22"/>
          <w:szCs w:val="22"/>
        </w:rPr>
        <w:t xml:space="preserve"> </w:t>
      </w:r>
      <w:r w:rsidR="00A73528">
        <w:rPr>
          <w:rFonts w:ascii="Arial Nova" w:hAnsi="Arial Nova"/>
          <w:sz w:val="22"/>
          <w:szCs w:val="22"/>
        </w:rPr>
        <w:t xml:space="preserve"> </w:t>
      </w:r>
    </w:p>
    <w:p w14:paraId="5E8278CF" w14:textId="77777777" w:rsidR="00FE5B4E" w:rsidRPr="00F21A11" w:rsidRDefault="00206710" w:rsidP="00E936C3">
      <w:pPr>
        <w:pStyle w:val="Odstavecseseznamem"/>
        <w:numPr>
          <w:ilvl w:val="0"/>
          <w:numId w:val="45"/>
        </w:numPr>
        <w:tabs>
          <w:tab w:val="left" w:pos="-2880"/>
        </w:tabs>
        <w:spacing w:line="276" w:lineRule="auto"/>
        <w:ind w:left="1134" w:hanging="567"/>
        <w:jc w:val="both"/>
        <w:rPr>
          <w:rFonts w:ascii="Arial Nova" w:hAnsi="Arial Nova"/>
          <w:sz w:val="22"/>
          <w:szCs w:val="22"/>
        </w:rPr>
      </w:pPr>
      <w:r w:rsidRPr="00F21A11">
        <w:rPr>
          <w:rFonts w:ascii="Arial Nova" w:hAnsi="Arial Nova"/>
          <w:sz w:val="22"/>
          <w:szCs w:val="22"/>
        </w:rPr>
        <w:t xml:space="preserve">Bílá </w:t>
      </w:r>
      <w:r w:rsidR="00FE5B4E" w:rsidRPr="00F21A11">
        <w:rPr>
          <w:rFonts w:ascii="Arial Nova" w:hAnsi="Arial Nova"/>
          <w:b/>
          <w:bCs/>
          <w:sz w:val="22"/>
          <w:szCs w:val="22"/>
        </w:rPr>
        <w:t>výmalba prostor</w:t>
      </w:r>
      <w:r w:rsidR="00FE5B4E" w:rsidRPr="00F21A11">
        <w:rPr>
          <w:rFonts w:ascii="Arial Nova" w:hAnsi="Arial Nova"/>
          <w:sz w:val="22"/>
          <w:szCs w:val="22"/>
        </w:rPr>
        <w:t xml:space="preserve"> bude zajištěná prodyšným nátěrem vysoce odolným proti oděru, který zvládne kontakt s vodou a párou.  </w:t>
      </w:r>
    </w:p>
    <w:p w14:paraId="263AA86F" w14:textId="77777777" w:rsidR="00E443E5" w:rsidRPr="00E443E5" w:rsidRDefault="00CF0654" w:rsidP="00CF0654">
      <w:pPr>
        <w:pStyle w:val="Odstavecseseznamem"/>
        <w:numPr>
          <w:ilvl w:val="0"/>
          <w:numId w:val="45"/>
        </w:numPr>
        <w:tabs>
          <w:tab w:val="left" w:pos="-2880"/>
        </w:tabs>
        <w:spacing w:line="276" w:lineRule="auto"/>
        <w:ind w:left="1134" w:hanging="567"/>
        <w:jc w:val="both"/>
        <w:rPr>
          <w:rFonts w:ascii="Arial Nova" w:hAnsi="Arial Nova"/>
          <w:bCs/>
          <w:sz w:val="22"/>
          <w:szCs w:val="22"/>
        </w:rPr>
      </w:pPr>
      <w:r w:rsidRPr="00F21A11">
        <w:rPr>
          <w:rFonts w:ascii="Arial Nova" w:hAnsi="Arial Nova"/>
          <w:b/>
          <w:bCs/>
          <w:sz w:val="22"/>
          <w:szCs w:val="22"/>
        </w:rPr>
        <w:t xml:space="preserve">Vodo instalatérské páce: </w:t>
      </w:r>
      <w:r w:rsidRPr="00E443E5">
        <w:rPr>
          <w:rFonts w:ascii="Arial Nova" w:hAnsi="Arial Nova"/>
          <w:b/>
          <w:bCs/>
          <w:sz w:val="22"/>
          <w:szCs w:val="22"/>
        </w:rPr>
        <w:t xml:space="preserve">Výlevka </w:t>
      </w:r>
      <w:r w:rsidRPr="00F21A11">
        <w:rPr>
          <w:rFonts w:ascii="Arial Nova" w:hAnsi="Arial Nova"/>
          <w:sz w:val="22"/>
          <w:szCs w:val="22"/>
        </w:rPr>
        <w:t>musí být instalována v blízkosti sprchového koutu v dosahu odpadu mobilního sprchového lůžka.</w:t>
      </w:r>
      <w:r w:rsidR="00E443E5" w:rsidRPr="00E443E5">
        <w:rPr>
          <w:rFonts w:ascii="Arial Nova" w:eastAsia="Times New Roman" w:hAnsi="Arial Nova"/>
          <w:bCs/>
          <w:color w:val="EE0000"/>
          <w:sz w:val="22"/>
          <w:szCs w:val="22"/>
        </w:rPr>
        <w:t xml:space="preserve"> </w:t>
      </w:r>
    </w:p>
    <w:p w14:paraId="14845400" w14:textId="017774E7" w:rsidR="00C976C3" w:rsidRPr="00E03F0D" w:rsidRDefault="00E443E5" w:rsidP="00E03F0D">
      <w:pPr>
        <w:pStyle w:val="Odstavecseseznamem"/>
        <w:tabs>
          <w:tab w:val="left" w:pos="-2880"/>
        </w:tabs>
        <w:spacing w:line="276" w:lineRule="auto"/>
        <w:ind w:left="1134"/>
        <w:jc w:val="both"/>
        <w:rPr>
          <w:rFonts w:ascii="Arial Nova" w:eastAsia="Times New Roman" w:hAnsi="Arial Nova"/>
          <w:bCs/>
          <w:sz w:val="22"/>
          <w:szCs w:val="22"/>
        </w:rPr>
      </w:pPr>
      <w:r w:rsidRPr="00E03F0D">
        <w:rPr>
          <w:rFonts w:ascii="Arial Nova" w:eastAsia="Times New Roman" w:hAnsi="Arial Nova"/>
          <w:b/>
          <w:sz w:val="22"/>
          <w:szCs w:val="22"/>
        </w:rPr>
        <w:t>Volně stojící kadeřnick</w:t>
      </w:r>
      <w:r w:rsidR="00A73528">
        <w:rPr>
          <w:rFonts w:ascii="Arial Nova" w:eastAsia="Times New Roman" w:hAnsi="Arial Nova"/>
          <w:b/>
          <w:sz w:val="22"/>
          <w:szCs w:val="22"/>
        </w:rPr>
        <w:t>á</w:t>
      </w:r>
      <w:r w:rsidRPr="00E03F0D">
        <w:rPr>
          <w:rFonts w:ascii="Arial Nova" w:eastAsia="Times New Roman" w:hAnsi="Arial Nova"/>
          <w:b/>
          <w:sz w:val="22"/>
          <w:szCs w:val="22"/>
        </w:rPr>
        <w:t xml:space="preserve"> </w:t>
      </w:r>
      <w:r w:rsidR="00E03F0D" w:rsidRPr="00E03F0D">
        <w:rPr>
          <w:rFonts w:ascii="Arial Nova" w:eastAsia="Times New Roman" w:hAnsi="Arial Nova"/>
          <w:b/>
          <w:sz w:val="22"/>
          <w:szCs w:val="22"/>
        </w:rPr>
        <w:t>mycí mísa</w:t>
      </w:r>
      <w:r w:rsidR="00C976C3" w:rsidRPr="00E03F0D">
        <w:rPr>
          <w:rFonts w:ascii="Arial Nova" w:eastAsia="Times New Roman" w:hAnsi="Arial Nova"/>
          <w:bCs/>
          <w:sz w:val="22"/>
          <w:szCs w:val="22"/>
        </w:rPr>
        <w:t>,</w:t>
      </w:r>
      <w:r w:rsidR="00E03F0D" w:rsidRPr="00E03F0D">
        <w:rPr>
          <w:rFonts w:ascii="Arial Nova" w:eastAsia="Times New Roman" w:hAnsi="Arial Nova"/>
          <w:bCs/>
          <w:sz w:val="22"/>
          <w:szCs w:val="22"/>
        </w:rPr>
        <w:t xml:space="preserve"> na stativu, odtoková hadice 2 m, silikonový záhlavník, Rozměry umyvadla: cca délka 42 cm, šířka 40 cm, hloubka 20 cm, </w:t>
      </w:r>
      <w:r w:rsidR="00E03F0D" w:rsidRPr="00E03F0D">
        <w:rPr>
          <w:rFonts w:ascii="Arial Nova" w:eastAsia="Times New Roman" w:hAnsi="Arial Nova"/>
          <w:bCs/>
          <w:sz w:val="22"/>
          <w:szCs w:val="22"/>
        </w:rPr>
        <w:br/>
      </w:r>
      <w:r w:rsidR="00AC3DF1">
        <w:rPr>
          <w:rFonts w:ascii="Arial Nova" w:eastAsia="Times New Roman" w:hAnsi="Arial Nova"/>
          <w:bCs/>
          <w:sz w:val="22"/>
          <w:szCs w:val="22"/>
        </w:rPr>
        <w:t>n</w:t>
      </w:r>
      <w:r w:rsidR="00E03F0D" w:rsidRPr="00E03F0D">
        <w:rPr>
          <w:rFonts w:ascii="Arial Nova" w:eastAsia="Times New Roman" w:hAnsi="Arial Nova"/>
          <w:bCs/>
          <w:sz w:val="22"/>
          <w:szCs w:val="22"/>
        </w:rPr>
        <w:t xml:space="preserve">astavitelná výška (po dno mísy): cca 69–95 cm, </w:t>
      </w:r>
      <w:r w:rsidR="00AC3DF1">
        <w:rPr>
          <w:rFonts w:ascii="Arial Nova" w:eastAsia="Times New Roman" w:hAnsi="Arial Nova"/>
          <w:bCs/>
          <w:sz w:val="22"/>
          <w:szCs w:val="22"/>
        </w:rPr>
        <w:t>n</w:t>
      </w:r>
      <w:r w:rsidR="00E03F0D" w:rsidRPr="00E03F0D">
        <w:rPr>
          <w:rFonts w:ascii="Arial Nova" w:eastAsia="Times New Roman" w:hAnsi="Arial Nova"/>
          <w:bCs/>
          <w:sz w:val="22"/>
          <w:szCs w:val="22"/>
        </w:rPr>
        <w:t>astavitelná výška (po okraj ve vodorovné poloze): cca 84–110 cm</w:t>
      </w:r>
      <w:r w:rsidR="00C976C3" w:rsidRPr="00E03F0D">
        <w:rPr>
          <w:rFonts w:ascii="Arial Nova" w:eastAsia="Times New Roman" w:hAnsi="Arial Nova"/>
          <w:bCs/>
          <w:sz w:val="22"/>
          <w:szCs w:val="22"/>
        </w:rPr>
        <w:t xml:space="preserve"> ilustrativní obrázek č. 21 </w:t>
      </w:r>
    </w:p>
    <w:p w14:paraId="4A7A5D87" w14:textId="7C72FE03" w:rsidR="00C976C3" w:rsidRDefault="00E443E5" w:rsidP="00CF0654">
      <w:pPr>
        <w:pStyle w:val="Odstavecseseznamem"/>
        <w:tabs>
          <w:tab w:val="left" w:pos="-2880"/>
        </w:tabs>
        <w:spacing w:line="276" w:lineRule="auto"/>
        <w:ind w:left="1134"/>
        <w:jc w:val="both"/>
        <w:rPr>
          <w:rFonts w:ascii="Arial Nova" w:eastAsia="Times New Roman" w:hAnsi="Arial Nova"/>
          <w:bCs/>
          <w:sz w:val="22"/>
          <w:szCs w:val="22"/>
        </w:rPr>
      </w:pPr>
      <w:r w:rsidRPr="00E03F0D">
        <w:rPr>
          <w:rFonts w:ascii="Arial Nova" w:hAnsi="Arial Nova"/>
          <w:b/>
          <w:bCs/>
          <w:sz w:val="22"/>
          <w:szCs w:val="22"/>
        </w:rPr>
        <w:t>a p</w:t>
      </w:r>
      <w:r w:rsidRPr="00E03F0D">
        <w:rPr>
          <w:rFonts w:ascii="Arial Nova" w:eastAsia="Times New Roman" w:hAnsi="Arial Nova"/>
          <w:b/>
          <w:bCs/>
          <w:sz w:val="22"/>
          <w:szCs w:val="22"/>
        </w:rPr>
        <w:t>edikérská vanička</w:t>
      </w:r>
      <w:r w:rsidRPr="00E03F0D">
        <w:rPr>
          <w:rFonts w:ascii="Arial Nova" w:eastAsia="Times New Roman" w:hAnsi="Arial Nova"/>
          <w:bCs/>
          <w:sz w:val="22"/>
          <w:szCs w:val="22"/>
        </w:rPr>
        <w:t xml:space="preserve"> (</w:t>
      </w:r>
      <w:r w:rsidR="00E03F0D">
        <w:rPr>
          <w:rFonts w:ascii="Arial Nova" w:eastAsia="Times New Roman" w:hAnsi="Arial Nova"/>
          <w:bCs/>
          <w:sz w:val="22"/>
          <w:szCs w:val="22"/>
        </w:rPr>
        <w:t>hydro</w:t>
      </w:r>
      <w:r w:rsidRPr="00E03F0D">
        <w:rPr>
          <w:rFonts w:ascii="Arial Nova" w:eastAsia="Times New Roman" w:hAnsi="Arial Nova"/>
          <w:bCs/>
          <w:sz w:val="22"/>
          <w:szCs w:val="22"/>
        </w:rPr>
        <w:t>masáž</w:t>
      </w:r>
      <w:r w:rsidR="00E03F0D">
        <w:rPr>
          <w:rFonts w:ascii="Arial Nova" w:eastAsia="Times New Roman" w:hAnsi="Arial Nova"/>
          <w:bCs/>
          <w:sz w:val="22"/>
          <w:szCs w:val="22"/>
        </w:rPr>
        <w:t>n</w:t>
      </w:r>
      <w:r w:rsidRPr="00E03F0D">
        <w:rPr>
          <w:rFonts w:ascii="Arial Nova" w:eastAsia="Times New Roman" w:hAnsi="Arial Nova"/>
          <w:bCs/>
          <w:sz w:val="22"/>
          <w:szCs w:val="22"/>
        </w:rPr>
        <w:t xml:space="preserve">í </w:t>
      </w:r>
      <w:r w:rsidR="00E03F0D">
        <w:rPr>
          <w:rFonts w:ascii="Arial Nova" w:eastAsia="Times New Roman" w:hAnsi="Arial Nova"/>
          <w:bCs/>
          <w:sz w:val="22"/>
          <w:szCs w:val="22"/>
        </w:rPr>
        <w:t>se</w:t>
      </w:r>
      <w:r w:rsidRPr="00E03F0D">
        <w:rPr>
          <w:rFonts w:ascii="Arial Nova" w:eastAsia="Times New Roman" w:hAnsi="Arial Nova"/>
          <w:bCs/>
          <w:sz w:val="22"/>
          <w:szCs w:val="22"/>
        </w:rPr>
        <w:t xml:space="preserve"> světelnou terapi</w:t>
      </w:r>
      <w:r w:rsidR="00E03F0D">
        <w:rPr>
          <w:rFonts w:ascii="Arial Nova" w:eastAsia="Times New Roman" w:hAnsi="Arial Nova"/>
          <w:bCs/>
          <w:sz w:val="22"/>
          <w:szCs w:val="22"/>
        </w:rPr>
        <w:t>í</w:t>
      </w:r>
      <w:r w:rsidRPr="00E03F0D">
        <w:rPr>
          <w:rFonts w:ascii="Arial Nova" w:eastAsia="Times New Roman" w:hAnsi="Arial Nova"/>
          <w:bCs/>
          <w:sz w:val="22"/>
          <w:szCs w:val="22"/>
        </w:rPr>
        <w:t>)</w:t>
      </w:r>
      <w:r w:rsidR="00C976C3" w:rsidRPr="00E03F0D">
        <w:rPr>
          <w:rFonts w:ascii="Arial Nova" w:eastAsia="Times New Roman" w:hAnsi="Arial Nova"/>
          <w:bCs/>
          <w:sz w:val="22"/>
          <w:szCs w:val="22"/>
        </w:rPr>
        <w:t>,</w:t>
      </w:r>
      <w:r w:rsidRPr="00E03F0D">
        <w:rPr>
          <w:rFonts w:ascii="Arial Nova" w:eastAsia="Times New Roman" w:hAnsi="Arial Nova"/>
          <w:bCs/>
          <w:sz w:val="22"/>
          <w:szCs w:val="22"/>
        </w:rPr>
        <w:t> </w:t>
      </w:r>
      <w:r w:rsidR="00C976C3" w:rsidRPr="00E03F0D">
        <w:rPr>
          <w:rFonts w:ascii="Arial Nova" w:eastAsia="Times New Roman" w:hAnsi="Arial Nova"/>
          <w:bCs/>
          <w:sz w:val="22"/>
          <w:szCs w:val="22"/>
        </w:rPr>
        <w:t>cca 56 x 53x x 36,5 cm, hmotnost cca 1</w:t>
      </w:r>
      <w:r w:rsidR="00E03F0D">
        <w:rPr>
          <w:rFonts w:ascii="Arial Nova" w:eastAsia="Times New Roman" w:hAnsi="Arial Nova"/>
          <w:bCs/>
          <w:sz w:val="22"/>
          <w:szCs w:val="22"/>
        </w:rPr>
        <w:t>5</w:t>
      </w:r>
      <w:r w:rsidR="00C976C3" w:rsidRPr="00E03F0D">
        <w:rPr>
          <w:rFonts w:ascii="Arial Nova" w:eastAsia="Times New Roman" w:hAnsi="Arial Nova"/>
          <w:bCs/>
          <w:sz w:val="22"/>
          <w:szCs w:val="22"/>
        </w:rPr>
        <w:t xml:space="preserve"> kg, ilustrativní obrázek č. 22</w:t>
      </w:r>
      <w:r w:rsidR="00AC3DF1">
        <w:rPr>
          <w:rFonts w:ascii="Arial Nova" w:eastAsia="Times New Roman" w:hAnsi="Arial Nova"/>
          <w:bCs/>
          <w:sz w:val="22"/>
          <w:szCs w:val="22"/>
        </w:rPr>
        <w:t>,</w:t>
      </w:r>
      <w:r w:rsidR="00C976C3">
        <w:rPr>
          <w:rFonts w:ascii="Arial Nova" w:eastAsia="Times New Roman" w:hAnsi="Arial Nova"/>
          <w:bCs/>
          <w:sz w:val="22"/>
          <w:szCs w:val="22"/>
        </w:rPr>
        <w:t xml:space="preserve">  </w:t>
      </w:r>
    </w:p>
    <w:p w14:paraId="6F5F1FD1" w14:textId="0BA86A49" w:rsidR="00CF0654" w:rsidRPr="00F21A11" w:rsidRDefault="00E443E5" w:rsidP="00CF0654">
      <w:pPr>
        <w:pStyle w:val="Odstavecseseznamem"/>
        <w:tabs>
          <w:tab w:val="left" w:pos="-2880"/>
        </w:tabs>
        <w:spacing w:line="276" w:lineRule="auto"/>
        <w:ind w:left="1134"/>
        <w:jc w:val="both"/>
        <w:rPr>
          <w:rFonts w:ascii="Arial Nova" w:hAnsi="Arial Nova"/>
          <w:bCs/>
          <w:sz w:val="22"/>
          <w:szCs w:val="22"/>
        </w:rPr>
      </w:pPr>
      <w:r w:rsidRPr="00E443E5">
        <w:rPr>
          <w:rFonts w:ascii="Arial Nova" w:eastAsia="Times New Roman" w:hAnsi="Arial Nova"/>
          <w:bCs/>
          <w:sz w:val="22"/>
          <w:szCs w:val="22"/>
        </w:rPr>
        <w:t>po konzultaci</w:t>
      </w:r>
      <w:r>
        <w:rPr>
          <w:rFonts w:ascii="Arial Nova" w:eastAsia="Times New Roman" w:hAnsi="Arial Nova"/>
          <w:bCs/>
          <w:sz w:val="22"/>
          <w:szCs w:val="22"/>
        </w:rPr>
        <w:t xml:space="preserve"> s dodavatelem o způsobu</w:t>
      </w:r>
      <w:r w:rsidRPr="00E443E5">
        <w:rPr>
          <w:rFonts w:ascii="Arial Nova" w:eastAsia="Times New Roman" w:hAnsi="Arial Nova"/>
          <w:bCs/>
          <w:sz w:val="22"/>
          <w:szCs w:val="22"/>
        </w:rPr>
        <w:t xml:space="preserve"> napojení bud</w:t>
      </w:r>
      <w:r>
        <w:rPr>
          <w:rFonts w:ascii="Arial Nova" w:eastAsia="Times New Roman" w:hAnsi="Arial Nova"/>
          <w:bCs/>
          <w:sz w:val="22"/>
          <w:szCs w:val="22"/>
        </w:rPr>
        <w:t>ou</w:t>
      </w:r>
      <w:r w:rsidRPr="00E443E5">
        <w:rPr>
          <w:rFonts w:ascii="Arial Nova" w:eastAsia="Times New Roman" w:hAnsi="Arial Nova"/>
          <w:bCs/>
          <w:sz w:val="22"/>
          <w:szCs w:val="22"/>
        </w:rPr>
        <w:t xml:space="preserve"> mít </w:t>
      </w:r>
      <w:r w:rsidR="00AC3DF1">
        <w:rPr>
          <w:rFonts w:ascii="Arial Nova" w:eastAsia="Times New Roman" w:hAnsi="Arial Nova"/>
          <w:bCs/>
          <w:sz w:val="22"/>
          <w:szCs w:val="22"/>
        </w:rPr>
        <w:t xml:space="preserve">regulovaný </w:t>
      </w:r>
      <w:r w:rsidRPr="00E443E5">
        <w:rPr>
          <w:rFonts w:ascii="Arial Nova" w:eastAsia="Times New Roman" w:hAnsi="Arial Nova"/>
          <w:bCs/>
          <w:sz w:val="22"/>
          <w:szCs w:val="22"/>
        </w:rPr>
        <w:t>přívod teplé a studené vody</w:t>
      </w:r>
      <w:r>
        <w:rPr>
          <w:rFonts w:ascii="Arial Nova" w:eastAsia="Times New Roman" w:hAnsi="Arial Nova"/>
          <w:bCs/>
          <w:sz w:val="22"/>
          <w:szCs w:val="22"/>
        </w:rPr>
        <w:t xml:space="preserve"> a odvod </w:t>
      </w:r>
      <w:r w:rsidRPr="00E443E5">
        <w:rPr>
          <w:rFonts w:ascii="Arial Nova" w:eastAsia="Times New Roman" w:hAnsi="Arial Nova"/>
          <w:bCs/>
          <w:sz w:val="22"/>
          <w:szCs w:val="22"/>
        </w:rPr>
        <w:t>odpad</w:t>
      </w:r>
      <w:r>
        <w:rPr>
          <w:rFonts w:ascii="Arial Nova" w:eastAsia="Times New Roman" w:hAnsi="Arial Nova"/>
          <w:bCs/>
          <w:sz w:val="22"/>
          <w:szCs w:val="22"/>
        </w:rPr>
        <w:t>u</w:t>
      </w:r>
      <w:r w:rsidR="00AC3DF1">
        <w:rPr>
          <w:rFonts w:ascii="Arial Nova" w:eastAsia="Times New Roman" w:hAnsi="Arial Nova"/>
          <w:bCs/>
          <w:sz w:val="22"/>
          <w:szCs w:val="22"/>
        </w:rPr>
        <w:t>, přívod el.</w:t>
      </w:r>
      <w:r w:rsidR="00A73528">
        <w:rPr>
          <w:rFonts w:ascii="Arial Nova" w:eastAsia="Times New Roman" w:hAnsi="Arial Nova"/>
          <w:bCs/>
          <w:sz w:val="22"/>
          <w:szCs w:val="22"/>
        </w:rPr>
        <w:t xml:space="preserve"> (10 A), vč. proudové ochrany.</w:t>
      </w:r>
      <w:r>
        <w:rPr>
          <w:rFonts w:ascii="Arial Nova" w:eastAsia="Times New Roman" w:hAnsi="Arial Nova"/>
          <w:bCs/>
          <w:sz w:val="22"/>
          <w:szCs w:val="22"/>
        </w:rPr>
        <w:t xml:space="preserve"> </w:t>
      </w:r>
    </w:p>
    <w:p w14:paraId="1D907910" w14:textId="633BCA36" w:rsidR="00CF0654" w:rsidRPr="00F21A11" w:rsidRDefault="00CF0654" w:rsidP="00CF0654">
      <w:pPr>
        <w:pStyle w:val="Odstavecseseznamem"/>
        <w:numPr>
          <w:ilvl w:val="0"/>
          <w:numId w:val="45"/>
        </w:numPr>
        <w:tabs>
          <w:tab w:val="left" w:pos="-2880"/>
        </w:tabs>
        <w:spacing w:line="276" w:lineRule="auto"/>
        <w:ind w:left="1134" w:hanging="567"/>
        <w:jc w:val="both"/>
        <w:rPr>
          <w:rFonts w:ascii="Arial Nova" w:hAnsi="Arial Nova"/>
          <w:sz w:val="22"/>
          <w:szCs w:val="22"/>
        </w:rPr>
      </w:pPr>
      <w:r w:rsidRPr="00F21A11">
        <w:rPr>
          <w:rFonts w:ascii="Arial Nova" w:hAnsi="Arial Nova"/>
          <w:sz w:val="22"/>
          <w:szCs w:val="22"/>
        </w:rPr>
        <w:t>Zadavatel požaduje</w:t>
      </w:r>
      <w:r w:rsidR="00363D23" w:rsidRPr="00F21A11">
        <w:rPr>
          <w:rFonts w:ascii="Arial Nova" w:hAnsi="Arial Nova"/>
          <w:sz w:val="22"/>
          <w:szCs w:val="22"/>
        </w:rPr>
        <w:t xml:space="preserve"> v místnosti </w:t>
      </w:r>
      <w:r w:rsidR="00363D23" w:rsidRPr="00F21A11">
        <w:rPr>
          <w:rFonts w:ascii="Arial Nova" w:hAnsi="Arial Nova" w:cs="Times New Roman"/>
          <w:sz w:val="22"/>
          <w:szCs w:val="22"/>
        </w:rPr>
        <w:t>2.25</w:t>
      </w:r>
      <w:r w:rsidR="00363D23" w:rsidRPr="00F21A11">
        <w:rPr>
          <w:rFonts w:ascii="Arial Nova" w:hAnsi="Arial Nova" w:cs="Times New Roman"/>
          <w:b/>
          <w:sz w:val="22"/>
          <w:szCs w:val="22"/>
        </w:rPr>
        <w:t xml:space="preserve"> </w:t>
      </w:r>
      <w:r w:rsidRPr="00F21A11">
        <w:rPr>
          <w:rFonts w:ascii="Arial Nova" w:hAnsi="Arial Nova"/>
          <w:sz w:val="22"/>
          <w:szCs w:val="22"/>
        </w:rPr>
        <w:t>sanitární keramiku</w:t>
      </w:r>
      <w:r w:rsidR="00363154" w:rsidRPr="00F21A11">
        <w:rPr>
          <w:rFonts w:ascii="Arial Nova" w:hAnsi="Arial Nova"/>
          <w:sz w:val="22"/>
          <w:szCs w:val="22"/>
        </w:rPr>
        <w:t>,</w:t>
      </w:r>
      <w:r w:rsidRPr="00F21A11">
        <w:rPr>
          <w:rFonts w:ascii="Arial Nova" w:hAnsi="Arial Nova"/>
          <w:sz w:val="22"/>
          <w:szCs w:val="22"/>
        </w:rPr>
        <w:t xml:space="preserve"> stojánkovou </w:t>
      </w:r>
      <w:r w:rsidR="00363154" w:rsidRPr="00F21A11">
        <w:rPr>
          <w:rFonts w:ascii="Arial Nova" w:hAnsi="Arial Nova"/>
          <w:sz w:val="22"/>
          <w:szCs w:val="22"/>
        </w:rPr>
        <w:t xml:space="preserve">a výlevkovou </w:t>
      </w:r>
      <w:r w:rsidRPr="00F21A11">
        <w:rPr>
          <w:rFonts w:ascii="Arial Nova" w:hAnsi="Arial Nova"/>
          <w:sz w:val="22"/>
          <w:szCs w:val="22"/>
        </w:rPr>
        <w:t xml:space="preserve">baterii </w:t>
      </w:r>
      <w:r w:rsidR="00363154" w:rsidRPr="00F21A11">
        <w:rPr>
          <w:rFonts w:ascii="Arial Nova" w:hAnsi="Arial Nova"/>
          <w:sz w:val="22"/>
          <w:szCs w:val="22"/>
        </w:rPr>
        <w:t>a</w:t>
      </w:r>
      <w:r w:rsidRPr="00F21A11">
        <w:rPr>
          <w:rFonts w:ascii="Arial Nova" w:hAnsi="Arial Nova"/>
          <w:sz w:val="22"/>
          <w:szCs w:val="22"/>
        </w:rPr>
        <w:t xml:space="preserve"> originální WC sedátko od jednoho výrobce </w:t>
      </w:r>
      <w:r w:rsidR="00363154" w:rsidRPr="00F21A11">
        <w:rPr>
          <w:rFonts w:ascii="Arial Nova" w:hAnsi="Arial Nova"/>
          <w:sz w:val="22"/>
          <w:szCs w:val="22"/>
        </w:rPr>
        <w:t xml:space="preserve">ve stejném designu </w:t>
      </w:r>
      <w:r w:rsidRPr="00F21A11">
        <w:rPr>
          <w:rFonts w:ascii="Arial Nova" w:hAnsi="Arial Nova"/>
          <w:sz w:val="22"/>
          <w:szCs w:val="22"/>
        </w:rPr>
        <w:t xml:space="preserve">nebo sanitární keramiku od jednoho výrobce </w:t>
      </w:r>
      <w:r w:rsidR="00363154" w:rsidRPr="00F21A11">
        <w:rPr>
          <w:rFonts w:ascii="Arial Nova" w:hAnsi="Arial Nova"/>
          <w:sz w:val="22"/>
          <w:szCs w:val="22"/>
        </w:rPr>
        <w:t xml:space="preserve">ve stejném designu </w:t>
      </w:r>
      <w:r w:rsidRPr="00F21A11">
        <w:rPr>
          <w:rFonts w:ascii="Arial Nova" w:hAnsi="Arial Nova"/>
          <w:sz w:val="22"/>
          <w:szCs w:val="22"/>
        </w:rPr>
        <w:t>a baterie od jednoho výrobce</w:t>
      </w:r>
      <w:r w:rsidR="00363154" w:rsidRPr="00F21A11">
        <w:rPr>
          <w:rFonts w:ascii="Arial Nova" w:hAnsi="Arial Nova"/>
          <w:sz w:val="22"/>
          <w:szCs w:val="22"/>
        </w:rPr>
        <w:t xml:space="preserve"> ve stejném designu</w:t>
      </w:r>
      <w:r w:rsidRPr="00F21A11">
        <w:rPr>
          <w:rFonts w:ascii="Arial Nova" w:hAnsi="Arial Nova"/>
          <w:sz w:val="22"/>
          <w:szCs w:val="22"/>
        </w:rPr>
        <w:t>.</w:t>
      </w:r>
    </w:p>
    <w:p w14:paraId="5A536207" w14:textId="38689363" w:rsidR="0048086B" w:rsidRPr="00F21A11" w:rsidRDefault="0094236D" w:rsidP="00A7314A">
      <w:pPr>
        <w:pStyle w:val="Odstavecseseznamem"/>
        <w:numPr>
          <w:ilvl w:val="0"/>
          <w:numId w:val="45"/>
        </w:numPr>
        <w:tabs>
          <w:tab w:val="left" w:pos="-2880"/>
        </w:tabs>
        <w:spacing w:line="276" w:lineRule="auto"/>
        <w:ind w:left="1134" w:hanging="567"/>
        <w:jc w:val="both"/>
        <w:rPr>
          <w:rFonts w:ascii="Arial Nova" w:hAnsi="Arial Nova"/>
          <w:bCs/>
          <w:sz w:val="22"/>
          <w:szCs w:val="22"/>
        </w:rPr>
      </w:pPr>
      <w:r w:rsidRPr="00F21A11">
        <w:rPr>
          <w:rFonts w:ascii="Arial Nova" w:hAnsi="Arial Nova"/>
          <w:bCs/>
          <w:sz w:val="22"/>
          <w:szCs w:val="22"/>
        </w:rPr>
        <w:t xml:space="preserve">Zadavatel požaduje </w:t>
      </w:r>
      <w:r w:rsidR="00A8611B" w:rsidRPr="00F21A11">
        <w:rPr>
          <w:rFonts w:ascii="Arial Nova" w:hAnsi="Arial Nova"/>
          <w:bCs/>
          <w:sz w:val="22"/>
          <w:szCs w:val="22"/>
        </w:rPr>
        <w:t xml:space="preserve">rezervu </w:t>
      </w:r>
      <w:r w:rsidR="00292FBD" w:rsidRPr="00F21A11">
        <w:rPr>
          <w:rFonts w:ascii="Arial Nova" w:hAnsi="Arial Nova"/>
          <w:bCs/>
          <w:sz w:val="22"/>
          <w:szCs w:val="22"/>
        </w:rPr>
        <w:t xml:space="preserve">jednotlivých </w:t>
      </w:r>
      <w:r w:rsidRPr="00F21A11">
        <w:rPr>
          <w:rFonts w:ascii="Arial Nova" w:hAnsi="Arial Nova"/>
          <w:bCs/>
          <w:sz w:val="22"/>
          <w:szCs w:val="22"/>
        </w:rPr>
        <w:t>obkladů a dlažby v</w:t>
      </w:r>
      <w:r w:rsidR="00292FBD" w:rsidRPr="00F21A11">
        <w:rPr>
          <w:rFonts w:ascii="Arial Nova" w:hAnsi="Arial Nova"/>
          <w:bCs/>
          <w:sz w:val="22"/>
          <w:szCs w:val="22"/>
        </w:rPr>
        <w:t xml:space="preserve"> jednotlivém </w:t>
      </w:r>
      <w:r w:rsidRPr="00F21A11">
        <w:rPr>
          <w:rFonts w:ascii="Arial Nova" w:hAnsi="Arial Nova"/>
          <w:bCs/>
          <w:sz w:val="22"/>
          <w:szCs w:val="22"/>
        </w:rPr>
        <w:t xml:space="preserve">rozsahu </w:t>
      </w:r>
      <w:r w:rsidR="00292FBD" w:rsidRPr="00F21A11">
        <w:rPr>
          <w:rFonts w:ascii="Arial Nova" w:hAnsi="Arial Nova"/>
          <w:bCs/>
          <w:sz w:val="22"/>
          <w:szCs w:val="22"/>
        </w:rPr>
        <w:t xml:space="preserve">min </w:t>
      </w:r>
      <w:r w:rsidR="00363154" w:rsidRPr="00F21A11">
        <w:rPr>
          <w:rFonts w:ascii="Arial Nova" w:hAnsi="Arial Nova"/>
          <w:bCs/>
          <w:sz w:val="22"/>
          <w:szCs w:val="22"/>
        </w:rPr>
        <w:t>1</w:t>
      </w:r>
      <w:r w:rsidR="00A8611B" w:rsidRPr="00F21A11">
        <w:rPr>
          <w:rFonts w:ascii="Arial Nova" w:hAnsi="Arial Nova"/>
          <w:bCs/>
          <w:sz w:val="22"/>
          <w:szCs w:val="22"/>
        </w:rPr>
        <w:t xml:space="preserve"> </w:t>
      </w:r>
      <w:r w:rsidR="00363154" w:rsidRPr="00F21A11">
        <w:rPr>
          <w:rFonts w:ascii="Arial Nova" w:hAnsi="Arial Nova"/>
          <w:bCs/>
          <w:sz w:val="22"/>
          <w:szCs w:val="22"/>
        </w:rPr>
        <w:t>m</w:t>
      </w:r>
      <w:r w:rsidR="00EE3421" w:rsidRPr="00F21A11">
        <w:rPr>
          <w:rFonts w:ascii="Arial Nova" w:hAnsi="Arial Nova"/>
          <w:bCs/>
          <w:sz w:val="22"/>
          <w:szCs w:val="22"/>
        </w:rPr>
        <w:t xml:space="preserve"> do všech </w:t>
      </w:r>
      <w:r w:rsidR="007F5491" w:rsidRPr="00F21A11">
        <w:rPr>
          <w:rFonts w:ascii="Arial Nova" w:hAnsi="Arial Nova"/>
          <w:bCs/>
          <w:sz w:val="22"/>
          <w:szCs w:val="22"/>
        </w:rPr>
        <w:t>prostor modernizace</w:t>
      </w:r>
      <w:r w:rsidR="00A8611B" w:rsidRPr="00F21A11">
        <w:rPr>
          <w:rFonts w:ascii="Arial Nova" w:hAnsi="Arial Nova"/>
          <w:bCs/>
          <w:sz w:val="22"/>
          <w:szCs w:val="22"/>
        </w:rPr>
        <w:t xml:space="preserve"> se stejné tzv. šarži</w:t>
      </w:r>
      <w:r w:rsidR="0048086B" w:rsidRPr="00F21A11">
        <w:rPr>
          <w:rFonts w:ascii="Arial Nova" w:hAnsi="Arial Nova"/>
          <w:bCs/>
          <w:sz w:val="22"/>
          <w:szCs w:val="22"/>
        </w:rPr>
        <w:t>.</w:t>
      </w:r>
    </w:p>
    <w:p w14:paraId="3D83F66F" w14:textId="4CDAC71E" w:rsidR="00453177" w:rsidRDefault="00453177" w:rsidP="009A27CD">
      <w:pPr>
        <w:pStyle w:val="Odstavecseseznamem"/>
        <w:tabs>
          <w:tab w:val="left" w:pos="-2880"/>
        </w:tabs>
        <w:spacing w:line="276" w:lineRule="auto"/>
        <w:ind w:left="1134"/>
        <w:jc w:val="both"/>
        <w:rPr>
          <w:rFonts w:ascii="Arial Nova" w:hAnsi="Arial Nova"/>
          <w:bCs/>
          <w:sz w:val="22"/>
          <w:szCs w:val="22"/>
        </w:rPr>
      </w:pPr>
    </w:p>
    <w:p w14:paraId="62D97E9A" w14:textId="198BABFA" w:rsidR="00C976C3" w:rsidRDefault="00E03F0D" w:rsidP="00AC3DF1">
      <w:pPr>
        <w:pStyle w:val="Odstavecseseznamem"/>
        <w:tabs>
          <w:tab w:val="left" w:pos="-2880"/>
        </w:tabs>
        <w:spacing w:line="276" w:lineRule="auto"/>
        <w:ind w:left="0"/>
        <w:jc w:val="right"/>
        <w:rPr>
          <w:rFonts w:ascii="Arial Nova" w:hAnsi="Arial Nova"/>
          <w:bCs/>
          <w:sz w:val="22"/>
          <w:szCs w:val="22"/>
        </w:rPr>
      </w:pPr>
      <w:r>
        <w:rPr>
          <w:noProof/>
        </w:rPr>
        <w:lastRenderedPageBreak/>
        <w:drawing>
          <wp:inline distT="0" distB="0" distL="0" distR="0" wp14:anchorId="638C481C" wp14:editId="2E9DD43F">
            <wp:extent cx="1920240" cy="2141220"/>
            <wp:effectExtent l="0" t="0" r="3810" b="0"/>
            <wp:docPr id="306353823"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20240" cy="2141220"/>
                    </a:xfrm>
                    <a:prstGeom prst="rect">
                      <a:avLst/>
                    </a:prstGeom>
                    <a:noFill/>
                    <a:ln>
                      <a:noFill/>
                    </a:ln>
                  </pic:spPr>
                </pic:pic>
              </a:graphicData>
            </a:graphic>
          </wp:inline>
        </w:drawing>
      </w:r>
      <w:r w:rsidR="00AC3DF1" w:rsidRPr="00AC3DF1">
        <w:t xml:space="preserve"> </w:t>
      </w:r>
      <w:r w:rsidR="00AC3DF1">
        <w:rPr>
          <w:noProof/>
        </w:rPr>
        <w:drawing>
          <wp:inline distT="0" distB="0" distL="0" distR="0" wp14:anchorId="49185F4E" wp14:editId="614F8248">
            <wp:extent cx="1912620" cy="2066925"/>
            <wp:effectExtent l="0" t="0" r="0" b="9525"/>
            <wp:docPr id="1255261571" name="Obrázek 5" descr="Vanička na pedikúru 4101A - s odtokovým čerpad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anička na pedikúru 4101A - s odtokovým čerpadlem"/>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12620" cy="2066925"/>
                    </a:xfrm>
                    <a:prstGeom prst="rect">
                      <a:avLst/>
                    </a:prstGeom>
                    <a:noFill/>
                    <a:ln>
                      <a:noFill/>
                    </a:ln>
                  </pic:spPr>
                </pic:pic>
              </a:graphicData>
            </a:graphic>
          </wp:inline>
        </w:drawing>
      </w:r>
      <w:r w:rsidR="00C976C3">
        <w:rPr>
          <w:noProof/>
        </w:rPr>
        <w:drawing>
          <wp:inline distT="0" distB="0" distL="0" distR="0" wp14:anchorId="759B764A" wp14:editId="1E514494">
            <wp:extent cx="1615440" cy="1744980"/>
            <wp:effectExtent l="0" t="0" r="3810" b="7620"/>
            <wp:docPr id="680956986" name="Obrázek 1" descr="pedikerska vanicka 4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dikerska vanicka 410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615440" cy="1744980"/>
                    </a:xfrm>
                    <a:prstGeom prst="rect">
                      <a:avLst/>
                    </a:prstGeom>
                    <a:noFill/>
                    <a:ln>
                      <a:noFill/>
                    </a:ln>
                  </pic:spPr>
                </pic:pic>
              </a:graphicData>
            </a:graphic>
          </wp:inline>
        </w:drawing>
      </w:r>
    </w:p>
    <w:p w14:paraId="5734D27B" w14:textId="6104524B" w:rsidR="00C976C3" w:rsidRDefault="00C976C3" w:rsidP="009A27CD">
      <w:pPr>
        <w:pStyle w:val="Odstavecseseznamem"/>
        <w:tabs>
          <w:tab w:val="left" w:pos="-2880"/>
        </w:tabs>
        <w:spacing w:line="276" w:lineRule="auto"/>
        <w:ind w:left="1134"/>
        <w:jc w:val="both"/>
        <w:rPr>
          <w:rFonts w:ascii="Arial Nova" w:hAnsi="Arial Nova"/>
          <w:bCs/>
          <w:sz w:val="22"/>
          <w:szCs w:val="22"/>
        </w:rPr>
      </w:pPr>
      <w:r w:rsidRPr="00E03F0D">
        <w:rPr>
          <w:rFonts w:ascii="Arial Nova" w:eastAsia="Times New Roman" w:hAnsi="Arial Nova"/>
          <w:bCs/>
          <w:sz w:val="22"/>
          <w:szCs w:val="22"/>
        </w:rPr>
        <w:t xml:space="preserve">Ilustrativní obrázek č. 21 </w:t>
      </w:r>
      <w:r w:rsidRPr="00E03F0D">
        <w:rPr>
          <w:rFonts w:ascii="Arial Nova" w:hAnsi="Arial Nova"/>
          <w:b/>
          <w:bCs/>
          <w:sz w:val="22"/>
          <w:szCs w:val="22"/>
        </w:rPr>
        <w:t xml:space="preserve">                      </w:t>
      </w:r>
      <w:r w:rsidRPr="00E03F0D">
        <w:rPr>
          <w:rFonts w:ascii="Arial Nova" w:eastAsia="Times New Roman" w:hAnsi="Arial Nova"/>
          <w:bCs/>
          <w:sz w:val="22"/>
          <w:szCs w:val="22"/>
        </w:rPr>
        <w:t>Ilustrativní obrázek č. 22</w:t>
      </w:r>
      <w:r>
        <w:rPr>
          <w:rFonts w:ascii="Arial Nova" w:eastAsia="Times New Roman" w:hAnsi="Arial Nova"/>
          <w:bCs/>
          <w:sz w:val="22"/>
          <w:szCs w:val="22"/>
        </w:rPr>
        <w:t xml:space="preserve">  </w:t>
      </w:r>
    </w:p>
    <w:p w14:paraId="40F00FA2" w14:textId="77777777" w:rsidR="00C976C3" w:rsidRDefault="00C976C3" w:rsidP="009A27CD">
      <w:pPr>
        <w:pStyle w:val="Odstavecseseznamem"/>
        <w:tabs>
          <w:tab w:val="left" w:pos="-2880"/>
        </w:tabs>
        <w:spacing w:line="276" w:lineRule="auto"/>
        <w:ind w:left="1134"/>
        <w:jc w:val="both"/>
        <w:rPr>
          <w:rFonts w:ascii="Arial Nova" w:hAnsi="Arial Nova"/>
          <w:bCs/>
          <w:sz w:val="22"/>
          <w:szCs w:val="22"/>
        </w:rPr>
      </w:pPr>
    </w:p>
    <w:p w14:paraId="63A7D6D3" w14:textId="77777777" w:rsidR="00C976C3" w:rsidRPr="00F21A11" w:rsidRDefault="00C976C3" w:rsidP="009A27CD">
      <w:pPr>
        <w:pStyle w:val="Odstavecseseznamem"/>
        <w:tabs>
          <w:tab w:val="left" w:pos="-2880"/>
        </w:tabs>
        <w:spacing w:line="276" w:lineRule="auto"/>
        <w:ind w:left="1134"/>
        <w:jc w:val="both"/>
        <w:rPr>
          <w:rFonts w:ascii="Arial Nova" w:hAnsi="Arial Nova"/>
          <w:bCs/>
          <w:sz w:val="22"/>
          <w:szCs w:val="22"/>
        </w:rPr>
      </w:pPr>
    </w:p>
    <w:p w14:paraId="49284593" w14:textId="3C1D3E24" w:rsidR="00926785" w:rsidRPr="00F21A11" w:rsidRDefault="00926785" w:rsidP="00926785">
      <w:pPr>
        <w:pStyle w:val="Default"/>
        <w:numPr>
          <w:ilvl w:val="0"/>
          <w:numId w:val="35"/>
        </w:numPr>
        <w:spacing w:line="276" w:lineRule="auto"/>
        <w:ind w:left="709"/>
        <w:rPr>
          <w:rFonts w:ascii="Arial Nova" w:hAnsi="Arial Nova" w:cs="Times New Roman"/>
          <w:b/>
          <w:bCs/>
          <w:sz w:val="22"/>
          <w:szCs w:val="22"/>
        </w:rPr>
      </w:pPr>
      <w:r w:rsidRPr="00F21A11">
        <w:rPr>
          <w:rFonts w:ascii="Arial Nova" w:hAnsi="Arial Nova" w:cs="Times New Roman"/>
          <w:b/>
          <w:bCs/>
          <w:sz w:val="22"/>
          <w:szCs w:val="22"/>
        </w:rPr>
        <w:t xml:space="preserve">Prostory modernizace </w:t>
      </w:r>
    </w:p>
    <w:p w14:paraId="518B3B88" w14:textId="77777777" w:rsidR="00590C2A" w:rsidRPr="00F21A11" w:rsidRDefault="00590C2A" w:rsidP="00590C2A">
      <w:pPr>
        <w:pStyle w:val="Odstavecseseznamem"/>
        <w:tabs>
          <w:tab w:val="left" w:pos="-2880"/>
        </w:tabs>
        <w:spacing w:line="276" w:lineRule="auto"/>
        <w:ind w:left="1134"/>
        <w:jc w:val="both"/>
        <w:rPr>
          <w:rFonts w:ascii="Arial Nova" w:hAnsi="Arial Nova"/>
          <w:bCs/>
          <w:sz w:val="22"/>
          <w:szCs w:val="22"/>
        </w:rPr>
      </w:pPr>
    </w:p>
    <w:p w14:paraId="1BEB1B5D" w14:textId="5D52EE42" w:rsidR="007F0162" w:rsidRPr="00F21A11" w:rsidRDefault="007F0162" w:rsidP="007F0162">
      <w:pPr>
        <w:pStyle w:val="Odstavecseseznamem"/>
        <w:numPr>
          <w:ilvl w:val="0"/>
          <w:numId w:val="47"/>
        </w:numPr>
        <w:tabs>
          <w:tab w:val="left" w:pos="-2880"/>
        </w:tabs>
        <w:spacing w:line="276" w:lineRule="auto"/>
        <w:ind w:left="1134" w:hanging="567"/>
        <w:jc w:val="both"/>
        <w:rPr>
          <w:rFonts w:ascii="Arial Nova" w:hAnsi="Arial Nova"/>
          <w:bCs/>
          <w:sz w:val="22"/>
          <w:szCs w:val="22"/>
        </w:rPr>
      </w:pPr>
      <w:r w:rsidRPr="00F21A11">
        <w:rPr>
          <w:rFonts w:ascii="Arial Nova" w:hAnsi="Arial Nova"/>
          <w:b/>
          <w:sz w:val="22"/>
          <w:szCs w:val="22"/>
        </w:rPr>
        <w:t>Modulový systém spínačů a zásuvek:</w:t>
      </w:r>
      <w:r w:rsidRPr="00F21A11">
        <w:rPr>
          <w:rFonts w:ascii="Arial Nova" w:hAnsi="Arial Nova"/>
          <w:bCs/>
          <w:sz w:val="22"/>
          <w:szCs w:val="22"/>
        </w:rPr>
        <w:t xml:space="preserve"> bude umístěn do všech modernizovaných prostor, široce spektrální variabilita, RAL bílý, ilustrativní obrázek č. 1. </w:t>
      </w:r>
    </w:p>
    <w:p w14:paraId="25858D89" w14:textId="77777777" w:rsidR="007F0162" w:rsidRPr="00F21A11" w:rsidRDefault="007F0162" w:rsidP="007F0162">
      <w:pPr>
        <w:pStyle w:val="Odstavecseseznamem"/>
        <w:tabs>
          <w:tab w:val="left" w:pos="-2880"/>
        </w:tabs>
        <w:spacing w:line="276" w:lineRule="auto"/>
        <w:ind w:left="1134"/>
        <w:jc w:val="right"/>
        <w:rPr>
          <w:rFonts w:ascii="Arial Nova" w:hAnsi="Arial Nova"/>
          <w:bCs/>
          <w:sz w:val="22"/>
          <w:szCs w:val="22"/>
          <w:highlight w:val="green"/>
        </w:rPr>
      </w:pPr>
      <w:r w:rsidRPr="00F21A11">
        <w:rPr>
          <w:rFonts w:ascii="Arial Nova" w:hAnsi="Arial Nova"/>
          <w:bCs/>
          <w:noProof/>
          <w:sz w:val="22"/>
          <w:szCs w:val="22"/>
        </w:rPr>
        <w:drawing>
          <wp:inline distT="0" distB="0" distL="0" distR="0" wp14:anchorId="0F9396F1" wp14:editId="2C124AAF">
            <wp:extent cx="1668780" cy="1668780"/>
            <wp:effectExtent l="0" t="0" r="7620" b="7620"/>
            <wp:docPr id="341059668" name="Obrázek 9" descr="Kryt spínače kolébkového, Tango®, bíl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Kryt spínače kolébkového, Tango®, bílá"/>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68780" cy="1668780"/>
                    </a:xfrm>
                    <a:prstGeom prst="rect">
                      <a:avLst/>
                    </a:prstGeom>
                    <a:noFill/>
                    <a:ln>
                      <a:noFill/>
                    </a:ln>
                  </pic:spPr>
                </pic:pic>
              </a:graphicData>
            </a:graphic>
          </wp:inline>
        </w:drawing>
      </w:r>
      <w:r w:rsidRPr="00F21A11">
        <w:rPr>
          <w:rFonts w:ascii="Arial Nova" w:hAnsi="Arial Nova"/>
          <w:bCs/>
          <w:noProof/>
          <w:sz w:val="22"/>
          <w:szCs w:val="22"/>
        </w:rPr>
        <w:drawing>
          <wp:inline distT="0" distB="0" distL="0" distR="0" wp14:anchorId="54C7D8B7" wp14:editId="11D1C6B7">
            <wp:extent cx="1668780" cy="1668780"/>
            <wp:effectExtent l="0" t="0" r="7620" b="7620"/>
            <wp:docPr id="922835850" name="Obrázek 8" descr="Rámeček pro elektroinstalační přístroje, jednonásobný, Tango®, bíl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Rámeček pro elektroinstalační přístroje, jednonásobný, Tango®, bílá"/>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668780" cy="1668780"/>
                    </a:xfrm>
                    <a:prstGeom prst="rect">
                      <a:avLst/>
                    </a:prstGeom>
                    <a:noFill/>
                    <a:ln>
                      <a:noFill/>
                    </a:ln>
                  </pic:spPr>
                </pic:pic>
              </a:graphicData>
            </a:graphic>
          </wp:inline>
        </w:drawing>
      </w:r>
      <w:r w:rsidRPr="00F21A11">
        <w:rPr>
          <w:rFonts w:ascii="Arial Nova" w:hAnsi="Arial Nova"/>
          <w:bCs/>
          <w:noProof/>
          <w:sz w:val="22"/>
          <w:szCs w:val="22"/>
        </w:rPr>
        <w:drawing>
          <wp:inline distT="0" distB="0" distL="0" distR="0" wp14:anchorId="37C112FA" wp14:editId="0501D904">
            <wp:extent cx="1668780" cy="1668780"/>
            <wp:effectExtent l="0" t="0" r="7620" b="7620"/>
            <wp:docPr id="965316764" name="Obrázek 7" descr="Přístroj spínače jednopólového, spínače kolébkový bezšroubový A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řístroj spínače jednopólového, spínače kolébkový bezšroubový ABB"/>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68780" cy="1668780"/>
                    </a:xfrm>
                    <a:prstGeom prst="rect">
                      <a:avLst/>
                    </a:prstGeom>
                    <a:noFill/>
                    <a:ln>
                      <a:noFill/>
                    </a:ln>
                  </pic:spPr>
                </pic:pic>
              </a:graphicData>
            </a:graphic>
          </wp:inline>
        </w:drawing>
      </w:r>
      <w:r w:rsidRPr="00F21A11">
        <w:rPr>
          <w:rFonts w:ascii="Arial Nova" w:hAnsi="Arial Nova"/>
          <w:bCs/>
          <w:sz w:val="22"/>
          <w:szCs w:val="22"/>
        </w:rPr>
        <w:t>Ilustrativní obrázek č. 1</w:t>
      </w:r>
    </w:p>
    <w:p w14:paraId="18EB41AC" w14:textId="648AE3F0" w:rsidR="00627889" w:rsidRPr="00F21A11" w:rsidRDefault="00627889" w:rsidP="00627889">
      <w:pPr>
        <w:pStyle w:val="Odstavecseseznamem"/>
        <w:numPr>
          <w:ilvl w:val="0"/>
          <w:numId w:val="47"/>
        </w:numPr>
        <w:tabs>
          <w:tab w:val="left" w:pos="-2880"/>
        </w:tabs>
        <w:spacing w:line="276" w:lineRule="auto"/>
        <w:jc w:val="both"/>
        <w:rPr>
          <w:rFonts w:ascii="Arial Nova" w:hAnsi="Arial Nova"/>
          <w:bCs/>
          <w:sz w:val="22"/>
          <w:szCs w:val="22"/>
        </w:rPr>
      </w:pPr>
      <w:r w:rsidRPr="009C2506">
        <w:rPr>
          <w:rFonts w:ascii="Arial Nova" w:hAnsi="Arial Nova"/>
          <w:b/>
          <w:sz w:val="22"/>
          <w:szCs w:val="22"/>
        </w:rPr>
        <w:t>Jednokřídlé dveře</w:t>
      </w:r>
      <w:r w:rsidRPr="009C2506">
        <w:rPr>
          <w:rFonts w:ascii="Arial Nova" w:hAnsi="Arial Nova"/>
          <w:bCs/>
          <w:sz w:val="22"/>
          <w:szCs w:val="22"/>
        </w:rPr>
        <w:t>,</w:t>
      </w:r>
      <w:r w:rsidRPr="00F21A11">
        <w:rPr>
          <w:rFonts w:ascii="Arial Nova" w:hAnsi="Arial Nova"/>
          <w:bCs/>
          <w:sz w:val="22"/>
          <w:szCs w:val="22"/>
        </w:rPr>
        <w:t xml:space="preserve"> otevíravé, plné: </w:t>
      </w:r>
    </w:p>
    <w:p w14:paraId="14431B75" w14:textId="77777777" w:rsidR="00627889" w:rsidRPr="00F21A11" w:rsidRDefault="00627889" w:rsidP="00627889">
      <w:pPr>
        <w:pStyle w:val="Odstavecseseznamem"/>
        <w:tabs>
          <w:tab w:val="left" w:pos="-2880"/>
        </w:tabs>
        <w:spacing w:line="276" w:lineRule="auto"/>
        <w:ind w:left="709"/>
        <w:jc w:val="both"/>
        <w:rPr>
          <w:rFonts w:ascii="Arial Nova" w:hAnsi="Arial Nova"/>
          <w:bCs/>
          <w:sz w:val="22"/>
          <w:szCs w:val="22"/>
        </w:rPr>
      </w:pPr>
      <w:r w:rsidRPr="00F21A11">
        <w:rPr>
          <w:rFonts w:ascii="Arial Nova" w:hAnsi="Arial Nova"/>
          <w:bCs/>
          <w:sz w:val="22"/>
          <w:szCs w:val="22"/>
        </w:rPr>
        <w:t>Zátěž: min. silné namáhání.</w:t>
      </w:r>
    </w:p>
    <w:p w14:paraId="6D812547" w14:textId="77777777" w:rsidR="00627889" w:rsidRPr="00F21A11" w:rsidRDefault="00627889" w:rsidP="00627889">
      <w:pPr>
        <w:pStyle w:val="Odstavecseseznamem"/>
        <w:tabs>
          <w:tab w:val="left" w:pos="-2880"/>
        </w:tabs>
        <w:spacing w:line="276" w:lineRule="auto"/>
        <w:ind w:left="709"/>
        <w:jc w:val="both"/>
        <w:rPr>
          <w:rFonts w:ascii="Arial Nova" w:hAnsi="Arial Nova"/>
          <w:bCs/>
          <w:sz w:val="22"/>
          <w:szCs w:val="22"/>
        </w:rPr>
      </w:pPr>
      <w:r w:rsidRPr="00F21A11">
        <w:rPr>
          <w:rFonts w:ascii="Arial Nova" w:hAnsi="Arial Nova"/>
          <w:bCs/>
          <w:sz w:val="22"/>
          <w:szCs w:val="22"/>
        </w:rPr>
        <w:t>Materiál a provedení: 3 panty, HPL laminát dveře, výplň dutinková dřevotříska.</w:t>
      </w:r>
    </w:p>
    <w:p w14:paraId="0E800377" w14:textId="46F43D9D" w:rsidR="00627889" w:rsidRPr="00F21A11" w:rsidRDefault="00627889" w:rsidP="00627889">
      <w:pPr>
        <w:pStyle w:val="Odstavecseseznamem"/>
        <w:tabs>
          <w:tab w:val="left" w:pos="-2880"/>
        </w:tabs>
        <w:spacing w:line="276" w:lineRule="auto"/>
        <w:ind w:left="709"/>
        <w:jc w:val="both"/>
        <w:rPr>
          <w:rFonts w:ascii="Arial Nova" w:hAnsi="Arial Nova"/>
          <w:bCs/>
          <w:sz w:val="22"/>
          <w:szCs w:val="22"/>
        </w:rPr>
      </w:pPr>
      <w:r w:rsidRPr="00F21A11">
        <w:rPr>
          <w:rFonts w:ascii="Arial Nova" w:hAnsi="Arial Nova"/>
          <w:bCs/>
          <w:sz w:val="22"/>
          <w:szCs w:val="22"/>
        </w:rPr>
        <w:t xml:space="preserve">Dekor a RAL – </w:t>
      </w:r>
      <w:r w:rsidR="002A592F">
        <w:rPr>
          <w:rFonts w:ascii="Arial Nova" w:hAnsi="Arial Nova"/>
          <w:bCs/>
          <w:sz w:val="22"/>
          <w:szCs w:val="22"/>
        </w:rPr>
        <w:t>určí Zadavatel</w:t>
      </w:r>
      <w:r w:rsidRPr="00F21A11">
        <w:rPr>
          <w:rFonts w:ascii="Arial Nova" w:hAnsi="Arial Nova"/>
          <w:bCs/>
          <w:sz w:val="22"/>
          <w:szCs w:val="22"/>
        </w:rPr>
        <w:t xml:space="preserve">. </w:t>
      </w:r>
    </w:p>
    <w:p w14:paraId="6011AAA5" w14:textId="77777777" w:rsidR="00627889" w:rsidRDefault="00627889" w:rsidP="00627889">
      <w:pPr>
        <w:tabs>
          <w:tab w:val="left" w:pos="-2880"/>
        </w:tabs>
        <w:spacing w:after="0" w:line="276" w:lineRule="auto"/>
        <w:ind w:left="709"/>
        <w:jc w:val="both"/>
        <w:rPr>
          <w:rFonts w:ascii="Arial Nova" w:hAnsi="Arial Nova"/>
        </w:rPr>
      </w:pPr>
      <w:r w:rsidRPr="007F07B9">
        <w:rPr>
          <w:rFonts w:ascii="Arial Nova" w:hAnsi="Arial Nova" w:cs="Times New Roman"/>
        </w:rPr>
        <w:t>Místnosti 2.23 (kuchyňka)</w:t>
      </w:r>
      <w:r w:rsidRPr="00F21A11">
        <w:rPr>
          <w:rFonts w:ascii="Arial Nova" w:hAnsi="Arial Nova" w:cs="Times New Roman"/>
        </w:rPr>
        <w:t xml:space="preserve"> a 2.21, 1.22 (sklady): </w:t>
      </w:r>
      <w:r w:rsidRPr="00F21A11">
        <w:rPr>
          <w:rFonts w:ascii="Arial Nova" w:hAnsi="Arial Nova"/>
        </w:rPr>
        <w:t xml:space="preserve">Odvětrání mřížkou ve dveřním křídle. </w:t>
      </w:r>
    </w:p>
    <w:p w14:paraId="6CED6389" w14:textId="2DAFB5EC" w:rsidR="00397D2A" w:rsidRDefault="00397D2A" w:rsidP="00397D2A">
      <w:pPr>
        <w:pStyle w:val="Odstavecseseznamem"/>
        <w:tabs>
          <w:tab w:val="left" w:pos="-2880"/>
        </w:tabs>
        <w:spacing w:line="276" w:lineRule="auto"/>
        <w:jc w:val="both"/>
        <w:rPr>
          <w:rFonts w:ascii="Arial Nova" w:hAnsi="Arial Nova"/>
          <w:bCs/>
          <w:sz w:val="22"/>
          <w:szCs w:val="22"/>
        </w:rPr>
      </w:pPr>
      <w:r w:rsidRPr="00397D2A">
        <w:rPr>
          <w:rFonts w:ascii="Arial Nova" w:hAnsi="Arial Nova"/>
          <w:b/>
          <w:sz w:val="22"/>
          <w:szCs w:val="22"/>
        </w:rPr>
        <w:t>Kliky, kování a zámky</w:t>
      </w:r>
      <w:r w:rsidRPr="00F21A11">
        <w:rPr>
          <w:rFonts w:ascii="Arial Nova" w:hAnsi="Arial Nova"/>
          <w:bCs/>
          <w:sz w:val="22"/>
          <w:szCs w:val="22"/>
        </w:rPr>
        <w:t xml:space="preserve"> budou demontovány ze stávajících dveří a</w:t>
      </w:r>
      <w:r w:rsidR="00CE7389">
        <w:rPr>
          <w:rFonts w:ascii="Arial Nova" w:hAnsi="Arial Nova"/>
          <w:bCs/>
          <w:sz w:val="22"/>
          <w:szCs w:val="22"/>
        </w:rPr>
        <w:t xml:space="preserve"> montovány</w:t>
      </w:r>
      <w:r w:rsidRPr="00F21A11">
        <w:rPr>
          <w:rFonts w:ascii="Arial Nova" w:hAnsi="Arial Nova"/>
          <w:bCs/>
          <w:sz w:val="22"/>
          <w:szCs w:val="22"/>
        </w:rPr>
        <w:t xml:space="preserve"> d</w:t>
      </w:r>
      <w:r w:rsidR="004D7950">
        <w:rPr>
          <w:rFonts w:ascii="Arial Nova" w:hAnsi="Arial Nova"/>
          <w:bCs/>
          <w:sz w:val="22"/>
          <w:szCs w:val="22"/>
        </w:rPr>
        <w:t>o nových</w:t>
      </w:r>
      <w:r w:rsidR="00CE7389">
        <w:rPr>
          <w:rFonts w:ascii="Arial Nova" w:hAnsi="Arial Nova"/>
          <w:bCs/>
          <w:sz w:val="22"/>
          <w:szCs w:val="22"/>
        </w:rPr>
        <w:t>.</w:t>
      </w:r>
    </w:p>
    <w:p w14:paraId="328F1DFA" w14:textId="4703E071" w:rsidR="002A592F" w:rsidRDefault="002A592F" w:rsidP="00397D2A">
      <w:pPr>
        <w:pStyle w:val="Odstavecseseznamem"/>
        <w:tabs>
          <w:tab w:val="left" w:pos="-2880"/>
        </w:tabs>
        <w:spacing w:line="276" w:lineRule="auto"/>
        <w:jc w:val="both"/>
        <w:rPr>
          <w:rFonts w:ascii="Arial Nova" w:hAnsi="Arial Nova" w:cs="Times New Roman"/>
          <w:sz w:val="22"/>
          <w:szCs w:val="22"/>
        </w:rPr>
      </w:pPr>
      <w:r w:rsidRPr="002A592F">
        <w:rPr>
          <w:rFonts w:ascii="Arial Nova" w:hAnsi="Arial Nova" w:cs="Times New Roman"/>
          <w:b/>
          <w:bCs/>
          <w:sz w:val="22"/>
          <w:szCs w:val="22"/>
        </w:rPr>
        <w:t>Zárubně</w:t>
      </w:r>
      <w:r w:rsidRPr="002A592F">
        <w:rPr>
          <w:rFonts w:ascii="Arial Nova" w:hAnsi="Arial Nova" w:cs="Times New Roman"/>
          <w:sz w:val="22"/>
          <w:szCs w:val="22"/>
        </w:rPr>
        <w:t>, RAL</w:t>
      </w:r>
      <w:r w:rsidR="00202A54">
        <w:rPr>
          <w:rFonts w:ascii="Arial Nova" w:hAnsi="Arial Nova" w:cs="Times New Roman"/>
          <w:sz w:val="22"/>
          <w:szCs w:val="22"/>
        </w:rPr>
        <w:t xml:space="preserve"> –</w:t>
      </w:r>
      <w:r w:rsidRPr="002A592F">
        <w:rPr>
          <w:rFonts w:ascii="Arial Nova" w:hAnsi="Arial Nova" w:cs="Times New Roman"/>
          <w:sz w:val="22"/>
          <w:szCs w:val="22"/>
        </w:rPr>
        <w:t xml:space="preserve"> bílá.</w:t>
      </w:r>
    </w:p>
    <w:p w14:paraId="26A0BFD3" w14:textId="5CDFD902" w:rsidR="00A96735" w:rsidRPr="00A96735" w:rsidRDefault="00A96735" w:rsidP="002A592F">
      <w:pPr>
        <w:pStyle w:val="Odstavecseseznamem"/>
        <w:numPr>
          <w:ilvl w:val="0"/>
          <w:numId w:val="47"/>
        </w:numPr>
        <w:tabs>
          <w:tab w:val="left" w:pos="-2880"/>
        </w:tabs>
        <w:spacing w:line="276" w:lineRule="auto"/>
        <w:jc w:val="both"/>
        <w:rPr>
          <w:rFonts w:ascii="Arial Nova" w:hAnsi="Arial Nova" w:cs="Times New Roman"/>
          <w:sz w:val="22"/>
          <w:szCs w:val="22"/>
        </w:rPr>
      </w:pPr>
      <w:r>
        <w:rPr>
          <w:rFonts w:ascii="Arial Nova" w:hAnsi="Arial Nova" w:cs="Times New Roman"/>
          <w:b/>
          <w:bCs/>
          <w:sz w:val="22"/>
          <w:szCs w:val="22"/>
        </w:rPr>
        <w:t xml:space="preserve">Odsavače </w:t>
      </w:r>
      <w:r w:rsidRPr="00A96735">
        <w:rPr>
          <w:rFonts w:ascii="Arial Nova" w:hAnsi="Arial Nova" w:cs="Times New Roman"/>
          <w:sz w:val="22"/>
          <w:szCs w:val="22"/>
        </w:rPr>
        <w:t>ventilátor</w:t>
      </w:r>
      <w:r w:rsidR="00CE7389">
        <w:rPr>
          <w:rFonts w:ascii="Arial Nova" w:hAnsi="Arial Nova" w:cs="Times New Roman"/>
          <w:sz w:val="22"/>
          <w:szCs w:val="22"/>
        </w:rPr>
        <w:t>ů</w:t>
      </w:r>
      <w:r w:rsidRPr="00A96735">
        <w:rPr>
          <w:rFonts w:ascii="Arial Nova" w:hAnsi="Arial Nova" w:cs="Times New Roman"/>
          <w:sz w:val="22"/>
          <w:szCs w:val="22"/>
        </w:rPr>
        <w:t xml:space="preserve"> budou napojeny do původní</w:t>
      </w:r>
      <w:r w:rsidR="00397D2A">
        <w:rPr>
          <w:rFonts w:ascii="Arial Nova" w:hAnsi="Arial Nova" w:cs="Times New Roman"/>
          <w:sz w:val="22"/>
          <w:szCs w:val="22"/>
        </w:rPr>
        <w:t>ho</w:t>
      </w:r>
      <w:r w:rsidRPr="00A96735">
        <w:rPr>
          <w:rFonts w:ascii="Arial Nova" w:hAnsi="Arial Nova" w:cs="Times New Roman"/>
          <w:sz w:val="22"/>
          <w:szCs w:val="22"/>
        </w:rPr>
        <w:t xml:space="preserve"> rozvod</w:t>
      </w:r>
      <w:r w:rsidR="00397D2A">
        <w:rPr>
          <w:rFonts w:ascii="Arial Nova" w:hAnsi="Arial Nova" w:cs="Times New Roman"/>
          <w:sz w:val="22"/>
          <w:szCs w:val="22"/>
        </w:rPr>
        <w:t>u</w:t>
      </w:r>
      <w:r w:rsidRPr="00A96735">
        <w:rPr>
          <w:rFonts w:ascii="Arial Nova" w:hAnsi="Arial Nova" w:cs="Times New Roman"/>
          <w:sz w:val="22"/>
          <w:szCs w:val="22"/>
        </w:rPr>
        <w:t>.</w:t>
      </w:r>
    </w:p>
    <w:p w14:paraId="48E650B3" w14:textId="45605A60" w:rsidR="00FE3404" w:rsidRPr="00F21A11" w:rsidRDefault="003B1231" w:rsidP="00712C4F">
      <w:pPr>
        <w:pStyle w:val="Odstavecseseznamem"/>
        <w:numPr>
          <w:ilvl w:val="0"/>
          <w:numId w:val="47"/>
        </w:numPr>
        <w:tabs>
          <w:tab w:val="left" w:pos="-2880"/>
        </w:tabs>
        <w:spacing w:line="276" w:lineRule="auto"/>
        <w:jc w:val="both"/>
        <w:rPr>
          <w:rFonts w:ascii="Arial Nova" w:hAnsi="Arial Nova"/>
          <w:bCs/>
          <w:sz w:val="22"/>
          <w:szCs w:val="22"/>
        </w:rPr>
      </w:pPr>
      <w:r w:rsidRPr="00F21A11">
        <w:rPr>
          <w:rFonts w:ascii="Arial Nova" w:hAnsi="Arial Nova"/>
          <w:b/>
          <w:sz w:val="22"/>
          <w:szCs w:val="22"/>
        </w:rPr>
        <w:t xml:space="preserve">Ukončení </w:t>
      </w:r>
      <w:r w:rsidR="00712C4F" w:rsidRPr="00F21A11">
        <w:rPr>
          <w:rFonts w:ascii="Arial Nova" w:hAnsi="Arial Nova"/>
          <w:b/>
          <w:sz w:val="22"/>
          <w:szCs w:val="22"/>
        </w:rPr>
        <w:t>linolea</w:t>
      </w:r>
      <w:r w:rsidR="00855DA2" w:rsidRPr="00F21A11">
        <w:rPr>
          <w:rFonts w:ascii="Arial Nova" w:hAnsi="Arial Nova"/>
          <w:b/>
          <w:sz w:val="22"/>
          <w:szCs w:val="22"/>
        </w:rPr>
        <w:t>,</w:t>
      </w:r>
      <w:r w:rsidR="00712C4F" w:rsidRPr="00F21A11">
        <w:rPr>
          <w:rFonts w:ascii="Arial Nova" w:hAnsi="Arial Nova"/>
          <w:bCs/>
          <w:sz w:val="22"/>
          <w:szCs w:val="22"/>
        </w:rPr>
        <w:t xml:space="preserve"> bude pod dveřním křídlem</w:t>
      </w:r>
      <w:r w:rsidRPr="00F21A11">
        <w:rPr>
          <w:rFonts w:ascii="Arial Nova" w:hAnsi="Arial Nova"/>
          <w:bCs/>
          <w:sz w:val="22"/>
          <w:szCs w:val="22"/>
        </w:rPr>
        <w:t xml:space="preserve"> </w:t>
      </w:r>
      <w:r w:rsidR="00911747" w:rsidRPr="00F21A11">
        <w:rPr>
          <w:rFonts w:ascii="Arial Nova" w:hAnsi="Arial Nova"/>
          <w:bCs/>
          <w:sz w:val="22"/>
          <w:szCs w:val="22"/>
        </w:rPr>
        <w:t xml:space="preserve">chráněno </w:t>
      </w:r>
      <w:r w:rsidRPr="00F21A11">
        <w:rPr>
          <w:rFonts w:ascii="Arial Nova" w:hAnsi="Arial Nova"/>
          <w:bCs/>
          <w:sz w:val="22"/>
          <w:szCs w:val="22"/>
        </w:rPr>
        <w:t>zakončovací lištou</w:t>
      </w:r>
      <w:r w:rsidR="00911747" w:rsidRPr="00F21A11">
        <w:rPr>
          <w:rFonts w:ascii="Arial Nova" w:hAnsi="Arial Nova"/>
          <w:bCs/>
          <w:sz w:val="22"/>
          <w:szCs w:val="22"/>
        </w:rPr>
        <w:t>,</w:t>
      </w:r>
      <w:r w:rsidR="003A054F" w:rsidRPr="00F21A11">
        <w:rPr>
          <w:rFonts w:ascii="Arial Nova" w:hAnsi="Arial Nova"/>
          <w:bCs/>
          <w:sz w:val="22"/>
          <w:szCs w:val="22"/>
        </w:rPr>
        <w:t xml:space="preserve"> </w:t>
      </w:r>
      <w:r w:rsidR="003A5127" w:rsidRPr="00F21A11">
        <w:rPr>
          <w:rFonts w:ascii="Arial Nova" w:hAnsi="Arial Nova"/>
          <w:bCs/>
          <w:sz w:val="22"/>
          <w:szCs w:val="22"/>
        </w:rPr>
        <w:t xml:space="preserve">linoleum-dlažba </w:t>
      </w:r>
      <w:r w:rsidR="00911747" w:rsidRPr="00F21A11">
        <w:rPr>
          <w:rFonts w:ascii="Arial Nova" w:hAnsi="Arial Nova"/>
          <w:bCs/>
          <w:sz w:val="22"/>
          <w:szCs w:val="22"/>
        </w:rPr>
        <w:t>i</w:t>
      </w:r>
      <w:r w:rsidR="003A054F" w:rsidRPr="00F21A11">
        <w:rPr>
          <w:rFonts w:ascii="Arial Nova" w:hAnsi="Arial Nova"/>
          <w:bCs/>
          <w:sz w:val="22"/>
          <w:szCs w:val="22"/>
        </w:rPr>
        <w:t xml:space="preserve">lustrativní obrázek č. </w:t>
      </w:r>
      <w:r w:rsidR="00911747" w:rsidRPr="00F21A11">
        <w:rPr>
          <w:rFonts w:ascii="Arial Nova" w:hAnsi="Arial Nova"/>
          <w:bCs/>
          <w:sz w:val="22"/>
          <w:szCs w:val="22"/>
        </w:rPr>
        <w:t>20</w:t>
      </w:r>
      <w:r w:rsidR="00814E95" w:rsidRPr="00F21A11">
        <w:rPr>
          <w:rFonts w:ascii="Arial Nova" w:hAnsi="Arial Nova"/>
          <w:bCs/>
          <w:sz w:val="22"/>
          <w:szCs w:val="22"/>
        </w:rPr>
        <w:t xml:space="preserve"> </w:t>
      </w:r>
      <w:r w:rsidR="003A5127" w:rsidRPr="00F21A11">
        <w:rPr>
          <w:rFonts w:ascii="Arial Nova" w:hAnsi="Arial Nova"/>
          <w:bCs/>
          <w:sz w:val="22"/>
          <w:szCs w:val="22"/>
        </w:rPr>
        <w:t xml:space="preserve">a linoleum-linoleum </w:t>
      </w:r>
      <w:r w:rsidR="00814E95" w:rsidRPr="00F21A11">
        <w:rPr>
          <w:rFonts w:ascii="Arial Nova" w:hAnsi="Arial Nova"/>
          <w:bCs/>
          <w:sz w:val="22"/>
          <w:szCs w:val="22"/>
        </w:rPr>
        <w:t>požadujeme tenčí pohledovou část</w:t>
      </w:r>
      <w:r w:rsidR="0029606E" w:rsidRPr="00F21A11">
        <w:rPr>
          <w:rFonts w:ascii="Arial Nova" w:hAnsi="Arial Nova"/>
          <w:bCs/>
          <w:sz w:val="22"/>
          <w:szCs w:val="22"/>
        </w:rPr>
        <w:t>,</w:t>
      </w:r>
      <w:r w:rsidR="00834B0E" w:rsidRPr="00F21A11">
        <w:rPr>
          <w:rFonts w:ascii="Arial Nova" w:hAnsi="Arial Nova"/>
          <w:bCs/>
          <w:sz w:val="22"/>
          <w:szCs w:val="22"/>
        </w:rPr>
        <w:t xml:space="preserve"> než je ilustrace</w:t>
      </w:r>
      <w:r w:rsidR="00814E95" w:rsidRPr="00F21A11">
        <w:rPr>
          <w:rFonts w:ascii="Arial Nova" w:hAnsi="Arial Nova"/>
          <w:bCs/>
          <w:sz w:val="22"/>
          <w:szCs w:val="22"/>
        </w:rPr>
        <w:t>.</w:t>
      </w:r>
    </w:p>
    <w:p w14:paraId="28F3BB62" w14:textId="356D648C" w:rsidR="00894242" w:rsidRPr="00F21A11" w:rsidRDefault="00687CCB" w:rsidP="003A054F">
      <w:pPr>
        <w:pStyle w:val="Odstavecseseznamem"/>
        <w:tabs>
          <w:tab w:val="left" w:pos="-2880"/>
        </w:tabs>
        <w:spacing w:line="276" w:lineRule="auto"/>
        <w:jc w:val="right"/>
        <w:rPr>
          <w:rFonts w:ascii="Arial Nova" w:hAnsi="Arial Nova"/>
          <w:bCs/>
          <w:sz w:val="22"/>
          <w:szCs w:val="22"/>
        </w:rPr>
      </w:pPr>
      <w:r w:rsidRPr="00F21A11">
        <w:rPr>
          <w:rFonts w:ascii="Arial Nova" w:hAnsi="Arial Nova"/>
          <w:noProof/>
          <w:sz w:val="22"/>
          <w:szCs w:val="22"/>
        </w:rPr>
        <w:lastRenderedPageBreak/>
        <w:drawing>
          <wp:inline distT="0" distB="0" distL="0" distR="0" wp14:anchorId="02E4D1A6" wp14:editId="3C6ACAC9">
            <wp:extent cx="2529840" cy="1531620"/>
            <wp:effectExtent l="0" t="0" r="3810" b="0"/>
            <wp:docPr id="1687637948"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529840" cy="1531620"/>
                    </a:xfrm>
                    <a:prstGeom prst="rect">
                      <a:avLst/>
                    </a:prstGeom>
                    <a:noFill/>
                    <a:ln>
                      <a:noFill/>
                    </a:ln>
                  </pic:spPr>
                </pic:pic>
              </a:graphicData>
            </a:graphic>
          </wp:inline>
        </w:drawing>
      </w:r>
      <w:r w:rsidR="00894242" w:rsidRPr="00F21A11">
        <w:rPr>
          <w:rFonts w:ascii="Arial Nova" w:hAnsi="Arial Nova"/>
          <w:noProof/>
          <w:sz w:val="22"/>
          <w:szCs w:val="22"/>
        </w:rPr>
        <w:drawing>
          <wp:inline distT="0" distB="0" distL="0" distR="0" wp14:anchorId="4B2BF684" wp14:editId="5EED740E">
            <wp:extent cx="2651760" cy="1363980"/>
            <wp:effectExtent l="0" t="0" r="0" b="7620"/>
            <wp:docPr id="132308876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651760" cy="1363980"/>
                    </a:xfrm>
                    <a:prstGeom prst="rect">
                      <a:avLst/>
                    </a:prstGeom>
                    <a:noFill/>
                    <a:ln>
                      <a:noFill/>
                    </a:ln>
                  </pic:spPr>
                </pic:pic>
              </a:graphicData>
            </a:graphic>
          </wp:inline>
        </w:drawing>
      </w:r>
    </w:p>
    <w:p w14:paraId="0668460D" w14:textId="4000C8CB" w:rsidR="003A054F" w:rsidRPr="00F21A11" w:rsidRDefault="003A054F" w:rsidP="003A054F">
      <w:pPr>
        <w:pStyle w:val="Odstavecseseznamem"/>
        <w:tabs>
          <w:tab w:val="left" w:pos="-2880"/>
        </w:tabs>
        <w:spacing w:line="276" w:lineRule="auto"/>
        <w:jc w:val="right"/>
        <w:rPr>
          <w:rFonts w:ascii="Arial Nova" w:hAnsi="Arial Nova"/>
          <w:bCs/>
          <w:sz w:val="22"/>
          <w:szCs w:val="22"/>
        </w:rPr>
      </w:pPr>
      <w:r w:rsidRPr="00F21A11">
        <w:rPr>
          <w:rFonts w:ascii="Arial Nova" w:hAnsi="Arial Nova"/>
          <w:bCs/>
          <w:sz w:val="22"/>
          <w:szCs w:val="22"/>
        </w:rPr>
        <w:t xml:space="preserve">Ilustrativní obrázek č. </w:t>
      </w:r>
      <w:r w:rsidR="00911747" w:rsidRPr="00F21A11">
        <w:rPr>
          <w:rFonts w:ascii="Arial Nova" w:hAnsi="Arial Nova"/>
          <w:bCs/>
          <w:sz w:val="22"/>
          <w:szCs w:val="22"/>
        </w:rPr>
        <w:t>20</w:t>
      </w:r>
    </w:p>
    <w:p w14:paraId="7B889127" w14:textId="77777777" w:rsidR="00AF76C5" w:rsidRPr="00F21A11" w:rsidRDefault="00206894" w:rsidP="00D41B6A">
      <w:pPr>
        <w:pStyle w:val="Odstavecseseznamem"/>
        <w:numPr>
          <w:ilvl w:val="0"/>
          <w:numId w:val="47"/>
        </w:numPr>
        <w:tabs>
          <w:tab w:val="left" w:pos="-2880"/>
        </w:tabs>
        <w:spacing w:line="276" w:lineRule="auto"/>
        <w:jc w:val="both"/>
        <w:rPr>
          <w:rFonts w:ascii="Arial Nova" w:hAnsi="Arial Nova"/>
          <w:sz w:val="22"/>
          <w:szCs w:val="22"/>
        </w:rPr>
      </w:pPr>
      <w:r w:rsidRPr="00F21A11">
        <w:rPr>
          <w:rFonts w:ascii="Arial Nova" w:hAnsi="Arial Nova"/>
          <w:b/>
          <w:bCs/>
          <w:sz w:val="22"/>
          <w:szCs w:val="22"/>
        </w:rPr>
        <w:t>Prostory před výmalbou</w:t>
      </w:r>
      <w:r w:rsidR="00834B0E" w:rsidRPr="00F21A11">
        <w:rPr>
          <w:rFonts w:ascii="Arial Nova" w:hAnsi="Arial Nova"/>
          <w:sz w:val="22"/>
          <w:szCs w:val="22"/>
        </w:rPr>
        <w:t xml:space="preserve">, </w:t>
      </w:r>
      <w:r w:rsidRPr="00F21A11">
        <w:rPr>
          <w:rFonts w:ascii="Arial Nova" w:hAnsi="Arial Nova"/>
          <w:sz w:val="22"/>
          <w:szCs w:val="22"/>
        </w:rPr>
        <w:t xml:space="preserve">musí </w:t>
      </w:r>
      <w:r w:rsidR="00834B0E" w:rsidRPr="00F21A11">
        <w:rPr>
          <w:rFonts w:ascii="Arial Nova" w:hAnsi="Arial Nova"/>
          <w:sz w:val="22"/>
          <w:szCs w:val="22"/>
        </w:rPr>
        <w:t xml:space="preserve">mít </w:t>
      </w:r>
      <w:r w:rsidRPr="00F21A11">
        <w:rPr>
          <w:rFonts w:ascii="Arial Nova" w:hAnsi="Arial Nova"/>
          <w:sz w:val="22"/>
          <w:szCs w:val="22"/>
        </w:rPr>
        <w:t>odstraněny původní vrstvy výmalby.</w:t>
      </w:r>
      <w:r w:rsidR="00AF76C5" w:rsidRPr="00F21A11">
        <w:rPr>
          <w:rFonts w:ascii="Arial Nova" w:hAnsi="Arial Nova"/>
          <w:sz w:val="22"/>
          <w:szCs w:val="22"/>
        </w:rPr>
        <w:t xml:space="preserve"> </w:t>
      </w:r>
    </w:p>
    <w:p w14:paraId="2C1B7F7F" w14:textId="04D8D47A" w:rsidR="00AF76C5" w:rsidRPr="00F21A11" w:rsidRDefault="00AC099D" w:rsidP="00D41B6A">
      <w:pPr>
        <w:pStyle w:val="Odstavecseseznamem"/>
        <w:numPr>
          <w:ilvl w:val="0"/>
          <w:numId w:val="47"/>
        </w:numPr>
        <w:tabs>
          <w:tab w:val="left" w:pos="-2880"/>
        </w:tabs>
        <w:spacing w:line="276" w:lineRule="auto"/>
        <w:jc w:val="both"/>
        <w:rPr>
          <w:rFonts w:ascii="Arial Nova" w:hAnsi="Arial Nova"/>
          <w:sz w:val="22"/>
          <w:szCs w:val="22"/>
        </w:rPr>
      </w:pPr>
      <w:r w:rsidRPr="00B543C8">
        <w:rPr>
          <w:rFonts w:ascii="Arial Nova" w:hAnsi="Arial Nova"/>
          <w:b/>
          <w:bCs/>
          <w:sz w:val="22"/>
          <w:szCs w:val="22"/>
        </w:rPr>
        <w:t>Trasy v</w:t>
      </w:r>
      <w:r w:rsidR="00AF76C5" w:rsidRPr="00B543C8">
        <w:rPr>
          <w:rFonts w:ascii="Arial Nova" w:hAnsi="Arial Nova"/>
          <w:b/>
          <w:bCs/>
          <w:sz w:val="22"/>
          <w:szCs w:val="22"/>
        </w:rPr>
        <w:t>edení</w:t>
      </w:r>
      <w:r w:rsidR="00AF76C5" w:rsidRPr="00F21A11">
        <w:rPr>
          <w:rFonts w:ascii="Arial Nova" w:hAnsi="Arial Nova"/>
          <w:sz w:val="22"/>
          <w:szCs w:val="22"/>
        </w:rPr>
        <w:t xml:space="preserve"> technologií</w:t>
      </w:r>
      <w:r w:rsidR="00A73528">
        <w:rPr>
          <w:rFonts w:ascii="Arial Nova" w:hAnsi="Arial Nova"/>
          <w:sz w:val="22"/>
          <w:szCs w:val="22"/>
        </w:rPr>
        <w:t xml:space="preserve"> (rozvody vody, topení, el. instalace)</w:t>
      </w:r>
      <w:r w:rsidR="00AF76C5" w:rsidRPr="00F21A11">
        <w:rPr>
          <w:rFonts w:ascii="Arial Nova" w:hAnsi="Arial Nova"/>
          <w:sz w:val="22"/>
          <w:szCs w:val="22"/>
        </w:rPr>
        <w:t xml:space="preserve"> v půdním prostoru</w:t>
      </w:r>
      <w:r w:rsidR="00A73528">
        <w:rPr>
          <w:rFonts w:ascii="Arial Nova" w:hAnsi="Arial Nova"/>
          <w:sz w:val="22"/>
          <w:szCs w:val="22"/>
        </w:rPr>
        <w:t>,</w:t>
      </w:r>
      <w:r w:rsidR="00AF76C5" w:rsidRPr="00F21A11">
        <w:rPr>
          <w:rFonts w:ascii="Arial Nova" w:hAnsi="Arial Nova"/>
          <w:sz w:val="22"/>
          <w:szCs w:val="22"/>
        </w:rPr>
        <w:t xml:space="preserve"> musí být chráněno v</w:t>
      </w:r>
      <w:r w:rsidR="000C7651" w:rsidRPr="00F21A11">
        <w:rPr>
          <w:rFonts w:ascii="Arial Nova" w:hAnsi="Arial Nova"/>
          <w:sz w:val="22"/>
          <w:szCs w:val="22"/>
        </w:rPr>
        <w:t xml:space="preserve"> označených </w:t>
      </w:r>
      <w:r w:rsidR="00AF76C5" w:rsidRPr="00F21A11">
        <w:rPr>
          <w:rFonts w:ascii="Arial Nova" w:hAnsi="Arial Nova"/>
          <w:sz w:val="22"/>
          <w:szCs w:val="22"/>
        </w:rPr>
        <w:t>montážních lištách s možností přístupu</w:t>
      </w:r>
      <w:r w:rsidR="00742522" w:rsidRPr="00F21A11">
        <w:rPr>
          <w:rFonts w:ascii="Arial Nova" w:hAnsi="Arial Nova"/>
          <w:sz w:val="22"/>
          <w:szCs w:val="22"/>
        </w:rPr>
        <w:t xml:space="preserve"> a možností přerušení přívod</w:t>
      </w:r>
      <w:r w:rsidR="00A73528">
        <w:rPr>
          <w:rFonts w:ascii="Arial Nova" w:hAnsi="Arial Nova"/>
          <w:sz w:val="22"/>
          <w:szCs w:val="22"/>
        </w:rPr>
        <w:t>ů</w:t>
      </w:r>
      <w:r w:rsidR="00742522" w:rsidRPr="00F21A11">
        <w:rPr>
          <w:rFonts w:ascii="Arial Nova" w:hAnsi="Arial Nova"/>
          <w:sz w:val="22"/>
          <w:szCs w:val="22"/>
        </w:rPr>
        <w:t xml:space="preserve"> v</w:t>
      </w:r>
      <w:r w:rsidR="00A73528">
        <w:rPr>
          <w:rFonts w:ascii="Arial Nova" w:hAnsi="Arial Nova"/>
          <w:sz w:val="22"/>
          <w:szCs w:val="22"/>
        </w:rPr>
        <w:t> </w:t>
      </w:r>
      <w:r w:rsidR="00742522" w:rsidRPr="00F21A11">
        <w:rPr>
          <w:rFonts w:ascii="Arial Nova" w:hAnsi="Arial Nova"/>
          <w:sz w:val="22"/>
          <w:szCs w:val="22"/>
        </w:rPr>
        <w:t>místnosti</w:t>
      </w:r>
      <w:r w:rsidR="00A73528">
        <w:rPr>
          <w:rFonts w:ascii="Arial Nova" w:hAnsi="Arial Nova"/>
          <w:sz w:val="22"/>
          <w:szCs w:val="22"/>
        </w:rPr>
        <w:t xml:space="preserve"> a el. instalace v rozvaděč</w:t>
      </w:r>
      <w:r w:rsidR="00FC0BCD">
        <w:rPr>
          <w:rFonts w:ascii="Arial Nova" w:hAnsi="Arial Nova"/>
          <w:sz w:val="22"/>
          <w:szCs w:val="22"/>
        </w:rPr>
        <w:t>i</w:t>
      </w:r>
      <w:r w:rsidR="00A73528">
        <w:rPr>
          <w:rFonts w:ascii="Arial Nova" w:hAnsi="Arial Nova"/>
          <w:sz w:val="22"/>
          <w:szCs w:val="22"/>
        </w:rPr>
        <w:t xml:space="preserve"> na chodbě.</w:t>
      </w:r>
    </w:p>
    <w:p w14:paraId="596D0EC6" w14:textId="64E01D43" w:rsidR="00223404" w:rsidRPr="00F21A11" w:rsidRDefault="00223404" w:rsidP="00223404">
      <w:pPr>
        <w:pStyle w:val="Odstavecseseznamem"/>
        <w:numPr>
          <w:ilvl w:val="0"/>
          <w:numId w:val="37"/>
        </w:numPr>
        <w:tabs>
          <w:tab w:val="left" w:pos="-2880"/>
        </w:tabs>
        <w:spacing w:line="276" w:lineRule="auto"/>
        <w:ind w:left="709" w:hanging="425"/>
        <w:jc w:val="both"/>
        <w:rPr>
          <w:rFonts w:ascii="Arial Nova" w:hAnsi="Arial Nova"/>
          <w:bCs/>
          <w:sz w:val="22"/>
          <w:szCs w:val="22"/>
        </w:rPr>
      </w:pPr>
      <w:r>
        <w:rPr>
          <w:rFonts w:ascii="Arial Nova" w:hAnsi="Arial Nova"/>
          <w:b/>
          <w:bCs/>
          <w:sz w:val="22"/>
          <w:szCs w:val="22"/>
        </w:rPr>
        <w:t xml:space="preserve">Půdní prostor </w:t>
      </w:r>
      <w:r w:rsidRPr="00223404">
        <w:rPr>
          <w:rFonts w:ascii="Arial Nova" w:hAnsi="Arial Nova"/>
          <w:sz w:val="22"/>
          <w:szCs w:val="22"/>
        </w:rPr>
        <w:t>bude vyčištěn a</w:t>
      </w:r>
      <w:r>
        <w:rPr>
          <w:rFonts w:ascii="Arial Nova" w:hAnsi="Arial Nova"/>
          <w:b/>
          <w:bCs/>
          <w:sz w:val="22"/>
          <w:szCs w:val="22"/>
        </w:rPr>
        <w:t xml:space="preserve"> </w:t>
      </w:r>
      <w:r>
        <w:rPr>
          <w:rFonts w:ascii="Arial Nova" w:hAnsi="Arial Nova"/>
          <w:bCs/>
          <w:sz w:val="22"/>
          <w:szCs w:val="22"/>
        </w:rPr>
        <w:t xml:space="preserve">řádně tepelně izolován. Střední část zůstane pochozí se snadným přístupem k vedení technologií. </w:t>
      </w:r>
    </w:p>
    <w:p w14:paraId="1F0C144A" w14:textId="77777777" w:rsidR="00FC0BCD" w:rsidRPr="00FC0BCD" w:rsidRDefault="00CE7389" w:rsidP="00742522">
      <w:pPr>
        <w:pStyle w:val="Odstavecseseznamem"/>
        <w:numPr>
          <w:ilvl w:val="0"/>
          <w:numId w:val="37"/>
        </w:numPr>
        <w:tabs>
          <w:tab w:val="left" w:pos="-2880"/>
        </w:tabs>
        <w:spacing w:line="276" w:lineRule="auto"/>
        <w:ind w:left="709" w:hanging="425"/>
        <w:jc w:val="both"/>
        <w:rPr>
          <w:rFonts w:ascii="Arial Nova" w:hAnsi="Arial Nova"/>
          <w:bCs/>
          <w:sz w:val="22"/>
          <w:szCs w:val="22"/>
        </w:rPr>
      </w:pPr>
      <w:r>
        <w:rPr>
          <w:rFonts w:ascii="Arial Nova" w:hAnsi="Arial Nova"/>
          <w:b/>
          <w:bCs/>
          <w:sz w:val="22"/>
          <w:szCs w:val="22"/>
        </w:rPr>
        <w:t>O</w:t>
      </w:r>
      <w:r w:rsidR="00742522" w:rsidRPr="00A96735">
        <w:rPr>
          <w:rFonts w:ascii="Arial Nova" w:hAnsi="Arial Nova"/>
          <w:b/>
          <w:bCs/>
          <w:sz w:val="22"/>
          <w:szCs w:val="22"/>
        </w:rPr>
        <w:t xml:space="preserve">topná tělesa </w:t>
      </w:r>
      <w:r w:rsidR="00742522" w:rsidRPr="00A96735">
        <w:rPr>
          <w:rFonts w:ascii="Arial Nova" w:hAnsi="Arial Nova"/>
          <w:sz w:val="22"/>
          <w:szCs w:val="22"/>
        </w:rPr>
        <w:t>budou</w:t>
      </w:r>
      <w:r w:rsidR="00742522" w:rsidRPr="00F21A11">
        <w:rPr>
          <w:rFonts w:ascii="Arial Nova" w:hAnsi="Arial Nova"/>
          <w:sz w:val="22"/>
          <w:szCs w:val="22"/>
        </w:rPr>
        <w:t xml:space="preserve"> instalována s uzavíratelnými ventily pro možnost sejmutí</w:t>
      </w:r>
      <w:r w:rsidR="00A96735">
        <w:rPr>
          <w:rFonts w:ascii="Arial Nova" w:hAnsi="Arial Nova"/>
          <w:sz w:val="22"/>
          <w:szCs w:val="22"/>
        </w:rPr>
        <w:t>.</w:t>
      </w:r>
      <w:r w:rsidR="00742522" w:rsidRPr="00F21A11">
        <w:rPr>
          <w:rFonts w:ascii="Arial Nova" w:hAnsi="Arial Nova"/>
          <w:sz w:val="22"/>
          <w:szCs w:val="22"/>
        </w:rPr>
        <w:t xml:space="preserve"> </w:t>
      </w:r>
      <w:r w:rsidR="00A96735">
        <w:rPr>
          <w:rFonts w:ascii="Arial Nova" w:hAnsi="Arial Nova"/>
          <w:sz w:val="22"/>
          <w:szCs w:val="22"/>
        </w:rPr>
        <w:t xml:space="preserve"> </w:t>
      </w:r>
    </w:p>
    <w:p w14:paraId="3EE9A02E" w14:textId="5C0C2826" w:rsidR="00B05D86" w:rsidRDefault="00B05D86" w:rsidP="00742522">
      <w:pPr>
        <w:pStyle w:val="Odstavecseseznamem"/>
        <w:tabs>
          <w:tab w:val="left" w:pos="-2880"/>
        </w:tabs>
        <w:spacing w:line="276" w:lineRule="auto"/>
        <w:ind w:left="709"/>
        <w:jc w:val="both"/>
        <w:rPr>
          <w:rFonts w:ascii="Arial Nova" w:hAnsi="Arial Nova"/>
        </w:rPr>
      </w:pPr>
    </w:p>
    <w:p w14:paraId="00F77ED4" w14:textId="55BB41C1" w:rsidR="00F055B1" w:rsidRPr="00742522" w:rsidRDefault="00054359" w:rsidP="00742522">
      <w:pPr>
        <w:pStyle w:val="Odstavecseseznamem"/>
        <w:tabs>
          <w:tab w:val="left" w:pos="-2880"/>
        </w:tabs>
        <w:spacing w:line="276" w:lineRule="auto"/>
        <w:ind w:left="709"/>
        <w:jc w:val="both"/>
        <w:rPr>
          <w:rFonts w:ascii="Arial Nova" w:hAnsi="Arial Nova"/>
        </w:rPr>
      </w:pPr>
      <w:r>
        <w:rPr>
          <w:rFonts w:ascii="Arial Nova" w:hAnsi="Arial Nova"/>
        </w:rPr>
        <w:t xml:space="preserve"> </w:t>
      </w:r>
    </w:p>
    <w:sectPr w:rsidR="00F055B1" w:rsidRPr="00742522" w:rsidSect="00F77F46">
      <w:headerReference w:type="default" r:id="rId36"/>
      <w:footerReference w:type="default" r:id="rId37"/>
      <w:pgSz w:w="11906" w:h="16838"/>
      <w:pgMar w:top="993" w:right="1417" w:bottom="993" w:left="1276" w:header="708"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FEA74" w14:textId="77777777" w:rsidR="0012592E" w:rsidRDefault="0012592E" w:rsidP="00004640">
      <w:pPr>
        <w:spacing w:after="0" w:line="240" w:lineRule="auto"/>
      </w:pPr>
      <w:r>
        <w:separator/>
      </w:r>
    </w:p>
  </w:endnote>
  <w:endnote w:type="continuationSeparator" w:id="0">
    <w:p w14:paraId="29178645" w14:textId="77777777" w:rsidR="0012592E" w:rsidRDefault="0012592E" w:rsidP="00004640">
      <w:pPr>
        <w:spacing w:after="0" w:line="240" w:lineRule="auto"/>
      </w:pPr>
      <w:r>
        <w:continuationSeparator/>
      </w:r>
    </w:p>
  </w:endnote>
  <w:endnote w:type="continuationNotice" w:id="1">
    <w:p w14:paraId="7B902513" w14:textId="77777777" w:rsidR="0012592E" w:rsidRDefault="001259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PalmSprings">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0414570"/>
      <w:docPartObj>
        <w:docPartGallery w:val="Page Numbers (Bottom of Page)"/>
        <w:docPartUnique/>
      </w:docPartObj>
    </w:sdtPr>
    <w:sdtContent>
      <w:p w14:paraId="399E2114" w14:textId="205E31BB" w:rsidR="009A401B" w:rsidRDefault="009A401B">
        <w:pPr>
          <w:pStyle w:val="Zpat"/>
          <w:jc w:val="right"/>
        </w:pPr>
        <w:r>
          <w:fldChar w:fldCharType="begin"/>
        </w:r>
        <w:r>
          <w:instrText>PAGE   \* MERGEFORMAT</w:instrText>
        </w:r>
        <w:r>
          <w:fldChar w:fldCharType="separate"/>
        </w:r>
        <w:r>
          <w:t>2</w:t>
        </w:r>
        <w:r>
          <w:fldChar w:fldCharType="end"/>
        </w:r>
      </w:p>
    </w:sdtContent>
  </w:sdt>
  <w:p w14:paraId="47D5F015" w14:textId="77777777" w:rsidR="009A401B" w:rsidRDefault="009A401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A5D28" w14:textId="77777777" w:rsidR="0012592E" w:rsidRDefault="0012592E" w:rsidP="00004640">
      <w:pPr>
        <w:spacing w:after="0" w:line="240" w:lineRule="auto"/>
      </w:pPr>
      <w:r>
        <w:separator/>
      </w:r>
    </w:p>
  </w:footnote>
  <w:footnote w:type="continuationSeparator" w:id="0">
    <w:p w14:paraId="2AF67558" w14:textId="77777777" w:rsidR="0012592E" w:rsidRDefault="0012592E" w:rsidP="00004640">
      <w:pPr>
        <w:spacing w:after="0" w:line="240" w:lineRule="auto"/>
      </w:pPr>
      <w:r>
        <w:continuationSeparator/>
      </w:r>
    </w:p>
  </w:footnote>
  <w:footnote w:type="continuationNotice" w:id="1">
    <w:p w14:paraId="4BE5785A" w14:textId="77777777" w:rsidR="0012592E" w:rsidRDefault="001259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5AB11" w14:textId="06B8CB53" w:rsidR="00004640" w:rsidRDefault="00004640">
    <w:pPr>
      <w:pStyle w:val="Zhlav"/>
    </w:pPr>
    <w:r>
      <w:rPr>
        <w:noProof/>
      </w:rPr>
      <w:drawing>
        <wp:inline distT="0" distB="0" distL="0" distR="0" wp14:anchorId="6D0DF520" wp14:editId="4BA7FD9A">
          <wp:extent cx="5760720" cy="403860"/>
          <wp:effectExtent l="0" t="0" r="0" b="0"/>
          <wp:docPr id="138591882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03860"/>
                  </a:xfrm>
                  <a:prstGeom prst="rect">
                    <a:avLst/>
                  </a:prstGeom>
                  <a:noFill/>
                  <a:ln>
                    <a:noFill/>
                  </a:ln>
                </pic:spPr>
              </pic:pic>
            </a:graphicData>
          </a:graphic>
        </wp:inline>
      </w:drawing>
    </w:r>
  </w:p>
  <w:p w14:paraId="58694C6B" w14:textId="77777777" w:rsidR="00004640" w:rsidRDefault="00004640">
    <w:pPr>
      <w:pStyle w:val="Zhlav"/>
    </w:pPr>
  </w:p>
  <w:p w14:paraId="1B25D057" w14:textId="14F46A41" w:rsidR="00004640" w:rsidRDefault="00004640">
    <w:pPr>
      <w:pStyle w:val="Zhlav"/>
      <w:rPr>
        <w:rFonts w:ascii="Times New Roman" w:hAnsi="Times New Roman" w:cs="Times New Roman"/>
        <w:sz w:val="24"/>
        <w:szCs w:val="24"/>
      </w:rPr>
    </w:pPr>
    <w:r w:rsidRPr="00004640">
      <w:rPr>
        <w:rFonts w:ascii="Times New Roman" w:hAnsi="Times New Roman" w:cs="Times New Roman"/>
        <w:sz w:val="24"/>
        <w:szCs w:val="24"/>
      </w:rPr>
      <w:t xml:space="preserve">Příloha č. 2 </w:t>
    </w:r>
  </w:p>
  <w:p w14:paraId="773B910A" w14:textId="77777777" w:rsidR="00646FC5" w:rsidRPr="00004640" w:rsidRDefault="00646FC5">
    <w:pPr>
      <w:pStyle w:val="Zhlav"/>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1154"/>
    <w:multiLevelType w:val="hybridMultilevel"/>
    <w:tmpl w:val="C7E2BA2E"/>
    <w:lvl w:ilvl="0" w:tplc="04050001">
      <w:start w:val="1"/>
      <w:numFmt w:val="bullet"/>
      <w:lvlText w:val=""/>
      <w:lvlJc w:val="left"/>
      <w:pPr>
        <w:ind w:left="2880" w:hanging="360"/>
      </w:pPr>
      <w:rPr>
        <w:rFonts w:ascii="Symbol" w:hAnsi="Symbol" w:hint="default"/>
      </w:rPr>
    </w:lvl>
    <w:lvl w:ilvl="1" w:tplc="04050003" w:tentative="1">
      <w:start w:val="1"/>
      <w:numFmt w:val="bullet"/>
      <w:lvlText w:val="o"/>
      <w:lvlJc w:val="left"/>
      <w:pPr>
        <w:ind w:left="3600" w:hanging="360"/>
      </w:pPr>
      <w:rPr>
        <w:rFonts w:ascii="Courier New" w:hAnsi="Courier New" w:cs="Courier New" w:hint="default"/>
      </w:rPr>
    </w:lvl>
    <w:lvl w:ilvl="2" w:tplc="04050005" w:tentative="1">
      <w:start w:val="1"/>
      <w:numFmt w:val="bullet"/>
      <w:lvlText w:val=""/>
      <w:lvlJc w:val="left"/>
      <w:pPr>
        <w:ind w:left="4320" w:hanging="360"/>
      </w:pPr>
      <w:rPr>
        <w:rFonts w:ascii="Wingdings" w:hAnsi="Wingdings" w:hint="default"/>
      </w:rPr>
    </w:lvl>
    <w:lvl w:ilvl="3" w:tplc="04050001" w:tentative="1">
      <w:start w:val="1"/>
      <w:numFmt w:val="bullet"/>
      <w:lvlText w:val=""/>
      <w:lvlJc w:val="left"/>
      <w:pPr>
        <w:ind w:left="5040" w:hanging="360"/>
      </w:pPr>
      <w:rPr>
        <w:rFonts w:ascii="Symbol" w:hAnsi="Symbol" w:hint="default"/>
      </w:rPr>
    </w:lvl>
    <w:lvl w:ilvl="4" w:tplc="04050003" w:tentative="1">
      <w:start w:val="1"/>
      <w:numFmt w:val="bullet"/>
      <w:lvlText w:val="o"/>
      <w:lvlJc w:val="left"/>
      <w:pPr>
        <w:ind w:left="5760" w:hanging="360"/>
      </w:pPr>
      <w:rPr>
        <w:rFonts w:ascii="Courier New" w:hAnsi="Courier New" w:cs="Courier New" w:hint="default"/>
      </w:rPr>
    </w:lvl>
    <w:lvl w:ilvl="5" w:tplc="04050005" w:tentative="1">
      <w:start w:val="1"/>
      <w:numFmt w:val="bullet"/>
      <w:lvlText w:val=""/>
      <w:lvlJc w:val="left"/>
      <w:pPr>
        <w:ind w:left="6480" w:hanging="360"/>
      </w:pPr>
      <w:rPr>
        <w:rFonts w:ascii="Wingdings" w:hAnsi="Wingdings" w:hint="default"/>
      </w:rPr>
    </w:lvl>
    <w:lvl w:ilvl="6" w:tplc="04050001" w:tentative="1">
      <w:start w:val="1"/>
      <w:numFmt w:val="bullet"/>
      <w:lvlText w:val=""/>
      <w:lvlJc w:val="left"/>
      <w:pPr>
        <w:ind w:left="7200" w:hanging="360"/>
      </w:pPr>
      <w:rPr>
        <w:rFonts w:ascii="Symbol" w:hAnsi="Symbol" w:hint="default"/>
      </w:rPr>
    </w:lvl>
    <w:lvl w:ilvl="7" w:tplc="04050003" w:tentative="1">
      <w:start w:val="1"/>
      <w:numFmt w:val="bullet"/>
      <w:lvlText w:val="o"/>
      <w:lvlJc w:val="left"/>
      <w:pPr>
        <w:ind w:left="7920" w:hanging="360"/>
      </w:pPr>
      <w:rPr>
        <w:rFonts w:ascii="Courier New" w:hAnsi="Courier New" w:cs="Courier New" w:hint="default"/>
      </w:rPr>
    </w:lvl>
    <w:lvl w:ilvl="8" w:tplc="04050005" w:tentative="1">
      <w:start w:val="1"/>
      <w:numFmt w:val="bullet"/>
      <w:lvlText w:val=""/>
      <w:lvlJc w:val="left"/>
      <w:pPr>
        <w:ind w:left="8640" w:hanging="360"/>
      </w:pPr>
      <w:rPr>
        <w:rFonts w:ascii="Wingdings" w:hAnsi="Wingdings" w:hint="default"/>
      </w:rPr>
    </w:lvl>
  </w:abstractNum>
  <w:abstractNum w:abstractNumId="1" w15:restartNumberingAfterBreak="0">
    <w:nsid w:val="032E1D20"/>
    <w:multiLevelType w:val="hybridMultilevel"/>
    <w:tmpl w:val="8F74D7A6"/>
    <w:lvl w:ilvl="0" w:tplc="7BFCF198">
      <w:start w:val="1"/>
      <w:numFmt w:val="lowerLetter"/>
      <w:lvlText w:val="%1)"/>
      <w:lvlJc w:val="left"/>
      <w:pPr>
        <w:ind w:left="1080" w:hanging="360"/>
      </w:pPr>
      <w:rPr>
        <w:sz w:val="22"/>
        <w:szCs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058604B2"/>
    <w:multiLevelType w:val="hybridMultilevel"/>
    <w:tmpl w:val="B1E2BA64"/>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3" w15:restartNumberingAfterBreak="0">
    <w:nsid w:val="06575FE1"/>
    <w:multiLevelType w:val="hybridMultilevel"/>
    <w:tmpl w:val="A192EF76"/>
    <w:lvl w:ilvl="0" w:tplc="4B823DC8">
      <w:start w:val="1"/>
      <w:numFmt w:val="bullet"/>
      <w:lvlText w:val=""/>
      <w:lvlJc w:val="left"/>
      <w:pPr>
        <w:ind w:left="720" w:hanging="360"/>
      </w:pPr>
      <w:rPr>
        <w:rFonts w:ascii="Symbol" w:hAnsi="Symbol" w:hint="default"/>
        <w:strike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1F4EF0"/>
    <w:multiLevelType w:val="hybridMultilevel"/>
    <w:tmpl w:val="94A89AF6"/>
    <w:lvl w:ilvl="0" w:tplc="04050017">
      <w:start w:val="1"/>
      <w:numFmt w:val="lowerLetter"/>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5" w15:restartNumberingAfterBreak="0">
    <w:nsid w:val="0D425FE7"/>
    <w:multiLevelType w:val="hybridMultilevel"/>
    <w:tmpl w:val="7FDC8518"/>
    <w:lvl w:ilvl="0" w:tplc="04050017">
      <w:start w:val="1"/>
      <w:numFmt w:val="lowerLetter"/>
      <w:lvlText w:val="%1)"/>
      <w:lvlJc w:val="left"/>
      <w:pPr>
        <w:ind w:left="1065" w:hanging="705"/>
      </w:pPr>
      <w:rPr>
        <w:rFonts w:cs="Times New Roman" w:hint="default"/>
        <w:b w:val="0"/>
        <w:i w:val="0"/>
        <w:sz w:val="21"/>
        <w:szCs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421BA8"/>
    <w:multiLevelType w:val="hybridMultilevel"/>
    <w:tmpl w:val="0A420154"/>
    <w:lvl w:ilvl="0" w:tplc="301031EA">
      <w:start w:val="1"/>
      <w:numFmt w:val="lowerLetter"/>
      <w:lvlText w:val="%1)"/>
      <w:lvlJc w:val="left"/>
      <w:pPr>
        <w:ind w:left="720" w:hanging="360"/>
      </w:pPr>
      <w:rPr>
        <w:rFonts w:ascii="Arial Nova" w:hAnsi="Arial Nova"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3D0354"/>
    <w:multiLevelType w:val="hybridMultilevel"/>
    <w:tmpl w:val="64F43B94"/>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15FA4E24"/>
    <w:multiLevelType w:val="hybridMultilevel"/>
    <w:tmpl w:val="14AC5AB8"/>
    <w:lvl w:ilvl="0" w:tplc="2CE4974E">
      <w:start w:val="728"/>
      <w:numFmt w:val="bullet"/>
      <w:lvlText w:val="-"/>
      <w:lvlJc w:val="left"/>
      <w:pPr>
        <w:ind w:left="1800" w:hanging="360"/>
      </w:pPr>
      <w:rPr>
        <w:rFonts w:ascii="Arial" w:eastAsia="Times New Roman" w:hAnsi="Arial" w:hint="default"/>
        <w:color w:val="auto"/>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9" w15:restartNumberingAfterBreak="0">
    <w:nsid w:val="1D5F7DC2"/>
    <w:multiLevelType w:val="hybridMultilevel"/>
    <w:tmpl w:val="34749950"/>
    <w:lvl w:ilvl="0" w:tplc="04050011">
      <w:start w:val="1"/>
      <w:numFmt w:val="decimal"/>
      <w:lvlText w:val="%1)"/>
      <w:lvlJc w:val="left"/>
      <w:pPr>
        <w:ind w:left="720" w:hanging="360"/>
      </w:pPr>
      <w:rPr>
        <w:rFonts w:hint="default"/>
        <w:strike w:val="0"/>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0272168"/>
    <w:multiLevelType w:val="hybridMultilevel"/>
    <w:tmpl w:val="0832A3C8"/>
    <w:lvl w:ilvl="0" w:tplc="04050017">
      <w:start w:val="1"/>
      <w:numFmt w:val="lowerLetter"/>
      <w:lvlText w:val="%1)"/>
      <w:lvlJc w:val="left"/>
      <w:pPr>
        <w:ind w:left="1785" w:hanging="360"/>
      </w:pPr>
    </w:lvl>
    <w:lvl w:ilvl="1" w:tplc="04050019" w:tentative="1">
      <w:start w:val="1"/>
      <w:numFmt w:val="lowerLetter"/>
      <w:lvlText w:val="%2."/>
      <w:lvlJc w:val="left"/>
      <w:pPr>
        <w:ind w:left="2505" w:hanging="360"/>
      </w:pPr>
    </w:lvl>
    <w:lvl w:ilvl="2" w:tplc="0405001B" w:tentative="1">
      <w:start w:val="1"/>
      <w:numFmt w:val="lowerRoman"/>
      <w:lvlText w:val="%3."/>
      <w:lvlJc w:val="right"/>
      <w:pPr>
        <w:ind w:left="3225" w:hanging="180"/>
      </w:pPr>
    </w:lvl>
    <w:lvl w:ilvl="3" w:tplc="0405000F" w:tentative="1">
      <w:start w:val="1"/>
      <w:numFmt w:val="decimal"/>
      <w:lvlText w:val="%4."/>
      <w:lvlJc w:val="left"/>
      <w:pPr>
        <w:ind w:left="3945" w:hanging="360"/>
      </w:pPr>
    </w:lvl>
    <w:lvl w:ilvl="4" w:tplc="04050019" w:tentative="1">
      <w:start w:val="1"/>
      <w:numFmt w:val="lowerLetter"/>
      <w:lvlText w:val="%5."/>
      <w:lvlJc w:val="left"/>
      <w:pPr>
        <w:ind w:left="4665" w:hanging="360"/>
      </w:pPr>
    </w:lvl>
    <w:lvl w:ilvl="5" w:tplc="0405001B" w:tentative="1">
      <w:start w:val="1"/>
      <w:numFmt w:val="lowerRoman"/>
      <w:lvlText w:val="%6."/>
      <w:lvlJc w:val="right"/>
      <w:pPr>
        <w:ind w:left="5385" w:hanging="180"/>
      </w:pPr>
    </w:lvl>
    <w:lvl w:ilvl="6" w:tplc="0405000F" w:tentative="1">
      <w:start w:val="1"/>
      <w:numFmt w:val="decimal"/>
      <w:lvlText w:val="%7."/>
      <w:lvlJc w:val="left"/>
      <w:pPr>
        <w:ind w:left="6105" w:hanging="360"/>
      </w:pPr>
    </w:lvl>
    <w:lvl w:ilvl="7" w:tplc="04050019" w:tentative="1">
      <w:start w:val="1"/>
      <w:numFmt w:val="lowerLetter"/>
      <w:lvlText w:val="%8."/>
      <w:lvlJc w:val="left"/>
      <w:pPr>
        <w:ind w:left="6825" w:hanging="360"/>
      </w:pPr>
    </w:lvl>
    <w:lvl w:ilvl="8" w:tplc="0405001B" w:tentative="1">
      <w:start w:val="1"/>
      <w:numFmt w:val="lowerRoman"/>
      <w:lvlText w:val="%9."/>
      <w:lvlJc w:val="right"/>
      <w:pPr>
        <w:ind w:left="7545" w:hanging="180"/>
      </w:pPr>
    </w:lvl>
  </w:abstractNum>
  <w:abstractNum w:abstractNumId="11" w15:restartNumberingAfterBreak="0">
    <w:nsid w:val="2685733D"/>
    <w:multiLevelType w:val="hybridMultilevel"/>
    <w:tmpl w:val="5BA080C8"/>
    <w:lvl w:ilvl="0" w:tplc="0405000B">
      <w:start w:val="1"/>
      <w:numFmt w:val="bullet"/>
      <w:lvlText w:val=""/>
      <w:lvlJc w:val="left"/>
      <w:pPr>
        <w:ind w:left="360" w:hanging="360"/>
      </w:pPr>
      <w:rPr>
        <w:rFonts w:ascii="Wingdings" w:hAnsi="Wingdings"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29821B40"/>
    <w:multiLevelType w:val="hybridMultilevel"/>
    <w:tmpl w:val="180A9C72"/>
    <w:lvl w:ilvl="0" w:tplc="2CE4974E">
      <w:start w:val="728"/>
      <w:numFmt w:val="bullet"/>
      <w:lvlText w:val="-"/>
      <w:lvlJc w:val="left"/>
      <w:pPr>
        <w:ind w:left="1800" w:hanging="360"/>
      </w:pPr>
      <w:rPr>
        <w:rFonts w:ascii="Arial" w:eastAsia="Times New Roman" w:hAnsi="Arial" w:hint="default"/>
        <w:color w:val="auto"/>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3" w15:restartNumberingAfterBreak="0">
    <w:nsid w:val="2A276110"/>
    <w:multiLevelType w:val="hybridMultilevel"/>
    <w:tmpl w:val="C24A172C"/>
    <w:lvl w:ilvl="0" w:tplc="394A28E8">
      <w:start w:val="1"/>
      <w:numFmt w:val="decimal"/>
      <w:lvlText w:val="%1)"/>
      <w:lvlJc w:val="left"/>
      <w:pPr>
        <w:ind w:left="1785" w:hanging="360"/>
      </w:pPr>
      <w:rPr>
        <w:strike w:val="0"/>
      </w:rPr>
    </w:lvl>
    <w:lvl w:ilvl="1" w:tplc="04050019" w:tentative="1">
      <w:start w:val="1"/>
      <w:numFmt w:val="lowerLetter"/>
      <w:lvlText w:val="%2."/>
      <w:lvlJc w:val="left"/>
      <w:pPr>
        <w:ind w:left="2505" w:hanging="360"/>
      </w:pPr>
    </w:lvl>
    <w:lvl w:ilvl="2" w:tplc="0405001B" w:tentative="1">
      <w:start w:val="1"/>
      <w:numFmt w:val="lowerRoman"/>
      <w:lvlText w:val="%3."/>
      <w:lvlJc w:val="right"/>
      <w:pPr>
        <w:ind w:left="3225" w:hanging="180"/>
      </w:pPr>
    </w:lvl>
    <w:lvl w:ilvl="3" w:tplc="0405000F" w:tentative="1">
      <w:start w:val="1"/>
      <w:numFmt w:val="decimal"/>
      <w:lvlText w:val="%4."/>
      <w:lvlJc w:val="left"/>
      <w:pPr>
        <w:ind w:left="3945" w:hanging="360"/>
      </w:pPr>
    </w:lvl>
    <w:lvl w:ilvl="4" w:tplc="04050019" w:tentative="1">
      <w:start w:val="1"/>
      <w:numFmt w:val="lowerLetter"/>
      <w:lvlText w:val="%5."/>
      <w:lvlJc w:val="left"/>
      <w:pPr>
        <w:ind w:left="4665" w:hanging="360"/>
      </w:pPr>
    </w:lvl>
    <w:lvl w:ilvl="5" w:tplc="0405001B" w:tentative="1">
      <w:start w:val="1"/>
      <w:numFmt w:val="lowerRoman"/>
      <w:lvlText w:val="%6."/>
      <w:lvlJc w:val="right"/>
      <w:pPr>
        <w:ind w:left="5385" w:hanging="180"/>
      </w:pPr>
    </w:lvl>
    <w:lvl w:ilvl="6" w:tplc="0405000F" w:tentative="1">
      <w:start w:val="1"/>
      <w:numFmt w:val="decimal"/>
      <w:lvlText w:val="%7."/>
      <w:lvlJc w:val="left"/>
      <w:pPr>
        <w:ind w:left="6105" w:hanging="360"/>
      </w:pPr>
    </w:lvl>
    <w:lvl w:ilvl="7" w:tplc="04050019" w:tentative="1">
      <w:start w:val="1"/>
      <w:numFmt w:val="lowerLetter"/>
      <w:lvlText w:val="%8."/>
      <w:lvlJc w:val="left"/>
      <w:pPr>
        <w:ind w:left="6825" w:hanging="360"/>
      </w:pPr>
    </w:lvl>
    <w:lvl w:ilvl="8" w:tplc="0405001B" w:tentative="1">
      <w:start w:val="1"/>
      <w:numFmt w:val="lowerRoman"/>
      <w:lvlText w:val="%9."/>
      <w:lvlJc w:val="right"/>
      <w:pPr>
        <w:ind w:left="7545" w:hanging="180"/>
      </w:pPr>
    </w:lvl>
  </w:abstractNum>
  <w:abstractNum w:abstractNumId="14" w15:restartNumberingAfterBreak="0">
    <w:nsid w:val="2AD277FC"/>
    <w:multiLevelType w:val="hybridMultilevel"/>
    <w:tmpl w:val="FA8C7D5C"/>
    <w:lvl w:ilvl="0" w:tplc="0405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360" w:hanging="360"/>
      </w:pPr>
      <w:rPr>
        <w:rFonts w:ascii="Courier New" w:hAnsi="Courier New" w:cs="Courier New" w:hint="default"/>
      </w:rPr>
    </w:lvl>
    <w:lvl w:ilvl="2" w:tplc="FFFFFFFF" w:tentative="1">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15" w15:restartNumberingAfterBreak="0">
    <w:nsid w:val="2C4637B7"/>
    <w:multiLevelType w:val="hybridMultilevel"/>
    <w:tmpl w:val="FFA89B40"/>
    <w:lvl w:ilvl="0" w:tplc="785E41E2">
      <w:start w:val="1"/>
      <w:numFmt w:val="lowerLetter"/>
      <w:lvlText w:val="%1)"/>
      <w:lvlJc w:val="left"/>
      <w:pPr>
        <w:ind w:left="720" w:hanging="360"/>
      </w:pPr>
      <w:rPr>
        <w:rFonts w:ascii="Arial Nova" w:hAnsi="Arial Nova"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CB26897"/>
    <w:multiLevelType w:val="hybridMultilevel"/>
    <w:tmpl w:val="C4EC262E"/>
    <w:lvl w:ilvl="0" w:tplc="0405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2D960BCA"/>
    <w:multiLevelType w:val="hybridMultilevel"/>
    <w:tmpl w:val="BED4839C"/>
    <w:lvl w:ilvl="0" w:tplc="749E3668">
      <w:numFmt w:val="bullet"/>
      <w:lvlText w:val="-"/>
      <w:lvlJc w:val="left"/>
      <w:pPr>
        <w:ind w:left="720" w:hanging="360"/>
      </w:pPr>
      <w:rPr>
        <w:rFonts w:ascii="Arial" w:eastAsia="Times New Roman" w:hAnsi="Aria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6AE723A"/>
    <w:multiLevelType w:val="hybridMultilevel"/>
    <w:tmpl w:val="BE881F04"/>
    <w:lvl w:ilvl="0" w:tplc="04050001">
      <w:start w:val="1"/>
      <w:numFmt w:val="bullet"/>
      <w:lvlText w:val=""/>
      <w:lvlJc w:val="left"/>
      <w:pPr>
        <w:ind w:left="1800" w:hanging="360"/>
      </w:pPr>
      <w:rPr>
        <w:rFonts w:ascii="Symbol" w:hAnsi="Symbol" w:hint="default"/>
      </w:rPr>
    </w:lvl>
    <w:lvl w:ilvl="1" w:tplc="04050003">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9" w15:restartNumberingAfterBreak="0">
    <w:nsid w:val="3AAF002B"/>
    <w:multiLevelType w:val="hybridMultilevel"/>
    <w:tmpl w:val="34FC00C2"/>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0" w15:restartNumberingAfterBreak="0">
    <w:nsid w:val="3B7D6FE0"/>
    <w:multiLevelType w:val="multilevel"/>
    <w:tmpl w:val="F4EE11EC"/>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EB32C19"/>
    <w:multiLevelType w:val="hybridMultilevel"/>
    <w:tmpl w:val="F7FC041A"/>
    <w:lvl w:ilvl="0" w:tplc="04050017">
      <w:start w:val="1"/>
      <w:numFmt w:val="lowerLetter"/>
      <w:lvlText w:val="%1)"/>
      <w:lvlJc w:val="left"/>
      <w:pPr>
        <w:ind w:left="720" w:hanging="360"/>
      </w:pPr>
      <w:rPr>
        <w:rFonts w:cs="Times New Roman" w:hint="default"/>
        <w:b w:val="0"/>
        <w:i w:val="0"/>
        <w:sz w:val="21"/>
        <w:szCs w:val="2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1F87CBC"/>
    <w:multiLevelType w:val="hybridMultilevel"/>
    <w:tmpl w:val="09DCC230"/>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3" w15:restartNumberingAfterBreak="0">
    <w:nsid w:val="427412D9"/>
    <w:multiLevelType w:val="hybridMultilevel"/>
    <w:tmpl w:val="AF6E8A68"/>
    <w:lvl w:ilvl="0" w:tplc="0405000B">
      <w:start w:val="1"/>
      <w:numFmt w:val="bullet"/>
      <w:lvlText w:val=""/>
      <w:lvlJc w:val="left"/>
      <w:pPr>
        <w:ind w:left="360" w:hanging="360"/>
      </w:pPr>
      <w:rPr>
        <w:rFonts w:ascii="Wingdings" w:hAnsi="Wingdings" w:hint="default"/>
      </w:rPr>
    </w:lvl>
    <w:lvl w:ilvl="1" w:tplc="2CE4974E">
      <w:start w:val="728"/>
      <w:numFmt w:val="bullet"/>
      <w:lvlText w:val="-"/>
      <w:lvlJc w:val="left"/>
      <w:pPr>
        <w:ind w:left="1080" w:hanging="360"/>
      </w:pPr>
      <w:rPr>
        <w:rFonts w:ascii="Arial" w:eastAsia="Times New Roman" w:hAnsi="Arial" w:hint="default"/>
        <w:color w:val="auto"/>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45504C6A"/>
    <w:multiLevelType w:val="hybridMultilevel"/>
    <w:tmpl w:val="71CC05C8"/>
    <w:lvl w:ilvl="0" w:tplc="04050017">
      <w:start w:val="1"/>
      <w:numFmt w:val="lowerLetter"/>
      <w:lvlText w:val="%1)"/>
      <w:lvlJc w:val="left"/>
      <w:pPr>
        <w:ind w:left="1785" w:hanging="360"/>
      </w:pPr>
    </w:lvl>
    <w:lvl w:ilvl="1" w:tplc="04050019" w:tentative="1">
      <w:start w:val="1"/>
      <w:numFmt w:val="lowerLetter"/>
      <w:lvlText w:val="%2."/>
      <w:lvlJc w:val="left"/>
      <w:pPr>
        <w:ind w:left="2505" w:hanging="360"/>
      </w:pPr>
    </w:lvl>
    <w:lvl w:ilvl="2" w:tplc="0405001B" w:tentative="1">
      <w:start w:val="1"/>
      <w:numFmt w:val="lowerRoman"/>
      <w:lvlText w:val="%3."/>
      <w:lvlJc w:val="right"/>
      <w:pPr>
        <w:ind w:left="3225" w:hanging="180"/>
      </w:pPr>
    </w:lvl>
    <w:lvl w:ilvl="3" w:tplc="0405000F" w:tentative="1">
      <w:start w:val="1"/>
      <w:numFmt w:val="decimal"/>
      <w:lvlText w:val="%4."/>
      <w:lvlJc w:val="left"/>
      <w:pPr>
        <w:ind w:left="3945" w:hanging="360"/>
      </w:pPr>
    </w:lvl>
    <w:lvl w:ilvl="4" w:tplc="04050019" w:tentative="1">
      <w:start w:val="1"/>
      <w:numFmt w:val="lowerLetter"/>
      <w:lvlText w:val="%5."/>
      <w:lvlJc w:val="left"/>
      <w:pPr>
        <w:ind w:left="4665" w:hanging="360"/>
      </w:pPr>
    </w:lvl>
    <w:lvl w:ilvl="5" w:tplc="0405001B" w:tentative="1">
      <w:start w:val="1"/>
      <w:numFmt w:val="lowerRoman"/>
      <w:lvlText w:val="%6."/>
      <w:lvlJc w:val="right"/>
      <w:pPr>
        <w:ind w:left="5385" w:hanging="180"/>
      </w:pPr>
    </w:lvl>
    <w:lvl w:ilvl="6" w:tplc="0405000F" w:tentative="1">
      <w:start w:val="1"/>
      <w:numFmt w:val="decimal"/>
      <w:lvlText w:val="%7."/>
      <w:lvlJc w:val="left"/>
      <w:pPr>
        <w:ind w:left="6105" w:hanging="360"/>
      </w:pPr>
    </w:lvl>
    <w:lvl w:ilvl="7" w:tplc="04050019" w:tentative="1">
      <w:start w:val="1"/>
      <w:numFmt w:val="lowerLetter"/>
      <w:lvlText w:val="%8."/>
      <w:lvlJc w:val="left"/>
      <w:pPr>
        <w:ind w:left="6825" w:hanging="360"/>
      </w:pPr>
    </w:lvl>
    <w:lvl w:ilvl="8" w:tplc="0405001B" w:tentative="1">
      <w:start w:val="1"/>
      <w:numFmt w:val="lowerRoman"/>
      <w:lvlText w:val="%9."/>
      <w:lvlJc w:val="right"/>
      <w:pPr>
        <w:ind w:left="7545" w:hanging="180"/>
      </w:pPr>
    </w:lvl>
  </w:abstractNum>
  <w:abstractNum w:abstractNumId="25" w15:restartNumberingAfterBreak="0">
    <w:nsid w:val="45ED5D35"/>
    <w:multiLevelType w:val="hybridMultilevel"/>
    <w:tmpl w:val="A45A99F4"/>
    <w:lvl w:ilvl="0" w:tplc="D1FA0C74">
      <w:start w:val="728"/>
      <w:numFmt w:val="bullet"/>
      <w:lvlText w:val="-"/>
      <w:lvlJc w:val="left"/>
      <w:pPr>
        <w:tabs>
          <w:tab w:val="num" w:pos="720"/>
        </w:tabs>
        <w:ind w:left="720" w:hanging="360"/>
      </w:pPr>
      <w:rPr>
        <w:rFonts w:ascii="Arial" w:eastAsia="Times New Roman" w:hAnsi="Arial" w:hint="default"/>
      </w:rPr>
    </w:lvl>
    <w:lvl w:ilvl="1" w:tplc="1E562602">
      <w:start w:val="1"/>
      <w:numFmt w:val="bullet"/>
      <w:lvlText w:val="-"/>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483ACD"/>
    <w:multiLevelType w:val="hybridMultilevel"/>
    <w:tmpl w:val="14E29ACC"/>
    <w:lvl w:ilvl="0" w:tplc="04050017">
      <w:start w:val="1"/>
      <w:numFmt w:val="lowerLetter"/>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CBE56FE"/>
    <w:multiLevelType w:val="hybridMultilevel"/>
    <w:tmpl w:val="A60A5C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D5A2D46"/>
    <w:multiLevelType w:val="hybridMultilevel"/>
    <w:tmpl w:val="2CFC0920"/>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9" w15:restartNumberingAfterBreak="0">
    <w:nsid w:val="4DF731EA"/>
    <w:multiLevelType w:val="hybridMultilevel"/>
    <w:tmpl w:val="16F07DBA"/>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9D0464F"/>
    <w:multiLevelType w:val="hybridMultilevel"/>
    <w:tmpl w:val="208E2B2C"/>
    <w:lvl w:ilvl="0" w:tplc="2CE4974E">
      <w:start w:val="728"/>
      <w:numFmt w:val="bullet"/>
      <w:lvlText w:val="-"/>
      <w:lvlJc w:val="left"/>
      <w:pPr>
        <w:ind w:left="2160" w:hanging="360"/>
      </w:pPr>
      <w:rPr>
        <w:rFonts w:ascii="Arial" w:eastAsia="Times New Roman" w:hAnsi="Arial" w:hint="default"/>
        <w:color w:val="auto"/>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31" w15:restartNumberingAfterBreak="0">
    <w:nsid w:val="5C073875"/>
    <w:multiLevelType w:val="hybridMultilevel"/>
    <w:tmpl w:val="364EB15C"/>
    <w:lvl w:ilvl="0" w:tplc="04050017">
      <w:start w:val="1"/>
      <w:numFmt w:val="lowerLetter"/>
      <w:lvlText w:val="%1)"/>
      <w:lvlJc w:val="left"/>
      <w:pPr>
        <w:ind w:left="720" w:hanging="360"/>
      </w:pPr>
    </w:lvl>
    <w:lvl w:ilvl="1" w:tplc="04050017">
      <w:start w:val="1"/>
      <w:numFmt w:val="lowerLetter"/>
      <w:lvlText w:val="%2)"/>
      <w:lvlJc w:val="left"/>
      <w:pPr>
        <w:ind w:left="1440" w:hanging="360"/>
      </w:pPr>
      <w:rPr>
        <w:rFonts w:cs="Times New Roman" w:hint="default"/>
        <w:b w:val="0"/>
        <w:i w:val="0"/>
        <w:sz w:val="21"/>
        <w:szCs w:val="21"/>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C951AF7"/>
    <w:multiLevelType w:val="hybridMultilevel"/>
    <w:tmpl w:val="B210A8F6"/>
    <w:lvl w:ilvl="0" w:tplc="7EF4F9C2">
      <w:start w:val="1"/>
      <w:numFmt w:val="lowerLetter"/>
      <w:lvlText w:val="%1)"/>
      <w:lvlJc w:val="left"/>
      <w:pPr>
        <w:ind w:left="720" w:hanging="360"/>
      </w:pPr>
      <w:rPr>
        <w:rFonts w:hint="default"/>
        <w:strike w:val="0"/>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CEC0689"/>
    <w:multiLevelType w:val="multilevel"/>
    <w:tmpl w:val="CCD6EB9C"/>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099"/>
        </w:tabs>
        <w:ind w:left="6811" w:hanging="432"/>
      </w:pPr>
      <w:rPr>
        <w:rFonts w:cs="Times New Roman"/>
      </w:rPr>
    </w:lvl>
    <w:lvl w:ilvl="2">
      <w:start w:val="1"/>
      <w:numFmt w:val="decimal"/>
      <w:pStyle w:val="nadpis3"/>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34" w15:restartNumberingAfterBreak="0">
    <w:nsid w:val="5ED012DB"/>
    <w:multiLevelType w:val="hybridMultilevel"/>
    <w:tmpl w:val="6A00DFA6"/>
    <w:lvl w:ilvl="0" w:tplc="7B088596">
      <w:start w:val="1"/>
      <w:numFmt w:val="lowerLetter"/>
      <w:lvlText w:val="%1)"/>
      <w:lvlJc w:val="left"/>
      <w:pPr>
        <w:ind w:left="720" w:hanging="360"/>
      </w:pPr>
      <w:rPr>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F551C47"/>
    <w:multiLevelType w:val="multilevel"/>
    <w:tmpl w:val="5B82010E"/>
    <w:lvl w:ilvl="0">
      <w:start w:val="1"/>
      <w:numFmt w:val="decimal"/>
      <w:pStyle w:val="nadpis1tz"/>
      <w:lvlText w:val="%1."/>
      <w:lvlJc w:val="left"/>
      <w:pPr>
        <w:ind w:left="360" w:hanging="360"/>
      </w:pPr>
      <w:rPr>
        <w:rFonts w:hint="default"/>
        <w:b/>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0A27111"/>
    <w:multiLevelType w:val="multilevel"/>
    <w:tmpl w:val="D69E12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D14D61"/>
    <w:multiLevelType w:val="hybridMultilevel"/>
    <w:tmpl w:val="0832A3C8"/>
    <w:lvl w:ilvl="0" w:tplc="FFFFFFFF">
      <w:start w:val="1"/>
      <w:numFmt w:val="lowerLetter"/>
      <w:lvlText w:val="%1)"/>
      <w:lvlJc w:val="left"/>
      <w:pPr>
        <w:ind w:left="1785" w:hanging="360"/>
      </w:pPr>
    </w:lvl>
    <w:lvl w:ilvl="1" w:tplc="FFFFFFFF" w:tentative="1">
      <w:start w:val="1"/>
      <w:numFmt w:val="lowerLetter"/>
      <w:lvlText w:val="%2."/>
      <w:lvlJc w:val="left"/>
      <w:pPr>
        <w:ind w:left="2505" w:hanging="360"/>
      </w:pPr>
    </w:lvl>
    <w:lvl w:ilvl="2" w:tplc="FFFFFFFF" w:tentative="1">
      <w:start w:val="1"/>
      <w:numFmt w:val="lowerRoman"/>
      <w:lvlText w:val="%3."/>
      <w:lvlJc w:val="right"/>
      <w:pPr>
        <w:ind w:left="3225" w:hanging="180"/>
      </w:pPr>
    </w:lvl>
    <w:lvl w:ilvl="3" w:tplc="FFFFFFFF" w:tentative="1">
      <w:start w:val="1"/>
      <w:numFmt w:val="decimal"/>
      <w:lvlText w:val="%4."/>
      <w:lvlJc w:val="left"/>
      <w:pPr>
        <w:ind w:left="3945" w:hanging="360"/>
      </w:pPr>
    </w:lvl>
    <w:lvl w:ilvl="4" w:tplc="FFFFFFFF" w:tentative="1">
      <w:start w:val="1"/>
      <w:numFmt w:val="lowerLetter"/>
      <w:lvlText w:val="%5."/>
      <w:lvlJc w:val="left"/>
      <w:pPr>
        <w:ind w:left="4665" w:hanging="360"/>
      </w:pPr>
    </w:lvl>
    <w:lvl w:ilvl="5" w:tplc="FFFFFFFF" w:tentative="1">
      <w:start w:val="1"/>
      <w:numFmt w:val="lowerRoman"/>
      <w:lvlText w:val="%6."/>
      <w:lvlJc w:val="right"/>
      <w:pPr>
        <w:ind w:left="5385" w:hanging="180"/>
      </w:pPr>
    </w:lvl>
    <w:lvl w:ilvl="6" w:tplc="FFFFFFFF" w:tentative="1">
      <w:start w:val="1"/>
      <w:numFmt w:val="decimal"/>
      <w:lvlText w:val="%7."/>
      <w:lvlJc w:val="left"/>
      <w:pPr>
        <w:ind w:left="6105" w:hanging="360"/>
      </w:pPr>
    </w:lvl>
    <w:lvl w:ilvl="7" w:tplc="FFFFFFFF" w:tentative="1">
      <w:start w:val="1"/>
      <w:numFmt w:val="lowerLetter"/>
      <w:lvlText w:val="%8."/>
      <w:lvlJc w:val="left"/>
      <w:pPr>
        <w:ind w:left="6825" w:hanging="360"/>
      </w:pPr>
    </w:lvl>
    <w:lvl w:ilvl="8" w:tplc="FFFFFFFF" w:tentative="1">
      <w:start w:val="1"/>
      <w:numFmt w:val="lowerRoman"/>
      <w:lvlText w:val="%9."/>
      <w:lvlJc w:val="right"/>
      <w:pPr>
        <w:ind w:left="7545" w:hanging="180"/>
      </w:pPr>
    </w:lvl>
  </w:abstractNum>
  <w:abstractNum w:abstractNumId="38" w15:restartNumberingAfterBreak="0">
    <w:nsid w:val="64C400B6"/>
    <w:multiLevelType w:val="hybridMultilevel"/>
    <w:tmpl w:val="D708E1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C251099"/>
    <w:multiLevelType w:val="hybridMultilevel"/>
    <w:tmpl w:val="EC0AF720"/>
    <w:lvl w:ilvl="0" w:tplc="115EC842">
      <w:start w:val="1"/>
      <w:numFmt w:val="lowerLetter"/>
      <w:lvlText w:val="%1)"/>
      <w:lvlJc w:val="left"/>
      <w:pPr>
        <w:ind w:left="1004" w:hanging="360"/>
      </w:pPr>
      <w:rPr>
        <w:strike w:val="0"/>
        <w:color w:val="auto"/>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0" w15:restartNumberingAfterBreak="0">
    <w:nsid w:val="6D4A7A9A"/>
    <w:multiLevelType w:val="hybridMultilevel"/>
    <w:tmpl w:val="823CD0D4"/>
    <w:lvl w:ilvl="0" w:tplc="2BBC4186">
      <w:start w:val="1"/>
      <w:numFmt w:val="decimal"/>
      <w:lvlText w:val="%1."/>
      <w:lvlJc w:val="left"/>
      <w:pPr>
        <w:ind w:left="1065" w:hanging="705"/>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E8B1E4C"/>
    <w:multiLevelType w:val="multilevel"/>
    <w:tmpl w:val="F4FC06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56747B8"/>
    <w:multiLevelType w:val="hybridMultilevel"/>
    <w:tmpl w:val="5ABEC70C"/>
    <w:lvl w:ilvl="0" w:tplc="FFFFFFFF">
      <w:start w:val="1"/>
      <w:numFmt w:val="bullet"/>
      <w:lvlText w:val=""/>
      <w:lvlJc w:val="left"/>
      <w:pPr>
        <w:ind w:left="1800" w:hanging="360"/>
      </w:pPr>
      <w:rPr>
        <w:rFonts w:ascii="Symbol" w:hAnsi="Symbol" w:hint="default"/>
      </w:rPr>
    </w:lvl>
    <w:lvl w:ilvl="1" w:tplc="04050001">
      <w:start w:val="1"/>
      <w:numFmt w:val="bullet"/>
      <w:lvlText w:val=""/>
      <w:lvlJc w:val="left"/>
      <w:pPr>
        <w:ind w:left="2520" w:hanging="360"/>
      </w:pPr>
      <w:rPr>
        <w:rFonts w:ascii="Symbol" w:hAnsi="Symbol"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3" w15:restartNumberingAfterBreak="0">
    <w:nsid w:val="789D7E13"/>
    <w:multiLevelType w:val="hybridMultilevel"/>
    <w:tmpl w:val="650C080E"/>
    <w:lvl w:ilvl="0" w:tplc="853E209E">
      <w:start w:val="1"/>
      <w:numFmt w:val="lowerLetter"/>
      <w:lvlText w:val="%1)"/>
      <w:lvlJc w:val="left"/>
      <w:pPr>
        <w:ind w:left="1854" w:hanging="360"/>
      </w:pPr>
      <w:rPr>
        <w:b w:val="0"/>
        <w:bCs/>
        <w:color w:val="auto"/>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44" w15:restartNumberingAfterBreak="0">
    <w:nsid w:val="7B1A5534"/>
    <w:multiLevelType w:val="hybridMultilevel"/>
    <w:tmpl w:val="EF64796E"/>
    <w:lvl w:ilvl="0" w:tplc="04050013">
      <w:start w:val="1"/>
      <w:numFmt w:val="upp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5" w15:restartNumberingAfterBreak="0">
    <w:nsid w:val="7B6A601A"/>
    <w:multiLevelType w:val="multilevel"/>
    <w:tmpl w:val="CE424634"/>
    <w:lvl w:ilvl="0">
      <w:start w:val="1"/>
      <w:numFmt w:val="decimal"/>
      <w:pStyle w:val="nadpis1CharCha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7CA066A6"/>
    <w:multiLevelType w:val="hybridMultilevel"/>
    <w:tmpl w:val="2CFC0920"/>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num w:numId="1" w16cid:durableId="1201279078">
    <w:abstractNumId w:val="11"/>
  </w:num>
  <w:num w:numId="2" w16cid:durableId="1011680284">
    <w:abstractNumId w:val="23"/>
  </w:num>
  <w:num w:numId="3" w16cid:durableId="329918368">
    <w:abstractNumId w:val="29"/>
  </w:num>
  <w:num w:numId="4" w16cid:durableId="35400422">
    <w:abstractNumId w:val="16"/>
  </w:num>
  <w:num w:numId="5" w16cid:durableId="1382680145">
    <w:abstractNumId w:val="14"/>
  </w:num>
  <w:num w:numId="6" w16cid:durableId="967013349">
    <w:abstractNumId w:val="33"/>
  </w:num>
  <w:num w:numId="7" w16cid:durableId="735519966">
    <w:abstractNumId w:val="25"/>
  </w:num>
  <w:num w:numId="8" w16cid:durableId="1758751879">
    <w:abstractNumId w:val="17"/>
  </w:num>
  <w:num w:numId="9" w16cid:durableId="206571778">
    <w:abstractNumId w:val="27"/>
  </w:num>
  <w:num w:numId="10" w16cid:durableId="1671249445">
    <w:abstractNumId w:val="13"/>
  </w:num>
  <w:num w:numId="11" w16cid:durableId="364599717">
    <w:abstractNumId w:val="30"/>
  </w:num>
  <w:num w:numId="12" w16cid:durableId="758913914">
    <w:abstractNumId w:val="12"/>
  </w:num>
  <w:num w:numId="13" w16cid:durableId="2037651987">
    <w:abstractNumId w:val="8"/>
  </w:num>
  <w:num w:numId="14" w16cid:durableId="491260924">
    <w:abstractNumId w:val="6"/>
  </w:num>
  <w:num w:numId="15" w16cid:durableId="2127193613">
    <w:abstractNumId w:val="32"/>
  </w:num>
  <w:num w:numId="16" w16cid:durableId="520822878">
    <w:abstractNumId w:val="28"/>
  </w:num>
  <w:num w:numId="17" w16cid:durableId="1182624557">
    <w:abstractNumId w:val="3"/>
  </w:num>
  <w:num w:numId="18" w16cid:durableId="281347385">
    <w:abstractNumId w:val="39"/>
  </w:num>
  <w:num w:numId="19" w16cid:durableId="1676420215">
    <w:abstractNumId w:val="15"/>
  </w:num>
  <w:num w:numId="20" w16cid:durableId="1132939830">
    <w:abstractNumId w:val="38"/>
  </w:num>
  <w:num w:numId="21" w16cid:durableId="1726562003">
    <w:abstractNumId w:val="18"/>
  </w:num>
  <w:num w:numId="22" w16cid:durableId="1263878282">
    <w:abstractNumId w:val="46"/>
  </w:num>
  <w:num w:numId="23" w16cid:durableId="1325939449">
    <w:abstractNumId w:val="35"/>
  </w:num>
  <w:num w:numId="24" w16cid:durableId="10182201">
    <w:abstractNumId w:val="22"/>
  </w:num>
  <w:num w:numId="25" w16cid:durableId="1996295803">
    <w:abstractNumId w:val="42"/>
  </w:num>
  <w:num w:numId="26" w16cid:durableId="18244834">
    <w:abstractNumId w:val="0"/>
  </w:num>
  <w:num w:numId="27" w16cid:durableId="864707332">
    <w:abstractNumId w:val="2"/>
  </w:num>
  <w:num w:numId="28" w16cid:durableId="216354567">
    <w:abstractNumId w:val="4"/>
  </w:num>
  <w:num w:numId="29" w16cid:durableId="72830732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90079296">
    <w:abstractNumId w:val="45"/>
  </w:num>
  <w:num w:numId="31" w16cid:durableId="1346402146">
    <w:abstractNumId w:val="20"/>
  </w:num>
  <w:num w:numId="32" w16cid:durableId="755397291">
    <w:abstractNumId w:val="9"/>
  </w:num>
  <w:num w:numId="33" w16cid:durableId="846090332">
    <w:abstractNumId w:val="36"/>
  </w:num>
  <w:num w:numId="34" w16cid:durableId="1021004938">
    <w:abstractNumId w:val="7"/>
  </w:num>
  <w:num w:numId="35" w16cid:durableId="1081175397">
    <w:abstractNumId w:val="40"/>
  </w:num>
  <w:num w:numId="36" w16cid:durableId="1939632992">
    <w:abstractNumId w:val="1"/>
  </w:num>
  <w:num w:numId="37" w16cid:durableId="114953724">
    <w:abstractNumId w:val="26"/>
  </w:num>
  <w:num w:numId="38" w16cid:durableId="1640572197">
    <w:abstractNumId w:val="5"/>
  </w:num>
  <w:num w:numId="39" w16cid:durableId="1098908718">
    <w:abstractNumId w:val="44"/>
  </w:num>
  <w:num w:numId="40" w16cid:durableId="886647093">
    <w:abstractNumId w:val="10"/>
  </w:num>
  <w:num w:numId="41" w16cid:durableId="1316954765">
    <w:abstractNumId w:val="37"/>
  </w:num>
  <w:num w:numId="42" w16cid:durableId="547381349">
    <w:abstractNumId w:val="24"/>
  </w:num>
  <w:num w:numId="43" w16cid:durableId="752700563">
    <w:abstractNumId w:val="31"/>
  </w:num>
  <w:num w:numId="44" w16cid:durableId="1431853787">
    <w:abstractNumId w:val="19"/>
  </w:num>
  <w:num w:numId="45" w16cid:durableId="1668051739">
    <w:abstractNumId w:val="43"/>
  </w:num>
  <w:num w:numId="46" w16cid:durableId="1470707226">
    <w:abstractNumId w:val="21"/>
  </w:num>
  <w:num w:numId="47" w16cid:durableId="175323909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597"/>
    <w:rsid w:val="00000C83"/>
    <w:rsid w:val="00000DEE"/>
    <w:rsid w:val="00004640"/>
    <w:rsid w:val="00006C4E"/>
    <w:rsid w:val="0000729B"/>
    <w:rsid w:val="00014B42"/>
    <w:rsid w:val="0001728E"/>
    <w:rsid w:val="00017E55"/>
    <w:rsid w:val="00023CFF"/>
    <w:rsid w:val="00024EF7"/>
    <w:rsid w:val="00024F63"/>
    <w:rsid w:val="00026A2B"/>
    <w:rsid w:val="000308B1"/>
    <w:rsid w:val="00030E57"/>
    <w:rsid w:val="000329A7"/>
    <w:rsid w:val="000378D3"/>
    <w:rsid w:val="0004245C"/>
    <w:rsid w:val="00045B53"/>
    <w:rsid w:val="000461A4"/>
    <w:rsid w:val="000461BB"/>
    <w:rsid w:val="0004646E"/>
    <w:rsid w:val="000505D3"/>
    <w:rsid w:val="000516DE"/>
    <w:rsid w:val="00054359"/>
    <w:rsid w:val="000546DA"/>
    <w:rsid w:val="0006117A"/>
    <w:rsid w:val="00063A27"/>
    <w:rsid w:val="00072AB0"/>
    <w:rsid w:val="00072C69"/>
    <w:rsid w:val="00075A91"/>
    <w:rsid w:val="000763BC"/>
    <w:rsid w:val="000801AB"/>
    <w:rsid w:val="0008041B"/>
    <w:rsid w:val="00094470"/>
    <w:rsid w:val="00096A72"/>
    <w:rsid w:val="00097C7F"/>
    <w:rsid w:val="000A1205"/>
    <w:rsid w:val="000A542A"/>
    <w:rsid w:val="000B2261"/>
    <w:rsid w:val="000B3CBB"/>
    <w:rsid w:val="000C2E02"/>
    <w:rsid w:val="000C341B"/>
    <w:rsid w:val="000C647E"/>
    <w:rsid w:val="000C7651"/>
    <w:rsid w:val="000D3ACA"/>
    <w:rsid w:val="000D4644"/>
    <w:rsid w:val="000E2F72"/>
    <w:rsid w:val="000E3BEF"/>
    <w:rsid w:val="000E5982"/>
    <w:rsid w:val="000E68AA"/>
    <w:rsid w:val="000F455D"/>
    <w:rsid w:val="000F5022"/>
    <w:rsid w:val="000F5E8B"/>
    <w:rsid w:val="000F6F59"/>
    <w:rsid w:val="00100435"/>
    <w:rsid w:val="00102D5B"/>
    <w:rsid w:val="001062FD"/>
    <w:rsid w:val="001159EE"/>
    <w:rsid w:val="001170A5"/>
    <w:rsid w:val="00117B6E"/>
    <w:rsid w:val="0012297A"/>
    <w:rsid w:val="00123CBD"/>
    <w:rsid w:val="0012592E"/>
    <w:rsid w:val="00130811"/>
    <w:rsid w:val="00132B74"/>
    <w:rsid w:val="00132D20"/>
    <w:rsid w:val="00133436"/>
    <w:rsid w:val="001364DF"/>
    <w:rsid w:val="00137107"/>
    <w:rsid w:val="0015120B"/>
    <w:rsid w:val="00152C27"/>
    <w:rsid w:val="001556F7"/>
    <w:rsid w:val="00160A77"/>
    <w:rsid w:val="001638D1"/>
    <w:rsid w:val="00165726"/>
    <w:rsid w:val="00167620"/>
    <w:rsid w:val="00167DB9"/>
    <w:rsid w:val="00171B0E"/>
    <w:rsid w:val="001756A4"/>
    <w:rsid w:val="00175C7E"/>
    <w:rsid w:val="00190B1D"/>
    <w:rsid w:val="0019105F"/>
    <w:rsid w:val="001943C8"/>
    <w:rsid w:val="00194B9D"/>
    <w:rsid w:val="001A113F"/>
    <w:rsid w:val="001A1B99"/>
    <w:rsid w:val="001A7AA9"/>
    <w:rsid w:val="001A7B44"/>
    <w:rsid w:val="001B15D8"/>
    <w:rsid w:val="001B1B96"/>
    <w:rsid w:val="001B1DA0"/>
    <w:rsid w:val="001B38BD"/>
    <w:rsid w:val="001B7C71"/>
    <w:rsid w:val="001C1A71"/>
    <w:rsid w:val="001D0E3D"/>
    <w:rsid w:val="001E0F48"/>
    <w:rsid w:val="001E143F"/>
    <w:rsid w:val="001E4797"/>
    <w:rsid w:val="001E57DC"/>
    <w:rsid w:val="001E618A"/>
    <w:rsid w:val="001F12AB"/>
    <w:rsid w:val="001F453A"/>
    <w:rsid w:val="001F516E"/>
    <w:rsid w:val="001F7406"/>
    <w:rsid w:val="002006F6"/>
    <w:rsid w:val="00202A54"/>
    <w:rsid w:val="00204597"/>
    <w:rsid w:val="00206710"/>
    <w:rsid w:val="00206894"/>
    <w:rsid w:val="002078B6"/>
    <w:rsid w:val="00207A04"/>
    <w:rsid w:val="002153D5"/>
    <w:rsid w:val="0021766D"/>
    <w:rsid w:val="00223404"/>
    <w:rsid w:val="00223AC3"/>
    <w:rsid w:val="00223DFA"/>
    <w:rsid w:val="00225BAE"/>
    <w:rsid w:val="00233A7C"/>
    <w:rsid w:val="002358EC"/>
    <w:rsid w:val="00247D8F"/>
    <w:rsid w:val="00250E80"/>
    <w:rsid w:val="0025318F"/>
    <w:rsid w:val="0025605F"/>
    <w:rsid w:val="00261ADD"/>
    <w:rsid w:val="00271E22"/>
    <w:rsid w:val="00271EBF"/>
    <w:rsid w:val="00291E54"/>
    <w:rsid w:val="00291EED"/>
    <w:rsid w:val="00292FBD"/>
    <w:rsid w:val="00293403"/>
    <w:rsid w:val="0029378D"/>
    <w:rsid w:val="00294E11"/>
    <w:rsid w:val="0029606E"/>
    <w:rsid w:val="00297C2D"/>
    <w:rsid w:val="002A12BD"/>
    <w:rsid w:val="002A142B"/>
    <w:rsid w:val="002A592F"/>
    <w:rsid w:val="002C20F9"/>
    <w:rsid w:val="002C4D15"/>
    <w:rsid w:val="002C78D0"/>
    <w:rsid w:val="002D0E01"/>
    <w:rsid w:val="002D1F52"/>
    <w:rsid w:val="002D7C29"/>
    <w:rsid w:val="002E2BC9"/>
    <w:rsid w:val="002E358F"/>
    <w:rsid w:val="002E4A33"/>
    <w:rsid w:val="002E64F9"/>
    <w:rsid w:val="002E7313"/>
    <w:rsid w:val="002F2F78"/>
    <w:rsid w:val="002F7DA8"/>
    <w:rsid w:val="00301FB6"/>
    <w:rsid w:val="00302205"/>
    <w:rsid w:val="0030731F"/>
    <w:rsid w:val="0031122F"/>
    <w:rsid w:val="003141B5"/>
    <w:rsid w:val="0032598C"/>
    <w:rsid w:val="00327E4D"/>
    <w:rsid w:val="003379F0"/>
    <w:rsid w:val="00343CD5"/>
    <w:rsid w:val="00343D30"/>
    <w:rsid w:val="0034428E"/>
    <w:rsid w:val="00345017"/>
    <w:rsid w:val="003456ED"/>
    <w:rsid w:val="00345700"/>
    <w:rsid w:val="0035044F"/>
    <w:rsid w:val="003521A4"/>
    <w:rsid w:val="00355842"/>
    <w:rsid w:val="003611C7"/>
    <w:rsid w:val="00363154"/>
    <w:rsid w:val="00363726"/>
    <w:rsid w:val="00363D23"/>
    <w:rsid w:val="003653A4"/>
    <w:rsid w:val="00366089"/>
    <w:rsid w:val="0037143E"/>
    <w:rsid w:val="0037236C"/>
    <w:rsid w:val="00372AA6"/>
    <w:rsid w:val="00374B6D"/>
    <w:rsid w:val="003753C5"/>
    <w:rsid w:val="003761DF"/>
    <w:rsid w:val="00384F18"/>
    <w:rsid w:val="003850A7"/>
    <w:rsid w:val="00387A1D"/>
    <w:rsid w:val="0039254B"/>
    <w:rsid w:val="00395617"/>
    <w:rsid w:val="00397D2A"/>
    <w:rsid w:val="003A054F"/>
    <w:rsid w:val="003A0E51"/>
    <w:rsid w:val="003A2909"/>
    <w:rsid w:val="003A5127"/>
    <w:rsid w:val="003A6228"/>
    <w:rsid w:val="003A6743"/>
    <w:rsid w:val="003B1231"/>
    <w:rsid w:val="003C014B"/>
    <w:rsid w:val="003C3472"/>
    <w:rsid w:val="003C56B0"/>
    <w:rsid w:val="003D1067"/>
    <w:rsid w:val="003D3AAC"/>
    <w:rsid w:val="003D572C"/>
    <w:rsid w:val="003E1095"/>
    <w:rsid w:val="003E5F24"/>
    <w:rsid w:val="003E6F74"/>
    <w:rsid w:val="003E7358"/>
    <w:rsid w:val="003F53E4"/>
    <w:rsid w:val="0040144B"/>
    <w:rsid w:val="004029FB"/>
    <w:rsid w:val="0040626D"/>
    <w:rsid w:val="00412BCD"/>
    <w:rsid w:val="00413519"/>
    <w:rsid w:val="0041379D"/>
    <w:rsid w:val="004261A7"/>
    <w:rsid w:val="00426FB2"/>
    <w:rsid w:val="00435A97"/>
    <w:rsid w:val="00440454"/>
    <w:rsid w:val="00445F49"/>
    <w:rsid w:val="00453177"/>
    <w:rsid w:val="00455623"/>
    <w:rsid w:val="00455E6E"/>
    <w:rsid w:val="004602C4"/>
    <w:rsid w:val="00462342"/>
    <w:rsid w:val="00467D46"/>
    <w:rsid w:val="0047114C"/>
    <w:rsid w:val="00475EA2"/>
    <w:rsid w:val="0048086B"/>
    <w:rsid w:val="00483584"/>
    <w:rsid w:val="00485101"/>
    <w:rsid w:val="00485BEF"/>
    <w:rsid w:val="00486294"/>
    <w:rsid w:val="00487A42"/>
    <w:rsid w:val="00495DCA"/>
    <w:rsid w:val="00497304"/>
    <w:rsid w:val="00497B81"/>
    <w:rsid w:val="004A0F95"/>
    <w:rsid w:val="004A482E"/>
    <w:rsid w:val="004A510F"/>
    <w:rsid w:val="004A690D"/>
    <w:rsid w:val="004B0831"/>
    <w:rsid w:val="004B6BCC"/>
    <w:rsid w:val="004C545B"/>
    <w:rsid w:val="004D469F"/>
    <w:rsid w:val="004D543B"/>
    <w:rsid w:val="004D7245"/>
    <w:rsid w:val="004D7950"/>
    <w:rsid w:val="004E0426"/>
    <w:rsid w:val="004E3034"/>
    <w:rsid w:val="004E4A10"/>
    <w:rsid w:val="004E5F3A"/>
    <w:rsid w:val="004E785D"/>
    <w:rsid w:val="004F2406"/>
    <w:rsid w:val="004F2EEC"/>
    <w:rsid w:val="004F49BC"/>
    <w:rsid w:val="004F629B"/>
    <w:rsid w:val="004F681F"/>
    <w:rsid w:val="004F6E1E"/>
    <w:rsid w:val="00501025"/>
    <w:rsid w:val="00502331"/>
    <w:rsid w:val="00503C06"/>
    <w:rsid w:val="00506D4D"/>
    <w:rsid w:val="005123A0"/>
    <w:rsid w:val="00520E04"/>
    <w:rsid w:val="00524C79"/>
    <w:rsid w:val="005345BE"/>
    <w:rsid w:val="0053561A"/>
    <w:rsid w:val="0053757C"/>
    <w:rsid w:val="00541199"/>
    <w:rsid w:val="00544AD0"/>
    <w:rsid w:val="00545509"/>
    <w:rsid w:val="0054591F"/>
    <w:rsid w:val="00546B79"/>
    <w:rsid w:val="00547DB3"/>
    <w:rsid w:val="00550014"/>
    <w:rsid w:val="005523F7"/>
    <w:rsid w:val="00554F83"/>
    <w:rsid w:val="005553DA"/>
    <w:rsid w:val="005609CD"/>
    <w:rsid w:val="00561103"/>
    <w:rsid w:val="00564B5D"/>
    <w:rsid w:val="00565328"/>
    <w:rsid w:val="005658B6"/>
    <w:rsid w:val="00567E85"/>
    <w:rsid w:val="00570C5E"/>
    <w:rsid w:val="0057584A"/>
    <w:rsid w:val="00576A9E"/>
    <w:rsid w:val="0058001B"/>
    <w:rsid w:val="0058267B"/>
    <w:rsid w:val="005859C3"/>
    <w:rsid w:val="00586175"/>
    <w:rsid w:val="00587963"/>
    <w:rsid w:val="00590C2A"/>
    <w:rsid w:val="005927C1"/>
    <w:rsid w:val="0059483D"/>
    <w:rsid w:val="00594939"/>
    <w:rsid w:val="005973EB"/>
    <w:rsid w:val="005A3578"/>
    <w:rsid w:val="005A3608"/>
    <w:rsid w:val="005A570A"/>
    <w:rsid w:val="005A596D"/>
    <w:rsid w:val="005B344E"/>
    <w:rsid w:val="005B5D1A"/>
    <w:rsid w:val="005C18D1"/>
    <w:rsid w:val="005C1BDD"/>
    <w:rsid w:val="005C2D5E"/>
    <w:rsid w:val="005C3A90"/>
    <w:rsid w:val="005C5033"/>
    <w:rsid w:val="005C685B"/>
    <w:rsid w:val="005D577B"/>
    <w:rsid w:val="005D57A4"/>
    <w:rsid w:val="005D7710"/>
    <w:rsid w:val="005E1573"/>
    <w:rsid w:val="005E3074"/>
    <w:rsid w:val="005E489F"/>
    <w:rsid w:val="005E4F0B"/>
    <w:rsid w:val="005F121C"/>
    <w:rsid w:val="005F345A"/>
    <w:rsid w:val="005F3604"/>
    <w:rsid w:val="005F3B49"/>
    <w:rsid w:val="005F6341"/>
    <w:rsid w:val="005F7302"/>
    <w:rsid w:val="00600585"/>
    <w:rsid w:val="00606EF2"/>
    <w:rsid w:val="00614A55"/>
    <w:rsid w:val="00620FAB"/>
    <w:rsid w:val="00626A31"/>
    <w:rsid w:val="00627889"/>
    <w:rsid w:val="006316C0"/>
    <w:rsid w:val="006321C9"/>
    <w:rsid w:val="00640853"/>
    <w:rsid w:val="006430DD"/>
    <w:rsid w:val="00644545"/>
    <w:rsid w:val="00645B35"/>
    <w:rsid w:val="00646505"/>
    <w:rsid w:val="00646FC5"/>
    <w:rsid w:val="00647310"/>
    <w:rsid w:val="00650FF9"/>
    <w:rsid w:val="0065349A"/>
    <w:rsid w:val="006565DD"/>
    <w:rsid w:val="0065660E"/>
    <w:rsid w:val="00657FF9"/>
    <w:rsid w:val="00663942"/>
    <w:rsid w:val="006644A3"/>
    <w:rsid w:val="00671B8B"/>
    <w:rsid w:val="00671C23"/>
    <w:rsid w:val="00672717"/>
    <w:rsid w:val="0067295C"/>
    <w:rsid w:val="00672ED5"/>
    <w:rsid w:val="00673251"/>
    <w:rsid w:val="006750EA"/>
    <w:rsid w:val="00676184"/>
    <w:rsid w:val="00677A72"/>
    <w:rsid w:val="00680007"/>
    <w:rsid w:val="00681454"/>
    <w:rsid w:val="006843DB"/>
    <w:rsid w:val="00685E99"/>
    <w:rsid w:val="00686EE5"/>
    <w:rsid w:val="00687424"/>
    <w:rsid w:val="00687CCB"/>
    <w:rsid w:val="00694D6C"/>
    <w:rsid w:val="00695650"/>
    <w:rsid w:val="0069696B"/>
    <w:rsid w:val="006A3702"/>
    <w:rsid w:val="006A4DD8"/>
    <w:rsid w:val="006B0A76"/>
    <w:rsid w:val="006B2913"/>
    <w:rsid w:val="006B29C4"/>
    <w:rsid w:val="006B7ADD"/>
    <w:rsid w:val="006C1E92"/>
    <w:rsid w:val="006C6E0C"/>
    <w:rsid w:val="006C79A3"/>
    <w:rsid w:val="006D08EC"/>
    <w:rsid w:val="006E21FE"/>
    <w:rsid w:val="006E2F8A"/>
    <w:rsid w:val="006E3739"/>
    <w:rsid w:val="006E563F"/>
    <w:rsid w:val="006F146A"/>
    <w:rsid w:val="006F212B"/>
    <w:rsid w:val="006F2D7E"/>
    <w:rsid w:val="006F341E"/>
    <w:rsid w:val="006F4272"/>
    <w:rsid w:val="006F61FD"/>
    <w:rsid w:val="007079D2"/>
    <w:rsid w:val="00712C4F"/>
    <w:rsid w:val="00723CDC"/>
    <w:rsid w:val="00731BFE"/>
    <w:rsid w:val="00740C29"/>
    <w:rsid w:val="00742522"/>
    <w:rsid w:val="007441E5"/>
    <w:rsid w:val="0074426D"/>
    <w:rsid w:val="00752BF8"/>
    <w:rsid w:val="00752C9B"/>
    <w:rsid w:val="007535BC"/>
    <w:rsid w:val="007555DE"/>
    <w:rsid w:val="007577CF"/>
    <w:rsid w:val="00762819"/>
    <w:rsid w:val="00762BCD"/>
    <w:rsid w:val="00771F7A"/>
    <w:rsid w:val="0077693B"/>
    <w:rsid w:val="00780D58"/>
    <w:rsid w:val="00782F46"/>
    <w:rsid w:val="00792AD7"/>
    <w:rsid w:val="0079554F"/>
    <w:rsid w:val="007A2073"/>
    <w:rsid w:val="007A6B93"/>
    <w:rsid w:val="007B1AF6"/>
    <w:rsid w:val="007B53A4"/>
    <w:rsid w:val="007B59DD"/>
    <w:rsid w:val="007B698B"/>
    <w:rsid w:val="007B717A"/>
    <w:rsid w:val="007C67EA"/>
    <w:rsid w:val="007D00B7"/>
    <w:rsid w:val="007D0181"/>
    <w:rsid w:val="007D7D17"/>
    <w:rsid w:val="007E2D32"/>
    <w:rsid w:val="007E4D8E"/>
    <w:rsid w:val="007E7232"/>
    <w:rsid w:val="007F0162"/>
    <w:rsid w:val="007F07B9"/>
    <w:rsid w:val="007F21DA"/>
    <w:rsid w:val="007F5491"/>
    <w:rsid w:val="007F701D"/>
    <w:rsid w:val="007F724F"/>
    <w:rsid w:val="00802E26"/>
    <w:rsid w:val="00803784"/>
    <w:rsid w:val="0080428A"/>
    <w:rsid w:val="00805B46"/>
    <w:rsid w:val="0080736B"/>
    <w:rsid w:val="00810FA2"/>
    <w:rsid w:val="008143E9"/>
    <w:rsid w:val="00814E95"/>
    <w:rsid w:val="00816A2F"/>
    <w:rsid w:val="00820375"/>
    <w:rsid w:val="008235F1"/>
    <w:rsid w:val="00823672"/>
    <w:rsid w:val="0082679C"/>
    <w:rsid w:val="00827DC7"/>
    <w:rsid w:val="00834B0E"/>
    <w:rsid w:val="00835D54"/>
    <w:rsid w:val="00840B76"/>
    <w:rsid w:val="0084124B"/>
    <w:rsid w:val="00842B64"/>
    <w:rsid w:val="00852504"/>
    <w:rsid w:val="008527F9"/>
    <w:rsid w:val="00852871"/>
    <w:rsid w:val="0085448A"/>
    <w:rsid w:val="00855DA2"/>
    <w:rsid w:val="00865ADC"/>
    <w:rsid w:val="00865C4A"/>
    <w:rsid w:val="008671B5"/>
    <w:rsid w:val="00867B75"/>
    <w:rsid w:val="008748FB"/>
    <w:rsid w:val="00875D5F"/>
    <w:rsid w:val="00877529"/>
    <w:rsid w:val="008843B8"/>
    <w:rsid w:val="00884716"/>
    <w:rsid w:val="008906BC"/>
    <w:rsid w:val="00891A1B"/>
    <w:rsid w:val="00894242"/>
    <w:rsid w:val="008A21E0"/>
    <w:rsid w:val="008A2CED"/>
    <w:rsid w:val="008A3560"/>
    <w:rsid w:val="008A3BE0"/>
    <w:rsid w:val="008B42C9"/>
    <w:rsid w:val="008C06C9"/>
    <w:rsid w:val="008C3831"/>
    <w:rsid w:val="008C5353"/>
    <w:rsid w:val="008C53AF"/>
    <w:rsid w:val="008C6006"/>
    <w:rsid w:val="008D1DB8"/>
    <w:rsid w:val="008D396D"/>
    <w:rsid w:val="008D44C3"/>
    <w:rsid w:val="008D7CB3"/>
    <w:rsid w:val="008E0856"/>
    <w:rsid w:val="008E3330"/>
    <w:rsid w:val="008E3F9E"/>
    <w:rsid w:val="008E56D4"/>
    <w:rsid w:val="008F2262"/>
    <w:rsid w:val="008F22D3"/>
    <w:rsid w:val="008F2E6C"/>
    <w:rsid w:val="008F4905"/>
    <w:rsid w:val="008F7D02"/>
    <w:rsid w:val="009008BF"/>
    <w:rsid w:val="00902995"/>
    <w:rsid w:val="009033DF"/>
    <w:rsid w:val="00903AE4"/>
    <w:rsid w:val="00905BA7"/>
    <w:rsid w:val="00906896"/>
    <w:rsid w:val="00910025"/>
    <w:rsid w:val="009103D4"/>
    <w:rsid w:val="00911747"/>
    <w:rsid w:val="0091484F"/>
    <w:rsid w:val="00915794"/>
    <w:rsid w:val="00924713"/>
    <w:rsid w:val="00926785"/>
    <w:rsid w:val="0093075A"/>
    <w:rsid w:val="00932208"/>
    <w:rsid w:val="00933658"/>
    <w:rsid w:val="00933F20"/>
    <w:rsid w:val="00935CA6"/>
    <w:rsid w:val="00935F27"/>
    <w:rsid w:val="0094236D"/>
    <w:rsid w:val="00943CC9"/>
    <w:rsid w:val="00944519"/>
    <w:rsid w:val="009453FE"/>
    <w:rsid w:val="00947A26"/>
    <w:rsid w:val="00955EE4"/>
    <w:rsid w:val="009560B0"/>
    <w:rsid w:val="0095632E"/>
    <w:rsid w:val="009569EF"/>
    <w:rsid w:val="009606F9"/>
    <w:rsid w:val="009627F6"/>
    <w:rsid w:val="009656E0"/>
    <w:rsid w:val="009752BA"/>
    <w:rsid w:val="009760FE"/>
    <w:rsid w:val="009806A7"/>
    <w:rsid w:val="00981BA3"/>
    <w:rsid w:val="00984732"/>
    <w:rsid w:val="00985BDB"/>
    <w:rsid w:val="00994FD8"/>
    <w:rsid w:val="009A27CD"/>
    <w:rsid w:val="009A2D5B"/>
    <w:rsid w:val="009A401B"/>
    <w:rsid w:val="009A6B6D"/>
    <w:rsid w:val="009B0FC3"/>
    <w:rsid w:val="009B1388"/>
    <w:rsid w:val="009B52FC"/>
    <w:rsid w:val="009B7DB1"/>
    <w:rsid w:val="009C2506"/>
    <w:rsid w:val="009C7A24"/>
    <w:rsid w:val="009D1398"/>
    <w:rsid w:val="009D155A"/>
    <w:rsid w:val="009D3B9A"/>
    <w:rsid w:val="009D53DE"/>
    <w:rsid w:val="009D6CCA"/>
    <w:rsid w:val="009E00BA"/>
    <w:rsid w:val="009E23C4"/>
    <w:rsid w:val="009E2790"/>
    <w:rsid w:val="009E3280"/>
    <w:rsid w:val="009E76C7"/>
    <w:rsid w:val="009E78EC"/>
    <w:rsid w:val="009F113A"/>
    <w:rsid w:val="009F4433"/>
    <w:rsid w:val="00A0062B"/>
    <w:rsid w:val="00A01ED3"/>
    <w:rsid w:val="00A065AC"/>
    <w:rsid w:val="00A07AFD"/>
    <w:rsid w:val="00A2143B"/>
    <w:rsid w:val="00A24655"/>
    <w:rsid w:val="00A30B7A"/>
    <w:rsid w:val="00A31077"/>
    <w:rsid w:val="00A35089"/>
    <w:rsid w:val="00A43DE7"/>
    <w:rsid w:val="00A452E6"/>
    <w:rsid w:val="00A468AF"/>
    <w:rsid w:val="00A46E38"/>
    <w:rsid w:val="00A475FC"/>
    <w:rsid w:val="00A5121E"/>
    <w:rsid w:val="00A526DA"/>
    <w:rsid w:val="00A53E14"/>
    <w:rsid w:val="00A5543B"/>
    <w:rsid w:val="00A555CC"/>
    <w:rsid w:val="00A621AA"/>
    <w:rsid w:val="00A62308"/>
    <w:rsid w:val="00A66079"/>
    <w:rsid w:val="00A703C7"/>
    <w:rsid w:val="00A70F1B"/>
    <w:rsid w:val="00A72B3A"/>
    <w:rsid w:val="00A7314A"/>
    <w:rsid w:val="00A73528"/>
    <w:rsid w:val="00A839A6"/>
    <w:rsid w:val="00A83E43"/>
    <w:rsid w:val="00A8418C"/>
    <w:rsid w:val="00A84838"/>
    <w:rsid w:val="00A84AE1"/>
    <w:rsid w:val="00A8611B"/>
    <w:rsid w:val="00A870D2"/>
    <w:rsid w:val="00A906FB"/>
    <w:rsid w:val="00A93043"/>
    <w:rsid w:val="00A96735"/>
    <w:rsid w:val="00AA3B5A"/>
    <w:rsid w:val="00AB3BBC"/>
    <w:rsid w:val="00AB5A0E"/>
    <w:rsid w:val="00AB7A3E"/>
    <w:rsid w:val="00AC099D"/>
    <w:rsid w:val="00AC26F9"/>
    <w:rsid w:val="00AC3A24"/>
    <w:rsid w:val="00AC3DF1"/>
    <w:rsid w:val="00AC44C2"/>
    <w:rsid w:val="00AE0948"/>
    <w:rsid w:val="00AE5EE1"/>
    <w:rsid w:val="00AF0D7C"/>
    <w:rsid w:val="00AF76C5"/>
    <w:rsid w:val="00AF7C5A"/>
    <w:rsid w:val="00B05362"/>
    <w:rsid w:val="00B05D86"/>
    <w:rsid w:val="00B07CD4"/>
    <w:rsid w:val="00B117C3"/>
    <w:rsid w:val="00B129D4"/>
    <w:rsid w:val="00B13CCD"/>
    <w:rsid w:val="00B240D6"/>
    <w:rsid w:val="00B2510E"/>
    <w:rsid w:val="00B26FC8"/>
    <w:rsid w:val="00B278F6"/>
    <w:rsid w:val="00B27D6C"/>
    <w:rsid w:val="00B44014"/>
    <w:rsid w:val="00B46B2F"/>
    <w:rsid w:val="00B50132"/>
    <w:rsid w:val="00B50D00"/>
    <w:rsid w:val="00B5157C"/>
    <w:rsid w:val="00B524E6"/>
    <w:rsid w:val="00B543C8"/>
    <w:rsid w:val="00B54FF0"/>
    <w:rsid w:val="00B55C55"/>
    <w:rsid w:val="00B63047"/>
    <w:rsid w:val="00B63277"/>
    <w:rsid w:val="00B63F16"/>
    <w:rsid w:val="00B644F1"/>
    <w:rsid w:val="00B6575D"/>
    <w:rsid w:val="00B66E45"/>
    <w:rsid w:val="00B66EDC"/>
    <w:rsid w:val="00B6726B"/>
    <w:rsid w:val="00B7136F"/>
    <w:rsid w:val="00B753E2"/>
    <w:rsid w:val="00B76E2D"/>
    <w:rsid w:val="00B874E1"/>
    <w:rsid w:val="00B90B9E"/>
    <w:rsid w:val="00B920EC"/>
    <w:rsid w:val="00B97180"/>
    <w:rsid w:val="00BA37C0"/>
    <w:rsid w:val="00BA4516"/>
    <w:rsid w:val="00BA4614"/>
    <w:rsid w:val="00BB0733"/>
    <w:rsid w:val="00BB45EE"/>
    <w:rsid w:val="00BC37EE"/>
    <w:rsid w:val="00BD093B"/>
    <w:rsid w:val="00BD4E4F"/>
    <w:rsid w:val="00BD541A"/>
    <w:rsid w:val="00BD5DA0"/>
    <w:rsid w:val="00BD6ACB"/>
    <w:rsid w:val="00BD6EDF"/>
    <w:rsid w:val="00BE4826"/>
    <w:rsid w:val="00BE5A9E"/>
    <w:rsid w:val="00BE5B8A"/>
    <w:rsid w:val="00BF7F94"/>
    <w:rsid w:val="00C0212A"/>
    <w:rsid w:val="00C12413"/>
    <w:rsid w:val="00C1260E"/>
    <w:rsid w:val="00C15070"/>
    <w:rsid w:val="00C168AA"/>
    <w:rsid w:val="00C231A0"/>
    <w:rsid w:val="00C23726"/>
    <w:rsid w:val="00C32B30"/>
    <w:rsid w:val="00C3588C"/>
    <w:rsid w:val="00C364CF"/>
    <w:rsid w:val="00C42893"/>
    <w:rsid w:val="00C45833"/>
    <w:rsid w:val="00C502F5"/>
    <w:rsid w:val="00C50653"/>
    <w:rsid w:val="00C517C6"/>
    <w:rsid w:val="00C5512D"/>
    <w:rsid w:val="00C56F61"/>
    <w:rsid w:val="00C57F75"/>
    <w:rsid w:val="00C608E5"/>
    <w:rsid w:val="00C62611"/>
    <w:rsid w:val="00C63F3E"/>
    <w:rsid w:val="00C64FCF"/>
    <w:rsid w:val="00C6764F"/>
    <w:rsid w:val="00C74206"/>
    <w:rsid w:val="00C822B1"/>
    <w:rsid w:val="00C852AC"/>
    <w:rsid w:val="00C87554"/>
    <w:rsid w:val="00C91CC3"/>
    <w:rsid w:val="00C92715"/>
    <w:rsid w:val="00C976C3"/>
    <w:rsid w:val="00C977CA"/>
    <w:rsid w:val="00CA2BBE"/>
    <w:rsid w:val="00CA5373"/>
    <w:rsid w:val="00CB0CD8"/>
    <w:rsid w:val="00CB2501"/>
    <w:rsid w:val="00CB4206"/>
    <w:rsid w:val="00CB436B"/>
    <w:rsid w:val="00CC2F2B"/>
    <w:rsid w:val="00CC40A8"/>
    <w:rsid w:val="00CC5860"/>
    <w:rsid w:val="00CC6BB5"/>
    <w:rsid w:val="00CC76E5"/>
    <w:rsid w:val="00CD0D9F"/>
    <w:rsid w:val="00CD2B5C"/>
    <w:rsid w:val="00CD317B"/>
    <w:rsid w:val="00CD39B8"/>
    <w:rsid w:val="00CD4E72"/>
    <w:rsid w:val="00CD7717"/>
    <w:rsid w:val="00CE2656"/>
    <w:rsid w:val="00CE3350"/>
    <w:rsid w:val="00CE5C93"/>
    <w:rsid w:val="00CE6222"/>
    <w:rsid w:val="00CE7389"/>
    <w:rsid w:val="00CF0654"/>
    <w:rsid w:val="00CF1BEC"/>
    <w:rsid w:val="00CF2239"/>
    <w:rsid w:val="00CF6583"/>
    <w:rsid w:val="00CF7522"/>
    <w:rsid w:val="00D048AD"/>
    <w:rsid w:val="00D0526C"/>
    <w:rsid w:val="00D1231A"/>
    <w:rsid w:val="00D1318E"/>
    <w:rsid w:val="00D2168F"/>
    <w:rsid w:val="00D224E6"/>
    <w:rsid w:val="00D237C4"/>
    <w:rsid w:val="00D248AB"/>
    <w:rsid w:val="00D254B0"/>
    <w:rsid w:val="00D26155"/>
    <w:rsid w:val="00D272B6"/>
    <w:rsid w:val="00D33DE9"/>
    <w:rsid w:val="00D364FF"/>
    <w:rsid w:val="00D4066A"/>
    <w:rsid w:val="00D41A1F"/>
    <w:rsid w:val="00D45456"/>
    <w:rsid w:val="00D456EC"/>
    <w:rsid w:val="00D50A44"/>
    <w:rsid w:val="00D510EB"/>
    <w:rsid w:val="00D51E20"/>
    <w:rsid w:val="00D54648"/>
    <w:rsid w:val="00D61F43"/>
    <w:rsid w:val="00D61FFB"/>
    <w:rsid w:val="00D7405A"/>
    <w:rsid w:val="00D836F0"/>
    <w:rsid w:val="00D852BD"/>
    <w:rsid w:val="00D85787"/>
    <w:rsid w:val="00D86FAF"/>
    <w:rsid w:val="00D9305D"/>
    <w:rsid w:val="00D94A7F"/>
    <w:rsid w:val="00D95CA1"/>
    <w:rsid w:val="00D97E65"/>
    <w:rsid w:val="00DA104A"/>
    <w:rsid w:val="00DA1236"/>
    <w:rsid w:val="00DA1792"/>
    <w:rsid w:val="00DA4D40"/>
    <w:rsid w:val="00DB12D3"/>
    <w:rsid w:val="00DB3766"/>
    <w:rsid w:val="00DC2390"/>
    <w:rsid w:val="00DC2A13"/>
    <w:rsid w:val="00DC330B"/>
    <w:rsid w:val="00DC5CA9"/>
    <w:rsid w:val="00DC6200"/>
    <w:rsid w:val="00DC71E1"/>
    <w:rsid w:val="00DD15CD"/>
    <w:rsid w:val="00DD4BA6"/>
    <w:rsid w:val="00DD7EF3"/>
    <w:rsid w:val="00DE3811"/>
    <w:rsid w:val="00DE44AF"/>
    <w:rsid w:val="00DE5A23"/>
    <w:rsid w:val="00DE5A35"/>
    <w:rsid w:val="00DF5304"/>
    <w:rsid w:val="00E011C5"/>
    <w:rsid w:val="00E01DDD"/>
    <w:rsid w:val="00E02F58"/>
    <w:rsid w:val="00E03F0D"/>
    <w:rsid w:val="00E06BED"/>
    <w:rsid w:val="00E17641"/>
    <w:rsid w:val="00E2083F"/>
    <w:rsid w:val="00E251E5"/>
    <w:rsid w:val="00E27914"/>
    <w:rsid w:val="00E31812"/>
    <w:rsid w:val="00E3273A"/>
    <w:rsid w:val="00E34058"/>
    <w:rsid w:val="00E349F1"/>
    <w:rsid w:val="00E361A5"/>
    <w:rsid w:val="00E4063F"/>
    <w:rsid w:val="00E4094D"/>
    <w:rsid w:val="00E43DBF"/>
    <w:rsid w:val="00E443E5"/>
    <w:rsid w:val="00E457D3"/>
    <w:rsid w:val="00E47B8C"/>
    <w:rsid w:val="00E56E04"/>
    <w:rsid w:val="00E56EA3"/>
    <w:rsid w:val="00E660E6"/>
    <w:rsid w:val="00E70FCA"/>
    <w:rsid w:val="00E73019"/>
    <w:rsid w:val="00E74781"/>
    <w:rsid w:val="00E77E76"/>
    <w:rsid w:val="00E77EF1"/>
    <w:rsid w:val="00E81887"/>
    <w:rsid w:val="00E83D21"/>
    <w:rsid w:val="00E9037B"/>
    <w:rsid w:val="00E914BB"/>
    <w:rsid w:val="00E92A2D"/>
    <w:rsid w:val="00E97796"/>
    <w:rsid w:val="00EA3837"/>
    <w:rsid w:val="00EA6DB3"/>
    <w:rsid w:val="00EA7EBB"/>
    <w:rsid w:val="00EC0BA3"/>
    <w:rsid w:val="00EC21C7"/>
    <w:rsid w:val="00EC43C4"/>
    <w:rsid w:val="00EC6A28"/>
    <w:rsid w:val="00ED264F"/>
    <w:rsid w:val="00ED36B0"/>
    <w:rsid w:val="00ED4BD1"/>
    <w:rsid w:val="00EE3421"/>
    <w:rsid w:val="00EE4AEA"/>
    <w:rsid w:val="00EE6D21"/>
    <w:rsid w:val="00EF154C"/>
    <w:rsid w:val="00EF17D4"/>
    <w:rsid w:val="00EF1B35"/>
    <w:rsid w:val="00EF35C0"/>
    <w:rsid w:val="00EF48B1"/>
    <w:rsid w:val="00EF4B45"/>
    <w:rsid w:val="00EF637E"/>
    <w:rsid w:val="00F055B1"/>
    <w:rsid w:val="00F11B7E"/>
    <w:rsid w:val="00F14EC2"/>
    <w:rsid w:val="00F21A11"/>
    <w:rsid w:val="00F250DB"/>
    <w:rsid w:val="00F254E7"/>
    <w:rsid w:val="00F4118E"/>
    <w:rsid w:val="00F453F0"/>
    <w:rsid w:val="00F518D1"/>
    <w:rsid w:val="00F6102C"/>
    <w:rsid w:val="00F61F89"/>
    <w:rsid w:val="00F628C1"/>
    <w:rsid w:val="00F65939"/>
    <w:rsid w:val="00F66EA6"/>
    <w:rsid w:val="00F70F74"/>
    <w:rsid w:val="00F75203"/>
    <w:rsid w:val="00F75B0A"/>
    <w:rsid w:val="00F77F46"/>
    <w:rsid w:val="00F80818"/>
    <w:rsid w:val="00F82D3D"/>
    <w:rsid w:val="00F839CD"/>
    <w:rsid w:val="00F9553A"/>
    <w:rsid w:val="00FA00A7"/>
    <w:rsid w:val="00FA03AD"/>
    <w:rsid w:val="00FA716F"/>
    <w:rsid w:val="00FA791D"/>
    <w:rsid w:val="00FA7D08"/>
    <w:rsid w:val="00FB16CA"/>
    <w:rsid w:val="00FB1C7C"/>
    <w:rsid w:val="00FB428A"/>
    <w:rsid w:val="00FB72A7"/>
    <w:rsid w:val="00FC0BCD"/>
    <w:rsid w:val="00FC1425"/>
    <w:rsid w:val="00FC150E"/>
    <w:rsid w:val="00FC5162"/>
    <w:rsid w:val="00FD1B04"/>
    <w:rsid w:val="00FD235C"/>
    <w:rsid w:val="00FD3146"/>
    <w:rsid w:val="00FE0C10"/>
    <w:rsid w:val="00FE136F"/>
    <w:rsid w:val="00FE3404"/>
    <w:rsid w:val="00FE5B4E"/>
    <w:rsid w:val="00FE61BE"/>
    <w:rsid w:val="00FF1932"/>
    <w:rsid w:val="00FF5A78"/>
    <w:rsid w:val="00FF6C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C576A8"/>
  <w15:chartTrackingRefBased/>
  <w15:docId w15:val="{2C098CF5-AA55-4A36-8F53-6B7782BD1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7DB1"/>
    <w:rPr>
      <w:kern w:val="0"/>
      <w14:ligatures w14:val="none"/>
    </w:rPr>
  </w:style>
  <w:style w:type="paragraph" w:styleId="Nadpis1">
    <w:name w:val="heading 1"/>
    <w:basedOn w:val="Normln"/>
    <w:next w:val="Normln"/>
    <w:link w:val="Nadpis1Char"/>
    <w:uiPriority w:val="9"/>
    <w:qFormat/>
    <w:rsid w:val="006A370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1">
    <w:name w:val="Styl1"/>
    <w:basedOn w:val="Normln"/>
    <w:link w:val="Styl1Char"/>
    <w:autoRedefine/>
    <w:qFormat/>
    <w:rsid w:val="006A3702"/>
    <w:pPr>
      <w:keepNext/>
      <w:keepLines/>
      <w:suppressAutoHyphens/>
      <w:spacing w:after="120" w:line="240" w:lineRule="auto"/>
      <w:jc w:val="center"/>
    </w:pPr>
    <w:rPr>
      <w:rFonts w:ascii="Times New Roman" w:eastAsia="Times New Roman" w:hAnsi="Times New Roman" w:cs="Times New Roman"/>
      <w:b/>
      <w:color w:val="2F5496" w:themeColor="accent1" w:themeShade="BF"/>
      <w:sz w:val="28"/>
      <w:szCs w:val="20"/>
      <w:lang w:eastAsia="ar-SA"/>
    </w:rPr>
  </w:style>
  <w:style w:type="character" w:customStyle="1" w:styleId="Styl1Char">
    <w:name w:val="Styl1 Char"/>
    <w:basedOn w:val="Standardnpsmoodstavce"/>
    <w:link w:val="Styl1"/>
    <w:rsid w:val="006A3702"/>
    <w:rPr>
      <w:rFonts w:ascii="Times New Roman" w:eastAsia="Times New Roman" w:hAnsi="Times New Roman" w:cs="Times New Roman"/>
      <w:b/>
      <w:color w:val="2F5496" w:themeColor="accent1" w:themeShade="BF"/>
      <w:sz w:val="28"/>
      <w:szCs w:val="20"/>
      <w:lang w:eastAsia="ar-SA"/>
    </w:rPr>
  </w:style>
  <w:style w:type="character" w:customStyle="1" w:styleId="Nadpis1Char">
    <w:name w:val="Nadpis 1 Char"/>
    <w:basedOn w:val="Standardnpsmoodstavce"/>
    <w:link w:val="Nadpis1"/>
    <w:uiPriority w:val="9"/>
    <w:rsid w:val="006A3702"/>
    <w:rPr>
      <w:rFonts w:asciiTheme="majorHAnsi" w:eastAsiaTheme="majorEastAsia" w:hAnsiTheme="majorHAnsi" w:cstheme="majorBidi"/>
      <w:color w:val="2F5496" w:themeColor="accent1" w:themeShade="BF"/>
      <w:sz w:val="32"/>
      <w:szCs w:val="32"/>
    </w:rPr>
  </w:style>
  <w:style w:type="paragraph" w:styleId="Nadpisobsahu">
    <w:name w:val="TOC Heading"/>
    <w:basedOn w:val="Nadpis1"/>
    <w:next w:val="Normln"/>
    <w:uiPriority w:val="39"/>
    <w:semiHidden/>
    <w:unhideWhenUsed/>
    <w:qFormat/>
    <w:rsid w:val="006A3702"/>
    <w:pPr>
      <w:outlineLvl w:val="9"/>
    </w:pPr>
  </w:style>
  <w:style w:type="paragraph" w:styleId="Odstavecseseznamem">
    <w:name w:val="List Paragraph"/>
    <w:basedOn w:val="Normln"/>
    <w:uiPriority w:val="34"/>
    <w:qFormat/>
    <w:rsid w:val="009B7DB1"/>
    <w:pPr>
      <w:spacing w:after="0" w:line="240" w:lineRule="auto"/>
      <w:ind w:left="720"/>
      <w:contextualSpacing/>
    </w:pPr>
    <w:rPr>
      <w:rFonts w:ascii="Calibri" w:hAnsi="Calibri" w:cs="Calibri"/>
      <w:sz w:val="24"/>
      <w:szCs w:val="24"/>
      <w:lang w:eastAsia="cs-CZ"/>
    </w:rPr>
  </w:style>
  <w:style w:type="paragraph" w:styleId="Zhlav">
    <w:name w:val="header"/>
    <w:basedOn w:val="Normln"/>
    <w:link w:val="ZhlavChar"/>
    <w:uiPriority w:val="99"/>
    <w:unhideWhenUsed/>
    <w:rsid w:val="0000464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04640"/>
    <w:rPr>
      <w:kern w:val="0"/>
      <w14:ligatures w14:val="none"/>
    </w:rPr>
  </w:style>
  <w:style w:type="paragraph" w:styleId="Zpat">
    <w:name w:val="footer"/>
    <w:basedOn w:val="Normln"/>
    <w:link w:val="ZpatChar"/>
    <w:uiPriority w:val="99"/>
    <w:unhideWhenUsed/>
    <w:rsid w:val="00004640"/>
    <w:pPr>
      <w:tabs>
        <w:tab w:val="center" w:pos="4536"/>
        <w:tab w:val="right" w:pos="9072"/>
      </w:tabs>
      <w:spacing w:after="0" w:line="240" w:lineRule="auto"/>
    </w:pPr>
  </w:style>
  <w:style w:type="character" w:customStyle="1" w:styleId="ZpatChar">
    <w:name w:val="Zápatí Char"/>
    <w:basedOn w:val="Standardnpsmoodstavce"/>
    <w:link w:val="Zpat"/>
    <w:uiPriority w:val="99"/>
    <w:rsid w:val="00004640"/>
    <w:rPr>
      <w:kern w:val="0"/>
      <w14:ligatures w14:val="none"/>
    </w:rPr>
  </w:style>
  <w:style w:type="paragraph" w:customStyle="1" w:styleId="Norml">
    <w:name w:val="Normál"/>
    <w:basedOn w:val="Normln"/>
    <w:link w:val="NormlChar"/>
    <w:uiPriority w:val="99"/>
    <w:rsid w:val="00004640"/>
    <w:pPr>
      <w:spacing w:before="120" w:after="0" w:line="240" w:lineRule="auto"/>
      <w:jc w:val="both"/>
    </w:pPr>
    <w:rPr>
      <w:rFonts w:ascii="Arial" w:eastAsia="Times New Roman" w:hAnsi="Arial" w:cs="Times New Roman"/>
      <w:szCs w:val="20"/>
      <w:lang w:eastAsia="cs-CZ"/>
    </w:rPr>
  </w:style>
  <w:style w:type="character" w:customStyle="1" w:styleId="NormlChar">
    <w:name w:val="Normál Char"/>
    <w:basedOn w:val="Standardnpsmoodstavce"/>
    <w:link w:val="Norml"/>
    <w:uiPriority w:val="99"/>
    <w:locked/>
    <w:rsid w:val="00004640"/>
    <w:rPr>
      <w:rFonts w:ascii="Arial" w:eastAsia="Times New Roman" w:hAnsi="Arial" w:cs="Times New Roman"/>
      <w:kern w:val="0"/>
      <w:szCs w:val="20"/>
      <w:lang w:eastAsia="cs-CZ"/>
      <w14:ligatures w14:val="none"/>
    </w:rPr>
  </w:style>
  <w:style w:type="paragraph" w:customStyle="1" w:styleId="nadpis1CharChar">
    <w:name w:val="nadpis_1 Char Char"/>
    <w:next w:val="Norml"/>
    <w:link w:val="nadpis1CharCharChar"/>
    <w:autoRedefine/>
    <w:uiPriority w:val="99"/>
    <w:rsid w:val="003A2909"/>
    <w:pPr>
      <w:widowControl w:val="0"/>
      <w:numPr>
        <w:numId w:val="30"/>
      </w:numPr>
      <w:tabs>
        <w:tab w:val="clear" w:pos="720"/>
        <w:tab w:val="num" w:pos="567"/>
      </w:tabs>
      <w:suppressAutoHyphens/>
      <w:spacing w:after="240" w:line="276" w:lineRule="auto"/>
      <w:ind w:left="567" w:hanging="578"/>
      <w:jc w:val="both"/>
      <w:outlineLvl w:val="0"/>
    </w:pPr>
    <w:rPr>
      <w:rFonts w:ascii="Arial Nova" w:eastAsia="Times New Roman" w:hAnsi="Arial Nova" w:cs="Arial"/>
      <w:b/>
      <w:kern w:val="0"/>
      <w:lang w:eastAsia="cs-CZ"/>
      <w14:ligatures w14:val="none"/>
    </w:rPr>
  </w:style>
  <w:style w:type="paragraph" w:customStyle="1" w:styleId="nadpis2">
    <w:name w:val="nadpis_2"/>
    <w:basedOn w:val="Normln"/>
    <w:next w:val="Norml"/>
    <w:autoRedefine/>
    <w:uiPriority w:val="99"/>
    <w:rsid w:val="001D0E3D"/>
    <w:pPr>
      <w:spacing w:after="120" w:line="276" w:lineRule="auto"/>
      <w:outlineLvl w:val="1"/>
    </w:pPr>
    <w:rPr>
      <w:rFonts w:ascii="Arial" w:eastAsia="Times New Roman" w:hAnsi="Arial" w:cs="Arial"/>
      <w:b/>
      <w:lang w:eastAsia="cs-CZ"/>
    </w:rPr>
  </w:style>
  <w:style w:type="paragraph" w:customStyle="1" w:styleId="nadpis3">
    <w:name w:val="nadpis_3"/>
    <w:next w:val="Norml"/>
    <w:autoRedefine/>
    <w:uiPriority w:val="99"/>
    <w:rsid w:val="00A555CC"/>
    <w:pPr>
      <w:numPr>
        <w:ilvl w:val="2"/>
        <w:numId w:val="6"/>
      </w:numPr>
      <w:spacing w:before="120" w:after="120" w:line="240" w:lineRule="auto"/>
      <w:outlineLvl w:val="2"/>
    </w:pPr>
    <w:rPr>
      <w:rFonts w:ascii="Arial" w:eastAsia="Times New Roman" w:hAnsi="Arial" w:cs="Times New Roman"/>
      <w:b/>
      <w:noProof/>
      <w:kern w:val="0"/>
      <w:szCs w:val="20"/>
      <w:lang w:eastAsia="cs-CZ"/>
      <w14:ligatures w14:val="none"/>
    </w:rPr>
  </w:style>
  <w:style w:type="character" w:customStyle="1" w:styleId="nadpis1CharCharChar">
    <w:name w:val="nadpis_1 Char Char Char"/>
    <w:basedOn w:val="Standardnpsmoodstavce"/>
    <w:link w:val="nadpis1CharChar"/>
    <w:uiPriority w:val="99"/>
    <w:locked/>
    <w:rsid w:val="003A2909"/>
    <w:rPr>
      <w:rFonts w:ascii="Arial Nova" w:eastAsia="Times New Roman" w:hAnsi="Arial Nova" w:cs="Arial"/>
      <w:b/>
      <w:kern w:val="0"/>
      <w:lang w:eastAsia="cs-CZ"/>
      <w14:ligatures w14:val="none"/>
    </w:rPr>
  </w:style>
  <w:style w:type="paragraph" w:customStyle="1" w:styleId="Normlntz">
    <w:name w:val="Normálnítz"/>
    <w:basedOn w:val="Normln"/>
    <w:uiPriority w:val="99"/>
    <w:rsid w:val="00A555CC"/>
    <w:pPr>
      <w:spacing w:before="120" w:after="0" w:line="240" w:lineRule="auto"/>
      <w:jc w:val="both"/>
    </w:pPr>
    <w:rPr>
      <w:rFonts w:ascii="PalmSprings" w:eastAsia="Times New Roman" w:hAnsi="PalmSprings" w:cs="Times New Roman"/>
      <w:sz w:val="24"/>
      <w:szCs w:val="20"/>
      <w:lang w:eastAsia="cs-CZ"/>
    </w:rPr>
  </w:style>
  <w:style w:type="paragraph" w:customStyle="1" w:styleId="NormlntzCharChar">
    <w:name w:val="Normálnítz Char Char"/>
    <w:basedOn w:val="Normln"/>
    <w:uiPriority w:val="99"/>
    <w:rsid w:val="0080428A"/>
    <w:pPr>
      <w:spacing w:before="120" w:after="0" w:line="240" w:lineRule="auto"/>
      <w:jc w:val="both"/>
    </w:pPr>
    <w:rPr>
      <w:rFonts w:ascii="PalmSprings" w:eastAsia="Times New Roman" w:hAnsi="PalmSprings" w:cs="Times New Roman"/>
      <w:sz w:val="24"/>
      <w:szCs w:val="20"/>
      <w:lang w:eastAsia="cs-CZ"/>
    </w:rPr>
  </w:style>
  <w:style w:type="paragraph" w:customStyle="1" w:styleId="Odstavec-odsazen">
    <w:name w:val="Odstavec-odsazený"/>
    <w:basedOn w:val="Normln"/>
    <w:uiPriority w:val="99"/>
    <w:rsid w:val="006B7ADD"/>
    <w:pPr>
      <w:spacing w:before="120" w:after="0" w:line="240" w:lineRule="auto"/>
      <w:ind w:firstLine="709"/>
      <w:jc w:val="both"/>
    </w:pPr>
    <w:rPr>
      <w:rFonts w:ascii="Times New Roman" w:eastAsia="Times New Roman" w:hAnsi="Times New Roman" w:cs="Times New Roman"/>
      <w:szCs w:val="20"/>
      <w:lang w:eastAsia="cs-CZ"/>
    </w:rPr>
  </w:style>
  <w:style w:type="paragraph" w:styleId="Zkladntext">
    <w:name w:val="Body Text"/>
    <w:basedOn w:val="Normln"/>
    <w:link w:val="ZkladntextChar"/>
    <w:uiPriority w:val="99"/>
    <w:rsid w:val="006B7ADD"/>
    <w:pPr>
      <w:spacing w:after="0" w:line="240" w:lineRule="auto"/>
    </w:pPr>
    <w:rPr>
      <w:rFonts w:ascii="Times New Roman" w:eastAsia="Times New Roman" w:hAnsi="Times New Roman" w:cs="Times New Roman"/>
      <w:color w:val="000000"/>
      <w:sz w:val="24"/>
      <w:szCs w:val="20"/>
      <w:lang w:eastAsia="cs-CZ"/>
    </w:rPr>
  </w:style>
  <w:style w:type="character" w:customStyle="1" w:styleId="ZkladntextChar">
    <w:name w:val="Základní text Char"/>
    <w:basedOn w:val="Standardnpsmoodstavce"/>
    <w:link w:val="Zkladntext"/>
    <w:uiPriority w:val="99"/>
    <w:rsid w:val="006B7ADD"/>
    <w:rPr>
      <w:rFonts w:ascii="Times New Roman" w:eastAsia="Times New Roman" w:hAnsi="Times New Roman" w:cs="Times New Roman"/>
      <w:color w:val="000000"/>
      <w:kern w:val="0"/>
      <w:sz w:val="24"/>
      <w:szCs w:val="20"/>
      <w:lang w:eastAsia="cs-CZ"/>
      <w14:ligatures w14:val="none"/>
    </w:rPr>
  </w:style>
  <w:style w:type="paragraph" w:customStyle="1" w:styleId="nadpis1tz">
    <w:name w:val="nadpis_1tz"/>
    <w:next w:val="Normln"/>
    <w:link w:val="nadpis1tzChar"/>
    <w:autoRedefine/>
    <w:uiPriority w:val="99"/>
    <w:rsid w:val="00506D4D"/>
    <w:pPr>
      <w:widowControl w:val="0"/>
      <w:numPr>
        <w:numId w:val="23"/>
      </w:numPr>
      <w:suppressAutoHyphens/>
      <w:spacing w:before="240" w:after="120" w:line="240" w:lineRule="auto"/>
      <w:outlineLvl w:val="0"/>
    </w:pPr>
    <w:rPr>
      <w:rFonts w:ascii="Arial Nova" w:eastAsia="Times New Roman" w:hAnsi="Arial Nova" w:cs="Arial"/>
      <w:b/>
      <w:bCs/>
      <w:kern w:val="0"/>
      <w:lang w:eastAsia="cs-CZ"/>
      <w14:ligatures w14:val="none"/>
    </w:rPr>
  </w:style>
  <w:style w:type="paragraph" w:customStyle="1" w:styleId="Styl1podnadpis">
    <w:name w:val="Styl1_podnadpis"/>
    <w:basedOn w:val="nadpis2"/>
    <w:next w:val="Normln"/>
    <w:link w:val="Styl1podnadpisChar"/>
    <w:autoRedefine/>
    <w:uiPriority w:val="99"/>
    <w:rsid w:val="005C2D5E"/>
    <w:pPr>
      <w:ind w:left="709"/>
    </w:pPr>
    <w:rPr>
      <w:b w:val="0"/>
    </w:rPr>
  </w:style>
  <w:style w:type="character" w:customStyle="1" w:styleId="Styl1podnadpisChar">
    <w:name w:val="Styl1_podnadpis Char"/>
    <w:basedOn w:val="Standardnpsmoodstavce"/>
    <w:link w:val="Styl1podnadpis"/>
    <w:uiPriority w:val="99"/>
    <w:locked/>
    <w:rsid w:val="005C2D5E"/>
    <w:rPr>
      <w:rFonts w:ascii="Arial" w:eastAsia="Times New Roman" w:hAnsi="Arial" w:cs="Arial"/>
      <w:kern w:val="0"/>
      <w:lang w:eastAsia="cs-CZ"/>
      <w14:ligatures w14:val="none"/>
    </w:rPr>
  </w:style>
  <w:style w:type="character" w:customStyle="1" w:styleId="nadpis1tzChar">
    <w:name w:val="nadpis_1tz Char"/>
    <w:basedOn w:val="Standardnpsmoodstavce"/>
    <w:link w:val="nadpis1tz"/>
    <w:uiPriority w:val="99"/>
    <w:locked/>
    <w:rsid w:val="00506D4D"/>
    <w:rPr>
      <w:rFonts w:ascii="Arial Nova" w:eastAsia="Times New Roman" w:hAnsi="Arial Nova" w:cs="Arial"/>
      <w:b/>
      <w:bCs/>
      <w:kern w:val="0"/>
      <w:lang w:eastAsia="cs-CZ"/>
      <w14:ligatures w14:val="none"/>
    </w:rPr>
  </w:style>
  <w:style w:type="paragraph" w:styleId="Revize">
    <w:name w:val="Revision"/>
    <w:hidden/>
    <w:uiPriority w:val="99"/>
    <w:semiHidden/>
    <w:rsid w:val="00A703C7"/>
    <w:pPr>
      <w:spacing w:after="0" w:line="240" w:lineRule="auto"/>
    </w:pPr>
    <w:rPr>
      <w:kern w:val="0"/>
      <w14:ligatures w14:val="none"/>
    </w:rPr>
  </w:style>
  <w:style w:type="paragraph" w:styleId="Normlnweb">
    <w:name w:val="Normal (Web)"/>
    <w:basedOn w:val="Normln"/>
    <w:uiPriority w:val="99"/>
    <w:semiHidden/>
    <w:unhideWhenUsed/>
    <w:rsid w:val="008235F1"/>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fault">
    <w:name w:val="Default"/>
    <w:rsid w:val="00646505"/>
    <w:pPr>
      <w:autoSpaceDE w:val="0"/>
      <w:autoSpaceDN w:val="0"/>
      <w:adjustRightInd w:val="0"/>
      <w:spacing w:after="0" w:line="240" w:lineRule="auto"/>
    </w:pPr>
    <w:rPr>
      <w:rFonts w:ascii="Arial" w:hAnsi="Arial" w:cs="Arial"/>
      <w:color w:val="000000"/>
      <w:kern w:val="0"/>
      <w:sz w:val="24"/>
      <w:szCs w:val="24"/>
      <w14:ligatures w14:val="none"/>
    </w:rPr>
  </w:style>
  <w:style w:type="character" w:styleId="Hypertextovodkaz">
    <w:name w:val="Hyperlink"/>
    <w:basedOn w:val="Standardnpsmoodstavce"/>
    <w:uiPriority w:val="99"/>
    <w:unhideWhenUsed/>
    <w:rsid w:val="00DC330B"/>
    <w:rPr>
      <w:color w:val="0563C1" w:themeColor="hyperlink"/>
      <w:u w:val="single"/>
    </w:rPr>
  </w:style>
  <w:style w:type="character" w:styleId="Nevyeenzmnka">
    <w:name w:val="Unresolved Mention"/>
    <w:basedOn w:val="Standardnpsmoodstavce"/>
    <w:uiPriority w:val="99"/>
    <w:semiHidden/>
    <w:unhideWhenUsed/>
    <w:rsid w:val="00DC330B"/>
    <w:rPr>
      <w:color w:val="605E5C"/>
      <w:shd w:val="clear" w:color="auto" w:fill="E1DFDD"/>
    </w:rPr>
  </w:style>
  <w:style w:type="character" w:styleId="Odkaznakoment">
    <w:name w:val="annotation reference"/>
    <w:basedOn w:val="Standardnpsmoodstavce"/>
    <w:uiPriority w:val="99"/>
    <w:semiHidden/>
    <w:unhideWhenUsed/>
    <w:rsid w:val="00485BEF"/>
    <w:rPr>
      <w:sz w:val="16"/>
      <w:szCs w:val="16"/>
    </w:rPr>
  </w:style>
  <w:style w:type="paragraph" w:styleId="Textkomente">
    <w:name w:val="annotation text"/>
    <w:basedOn w:val="Normln"/>
    <w:link w:val="TextkomenteChar"/>
    <w:uiPriority w:val="99"/>
    <w:semiHidden/>
    <w:unhideWhenUsed/>
    <w:rsid w:val="00485BEF"/>
    <w:pPr>
      <w:spacing w:line="240" w:lineRule="auto"/>
    </w:pPr>
    <w:rPr>
      <w:sz w:val="20"/>
      <w:szCs w:val="20"/>
    </w:rPr>
  </w:style>
  <w:style w:type="character" w:customStyle="1" w:styleId="TextkomenteChar">
    <w:name w:val="Text komentáře Char"/>
    <w:basedOn w:val="Standardnpsmoodstavce"/>
    <w:link w:val="Textkomente"/>
    <w:uiPriority w:val="99"/>
    <w:semiHidden/>
    <w:rsid w:val="00485BEF"/>
    <w:rPr>
      <w:kern w:val="0"/>
      <w:sz w:val="20"/>
      <w:szCs w:val="20"/>
      <w14:ligatures w14:val="none"/>
    </w:rPr>
  </w:style>
  <w:style w:type="paragraph" w:styleId="Pedmtkomente">
    <w:name w:val="annotation subject"/>
    <w:basedOn w:val="Textkomente"/>
    <w:next w:val="Textkomente"/>
    <w:link w:val="PedmtkomenteChar"/>
    <w:uiPriority w:val="99"/>
    <w:semiHidden/>
    <w:unhideWhenUsed/>
    <w:rsid w:val="00485BEF"/>
    <w:rPr>
      <w:b/>
      <w:bCs/>
    </w:rPr>
  </w:style>
  <w:style w:type="character" w:customStyle="1" w:styleId="PedmtkomenteChar">
    <w:name w:val="Předmět komentáře Char"/>
    <w:basedOn w:val="TextkomenteChar"/>
    <w:link w:val="Pedmtkomente"/>
    <w:uiPriority w:val="99"/>
    <w:semiHidden/>
    <w:rsid w:val="00485BEF"/>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76363">
      <w:bodyDiv w:val="1"/>
      <w:marLeft w:val="0"/>
      <w:marRight w:val="0"/>
      <w:marTop w:val="0"/>
      <w:marBottom w:val="0"/>
      <w:divBdr>
        <w:top w:val="none" w:sz="0" w:space="0" w:color="auto"/>
        <w:left w:val="none" w:sz="0" w:space="0" w:color="auto"/>
        <w:bottom w:val="none" w:sz="0" w:space="0" w:color="auto"/>
        <w:right w:val="none" w:sz="0" w:space="0" w:color="auto"/>
      </w:divBdr>
    </w:div>
    <w:div w:id="348676774">
      <w:bodyDiv w:val="1"/>
      <w:marLeft w:val="0"/>
      <w:marRight w:val="0"/>
      <w:marTop w:val="0"/>
      <w:marBottom w:val="0"/>
      <w:divBdr>
        <w:top w:val="none" w:sz="0" w:space="0" w:color="auto"/>
        <w:left w:val="none" w:sz="0" w:space="0" w:color="auto"/>
        <w:bottom w:val="none" w:sz="0" w:space="0" w:color="auto"/>
        <w:right w:val="none" w:sz="0" w:space="0" w:color="auto"/>
      </w:divBdr>
    </w:div>
    <w:div w:id="414135284">
      <w:bodyDiv w:val="1"/>
      <w:marLeft w:val="0"/>
      <w:marRight w:val="0"/>
      <w:marTop w:val="0"/>
      <w:marBottom w:val="0"/>
      <w:divBdr>
        <w:top w:val="none" w:sz="0" w:space="0" w:color="auto"/>
        <w:left w:val="none" w:sz="0" w:space="0" w:color="auto"/>
        <w:bottom w:val="none" w:sz="0" w:space="0" w:color="auto"/>
        <w:right w:val="none" w:sz="0" w:space="0" w:color="auto"/>
      </w:divBdr>
    </w:div>
    <w:div w:id="518473828">
      <w:bodyDiv w:val="1"/>
      <w:marLeft w:val="0"/>
      <w:marRight w:val="0"/>
      <w:marTop w:val="0"/>
      <w:marBottom w:val="0"/>
      <w:divBdr>
        <w:top w:val="none" w:sz="0" w:space="0" w:color="auto"/>
        <w:left w:val="none" w:sz="0" w:space="0" w:color="auto"/>
        <w:bottom w:val="none" w:sz="0" w:space="0" w:color="auto"/>
        <w:right w:val="none" w:sz="0" w:space="0" w:color="auto"/>
      </w:divBdr>
    </w:div>
    <w:div w:id="690377858">
      <w:bodyDiv w:val="1"/>
      <w:marLeft w:val="0"/>
      <w:marRight w:val="0"/>
      <w:marTop w:val="0"/>
      <w:marBottom w:val="0"/>
      <w:divBdr>
        <w:top w:val="none" w:sz="0" w:space="0" w:color="auto"/>
        <w:left w:val="none" w:sz="0" w:space="0" w:color="auto"/>
        <w:bottom w:val="none" w:sz="0" w:space="0" w:color="auto"/>
        <w:right w:val="none" w:sz="0" w:space="0" w:color="auto"/>
      </w:divBdr>
      <w:divsChild>
        <w:div w:id="1466461611">
          <w:marLeft w:val="0"/>
          <w:marRight w:val="0"/>
          <w:marTop w:val="0"/>
          <w:marBottom w:val="0"/>
          <w:divBdr>
            <w:top w:val="none" w:sz="0" w:space="0" w:color="auto"/>
            <w:left w:val="none" w:sz="0" w:space="0" w:color="auto"/>
            <w:bottom w:val="none" w:sz="0" w:space="0" w:color="auto"/>
            <w:right w:val="none" w:sz="0" w:space="0" w:color="auto"/>
          </w:divBdr>
        </w:div>
        <w:div w:id="1402756817">
          <w:marLeft w:val="0"/>
          <w:marRight w:val="0"/>
          <w:marTop w:val="0"/>
          <w:marBottom w:val="0"/>
          <w:divBdr>
            <w:top w:val="none" w:sz="0" w:space="0" w:color="auto"/>
            <w:left w:val="none" w:sz="0" w:space="0" w:color="auto"/>
            <w:bottom w:val="none" w:sz="0" w:space="0" w:color="auto"/>
            <w:right w:val="none" w:sz="0" w:space="0" w:color="auto"/>
          </w:divBdr>
        </w:div>
      </w:divsChild>
    </w:div>
    <w:div w:id="779909024">
      <w:bodyDiv w:val="1"/>
      <w:marLeft w:val="0"/>
      <w:marRight w:val="0"/>
      <w:marTop w:val="0"/>
      <w:marBottom w:val="0"/>
      <w:divBdr>
        <w:top w:val="none" w:sz="0" w:space="0" w:color="auto"/>
        <w:left w:val="none" w:sz="0" w:space="0" w:color="auto"/>
        <w:bottom w:val="none" w:sz="0" w:space="0" w:color="auto"/>
        <w:right w:val="none" w:sz="0" w:space="0" w:color="auto"/>
      </w:divBdr>
    </w:div>
    <w:div w:id="881791672">
      <w:bodyDiv w:val="1"/>
      <w:marLeft w:val="0"/>
      <w:marRight w:val="0"/>
      <w:marTop w:val="0"/>
      <w:marBottom w:val="0"/>
      <w:divBdr>
        <w:top w:val="none" w:sz="0" w:space="0" w:color="auto"/>
        <w:left w:val="none" w:sz="0" w:space="0" w:color="auto"/>
        <w:bottom w:val="none" w:sz="0" w:space="0" w:color="auto"/>
        <w:right w:val="none" w:sz="0" w:space="0" w:color="auto"/>
      </w:divBdr>
    </w:div>
    <w:div w:id="982270076">
      <w:bodyDiv w:val="1"/>
      <w:marLeft w:val="0"/>
      <w:marRight w:val="0"/>
      <w:marTop w:val="0"/>
      <w:marBottom w:val="0"/>
      <w:divBdr>
        <w:top w:val="none" w:sz="0" w:space="0" w:color="auto"/>
        <w:left w:val="none" w:sz="0" w:space="0" w:color="auto"/>
        <w:bottom w:val="none" w:sz="0" w:space="0" w:color="auto"/>
        <w:right w:val="none" w:sz="0" w:space="0" w:color="auto"/>
      </w:divBdr>
    </w:div>
    <w:div w:id="1091464553">
      <w:bodyDiv w:val="1"/>
      <w:marLeft w:val="0"/>
      <w:marRight w:val="0"/>
      <w:marTop w:val="0"/>
      <w:marBottom w:val="0"/>
      <w:divBdr>
        <w:top w:val="none" w:sz="0" w:space="0" w:color="auto"/>
        <w:left w:val="none" w:sz="0" w:space="0" w:color="auto"/>
        <w:bottom w:val="none" w:sz="0" w:space="0" w:color="auto"/>
        <w:right w:val="none" w:sz="0" w:space="0" w:color="auto"/>
      </w:divBdr>
    </w:div>
    <w:div w:id="1612735500">
      <w:bodyDiv w:val="1"/>
      <w:marLeft w:val="0"/>
      <w:marRight w:val="0"/>
      <w:marTop w:val="0"/>
      <w:marBottom w:val="0"/>
      <w:divBdr>
        <w:top w:val="none" w:sz="0" w:space="0" w:color="auto"/>
        <w:left w:val="none" w:sz="0" w:space="0" w:color="auto"/>
        <w:bottom w:val="none" w:sz="0" w:space="0" w:color="auto"/>
        <w:right w:val="none" w:sz="0" w:space="0" w:color="auto"/>
      </w:divBdr>
    </w:div>
    <w:div w:id="2072001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9" Type="http://schemas.openxmlformats.org/officeDocument/2006/relationships/theme" Target="theme/theme1.xml"/><Relationship Id="rId21" Type="http://schemas.openxmlformats.org/officeDocument/2006/relationships/image" Target="media/image14.jpeg"/><Relationship Id="rId34" Type="http://schemas.openxmlformats.org/officeDocument/2006/relationships/image" Target="media/image27.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image" Target="media/image26.jpe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image" Target="media/image25.jpeg"/><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emf"/><Relationship Id="rId28" Type="http://schemas.openxmlformats.org/officeDocument/2006/relationships/image" Target="media/image21.jpeg"/><Relationship Id="rId36"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24.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emf"/><Relationship Id="rId27" Type="http://schemas.openxmlformats.org/officeDocument/2006/relationships/image" Target="media/image20.png"/><Relationship Id="rId30" Type="http://schemas.openxmlformats.org/officeDocument/2006/relationships/image" Target="media/image23.jpeg"/><Relationship Id="rId35" Type="http://schemas.openxmlformats.org/officeDocument/2006/relationships/image" Target="media/image28.jpeg"/><Relationship Id="rId8" Type="http://schemas.openxmlformats.org/officeDocument/2006/relationships/image" Target="media/image1.jpeg"/><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9.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40D82-4E77-4EAE-934D-47D6E8935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7340</TotalTime>
  <Pages>9</Pages>
  <Words>2190</Words>
  <Characters>12926</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Renata Honsů</cp:lastModifiedBy>
  <cp:revision>200</cp:revision>
  <cp:lastPrinted>2025-05-09T10:05:00Z</cp:lastPrinted>
  <dcterms:created xsi:type="dcterms:W3CDTF">2025-02-23T10:04:00Z</dcterms:created>
  <dcterms:modified xsi:type="dcterms:W3CDTF">2025-06-27T12:16:00Z</dcterms:modified>
</cp:coreProperties>
</file>