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82ED" w14:textId="4996BF41" w:rsidR="001617C4" w:rsidRPr="0070713B" w:rsidRDefault="001617C4">
      <w:pPr>
        <w:jc w:val="center"/>
        <w:rPr>
          <w:rFonts w:ascii="Arial" w:hAnsi="Arial" w:cs="Arial"/>
          <w:b/>
          <w:szCs w:val="24"/>
        </w:rPr>
      </w:pPr>
      <w:proofErr w:type="gramStart"/>
      <w:r w:rsidRPr="0070713B">
        <w:rPr>
          <w:rFonts w:ascii="Arial" w:hAnsi="Arial" w:cs="Arial"/>
          <w:b/>
          <w:szCs w:val="24"/>
        </w:rPr>
        <w:t>SMLOUVA</w:t>
      </w:r>
      <w:r w:rsidRPr="0070713B">
        <w:rPr>
          <w:rFonts w:ascii="Arial" w:eastAsia="Times New Roman" w:hAnsi="Arial" w:cs="Arial"/>
          <w:b/>
          <w:szCs w:val="24"/>
        </w:rPr>
        <w:t xml:space="preserve">  </w:t>
      </w:r>
      <w:r w:rsidRPr="0070713B">
        <w:rPr>
          <w:rFonts w:ascii="Arial" w:hAnsi="Arial" w:cs="Arial"/>
          <w:b/>
          <w:szCs w:val="24"/>
        </w:rPr>
        <w:t>O</w:t>
      </w:r>
      <w:proofErr w:type="gramEnd"/>
      <w:r w:rsidRPr="0070713B">
        <w:rPr>
          <w:rFonts w:ascii="Arial" w:eastAsia="Times New Roman" w:hAnsi="Arial" w:cs="Arial"/>
          <w:b/>
          <w:szCs w:val="24"/>
        </w:rPr>
        <w:t xml:space="preserve">   </w:t>
      </w:r>
      <w:r w:rsidRPr="0070713B">
        <w:rPr>
          <w:rFonts w:ascii="Arial" w:hAnsi="Arial" w:cs="Arial"/>
          <w:b/>
          <w:szCs w:val="24"/>
        </w:rPr>
        <w:t>DÍLO</w:t>
      </w:r>
      <w:r w:rsidR="006C0466" w:rsidRPr="0070713B">
        <w:rPr>
          <w:rFonts w:ascii="Arial" w:hAnsi="Arial" w:cs="Arial"/>
          <w:b/>
          <w:szCs w:val="24"/>
        </w:rPr>
        <w:t xml:space="preserve"> </w:t>
      </w:r>
    </w:p>
    <w:p w14:paraId="7A9C8367" w14:textId="77777777" w:rsidR="001617C4" w:rsidRPr="0070713B" w:rsidRDefault="001617C4">
      <w:pPr>
        <w:jc w:val="center"/>
        <w:rPr>
          <w:rFonts w:ascii="Arial" w:hAnsi="Arial" w:cs="Arial"/>
          <w:szCs w:val="24"/>
        </w:rPr>
      </w:pPr>
    </w:p>
    <w:p w14:paraId="616A074B" w14:textId="77777777" w:rsidR="001617C4" w:rsidRPr="0070713B" w:rsidRDefault="001617C4">
      <w:pPr>
        <w:rPr>
          <w:rFonts w:ascii="Arial" w:hAnsi="Arial" w:cs="Arial"/>
          <w:szCs w:val="24"/>
        </w:rPr>
      </w:pPr>
    </w:p>
    <w:p w14:paraId="3BA6B245" w14:textId="77777777" w:rsidR="001617C4" w:rsidRPr="0070713B" w:rsidRDefault="001617C4">
      <w:pPr>
        <w:rPr>
          <w:rFonts w:ascii="Arial" w:hAnsi="Arial" w:cs="Arial"/>
          <w:szCs w:val="24"/>
        </w:rPr>
      </w:pPr>
      <w:proofErr w:type="gramStart"/>
      <w:r w:rsidRPr="0070713B">
        <w:rPr>
          <w:rFonts w:ascii="Arial" w:hAnsi="Arial" w:cs="Arial"/>
          <w:szCs w:val="24"/>
        </w:rPr>
        <w:t>SMLUVNÍ</w:t>
      </w:r>
      <w:r w:rsidRPr="0070713B">
        <w:rPr>
          <w:rFonts w:ascii="Arial" w:eastAsia="Times New Roman" w:hAnsi="Arial" w:cs="Arial"/>
          <w:szCs w:val="24"/>
        </w:rPr>
        <w:t xml:space="preserve">  </w:t>
      </w:r>
      <w:r w:rsidRPr="0070713B">
        <w:rPr>
          <w:rFonts w:ascii="Arial" w:hAnsi="Arial" w:cs="Arial"/>
          <w:szCs w:val="24"/>
        </w:rPr>
        <w:t>STRANY</w:t>
      </w:r>
      <w:proofErr w:type="gramEnd"/>
      <w:r w:rsidR="003504E0" w:rsidRPr="0070713B">
        <w:rPr>
          <w:rFonts w:ascii="Arial" w:hAnsi="Arial" w:cs="Arial"/>
          <w:szCs w:val="24"/>
        </w:rPr>
        <w:t xml:space="preserve"> </w:t>
      </w:r>
    </w:p>
    <w:p w14:paraId="0511DBBC" w14:textId="77777777" w:rsidR="001617C4" w:rsidRPr="0070713B" w:rsidRDefault="001617C4">
      <w:pPr>
        <w:rPr>
          <w:rFonts w:ascii="Arial" w:hAnsi="Arial" w:cs="Arial"/>
          <w:szCs w:val="24"/>
        </w:rPr>
      </w:pPr>
    </w:p>
    <w:p w14:paraId="19276688" w14:textId="68C5BBE3" w:rsidR="001617C4" w:rsidRPr="0070713B" w:rsidRDefault="00C93A43">
      <w:pPr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b/>
          <w:szCs w:val="24"/>
        </w:rPr>
        <w:t>CLUTEX</w:t>
      </w:r>
      <w:r w:rsidR="001617C4" w:rsidRPr="0070713B">
        <w:rPr>
          <w:rFonts w:ascii="Arial" w:eastAsia="Times New Roman" w:hAnsi="Arial" w:cs="Arial"/>
          <w:b/>
          <w:szCs w:val="24"/>
        </w:rPr>
        <w:t xml:space="preserve"> </w:t>
      </w:r>
      <w:r w:rsidR="001617C4" w:rsidRPr="0070713B">
        <w:rPr>
          <w:rFonts w:ascii="Arial" w:hAnsi="Arial" w:cs="Arial"/>
          <w:b/>
          <w:szCs w:val="24"/>
        </w:rPr>
        <w:t>-</w:t>
      </w:r>
      <w:r w:rsidR="001617C4" w:rsidRPr="0070713B">
        <w:rPr>
          <w:rFonts w:ascii="Arial" w:eastAsia="Times New Roman" w:hAnsi="Arial" w:cs="Arial"/>
          <w:b/>
          <w:szCs w:val="24"/>
        </w:rPr>
        <w:t xml:space="preserve"> </w:t>
      </w:r>
      <w:r w:rsidR="001617C4" w:rsidRPr="0070713B">
        <w:rPr>
          <w:rFonts w:ascii="Arial" w:hAnsi="Arial" w:cs="Arial"/>
          <w:b/>
          <w:szCs w:val="24"/>
        </w:rPr>
        <w:t>klastr</w:t>
      </w:r>
      <w:proofErr w:type="gramEnd"/>
      <w:r w:rsidR="001617C4" w:rsidRPr="0070713B">
        <w:rPr>
          <w:rFonts w:ascii="Arial" w:eastAsia="Times New Roman" w:hAnsi="Arial" w:cs="Arial"/>
          <w:b/>
          <w:szCs w:val="24"/>
        </w:rPr>
        <w:t xml:space="preserve"> </w:t>
      </w:r>
      <w:r w:rsidR="001617C4" w:rsidRPr="0070713B">
        <w:rPr>
          <w:rFonts w:ascii="Arial" w:hAnsi="Arial" w:cs="Arial"/>
          <w:b/>
          <w:szCs w:val="24"/>
        </w:rPr>
        <w:t>technické</w:t>
      </w:r>
      <w:r w:rsidR="001617C4" w:rsidRPr="0070713B">
        <w:rPr>
          <w:rFonts w:ascii="Arial" w:eastAsia="Times New Roman" w:hAnsi="Arial" w:cs="Arial"/>
          <w:b/>
          <w:szCs w:val="24"/>
        </w:rPr>
        <w:t xml:space="preserve"> </w:t>
      </w:r>
      <w:r w:rsidR="001617C4" w:rsidRPr="0070713B">
        <w:rPr>
          <w:rFonts w:ascii="Arial" w:hAnsi="Arial" w:cs="Arial"/>
          <w:b/>
          <w:szCs w:val="24"/>
        </w:rPr>
        <w:t>textilie</w:t>
      </w:r>
      <w:r w:rsidR="003504E0" w:rsidRPr="0070713B">
        <w:rPr>
          <w:rFonts w:ascii="Arial" w:hAnsi="Arial" w:cs="Arial"/>
          <w:b/>
          <w:szCs w:val="24"/>
        </w:rPr>
        <w:t xml:space="preserve">, </w:t>
      </w:r>
      <w:proofErr w:type="spellStart"/>
      <w:r w:rsidR="003504E0" w:rsidRPr="0070713B">
        <w:rPr>
          <w:rFonts w:ascii="Arial" w:hAnsi="Arial" w:cs="Arial"/>
          <w:b/>
          <w:szCs w:val="24"/>
        </w:rPr>
        <w:t>z.s</w:t>
      </w:r>
      <w:proofErr w:type="spellEnd"/>
      <w:r w:rsidR="003504E0" w:rsidRPr="0070713B">
        <w:rPr>
          <w:rFonts w:ascii="Arial" w:hAnsi="Arial" w:cs="Arial"/>
          <w:b/>
          <w:szCs w:val="24"/>
        </w:rPr>
        <w:t>.</w:t>
      </w:r>
    </w:p>
    <w:p w14:paraId="179541D5" w14:textId="77777777" w:rsidR="003504E0" w:rsidRPr="0070713B" w:rsidRDefault="003504E0">
      <w:pPr>
        <w:rPr>
          <w:rFonts w:ascii="Arial" w:hAnsi="Arial" w:cs="Arial"/>
          <w:b/>
          <w:szCs w:val="24"/>
        </w:rPr>
      </w:pPr>
    </w:p>
    <w:p w14:paraId="540B345C" w14:textId="77777777" w:rsidR="001617C4" w:rsidRPr="0070713B" w:rsidRDefault="00AC6E33" w:rsidP="00AC6E33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Sídlo</w:t>
      </w:r>
      <w:r w:rsidRPr="0070713B">
        <w:rPr>
          <w:rFonts w:ascii="Arial" w:hAnsi="Arial" w:cs="Arial"/>
          <w:szCs w:val="24"/>
        </w:rPr>
        <w:tab/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eastAsia="Times New Roman" w:hAnsi="Arial" w:cs="Arial"/>
          <w:szCs w:val="24"/>
        </w:rPr>
        <w:tab/>
      </w:r>
      <w:r w:rsidRPr="0070713B">
        <w:rPr>
          <w:rFonts w:ascii="Arial" w:eastAsia="Times New Roman" w:hAnsi="Arial" w:cs="Arial"/>
          <w:szCs w:val="24"/>
        </w:rPr>
        <w:tab/>
      </w:r>
      <w:r w:rsidR="005B0EF9" w:rsidRPr="0070713B">
        <w:rPr>
          <w:rFonts w:ascii="Arial" w:hAnsi="Arial" w:cs="Arial"/>
        </w:rPr>
        <w:t>1.máje 97/25 460 01 Liberec</w:t>
      </w:r>
    </w:p>
    <w:p w14:paraId="4CE49F2A" w14:textId="77777777" w:rsidR="001617C4" w:rsidRPr="0070713B" w:rsidRDefault="001617C4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IČ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3504E0" w:rsidRPr="0070713B">
        <w:rPr>
          <w:rFonts w:ascii="Arial" w:eastAsia="Times New Roman" w:hAnsi="Arial" w:cs="Arial"/>
          <w:szCs w:val="24"/>
        </w:rPr>
        <w:tab/>
      </w:r>
      <w:r w:rsidR="003504E0" w:rsidRPr="0070713B">
        <w:rPr>
          <w:rFonts w:ascii="Arial" w:eastAsia="Times New Roman" w:hAnsi="Arial" w:cs="Arial"/>
          <w:szCs w:val="24"/>
        </w:rPr>
        <w:tab/>
      </w:r>
      <w:r w:rsidR="00AC6E33" w:rsidRPr="0070713B">
        <w:rPr>
          <w:rFonts w:ascii="Arial" w:eastAsia="Times New Roman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>27031641</w:t>
      </w:r>
    </w:p>
    <w:p w14:paraId="79BADDC1" w14:textId="77777777" w:rsidR="001617C4" w:rsidRPr="0070713B" w:rsidRDefault="001617C4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DIČ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3504E0" w:rsidRPr="0070713B">
        <w:rPr>
          <w:rFonts w:ascii="Arial" w:eastAsia="Times New Roman" w:hAnsi="Arial" w:cs="Arial"/>
          <w:szCs w:val="24"/>
        </w:rPr>
        <w:tab/>
      </w:r>
      <w:r w:rsidR="003504E0" w:rsidRPr="0070713B">
        <w:rPr>
          <w:rFonts w:ascii="Arial" w:eastAsia="Times New Roman" w:hAnsi="Arial" w:cs="Arial"/>
          <w:szCs w:val="24"/>
        </w:rPr>
        <w:tab/>
      </w:r>
      <w:r w:rsidR="00AC6E33" w:rsidRPr="0070713B">
        <w:rPr>
          <w:rFonts w:ascii="Arial" w:eastAsia="Times New Roman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>CZ27031641</w:t>
      </w:r>
    </w:p>
    <w:p w14:paraId="1CA12898" w14:textId="4870E1D8" w:rsidR="001617C4" w:rsidRPr="0070713B" w:rsidRDefault="001617C4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Zastoupený</w:t>
      </w:r>
      <w:r w:rsidR="00AC6E33" w:rsidRPr="0070713B">
        <w:rPr>
          <w:rFonts w:ascii="Arial" w:hAnsi="Arial" w:cs="Arial"/>
          <w:szCs w:val="24"/>
        </w:rPr>
        <w:tab/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AC6E33" w:rsidRPr="0070713B">
        <w:rPr>
          <w:rFonts w:ascii="Arial" w:eastAsia="Times New Roman" w:hAnsi="Arial" w:cs="Arial"/>
          <w:szCs w:val="24"/>
        </w:rPr>
        <w:tab/>
      </w:r>
      <w:r w:rsidR="00997436" w:rsidRPr="0070713B">
        <w:rPr>
          <w:rFonts w:ascii="Arial" w:hAnsi="Arial" w:cs="Arial"/>
          <w:szCs w:val="24"/>
        </w:rPr>
        <w:t xml:space="preserve">Ing. </w:t>
      </w:r>
      <w:r w:rsidR="00F91CE0">
        <w:rPr>
          <w:rFonts w:ascii="Arial" w:hAnsi="Arial" w:cs="Arial"/>
          <w:szCs w:val="24"/>
        </w:rPr>
        <w:t>Libuší Fouňovou</w:t>
      </w:r>
      <w:r w:rsidR="00C93A43">
        <w:rPr>
          <w:rFonts w:ascii="Arial" w:hAnsi="Arial" w:cs="Arial"/>
          <w:szCs w:val="24"/>
        </w:rPr>
        <w:t xml:space="preserve">, </w:t>
      </w:r>
      <w:proofErr w:type="gramStart"/>
      <w:r w:rsidR="00F91CE0">
        <w:rPr>
          <w:rFonts w:ascii="Arial" w:hAnsi="Arial" w:cs="Arial"/>
          <w:szCs w:val="24"/>
        </w:rPr>
        <w:t xml:space="preserve">prezidentkou  </w:t>
      </w:r>
      <w:r w:rsidR="00C93A43">
        <w:rPr>
          <w:rFonts w:ascii="Arial" w:hAnsi="Arial" w:cs="Arial"/>
          <w:szCs w:val="24"/>
        </w:rPr>
        <w:t>klastru</w:t>
      </w:r>
      <w:proofErr w:type="gramEnd"/>
    </w:p>
    <w:p w14:paraId="17E365FC" w14:textId="77777777" w:rsidR="00997436" w:rsidRPr="0070713B" w:rsidRDefault="00997436">
      <w:pPr>
        <w:rPr>
          <w:rFonts w:ascii="Arial" w:hAnsi="Arial" w:cs="Arial"/>
          <w:szCs w:val="24"/>
        </w:rPr>
      </w:pPr>
    </w:p>
    <w:p w14:paraId="6D9F101B" w14:textId="77777777" w:rsidR="001617C4" w:rsidRPr="0070713B" w:rsidRDefault="001617C4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jako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7910FB" w:rsidRPr="0070713B">
        <w:rPr>
          <w:rFonts w:ascii="Arial" w:hAnsi="Arial" w:cs="Arial"/>
          <w:szCs w:val="24"/>
        </w:rPr>
        <w:t>Objednatel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straně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jedné</w:t>
      </w:r>
    </w:p>
    <w:p w14:paraId="0A39C131" w14:textId="77777777" w:rsidR="001617C4" w:rsidRPr="0070713B" w:rsidRDefault="001617C4">
      <w:pPr>
        <w:rPr>
          <w:rFonts w:ascii="Arial" w:hAnsi="Arial" w:cs="Arial"/>
          <w:szCs w:val="24"/>
        </w:rPr>
      </w:pPr>
    </w:p>
    <w:p w14:paraId="64B51F22" w14:textId="77777777" w:rsidR="001617C4" w:rsidRPr="0070713B" w:rsidRDefault="001617C4">
      <w:pPr>
        <w:rPr>
          <w:rFonts w:ascii="Arial" w:eastAsia="Times New Roman" w:hAnsi="Arial" w:cs="Arial"/>
          <w:szCs w:val="24"/>
        </w:rPr>
      </w:pPr>
      <w:r w:rsidRPr="0070713B">
        <w:rPr>
          <w:rFonts w:ascii="Arial" w:hAnsi="Arial" w:cs="Arial"/>
          <w:szCs w:val="24"/>
        </w:rPr>
        <w:t>a</w:t>
      </w:r>
      <w:r w:rsidRPr="0070713B">
        <w:rPr>
          <w:rFonts w:ascii="Arial" w:eastAsia="Times New Roman" w:hAnsi="Arial" w:cs="Arial"/>
          <w:szCs w:val="24"/>
        </w:rPr>
        <w:t xml:space="preserve"> </w:t>
      </w:r>
    </w:p>
    <w:p w14:paraId="6A03B29B" w14:textId="6E70FCFD" w:rsidR="00EE07DE" w:rsidRDefault="00EE07DE" w:rsidP="00EE07DE">
      <w:pPr>
        <w:rPr>
          <w:rFonts w:ascii="Arial" w:hAnsi="Arial" w:cs="Arial"/>
          <w:b/>
          <w:szCs w:val="24"/>
        </w:rPr>
      </w:pPr>
    </w:p>
    <w:p w14:paraId="2E421CFA" w14:textId="2D94FAB4" w:rsidR="00C65EDD" w:rsidRDefault="00431114" w:rsidP="00EE07D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Technická univerzita v</w:t>
      </w:r>
      <w:r w:rsidR="00C80F5D">
        <w:rPr>
          <w:rFonts w:ascii="Arial" w:hAnsi="Arial" w:cs="Arial"/>
          <w:b/>
          <w:szCs w:val="24"/>
        </w:rPr>
        <w:t> </w:t>
      </w:r>
      <w:r>
        <w:rPr>
          <w:rFonts w:ascii="Arial" w:hAnsi="Arial" w:cs="Arial"/>
          <w:b/>
          <w:szCs w:val="24"/>
        </w:rPr>
        <w:t>Liberci</w:t>
      </w:r>
    </w:p>
    <w:p w14:paraId="5C340E45" w14:textId="5CD4242E" w:rsidR="00C80F5D" w:rsidRPr="0070713B" w:rsidRDefault="00C80F5D" w:rsidP="00EE07D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Fakulta textilní </w:t>
      </w:r>
    </w:p>
    <w:p w14:paraId="2AE7D0BB" w14:textId="77777777" w:rsidR="00EE07DE" w:rsidRPr="0070713B" w:rsidRDefault="00EE07DE" w:rsidP="00EE07DE">
      <w:pPr>
        <w:rPr>
          <w:rFonts w:ascii="Arial" w:hAnsi="Arial" w:cs="Arial"/>
          <w:b/>
          <w:szCs w:val="24"/>
        </w:rPr>
      </w:pPr>
    </w:p>
    <w:p w14:paraId="1A3F6968" w14:textId="3CD7A1A3" w:rsidR="00EE07DE" w:rsidRPr="0070713B" w:rsidRDefault="00EE07DE" w:rsidP="00EE07DE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 xml:space="preserve">Sídlo    </w:t>
      </w:r>
      <w:r w:rsidR="00431114">
        <w:rPr>
          <w:rFonts w:ascii="Arial" w:hAnsi="Arial" w:cs="Arial"/>
          <w:szCs w:val="24"/>
        </w:rPr>
        <w:tab/>
      </w:r>
      <w:r w:rsidR="00431114">
        <w:rPr>
          <w:rFonts w:ascii="Arial" w:hAnsi="Arial" w:cs="Arial"/>
          <w:szCs w:val="24"/>
        </w:rPr>
        <w:tab/>
        <w:t>Studentská 1402/2 460 01 Liberec</w:t>
      </w:r>
      <w:r w:rsidRPr="0070713B">
        <w:rPr>
          <w:rFonts w:ascii="Arial" w:hAnsi="Arial" w:cs="Arial"/>
          <w:szCs w:val="24"/>
        </w:rPr>
        <w:t xml:space="preserve">           </w:t>
      </w:r>
      <w:r w:rsidR="00C65EDD">
        <w:rPr>
          <w:rFonts w:ascii="Arial" w:hAnsi="Arial" w:cs="Arial"/>
          <w:szCs w:val="24"/>
        </w:rPr>
        <w:tab/>
      </w:r>
    </w:p>
    <w:p w14:paraId="0DBB7B99" w14:textId="35B9A367" w:rsidR="00EE07DE" w:rsidRPr="0070713B" w:rsidRDefault="00EE07DE" w:rsidP="00EE07DE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IČO</w:t>
      </w: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ab/>
      </w:r>
      <w:r w:rsidR="00431114">
        <w:rPr>
          <w:rFonts w:ascii="Arial" w:hAnsi="Arial" w:cs="Arial"/>
          <w:szCs w:val="24"/>
        </w:rPr>
        <w:t>46747885</w:t>
      </w:r>
    </w:p>
    <w:p w14:paraId="6C8154A0" w14:textId="1EC99226" w:rsidR="00EE07DE" w:rsidRPr="0070713B" w:rsidRDefault="00EE07DE" w:rsidP="00EE07DE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DIČ</w:t>
      </w: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ab/>
      </w:r>
      <w:r w:rsidR="00431114">
        <w:rPr>
          <w:rFonts w:ascii="Arial" w:hAnsi="Arial" w:cs="Arial"/>
          <w:szCs w:val="24"/>
        </w:rPr>
        <w:t>CZ46747885</w:t>
      </w:r>
    </w:p>
    <w:p w14:paraId="1B08AD1D" w14:textId="308EBE25" w:rsidR="00B21D30" w:rsidRPr="00431114" w:rsidRDefault="00EE07DE" w:rsidP="00EE07DE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Zastoupená</w:t>
      </w: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szCs w:val="24"/>
        </w:rPr>
        <w:tab/>
      </w:r>
      <w:r w:rsidR="00431114" w:rsidRPr="00431114">
        <w:rPr>
          <w:rFonts w:ascii="Arial" w:hAnsi="Arial" w:cs="Arial"/>
        </w:rPr>
        <w:t xml:space="preserve">doc. Ing. Vladimírem </w:t>
      </w:r>
      <w:proofErr w:type="spellStart"/>
      <w:r w:rsidR="00431114" w:rsidRPr="00431114">
        <w:rPr>
          <w:rFonts w:ascii="Arial" w:hAnsi="Arial" w:cs="Arial"/>
        </w:rPr>
        <w:t>Bajzíkem</w:t>
      </w:r>
      <w:proofErr w:type="spellEnd"/>
      <w:r w:rsidR="00431114" w:rsidRPr="00431114">
        <w:rPr>
          <w:rFonts w:ascii="Arial" w:hAnsi="Arial" w:cs="Arial"/>
        </w:rPr>
        <w:t>, Ph.D., děkanem FT</w:t>
      </w:r>
    </w:p>
    <w:p w14:paraId="16C34CD6" w14:textId="143F3D42" w:rsidR="00311092" w:rsidRPr="00431114" w:rsidRDefault="006079AF" w:rsidP="00A91328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Bankovní spojení</w:t>
      </w:r>
      <w:r>
        <w:rPr>
          <w:rFonts w:ascii="Arial" w:hAnsi="Arial" w:cs="Arial"/>
          <w:szCs w:val="24"/>
        </w:rPr>
        <w:tab/>
      </w:r>
      <w:r w:rsidR="00F45D49">
        <w:rPr>
          <w:rFonts w:ascii="Arial" w:hAnsi="Arial" w:cs="Arial"/>
          <w:szCs w:val="24"/>
        </w:rPr>
        <w:t>XXXXXXXXXXXXXXXXXXXXXXXXXXXXXXXXXXXXXXXX</w:t>
      </w:r>
    </w:p>
    <w:p w14:paraId="2189782A" w14:textId="51088EA4" w:rsidR="00431114" w:rsidRDefault="00431114" w:rsidP="00A91328">
      <w:pPr>
        <w:rPr>
          <w:rFonts w:ascii="Arial" w:hAnsi="Arial" w:cs="Arial"/>
        </w:rPr>
      </w:pPr>
      <w:r w:rsidRPr="00431114">
        <w:rPr>
          <w:rFonts w:ascii="Arial" w:hAnsi="Arial" w:cs="Arial"/>
          <w:szCs w:val="24"/>
        </w:rPr>
        <w:t xml:space="preserve">Účet: </w:t>
      </w:r>
      <w:r w:rsidRPr="00431114">
        <w:rPr>
          <w:rFonts w:ascii="Arial" w:hAnsi="Arial" w:cs="Arial"/>
          <w:szCs w:val="24"/>
        </w:rPr>
        <w:tab/>
      </w:r>
      <w:r w:rsidRPr="00431114">
        <w:rPr>
          <w:rFonts w:ascii="Arial" w:hAnsi="Arial" w:cs="Arial"/>
          <w:szCs w:val="24"/>
        </w:rPr>
        <w:tab/>
      </w:r>
      <w:r w:rsidRPr="00431114">
        <w:rPr>
          <w:rFonts w:ascii="Arial" w:hAnsi="Arial" w:cs="Arial"/>
          <w:szCs w:val="24"/>
        </w:rPr>
        <w:tab/>
      </w:r>
      <w:r w:rsidR="00F45D49">
        <w:rPr>
          <w:rFonts w:ascii="Arial" w:hAnsi="Arial" w:cs="Arial"/>
          <w:szCs w:val="24"/>
        </w:rPr>
        <w:t>XXXXXXXXXXXXXX</w:t>
      </w:r>
    </w:p>
    <w:p w14:paraId="10B1DD0D" w14:textId="5FB3597C" w:rsidR="00C80F5D" w:rsidRDefault="00C80F5D" w:rsidP="00A91328">
      <w:pPr>
        <w:rPr>
          <w:rFonts w:ascii="Arial" w:hAnsi="Arial" w:cs="Arial"/>
        </w:rPr>
      </w:pPr>
      <w:r>
        <w:rPr>
          <w:rFonts w:ascii="Arial" w:hAnsi="Arial" w:cs="Arial"/>
        </w:rPr>
        <w:t>Osoba odpovědná za smluvní vztah</w:t>
      </w:r>
      <w:r w:rsidRPr="007D57B4">
        <w:rPr>
          <w:rFonts w:ascii="Arial" w:hAnsi="Arial" w:cs="Arial"/>
        </w:rPr>
        <w:t>:</w:t>
      </w:r>
      <w:r w:rsidR="007D57B4" w:rsidRPr="007D57B4">
        <w:rPr>
          <w:rFonts w:ascii="Arial" w:hAnsi="Arial" w:cs="Arial"/>
        </w:rPr>
        <w:t xml:space="preserve"> </w:t>
      </w:r>
      <w:r w:rsidR="00F45D49">
        <w:rPr>
          <w:rFonts w:ascii="Arial" w:hAnsi="Arial" w:cs="Arial"/>
        </w:rPr>
        <w:t>XXXXXXXXXXXXXXXXXXXXXXXXXXXXX</w:t>
      </w:r>
      <w:r>
        <w:rPr>
          <w:rFonts w:ascii="Arial" w:hAnsi="Arial" w:cs="Arial"/>
        </w:rPr>
        <w:t xml:space="preserve"> </w:t>
      </w:r>
    </w:p>
    <w:p w14:paraId="535A920E" w14:textId="56F1CCED" w:rsidR="00C80F5D" w:rsidRPr="00431114" w:rsidRDefault="00C80F5D" w:rsidP="00A91328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Interní číslo smlouvy: </w:t>
      </w:r>
      <w:r w:rsidR="009F6277">
        <w:rPr>
          <w:rFonts w:ascii="Arial" w:hAnsi="Arial" w:cs="Arial"/>
        </w:rPr>
        <w:t>S/FT/4290/</w:t>
      </w:r>
      <w:r w:rsidR="00F45D49">
        <w:rPr>
          <w:rFonts w:ascii="Arial" w:hAnsi="Arial" w:cs="Arial"/>
        </w:rPr>
        <w:t>2025/104</w:t>
      </w:r>
    </w:p>
    <w:p w14:paraId="563C6AD6" w14:textId="56019BD0" w:rsidR="00A91328" w:rsidRPr="0070713B" w:rsidRDefault="00A91328" w:rsidP="00A91328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jako Zhotovitel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straně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druhé</w:t>
      </w:r>
    </w:p>
    <w:p w14:paraId="66DB80B0" w14:textId="77777777" w:rsidR="00A91328" w:rsidRPr="0070713B" w:rsidRDefault="00A91328" w:rsidP="00A91328">
      <w:pPr>
        <w:rPr>
          <w:rFonts w:ascii="Arial" w:hAnsi="Arial" w:cs="Arial"/>
          <w:b/>
          <w:szCs w:val="24"/>
        </w:rPr>
      </w:pP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b/>
          <w:szCs w:val="24"/>
        </w:rPr>
        <w:tab/>
      </w:r>
    </w:p>
    <w:p w14:paraId="36E939E8" w14:textId="77777777" w:rsidR="00AC6E33" w:rsidRPr="0070713B" w:rsidRDefault="00AC6E33" w:rsidP="00AC6E33">
      <w:pPr>
        <w:rPr>
          <w:rFonts w:ascii="Arial" w:hAnsi="Arial" w:cs="Arial"/>
          <w:b/>
          <w:szCs w:val="24"/>
        </w:rPr>
      </w:pPr>
      <w:r w:rsidRPr="0070713B">
        <w:rPr>
          <w:rFonts w:ascii="Arial" w:hAnsi="Arial" w:cs="Arial"/>
          <w:szCs w:val="24"/>
        </w:rPr>
        <w:tab/>
      </w:r>
      <w:r w:rsidRPr="0070713B">
        <w:rPr>
          <w:rFonts w:ascii="Arial" w:hAnsi="Arial" w:cs="Arial"/>
          <w:b/>
          <w:szCs w:val="24"/>
        </w:rPr>
        <w:tab/>
      </w:r>
    </w:p>
    <w:p w14:paraId="2C5F4D47" w14:textId="77777777" w:rsidR="001617C4" w:rsidRPr="0070713B" w:rsidRDefault="001617C4">
      <w:pPr>
        <w:rPr>
          <w:rFonts w:ascii="Arial" w:hAnsi="Arial" w:cs="Arial"/>
          <w:szCs w:val="24"/>
        </w:rPr>
      </w:pPr>
    </w:p>
    <w:p w14:paraId="5F246805" w14:textId="77777777" w:rsidR="001617C4" w:rsidRPr="0070713B" w:rsidRDefault="001617C4" w:rsidP="00FA7264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uzavírají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tuto</w:t>
      </w:r>
    </w:p>
    <w:p w14:paraId="12B76FBF" w14:textId="07884D24" w:rsidR="001617C4" w:rsidRDefault="001617C4">
      <w:pPr>
        <w:rPr>
          <w:rFonts w:ascii="Arial" w:hAnsi="Arial" w:cs="Arial"/>
          <w:szCs w:val="24"/>
        </w:rPr>
      </w:pPr>
    </w:p>
    <w:p w14:paraId="130422B7" w14:textId="77777777" w:rsidR="00B21D30" w:rsidRDefault="00B21D30">
      <w:pPr>
        <w:rPr>
          <w:rFonts w:ascii="Arial" w:hAnsi="Arial" w:cs="Arial"/>
          <w:szCs w:val="24"/>
        </w:rPr>
      </w:pPr>
    </w:p>
    <w:p w14:paraId="2246A364" w14:textId="77777777" w:rsidR="001617C4" w:rsidRPr="0070713B" w:rsidRDefault="001617C4">
      <w:pPr>
        <w:jc w:val="center"/>
        <w:rPr>
          <w:rFonts w:ascii="Arial" w:hAnsi="Arial" w:cs="Arial"/>
          <w:b/>
          <w:szCs w:val="24"/>
        </w:rPr>
      </w:pPr>
      <w:r w:rsidRPr="0070713B">
        <w:rPr>
          <w:rFonts w:ascii="Arial" w:hAnsi="Arial" w:cs="Arial"/>
          <w:b/>
          <w:szCs w:val="24"/>
        </w:rPr>
        <w:t>Smlouvu</w:t>
      </w:r>
      <w:r w:rsidRPr="0070713B">
        <w:rPr>
          <w:rFonts w:ascii="Arial" w:eastAsia="Times New Roman" w:hAnsi="Arial" w:cs="Arial"/>
          <w:b/>
          <w:szCs w:val="24"/>
        </w:rPr>
        <w:t xml:space="preserve"> </w:t>
      </w:r>
      <w:r w:rsidRPr="0070713B">
        <w:rPr>
          <w:rFonts w:ascii="Arial" w:hAnsi="Arial" w:cs="Arial"/>
          <w:b/>
          <w:szCs w:val="24"/>
        </w:rPr>
        <w:t>o</w:t>
      </w:r>
      <w:r w:rsidRPr="0070713B">
        <w:rPr>
          <w:rFonts w:ascii="Arial" w:eastAsia="Times New Roman" w:hAnsi="Arial" w:cs="Arial"/>
          <w:b/>
          <w:szCs w:val="24"/>
        </w:rPr>
        <w:t xml:space="preserve"> </w:t>
      </w:r>
      <w:r w:rsidRPr="0070713B">
        <w:rPr>
          <w:rFonts w:ascii="Arial" w:hAnsi="Arial" w:cs="Arial"/>
          <w:b/>
          <w:szCs w:val="24"/>
        </w:rPr>
        <w:t>dílo:</w:t>
      </w:r>
    </w:p>
    <w:p w14:paraId="0AF7053A" w14:textId="77777777" w:rsidR="001617C4" w:rsidRPr="0070713B" w:rsidRDefault="001617C4">
      <w:pPr>
        <w:jc w:val="center"/>
        <w:rPr>
          <w:rFonts w:ascii="Arial" w:hAnsi="Arial" w:cs="Arial"/>
          <w:b/>
          <w:szCs w:val="24"/>
        </w:rPr>
      </w:pPr>
    </w:p>
    <w:p w14:paraId="41904A00" w14:textId="77777777" w:rsidR="001617C4" w:rsidRPr="0070713B" w:rsidRDefault="001617C4">
      <w:pPr>
        <w:jc w:val="center"/>
        <w:rPr>
          <w:rFonts w:ascii="Arial" w:hAnsi="Arial" w:cs="Arial"/>
          <w:b/>
          <w:szCs w:val="24"/>
        </w:rPr>
      </w:pPr>
    </w:p>
    <w:p w14:paraId="5773CA39" w14:textId="77777777" w:rsidR="001617C4" w:rsidRPr="0070713B" w:rsidRDefault="001617C4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Článek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I.</w:t>
      </w:r>
    </w:p>
    <w:p w14:paraId="1021DFF3" w14:textId="77777777" w:rsidR="001617C4" w:rsidRPr="0070713B" w:rsidRDefault="001617C4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Účel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smlouvy</w:t>
      </w:r>
    </w:p>
    <w:p w14:paraId="7E992EB0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3E846C0F" w14:textId="6B07AB97" w:rsidR="00EC5895" w:rsidRPr="0070713B" w:rsidRDefault="00EC5895" w:rsidP="00AC6E3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Smlouva je uzavřena v souladu s podmínkami Operačního programu</w:t>
      </w:r>
      <w:r w:rsidR="00C93A43">
        <w:rPr>
          <w:rFonts w:ascii="Arial" w:hAnsi="Arial" w:cs="Arial"/>
          <w:szCs w:val="24"/>
        </w:rPr>
        <w:t xml:space="preserve"> </w:t>
      </w:r>
      <w:proofErr w:type="gramStart"/>
      <w:r w:rsidR="00C93A43">
        <w:rPr>
          <w:rFonts w:ascii="Arial" w:hAnsi="Arial" w:cs="Arial"/>
          <w:szCs w:val="24"/>
        </w:rPr>
        <w:t>TAK</w:t>
      </w:r>
      <w:r w:rsidRPr="0070713B">
        <w:rPr>
          <w:rFonts w:ascii="Arial" w:hAnsi="Arial" w:cs="Arial"/>
          <w:szCs w:val="24"/>
        </w:rPr>
        <w:t xml:space="preserve"> </w:t>
      </w:r>
      <w:r w:rsidR="00C93A43">
        <w:rPr>
          <w:rFonts w:ascii="Arial" w:hAnsi="Arial" w:cs="Arial"/>
          <w:szCs w:val="24"/>
        </w:rPr>
        <w:t>-</w:t>
      </w:r>
      <w:r w:rsidRPr="0070713B">
        <w:rPr>
          <w:rFonts w:ascii="Arial" w:hAnsi="Arial" w:cs="Arial"/>
          <w:szCs w:val="24"/>
        </w:rPr>
        <w:t>SPOLUPRÁCE</w:t>
      </w:r>
      <w:proofErr w:type="gramEnd"/>
      <w:r w:rsidRPr="0070713B">
        <w:rPr>
          <w:rFonts w:ascii="Arial" w:hAnsi="Arial" w:cs="Arial"/>
          <w:szCs w:val="24"/>
        </w:rPr>
        <w:t xml:space="preserve"> – klastry - </w:t>
      </w:r>
      <w:r w:rsidR="00CB0D80" w:rsidRPr="0070713B">
        <w:rPr>
          <w:rFonts w:ascii="Arial" w:hAnsi="Arial" w:cs="Arial"/>
          <w:szCs w:val="24"/>
        </w:rPr>
        <w:t>I</w:t>
      </w:r>
      <w:r w:rsidR="00C93A43">
        <w:rPr>
          <w:rFonts w:ascii="Arial" w:hAnsi="Arial" w:cs="Arial"/>
          <w:szCs w:val="24"/>
        </w:rPr>
        <w:t>I</w:t>
      </w:r>
      <w:r w:rsidRPr="0070713B">
        <w:rPr>
          <w:rFonts w:ascii="Arial" w:hAnsi="Arial" w:cs="Arial"/>
          <w:szCs w:val="24"/>
        </w:rPr>
        <w:t>. výzva pro zapsaný spolek CLUTEX - klastr technické textilie</w:t>
      </w:r>
      <w:r w:rsidR="00C93A43">
        <w:rPr>
          <w:rFonts w:ascii="Arial" w:hAnsi="Arial" w:cs="Arial"/>
          <w:szCs w:val="24"/>
        </w:rPr>
        <w:t xml:space="preserve">, </w:t>
      </w:r>
      <w:proofErr w:type="spellStart"/>
      <w:r w:rsidR="00C93A43">
        <w:rPr>
          <w:rFonts w:ascii="Arial" w:hAnsi="Arial" w:cs="Arial"/>
          <w:szCs w:val="24"/>
        </w:rPr>
        <w:t>z.s</w:t>
      </w:r>
      <w:proofErr w:type="spellEnd"/>
      <w:r w:rsidR="00C93A43">
        <w:rPr>
          <w:rFonts w:ascii="Arial" w:hAnsi="Arial" w:cs="Arial"/>
          <w:szCs w:val="24"/>
        </w:rPr>
        <w:t xml:space="preserve">. </w:t>
      </w:r>
      <w:r w:rsidRPr="0070713B">
        <w:rPr>
          <w:rFonts w:ascii="Arial" w:hAnsi="Arial" w:cs="Arial"/>
          <w:szCs w:val="24"/>
        </w:rPr>
        <w:t>o podpoře při realizaci zakázky:</w:t>
      </w:r>
    </w:p>
    <w:p w14:paraId="3DE5C427" w14:textId="4345E24E" w:rsidR="00CB0D80" w:rsidRDefault="00C93A43" w:rsidP="00CB0D8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Cs w:val="24"/>
        </w:rPr>
      </w:pPr>
      <w:r w:rsidRPr="00C93A43">
        <w:rPr>
          <w:rFonts w:ascii="Arial" w:hAnsi="Arial" w:cs="Arial"/>
          <w:b/>
          <w:szCs w:val="24"/>
        </w:rPr>
        <w:t xml:space="preserve">Kolektivní výzkum CLUTEX OP TAK </w:t>
      </w:r>
      <w:proofErr w:type="gramStart"/>
      <w:r w:rsidRPr="00C93A43">
        <w:rPr>
          <w:rFonts w:ascii="Arial" w:hAnsi="Arial" w:cs="Arial"/>
          <w:b/>
          <w:szCs w:val="24"/>
        </w:rPr>
        <w:t xml:space="preserve">III </w:t>
      </w:r>
      <w:r>
        <w:rPr>
          <w:rFonts w:ascii="Arial" w:hAnsi="Arial" w:cs="Arial"/>
          <w:b/>
          <w:szCs w:val="24"/>
        </w:rPr>
        <w:t xml:space="preserve">- </w:t>
      </w:r>
      <w:r w:rsidRPr="00C93A43">
        <w:rPr>
          <w:rFonts w:ascii="Arial" w:hAnsi="Arial" w:cs="Arial"/>
          <w:b/>
          <w:szCs w:val="24"/>
        </w:rPr>
        <w:t>CZ</w:t>
      </w:r>
      <w:proofErr w:type="gramEnd"/>
      <w:r w:rsidRPr="00C93A43">
        <w:rPr>
          <w:rFonts w:ascii="Arial" w:hAnsi="Arial" w:cs="Arial"/>
          <w:b/>
          <w:szCs w:val="24"/>
        </w:rPr>
        <w:t>.01.01.01/07/24_046/0007050</w:t>
      </w:r>
    </w:p>
    <w:p w14:paraId="44667009" w14:textId="2DA34308" w:rsidR="00C93A43" w:rsidRPr="0070713B" w:rsidRDefault="00C93A43" w:rsidP="00CB0D8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Podprojekt: </w:t>
      </w:r>
      <w:r w:rsidRPr="005D49D5">
        <w:rPr>
          <w:rFonts w:ascii="Arial" w:hAnsi="Arial" w:cs="Arial"/>
          <w:b/>
          <w:szCs w:val="24"/>
        </w:rPr>
        <w:t>2</w:t>
      </w:r>
    </w:p>
    <w:p w14:paraId="79022DE5" w14:textId="6B529270" w:rsidR="001617C4" w:rsidRPr="0070713B" w:rsidRDefault="00CB0D80" w:rsidP="00CB0D8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Cs w:val="24"/>
        </w:rPr>
      </w:pPr>
      <w:r w:rsidRPr="00306C81">
        <w:rPr>
          <w:rFonts w:ascii="Arial" w:hAnsi="Arial" w:cs="Arial"/>
          <w:bCs/>
          <w:szCs w:val="24"/>
        </w:rPr>
        <w:t>P</w:t>
      </w:r>
      <w:r w:rsidR="007910FB" w:rsidRPr="0070713B">
        <w:rPr>
          <w:rFonts w:ascii="Arial" w:hAnsi="Arial" w:cs="Arial"/>
          <w:szCs w:val="24"/>
        </w:rPr>
        <w:t>říjemcem dotace je Objednatel.</w:t>
      </w:r>
    </w:p>
    <w:p w14:paraId="06894EBA" w14:textId="77777777" w:rsidR="00EC5895" w:rsidRPr="0070713B" w:rsidRDefault="00EC5895" w:rsidP="00EF488A">
      <w:pPr>
        <w:rPr>
          <w:rFonts w:ascii="Arial" w:hAnsi="Arial" w:cs="Arial"/>
          <w:szCs w:val="24"/>
        </w:rPr>
      </w:pPr>
    </w:p>
    <w:p w14:paraId="63A7A047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30BCA7D3" w14:textId="77777777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Článek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II.</w:t>
      </w:r>
    </w:p>
    <w:p w14:paraId="507F0FEF" w14:textId="77777777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Předmět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smlouvy</w:t>
      </w:r>
    </w:p>
    <w:p w14:paraId="35932C33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6A137B57" w14:textId="48D52529" w:rsidR="001617C4" w:rsidRPr="0070713B" w:rsidRDefault="001617C4" w:rsidP="00EF488A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Předmětem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této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je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závazek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341FAA">
        <w:rPr>
          <w:rFonts w:ascii="Arial" w:eastAsia="Times New Roman" w:hAnsi="Arial" w:cs="Arial"/>
          <w:szCs w:val="24"/>
        </w:rPr>
        <w:t xml:space="preserve">Zhotovitele provést dílo uvedené v příloze č. 1 a závazek </w:t>
      </w:r>
      <w:r w:rsidR="007910FB" w:rsidRPr="0070713B">
        <w:rPr>
          <w:rFonts w:ascii="Arial" w:hAnsi="Arial" w:cs="Arial"/>
          <w:szCs w:val="24"/>
        </w:rPr>
        <w:t>Objednatele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341FAA">
        <w:rPr>
          <w:rFonts w:ascii="Arial" w:hAnsi="Arial" w:cs="Arial"/>
          <w:szCs w:val="24"/>
        </w:rPr>
        <w:t>zaplatit</w:t>
      </w:r>
      <w:r w:rsidR="00341FAA" w:rsidRPr="0070713B">
        <w:rPr>
          <w:rFonts w:ascii="Arial" w:eastAsia="Times New Roman" w:hAnsi="Arial" w:cs="Arial"/>
          <w:szCs w:val="24"/>
        </w:rPr>
        <w:t xml:space="preserve"> </w:t>
      </w:r>
      <w:r w:rsidR="007910FB" w:rsidRPr="0070713B">
        <w:rPr>
          <w:rFonts w:ascii="Arial" w:eastAsia="Times New Roman" w:hAnsi="Arial" w:cs="Arial"/>
          <w:szCs w:val="24"/>
        </w:rPr>
        <w:t>Zhotoviteli</w:t>
      </w:r>
      <w:r w:rsidR="00341FAA">
        <w:rPr>
          <w:rFonts w:ascii="Arial" w:hAnsi="Arial" w:cs="Arial"/>
          <w:szCs w:val="24"/>
        </w:rPr>
        <w:t xml:space="preserve"> </w:t>
      </w:r>
      <w:r w:rsidR="006079AF">
        <w:rPr>
          <w:rFonts w:ascii="Arial" w:hAnsi="Arial" w:cs="Arial"/>
          <w:szCs w:val="24"/>
        </w:rPr>
        <w:t xml:space="preserve">za provedení díla </w:t>
      </w:r>
      <w:r w:rsidR="00341FAA">
        <w:rPr>
          <w:rFonts w:ascii="Arial" w:hAnsi="Arial" w:cs="Arial"/>
          <w:szCs w:val="24"/>
        </w:rPr>
        <w:t>sjednanou cenu</w:t>
      </w:r>
      <w:r w:rsidRPr="0070713B">
        <w:rPr>
          <w:rFonts w:ascii="Arial" w:hAnsi="Arial" w:cs="Arial"/>
          <w:szCs w:val="24"/>
        </w:rPr>
        <w:t>.</w:t>
      </w:r>
    </w:p>
    <w:p w14:paraId="086F9825" w14:textId="77777777" w:rsidR="001617C4" w:rsidRPr="0070713B" w:rsidRDefault="001617C4" w:rsidP="00EF488A">
      <w:pPr>
        <w:ind w:left="284" w:hanging="284"/>
        <w:rPr>
          <w:rFonts w:ascii="Arial" w:hAnsi="Arial" w:cs="Arial"/>
          <w:szCs w:val="24"/>
        </w:rPr>
      </w:pPr>
    </w:p>
    <w:p w14:paraId="3C2C6742" w14:textId="63BCE9A0" w:rsidR="001617C4" w:rsidRPr="0070713B" w:rsidRDefault="006079AF" w:rsidP="00EF488A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 díla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členěn</w:t>
      </w:r>
      <w:r>
        <w:rPr>
          <w:rFonts w:ascii="Arial" w:hAnsi="Arial" w:cs="Arial"/>
          <w:szCs w:val="24"/>
        </w:rPr>
        <w:t>ý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dle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jednotlivých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etap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realizace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je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uveden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v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příloze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1,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která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tvoří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nedílnou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součást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této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smlouvy.</w:t>
      </w:r>
    </w:p>
    <w:p w14:paraId="0E822213" w14:textId="77777777" w:rsidR="007910FB" w:rsidRPr="0070713B" w:rsidRDefault="007910FB" w:rsidP="007910FB">
      <w:pPr>
        <w:rPr>
          <w:rFonts w:ascii="Arial" w:hAnsi="Arial" w:cs="Arial"/>
          <w:szCs w:val="24"/>
        </w:rPr>
      </w:pPr>
    </w:p>
    <w:p w14:paraId="3161F73D" w14:textId="4CCB023F" w:rsidR="007910FB" w:rsidRPr="0070713B" w:rsidRDefault="007910FB" w:rsidP="007910FB">
      <w:pPr>
        <w:pStyle w:val="Odstavecseseznamem"/>
        <w:numPr>
          <w:ilvl w:val="0"/>
          <w:numId w:val="6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 xml:space="preserve">Zhotovitel se zavazuje na svůj náklad a nebezpečí pro Objednatele provést dílo specifikované v příloze č. 1 této smlouvy a Objednatel se zavazuje dílo převzít a zaplatit cenu uvedenou v čl. </w:t>
      </w:r>
      <w:r w:rsidR="006079AF">
        <w:rPr>
          <w:rFonts w:ascii="Arial" w:hAnsi="Arial" w:cs="Arial"/>
          <w:szCs w:val="24"/>
        </w:rPr>
        <w:t>I</w:t>
      </w:r>
      <w:r w:rsidRPr="0070713B">
        <w:rPr>
          <w:rFonts w:ascii="Arial" w:hAnsi="Arial" w:cs="Arial"/>
          <w:szCs w:val="24"/>
        </w:rPr>
        <w:t>V. této smlouvy.</w:t>
      </w:r>
    </w:p>
    <w:p w14:paraId="1656ABD1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160A1D70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1D18011F" w14:textId="77777777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Článek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III.</w:t>
      </w:r>
    </w:p>
    <w:p w14:paraId="20321601" w14:textId="1E01CCD9" w:rsidR="001617C4" w:rsidRPr="0070713B" w:rsidRDefault="009D47D3" w:rsidP="00EC5895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 xml:space="preserve">     </w:t>
      </w:r>
    </w:p>
    <w:p w14:paraId="3C82FAC2" w14:textId="77777777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Termíny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zahájení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a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ukončení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díla</w:t>
      </w:r>
    </w:p>
    <w:p w14:paraId="07DAA884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0224CD6C" w14:textId="5C3FEFC3" w:rsidR="00EC5895" w:rsidRPr="0070713B" w:rsidRDefault="006079AF" w:rsidP="00EC5895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szCs w:val="24"/>
        </w:rPr>
        <w:t>Provádění díla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je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rozloženo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do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období:</w:t>
      </w:r>
      <w:r w:rsidR="004F789D" w:rsidRPr="0070713B">
        <w:rPr>
          <w:rFonts w:ascii="Arial" w:hAnsi="Arial" w:cs="Arial"/>
          <w:szCs w:val="24"/>
        </w:rPr>
        <w:t xml:space="preserve"> </w:t>
      </w:r>
      <w:r w:rsidR="00C93A43" w:rsidRPr="005D2A0F">
        <w:rPr>
          <w:rFonts w:ascii="Arial" w:eastAsia="Times New Roman" w:hAnsi="Arial" w:cs="Arial"/>
          <w:szCs w:val="24"/>
        </w:rPr>
        <w:t xml:space="preserve">září </w:t>
      </w:r>
      <w:proofErr w:type="gramStart"/>
      <w:r w:rsidR="00C93A43" w:rsidRPr="005D2A0F">
        <w:rPr>
          <w:rFonts w:ascii="Arial" w:eastAsia="Times New Roman" w:hAnsi="Arial" w:cs="Arial"/>
          <w:szCs w:val="24"/>
        </w:rPr>
        <w:t xml:space="preserve">2025 </w:t>
      </w:r>
      <w:r w:rsidR="006705BB">
        <w:rPr>
          <w:rFonts w:ascii="Arial" w:eastAsia="Times New Roman" w:hAnsi="Arial" w:cs="Arial"/>
          <w:szCs w:val="24"/>
        </w:rPr>
        <w:t>–</w:t>
      </w:r>
      <w:r w:rsidR="00C93A43" w:rsidRPr="005D2A0F">
        <w:rPr>
          <w:rFonts w:ascii="Arial" w:eastAsia="Times New Roman" w:hAnsi="Arial" w:cs="Arial"/>
          <w:szCs w:val="24"/>
        </w:rPr>
        <w:t xml:space="preserve"> </w:t>
      </w:r>
      <w:r w:rsidR="006705BB">
        <w:rPr>
          <w:rFonts w:ascii="Arial" w:eastAsia="Times New Roman" w:hAnsi="Arial" w:cs="Arial"/>
          <w:szCs w:val="24"/>
        </w:rPr>
        <w:t>červen</w:t>
      </w:r>
      <w:proofErr w:type="gramEnd"/>
      <w:r w:rsidR="006705BB">
        <w:rPr>
          <w:rFonts w:ascii="Arial" w:eastAsia="Times New Roman" w:hAnsi="Arial" w:cs="Arial"/>
          <w:szCs w:val="24"/>
        </w:rPr>
        <w:t xml:space="preserve"> 2027</w:t>
      </w:r>
      <w:r w:rsidR="00EC5895" w:rsidRPr="005D2A0F">
        <w:rPr>
          <w:rFonts w:ascii="Arial" w:eastAsia="Times New Roman" w:hAnsi="Arial" w:cs="Arial"/>
          <w:szCs w:val="24"/>
        </w:rPr>
        <w:t xml:space="preserve"> a</w:t>
      </w:r>
      <w:r w:rsidR="00EC5895" w:rsidRPr="0070713B">
        <w:rPr>
          <w:rFonts w:ascii="Arial" w:eastAsia="Times New Roman" w:hAnsi="Arial" w:cs="Arial"/>
          <w:szCs w:val="24"/>
        </w:rPr>
        <w:t xml:space="preserve"> je detailně upraveno v Příloze č. 1 této smlouvy.</w:t>
      </w:r>
    </w:p>
    <w:p w14:paraId="387A694A" w14:textId="5CB40B5D" w:rsidR="009A53A0" w:rsidRPr="0070713B" w:rsidRDefault="009A53A0" w:rsidP="00EC5895">
      <w:pPr>
        <w:ind w:left="720"/>
        <w:rPr>
          <w:rFonts w:ascii="Arial" w:hAnsi="Arial" w:cs="Arial"/>
          <w:szCs w:val="24"/>
        </w:rPr>
      </w:pPr>
    </w:p>
    <w:p w14:paraId="4B26102D" w14:textId="7A267931" w:rsidR="009A53A0" w:rsidRPr="0070713B" w:rsidRDefault="009A53A0" w:rsidP="00EF488A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 xml:space="preserve">O předání a převzetí </w:t>
      </w:r>
      <w:proofErr w:type="gramStart"/>
      <w:r w:rsidRPr="0070713B">
        <w:rPr>
          <w:rFonts w:ascii="Arial" w:hAnsi="Arial" w:cs="Arial"/>
          <w:szCs w:val="24"/>
        </w:rPr>
        <w:t>díla</w:t>
      </w:r>
      <w:proofErr w:type="gramEnd"/>
      <w:r w:rsidR="006705BB">
        <w:rPr>
          <w:rFonts w:ascii="Arial" w:hAnsi="Arial" w:cs="Arial"/>
          <w:szCs w:val="24"/>
        </w:rPr>
        <w:t xml:space="preserve"> resp. jednotlivých etap</w:t>
      </w:r>
      <w:r w:rsidRPr="0070713B">
        <w:rPr>
          <w:rFonts w:ascii="Arial" w:hAnsi="Arial" w:cs="Arial"/>
          <w:szCs w:val="24"/>
        </w:rPr>
        <w:t xml:space="preserve"> sepíší smluvní strany předávací protokol. Místem zhotovení díla a jeho předání je sídlo Zhotovitele. </w:t>
      </w:r>
    </w:p>
    <w:p w14:paraId="0E477574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66719437" w14:textId="77777777" w:rsidR="001617C4" w:rsidRPr="0070713B" w:rsidRDefault="001617C4" w:rsidP="00EF488A">
      <w:pPr>
        <w:ind w:left="284" w:hanging="284"/>
        <w:rPr>
          <w:rFonts w:ascii="Arial" w:hAnsi="Arial" w:cs="Arial"/>
          <w:szCs w:val="24"/>
        </w:rPr>
      </w:pPr>
    </w:p>
    <w:p w14:paraId="2E500136" w14:textId="1C0BDE56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Článek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="006079AF">
        <w:rPr>
          <w:rFonts w:ascii="Arial" w:eastAsia="Times New Roman" w:hAnsi="Arial" w:cs="Arial"/>
          <w:b/>
          <w:i/>
          <w:szCs w:val="24"/>
        </w:rPr>
        <w:t>I</w:t>
      </w:r>
      <w:r w:rsidRPr="0070713B">
        <w:rPr>
          <w:rFonts w:ascii="Arial" w:hAnsi="Arial" w:cs="Arial"/>
          <w:b/>
          <w:i/>
          <w:szCs w:val="24"/>
        </w:rPr>
        <w:t>V.</w:t>
      </w:r>
    </w:p>
    <w:p w14:paraId="4E4B386D" w14:textId="4CADA749" w:rsidR="001617C4" w:rsidRPr="0070713B" w:rsidRDefault="006079AF" w:rsidP="00EF488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Cena</w:t>
      </w:r>
      <w:r w:rsidR="001617C4"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="001617C4" w:rsidRPr="0070713B">
        <w:rPr>
          <w:rFonts w:ascii="Arial" w:hAnsi="Arial" w:cs="Arial"/>
          <w:b/>
          <w:i/>
          <w:szCs w:val="24"/>
        </w:rPr>
        <w:t>díla</w:t>
      </w:r>
    </w:p>
    <w:p w14:paraId="36C09633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0AE80077" w14:textId="0FBE3536" w:rsidR="00311092" w:rsidRDefault="001617C4" w:rsidP="00311092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37099D">
        <w:rPr>
          <w:rFonts w:ascii="Arial" w:hAnsi="Arial" w:cs="Arial"/>
          <w:szCs w:val="24"/>
        </w:rPr>
        <w:t>Předpokládan</w:t>
      </w:r>
      <w:r w:rsidR="006079AF" w:rsidRPr="00311092">
        <w:rPr>
          <w:rFonts w:ascii="Arial" w:hAnsi="Arial" w:cs="Arial"/>
          <w:szCs w:val="24"/>
        </w:rPr>
        <w:t>á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celkov</w:t>
      </w:r>
      <w:r w:rsidR="006079AF" w:rsidRPr="00311092">
        <w:rPr>
          <w:rFonts w:ascii="Arial" w:hAnsi="Arial" w:cs="Arial"/>
          <w:szCs w:val="24"/>
        </w:rPr>
        <w:t>á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="006079AF" w:rsidRPr="00311092">
        <w:rPr>
          <w:rFonts w:ascii="Arial" w:hAnsi="Arial" w:cs="Arial"/>
          <w:szCs w:val="24"/>
        </w:rPr>
        <w:t>cena díla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členěn</w:t>
      </w:r>
      <w:r w:rsidR="006079AF" w:rsidRPr="00311092">
        <w:rPr>
          <w:rFonts w:ascii="Arial" w:hAnsi="Arial" w:cs="Arial"/>
          <w:szCs w:val="24"/>
        </w:rPr>
        <w:t>á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do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jednotlivých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etap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j</w:t>
      </w:r>
      <w:r w:rsidR="006079AF" w:rsidRPr="00311092">
        <w:rPr>
          <w:rFonts w:ascii="Arial" w:hAnsi="Arial" w:cs="Arial"/>
          <w:szCs w:val="24"/>
        </w:rPr>
        <w:t>e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uveden</w:t>
      </w:r>
      <w:r w:rsidR="00DF6E8D">
        <w:rPr>
          <w:rFonts w:ascii="Arial" w:hAnsi="Arial" w:cs="Arial"/>
          <w:szCs w:val="24"/>
        </w:rPr>
        <w:t>a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v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="00783C53" w:rsidRPr="00311092">
        <w:rPr>
          <w:rFonts w:ascii="Arial" w:eastAsia="Times New Roman" w:hAnsi="Arial" w:cs="Arial"/>
          <w:szCs w:val="24"/>
        </w:rPr>
        <w:t>P</w:t>
      </w:r>
      <w:r w:rsidRPr="00311092">
        <w:rPr>
          <w:rFonts w:ascii="Arial" w:hAnsi="Arial" w:cs="Arial"/>
          <w:szCs w:val="24"/>
        </w:rPr>
        <w:t>říloze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="00783C53" w:rsidRPr="00311092">
        <w:rPr>
          <w:rFonts w:ascii="Arial" w:eastAsia="Times New Roman" w:hAnsi="Arial" w:cs="Arial"/>
          <w:szCs w:val="24"/>
        </w:rPr>
        <w:t xml:space="preserve">č. </w:t>
      </w:r>
      <w:r w:rsidRPr="00311092">
        <w:rPr>
          <w:rFonts w:ascii="Arial" w:hAnsi="Arial" w:cs="Arial"/>
          <w:szCs w:val="24"/>
        </w:rPr>
        <w:t>2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této</w:t>
      </w:r>
      <w:r w:rsidRPr="00311092">
        <w:rPr>
          <w:rFonts w:ascii="Arial" w:eastAsia="Times New Roman" w:hAnsi="Arial" w:cs="Arial"/>
          <w:szCs w:val="24"/>
        </w:rPr>
        <w:t xml:space="preserve"> </w:t>
      </w:r>
      <w:r w:rsidRPr="00311092">
        <w:rPr>
          <w:rFonts w:ascii="Arial" w:hAnsi="Arial" w:cs="Arial"/>
          <w:szCs w:val="24"/>
        </w:rPr>
        <w:t>smlouvy.</w:t>
      </w:r>
      <w:r w:rsidR="006079AF" w:rsidRPr="00311092">
        <w:rPr>
          <w:rFonts w:ascii="Arial" w:hAnsi="Arial" w:cs="Arial"/>
          <w:szCs w:val="24"/>
        </w:rPr>
        <w:t xml:space="preserve"> K</w:t>
      </w:r>
      <w:r w:rsidR="006079AF" w:rsidRPr="00306C81">
        <w:rPr>
          <w:rFonts w:ascii="Arial" w:hAnsi="Arial" w:cs="Arial"/>
        </w:rPr>
        <w:t xml:space="preserve"> uvedené ceně bude připočtena DPH ve výši stanovené právními předpisy</w:t>
      </w:r>
      <w:r w:rsidR="00311092">
        <w:rPr>
          <w:rFonts w:ascii="Arial" w:hAnsi="Arial" w:cs="Arial"/>
          <w:szCs w:val="24"/>
        </w:rPr>
        <w:t>.</w:t>
      </w:r>
    </w:p>
    <w:p w14:paraId="6AC20E76" w14:textId="77777777" w:rsidR="00311092" w:rsidRPr="0037099D" w:rsidRDefault="00311092" w:rsidP="00306C81">
      <w:pPr>
        <w:ind w:left="720"/>
        <w:rPr>
          <w:rFonts w:ascii="Arial" w:hAnsi="Arial" w:cs="Arial"/>
          <w:szCs w:val="24"/>
        </w:rPr>
      </w:pPr>
    </w:p>
    <w:p w14:paraId="09C6ACD5" w14:textId="680ABA3D" w:rsidR="008A5911" w:rsidRPr="0070713B" w:rsidRDefault="006079AF" w:rsidP="00306C81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306C81">
        <w:rPr>
          <w:rFonts w:ascii="Arial" w:hAnsi="Arial" w:cs="Arial"/>
          <w:szCs w:val="24"/>
        </w:rPr>
        <w:t>Cena za jednotlivé etapy díla bude Objednatelem uhrazena vždy na základě daňového dokladu (dále jen „faktura“) vystaveného Zhotovitelem po předání příslušné etapy díla</w:t>
      </w:r>
      <w:r w:rsidR="006705BB">
        <w:rPr>
          <w:rFonts w:ascii="Arial" w:hAnsi="Arial" w:cs="Arial"/>
          <w:szCs w:val="24"/>
        </w:rPr>
        <w:t xml:space="preserve"> po podpisu předávacího protokolu</w:t>
      </w:r>
      <w:r w:rsidRPr="00306C81">
        <w:rPr>
          <w:rFonts w:ascii="Arial" w:hAnsi="Arial" w:cs="Arial"/>
          <w:szCs w:val="24"/>
        </w:rPr>
        <w:t xml:space="preserve">. V případě prodlení </w:t>
      </w:r>
      <w:r w:rsidR="00C80F5D">
        <w:rPr>
          <w:rFonts w:ascii="Arial" w:hAnsi="Arial" w:cs="Arial"/>
          <w:szCs w:val="24"/>
        </w:rPr>
        <w:t>O</w:t>
      </w:r>
      <w:r w:rsidRPr="00306C81">
        <w:rPr>
          <w:rFonts w:ascii="Arial" w:hAnsi="Arial" w:cs="Arial"/>
          <w:szCs w:val="24"/>
        </w:rPr>
        <w:t xml:space="preserve">bjednatele s převzetím díla (etapy), je </w:t>
      </w:r>
      <w:r w:rsidR="00C80F5D">
        <w:rPr>
          <w:rFonts w:ascii="Arial" w:hAnsi="Arial" w:cs="Arial"/>
          <w:szCs w:val="24"/>
        </w:rPr>
        <w:t>Z</w:t>
      </w:r>
      <w:r w:rsidRPr="00306C81">
        <w:rPr>
          <w:rFonts w:ascii="Arial" w:hAnsi="Arial" w:cs="Arial"/>
          <w:szCs w:val="24"/>
        </w:rPr>
        <w:t xml:space="preserve">hotovitel oprávněn vystavit fakturu první den prodlení </w:t>
      </w:r>
      <w:r w:rsidR="00C80F5D">
        <w:rPr>
          <w:rFonts w:ascii="Arial" w:hAnsi="Arial" w:cs="Arial"/>
          <w:szCs w:val="24"/>
        </w:rPr>
        <w:t>O</w:t>
      </w:r>
      <w:r w:rsidRPr="00306C81">
        <w:rPr>
          <w:rFonts w:ascii="Arial" w:hAnsi="Arial" w:cs="Arial"/>
          <w:szCs w:val="24"/>
        </w:rPr>
        <w:t>bjednatele s převzetím díla (etapy).</w:t>
      </w:r>
      <w:r w:rsidR="00311092">
        <w:rPr>
          <w:rFonts w:ascii="Arial" w:hAnsi="Arial" w:cs="Arial"/>
          <w:szCs w:val="24"/>
        </w:rPr>
        <w:t xml:space="preserve"> </w:t>
      </w:r>
    </w:p>
    <w:p w14:paraId="23669DCE" w14:textId="77777777" w:rsidR="00311092" w:rsidRDefault="00311092" w:rsidP="00306C81">
      <w:pPr>
        <w:ind w:left="720"/>
        <w:rPr>
          <w:rFonts w:ascii="Arial" w:hAnsi="Arial" w:cs="Arial"/>
          <w:szCs w:val="24"/>
        </w:rPr>
      </w:pPr>
    </w:p>
    <w:p w14:paraId="25E11443" w14:textId="4D98AE61" w:rsidR="009A53A0" w:rsidRDefault="008A5911" w:rsidP="00EF488A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Splatnost faktur je stanovena na 30 dnů ode dne doručení Objednateli.</w:t>
      </w:r>
    </w:p>
    <w:p w14:paraId="4950F0A2" w14:textId="77777777" w:rsidR="00C80F5D" w:rsidRDefault="00C80F5D" w:rsidP="00100378">
      <w:pPr>
        <w:pStyle w:val="Odstavecseseznamem"/>
        <w:rPr>
          <w:rFonts w:ascii="Arial" w:hAnsi="Arial" w:cs="Arial"/>
          <w:szCs w:val="24"/>
        </w:rPr>
      </w:pPr>
    </w:p>
    <w:p w14:paraId="0743A656" w14:textId="2EE11E7B" w:rsidR="00C80F5D" w:rsidRPr="0070713B" w:rsidRDefault="00C80F5D" w:rsidP="00EF488A">
      <w:pPr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Pro případ prodlení Objednatele s úhradou faktury je Zhotovitel oprávněn požadovat úrok z prodlení ve výši 0,05 % z dlužné částky za každý i započatý den prodlení. </w:t>
      </w:r>
    </w:p>
    <w:p w14:paraId="46D3209C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2C96EB72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34D34809" w14:textId="75669B52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Článek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V.</w:t>
      </w:r>
    </w:p>
    <w:p w14:paraId="287F5005" w14:textId="47333F26" w:rsidR="001617C4" w:rsidRPr="0070713B" w:rsidRDefault="00311092" w:rsidP="00EF488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Ostatní ustanovení</w:t>
      </w:r>
    </w:p>
    <w:p w14:paraId="372DA5FC" w14:textId="77777777" w:rsidR="001617C4" w:rsidRPr="0070713B" w:rsidRDefault="001617C4" w:rsidP="00EF488A">
      <w:pPr>
        <w:jc w:val="center"/>
        <w:rPr>
          <w:rFonts w:ascii="Arial" w:hAnsi="Arial" w:cs="Arial"/>
        </w:rPr>
      </w:pPr>
    </w:p>
    <w:p w14:paraId="1C4FFF4E" w14:textId="629D6614" w:rsidR="0037099D" w:rsidRPr="00306C81" w:rsidRDefault="0037099D" w:rsidP="0037099D">
      <w:pPr>
        <w:numPr>
          <w:ilvl w:val="0"/>
          <w:numId w:val="5"/>
        </w:numPr>
        <w:rPr>
          <w:rFonts w:ascii="Arial" w:hAnsi="Arial" w:cs="Arial"/>
        </w:rPr>
      </w:pPr>
      <w:r w:rsidRPr="00306C81">
        <w:rPr>
          <w:rFonts w:ascii="Arial" w:hAnsi="Arial" w:cs="Arial"/>
        </w:rPr>
        <w:t xml:space="preserve">Objednatel si je vědom toho, že </w:t>
      </w:r>
      <w:r w:rsidR="002954A0">
        <w:rPr>
          <w:rFonts w:ascii="Arial" w:hAnsi="Arial" w:cs="Arial"/>
        </w:rPr>
        <w:t>provádění díla</w:t>
      </w:r>
      <w:r w:rsidRPr="00306C81">
        <w:rPr>
          <w:rFonts w:ascii="Arial" w:hAnsi="Arial" w:cs="Arial"/>
        </w:rPr>
        <w:t xml:space="preserve"> Zhotovitele dle této smlouvy je svým charakterem smluvní výzkum, se kterým je z povahy věci spjata určitá míra rizika neúspěchu. V souladu s čl. 2.2.1 Rámce pro státní podporu výzkumu, vývoje a inovací</w:t>
      </w:r>
      <w:r w:rsidR="00CF1982" w:rsidRPr="00306C81">
        <w:rPr>
          <w:rFonts w:ascii="Arial" w:hAnsi="Arial" w:cs="Arial"/>
        </w:rPr>
        <w:t xml:space="preserve"> </w:t>
      </w:r>
      <w:bookmarkStart w:id="0" w:name="_Hlk153448260"/>
      <w:r w:rsidR="00CF1982" w:rsidRPr="00306C81">
        <w:rPr>
          <w:rStyle w:val="Siln"/>
          <w:rFonts w:ascii="Arial" w:hAnsi="Arial" w:cs="Arial"/>
          <w:b w:val="0"/>
          <w:bCs w:val="0"/>
        </w:rPr>
        <w:t>(2022/C 414/01)</w:t>
      </w:r>
      <w:r w:rsidRPr="00306C81">
        <w:rPr>
          <w:rFonts w:ascii="Arial" w:hAnsi="Arial" w:cs="Arial"/>
        </w:rPr>
        <w:t xml:space="preserve"> </w:t>
      </w:r>
      <w:bookmarkEnd w:id="0"/>
      <w:r w:rsidRPr="00306C81">
        <w:rPr>
          <w:rFonts w:ascii="Arial" w:hAnsi="Arial" w:cs="Arial"/>
        </w:rPr>
        <w:t>nese riziko neúspěchu Objednatel.</w:t>
      </w:r>
      <w:r w:rsidR="002954A0">
        <w:rPr>
          <w:rFonts w:ascii="Arial" w:hAnsi="Arial" w:cs="Arial"/>
        </w:rPr>
        <w:t xml:space="preserve"> </w:t>
      </w:r>
      <w:r w:rsidR="002954A0" w:rsidRPr="00847FAC">
        <w:rPr>
          <w:rFonts w:ascii="Arial" w:hAnsi="Arial" w:cs="Arial"/>
        </w:rPr>
        <w:t>Objednatel je srozuměn s tím, že provedením výzkumné činnosti nemusí být dosaženo výsledku předpokládaného v</w:t>
      </w:r>
      <w:r w:rsidR="002954A0">
        <w:rPr>
          <w:rFonts w:ascii="Arial" w:hAnsi="Arial" w:cs="Arial"/>
        </w:rPr>
        <w:t> příloze č. 1 této smlouvy.</w:t>
      </w:r>
    </w:p>
    <w:p w14:paraId="69F127CA" w14:textId="77777777" w:rsidR="0037099D" w:rsidRPr="00306C81" w:rsidRDefault="0037099D" w:rsidP="00306C81">
      <w:pPr>
        <w:pStyle w:val="Odstavecseseznamem"/>
        <w:rPr>
          <w:rFonts w:ascii="Arial" w:hAnsi="Arial" w:cs="Arial"/>
        </w:rPr>
      </w:pPr>
    </w:p>
    <w:p w14:paraId="63907321" w14:textId="6252C635" w:rsidR="0037099D" w:rsidRPr="00306C81" w:rsidRDefault="0037099D" w:rsidP="0037099D">
      <w:pPr>
        <w:pStyle w:val="Zkladntextodsazen2"/>
        <w:numPr>
          <w:ilvl w:val="0"/>
          <w:numId w:val="5"/>
        </w:numPr>
        <w:suppressAutoHyphens w:val="0"/>
        <w:spacing w:line="240" w:lineRule="auto"/>
        <w:rPr>
          <w:rFonts w:ascii="Arial" w:hAnsi="Arial" w:cs="Arial"/>
        </w:rPr>
      </w:pPr>
      <w:r w:rsidRPr="00306C81">
        <w:rPr>
          <w:rFonts w:ascii="Arial" w:hAnsi="Arial" w:cs="Arial"/>
        </w:rPr>
        <w:t xml:space="preserve">Zhotovitel potvrzuje, že se seznámil s rozsahem a povahou </w:t>
      </w:r>
      <w:r w:rsidR="002954A0">
        <w:rPr>
          <w:rFonts w:ascii="Arial" w:hAnsi="Arial" w:cs="Arial"/>
        </w:rPr>
        <w:t>díla</w:t>
      </w:r>
      <w:r w:rsidRPr="00306C81">
        <w:rPr>
          <w:rFonts w:ascii="Arial" w:hAnsi="Arial" w:cs="Arial"/>
        </w:rPr>
        <w:t xml:space="preserve">, že jsou mu známy veškeré technické, kvalitativní a jiné podmínky nezbytné k realizaci </w:t>
      </w:r>
      <w:r w:rsidR="002954A0">
        <w:rPr>
          <w:rFonts w:ascii="Arial" w:hAnsi="Arial" w:cs="Arial"/>
        </w:rPr>
        <w:t>díla</w:t>
      </w:r>
      <w:r w:rsidRPr="00306C81">
        <w:rPr>
          <w:rFonts w:ascii="Arial" w:hAnsi="Arial" w:cs="Arial"/>
        </w:rPr>
        <w:t xml:space="preserve">, že disponuje takovými kapacitami a odbornými znalostmi, které jsou k provedení </w:t>
      </w:r>
      <w:r w:rsidR="002954A0">
        <w:rPr>
          <w:rFonts w:ascii="Arial" w:hAnsi="Arial" w:cs="Arial"/>
        </w:rPr>
        <w:t>díla</w:t>
      </w:r>
      <w:r w:rsidRPr="00306C81">
        <w:rPr>
          <w:rFonts w:ascii="Arial" w:hAnsi="Arial" w:cs="Arial"/>
        </w:rPr>
        <w:t xml:space="preserve"> nezbytné.</w:t>
      </w:r>
    </w:p>
    <w:p w14:paraId="5BABD402" w14:textId="7E97A4C0" w:rsidR="0037099D" w:rsidRDefault="002954A0" w:rsidP="0037099D">
      <w:pPr>
        <w:numPr>
          <w:ilvl w:val="0"/>
          <w:numId w:val="5"/>
        </w:numPr>
        <w:rPr>
          <w:rFonts w:ascii="Arial" w:hAnsi="Arial" w:cs="Arial"/>
        </w:rPr>
      </w:pPr>
      <w:r w:rsidRPr="00306C81">
        <w:rPr>
          <w:rFonts w:ascii="Arial" w:hAnsi="Arial" w:cs="Arial"/>
        </w:rPr>
        <w:t xml:space="preserve">Pokud </w:t>
      </w:r>
      <w:bookmarkStart w:id="1" w:name="_Hlk72905752"/>
      <w:r w:rsidRPr="00306C81">
        <w:rPr>
          <w:rFonts w:ascii="Arial" w:hAnsi="Arial" w:cs="Arial"/>
        </w:rPr>
        <w:t xml:space="preserve">Zhotovitel nebude moci pokračovat v provádění díla z důvodu neúspěchu výzkumu a nedosáhne předpokládaného výsledku, ačkoli Zhotovitel podnikl všechna rozumná opatření k tomu, aby byla výzkumná činnost úspěšná a dílo bylo provedeno, zaniká povinnost </w:t>
      </w:r>
      <w:r w:rsidR="00C80F5D">
        <w:rPr>
          <w:rFonts w:ascii="Arial" w:hAnsi="Arial" w:cs="Arial"/>
        </w:rPr>
        <w:t>Z</w:t>
      </w:r>
      <w:r w:rsidRPr="00306C81">
        <w:rPr>
          <w:rFonts w:ascii="Arial" w:hAnsi="Arial" w:cs="Arial"/>
        </w:rPr>
        <w:t>hotovitele provést dílo dle této smlouvy a Zhotovitel má nárok na úhradu nákladů, které do té doby na provádění díla účelně vynaložil, a přiměřeného zisku</w:t>
      </w:r>
      <w:bookmarkEnd w:id="1"/>
      <w:r w:rsidRPr="00306C81">
        <w:rPr>
          <w:rFonts w:ascii="Arial" w:hAnsi="Arial" w:cs="Arial"/>
        </w:rPr>
        <w:t>.</w:t>
      </w:r>
    </w:p>
    <w:p w14:paraId="3DAADC4E" w14:textId="77777777" w:rsidR="002954A0" w:rsidRPr="00306C81" w:rsidRDefault="002954A0" w:rsidP="00306C81">
      <w:pPr>
        <w:ind w:left="720"/>
        <w:rPr>
          <w:rFonts w:ascii="Arial" w:hAnsi="Arial" w:cs="Arial"/>
        </w:rPr>
      </w:pPr>
    </w:p>
    <w:p w14:paraId="29544F72" w14:textId="14E89919" w:rsidR="00737F3B" w:rsidRPr="0070713B" w:rsidRDefault="009A53A0" w:rsidP="00EF488A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70713B">
        <w:rPr>
          <w:rFonts w:ascii="Arial" w:hAnsi="Arial" w:cs="Arial"/>
        </w:rPr>
        <w:t>Zhotovitel</w:t>
      </w:r>
      <w:r w:rsidR="003A6284" w:rsidRPr="0070713B">
        <w:rPr>
          <w:rFonts w:ascii="Arial" w:hAnsi="Arial" w:cs="Arial"/>
        </w:rPr>
        <w:t xml:space="preserve"> poskyt</w:t>
      </w:r>
      <w:r w:rsidR="00D84FFD" w:rsidRPr="0070713B">
        <w:rPr>
          <w:rFonts w:ascii="Arial" w:hAnsi="Arial" w:cs="Arial"/>
        </w:rPr>
        <w:t>ne</w:t>
      </w:r>
      <w:r w:rsidR="003A6284" w:rsidRPr="0070713B">
        <w:rPr>
          <w:rFonts w:ascii="Arial" w:hAnsi="Arial" w:cs="Arial"/>
        </w:rPr>
        <w:t xml:space="preserve"> součinnost při výkonu finanční kontroly dle § 2e) zákona č.320/2001 Sb.</w:t>
      </w:r>
      <w:r w:rsidRPr="0070713B">
        <w:rPr>
          <w:rFonts w:ascii="Arial" w:hAnsi="Arial" w:cs="Arial"/>
        </w:rPr>
        <w:t>,</w:t>
      </w:r>
      <w:r w:rsidR="003A6284" w:rsidRPr="0070713B">
        <w:rPr>
          <w:rFonts w:ascii="Arial" w:hAnsi="Arial" w:cs="Arial"/>
        </w:rPr>
        <w:t xml:space="preserve"> </w:t>
      </w:r>
      <w:r w:rsidRPr="0070713B">
        <w:rPr>
          <w:rFonts w:ascii="Arial" w:hAnsi="Arial" w:cs="Arial"/>
        </w:rPr>
        <w:t>o</w:t>
      </w:r>
      <w:r w:rsidR="003A6284" w:rsidRPr="0070713B">
        <w:rPr>
          <w:rFonts w:ascii="Arial" w:hAnsi="Arial" w:cs="Arial"/>
        </w:rPr>
        <w:t xml:space="preserve"> finanční kontrole ve finanční správě.</w:t>
      </w:r>
      <w:r w:rsidR="003A6284" w:rsidRPr="0070713B">
        <w:rPr>
          <w:rFonts w:ascii="Arial" w:hAnsi="Arial" w:cs="Arial"/>
          <w:color w:val="000000"/>
        </w:rPr>
        <w:t xml:space="preserve"> </w:t>
      </w:r>
    </w:p>
    <w:p w14:paraId="22788017" w14:textId="77777777" w:rsidR="00EF488A" w:rsidRPr="0070713B" w:rsidRDefault="00EF488A" w:rsidP="00EF488A">
      <w:pPr>
        <w:pStyle w:val="Odstavecseseznamem"/>
        <w:rPr>
          <w:rFonts w:ascii="Arial" w:hAnsi="Arial" w:cs="Arial"/>
          <w:color w:val="000000"/>
        </w:rPr>
      </w:pPr>
    </w:p>
    <w:p w14:paraId="03D6A443" w14:textId="1A985DDA" w:rsidR="00EF488A" w:rsidRDefault="009A53A0" w:rsidP="00EF488A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70713B">
        <w:rPr>
          <w:rFonts w:ascii="Arial" w:hAnsi="Arial" w:cs="Arial"/>
          <w:color w:val="000000"/>
        </w:rPr>
        <w:t>Objednatel</w:t>
      </w:r>
      <w:r w:rsidR="00EF488A" w:rsidRPr="0070713B">
        <w:rPr>
          <w:rFonts w:ascii="Arial" w:hAnsi="Arial" w:cs="Arial"/>
          <w:color w:val="000000"/>
        </w:rPr>
        <w:t xml:space="preserve"> má právo na ověření dokladů souvisejících s realizací </w:t>
      </w:r>
      <w:r w:rsidR="00C80F5D">
        <w:rPr>
          <w:rFonts w:ascii="Arial" w:hAnsi="Arial" w:cs="Arial"/>
          <w:color w:val="000000"/>
        </w:rPr>
        <w:t>díla</w:t>
      </w:r>
      <w:r w:rsidR="00C80F5D" w:rsidRPr="0070713B">
        <w:rPr>
          <w:rFonts w:ascii="Arial" w:hAnsi="Arial" w:cs="Arial"/>
          <w:color w:val="000000"/>
        </w:rPr>
        <w:t xml:space="preserve"> </w:t>
      </w:r>
      <w:r w:rsidR="00EF488A" w:rsidRPr="0070713B">
        <w:rPr>
          <w:rFonts w:ascii="Arial" w:hAnsi="Arial" w:cs="Arial"/>
          <w:color w:val="000000"/>
        </w:rPr>
        <w:t>po dobu 10 let od ukončení realizace.</w:t>
      </w:r>
    </w:p>
    <w:p w14:paraId="37838B39" w14:textId="77777777" w:rsidR="00F32132" w:rsidRDefault="00F32132" w:rsidP="00100378">
      <w:pPr>
        <w:pStyle w:val="Odstavecseseznamem"/>
        <w:rPr>
          <w:rFonts w:ascii="Arial" w:hAnsi="Arial" w:cs="Arial"/>
          <w:color w:val="000000"/>
        </w:rPr>
      </w:pPr>
    </w:p>
    <w:p w14:paraId="60AF1348" w14:textId="2EA70973" w:rsidR="00F32132" w:rsidRDefault="00F32132" w:rsidP="00EF488A">
      <w:pPr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Objednatel se zavazuje poskytnout Zhotoviteli nezbytnou součinnosti a dílo, resp. jeho jednotlivé části ve stanoveném termínu převzít. </w:t>
      </w:r>
    </w:p>
    <w:p w14:paraId="10249576" w14:textId="77777777" w:rsidR="00311092" w:rsidRDefault="00311092" w:rsidP="00306C81">
      <w:pPr>
        <w:pStyle w:val="Odstavecseseznamem"/>
        <w:rPr>
          <w:rFonts w:ascii="Arial" w:hAnsi="Arial" w:cs="Arial"/>
          <w:color w:val="000000"/>
        </w:rPr>
      </w:pPr>
    </w:p>
    <w:p w14:paraId="7F58E3B5" w14:textId="51D9A3EF" w:rsidR="00311092" w:rsidRPr="00306C81" w:rsidRDefault="00311092" w:rsidP="00EF488A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306C81">
        <w:rPr>
          <w:rFonts w:ascii="Arial" w:hAnsi="Arial" w:cs="Arial"/>
          <w:szCs w:val="24"/>
        </w:rPr>
        <w:t xml:space="preserve">Smluvní strany se dohodly, že právo na náhradu škody, s výjimkou škody způsobené úmyslně </w:t>
      </w:r>
      <w:bookmarkStart w:id="2" w:name="_Hlk97531689"/>
      <w:r w:rsidRPr="00306C81">
        <w:rPr>
          <w:rFonts w:ascii="Arial" w:hAnsi="Arial" w:cs="Arial"/>
          <w:szCs w:val="24"/>
        </w:rPr>
        <w:t>nebo z hrubé nedbalosti</w:t>
      </w:r>
      <w:bookmarkEnd w:id="2"/>
      <w:r w:rsidRPr="00306C81">
        <w:rPr>
          <w:rFonts w:ascii="Arial" w:hAnsi="Arial" w:cs="Arial"/>
          <w:szCs w:val="24"/>
        </w:rPr>
        <w:t>, se omezuje částkou rovnající se ceně díla bez DPH. Hradí se pouze přímé škody, žádná ze smluvních stran nemá nárok na náhradu za žádné jiné škody, včetně následných škod, ušlého zisku a zvláštních, nepřímých nebo náhodných škod.</w:t>
      </w:r>
    </w:p>
    <w:p w14:paraId="46B7A0DB" w14:textId="77777777" w:rsidR="00CF1982" w:rsidRDefault="00CF1982" w:rsidP="00306C81">
      <w:pPr>
        <w:pStyle w:val="Odstavecseseznamem"/>
        <w:rPr>
          <w:rFonts w:ascii="Arial" w:hAnsi="Arial" w:cs="Arial"/>
          <w:color w:val="000000"/>
        </w:rPr>
      </w:pPr>
    </w:p>
    <w:p w14:paraId="2572F898" w14:textId="12BE7BE8" w:rsidR="00CF1982" w:rsidRPr="00306C81" w:rsidRDefault="00CF1982" w:rsidP="00EF488A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306C81">
        <w:rPr>
          <w:rFonts w:ascii="Arial" w:hAnsi="Arial" w:cs="Arial"/>
        </w:rPr>
        <w:t>V případě, že při provádění díla dle této smlouvy bude vytvořeno dílo ve smyslu zákona č. 121/2000 Sb., autorský zákon v platném znění, či jiný předmět práva duševního vlastnictví (dále společně jen „dílo“), poskytuje Zhotovitel Objednateli licenci k</w:t>
      </w:r>
      <w:r w:rsidR="00306C81">
        <w:rPr>
          <w:rFonts w:ascii="Arial" w:hAnsi="Arial" w:cs="Arial"/>
        </w:rPr>
        <w:t xml:space="preserve"> </w:t>
      </w:r>
      <w:r w:rsidRPr="00306C81">
        <w:rPr>
          <w:rFonts w:ascii="Arial" w:hAnsi="Arial" w:cs="Arial"/>
        </w:rPr>
        <w:t>užití díla</w:t>
      </w:r>
      <w:r w:rsidR="00306C81">
        <w:rPr>
          <w:rFonts w:ascii="Arial" w:hAnsi="Arial" w:cs="Arial"/>
        </w:rPr>
        <w:t xml:space="preserve"> </w:t>
      </w:r>
      <w:r w:rsidR="00B21D30">
        <w:rPr>
          <w:rFonts w:ascii="Arial" w:hAnsi="Arial" w:cs="Arial"/>
        </w:rPr>
        <w:t>v rámci hlavní činnosti spolku.</w:t>
      </w:r>
      <w:r w:rsidR="004B4EA7">
        <w:rPr>
          <w:rFonts w:ascii="Arial" w:hAnsi="Arial" w:cs="Arial"/>
        </w:rPr>
        <w:t xml:space="preserve"> Původcovská (autorská) práva původců/autorů zůstávají zachována. </w:t>
      </w:r>
    </w:p>
    <w:p w14:paraId="5C6850C4" w14:textId="77777777" w:rsidR="00EF488A" w:rsidRPr="0070713B" w:rsidRDefault="00EF488A" w:rsidP="00EF488A">
      <w:pPr>
        <w:ind w:left="720"/>
        <w:rPr>
          <w:rFonts w:ascii="Arial" w:hAnsi="Arial" w:cs="Arial"/>
          <w:color w:val="000000"/>
        </w:rPr>
      </w:pPr>
    </w:p>
    <w:p w14:paraId="28EF5269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00394C82" w14:textId="77777777" w:rsidR="00183F11" w:rsidRPr="0070713B" w:rsidRDefault="00183F11" w:rsidP="00EF488A">
      <w:pPr>
        <w:rPr>
          <w:rFonts w:ascii="Arial" w:hAnsi="Arial" w:cs="Arial"/>
          <w:szCs w:val="24"/>
        </w:rPr>
      </w:pPr>
    </w:p>
    <w:p w14:paraId="3138B9D8" w14:textId="7F79AF13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Článek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VI.</w:t>
      </w:r>
    </w:p>
    <w:p w14:paraId="683E6A29" w14:textId="77777777" w:rsidR="001617C4" w:rsidRPr="0070713B" w:rsidRDefault="001617C4" w:rsidP="00EF488A">
      <w:pPr>
        <w:jc w:val="center"/>
        <w:rPr>
          <w:rFonts w:ascii="Arial" w:hAnsi="Arial" w:cs="Arial"/>
          <w:b/>
          <w:i/>
          <w:szCs w:val="24"/>
        </w:rPr>
      </w:pPr>
      <w:r w:rsidRPr="0070713B">
        <w:rPr>
          <w:rFonts w:ascii="Arial" w:hAnsi="Arial" w:cs="Arial"/>
          <w:b/>
          <w:i/>
          <w:szCs w:val="24"/>
        </w:rPr>
        <w:t>Závěrečná</w:t>
      </w:r>
      <w:r w:rsidRPr="0070713B">
        <w:rPr>
          <w:rFonts w:ascii="Arial" w:eastAsia="Times New Roman" w:hAnsi="Arial" w:cs="Arial"/>
          <w:b/>
          <w:i/>
          <w:szCs w:val="24"/>
        </w:rPr>
        <w:t xml:space="preserve"> </w:t>
      </w:r>
      <w:r w:rsidRPr="0070713B">
        <w:rPr>
          <w:rFonts w:ascii="Arial" w:hAnsi="Arial" w:cs="Arial"/>
          <w:b/>
          <w:i/>
          <w:szCs w:val="24"/>
        </w:rPr>
        <w:t>ustanovení</w:t>
      </w:r>
    </w:p>
    <w:p w14:paraId="3D7B9531" w14:textId="77777777" w:rsidR="001617C4" w:rsidRPr="0070713B" w:rsidRDefault="001617C4" w:rsidP="00EF488A">
      <w:pPr>
        <w:rPr>
          <w:rFonts w:ascii="Arial" w:hAnsi="Arial" w:cs="Arial"/>
          <w:b/>
          <w:i/>
          <w:szCs w:val="24"/>
        </w:rPr>
      </w:pPr>
    </w:p>
    <w:p w14:paraId="1B3258A3" w14:textId="77777777" w:rsidR="001617C4" w:rsidRPr="0070713B" w:rsidRDefault="009A53A0" w:rsidP="00EF488A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Zhotovitel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se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zavazuj</w:t>
      </w:r>
      <w:r w:rsidR="00D84FFD" w:rsidRPr="0070713B">
        <w:rPr>
          <w:rFonts w:ascii="Arial" w:hAnsi="Arial" w:cs="Arial"/>
          <w:szCs w:val="24"/>
        </w:rPr>
        <w:t>e</w:t>
      </w:r>
      <w:r w:rsidR="001617C4" w:rsidRPr="0070713B">
        <w:rPr>
          <w:rFonts w:ascii="Arial" w:hAnsi="Arial" w:cs="Arial"/>
          <w:szCs w:val="24"/>
        </w:rPr>
        <w:t>,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že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v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případě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jeho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zrušení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bez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likvidace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převed</w:t>
      </w:r>
      <w:r w:rsidR="00D84FFD" w:rsidRPr="0070713B">
        <w:rPr>
          <w:rFonts w:ascii="Arial" w:hAnsi="Arial" w:cs="Arial"/>
          <w:szCs w:val="24"/>
        </w:rPr>
        <w:t>e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práva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a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závazky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vyplývající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pro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ně</w:t>
      </w:r>
      <w:r w:rsidR="00D84FFD" w:rsidRPr="0070713B">
        <w:rPr>
          <w:rFonts w:ascii="Arial" w:hAnsi="Arial" w:cs="Arial"/>
          <w:szCs w:val="24"/>
        </w:rPr>
        <w:t>j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z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této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smlouvy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na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svého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právního</w:t>
      </w:r>
      <w:r w:rsidR="001617C4" w:rsidRPr="0070713B">
        <w:rPr>
          <w:rFonts w:ascii="Arial" w:eastAsia="Times New Roman" w:hAnsi="Arial" w:cs="Arial"/>
          <w:szCs w:val="24"/>
        </w:rPr>
        <w:t xml:space="preserve"> </w:t>
      </w:r>
      <w:r w:rsidR="001617C4" w:rsidRPr="0070713B">
        <w:rPr>
          <w:rFonts w:ascii="Arial" w:hAnsi="Arial" w:cs="Arial"/>
          <w:szCs w:val="24"/>
        </w:rPr>
        <w:t>nástupce.</w:t>
      </w:r>
    </w:p>
    <w:p w14:paraId="757F26A0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29F9B7EB" w14:textId="7938B3A2" w:rsidR="001617C4" w:rsidRPr="0070713B" w:rsidRDefault="001617C4" w:rsidP="00EF488A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Tato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může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zaniknout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buď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úplným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splněním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všech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závazků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vyplývajících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pro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obě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smluvní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strany,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písemnou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dohodou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smluvních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stran,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které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budou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mezi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311092">
        <w:rPr>
          <w:rFonts w:ascii="Arial" w:hAnsi="Arial" w:cs="Arial"/>
          <w:szCs w:val="24"/>
        </w:rPr>
        <w:t xml:space="preserve">Objednatelem </w:t>
      </w:r>
      <w:r w:rsidRPr="0070713B">
        <w:rPr>
          <w:rFonts w:ascii="Arial" w:hAnsi="Arial" w:cs="Arial"/>
          <w:szCs w:val="24"/>
        </w:rPr>
        <w:t>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311092">
        <w:rPr>
          <w:rFonts w:ascii="Arial" w:hAnsi="Arial" w:cs="Arial"/>
          <w:szCs w:val="24"/>
        </w:rPr>
        <w:t>Z</w:t>
      </w:r>
      <w:r w:rsidRPr="0070713B">
        <w:rPr>
          <w:rFonts w:ascii="Arial" w:hAnsi="Arial" w:cs="Arial"/>
          <w:szCs w:val="24"/>
        </w:rPr>
        <w:t>hotovitel</w:t>
      </w:r>
      <w:r w:rsidR="00311092">
        <w:rPr>
          <w:rFonts w:ascii="Arial" w:hAnsi="Arial" w:cs="Arial"/>
          <w:szCs w:val="24"/>
        </w:rPr>
        <w:t>em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sjednány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podmínky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ukončení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účinnosti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této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smlouvy</w:t>
      </w:r>
      <w:r w:rsidR="00F32132">
        <w:rPr>
          <w:rFonts w:ascii="Arial" w:hAnsi="Arial" w:cs="Arial"/>
          <w:szCs w:val="24"/>
        </w:rPr>
        <w:t>, nebo odstoupením Zhotovitele od smlouvy v případě, kdy Objednatel bude v prodlení s úhradou ceny díla nebo ceny které dílčí etapy po dobu delší než 30 dní</w:t>
      </w:r>
      <w:r w:rsidR="00081C52">
        <w:rPr>
          <w:rFonts w:ascii="Arial" w:hAnsi="Arial" w:cs="Arial"/>
          <w:szCs w:val="24"/>
        </w:rPr>
        <w:t xml:space="preserve"> s účinky ex </w:t>
      </w:r>
      <w:proofErr w:type="spellStart"/>
      <w:r w:rsidR="00081C52">
        <w:rPr>
          <w:rFonts w:ascii="Arial" w:hAnsi="Arial" w:cs="Arial"/>
          <w:szCs w:val="24"/>
        </w:rPr>
        <w:t>nunc</w:t>
      </w:r>
      <w:proofErr w:type="spellEnd"/>
      <w:r w:rsidR="00081C52">
        <w:rPr>
          <w:rFonts w:ascii="Arial" w:hAnsi="Arial" w:cs="Arial"/>
          <w:szCs w:val="24"/>
        </w:rPr>
        <w:t>, kdy smluvní strany jsou povinny vyrovnat své vzájemné závazky</w:t>
      </w:r>
      <w:r w:rsidRPr="0070713B">
        <w:rPr>
          <w:rFonts w:ascii="Arial" w:hAnsi="Arial" w:cs="Arial"/>
          <w:szCs w:val="24"/>
        </w:rPr>
        <w:t>.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Nedílnou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součástí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dohody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ukončení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účinnosti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bude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řádné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vyúčtování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všech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finančních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prostředků,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které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byly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řešení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díla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vynaloženy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celou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dobu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ode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dne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zahájení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řešení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až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dne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ukončení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platnosti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smlouvy.</w:t>
      </w:r>
    </w:p>
    <w:p w14:paraId="05C6AED5" w14:textId="13EA7477" w:rsidR="00997436" w:rsidRPr="0070713B" w:rsidRDefault="00997436" w:rsidP="00997436">
      <w:pPr>
        <w:rPr>
          <w:rFonts w:ascii="Arial" w:hAnsi="Arial" w:cs="Arial"/>
          <w:szCs w:val="24"/>
        </w:rPr>
      </w:pPr>
    </w:p>
    <w:p w14:paraId="078328FD" w14:textId="4EF79885" w:rsidR="001617C4" w:rsidRDefault="00997436" w:rsidP="00997436">
      <w:pPr>
        <w:pStyle w:val="Odstavecseseznamem"/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Vztahy touto smlouvou neupravené se řídí příslušnými ustanoveními zákona č. 89/2012 Sb. (Občanský zákoník) v platném znění.</w:t>
      </w:r>
    </w:p>
    <w:p w14:paraId="3B39FD9D" w14:textId="77777777" w:rsidR="00081C52" w:rsidRPr="00100378" w:rsidRDefault="00081C52" w:rsidP="00100378">
      <w:pPr>
        <w:pStyle w:val="Odstavecseseznamem"/>
        <w:rPr>
          <w:rFonts w:ascii="Arial" w:hAnsi="Arial" w:cs="Arial"/>
          <w:szCs w:val="24"/>
        </w:rPr>
      </w:pPr>
    </w:p>
    <w:p w14:paraId="041B989C" w14:textId="1440BC2A" w:rsidR="00081C52" w:rsidRDefault="00081C52" w:rsidP="00081C52">
      <w:pPr>
        <w:pStyle w:val="Zkladntextodsazen"/>
        <w:numPr>
          <w:ilvl w:val="0"/>
          <w:numId w:val="9"/>
        </w:numPr>
        <w:suppressAutoHyphens w:val="0"/>
        <w:spacing w:after="0"/>
        <w:rPr>
          <w:rFonts w:ascii="Arial" w:hAnsi="Arial" w:cs="Arial"/>
        </w:rPr>
      </w:pPr>
      <w:r w:rsidRPr="00100378">
        <w:rPr>
          <w:rFonts w:ascii="Arial" w:hAnsi="Arial" w:cs="Arial"/>
        </w:rPr>
        <w:t xml:space="preserve">Veškeré spory mezi smluvními stranami vzniklé z této smlouvy budou řešeny smírnou cestou. Nebude-li smírného řešení dosaženo, sjednávají si smluvní strany místní příslušnost věcně příslušného soudu určenou dle sídla </w:t>
      </w:r>
      <w:r>
        <w:rPr>
          <w:rFonts w:ascii="Arial" w:hAnsi="Arial" w:cs="Arial"/>
        </w:rPr>
        <w:t>Z</w:t>
      </w:r>
      <w:r w:rsidRPr="00100378">
        <w:rPr>
          <w:rFonts w:ascii="Arial" w:hAnsi="Arial" w:cs="Arial"/>
        </w:rPr>
        <w:t>hotovitele.</w:t>
      </w:r>
    </w:p>
    <w:p w14:paraId="38585EF9" w14:textId="77777777" w:rsidR="00081C52" w:rsidRDefault="00081C52" w:rsidP="00100378">
      <w:pPr>
        <w:pStyle w:val="Odstavecseseznamem"/>
        <w:rPr>
          <w:rFonts w:ascii="Arial" w:hAnsi="Arial" w:cs="Arial"/>
        </w:rPr>
      </w:pPr>
    </w:p>
    <w:p w14:paraId="4C501C3E" w14:textId="77777777" w:rsidR="00081C52" w:rsidRPr="00100378" w:rsidRDefault="00081C52" w:rsidP="00100378">
      <w:pPr>
        <w:pStyle w:val="Zkladntextodsazen"/>
        <w:suppressAutoHyphens w:val="0"/>
        <w:spacing w:after="0"/>
        <w:ind w:left="720"/>
        <w:rPr>
          <w:rFonts w:ascii="Arial" w:hAnsi="Arial" w:cs="Arial"/>
        </w:rPr>
      </w:pPr>
    </w:p>
    <w:p w14:paraId="31BA5584" w14:textId="77777777" w:rsidR="00081C52" w:rsidRPr="00100378" w:rsidRDefault="00081C52" w:rsidP="00081C52">
      <w:pPr>
        <w:pStyle w:val="Zkladntextodsazen"/>
        <w:numPr>
          <w:ilvl w:val="0"/>
          <w:numId w:val="9"/>
        </w:numPr>
        <w:suppressAutoHyphens w:val="0"/>
        <w:spacing w:after="0"/>
        <w:rPr>
          <w:rFonts w:ascii="Arial" w:hAnsi="Arial" w:cs="Arial"/>
        </w:rPr>
      </w:pPr>
      <w:r w:rsidRPr="00100378">
        <w:rPr>
          <w:rFonts w:ascii="Arial" w:hAnsi="Arial" w:cs="Arial"/>
        </w:rPr>
        <w:t>V případě, že dojde k situaci, kdy se některá ujednání této smlouvy stanou neplatnými, neúčinnými anebo nerealizovatelnými, nebude tím ovlivněna platnost, účinnost nebo realizovatelnost ostatních ujednání této smlouvy a smluvní strany se zavazují neplatné, neúčinné nebo nerealizovatelné ujednání smlouvy nahradit takovým, které by svým významem co nejlépe odpovídalo původnímu ujednání.</w:t>
      </w:r>
    </w:p>
    <w:p w14:paraId="0C1275B3" w14:textId="77777777" w:rsidR="00081C52" w:rsidRPr="00081C52" w:rsidRDefault="00081C52" w:rsidP="00100378">
      <w:pPr>
        <w:pStyle w:val="Odstavecseseznamem"/>
        <w:ind w:left="720"/>
        <w:rPr>
          <w:rFonts w:ascii="Arial" w:hAnsi="Arial" w:cs="Arial"/>
          <w:szCs w:val="24"/>
        </w:rPr>
      </w:pPr>
    </w:p>
    <w:p w14:paraId="138B6F67" w14:textId="77777777" w:rsidR="00997436" w:rsidRPr="0070713B" w:rsidRDefault="00997436" w:rsidP="00997436">
      <w:pPr>
        <w:pStyle w:val="Odstavecseseznamem"/>
        <w:ind w:left="720"/>
        <w:rPr>
          <w:rFonts w:ascii="Arial" w:hAnsi="Arial" w:cs="Arial"/>
          <w:szCs w:val="24"/>
        </w:rPr>
      </w:pPr>
    </w:p>
    <w:p w14:paraId="4DC82948" w14:textId="79E5EF9E" w:rsidR="001617C4" w:rsidRPr="0070713B" w:rsidRDefault="001617C4" w:rsidP="00EF488A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Veškeré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změny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nebo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doplňky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této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mohou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být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uzavřeny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pouze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písemnou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formou</w:t>
      </w:r>
      <w:r w:rsidR="0016339D">
        <w:rPr>
          <w:rFonts w:ascii="Arial" w:hAnsi="Arial" w:cs="Arial"/>
          <w:szCs w:val="24"/>
        </w:rPr>
        <w:t xml:space="preserve"> </w:t>
      </w:r>
      <w:r w:rsidR="007C1A38" w:rsidRPr="0070713B">
        <w:rPr>
          <w:rFonts w:ascii="Arial" w:hAnsi="Arial" w:cs="Arial"/>
          <w:szCs w:val="24"/>
        </w:rPr>
        <w:t>–</w:t>
      </w:r>
      <w:r w:rsidR="0016339D">
        <w:rPr>
          <w:rFonts w:ascii="Arial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dodatkem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k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této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smlouvě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podepsaným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zástupci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všech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stran.</w:t>
      </w:r>
    </w:p>
    <w:p w14:paraId="12E491EA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58649914" w14:textId="77777777" w:rsidR="001617C4" w:rsidRPr="0070713B" w:rsidRDefault="001617C4" w:rsidP="00EF488A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Součástí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smlouvy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je.</w:t>
      </w:r>
    </w:p>
    <w:p w14:paraId="265168B6" w14:textId="55B96BF7" w:rsidR="001617C4" w:rsidRPr="0070713B" w:rsidRDefault="001617C4" w:rsidP="00EF488A">
      <w:pPr>
        <w:rPr>
          <w:rFonts w:ascii="Arial" w:hAnsi="Arial" w:cs="Arial"/>
          <w:szCs w:val="24"/>
        </w:rPr>
      </w:pPr>
      <w:r w:rsidRPr="0070713B">
        <w:rPr>
          <w:rFonts w:ascii="Arial" w:eastAsia="Times New Roman" w:hAnsi="Arial" w:cs="Arial"/>
          <w:szCs w:val="24"/>
        </w:rPr>
        <w:t xml:space="preserve">    </w:t>
      </w:r>
      <w:r w:rsidR="00FA7264" w:rsidRPr="0070713B">
        <w:rPr>
          <w:rFonts w:ascii="Arial" w:eastAsia="Times New Roman" w:hAnsi="Arial" w:cs="Arial"/>
          <w:szCs w:val="24"/>
        </w:rPr>
        <w:t xml:space="preserve">      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Příloha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č.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1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BC700F">
        <w:rPr>
          <w:rFonts w:ascii="Arial" w:hAnsi="Arial" w:cs="Arial"/>
          <w:szCs w:val="24"/>
        </w:rPr>
        <w:t>–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BC700F">
        <w:rPr>
          <w:rFonts w:ascii="Arial" w:hAnsi="Arial" w:cs="Arial"/>
          <w:szCs w:val="24"/>
        </w:rPr>
        <w:t xml:space="preserve">Popis díla a </w:t>
      </w:r>
      <w:r w:rsidRPr="0070713B">
        <w:rPr>
          <w:rFonts w:ascii="Arial" w:hAnsi="Arial" w:cs="Arial"/>
          <w:szCs w:val="24"/>
        </w:rPr>
        <w:t>etapy</w:t>
      </w:r>
    </w:p>
    <w:p w14:paraId="1C2ADCCB" w14:textId="5F6E6082" w:rsidR="001617C4" w:rsidRPr="0070713B" w:rsidRDefault="001617C4" w:rsidP="00EF488A">
      <w:pPr>
        <w:rPr>
          <w:rFonts w:ascii="Arial" w:hAnsi="Arial" w:cs="Arial"/>
          <w:szCs w:val="24"/>
        </w:rPr>
      </w:pPr>
      <w:r w:rsidRPr="0070713B">
        <w:rPr>
          <w:rFonts w:ascii="Arial" w:eastAsia="Times New Roman" w:hAnsi="Arial" w:cs="Arial"/>
          <w:szCs w:val="24"/>
        </w:rPr>
        <w:t xml:space="preserve">    </w:t>
      </w:r>
      <w:r w:rsidR="00FA7264" w:rsidRPr="0070713B">
        <w:rPr>
          <w:rFonts w:ascii="Arial" w:eastAsia="Times New Roman" w:hAnsi="Arial" w:cs="Arial"/>
          <w:szCs w:val="24"/>
        </w:rPr>
        <w:t xml:space="preserve">      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Příloha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č.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2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BC700F">
        <w:rPr>
          <w:rFonts w:ascii="Arial" w:hAnsi="Arial" w:cs="Arial"/>
          <w:szCs w:val="24"/>
        </w:rPr>
        <w:t>–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BC700F">
        <w:rPr>
          <w:rFonts w:ascii="Arial" w:hAnsi="Arial" w:cs="Arial"/>
          <w:szCs w:val="24"/>
        </w:rPr>
        <w:t>Cena díla</w:t>
      </w:r>
    </w:p>
    <w:p w14:paraId="336526F2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4A93EB87" w14:textId="4D62F7E9" w:rsidR="001617C4" w:rsidRPr="0070713B" w:rsidRDefault="001617C4" w:rsidP="00EF488A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Tato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smlouva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je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vyhotovena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832C1C" w:rsidRPr="0070713B">
        <w:rPr>
          <w:rFonts w:ascii="Arial" w:hAnsi="Arial" w:cs="Arial"/>
          <w:szCs w:val="24"/>
        </w:rPr>
        <w:t>v</w:t>
      </w:r>
      <w:r w:rsidR="005B0EF9" w:rsidRPr="0070713B">
        <w:rPr>
          <w:rFonts w:ascii="Arial" w:eastAsia="Times New Roman" w:hAnsi="Arial" w:cs="Arial"/>
          <w:szCs w:val="24"/>
        </w:rPr>
        <w:t xml:space="preserve">e </w:t>
      </w:r>
      <w:r w:rsidR="00D84FFD" w:rsidRPr="0070713B">
        <w:rPr>
          <w:rFonts w:ascii="Arial" w:eastAsia="Times New Roman" w:hAnsi="Arial" w:cs="Arial"/>
          <w:szCs w:val="24"/>
        </w:rPr>
        <w:t>2</w:t>
      </w:r>
      <w:r w:rsidR="00183F11" w:rsidRPr="0070713B">
        <w:rPr>
          <w:rFonts w:ascii="Arial" w:eastAsia="Times New Roman" w:hAnsi="Arial" w:cs="Arial"/>
          <w:szCs w:val="24"/>
        </w:rPr>
        <w:t xml:space="preserve"> </w:t>
      </w:r>
      <w:r w:rsidR="005B0EF9" w:rsidRPr="0070713B">
        <w:rPr>
          <w:rFonts w:ascii="Arial" w:hAnsi="Arial" w:cs="Arial"/>
          <w:szCs w:val="24"/>
        </w:rPr>
        <w:t>(</w:t>
      </w:r>
      <w:r w:rsidR="00D84FFD" w:rsidRPr="0070713B">
        <w:rPr>
          <w:rFonts w:ascii="Arial" w:hAnsi="Arial" w:cs="Arial"/>
          <w:szCs w:val="24"/>
        </w:rPr>
        <w:t>dvou</w:t>
      </w:r>
      <w:r w:rsidRPr="0070713B">
        <w:rPr>
          <w:rFonts w:ascii="Arial" w:hAnsi="Arial" w:cs="Arial"/>
          <w:szCs w:val="24"/>
        </w:rPr>
        <w:t>)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stejnopisech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rovné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právní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síly,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nichž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po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jednom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obdrží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zadavatel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="00D84FFD" w:rsidRPr="0070713B">
        <w:rPr>
          <w:rFonts w:ascii="Arial" w:hAnsi="Arial" w:cs="Arial"/>
          <w:szCs w:val="24"/>
        </w:rPr>
        <w:t>řešitel</w:t>
      </w:r>
      <w:r w:rsidRPr="0070713B">
        <w:rPr>
          <w:rFonts w:ascii="Arial" w:hAnsi="Arial" w:cs="Arial"/>
          <w:szCs w:val="24"/>
        </w:rPr>
        <w:t>.</w:t>
      </w:r>
    </w:p>
    <w:p w14:paraId="7831E6BC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2D6DADC3" w14:textId="66468393" w:rsidR="001617C4" w:rsidRPr="0070713B" w:rsidRDefault="001617C4" w:rsidP="00EF488A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Smlouva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nabývá</w:t>
      </w:r>
      <w:r w:rsidRPr="0070713B">
        <w:rPr>
          <w:rFonts w:ascii="Arial" w:eastAsia="Times New Roman" w:hAnsi="Arial" w:cs="Arial"/>
          <w:szCs w:val="24"/>
        </w:rPr>
        <w:t xml:space="preserve"> </w:t>
      </w:r>
      <w:proofErr w:type="gramStart"/>
      <w:r w:rsidRPr="0070713B">
        <w:rPr>
          <w:rFonts w:ascii="Arial" w:hAnsi="Arial" w:cs="Arial"/>
          <w:szCs w:val="24"/>
        </w:rPr>
        <w:t>platnosti</w:t>
      </w:r>
      <w:r w:rsidRPr="0070713B">
        <w:rPr>
          <w:rFonts w:ascii="Arial" w:eastAsia="Times New Roman" w:hAnsi="Arial" w:cs="Arial"/>
          <w:szCs w:val="24"/>
        </w:rPr>
        <w:t xml:space="preserve">  </w:t>
      </w:r>
      <w:r w:rsidRPr="0070713B">
        <w:rPr>
          <w:rFonts w:ascii="Arial" w:hAnsi="Arial" w:cs="Arial"/>
          <w:szCs w:val="24"/>
        </w:rPr>
        <w:t>dem</w:t>
      </w:r>
      <w:proofErr w:type="gramEnd"/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podpisu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všemi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smluvními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stranami.</w:t>
      </w:r>
      <w:r w:rsidR="004B4EA7">
        <w:rPr>
          <w:rFonts w:ascii="Arial" w:hAnsi="Arial" w:cs="Arial"/>
          <w:szCs w:val="24"/>
        </w:rPr>
        <w:t xml:space="preserve"> Smluvní strany se dohodly, že smlouva </w:t>
      </w:r>
      <w:r w:rsidR="004B4EA7" w:rsidRPr="00100378">
        <w:rPr>
          <w:rFonts w:ascii="Arial" w:hAnsi="Arial" w:cs="Arial"/>
        </w:rPr>
        <w:t>bude uveřejněna Technickou univerzitou v Liberci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TUL nenese žádnou odpovědnost za zveřejnění takto neoznačených údajů.</w:t>
      </w:r>
    </w:p>
    <w:p w14:paraId="63AFE83B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6E6D09D4" w14:textId="77777777" w:rsidR="001617C4" w:rsidRPr="0070713B" w:rsidRDefault="001617C4" w:rsidP="00EF488A">
      <w:pPr>
        <w:rPr>
          <w:rFonts w:ascii="Arial" w:hAnsi="Arial" w:cs="Arial"/>
          <w:szCs w:val="24"/>
        </w:rPr>
      </w:pPr>
    </w:p>
    <w:p w14:paraId="56261F2A" w14:textId="77777777" w:rsidR="003F54FC" w:rsidRPr="0070713B" w:rsidRDefault="003F54FC" w:rsidP="00EF488A">
      <w:pPr>
        <w:rPr>
          <w:rFonts w:ascii="Arial" w:hAnsi="Arial" w:cs="Arial"/>
          <w:szCs w:val="24"/>
        </w:rPr>
      </w:pPr>
    </w:p>
    <w:p w14:paraId="22775149" w14:textId="1C8B1D8A" w:rsidR="001617C4" w:rsidRPr="0070713B" w:rsidRDefault="001617C4" w:rsidP="00EF488A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V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Liberci</w:t>
      </w:r>
      <w:r w:rsidRPr="0070713B">
        <w:rPr>
          <w:rFonts w:ascii="Arial" w:eastAsia="Times New Roman" w:hAnsi="Arial" w:cs="Arial"/>
          <w:szCs w:val="24"/>
        </w:rPr>
        <w:t xml:space="preserve"> </w:t>
      </w:r>
      <w:r w:rsidRPr="0070713B">
        <w:rPr>
          <w:rFonts w:ascii="Arial" w:hAnsi="Arial" w:cs="Arial"/>
          <w:szCs w:val="24"/>
        </w:rPr>
        <w:t>dne:</w:t>
      </w:r>
      <w:r w:rsidR="0089684B">
        <w:rPr>
          <w:rFonts w:ascii="Arial" w:hAnsi="Arial" w:cs="Arial"/>
          <w:szCs w:val="24"/>
        </w:rPr>
        <w:t xml:space="preserve"> 27.8.2025</w:t>
      </w:r>
      <w:bookmarkStart w:id="3" w:name="_GoBack"/>
      <w:bookmarkEnd w:id="3"/>
    </w:p>
    <w:p w14:paraId="642F1AC6" w14:textId="77777777" w:rsidR="00997436" w:rsidRPr="0070713B" w:rsidRDefault="00997436" w:rsidP="00EF488A">
      <w:pPr>
        <w:rPr>
          <w:rFonts w:ascii="Arial" w:hAnsi="Arial" w:cs="Arial"/>
          <w:szCs w:val="24"/>
        </w:rPr>
      </w:pPr>
    </w:p>
    <w:p w14:paraId="70036E79" w14:textId="77777777" w:rsidR="00A732FA" w:rsidRDefault="00997436" w:rsidP="00EF488A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>Za CLUTEX</w:t>
      </w:r>
      <w:r w:rsidR="007C1A38" w:rsidRPr="0070713B">
        <w:rPr>
          <w:rFonts w:ascii="Arial" w:hAnsi="Arial" w:cs="Arial"/>
          <w:szCs w:val="24"/>
        </w:rPr>
        <w:t>–</w:t>
      </w:r>
      <w:r w:rsidRPr="0070713B">
        <w:rPr>
          <w:rFonts w:ascii="Arial" w:hAnsi="Arial" w:cs="Arial"/>
          <w:szCs w:val="24"/>
        </w:rPr>
        <w:t xml:space="preserve">klastr technické textilie, </w:t>
      </w:r>
      <w:proofErr w:type="spellStart"/>
      <w:r w:rsidRPr="0070713B">
        <w:rPr>
          <w:rFonts w:ascii="Arial" w:hAnsi="Arial" w:cs="Arial"/>
          <w:szCs w:val="24"/>
        </w:rPr>
        <w:t>z.s</w:t>
      </w:r>
      <w:proofErr w:type="spellEnd"/>
      <w:r w:rsidRPr="0070713B">
        <w:rPr>
          <w:rFonts w:ascii="Arial" w:hAnsi="Arial" w:cs="Arial"/>
          <w:szCs w:val="24"/>
        </w:rPr>
        <w:t>.</w:t>
      </w:r>
    </w:p>
    <w:p w14:paraId="4DA6CDEB" w14:textId="4EB1FC96" w:rsidR="00BF1519" w:rsidRDefault="00997436" w:rsidP="00EF488A">
      <w:pPr>
        <w:rPr>
          <w:rFonts w:ascii="Arial" w:hAnsi="Arial" w:cs="Arial"/>
          <w:szCs w:val="24"/>
        </w:rPr>
      </w:pPr>
      <w:r w:rsidRPr="0070713B">
        <w:rPr>
          <w:rFonts w:ascii="Arial" w:hAnsi="Arial" w:cs="Arial"/>
          <w:szCs w:val="24"/>
        </w:rPr>
        <w:t xml:space="preserve">Ing. Libuše </w:t>
      </w:r>
      <w:proofErr w:type="spellStart"/>
      <w:r w:rsidRPr="0070713B">
        <w:rPr>
          <w:rFonts w:ascii="Arial" w:hAnsi="Arial" w:cs="Arial"/>
          <w:szCs w:val="24"/>
        </w:rPr>
        <w:t>Fouňová</w:t>
      </w:r>
      <w:proofErr w:type="spellEnd"/>
      <w:r w:rsidRPr="0070713B">
        <w:rPr>
          <w:rFonts w:ascii="Arial" w:hAnsi="Arial" w:cs="Arial"/>
          <w:szCs w:val="24"/>
        </w:rPr>
        <w:t xml:space="preserve">, </w:t>
      </w:r>
      <w:r w:rsidR="00BF7303">
        <w:rPr>
          <w:rFonts w:ascii="Arial" w:hAnsi="Arial" w:cs="Arial"/>
          <w:szCs w:val="24"/>
        </w:rPr>
        <w:t>prezidentka</w:t>
      </w:r>
      <w:r w:rsidRPr="0070713B">
        <w:rPr>
          <w:rFonts w:ascii="Arial" w:hAnsi="Arial" w:cs="Arial"/>
          <w:szCs w:val="24"/>
        </w:rPr>
        <w:t xml:space="preserve"> klastru  </w:t>
      </w:r>
    </w:p>
    <w:p w14:paraId="66BA0848" w14:textId="77777777" w:rsidR="00A732FA" w:rsidRDefault="00A732FA" w:rsidP="00EF488A">
      <w:pPr>
        <w:rPr>
          <w:rFonts w:ascii="Arial" w:hAnsi="Arial" w:cs="Arial"/>
          <w:szCs w:val="24"/>
        </w:rPr>
      </w:pPr>
    </w:p>
    <w:p w14:paraId="6F776A56" w14:textId="77777777" w:rsidR="00A732FA" w:rsidRDefault="00A732FA" w:rsidP="00EF488A">
      <w:pPr>
        <w:rPr>
          <w:rFonts w:ascii="Arial" w:hAnsi="Arial" w:cs="Arial"/>
          <w:szCs w:val="24"/>
        </w:rPr>
      </w:pPr>
    </w:p>
    <w:p w14:paraId="4A7918C3" w14:textId="77777777" w:rsidR="00A732FA" w:rsidRDefault="00A732FA" w:rsidP="00EF488A">
      <w:pPr>
        <w:rPr>
          <w:rFonts w:ascii="Arial" w:hAnsi="Arial" w:cs="Arial"/>
          <w:szCs w:val="24"/>
        </w:rPr>
      </w:pPr>
    </w:p>
    <w:p w14:paraId="7E0FDC17" w14:textId="77777777" w:rsidR="00A732FA" w:rsidRDefault="00A732FA" w:rsidP="00EF488A">
      <w:pPr>
        <w:rPr>
          <w:rFonts w:ascii="Arial" w:hAnsi="Arial" w:cs="Arial"/>
          <w:szCs w:val="24"/>
        </w:rPr>
      </w:pPr>
    </w:p>
    <w:p w14:paraId="0ECE5D14" w14:textId="77777777" w:rsidR="00A732FA" w:rsidRDefault="00A732FA" w:rsidP="00EF488A">
      <w:pPr>
        <w:rPr>
          <w:rFonts w:ascii="Arial" w:hAnsi="Arial" w:cs="Arial"/>
          <w:szCs w:val="24"/>
        </w:rPr>
      </w:pPr>
    </w:p>
    <w:p w14:paraId="43138078" w14:textId="68B02E2E" w:rsidR="00A732FA" w:rsidRDefault="00A732FA" w:rsidP="00EF48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r w:rsidR="005D2A0F">
        <w:rPr>
          <w:rFonts w:ascii="Arial" w:hAnsi="Arial" w:cs="Arial"/>
          <w:szCs w:val="24"/>
        </w:rPr>
        <w:t xml:space="preserve">TUL </w:t>
      </w:r>
    </w:p>
    <w:p w14:paraId="49E8925F" w14:textId="70E56C2D" w:rsidR="005D2A0F" w:rsidRPr="005D2A0F" w:rsidRDefault="005D2A0F" w:rsidP="00EF488A">
      <w:pPr>
        <w:rPr>
          <w:rFonts w:ascii="Arial" w:hAnsi="Arial" w:cs="Arial"/>
          <w:szCs w:val="24"/>
        </w:rPr>
      </w:pPr>
      <w:r w:rsidRPr="005D2A0F">
        <w:rPr>
          <w:rFonts w:ascii="Arial" w:hAnsi="Arial" w:cs="Arial"/>
        </w:rPr>
        <w:t xml:space="preserve">doc. Ing. Vladimír </w:t>
      </w:r>
      <w:proofErr w:type="spellStart"/>
      <w:r w:rsidRPr="005D2A0F">
        <w:rPr>
          <w:rFonts w:ascii="Arial" w:hAnsi="Arial" w:cs="Arial"/>
        </w:rPr>
        <w:t>Bajzík</w:t>
      </w:r>
      <w:proofErr w:type="spellEnd"/>
      <w:r w:rsidRPr="005D2A0F">
        <w:rPr>
          <w:rFonts w:ascii="Arial" w:hAnsi="Arial" w:cs="Arial"/>
        </w:rPr>
        <w:t>, Ph.D., děkan FT</w:t>
      </w:r>
    </w:p>
    <w:p w14:paraId="178DA2B5" w14:textId="528E970E" w:rsidR="00A732FA" w:rsidRPr="0070713B" w:rsidRDefault="00A732FA" w:rsidP="00EF488A">
      <w:pPr>
        <w:rPr>
          <w:rFonts w:ascii="Arial" w:hAnsi="Arial" w:cs="Arial"/>
          <w:lang w:eastAsia="ar-SA"/>
        </w:rPr>
      </w:pPr>
    </w:p>
    <w:p w14:paraId="133696A7" w14:textId="77777777" w:rsidR="00BF1519" w:rsidRPr="0070713B" w:rsidRDefault="00BF1519" w:rsidP="00EF488A">
      <w:pPr>
        <w:rPr>
          <w:rFonts w:ascii="Arial" w:hAnsi="Arial" w:cs="Arial"/>
          <w:lang w:eastAsia="ar-SA"/>
        </w:rPr>
      </w:pPr>
    </w:p>
    <w:p w14:paraId="1EFAD3EF" w14:textId="28794DA5" w:rsidR="00190550" w:rsidRPr="0070713B" w:rsidRDefault="00190550" w:rsidP="00190550">
      <w:pPr>
        <w:rPr>
          <w:rFonts w:ascii="Arial" w:hAnsi="Arial" w:cs="Arial"/>
          <w:szCs w:val="24"/>
        </w:rPr>
      </w:pPr>
    </w:p>
    <w:p w14:paraId="3C00F529" w14:textId="08FA0739" w:rsidR="00997436" w:rsidRPr="0070713B" w:rsidRDefault="00997436" w:rsidP="00997436">
      <w:pPr>
        <w:rPr>
          <w:rFonts w:ascii="Arial" w:hAnsi="Arial" w:cs="Arial"/>
          <w:szCs w:val="24"/>
        </w:rPr>
      </w:pPr>
    </w:p>
    <w:p w14:paraId="265AC882" w14:textId="03CADDE6" w:rsidR="003F54FC" w:rsidRDefault="003F54FC" w:rsidP="00D84FFD">
      <w:pPr>
        <w:rPr>
          <w:rFonts w:ascii="Arial" w:hAnsi="Arial" w:cs="Arial"/>
        </w:rPr>
      </w:pPr>
    </w:p>
    <w:p w14:paraId="18AF7CA6" w14:textId="1F4DB9B5" w:rsidR="003F54FC" w:rsidRDefault="003F54FC" w:rsidP="00D84FFD">
      <w:pPr>
        <w:rPr>
          <w:rFonts w:ascii="Arial" w:hAnsi="Arial" w:cs="Arial"/>
        </w:rPr>
      </w:pPr>
    </w:p>
    <w:p w14:paraId="03DA2096" w14:textId="6220C713" w:rsidR="003F54FC" w:rsidRDefault="003F54FC" w:rsidP="00D84FFD">
      <w:pPr>
        <w:rPr>
          <w:rFonts w:ascii="Arial" w:hAnsi="Arial" w:cs="Arial"/>
        </w:rPr>
      </w:pPr>
    </w:p>
    <w:p w14:paraId="1E8200AA" w14:textId="7C604EA6" w:rsidR="003F54FC" w:rsidRDefault="003F54FC" w:rsidP="00D84FFD">
      <w:pPr>
        <w:rPr>
          <w:rFonts w:ascii="Arial" w:hAnsi="Arial" w:cs="Arial"/>
        </w:rPr>
      </w:pPr>
    </w:p>
    <w:p w14:paraId="15B62ECB" w14:textId="092DD839" w:rsidR="003F54FC" w:rsidRDefault="003F54FC" w:rsidP="00D84FFD">
      <w:pPr>
        <w:rPr>
          <w:rFonts w:ascii="Arial" w:hAnsi="Arial" w:cs="Arial"/>
        </w:rPr>
      </w:pPr>
    </w:p>
    <w:p w14:paraId="3ECCB835" w14:textId="4EC39741" w:rsidR="003F54FC" w:rsidRDefault="003F54FC" w:rsidP="00D84FFD">
      <w:pPr>
        <w:rPr>
          <w:rFonts w:ascii="Arial" w:hAnsi="Arial" w:cs="Arial"/>
        </w:rPr>
      </w:pPr>
    </w:p>
    <w:p w14:paraId="408E75D3" w14:textId="72495ACA" w:rsidR="003F54FC" w:rsidRDefault="003F54FC" w:rsidP="00D84FFD">
      <w:pPr>
        <w:rPr>
          <w:rFonts w:ascii="Arial" w:hAnsi="Arial" w:cs="Arial"/>
        </w:rPr>
      </w:pPr>
    </w:p>
    <w:p w14:paraId="032CE023" w14:textId="6B9F4FCA" w:rsidR="003F54FC" w:rsidRDefault="003F54FC" w:rsidP="00D84FFD">
      <w:pPr>
        <w:rPr>
          <w:rFonts w:ascii="Arial" w:hAnsi="Arial" w:cs="Arial"/>
        </w:rPr>
      </w:pPr>
    </w:p>
    <w:p w14:paraId="59C4F79D" w14:textId="745C1CEC" w:rsidR="003F54FC" w:rsidRDefault="003F54FC" w:rsidP="00D84FFD">
      <w:pPr>
        <w:rPr>
          <w:rFonts w:ascii="Arial" w:hAnsi="Arial" w:cs="Arial"/>
        </w:rPr>
      </w:pPr>
    </w:p>
    <w:p w14:paraId="6806BA83" w14:textId="5A76B46B" w:rsidR="00A732FA" w:rsidRPr="005D49D5" w:rsidRDefault="00C93A43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  <w:r w:rsidRPr="005D49D5">
        <w:rPr>
          <w:rFonts w:ascii="Arial" w:eastAsia="Times New Roman" w:hAnsi="Arial" w:cs="Arial"/>
          <w:b/>
          <w:sz w:val="28"/>
          <w:szCs w:val="28"/>
        </w:rPr>
        <w:t>Příloha 1</w:t>
      </w:r>
    </w:p>
    <w:p w14:paraId="36CA88F3" w14:textId="77777777" w:rsidR="00C93A43" w:rsidRPr="005D49D5" w:rsidRDefault="00C93A43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4FACAA5F" w14:textId="3F8B65C7" w:rsidR="00C93A43" w:rsidRDefault="00C93A43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  <w:r w:rsidRPr="005D49D5">
        <w:rPr>
          <w:rFonts w:ascii="Arial" w:eastAsia="Times New Roman" w:hAnsi="Arial" w:cs="Arial"/>
          <w:b/>
          <w:sz w:val="28"/>
          <w:szCs w:val="28"/>
        </w:rPr>
        <w:t>Příloha 2</w:t>
      </w:r>
    </w:p>
    <w:p w14:paraId="61CC4A79" w14:textId="7551F339" w:rsidR="005D49D5" w:rsidRDefault="005D49D5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br w:type="page"/>
      </w:r>
    </w:p>
    <w:p w14:paraId="12D6A96C" w14:textId="77777777" w:rsidR="00A83E96" w:rsidRDefault="00A83E96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  <w:sectPr w:rsidR="00A83E96">
          <w:headerReference w:type="default" r:id="rId8"/>
          <w:footerReference w:type="default" r:id="rId9"/>
          <w:pgSz w:w="11906" w:h="16838"/>
          <w:pgMar w:top="851" w:right="1417" w:bottom="1693" w:left="1417" w:header="708" w:footer="1134" w:gutter="0"/>
          <w:cols w:space="708"/>
          <w:docGrid w:linePitch="360"/>
        </w:sectPr>
      </w:pPr>
    </w:p>
    <w:p w14:paraId="68962D73" w14:textId="77777777" w:rsidR="00A83E96" w:rsidRPr="00A83E96" w:rsidRDefault="00A83E96" w:rsidP="00A83E96">
      <w:pPr>
        <w:pStyle w:val="Vchoz"/>
        <w:numPr>
          <w:ilvl w:val="1"/>
          <w:numId w:val="20"/>
        </w:numPr>
        <w:spacing w:before="240" w:after="360" w:line="276" w:lineRule="auto"/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83E96"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Etapizace projektu (</w:t>
      </w:r>
      <w:proofErr w:type="spellStart"/>
      <w:r w:rsidRPr="00A83E96"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Ganttův</w:t>
      </w:r>
      <w:proofErr w:type="spellEnd"/>
      <w:r w:rsidRPr="00A83E96"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diagram)</w:t>
      </w:r>
    </w:p>
    <w:p w14:paraId="645A7D13" w14:textId="77777777" w:rsidR="00A83E96" w:rsidRPr="00A83E96" w:rsidRDefault="00A83E96" w:rsidP="00A83E96">
      <w:pPr>
        <w:pStyle w:val="Vchoz"/>
        <w:spacing w:before="240" w:after="360" w:line="276" w:lineRule="auto"/>
        <w:jc w:val="both"/>
        <w:rPr>
          <w:rFonts w:ascii="Arial" w:eastAsia="Arial" w:hAnsi="Arial" w:cs="Arial"/>
          <w:sz w:val="18"/>
          <w:szCs w:val="18"/>
          <w:u w:color="000000"/>
          <w:shd w:val="clear" w:color="auto" w:fill="9BBB5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83E96"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Projekt bude realizován v období od září 2025 do červen 2027, přičemž jeho celková délka činí 22 měsíců. Řešení projektu bude rozděleno do dvou etap. </w:t>
      </w:r>
      <w:proofErr w:type="spellStart"/>
      <w:r w:rsidRPr="00A83E96"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Ganttův</w:t>
      </w:r>
      <w:proofErr w:type="spellEnd"/>
      <w:r w:rsidRPr="00A83E96">
        <w:rPr>
          <w:rFonts w:ascii="Arial" w:hAnsi="Arial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diagram níže vizualizuje harmonogram plnění jednotlivých kroků v časové ose.</w:t>
      </w:r>
    </w:p>
    <w:tbl>
      <w:tblPr>
        <w:tblStyle w:val="TableNormal"/>
        <w:tblW w:w="889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30"/>
        <w:gridCol w:w="180"/>
        <w:gridCol w:w="180"/>
        <w:gridCol w:w="194"/>
        <w:gridCol w:w="180"/>
        <w:gridCol w:w="180"/>
        <w:gridCol w:w="180"/>
        <w:gridCol w:w="184"/>
        <w:gridCol w:w="180"/>
        <w:gridCol w:w="180"/>
        <w:gridCol w:w="219"/>
        <w:gridCol w:w="208"/>
        <w:gridCol w:w="244"/>
        <w:gridCol w:w="180"/>
        <w:gridCol w:w="185"/>
        <w:gridCol w:w="185"/>
        <w:gridCol w:w="180"/>
        <w:gridCol w:w="185"/>
        <w:gridCol w:w="180"/>
        <w:gridCol w:w="185"/>
        <w:gridCol w:w="185"/>
        <w:gridCol w:w="185"/>
        <w:gridCol w:w="220"/>
        <w:gridCol w:w="208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5"/>
      </w:tblGrid>
      <w:tr w:rsidR="00A83E96" w14:paraId="6D59AA01" w14:textId="77777777" w:rsidTr="002D3DC8">
        <w:trPr>
          <w:trHeight w:val="44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3C1B" w14:textId="77777777" w:rsidR="00A83E96" w:rsidRDefault="00A83E96" w:rsidP="002D3DC8"/>
        </w:tc>
        <w:tc>
          <w:tcPr>
            <w:tcW w:w="22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E1D4" w14:textId="77777777" w:rsidR="00A83E96" w:rsidRDefault="00A83E96" w:rsidP="002D3DC8">
            <w:pPr>
              <w:pStyle w:val="Vchoz"/>
              <w:spacing w:before="0" w:line="276" w:lineRule="auto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2025</w:t>
            </w:r>
          </w:p>
        </w:tc>
        <w:tc>
          <w:tcPr>
            <w:tcW w:w="2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4BF9" w14:textId="77777777" w:rsidR="00A83E96" w:rsidRDefault="00A83E96" w:rsidP="002D3DC8">
            <w:pPr>
              <w:pStyle w:val="Vchoz"/>
              <w:spacing w:before="0" w:line="276" w:lineRule="auto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2026</w:t>
            </w:r>
          </w:p>
        </w:tc>
        <w:tc>
          <w:tcPr>
            <w:tcW w:w="28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4DA5" w14:textId="77777777" w:rsidR="00A83E96" w:rsidRDefault="00A83E96" w:rsidP="002D3DC8">
            <w:pPr>
              <w:pStyle w:val="Vchoz"/>
              <w:spacing w:before="0" w:line="276" w:lineRule="auto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2027</w:t>
            </w:r>
          </w:p>
        </w:tc>
      </w:tr>
      <w:tr w:rsidR="00A83E96" w14:paraId="3056E53B" w14:textId="77777777" w:rsidTr="002D3DC8">
        <w:trPr>
          <w:trHeight w:val="44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CAE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87A3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46E4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6807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EAE29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17A8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9426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430F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5458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68CA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60FC3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616A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F47A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C56A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525DC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4528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0060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2B7A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E7E6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30B5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5489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023B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7205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E277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AEFF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73637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C40F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3264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EFFD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5F39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71540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28B9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1E6F8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A6E9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2B5C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45DD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CFCD" w14:textId="77777777" w:rsidR="00A83E96" w:rsidRDefault="00A83E96" w:rsidP="002D3DC8">
            <w:pPr>
              <w:pStyle w:val="Vchoz"/>
              <w:spacing w:before="0" w:line="276" w:lineRule="auto"/>
            </w:pPr>
            <w:r>
              <w:rPr>
                <w:rFonts w:ascii="Arial" w:hAnsi="Arial"/>
                <w:sz w:val="10"/>
                <w:szCs w:val="1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</w:p>
        </w:tc>
      </w:tr>
      <w:tr w:rsidR="00A83E96" w14:paraId="3294AFF8" w14:textId="77777777" w:rsidTr="002D3DC8">
        <w:trPr>
          <w:trHeight w:val="44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E8A5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Aktivity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úkoly</w:t>
            </w:r>
            <w:proofErr w:type="spellEnd"/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BE1C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0C8A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4F834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B649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EEB9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3819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11E3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A2681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F210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296E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1DBB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4E54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9340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FFAEE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5FE4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8918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1A56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C2D0F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6DCB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DA50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198A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7AF4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6C8D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D70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C9869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B39B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3BB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BA5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99E5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8F7A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1862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3202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385D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261F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A4109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E4F0" w14:textId="77777777" w:rsidR="00A83E96" w:rsidRDefault="00A83E96" w:rsidP="002D3DC8"/>
        </w:tc>
      </w:tr>
      <w:tr w:rsidR="00A83E96" w14:paraId="45B37137" w14:textId="77777777" w:rsidTr="002D3DC8">
        <w:trPr>
          <w:trHeight w:val="128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F7C56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Výroba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charakterizace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hydrofilních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membrán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vhodných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inkontinenční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pomůcky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pohledu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termofyziologického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komfortu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AE67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AA58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AE6F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C892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4043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1F28" w14:textId="77777777" w:rsidR="00A83E96" w:rsidRDefault="00A83E96" w:rsidP="002D3DC8"/>
        </w:tc>
        <w:tc>
          <w:tcPr>
            <w:tcW w:w="185" w:type="dxa"/>
            <w:tcBorders>
              <w:top w:val="single" w:sz="6" w:space="0" w:color="3F6797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330C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3452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3F6797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E2EB" w14:textId="77777777" w:rsidR="00A83E96" w:rsidRDefault="00A83E96" w:rsidP="002D3DC8"/>
        </w:tc>
        <w:tc>
          <w:tcPr>
            <w:tcW w:w="221" w:type="dxa"/>
            <w:tcBorders>
              <w:top w:val="single" w:sz="6" w:space="0" w:color="3F679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FC88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B8DD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BBD6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8DA1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2D56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F989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3C694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5CC0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0B4C1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4142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3F3D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60531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F035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FF11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F289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56ED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7DF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4B9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B80D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3762F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AA0A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079F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A106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130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C57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891DD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90E5" w14:textId="77777777" w:rsidR="00A83E96" w:rsidRDefault="00A83E96" w:rsidP="002D3DC8"/>
        </w:tc>
      </w:tr>
      <w:tr w:rsidR="00A83E96" w14:paraId="20E6B1AC" w14:textId="77777777" w:rsidTr="002D3DC8">
        <w:trPr>
          <w:trHeight w:val="128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B2486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Vývoj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výroba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a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funkcionalizace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pletenin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kombinujících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hydrofilní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hydrofobní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příze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vhodných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inkontinenční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spodní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prádlo</w:t>
            </w:r>
            <w:proofErr w:type="spellEnd"/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4DE7B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D833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C2E3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A7EAB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4ECC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B86E" w14:textId="77777777" w:rsidR="00A83E96" w:rsidRDefault="00A83E96" w:rsidP="002D3DC8"/>
        </w:tc>
        <w:tc>
          <w:tcPr>
            <w:tcW w:w="185" w:type="dxa"/>
            <w:tcBorders>
              <w:top w:val="single" w:sz="6" w:space="0" w:color="3F679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4960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B38E" w14:textId="77777777" w:rsidR="00A83E96" w:rsidRDefault="00A83E96" w:rsidP="002D3DC8"/>
        </w:tc>
        <w:tc>
          <w:tcPr>
            <w:tcW w:w="175" w:type="dxa"/>
            <w:tcBorders>
              <w:top w:val="single" w:sz="6" w:space="0" w:color="3F679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1397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D9339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C5DA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155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44A1B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C5ED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DFF3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058BA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9D53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7D79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82C4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840C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C14F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E4C3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10B6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0A55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2E2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6EC1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9AC2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EA9A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705E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BD8A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3C84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33E36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888A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034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893D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640A" w14:textId="77777777" w:rsidR="00A83E96" w:rsidRDefault="00A83E96" w:rsidP="002D3DC8"/>
        </w:tc>
      </w:tr>
      <w:tr w:rsidR="00A83E96" w14:paraId="7C200C44" w14:textId="77777777" w:rsidTr="002D3DC8">
        <w:trPr>
          <w:trHeight w:val="141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ADC64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Charakterizace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výběr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vhodné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pleteniny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hydrofilní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membrány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základě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nejoptimálnějších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vlastností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inkontinenční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prádlo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5B80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AEC0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E86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E5312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8E11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E250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037B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7F84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D247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3DA23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63BB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CFCE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E7A0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E481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FA9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11308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E402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1337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13CD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6BBF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7B25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FE7A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6576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F433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B601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052D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6DC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8039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CEE5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E5E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D064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87BD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176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B286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972C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E3A51" w14:textId="77777777" w:rsidR="00A83E96" w:rsidRDefault="00A83E96" w:rsidP="002D3DC8"/>
        </w:tc>
      </w:tr>
      <w:tr w:rsidR="00A83E96" w14:paraId="415D56A0" w14:textId="77777777" w:rsidTr="002D3DC8">
        <w:trPr>
          <w:trHeight w:val="99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37A8C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Laminace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pleteniny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hydrofilní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membránou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charakterizace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výsledného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laminátu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131C9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DFA3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32E2F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F7CDF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6288A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1272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670D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92C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6A28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4B29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3A6F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ACA8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9E72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4718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D28BA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4C94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778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0F07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38DC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4E66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9046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9297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7776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A93B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EFFB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6F2F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59B4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435B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C25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4E7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F00C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BFA5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06A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1D0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E3B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C556" w14:textId="77777777" w:rsidR="00A83E96" w:rsidRDefault="00A83E96" w:rsidP="002D3DC8"/>
        </w:tc>
      </w:tr>
      <w:tr w:rsidR="00A83E96" w14:paraId="2A13AC4C" w14:textId="77777777" w:rsidTr="002D3DC8">
        <w:trPr>
          <w:trHeight w:val="100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0FE8F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Výběr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nejvhodnějšího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laminátu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gram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proofErr w:type="gram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ověření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výroby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takového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laminátu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průmyslové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kvalitě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83E6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E120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68E8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75C9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49E7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B115C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5ECBC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BADF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B6EE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B1F7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FA9E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477B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097C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9EAF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61B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520C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6DA7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6A98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23BA3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9DB4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CD2C9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6566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E7FA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274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B73F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A74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136C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39C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C7219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EFE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CA42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03F1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16B5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F5A6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974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6A10" w14:textId="77777777" w:rsidR="00A83E96" w:rsidRDefault="00A83E96" w:rsidP="002D3DC8"/>
        </w:tc>
      </w:tr>
      <w:tr w:rsidR="00A83E96" w14:paraId="7576824E" w14:textId="77777777" w:rsidTr="002D3DC8">
        <w:trPr>
          <w:trHeight w:val="100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5BA32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Návrh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design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finálního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inkontinenčního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spodního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prádla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obsahující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nejvhodnější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laminát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0127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3212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D4F3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442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1F6C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6639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7972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AAB6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C69D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2BE2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5571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AFCF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7748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F241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6D12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33FE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52D7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EB75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4A9D1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3873F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87FAF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49E4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B08F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13D2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5021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F0F5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C13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4F7E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A7FEB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50FC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9BA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3F49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4BE84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B67B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4F12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3CD4" w14:textId="77777777" w:rsidR="00A83E96" w:rsidRDefault="00A83E96" w:rsidP="002D3DC8"/>
        </w:tc>
      </w:tr>
      <w:tr w:rsidR="00A83E96" w14:paraId="035429C2" w14:textId="77777777" w:rsidTr="002D3DC8">
        <w:trPr>
          <w:trHeight w:val="1000"/>
        </w:trPr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1DCC0" w14:textId="77777777" w:rsidR="00A83E96" w:rsidRDefault="00A83E96" w:rsidP="002D3DC8">
            <w:pPr>
              <w:pStyle w:val="Vchoz"/>
              <w:spacing w:before="0" w:line="240" w:lineRule="auto"/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Ověření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návrhu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komplexního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systému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hodnocení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kvality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jak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samotných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laminátů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tak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finálních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výrobků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99AD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5938" w14:textId="77777777" w:rsidR="00A83E96" w:rsidRDefault="00A83E96" w:rsidP="002D3DC8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64E2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D3AB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C2F58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3636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97708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83755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B861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4EDC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1DDE" w14:textId="77777777" w:rsidR="00A83E96" w:rsidRDefault="00A83E96" w:rsidP="002D3DC8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C696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2290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ABF64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00FA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B194A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F4A4" w14:textId="77777777" w:rsidR="00A83E96" w:rsidRDefault="00A83E96" w:rsidP="002D3DC8"/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105F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C95A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6E6B" w14:textId="77777777" w:rsidR="00A83E96" w:rsidRDefault="00A83E96" w:rsidP="002D3DC8"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C7D9" w14:textId="77777777" w:rsidR="00A83E96" w:rsidRDefault="00A83E96" w:rsidP="002D3DC8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FCCE3" w14:textId="77777777" w:rsidR="00A83E96" w:rsidRDefault="00A83E96" w:rsidP="002D3DC8"/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007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2096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952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BFC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06A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658C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6688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67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2B8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9AE7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5BC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8154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76A3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46A0" w14:textId="77777777" w:rsidR="00A83E96" w:rsidRDefault="00A83E96" w:rsidP="002D3DC8"/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21E4" w14:textId="77777777" w:rsidR="00A83E96" w:rsidRDefault="00A83E96" w:rsidP="002D3DC8"/>
        </w:tc>
      </w:tr>
    </w:tbl>
    <w:p w14:paraId="4ED2A9C1" w14:textId="77777777" w:rsidR="00A83E96" w:rsidRDefault="00A83E96" w:rsidP="00A83E96">
      <w:pPr>
        <w:pStyle w:val="Vchoz"/>
        <w:widowControl w:val="0"/>
        <w:spacing w:before="240" w:after="360" w:line="240" w:lineRule="auto"/>
        <w:ind w:left="108" w:hanging="108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ECC7CB" w14:textId="19002AAE" w:rsidR="00A83E96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  <w:r w:rsidRPr="00F45D49">
        <w:rPr>
          <w:rFonts w:ascii="Arial" w:eastAsia="Times New Roman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31BB6A" wp14:editId="4B4F27E6">
                <wp:simplePos x="0" y="0"/>
                <wp:positionH relativeFrom="column">
                  <wp:posOffset>51435</wp:posOffset>
                </wp:positionH>
                <wp:positionV relativeFrom="paragraph">
                  <wp:posOffset>184785</wp:posOffset>
                </wp:positionV>
                <wp:extent cx="6000750" cy="85725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572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D62B2" w14:textId="714B3589" w:rsidR="00F45D49" w:rsidRDefault="00F45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1BB6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05pt;margin-top:14.55pt;width:472.5pt;height:6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" fillcolor="black [3213]">
                <v:textbox>
                  <w:txbxContent>
                    <w:p w14:paraId="60AD62B2" w14:textId="714B3589" w:rsidR="00F45D49" w:rsidRDefault="00F45D49"/>
                  </w:txbxContent>
                </v:textbox>
                <w10:wrap type="square"/>
              </v:shape>
            </w:pict>
          </mc:Fallback>
        </mc:AlternateContent>
      </w:r>
      <w:r w:rsidR="00A83E96">
        <w:rPr>
          <w:rFonts w:ascii="Arial" w:eastAsia="Times New Roman" w:hAnsi="Arial" w:cs="Arial"/>
          <w:b/>
          <w:sz w:val="28"/>
          <w:szCs w:val="28"/>
        </w:rPr>
        <w:br w:type="page"/>
      </w:r>
    </w:p>
    <w:p w14:paraId="36720457" w14:textId="627B6AFB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33C4175F" w14:textId="16D975C0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  <w:r w:rsidRPr="00F45D49">
        <w:rPr>
          <w:rFonts w:ascii="Arial" w:eastAsia="Times New Roman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662C47" wp14:editId="0939C50E">
                <wp:simplePos x="0" y="0"/>
                <wp:positionH relativeFrom="column">
                  <wp:posOffset>79375</wp:posOffset>
                </wp:positionH>
                <wp:positionV relativeFrom="paragraph">
                  <wp:posOffset>389890</wp:posOffset>
                </wp:positionV>
                <wp:extent cx="6010275" cy="5181600"/>
                <wp:effectExtent l="0" t="0" r="2857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18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8A82" w14:textId="70AE3B11" w:rsidR="00F45D49" w:rsidRDefault="00F45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2C47" id="_x0000_s1027" type="#_x0000_t202" style="position:absolute;margin-left:6.25pt;margin-top:30.7pt;width:473.25pt;height:40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" fillcolor="black [3213]">
                <v:textbox>
                  <w:txbxContent>
                    <w:p w14:paraId="60878A82" w14:textId="70AE3B11" w:rsidR="00F45D49" w:rsidRDefault="00F45D49"/>
                  </w:txbxContent>
                </v:textbox>
                <w10:wrap type="square"/>
              </v:shape>
            </w:pict>
          </mc:Fallback>
        </mc:AlternateContent>
      </w:r>
    </w:p>
    <w:p w14:paraId="086C064F" w14:textId="2D93B6D3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6CB8BF09" w14:textId="0685C0AC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543D3876" w14:textId="4BABE6A0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1CBB6736" w14:textId="5C734959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4DD1C727" w14:textId="03D20B9F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2C148E2E" w14:textId="2B9F5620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1AB7D42E" w14:textId="1953B84A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3BD19E9D" w14:textId="73BEBB8F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772E4492" w14:textId="45099D55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1CE5AF4E" w14:textId="32830C9E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6887D599" w14:textId="3E1A445F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10BDB8AC" w14:textId="59624EE3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2B794158" w14:textId="65CC8F81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73AA2D17" w14:textId="6290B467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6465C6BB" w14:textId="2F85E2AE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3E55F285" w14:textId="0245B2D5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46EA590A" w14:textId="2766AF4D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295FDF36" w14:textId="5E02E3F8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37957B9D" w14:textId="77777777" w:rsidR="00F45D49" w:rsidRDefault="00F45D49" w:rsidP="00F45D49">
      <w:pPr>
        <w:pStyle w:val="Vchoz"/>
        <w:numPr>
          <w:ilvl w:val="1"/>
          <w:numId w:val="26"/>
        </w:numPr>
        <w:spacing w:before="0" w:line="276" w:lineRule="auto"/>
        <w:rPr>
          <w:rFonts w:ascii="Times New Roman" w:hAnsi="Times New Roman"/>
          <w:sz w:val="17"/>
          <w:szCs w:val="17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17"/>
          <w:szCs w:val="17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Detailní zdůvodnění rozsahu a nezbytnosti požadovaných způsobilých výdajů ve vztahu k realizaci předkládaného projektu.</w:t>
      </w:r>
    </w:p>
    <w:p w14:paraId="7CB419D6" w14:textId="77777777" w:rsidR="00F45D49" w:rsidRDefault="00F45D49" w:rsidP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2FF09AA1" w14:textId="3C68DDCB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1E117D47" w14:textId="1FFFE00A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3642B1E8" w14:textId="37AFD5B1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6FA5BAEB" w14:textId="4400BE7C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6B987149" w14:textId="523F0058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55FD0F80" w14:textId="6848920A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43178317" w14:textId="780CF40D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23FB89BD" w14:textId="03DFEA9C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40381912" w14:textId="43269C6F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3B4C2072" w14:textId="7285923F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09487D1E" w14:textId="77777777" w:rsidR="00F45D49" w:rsidRDefault="00F45D49">
      <w:pPr>
        <w:suppressAutoHyphens w:val="0"/>
        <w:jc w:val="left"/>
        <w:rPr>
          <w:rFonts w:ascii="Arial" w:eastAsia="Times New Roman" w:hAnsi="Arial" w:cs="Arial"/>
          <w:b/>
          <w:sz w:val="28"/>
          <w:szCs w:val="28"/>
        </w:rPr>
      </w:pPr>
    </w:p>
    <w:p w14:paraId="1D6E4F48" w14:textId="34B2D405" w:rsidR="00A83E96" w:rsidRDefault="00A83E96" w:rsidP="00A83E96">
      <w:pPr>
        <w:pStyle w:val="Vchoz"/>
        <w:spacing w:before="0" w:line="276" w:lineRule="auto"/>
        <w:rPr>
          <w:rFonts w:ascii="Times New Roman" w:hAnsi="Times New Roman"/>
          <w:sz w:val="17"/>
          <w:szCs w:val="17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E4308F" wp14:editId="6C27A8A6">
                <wp:simplePos x="0" y="0"/>
                <wp:positionH relativeFrom="page">
                  <wp:posOffset>1241615</wp:posOffset>
                </wp:positionH>
                <wp:positionV relativeFrom="page">
                  <wp:posOffset>1779142</wp:posOffset>
                </wp:positionV>
                <wp:extent cx="5118100" cy="28956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289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995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0"/>
                              <w:gridCol w:w="1380"/>
                              <w:gridCol w:w="1740"/>
                              <w:gridCol w:w="1815"/>
                            </w:tblGrid>
                            <w:tr w:rsidR="00A83E96" w:rsidRPr="00A83E96" w14:paraId="588666E6" w14:textId="77777777">
                              <w:trPr>
                                <w:trHeight w:val="610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7DDAB9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before="9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Technická univerzita v Liberci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3CA4AD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before="240"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 xml:space="preserve">Náklady (Kč) - bez DPH </w:t>
                                  </w:r>
                                </w:p>
                              </w:tc>
                            </w:tr>
                            <w:tr w:rsidR="00A83E96" w:rsidRPr="00A83E96" w14:paraId="5AEA498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266E88" w14:textId="77777777" w:rsidR="00A83E96" w:rsidRPr="00A83E96" w:rsidRDefault="00A83E96"/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86B1D3D" w14:textId="77777777" w:rsidR="00A83E96" w:rsidRPr="00A83E96" w:rsidRDefault="00A83E96"/>
                              </w:tc>
                              <w:tc>
                                <w:tcPr>
                                  <w:tcW w:w="35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4D9217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z toho:</w:t>
                                  </w:r>
                                </w:p>
                              </w:tc>
                            </w:tr>
                            <w:tr w:rsidR="00A83E96" w:rsidRPr="00A83E96" w14:paraId="1C144E1C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13C3B1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473C9C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5ED084F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Osobní náklady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649E28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Ostatní náklady</w:t>
                                  </w:r>
                                </w:p>
                              </w:tc>
                            </w:tr>
                            <w:tr w:rsidR="00A83E96" w:rsidRPr="00A83E96" w14:paraId="6EDAEFF5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053906" w14:textId="77777777" w:rsidR="00A83E96" w:rsidRPr="00A83E96" w:rsidRDefault="00A83E96">
                                  <w:pPr>
                                    <w:pStyle w:val="Text"/>
                                    <w:spacing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 xml:space="preserve">1. Etapa </w:t>
                                  </w:r>
                                </w:p>
                                <w:p w14:paraId="2D698581" w14:textId="77777777" w:rsidR="00A83E96" w:rsidRPr="00A83E96" w:rsidRDefault="00A83E96">
                                  <w:pPr>
                                    <w:pStyle w:val="Text"/>
                                    <w:spacing w:line="276" w:lineRule="auto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09/</w:t>
                                  </w:r>
                                  <w:proofErr w:type="gramStart"/>
                                  <w:r w:rsidRPr="00A83E9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2025 – 06</w:t>
                                  </w:r>
                                  <w:proofErr w:type="gramEnd"/>
                                  <w:r w:rsidRPr="00A83E9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337609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2 233 095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26" w:type="dxa"/>
                                  </w:tcMar>
                                  <w:vAlign w:val="center"/>
                                </w:tcPr>
                                <w:p w14:paraId="05441EC0" w14:textId="2ADE41BA" w:rsidR="00A83E96" w:rsidRPr="00A83E96" w:rsidRDefault="00F45D49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ind w:right="146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03" w:type="dxa"/>
                                  </w:tcMar>
                                  <w:vAlign w:val="center"/>
                                </w:tcPr>
                                <w:p w14:paraId="215C594F" w14:textId="430813E6" w:rsidR="00A83E96" w:rsidRPr="00A83E96" w:rsidRDefault="00F45D49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ind w:right="123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A83E96" w:rsidRPr="00A83E96" w14:paraId="625514D8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034760D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2. Etapa</w:t>
                                  </w:r>
                                </w:p>
                                <w:p w14:paraId="57A1A7DD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07/</w:t>
                                  </w:r>
                                  <w:proofErr w:type="gramStart"/>
                                  <w:r w:rsidRPr="00A83E9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2026 – 06</w:t>
                                  </w:r>
                                  <w:proofErr w:type="gramEnd"/>
                                  <w:r w:rsidRPr="00A83E9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/2027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B1ACA3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2 403 303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26" w:type="dxa"/>
                                  </w:tcMar>
                                  <w:vAlign w:val="center"/>
                                </w:tcPr>
                                <w:p w14:paraId="0E38E3E0" w14:textId="7C5E435A" w:rsidR="00A83E96" w:rsidRPr="00A83E96" w:rsidRDefault="00F45D49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ind w:right="146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03" w:type="dxa"/>
                                  </w:tcMar>
                                  <w:vAlign w:val="center"/>
                                </w:tcPr>
                                <w:p w14:paraId="378AC930" w14:textId="0487EB60" w:rsidR="00A83E96" w:rsidRPr="00A83E96" w:rsidRDefault="00F45D49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ind w:right="123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A83E96" w:rsidRPr="00A83E96" w14:paraId="123CEFD0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0D9D93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</w:rPr>
                                    <w:t>Celkem za Technickou univerzitu v Liberci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62FAF4" w14:textId="77777777" w:rsidR="00A83E96" w:rsidRPr="00A83E96" w:rsidRDefault="00A83E96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 w:rsidRPr="00A83E96"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4 636 398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26" w:type="dxa"/>
                                  </w:tcMar>
                                  <w:vAlign w:val="center"/>
                                </w:tcPr>
                                <w:p w14:paraId="3E422182" w14:textId="3246830B" w:rsidR="00A83E96" w:rsidRPr="00A83E96" w:rsidRDefault="00F45D49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ind w:right="146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03" w:type="dxa"/>
                                  </w:tcMar>
                                  <w:vAlign w:val="center"/>
                                </w:tcPr>
                                <w:p w14:paraId="0A0C3AEB" w14:textId="5DEBDA37" w:rsidR="00A83E96" w:rsidRPr="00A83E96" w:rsidRDefault="00F45D49">
                                  <w:pPr>
                                    <w:pStyle w:val="Text"/>
                                    <w:widowControl w:val="0"/>
                                    <w:spacing w:line="276" w:lineRule="auto"/>
                                    <w:ind w:right="123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:u w:color="000000"/>
                                      <w:lang w:val="cs-CZ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XXXXXXXX</w:t>
                                  </w:r>
                                </w:p>
                              </w:tc>
                            </w:tr>
                          </w:tbl>
                          <w:p w14:paraId="46C8B902" w14:textId="77777777" w:rsidR="00A83E96" w:rsidRDefault="00A83E96" w:rsidP="00A83E9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4308F" id="officeArt object" o:spid="_x0000_s1028" style="position:absolute;margin-left:97.75pt;margin-top:140.1pt;width:403pt;height:22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995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60"/>
                        <w:gridCol w:w="1380"/>
                        <w:gridCol w:w="1740"/>
                        <w:gridCol w:w="1815"/>
                      </w:tblGrid>
                      <w:tr w:rsidR="00A83E96" w:rsidRPr="00A83E96" w14:paraId="588666E6" w14:textId="77777777">
                        <w:trPr>
                          <w:trHeight w:val="610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7DDAB9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before="9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Technická univerzita v Liberci</w:t>
                            </w:r>
                          </w:p>
                        </w:tc>
                        <w:tc>
                          <w:tcPr>
                            <w:tcW w:w="493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3CA4AD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before="240"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 xml:space="preserve">Náklady (Kč) - bez DPH </w:t>
                            </w:r>
                          </w:p>
                        </w:tc>
                      </w:tr>
                      <w:tr w:rsidR="00A83E96" w:rsidRPr="00A83E96" w14:paraId="5AEA4988" w14:textId="77777777">
                        <w:trPr>
                          <w:trHeight w:val="310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266E88" w14:textId="77777777" w:rsidR="00A83E96" w:rsidRPr="00A83E96" w:rsidRDefault="00A83E96"/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86B1D3D" w14:textId="77777777" w:rsidR="00A83E96" w:rsidRPr="00A83E96" w:rsidRDefault="00A83E96"/>
                        </w:tc>
                        <w:tc>
                          <w:tcPr>
                            <w:tcW w:w="35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4D9217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z toho:</w:t>
                            </w:r>
                          </w:p>
                        </w:tc>
                      </w:tr>
                      <w:tr w:rsidR="00A83E96" w:rsidRPr="00A83E96" w14:paraId="1C144E1C" w14:textId="77777777">
                        <w:trPr>
                          <w:trHeight w:val="653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13C3B1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473C9C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5ED084F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Osobní náklady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649E28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Ostatní náklady</w:t>
                            </w:r>
                          </w:p>
                        </w:tc>
                      </w:tr>
                      <w:tr w:rsidR="00A83E96" w:rsidRPr="00A83E96" w14:paraId="6EDAEFF5" w14:textId="77777777">
                        <w:trPr>
                          <w:trHeight w:val="653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053906" w14:textId="77777777" w:rsidR="00A83E96" w:rsidRPr="00A83E96" w:rsidRDefault="00A83E96">
                            <w:pPr>
                              <w:pStyle w:val="Text"/>
                              <w:spacing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 xml:space="preserve">1. Etapa </w:t>
                            </w:r>
                          </w:p>
                          <w:p w14:paraId="2D698581" w14:textId="77777777" w:rsidR="00A83E96" w:rsidRPr="00A83E96" w:rsidRDefault="00A83E96">
                            <w:pPr>
                              <w:pStyle w:val="Text"/>
                              <w:spacing w:line="276" w:lineRule="auto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09/</w:t>
                            </w:r>
                            <w:proofErr w:type="gramStart"/>
                            <w:r w:rsidRPr="00A83E9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2025 – 06</w:t>
                            </w:r>
                            <w:proofErr w:type="gramEnd"/>
                            <w:r w:rsidRPr="00A83E9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/2026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337609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2 233 095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226" w:type="dxa"/>
                            </w:tcMar>
                            <w:vAlign w:val="center"/>
                          </w:tcPr>
                          <w:p w14:paraId="05441EC0" w14:textId="2ADE41BA" w:rsidR="00A83E96" w:rsidRPr="00A83E96" w:rsidRDefault="00F45D49">
                            <w:pPr>
                              <w:pStyle w:val="Text"/>
                              <w:widowControl w:val="0"/>
                              <w:spacing w:line="276" w:lineRule="auto"/>
                              <w:ind w:right="146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203" w:type="dxa"/>
                            </w:tcMar>
                            <w:vAlign w:val="center"/>
                          </w:tcPr>
                          <w:p w14:paraId="215C594F" w14:textId="430813E6" w:rsidR="00A83E96" w:rsidRPr="00A83E96" w:rsidRDefault="00F45D49">
                            <w:pPr>
                              <w:pStyle w:val="Text"/>
                              <w:widowControl w:val="0"/>
                              <w:spacing w:line="276" w:lineRule="auto"/>
                              <w:ind w:right="123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XXXXXXX</w:t>
                            </w:r>
                          </w:p>
                        </w:tc>
                      </w:tr>
                      <w:tr w:rsidR="00A83E96" w:rsidRPr="00A83E96" w14:paraId="625514D8" w14:textId="77777777">
                        <w:trPr>
                          <w:trHeight w:val="653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034760D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2. Etapa</w:t>
                            </w:r>
                          </w:p>
                          <w:p w14:paraId="57A1A7DD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07/</w:t>
                            </w:r>
                            <w:proofErr w:type="gramStart"/>
                            <w:r w:rsidRPr="00A83E9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2026 – 06</w:t>
                            </w:r>
                            <w:proofErr w:type="gramEnd"/>
                            <w:r w:rsidRPr="00A83E9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/2027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B1ACA3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2 403 303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226" w:type="dxa"/>
                            </w:tcMar>
                            <w:vAlign w:val="center"/>
                          </w:tcPr>
                          <w:p w14:paraId="0E38E3E0" w14:textId="7C5E435A" w:rsidR="00A83E96" w:rsidRPr="00A83E96" w:rsidRDefault="00F45D49">
                            <w:pPr>
                              <w:pStyle w:val="Text"/>
                              <w:widowControl w:val="0"/>
                              <w:spacing w:line="276" w:lineRule="auto"/>
                              <w:ind w:right="146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203" w:type="dxa"/>
                            </w:tcMar>
                            <w:vAlign w:val="center"/>
                          </w:tcPr>
                          <w:p w14:paraId="378AC930" w14:textId="0487EB60" w:rsidR="00A83E96" w:rsidRPr="00A83E96" w:rsidRDefault="00F45D49">
                            <w:pPr>
                              <w:pStyle w:val="Text"/>
                              <w:widowControl w:val="0"/>
                              <w:spacing w:line="276" w:lineRule="auto"/>
                              <w:ind w:right="123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XXXXXXX</w:t>
                            </w:r>
                          </w:p>
                        </w:tc>
                      </w:tr>
                      <w:tr w:rsidR="00A83E96" w:rsidRPr="00A83E96" w14:paraId="123CEFD0" w14:textId="77777777">
                        <w:trPr>
                          <w:trHeight w:val="653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0D9D93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</w:rPr>
                              <w:t>Celkem za Technickou univerzitu v Liberci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62FAF4" w14:textId="77777777" w:rsidR="00A83E96" w:rsidRPr="00A83E96" w:rsidRDefault="00A83E96">
                            <w:pPr>
                              <w:pStyle w:val="Text"/>
                              <w:widowControl w:val="0"/>
                              <w:spacing w:line="276" w:lineRule="auto"/>
                              <w:jc w:val="center"/>
                              <w:rPr>
                                <w:lang w:val="cs-CZ"/>
                              </w:rPr>
                            </w:pPr>
                            <w:r w:rsidRPr="00A83E96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4 636 398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226" w:type="dxa"/>
                            </w:tcMar>
                            <w:vAlign w:val="center"/>
                          </w:tcPr>
                          <w:p w14:paraId="3E422182" w14:textId="3246830B" w:rsidR="00A83E96" w:rsidRPr="00A83E96" w:rsidRDefault="00F45D49">
                            <w:pPr>
                              <w:pStyle w:val="Text"/>
                              <w:widowControl w:val="0"/>
                              <w:spacing w:line="276" w:lineRule="auto"/>
                              <w:ind w:right="146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203" w:type="dxa"/>
                            </w:tcMar>
                            <w:vAlign w:val="center"/>
                          </w:tcPr>
                          <w:p w14:paraId="0A0C3AEB" w14:textId="5DEBDA37" w:rsidR="00A83E96" w:rsidRPr="00A83E96" w:rsidRDefault="00F45D49">
                            <w:pPr>
                              <w:pStyle w:val="Text"/>
                              <w:widowControl w:val="0"/>
                              <w:spacing w:line="276" w:lineRule="auto"/>
                              <w:ind w:right="123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color="000000"/>
                                <w:lang w:val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XXXXXXXX</w:t>
                            </w:r>
                          </w:p>
                        </w:tc>
                      </w:tr>
                    </w:tbl>
                    <w:p w14:paraId="46C8B902" w14:textId="77777777" w:rsidR="00A83E96" w:rsidRDefault="00A83E96" w:rsidP="00A83E96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A83E96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9EBED" w14:textId="77777777" w:rsidR="00F939EA" w:rsidRDefault="00F939EA">
      <w:r>
        <w:separator/>
      </w:r>
    </w:p>
  </w:endnote>
  <w:endnote w:type="continuationSeparator" w:id="0">
    <w:p w14:paraId="4F85150C" w14:textId="77777777" w:rsidR="00F939EA" w:rsidRDefault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0538" w14:textId="0ACB83F7" w:rsidR="00A93935" w:rsidRDefault="00A9393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E2E">
      <w:rPr>
        <w:noProof/>
      </w:rPr>
      <w:t>11</w:t>
    </w:r>
    <w:r>
      <w:fldChar w:fldCharType="end"/>
    </w:r>
  </w:p>
  <w:p w14:paraId="16990F12" w14:textId="77777777" w:rsidR="00A93935" w:rsidRDefault="00A939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C49A" w14:textId="77777777" w:rsidR="00D34017" w:rsidRDefault="00F939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B37D" w14:textId="77777777" w:rsidR="00F939EA" w:rsidRDefault="00F939EA">
      <w:r>
        <w:separator/>
      </w:r>
    </w:p>
  </w:footnote>
  <w:footnote w:type="continuationSeparator" w:id="0">
    <w:p w14:paraId="04AD89E5" w14:textId="77777777" w:rsidR="00F939EA" w:rsidRDefault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6EF8" w14:textId="77777777" w:rsidR="0010128B" w:rsidRDefault="0010128B" w:rsidP="0010128B">
    <w:pPr>
      <w:pStyle w:val="Zhlav"/>
    </w:pPr>
    <w:r w:rsidRPr="0070713B">
      <w:rPr>
        <w:rFonts w:ascii="Arial" w:hAnsi="Arial" w:cs="Arial"/>
        <w:noProof/>
        <w:lang w:eastAsia="cs-CZ"/>
      </w:rPr>
      <w:drawing>
        <wp:inline distT="0" distB="0" distL="0" distR="0" wp14:anchorId="1DBCD4C5" wp14:editId="58F08AEA">
          <wp:extent cx="2546901" cy="728247"/>
          <wp:effectExtent l="0" t="0" r="6350" b="0"/>
          <wp:docPr id="3" name="Obrázek 3" descr="Obsah obrázku text, Písmo, Elektricky modrá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452636" name="Obrázek 1" descr="Obsah obrázku text, Písmo, Elektricky modrá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766" cy="749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9E12C2" wp14:editId="33EE1557">
          <wp:extent cx="1645920" cy="720453"/>
          <wp:effectExtent l="0" t="0" r="0" b="3810"/>
          <wp:docPr id="4" name="Obrázek 1" descr="Obsah obrázku text, Písmo, Grafika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49765" name="Obrázek 1" descr="Obsah obrázku text, Písmo, Grafika, snímek obrazovky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266" cy="72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5781E1" w14:textId="77777777" w:rsidR="0010128B" w:rsidRDefault="001012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5A7A" w14:textId="77777777" w:rsidR="00D34017" w:rsidRDefault="00F939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60663"/>
    <w:multiLevelType w:val="hybridMultilevel"/>
    <w:tmpl w:val="1E68D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11F3"/>
    <w:multiLevelType w:val="hybridMultilevel"/>
    <w:tmpl w:val="B2F63508"/>
    <w:styleLink w:val="Importovanstyl200"/>
    <w:lvl w:ilvl="0" w:tplc="EED4CBD0">
      <w:start w:val="1"/>
      <w:numFmt w:val="bullet"/>
      <w:suff w:val="nothing"/>
      <w:lvlText w:val="●"/>
      <w:lvlJc w:val="left"/>
      <w:pPr>
        <w:ind w:left="268" w:hanging="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CB420">
      <w:start w:val="1"/>
      <w:numFmt w:val="bullet"/>
      <w:lvlText w:val="●"/>
      <w:lvlJc w:val="left"/>
      <w:pPr>
        <w:ind w:left="146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A96AF6C2">
      <w:start w:val="1"/>
      <w:numFmt w:val="bullet"/>
      <w:lvlText w:val="■"/>
      <w:lvlJc w:val="left"/>
      <w:pPr>
        <w:ind w:left="218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226834AE">
      <w:start w:val="1"/>
      <w:numFmt w:val="bullet"/>
      <w:lvlText w:val="●"/>
      <w:lvlJc w:val="left"/>
      <w:pPr>
        <w:ind w:left="290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67303468">
      <w:start w:val="1"/>
      <w:numFmt w:val="bullet"/>
      <w:lvlText w:val="○"/>
      <w:lvlJc w:val="left"/>
      <w:pPr>
        <w:ind w:left="362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214856C">
      <w:start w:val="1"/>
      <w:numFmt w:val="bullet"/>
      <w:lvlText w:val="■"/>
      <w:lvlJc w:val="left"/>
      <w:pPr>
        <w:ind w:left="434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1CA89974">
      <w:start w:val="1"/>
      <w:numFmt w:val="bullet"/>
      <w:lvlText w:val="●"/>
      <w:lvlJc w:val="left"/>
      <w:pPr>
        <w:ind w:left="506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7B7CE874">
      <w:start w:val="1"/>
      <w:numFmt w:val="bullet"/>
      <w:lvlText w:val="○"/>
      <w:lvlJc w:val="left"/>
      <w:pPr>
        <w:ind w:left="578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2FE60340">
      <w:start w:val="1"/>
      <w:numFmt w:val="bullet"/>
      <w:lvlText w:val="■"/>
      <w:lvlJc w:val="left"/>
      <w:pPr>
        <w:ind w:left="6501" w:hanging="3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1454"/>
    <w:multiLevelType w:val="hybridMultilevel"/>
    <w:tmpl w:val="B0EE1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7532"/>
    <w:multiLevelType w:val="hybridMultilevel"/>
    <w:tmpl w:val="FA6E0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84E"/>
    <w:multiLevelType w:val="hybridMultilevel"/>
    <w:tmpl w:val="2D7C7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C14"/>
    <w:multiLevelType w:val="hybridMultilevel"/>
    <w:tmpl w:val="103C1714"/>
    <w:lvl w:ilvl="0" w:tplc="F5627306">
      <w:numFmt w:val="bullet"/>
      <w:lvlText w:val="•"/>
      <w:lvlJc w:val="left"/>
      <w:pPr>
        <w:ind w:left="1410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3B1159"/>
    <w:multiLevelType w:val="hybridMultilevel"/>
    <w:tmpl w:val="B2F63508"/>
    <w:numStyleLink w:val="Importovanstyl200"/>
  </w:abstractNum>
  <w:abstractNum w:abstractNumId="9" w15:restartNumberingAfterBreak="0">
    <w:nsid w:val="234B1CA2"/>
    <w:multiLevelType w:val="hybridMultilevel"/>
    <w:tmpl w:val="FCAE3E2C"/>
    <w:numStyleLink w:val="Importovanstyl40"/>
  </w:abstractNum>
  <w:abstractNum w:abstractNumId="10" w15:restartNumberingAfterBreak="0">
    <w:nsid w:val="2A6E6AA5"/>
    <w:multiLevelType w:val="hybridMultilevel"/>
    <w:tmpl w:val="BE8C974E"/>
    <w:lvl w:ilvl="0" w:tplc="FAB81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57D3"/>
    <w:multiLevelType w:val="multilevel"/>
    <w:tmpl w:val="CDE8CC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601E6A"/>
    <w:multiLevelType w:val="hybridMultilevel"/>
    <w:tmpl w:val="37F4F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F71D5"/>
    <w:multiLevelType w:val="hybridMultilevel"/>
    <w:tmpl w:val="1D70B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86E31"/>
    <w:multiLevelType w:val="hybridMultilevel"/>
    <w:tmpl w:val="BFFCBC68"/>
    <w:lvl w:ilvl="0" w:tplc="54D4C95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886B0C"/>
    <w:multiLevelType w:val="hybridMultilevel"/>
    <w:tmpl w:val="CDD0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68FA01F0"/>
    <w:multiLevelType w:val="hybridMultilevel"/>
    <w:tmpl w:val="21B47D90"/>
    <w:numStyleLink w:val="Importovanstyl100"/>
  </w:abstractNum>
  <w:abstractNum w:abstractNumId="18" w15:restartNumberingAfterBreak="0">
    <w:nsid w:val="6BEB55A0"/>
    <w:multiLevelType w:val="hybridMultilevel"/>
    <w:tmpl w:val="21D44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C2B6F"/>
    <w:multiLevelType w:val="hybridMultilevel"/>
    <w:tmpl w:val="9544F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20283"/>
    <w:multiLevelType w:val="hybridMultilevel"/>
    <w:tmpl w:val="21B47D90"/>
    <w:styleLink w:val="Importovanstyl100"/>
    <w:lvl w:ilvl="0" w:tplc="756E67F0">
      <w:start w:val="1"/>
      <w:numFmt w:val="bullet"/>
      <w:suff w:val="nothing"/>
      <w:lvlText w:val="●"/>
      <w:lvlJc w:val="left"/>
      <w:pPr>
        <w:ind w:left="273" w:hanging="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A3704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1834A8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438E2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84E86E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ADD84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C2C1A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809D7C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C645F6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C80167"/>
    <w:multiLevelType w:val="hybridMultilevel"/>
    <w:tmpl w:val="FCAE3E2C"/>
    <w:styleLink w:val="Importovanstyl40"/>
    <w:lvl w:ilvl="0" w:tplc="9190B7EA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61E28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213E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A8D680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C3920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D8E42E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0D20E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893B8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2CA40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D7826BF"/>
    <w:multiLevelType w:val="hybridMultilevel"/>
    <w:tmpl w:val="49F6BE18"/>
    <w:lvl w:ilvl="0" w:tplc="1C1E14B0">
      <w:numFmt w:val="bullet"/>
      <w:lvlText w:val="•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F2B6EB7"/>
    <w:multiLevelType w:val="hybridMultilevel"/>
    <w:tmpl w:val="63CE4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13"/>
  </w:num>
  <w:num w:numId="6">
    <w:abstractNumId w:val="23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22"/>
  </w:num>
  <w:num w:numId="12">
    <w:abstractNumId w:val="7"/>
  </w:num>
  <w:num w:numId="13">
    <w:abstractNumId w:val="11"/>
  </w:num>
  <w:num w:numId="14">
    <w:abstractNumId w:val="15"/>
  </w:num>
  <w:num w:numId="15">
    <w:abstractNumId w:val="18"/>
  </w:num>
  <w:num w:numId="1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20"/>
  </w:num>
  <w:num w:numId="20">
    <w:abstractNumId w:val="17"/>
  </w:num>
  <w:num w:numId="21">
    <w:abstractNumId w:val="21"/>
  </w:num>
  <w:num w:numId="22">
    <w:abstractNumId w:val="9"/>
  </w:num>
  <w:num w:numId="23">
    <w:abstractNumId w:val="9"/>
    <w:lvlOverride w:ilvl="0">
      <w:lvl w:ilvl="0" w:tplc="AA3AEC1A">
        <w:start w:val="1"/>
        <w:numFmt w:val="bullet"/>
        <w:lvlText w:val="●"/>
        <w:lvlJc w:val="left"/>
        <w:pPr>
          <w:tabs>
            <w:tab w:val="num" w:pos="840"/>
          </w:tabs>
          <w:ind w:left="116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F8DA08">
        <w:start w:val="1"/>
        <w:numFmt w:val="bullet"/>
        <w:lvlText w:val="●"/>
        <w:lvlJc w:val="left"/>
        <w:pPr>
          <w:tabs>
            <w:tab w:val="num" w:pos="1560"/>
          </w:tabs>
          <w:ind w:left="188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48B3F2">
        <w:start w:val="1"/>
        <w:numFmt w:val="bullet"/>
        <w:lvlText w:val="■"/>
        <w:lvlJc w:val="left"/>
        <w:pPr>
          <w:tabs>
            <w:tab w:val="num" w:pos="2280"/>
          </w:tabs>
          <w:ind w:left="260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70D98E">
        <w:start w:val="1"/>
        <w:numFmt w:val="bullet"/>
        <w:lvlText w:val="●"/>
        <w:lvlJc w:val="left"/>
        <w:pPr>
          <w:tabs>
            <w:tab w:val="num" w:pos="3000"/>
          </w:tabs>
          <w:ind w:left="332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32279C">
        <w:start w:val="1"/>
        <w:numFmt w:val="bullet"/>
        <w:lvlText w:val="○"/>
        <w:lvlJc w:val="left"/>
        <w:pPr>
          <w:tabs>
            <w:tab w:val="num" w:pos="3720"/>
          </w:tabs>
          <w:ind w:left="404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C605FE">
        <w:start w:val="1"/>
        <w:numFmt w:val="bullet"/>
        <w:lvlText w:val="■"/>
        <w:lvlJc w:val="left"/>
        <w:pPr>
          <w:tabs>
            <w:tab w:val="num" w:pos="4440"/>
          </w:tabs>
          <w:ind w:left="476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DA7D3A">
        <w:start w:val="1"/>
        <w:numFmt w:val="bullet"/>
        <w:lvlText w:val="●"/>
        <w:lvlJc w:val="left"/>
        <w:pPr>
          <w:tabs>
            <w:tab w:val="num" w:pos="5160"/>
          </w:tabs>
          <w:ind w:left="548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321140">
        <w:start w:val="1"/>
        <w:numFmt w:val="bullet"/>
        <w:lvlText w:val="○"/>
        <w:lvlJc w:val="left"/>
        <w:pPr>
          <w:tabs>
            <w:tab w:val="num" w:pos="5880"/>
          </w:tabs>
          <w:ind w:left="620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64CEFE">
        <w:start w:val="1"/>
        <w:numFmt w:val="bullet"/>
        <w:lvlText w:val="■"/>
        <w:lvlJc w:val="left"/>
        <w:pPr>
          <w:tabs>
            <w:tab w:val="num" w:pos="6600"/>
          </w:tabs>
          <w:ind w:left="692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9"/>
    <w:lvlOverride w:ilvl="0">
      <w:lvl w:ilvl="0" w:tplc="AA3AEC1A">
        <w:start w:val="1"/>
        <w:numFmt w:val="bullet"/>
        <w:lvlText w:val="●"/>
        <w:lvlJc w:val="left"/>
        <w:pPr>
          <w:tabs>
            <w:tab w:val="num" w:pos="840"/>
          </w:tabs>
          <w:ind w:left="116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F8DA08">
        <w:start w:val="1"/>
        <w:numFmt w:val="bullet"/>
        <w:lvlText w:val="●"/>
        <w:lvlJc w:val="left"/>
        <w:pPr>
          <w:tabs>
            <w:tab w:val="left" w:pos="840"/>
            <w:tab w:val="num" w:pos="1560"/>
          </w:tabs>
          <w:ind w:left="188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48B3F2">
        <w:start w:val="1"/>
        <w:numFmt w:val="bullet"/>
        <w:lvlText w:val="■"/>
        <w:lvlJc w:val="left"/>
        <w:pPr>
          <w:tabs>
            <w:tab w:val="left" w:pos="840"/>
            <w:tab w:val="num" w:pos="2280"/>
          </w:tabs>
          <w:ind w:left="260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70D98E">
        <w:start w:val="1"/>
        <w:numFmt w:val="bullet"/>
        <w:lvlText w:val="●"/>
        <w:lvlJc w:val="left"/>
        <w:pPr>
          <w:tabs>
            <w:tab w:val="left" w:pos="840"/>
            <w:tab w:val="num" w:pos="3000"/>
          </w:tabs>
          <w:ind w:left="332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32279C">
        <w:start w:val="1"/>
        <w:numFmt w:val="bullet"/>
        <w:lvlText w:val="○"/>
        <w:lvlJc w:val="left"/>
        <w:pPr>
          <w:tabs>
            <w:tab w:val="left" w:pos="840"/>
            <w:tab w:val="num" w:pos="3720"/>
          </w:tabs>
          <w:ind w:left="404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C605FE">
        <w:start w:val="1"/>
        <w:numFmt w:val="bullet"/>
        <w:lvlText w:val="■"/>
        <w:lvlJc w:val="left"/>
        <w:pPr>
          <w:tabs>
            <w:tab w:val="left" w:pos="840"/>
            <w:tab w:val="num" w:pos="4440"/>
          </w:tabs>
          <w:ind w:left="476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DA7D3A">
        <w:start w:val="1"/>
        <w:numFmt w:val="bullet"/>
        <w:lvlText w:val="●"/>
        <w:lvlJc w:val="left"/>
        <w:pPr>
          <w:tabs>
            <w:tab w:val="left" w:pos="840"/>
            <w:tab w:val="num" w:pos="5160"/>
          </w:tabs>
          <w:ind w:left="548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321140">
        <w:start w:val="1"/>
        <w:numFmt w:val="bullet"/>
        <w:lvlText w:val="○"/>
        <w:lvlJc w:val="left"/>
        <w:pPr>
          <w:tabs>
            <w:tab w:val="left" w:pos="840"/>
            <w:tab w:val="num" w:pos="5880"/>
          </w:tabs>
          <w:ind w:left="620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64CEFE">
        <w:start w:val="1"/>
        <w:numFmt w:val="bullet"/>
        <w:lvlText w:val="■"/>
        <w:lvlJc w:val="left"/>
        <w:pPr>
          <w:tabs>
            <w:tab w:val="left" w:pos="840"/>
            <w:tab w:val="num" w:pos="6600"/>
          </w:tabs>
          <w:ind w:left="6924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18"/>
    <w:rsid w:val="00026FAF"/>
    <w:rsid w:val="000319A1"/>
    <w:rsid w:val="00074BF0"/>
    <w:rsid w:val="00081C52"/>
    <w:rsid w:val="00081E53"/>
    <w:rsid w:val="000B44A9"/>
    <w:rsid w:val="00100378"/>
    <w:rsid w:val="00100CF3"/>
    <w:rsid w:val="0010128B"/>
    <w:rsid w:val="00105001"/>
    <w:rsid w:val="00117C7A"/>
    <w:rsid w:val="00146E3C"/>
    <w:rsid w:val="001617C4"/>
    <w:rsid w:val="0016339D"/>
    <w:rsid w:val="00171203"/>
    <w:rsid w:val="001769CC"/>
    <w:rsid w:val="00177841"/>
    <w:rsid w:val="00183F11"/>
    <w:rsid w:val="00190550"/>
    <w:rsid w:val="001B02F7"/>
    <w:rsid w:val="001B5FFA"/>
    <w:rsid w:val="001C6C0D"/>
    <w:rsid w:val="001D4C21"/>
    <w:rsid w:val="001E291E"/>
    <w:rsid w:val="001E4986"/>
    <w:rsid w:val="001E54B8"/>
    <w:rsid w:val="001F0995"/>
    <w:rsid w:val="00217AF3"/>
    <w:rsid w:val="00220146"/>
    <w:rsid w:val="002276A3"/>
    <w:rsid w:val="00260F44"/>
    <w:rsid w:val="00273510"/>
    <w:rsid w:val="00276020"/>
    <w:rsid w:val="002777B0"/>
    <w:rsid w:val="002778C6"/>
    <w:rsid w:val="002954A0"/>
    <w:rsid w:val="00295BDF"/>
    <w:rsid w:val="002A46AF"/>
    <w:rsid w:val="002A581D"/>
    <w:rsid w:val="002C4B1E"/>
    <w:rsid w:val="002E1268"/>
    <w:rsid w:val="002E49E3"/>
    <w:rsid w:val="002E4A38"/>
    <w:rsid w:val="002F0E2E"/>
    <w:rsid w:val="00306C81"/>
    <w:rsid w:val="0030774A"/>
    <w:rsid w:val="00310F4D"/>
    <w:rsid w:val="00311092"/>
    <w:rsid w:val="00313773"/>
    <w:rsid w:val="00322F3D"/>
    <w:rsid w:val="00332315"/>
    <w:rsid w:val="00341FAA"/>
    <w:rsid w:val="00344E97"/>
    <w:rsid w:val="003468F3"/>
    <w:rsid w:val="003504E0"/>
    <w:rsid w:val="00357978"/>
    <w:rsid w:val="0037099D"/>
    <w:rsid w:val="00377EA3"/>
    <w:rsid w:val="003A5FB5"/>
    <w:rsid w:val="003A6284"/>
    <w:rsid w:val="003B65F1"/>
    <w:rsid w:val="003C48F4"/>
    <w:rsid w:val="003E2515"/>
    <w:rsid w:val="003F54FC"/>
    <w:rsid w:val="004142C8"/>
    <w:rsid w:val="00431114"/>
    <w:rsid w:val="00434323"/>
    <w:rsid w:val="00447FD5"/>
    <w:rsid w:val="0047025F"/>
    <w:rsid w:val="00476FB8"/>
    <w:rsid w:val="00482352"/>
    <w:rsid w:val="004B4EA7"/>
    <w:rsid w:val="004D48C5"/>
    <w:rsid w:val="004D58EE"/>
    <w:rsid w:val="004E5035"/>
    <w:rsid w:val="004E5919"/>
    <w:rsid w:val="004E7450"/>
    <w:rsid w:val="004F5882"/>
    <w:rsid w:val="004F789D"/>
    <w:rsid w:val="00501820"/>
    <w:rsid w:val="00506D09"/>
    <w:rsid w:val="005277C4"/>
    <w:rsid w:val="00535500"/>
    <w:rsid w:val="00546D65"/>
    <w:rsid w:val="00546E44"/>
    <w:rsid w:val="00564D94"/>
    <w:rsid w:val="0057394B"/>
    <w:rsid w:val="00575980"/>
    <w:rsid w:val="00580A51"/>
    <w:rsid w:val="005868F3"/>
    <w:rsid w:val="005B0020"/>
    <w:rsid w:val="005B0EF9"/>
    <w:rsid w:val="005C08AA"/>
    <w:rsid w:val="005C4A13"/>
    <w:rsid w:val="005C73FE"/>
    <w:rsid w:val="005D2A0F"/>
    <w:rsid w:val="005D49D5"/>
    <w:rsid w:val="005F077C"/>
    <w:rsid w:val="005F2648"/>
    <w:rsid w:val="006079AF"/>
    <w:rsid w:val="0061299B"/>
    <w:rsid w:val="00615F8A"/>
    <w:rsid w:val="0062369C"/>
    <w:rsid w:val="0064476F"/>
    <w:rsid w:val="006632E1"/>
    <w:rsid w:val="006705BB"/>
    <w:rsid w:val="006713AC"/>
    <w:rsid w:val="006719F9"/>
    <w:rsid w:val="006802B7"/>
    <w:rsid w:val="0068145E"/>
    <w:rsid w:val="006851DD"/>
    <w:rsid w:val="006857C3"/>
    <w:rsid w:val="006A01EF"/>
    <w:rsid w:val="006A1C42"/>
    <w:rsid w:val="006A2E7D"/>
    <w:rsid w:val="006A55DB"/>
    <w:rsid w:val="006C0466"/>
    <w:rsid w:val="006E1765"/>
    <w:rsid w:val="006E3D50"/>
    <w:rsid w:val="006F2D58"/>
    <w:rsid w:val="006F3200"/>
    <w:rsid w:val="006F39B5"/>
    <w:rsid w:val="00703F2B"/>
    <w:rsid w:val="0070713B"/>
    <w:rsid w:val="007073BF"/>
    <w:rsid w:val="007260EA"/>
    <w:rsid w:val="007303ED"/>
    <w:rsid w:val="00730827"/>
    <w:rsid w:val="0073266B"/>
    <w:rsid w:val="007372F0"/>
    <w:rsid w:val="00737F3B"/>
    <w:rsid w:val="00751198"/>
    <w:rsid w:val="00761535"/>
    <w:rsid w:val="007822A0"/>
    <w:rsid w:val="00783C53"/>
    <w:rsid w:val="00790E4C"/>
    <w:rsid w:val="007910FB"/>
    <w:rsid w:val="00791D92"/>
    <w:rsid w:val="00796DC5"/>
    <w:rsid w:val="007C1A38"/>
    <w:rsid w:val="007D57B4"/>
    <w:rsid w:val="007E32FF"/>
    <w:rsid w:val="00807135"/>
    <w:rsid w:val="008241A7"/>
    <w:rsid w:val="00832C1C"/>
    <w:rsid w:val="008351AA"/>
    <w:rsid w:val="008520DF"/>
    <w:rsid w:val="00856BC6"/>
    <w:rsid w:val="0086129E"/>
    <w:rsid w:val="00872B39"/>
    <w:rsid w:val="00886B48"/>
    <w:rsid w:val="008906E3"/>
    <w:rsid w:val="0089684B"/>
    <w:rsid w:val="008A5911"/>
    <w:rsid w:val="008B11FB"/>
    <w:rsid w:val="008B4604"/>
    <w:rsid w:val="008B58C1"/>
    <w:rsid w:val="008C4B3B"/>
    <w:rsid w:val="008E0B4F"/>
    <w:rsid w:val="008F0033"/>
    <w:rsid w:val="008F726A"/>
    <w:rsid w:val="009404F2"/>
    <w:rsid w:val="0094084F"/>
    <w:rsid w:val="00954223"/>
    <w:rsid w:val="00957C31"/>
    <w:rsid w:val="00962D49"/>
    <w:rsid w:val="0099238C"/>
    <w:rsid w:val="00992801"/>
    <w:rsid w:val="00993087"/>
    <w:rsid w:val="00997436"/>
    <w:rsid w:val="009A53A0"/>
    <w:rsid w:val="009C5160"/>
    <w:rsid w:val="009D47D3"/>
    <w:rsid w:val="009F6277"/>
    <w:rsid w:val="00A123C0"/>
    <w:rsid w:val="00A27711"/>
    <w:rsid w:val="00A3391D"/>
    <w:rsid w:val="00A44766"/>
    <w:rsid w:val="00A732FA"/>
    <w:rsid w:val="00A835CD"/>
    <w:rsid w:val="00A83E96"/>
    <w:rsid w:val="00A91328"/>
    <w:rsid w:val="00A93935"/>
    <w:rsid w:val="00A94D6B"/>
    <w:rsid w:val="00A95E58"/>
    <w:rsid w:val="00A96CEF"/>
    <w:rsid w:val="00AC647A"/>
    <w:rsid w:val="00AC6E33"/>
    <w:rsid w:val="00AD226A"/>
    <w:rsid w:val="00AD2420"/>
    <w:rsid w:val="00AD2ADE"/>
    <w:rsid w:val="00AD6C18"/>
    <w:rsid w:val="00AE4914"/>
    <w:rsid w:val="00AE4B4F"/>
    <w:rsid w:val="00AF279F"/>
    <w:rsid w:val="00B03526"/>
    <w:rsid w:val="00B07286"/>
    <w:rsid w:val="00B140B4"/>
    <w:rsid w:val="00B160D3"/>
    <w:rsid w:val="00B21D30"/>
    <w:rsid w:val="00B31425"/>
    <w:rsid w:val="00B50B10"/>
    <w:rsid w:val="00B65AFF"/>
    <w:rsid w:val="00B73571"/>
    <w:rsid w:val="00B91D81"/>
    <w:rsid w:val="00BB1117"/>
    <w:rsid w:val="00BC700F"/>
    <w:rsid w:val="00BF1519"/>
    <w:rsid w:val="00BF5573"/>
    <w:rsid w:val="00BF7303"/>
    <w:rsid w:val="00BF749F"/>
    <w:rsid w:val="00C02134"/>
    <w:rsid w:val="00C03F05"/>
    <w:rsid w:val="00C15830"/>
    <w:rsid w:val="00C317FF"/>
    <w:rsid w:val="00C40C27"/>
    <w:rsid w:val="00C50E83"/>
    <w:rsid w:val="00C52700"/>
    <w:rsid w:val="00C5270A"/>
    <w:rsid w:val="00C65EDD"/>
    <w:rsid w:val="00C80F5D"/>
    <w:rsid w:val="00C91F3F"/>
    <w:rsid w:val="00C92B11"/>
    <w:rsid w:val="00C93A43"/>
    <w:rsid w:val="00CA0962"/>
    <w:rsid w:val="00CA2964"/>
    <w:rsid w:val="00CB0D80"/>
    <w:rsid w:val="00CB5CBD"/>
    <w:rsid w:val="00CB6A7E"/>
    <w:rsid w:val="00CD0D29"/>
    <w:rsid w:val="00CF1982"/>
    <w:rsid w:val="00CF5BB6"/>
    <w:rsid w:val="00D1394C"/>
    <w:rsid w:val="00D1742F"/>
    <w:rsid w:val="00D30000"/>
    <w:rsid w:val="00D40764"/>
    <w:rsid w:val="00D40F11"/>
    <w:rsid w:val="00D63518"/>
    <w:rsid w:val="00D7051C"/>
    <w:rsid w:val="00D7624B"/>
    <w:rsid w:val="00D82A66"/>
    <w:rsid w:val="00D84FFD"/>
    <w:rsid w:val="00DB7629"/>
    <w:rsid w:val="00DD2419"/>
    <w:rsid w:val="00DD303D"/>
    <w:rsid w:val="00DE05C2"/>
    <w:rsid w:val="00DF6E8D"/>
    <w:rsid w:val="00E0170D"/>
    <w:rsid w:val="00E23C90"/>
    <w:rsid w:val="00E3128C"/>
    <w:rsid w:val="00E405DA"/>
    <w:rsid w:val="00E4150D"/>
    <w:rsid w:val="00E519DF"/>
    <w:rsid w:val="00E6156F"/>
    <w:rsid w:val="00E630C7"/>
    <w:rsid w:val="00E80F28"/>
    <w:rsid w:val="00E8367C"/>
    <w:rsid w:val="00E86C8F"/>
    <w:rsid w:val="00E87234"/>
    <w:rsid w:val="00E90581"/>
    <w:rsid w:val="00EC5895"/>
    <w:rsid w:val="00EE063A"/>
    <w:rsid w:val="00EE07DE"/>
    <w:rsid w:val="00EF488A"/>
    <w:rsid w:val="00F0538A"/>
    <w:rsid w:val="00F14C59"/>
    <w:rsid w:val="00F30C32"/>
    <w:rsid w:val="00F32132"/>
    <w:rsid w:val="00F32639"/>
    <w:rsid w:val="00F45D49"/>
    <w:rsid w:val="00F64349"/>
    <w:rsid w:val="00F7702B"/>
    <w:rsid w:val="00F869EF"/>
    <w:rsid w:val="00F91CE0"/>
    <w:rsid w:val="00F939EA"/>
    <w:rsid w:val="00F965F3"/>
    <w:rsid w:val="00FA1C99"/>
    <w:rsid w:val="00FA3DC4"/>
    <w:rsid w:val="00FA7264"/>
    <w:rsid w:val="00FC1111"/>
    <w:rsid w:val="00FC1128"/>
    <w:rsid w:val="00FC6581"/>
    <w:rsid w:val="00FD2826"/>
    <w:rsid w:val="00FD5CF1"/>
    <w:rsid w:val="00FD6C58"/>
    <w:rsid w:val="00FE5DB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502BC5"/>
  <w15:docId w15:val="{FB42D124-9F37-40C9-9719-A67D365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eastAsia="Calibri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0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i/>
      <w:sz w:val="20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eastAsia="Times New Roman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eastAsia="Times New Roman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eastAsia="Times New Roman" w:cs="Times New Roman"/>
      <w:b/>
      <w:bCs/>
      <w:szCs w:val="26"/>
    </w:rPr>
  </w:style>
  <w:style w:type="character" w:customStyle="1" w:styleId="Nadpis4Char">
    <w:name w:val="Nadpis 4 Char"/>
    <w:rPr>
      <w:rFonts w:eastAsia="Times New Roman" w:cs="Times New Roman"/>
      <w:b/>
      <w:bCs/>
      <w:i/>
      <w:szCs w:val="28"/>
    </w:rPr>
  </w:style>
  <w:style w:type="character" w:customStyle="1" w:styleId="apple-converted-space">
    <w:name w:val="apple-converted-space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Bezmezer">
    <w:name w:val="No Spacing"/>
    <w:qFormat/>
    <w:pPr>
      <w:suppressAutoHyphens/>
      <w:jc w:val="both"/>
    </w:pPr>
    <w:rPr>
      <w:rFonts w:eastAsia="Calibri"/>
      <w:sz w:val="24"/>
      <w:lang w:val="en-GB" w:eastAsia="zh-CN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link w:val="Zpat"/>
    <w:uiPriority w:val="99"/>
    <w:rsid w:val="009C5160"/>
    <w:rPr>
      <w:rFonts w:eastAsia="Calibri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37F3B"/>
    <w:pPr>
      <w:ind w:left="708"/>
    </w:pPr>
  </w:style>
  <w:style w:type="character" w:customStyle="1" w:styleId="hps">
    <w:name w:val="hps"/>
    <w:rsid w:val="00AC6E33"/>
  </w:style>
  <w:style w:type="paragraph" w:styleId="Textbubliny">
    <w:name w:val="Balloon Text"/>
    <w:basedOn w:val="Normln"/>
    <w:link w:val="TextbublinyChar"/>
    <w:uiPriority w:val="99"/>
    <w:semiHidden/>
    <w:unhideWhenUsed/>
    <w:rsid w:val="00D84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FD"/>
    <w:rPr>
      <w:rFonts w:ascii="Segoe UI" w:eastAsia="Calibri" w:hAnsi="Segoe UI" w:cs="Segoe UI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83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3C5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3C53"/>
    <w:rPr>
      <w:rFonts w:eastAsia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C53"/>
    <w:rPr>
      <w:rFonts w:eastAsia="Calibri"/>
      <w:b/>
      <w:bCs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099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099D"/>
    <w:rPr>
      <w:rFonts w:eastAsia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CF1982"/>
    <w:rPr>
      <w:b/>
      <w:bCs/>
    </w:rPr>
  </w:style>
  <w:style w:type="character" w:customStyle="1" w:styleId="ZhlavChar">
    <w:name w:val="Záhlaví Char"/>
    <w:basedOn w:val="Standardnpsmoodstavce"/>
    <w:link w:val="Zhlav"/>
    <w:rsid w:val="0010128B"/>
    <w:rPr>
      <w:rFonts w:eastAsia="Calibri"/>
      <w:sz w:val="24"/>
      <w:lang w:eastAsia="zh-CN"/>
    </w:rPr>
  </w:style>
  <w:style w:type="paragraph" w:styleId="Revize">
    <w:name w:val="Revision"/>
    <w:hidden/>
    <w:uiPriority w:val="99"/>
    <w:semiHidden/>
    <w:rsid w:val="00C80F5D"/>
    <w:rPr>
      <w:rFonts w:eastAsia="Calibri"/>
      <w:sz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81C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1C52"/>
    <w:rPr>
      <w:rFonts w:eastAsia="Calibri"/>
      <w:sz w:val="24"/>
      <w:lang w:eastAsia="zh-CN"/>
    </w:rPr>
  </w:style>
  <w:style w:type="table" w:customStyle="1" w:styleId="TableNormal">
    <w:name w:val="Table Normal"/>
    <w:rsid w:val="00A83E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sid w:val="00A83E9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00">
    <w:name w:val="Importovaný styl 10.0"/>
    <w:rsid w:val="00A83E96"/>
    <w:pPr>
      <w:numPr>
        <w:numId w:val="19"/>
      </w:numPr>
    </w:pPr>
  </w:style>
  <w:style w:type="numbering" w:customStyle="1" w:styleId="Importovanstyl40">
    <w:name w:val="Importovaný styl 4.0"/>
    <w:rsid w:val="00A83E96"/>
    <w:pPr>
      <w:numPr>
        <w:numId w:val="21"/>
      </w:numPr>
    </w:pPr>
  </w:style>
  <w:style w:type="numbering" w:customStyle="1" w:styleId="Importovanstyl200">
    <w:name w:val="Importovaný styl 20.0"/>
    <w:rsid w:val="00A83E96"/>
    <w:pPr>
      <w:numPr>
        <w:numId w:val="25"/>
      </w:numPr>
    </w:pPr>
  </w:style>
  <w:style w:type="paragraph" w:customStyle="1" w:styleId="Text">
    <w:name w:val="Text"/>
    <w:rsid w:val="00A83E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ADC0-1757-444F-9D71-0978A4A6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1333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 SPOLUPRÁCI</vt:lpstr>
    </vt:vector>
  </TitlesOfParts>
  <Company>SILK &amp; PROGRESS s.r.o.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 SPOLUPRÁCI</dc:title>
  <dc:creator>Hamanová Iva</dc:creator>
  <cp:lastModifiedBy>uzivatel</cp:lastModifiedBy>
  <cp:revision>3</cp:revision>
  <cp:lastPrinted>2025-03-31T06:57:00Z</cp:lastPrinted>
  <dcterms:created xsi:type="dcterms:W3CDTF">2025-09-08T06:26:00Z</dcterms:created>
  <dcterms:modified xsi:type="dcterms:W3CDTF">2025-09-08T06:29:00Z</dcterms:modified>
</cp:coreProperties>
</file>