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59E8" w14:textId="23730FE4" w:rsidR="00744366" w:rsidRPr="00BB6FCF" w:rsidRDefault="00744366" w:rsidP="00BB6FCF">
      <w:pPr>
        <w:pStyle w:val="Nzev"/>
        <w:spacing w:line="276" w:lineRule="auto"/>
      </w:pPr>
      <w:r w:rsidRPr="00597428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 wp14:anchorId="797E6E86" wp14:editId="026305F1">
                <wp:simplePos x="0" y="0"/>
                <wp:positionH relativeFrom="page">
                  <wp:posOffset>1296035</wp:posOffset>
                </wp:positionH>
                <wp:positionV relativeFrom="page">
                  <wp:posOffset>6911340</wp:posOffset>
                </wp:positionV>
                <wp:extent cx="5363845" cy="2879725"/>
                <wp:effectExtent l="0" t="0" r="8255" b="1587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8AB86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77A90D84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2B7878FD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47C65B73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1FAF26F1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1D75AF10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46C9C58A" w14:textId="77777777" w:rsidR="00744366" w:rsidRDefault="00744366" w:rsidP="00744366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45AC18F9" w14:textId="77777777" w:rsidR="00744366" w:rsidRDefault="00744366" w:rsidP="00744366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</w:p>
                          <w:p w14:paraId="7646DA20" w14:textId="35EA4D78" w:rsidR="00744366" w:rsidRPr="00D93B40" w:rsidRDefault="00744366" w:rsidP="00744366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  <w:r w:rsidRPr="00D93B40">
                              <w:rPr>
                                <w:rFonts w:ascii="Georgia" w:hAnsi="Georgia"/>
                              </w:rPr>
                              <w:t xml:space="preserve">číslo </w:t>
                            </w:r>
                            <w:r w:rsidR="0077205C">
                              <w:rPr>
                                <w:rFonts w:ascii="Georgia" w:hAnsi="Georgia"/>
                              </w:rPr>
                              <w:t>smlouvy</w:t>
                            </w:r>
                            <w:r w:rsidRPr="00D93B40">
                              <w:rPr>
                                <w:rFonts w:ascii="Georgia" w:hAnsi="Georgia"/>
                              </w:rPr>
                              <w:t xml:space="preserve"> Objednatele: </w:t>
                            </w:r>
                          </w:p>
                          <w:p w14:paraId="67474089" w14:textId="77777777" w:rsidR="00744366" w:rsidRDefault="00744366" w:rsidP="00744366"/>
                          <w:p w14:paraId="3383C0DB" w14:textId="77777777" w:rsidR="00744366" w:rsidRDefault="00744366" w:rsidP="00744366"/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7E6E8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02.05pt;margin-top:544.2pt;width:422.35pt;height:2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" o:allowoverlap="f" filled="f" fillcolor="#e7f4fa" stroked="f">
                <v:textbox inset="0,0,0,0">
                  <w:txbxContent>
                    <w:p w14:paraId="5008AB86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77A90D84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2B7878FD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47C65B73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1FAF26F1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1D75AF10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46C9C58A" w14:textId="77777777" w:rsidR="00744366" w:rsidRDefault="00744366" w:rsidP="00744366">
                      <w:pPr>
                        <w:rPr>
                          <w:rFonts w:ascii="Georgia" w:hAnsi="Georgia"/>
                        </w:rPr>
                      </w:pPr>
                    </w:p>
                    <w:p w14:paraId="45AC18F9" w14:textId="77777777" w:rsidR="00744366" w:rsidRDefault="00744366" w:rsidP="00744366">
                      <w:pPr>
                        <w:spacing w:after="0"/>
                        <w:rPr>
                          <w:rFonts w:ascii="Georgia" w:hAnsi="Georgia"/>
                        </w:rPr>
                      </w:pPr>
                    </w:p>
                    <w:p w14:paraId="7646DA20" w14:textId="35EA4D78" w:rsidR="00744366" w:rsidRPr="00D93B40" w:rsidRDefault="00744366" w:rsidP="00744366">
                      <w:pPr>
                        <w:spacing w:after="0"/>
                        <w:rPr>
                          <w:rFonts w:ascii="Georgia" w:hAnsi="Georgia"/>
                        </w:rPr>
                      </w:pPr>
                      <w:r w:rsidRPr="00D93B40">
                        <w:rPr>
                          <w:rFonts w:ascii="Georgia" w:hAnsi="Georgia"/>
                        </w:rPr>
                        <w:t xml:space="preserve">číslo </w:t>
                      </w:r>
                      <w:r w:rsidR="0077205C">
                        <w:rPr>
                          <w:rFonts w:ascii="Georgia" w:hAnsi="Georgia"/>
                        </w:rPr>
                        <w:t>smlouvy</w:t>
                      </w:r>
                      <w:r w:rsidRPr="00D93B40">
                        <w:rPr>
                          <w:rFonts w:ascii="Georgia" w:hAnsi="Georgia"/>
                        </w:rPr>
                        <w:t xml:space="preserve"> Objednatele: </w:t>
                      </w:r>
                    </w:p>
                    <w:p w14:paraId="67474089" w14:textId="77777777" w:rsidR="00744366" w:rsidRDefault="00744366" w:rsidP="00744366"/>
                    <w:p w14:paraId="3383C0DB" w14:textId="77777777" w:rsidR="00744366" w:rsidRDefault="00744366" w:rsidP="00744366"/>
                  </w:txbxContent>
                </v:textbox>
                <w10:wrap anchorx="page" anchory="page"/>
              </v:shape>
            </w:pict>
          </mc:Fallback>
        </mc:AlternateContent>
      </w:r>
      <w:r w:rsidRPr="00597428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 wp14:anchorId="2BE79A63" wp14:editId="6F1A8568">
                <wp:simplePos x="0" y="0"/>
                <wp:positionH relativeFrom="page">
                  <wp:posOffset>1296035</wp:posOffset>
                </wp:positionH>
                <wp:positionV relativeFrom="page">
                  <wp:posOffset>3564255</wp:posOffset>
                </wp:positionV>
                <wp:extent cx="5363845" cy="2879725"/>
                <wp:effectExtent l="0" t="0" r="8255" b="1587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518C4" w14:textId="77777777" w:rsidR="00744366" w:rsidRPr="00B70311" w:rsidRDefault="00744366" w:rsidP="00744366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B70311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Česk</w:t>
                            </w: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á</w:t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centrál</w:t>
                            </w: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a</w:t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cestovního ruchu – CzechTourism</w:t>
                            </w:r>
                          </w:p>
                          <w:p w14:paraId="10E3E834" w14:textId="77777777" w:rsidR="00744366" w:rsidRPr="00B70311" w:rsidRDefault="00744366" w:rsidP="00744366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</w:p>
                          <w:p w14:paraId="124FD3EE" w14:textId="77777777" w:rsidR="00744366" w:rsidRDefault="00744366" w:rsidP="00744366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</w:p>
                          <w:p w14:paraId="1B821E6A" w14:textId="77777777" w:rsidR="00744366" w:rsidRPr="00B70311" w:rsidRDefault="00744366" w:rsidP="00744366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  <w:r w:rsidRPr="00B70311">
                              <w:rPr>
                                <w:rFonts w:ascii="Georgia" w:hAnsi="Georgia"/>
                              </w:rPr>
                              <w:t>a</w:t>
                            </w:r>
                          </w:p>
                          <w:p w14:paraId="69D590E3" w14:textId="77777777" w:rsidR="00744366" w:rsidRPr="00B70311" w:rsidRDefault="00744366" w:rsidP="00744366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</w:p>
                          <w:p w14:paraId="41244023" w14:textId="77777777" w:rsidR="00744366" w:rsidRDefault="00744366" w:rsidP="00744366">
                            <w:pPr>
                              <w:pStyle w:val="Nzev"/>
                              <w:rPr>
                                <w:rFonts w:ascii="Georgia" w:hAnsi="Georgia"/>
                                <w:sz w:val="28"/>
                              </w:rPr>
                            </w:pP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</w:p>
                          <w:p w14:paraId="26BD593B" w14:textId="0D6A846F" w:rsidR="00744366" w:rsidRPr="0077205C" w:rsidRDefault="0077205C" w:rsidP="0077205C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77205C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JULIUS MEINL LIVING CZ s.r.o.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79A63" id="Text Box 5" o:spid="_x0000_s1027" type="#_x0000_t202" style="position:absolute;left:0;text-align:left;margin-left:102.05pt;margin-top:280.65pt;width:422.35pt;height:22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" o:allowoverlap="f" filled="f" fillcolor="#e7f4fa" stroked="f">
                <v:textbox inset="0,0,0,0">
                  <w:txbxContent>
                    <w:p w14:paraId="369518C4" w14:textId="77777777" w:rsidR="00744366" w:rsidRPr="00B70311" w:rsidRDefault="00744366" w:rsidP="00744366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B70311">
                        <w:rPr>
                          <w:rFonts w:ascii="Georgia" w:hAnsi="Georgia"/>
                          <w:sz w:val="28"/>
                          <w:szCs w:val="28"/>
                        </w:rPr>
                        <w:t>Česk</w:t>
                      </w: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á</w:t>
                      </w:r>
                      <w:r w:rsidRPr="00B70311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centrál</w:t>
                      </w: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a</w:t>
                      </w:r>
                      <w:r w:rsidRPr="00B70311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cestovního ruchu – CzechTourism</w:t>
                      </w:r>
                    </w:p>
                    <w:p w14:paraId="10E3E834" w14:textId="77777777" w:rsidR="00744366" w:rsidRPr="00B70311" w:rsidRDefault="00744366" w:rsidP="00744366">
                      <w:pPr>
                        <w:pStyle w:val="Nzev"/>
                        <w:rPr>
                          <w:rFonts w:ascii="Georgia" w:hAnsi="Georgia"/>
                        </w:rPr>
                      </w:pPr>
                    </w:p>
                    <w:p w14:paraId="124FD3EE" w14:textId="77777777" w:rsidR="00744366" w:rsidRDefault="00744366" w:rsidP="00744366">
                      <w:pPr>
                        <w:pStyle w:val="Nzev"/>
                        <w:rPr>
                          <w:rFonts w:ascii="Georgia" w:hAnsi="Georgia"/>
                        </w:rPr>
                      </w:pPr>
                    </w:p>
                    <w:p w14:paraId="1B821E6A" w14:textId="77777777" w:rsidR="00744366" w:rsidRPr="00B70311" w:rsidRDefault="00744366" w:rsidP="00744366">
                      <w:pPr>
                        <w:pStyle w:val="Nzev"/>
                        <w:rPr>
                          <w:rFonts w:ascii="Georgia" w:hAnsi="Georgia"/>
                        </w:rPr>
                      </w:pPr>
                      <w:r w:rsidRPr="00B70311">
                        <w:rPr>
                          <w:rFonts w:ascii="Georgia" w:hAnsi="Georgia"/>
                        </w:rPr>
                        <w:t>a</w:t>
                      </w:r>
                    </w:p>
                    <w:p w14:paraId="69D590E3" w14:textId="77777777" w:rsidR="00744366" w:rsidRPr="00B70311" w:rsidRDefault="00744366" w:rsidP="00744366">
                      <w:pPr>
                        <w:pStyle w:val="Nzev"/>
                        <w:rPr>
                          <w:rFonts w:ascii="Georgia" w:hAnsi="Georgia"/>
                        </w:rPr>
                      </w:pPr>
                    </w:p>
                    <w:p w14:paraId="41244023" w14:textId="77777777" w:rsidR="00744366" w:rsidRDefault="00744366" w:rsidP="00744366">
                      <w:pPr>
                        <w:pStyle w:val="Nzev"/>
                        <w:rPr>
                          <w:rFonts w:ascii="Georgia" w:hAnsi="Georgia"/>
                          <w:sz w:val="28"/>
                        </w:rPr>
                      </w:pP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</w:p>
                    <w:p w14:paraId="26BD593B" w14:textId="0D6A846F" w:rsidR="00744366" w:rsidRPr="0077205C" w:rsidRDefault="0077205C" w:rsidP="0077205C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77205C">
                        <w:rPr>
                          <w:rFonts w:ascii="Georgia" w:hAnsi="Georgia"/>
                          <w:sz w:val="28"/>
                          <w:szCs w:val="28"/>
                        </w:rPr>
                        <w:t>JULIUS MEINL LIVING CZ s.r.o.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97428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677CD586" wp14:editId="3B186181">
                <wp:simplePos x="0" y="0"/>
                <wp:positionH relativeFrom="page">
                  <wp:posOffset>1296035</wp:posOffset>
                </wp:positionH>
                <wp:positionV relativeFrom="page">
                  <wp:posOffset>1764030</wp:posOffset>
                </wp:positionV>
                <wp:extent cx="5363845" cy="1440180"/>
                <wp:effectExtent l="0" t="0" r="8255" b="762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BA362" w14:textId="77777777" w:rsidR="00744366" w:rsidRPr="00213DA2" w:rsidRDefault="00744366" w:rsidP="00744366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Style w:val="Siln"/>
                                <w:rFonts w:ascii="Georgia" w:hAnsi="Georgia" w:cs="Arial"/>
                                <w:sz w:val="28"/>
                                <w:szCs w:val="28"/>
                              </w:rPr>
                            </w:pPr>
                            <w:r w:rsidRPr="00213DA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Smlouva o </w:t>
                            </w: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vypořádání závazků</w:t>
                            </w:r>
                            <w:r w:rsidRPr="00213DA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7C7B833" w14:textId="77777777" w:rsidR="00744366" w:rsidRDefault="00744366" w:rsidP="00744366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Style w:val="Siln"/>
                                <w:rFonts w:ascii="Georgia" w:hAnsi="Georgia" w:cs="Arial"/>
                                <w:sz w:val="28"/>
                                <w:szCs w:val="28"/>
                              </w:rPr>
                            </w:pPr>
                          </w:p>
                          <w:p w14:paraId="53F24EF3" w14:textId="77777777" w:rsidR="00744366" w:rsidRPr="00213DA2" w:rsidRDefault="00744366" w:rsidP="00744366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Fonts w:ascii="Georgia" w:hAnsi="Georgia"/>
                                <w:b w:val="0"/>
                                <w:sz w:val="28"/>
                                <w:szCs w:val="28"/>
                              </w:rPr>
                            </w:pPr>
                            <w:r w:rsidRPr="00213DA2">
                              <w:rPr>
                                <w:rStyle w:val="Siln"/>
                                <w:rFonts w:ascii="Georgia" w:hAnsi="Georgia" w:cs="Arial"/>
                                <w:sz w:val="28"/>
                                <w:szCs w:val="28"/>
                              </w:rPr>
                              <w:t>uzavřená mezi</w:t>
                            </w:r>
                          </w:p>
                          <w:p w14:paraId="11CB92A0" w14:textId="77777777" w:rsidR="00744366" w:rsidRDefault="00744366" w:rsidP="00744366">
                            <w:pPr>
                              <w:pStyle w:val="Nzev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CD586" id="Text Box 2" o:spid="_x0000_s1028" type="#_x0000_t202" style="position:absolute;left:0;text-align:left;margin-left:102.05pt;margin-top:138.9pt;width:422.3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" o:allowoverlap="f" filled="f" fillcolor="#e7f4fa" stroked="f">
                <v:textbox inset="0,0,0,0">
                  <w:txbxContent>
                    <w:p w14:paraId="434BA362" w14:textId="77777777" w:rsidR="00744366" w:rsidRPr="00213DA2" w:rsidRDefault="00744366" w:rsidP="00744366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Style w:val="Siln"/>
                          <w:rFonts w:ascii="Georgia" w:hAnsi="Georgia" w:cs="Arial"/>
                          <w:sz w:val="28"/>
                          <w:szCs w:val="28"/>
                        </w:rPr>
                      </w:pPr>
                      <w:r w:rsidRPr="00213DA2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Smlouva o </w:t>
                      </w: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vypořádání závazků</w:t>
                      </w:r>
                      <w:r w:rsidRPr="00213DA2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7C7B833" w14:textId="77777777" w:rsidR="00744366" w:rsidRDefault="00744366" w:rsidP="00744366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Style w:val="Siln"/>
                          <w:rFonts w:ascii="Georgia" w:hAnsi="Georgia" w:cs="Arial"/>
                          <w:sz w:val="28"/>
                          <w:szCs w:val="28"/>
                        </w:rPr>
                      </w:pPr>
                    </w:p>
                    <w:p w14:paraId="53F24EF3" w14:textId="77777777" w:rsidR="00744366" w:rsidRPr="00213DA2" w:rsidRDefault="00744366" w:rsidP="00744366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Fonts w:ascii="Georgia" w:hAnsi="Georgia"/>
                          <w:b w:val="0"/>
                          <w:sz w:val="28"/>
                          <w:szCs w:val="28"/>
                        </w:rPr>
                      </w:pPr>
                      <w:r w:rsidRPr="00213DA2">
                        <w:rPr>
                          <w:rStyle w:val="Siln"/>
                          <w:rFonts w:ascii="Georgia" w:hAnsi="Georgia" w:cs="Arial"/>
                          <w:sz w:val="28"/>
                          <w:szCs w:val="28"/>
                        </w:rPr>
                        <w:t>uzavřená mezi</w:t>
                      </w:r>
                    </w:p>
                    <w:p w14:paraId="11CB92A0" w14:textId="77777777" w:rsidR="00744366" w:rsidRDefault="00744366" w:rsidP="00744366">
                      <w:pPr>
                        <w:pStyle w:val="Nzev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97428">
        <w:rPr>
          <w:rFonts w:ascii="Georgia" w:hAnsi="Georgia"/>
        </w:rPr>
        <w:br w:type="page"/>
      </w:r>
    </w:p>
    <w:p w14:paraId="1E7B124B" w14:textId="77777777" w:rsidR="00744366" w:rsidRPr="00597428" w:rsidRDefault="00744366" w:rsidP="00744366">
      <w:pPr>
        <w:pStyle w:val="Heading1CzechTourism"/>
        <w:tabs>
          <w:tab w:val="clear" w:pos="360"/>
        </w:tabs>
        <w:spacing w:line="276" w:lineRule="auto"/>
        <w:rPr>
          <w:b w:val="0"/>
          <w:bCs/>
          <w:sz w:val="22"/>
          <w:szCs w:val="22"/>
        </w:rPr>
      </w:pPr>
      <w:r w:rsidRPr="00597428">
        <w:rPr>
          <w:b w:val="0"/>
          <w:bCs/>
          <w:sz w:val="22"/>
          <w:szCs w:val="22"/>
        </w:rPr>
        <w:lastRenderedPageBreak/>
        <w:t>uzavřená dle § 1746 odst. 2 a násl. zákona č. 89/2012 Sb., občanský zákoník, ve znění pozdějších předpisů, mezi těmito smluvními stranami:</w:t>
      </w:r>
    </w:p>
    <w:p w14:paraId="72798822" w14:textId="77777777" w:rsidR="00744366" w:rsidRPr="00597428" w:rsidRDefault="00744366" w:rsidP="00744366">
      <w:pPr>
        <w:pStyle w:val="Heading1CzechTourism"/>
        <w:tabs>
          <w:tab w:val="clear" w:pos="360"/>
        </w:tabs>
        <w:spacing w:line="276" w:lineRule="auto"/>
        <w:rPr>
          <w:sz w:val="22"/>
          <w:szCs w:val="22"/>
        </w:rPr>
      </w:pPr>
    </w:p>
    <w:p w14:paraId="3B6865BB" w14:textId="646F5647" w:rsidR="00744366" w:rsidRPr="00597428" w:rsidRDefault="00744366" w:rsidP="00744366">
      <w:pPr>
        <w:pStyle w:val="Heading2CzechTourism"/>
        <w:tabs>
          <w:tab w:val="clear" w:pos="360"/>
        </w:tabs>
        <w:spacing w:line="276" w:lineRule="auto"/>
      </w:pPr>
      <w:r w:rsidRPr="00597428">
        <w:t>Česká centrála cestovního ruchu – CzechTourism</w:t>
      </w:r>
      <w:r>
        <w:t xml:space="preserve">, </w:t>
      </w:r>
      <w:bookmarkStart w:id="0" w:name="_Hlk186538106"/>
      <w:r>
        <w:t>státní příspěvková organizace</w:t>
      </w:r>
      <w:r w:rsidRPr="00597428">
        <w:t xml:space="preserve"> </w:t>
      </w:r>
      <w:bookmarkEnd w:id="0"/>
    </w:p>
    <w:p w14:paraId="2F1387A2" w14:textId="77777777" w:rsidR="00744366" w:rsidRPr="00597428" w:rsidRDefault="00744366" w:rsidP="00744366">
      <w:pPr>
        <w:rPr>
          <w:rFonts w:ascii="Georgia" w:hAnsi="Georgia"/>
        </w:rPr>
      </w:pPr>
    </w:p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7"/>
        <w:gridCol w:w="4537"/>
      </w:tblGrid>
      <w:tr w:rsidR="00744366" w:rsidRPr="00597428" w14:paraId="137D86BC" w14:textId="77777777" w:rsidTr="79BFF790">
        <w:tc>
          <w:tcPr>
            <w:tcW w:w="2500" w:type="pct"/>
          </w:tcPr>
          <w:p w14:paraId="1B471D62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se sídlem:</w:t>
            </w:r>
          </w:p>
        </w:tc>
        <w:tc>
          <w:tcPr>
            <w:tcW w:w="2500" w:type="pct"/>
          </w:tcPr>
          <w:p w14:paraId="123EEFAD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Štěpánská 567/15, Praha 2 – Nové Město, 120 00</w:t>
            </w:r>
          </w:p>
        </w:tc>
      </w:tr>
      <w:tr w:rsidR="00744366" w:rsidRPr="00597428" w14:paraId="015778BE" w14:textId="77777777" w:rsidTr="79BFF790">
        <w:tc>
          <w:tcPr>
            <w:tcW w:w="2500" w:type="pct"/>
          </w:tcPr>
          <w:p w14:paraId="51A68754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 xml:space="preserve">IČ: </w:t>
            </w:r>
          </w:p>
        </w:tc>
        <w:tc>
          <w:tcPr>
            <w:tcW w:w="2500" w:type="pct"/>
          </w:tcPr>
          <w:p w14:paraId="7CA281B8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492 77 600</w:t>
            </w:r>
          </w:p>
        </w:tc>
      </w:tr>
      <w:tr w:rsidR="00744366" w:rsidRPr="00597428" w14:paraId="032A98C0" w14:textId="77777777" w:rsidTr="79BFF790">
        <w:tc>
          <w:tcPr>
            <w:tcW w:w="2500" w:type="pct"/>
          </w:tcPr>
          <w:p w14:paraId="13BFBF1B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DIČ:</w:t>
            </w:r>
          </w:p>
        </w:tc>
        <w:tc>
          <w:tcPr>
            <w:tcW w:w="2500" w:type="pct"/>
          </w:tcPr>
          <w:p w14:paraId="3E133D7C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CZ 492 77 600</w:t>
            </w:r>
          </w:p>
        </w:tc>
      </w:tr>
      <w:tr w:rsidR="00744366" w:rsidRPr="00597428" w14:paraId="1DD57151" w14:textId="77777777" w:rsidTr="79BFF790">
        <w:trPr>
          <w:trHeight w:val="722"/>
        </w:trPr>
        <w:tc>
          <w:tcPr>
            <w:tcW w:w="2500" w:type="pct"/>
          </w:tcPr>
          <w:p w14:paraId="1432BFB1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zastoupena:</w:t>
            </w:r>
          </w:p>
        </w:tc>
        <w:tc>
          <w:tcPr>
            <w:tcW w:w="2500" w:type="pct"/>
          </w:tcPr>
          <w:p w14:paraId="79F096C8" w14:textId="454DD364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 xml:space="preserve"> </w:t>
            </w:r>
            <w:r w:rsidR="00F7607D">
              <w:rPr>
                <w:rFonts w:ascii="Georgia" w:hAnsi="Georgia"/>
                <w:sz w:val="22"/>
                <w:szCs w:val="22"/>
              </w:rPr>
              <w:t>Františkem Reismüllerem, Ph.D.</w:t>
            </w:r>
            <w:r w:rsidR="0077205C">
              <w:rPr>
                <w:rFonts w:ascii="Georgia" w:hAnsi="Georgia"/>
                <w:sz w:val="22"/>
                <w:szCs w:val="22"/>
              </w:rPr>
              <w:t>, ředitelem ČCCR</w:t>
            </w:r>
          </w:p>
        </w:tc>
      </w:tr>
      <w:tr w:rsidR="79BFF790" w14:paraId="1DEC8E89" w14:textId="77777777" w:rsidTr="79BFF790">
        <w:trPr>
          <w:trHeight w:val="300"/>
        </w:trPr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tcMar>
              <w:top w:w="75" w:type="dxa"/>
              <w:bottom w:w="45" w:type="dxa"/>
            </w:tcMar>
          </w:tcPr>
          <w:p w14:paraId="7DE56692" w14:textId="215282F9" w:rsidR="3480CE62" w:rsidRDefault="3480CE62" w:rsidP="79BFF790">
            <w:pPr>
              <w:pStyle w:val="TableTextCzechTourism"/>
              <w:spacing w:line="276" w:lineRule="auto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79BFF790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k</w:t>
            </w:r>
            <w:r w:rsidR="79BFF790" w:rsidRPr="79BFF790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ontaktní osoba/Gestor smlouvy: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tcMar>
              <w:top w:w="75" w:type="dxa"/>
              <w:bottom w:w="45" w:type="dxa"/>
            </w:tcMar>
          </w:tcPr>
          <w:p w14:paraId="4422F43C" w14:textId="2CBC0B7E" w:rsidR="79BFF790" w:rsidRDefault="00325AF9" w:rsidP="79BFF790">
            <w:pPr>
              <w:tabs>
                <w:tab w:val="left" w:pos="227"/>
                <w:tab w:val="left" w:pos="454"/>
                <w:tab w:val="left" w:pos="680"/>
                <w:tab w:val="left" w:pos="907"/>
                <w:tab w:val="left" w:pos="1134"/>
                <w:tab w:val="left" w:pos="1361"/>
                <w:tab w:val="left" w:pos="1588"/>
                <w:tab w:val="left" w:pos="1814"/>
                <w:tab w:val="left" w:pos="2041"/>
                <w:tab w:val="left" w:pos="2268"/>
              </w:tabs>
              <w:spacing w:after="0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XXX</w:t>
            </w:r>
          </w:p>
        </w:tc>
      </w:tr>
      <w:tr w:rsidR="79BFF790" w14:paraId="018B10BE" w14:textId="77777777" w:rsidTr="79BFF790">
        <w:trPr>
          <w:trHeight w:val="300"/>
        </w:trPr>
        <w:tc>
          <w:tcPr>
            <w:tcW w:w="4537" w:type="dxa"/>
            <w:tcBorders>
              <w:top w:val="single" w:sz="6" w:space="0" w:color="auto"/>
            </w:tcBorders>
            <w:tcMar>
              <w:top w:w="75" w:type="dxa"/>
              <w:bottom w:w="45" w:type="dxa"/>
            </w:tcMar>
          </w:tcPr>
          <w:p w14:paraId="6E5E5BF1" w14:textId="60F86642" w:rsidR="79BFF790" w:rsidRDefault="79BFF790" w:rsidP="79BFF790">
            <w:pPr>
              <w:tabs>
                <w:tab w:val="left" w:pos="227"/>
                <w:tab w:val="left" w:pos="454"/>
                <w:tab w:val="left" w:pos="680"/>
                <w:tab w:val="left" w:pos="907"/>
                <w:tab w:val="left" w:pos="1134"/>
                <w:tab w:val="left" w:pos="1361"/>
                <w:tab w:val="left" w:pos="1588"/>
                <w:tab w:val="left" w:pos="1814"/>
                <w:tab w:val="left" w:pos="2041"/>
                <w:tab w:val="left" w:pos="2268"/>
              </w:tabs>
              <w:spacing w:after="0"/>
              <w:rPr>
                <w:rFonts w:ascii="Georgia" w:eastAsia="Georgia" w:hAnsi="Georgia" w:cs="Georgia"/>
                <w:color w:val="000000" w:themeColor="text1"/>
              </w:rPr>
            </w:pPr>
          </w:p>
        </w:tc>
        <w:tc>
          <w:tcPr>
            <w:tcW w:w="4537" w:type="dxa"/>
            <w:tcBorders>
              <w:top w:val="single" w:sz="6" w:space="0" w:color="auto"/>
            </w:tcBorders>
            <w:tcMar>
              <w:top w:w="75" w:type="dxa"/>
              <w:bottom w:w="45" w:type="dxa"/>
            </w:tcMar>
          </w:tcPr>
          <w:p w14:paraId="7E100911" w14:textId="5D90D387" w:rsidR="79BFF790" w:rsidRDefault="79BFF790" w:rsidP="79BFF790">
            <w:pPr>
              <w:tabs>
                <w:tab w:val="left" w:pos="227"/>
                <w:tab w:val="left" w:pos="454"/>
                <w:tab w:val="left" w:pos="680"/>
                <w:tab w:val="left" w:pos="907"/>
                <w:tab w:val="left" w:pos="1134"/>
                <w:tab w:val="left" w:pos="1361"/>
                <w:tab w:val="left" w:pos="1588"/>
                <w:tab w:val="left" w:pos="1814"/>
                <w:tab w:val="left" w:pos="2041"/>
                <w:tab w:val="left" w:pos="2268"/>
              </w:tabs>
              <w:spacing w:after="0"/>
              <w:rPr>
                <w:rFonts w:ascii="Georgia" w:eastAsia="Georgia" w:hAnsi="Georgia" w:cs="Georgia"/>
                <w:color w:val="000000" w:themeColor="text1"/>
              </w:rPr>
            </w:pPr>
          </w:p>
        </w:tc>
      </w:tr>
    </w:tbl>
    <w:p w14:paraId="74FB8F91" w14:textId="2CAE75EE" w:rsidR="00744366" w:rsidRPr="00597428" w:rsidRDefault="00744366" w:rsidP="79BFF790">
      <w:pPr>
        <w:pStyle w:val="Zhlavzprvy"/>
        <w:spacing w:line="276" w:lineRule="auto"/>
      </w:pPr>
      <w:r>
        <w:t>(dále jen „</w:t>
      </w:r>
      <w:r w:rsidRPr="79BFF790">
        <w:rPr>
          <w:i/>
          <w:iCs/>
        </w:rPr>
        <w:t>Objednatel</w:t>
      </w:r>
      <w:r>
        <w:t>“)</w:t>
      </w:r>
    </w:p>
    <w:p w14:paraId="71BFA8C8" w14:textId="77777777" w:rsidR="00744366" w:rsidRPr="00597428" w:rsidRDefault="00744366" w:rsidP="00744366">
      <w:pPr>
        <w:rPr>
          <w:rFonts w:ascii="Georgia" w:hAnsi="Georgia"/>
        </w:rPr>
      </w:pPr>
    </w:p>
    <w:p w14:paraId="60BAEB47" w14:textId="77777777" w:rsidR="00744366" w:rsidRPr="00597428" w:rsidRDefault="00744366" w:rsidP="00744366">
      <w:pPr>
        <w:rPr>
          <w:rFonts w:ascii="Georgia" w:hAnsi="Georgia"/>
        </w:rPr>
      </w:pPr>
      <w:r w:rsidRPr="00597428">
        <w:rPr>
          <w:rFonts w:ascii="Georgia" w:hAnsi="Georgia"/>
        </w:rPr>
        <w:t>a</w:t>
      </w:r>
    </w:p>
    <w:p w14:paraId="7DE0EEE9" w14:textId="11ADBB16" w:rsidR="00744366" w:rsidRPr="0077205C" w:rsidRDefault="00F7607D" w:rsidP="00F7607D">
      <w:pPr>
        <w:rPr>
          <w:rFonts w:ascii="Georgia" w:hAnsi="Georgia"/>
          <w:b/>
          <w:bCs/>
        </w:rPr>
      </w:pPr>
      <w:r w:rsidRPr="0077205C">
        <w:rPr>
          <w:rFonts w:ascii="Georgia" w:hAnsi="Georgia"/>
          <w:b/>
          <w:bCs/>
        </w:rPr>
        <w:t xml:space="preserve">JULIUS MEINL LIVING CZ s.r.o. (Hotel The Julius Prague) </w:t>
      </w:r>
    </w:p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7"/>
        <w:gridCol w:w="4537"/>
      </w:tblGrid>
      <w:tr w:rsidR="00744366" w:rsidRPr="00597428" w14:paraId="28BB948F" w14:textId="77777777" w:rsidTr="319C6909">
        <w:tc>
          <w:tcPr>
            <w:tcW w:w="2500" w:type="pct"/>
          </w:tcPr>
          <w:p w14:paraId="0E384BFC" w14:textId="1C510686" w:rsidR="00744366" w:rsidRPr="00597428" w:rsidRDefault="00744366" w:rsidP="00F7607D">
            <w:pPr>
              <w:tabs>
                <w:tab w:val="center" w:pos="2268"/>
              </w:tabs>
              <w:spacing w:line="252" w:lineRule="auto"/>
              <w:rPr>
                <w:rFonts w:ascii="Georgia" w:hAnsi="Georgia"/>
              </w:rPr>
            </w:pPr>
            <w:r w:rsidRPr="319C6909">
              <w:rPr>
                <w:rFonts w:ascii="Georgia" w:hAnsi="Georgia"/>
              </w:rPr>
              <w:t>se sídlem:</w:t>
            </w:r>
            <w:r w:rsidR="00F7607D">
              <w:rPr>
                <w:rFonts w:ascii="Georgia" w:hAnsi="Georgia"/>
              </w:rPr>
              <w:tab/>
            </w:r>
          </w:p>
        </w:tc>
        <w:tc>
          <w:tcPr>
            <w:tcW w:w="2500" w:type="pct"/>
          </w:tcPr>
          <w:p w14:paraId="20C7B6C6" w14:textId="6B740F2E" w:rsidR="00744366" w:rsidRPr="00B3546F" w:rsidRDefault="0077205C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B3546F">
              <w:rPr>
                <w:rFonts w:ascii="Georgia" w:hAnsi="Georgia"/>
                <w:sz w:val="22"/>
                <w:szCs w:val="22"/>
              </w:rPr>
              <w:t>Václavské náměstí 838/9, 110 00  Praha 1</w:t>
            </w:r>
          </w:p>
        </w:tc>
      </w:tr>
      <w:tr w:rsidR="00744366" w:rsidRPr="00597428" w14:paraId="53A4BD49" w14:textId="77777777" w:rsidTr="319C6909">
        <w:tc>
          <w:tcPr>
            <w:tcW w:w="2500" w:type="pct"/>
          </w:tcPr>
          <w:p w14:paraId="3F3F087E" w14:textId="77777777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597428">
              <w:rPr>
                <w:rFonts w:ascii="Georgia" w:hAnsi="Georgia"/>
                <w:sz w:val="22"/>
                <w:szCs w:val="22"/>
              </w:rPr>
              <w:t>zapsanou v obchodním rejstříku</w:t>
            </w:r>
          </w:p>
        </w:tc>
        <w:tc>
          <w:tcPr>
            <w:tcW w:w="2500" w:type="pct"/>
          </w:tcPr>
          <w:p w14:paraId="433F9FAD" w14:textId="6235312D" w:rsidR="004608EA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319C6909">
              <w:rPr>
                <w:rFonts w:ascii="Georgia" w:hAnsi="Georgia"/>
                <w:sz w:val="22"/>
                <w:szCs w:val="22"/>
              </w:rPr>
              <w:t xml:space="preserve">vedeném </w:t>
            </w:r>
            <w:r w:rsidR="00F7607D" w:rsidRPr="00F7607D">
              <w:rPr>
                <w:rFonts w:ascii="Georgia" w:hAnsi="Georgia"/>
                <w:sz w:val="22"/>
                <w:szCs w:val="22"/>
              </w:rPr>
              <w:t>Městského soudu v Praze</w:t>
            </w:r>
          </w:p>
          <w:p w14:paraId="70359BBE" w14:textId="2DAC8003" w:rsidR="00744366" w:rsidRPr="00597428" w:rsidRDefault="23ABC25E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319C6909">
              <w:rPr>
                <w:rFonts w:ascii="Georgia" w:hAnsi="Georgia"/>
                <w:sz w:val="22"/>
                <w:szCs w:val="22"/>
              </w:rPr>
              <w:t>O</w:t>
            </w:r>
            <w:r w:rsidR="00744366" w:rsidRPr="319C6909">
              <w:rPr>
                <w:rFonts w:ascii="Georgia" w:hAnsi="Georgia"/>
                <w:sz w:val="22"/>
                <w:szCs w:val="22"/>
              </w:rPr>
              <w:t>ddíl</w:t>
            </w:r>
            <w:r w:rsidR="00F7607D">
              <w:t xml:space="preserve"> </w:t>
            </w:r>
            <w:r w:rsidR="00F7607D" w:rsidRPr="00F7607D">
              <w:rPr>
                <w:rFonts w:ascii="Georgia" w:hAnsi="Georgia"/>
                <w:sz w:val="22"/>
                <w:szCs w:val="22"/>
              </w:rPr>
              <w:t xml:space="preserve">C </w:t>
            </w:r>
            <w:r w:rsidR="00744366" w:rsidRPr="319C6909">
              <w:rPr>
                <w:rFonts w:ascii="Georgia" w:hAnsi="Georgia"/>
                <w:sz w:val="22"/>
                <w:szCs w:val="22"/>
              </w:rPr>
              <w:t>vložka č</w:t>
            </w:r>
            <w:r w:rsidR="00F7607D">
              <w:rPr>
                <w:rFonts w:ascii="Georgia" w:hAnsi="Georgia"/>
                <w:sz w:val="22"/>
                <w:szCs w:val="22"/>
              </w:rPr>
              <w:t>.</w:t>
            </w:r>
            <w:r w:rsidR="004608EA" w:rsidRPr="319C6909">
              <w:rPr>
                <w:rFonts w:ascii="Georgia" w:hAnsi="Georgia"/>
                <w:sz w:val="22"/>
                <w:szCs w:val="22"/>
              </w:rPr>
              <w:t xml:space="preserve"> </w:t>
            </w:r>
            <w:r w:rsidR="00F7607D" w:rsidRPr="00F7607D">
              <w:rPr>
                <w:rFonts w:ascii="Georgia" w:hAnsi="Georgia"/>
                <w:sz w:val="22"/>
                <w:szCs w:val="22"/>
              </w:rPr>
              <w:t xml:space="preserve">262187 </w:t>
            </w:r>
          </w:p>
        </w:tc>
      </w:tr>
      <w:tr w:rsidR="00744366" w:rsidRPr="00597428" w14:paraId="01612106" w14:textId="77777777" w:rsidTr="319C6909">
        <w:tc>
          <w:tcPr>
            <w:tcW w:w="2500" w:type="pct"/>
            <w:tcBorders>
              <w:bottom w:val="single" w:sz="4" w:space="0" w:color="auto"/>
            </w:tcBorders>
          </w:tcPr>
          <w:p w14:paraId="71FE7DB2" w14:textId="1848EE1C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319C6909">
              <w:rPr>
                <w:rFonts w:ascii="Georgia" w:hAnsi="Georgia"/>
                <w:sz w:val="22"/>
                <w:szCs w:val="22"/>
              </w:rPr>
              <w:t>IČ:</w:t>
            </w:r>
            <w:r w:rsidR="00441058" w:rsidRPr="319C6909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4B29103F" w14:textId="40E35A99" w:rsidR="00744366" w:rsidRPr="00597428" w:rsidRDefault="0077205C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F7607D">
              <w:rPr>
                <w:rFonts w:ascii="Georgia" w:hAnsi="Georgia"/>
                <w:sz w:val="22"/>
                <w:szCs w:val="22"/>
              </w:rPr>
              <w:t>05341108</w:t>
            </w:r>
          </w:p>
        </w:tc>
      </w:tr>
      <w:tr w:rsidR="00744366" w:rsidRPr="00597428" w14:paraId="0E4C6DC4" w14:textId="77777777" w:rsidTr="319C6909">
        <w:tc>
          <w:tcPr>
            <w:tcW w:w="2500" w:type="pct"/>
            <w:tcBorders>
              <w:bottom w:val="single" w:sz="4" w:space="0" w:color="auto"/>
            </w:tcBorders>
          </w:tcPr>
          <w:p w14:paraId="063C9862" w14:textId="5DDD5314" w:rsidR="00744366" w:rsidRPr="00597428" w:rsidRDefault="00744366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319C6909">
              <w:rPr>
                <w:rFonts w:ascii="Georgia" w:hAnsi="Georgia"/>
                <w:sz w:val="22"/>
                <w:szCs w:val="22"/>
              </w:rPr>
              <w:t>DIČ: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5DAE99BA" w14:textId="0EC903EE" w:rsidR="00744366" w:rsidRPr="00597428" w:rsidRDefault="0077205C" w:rsidP="005C44D0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C</w:t>
            </w:r>
            <w:r w:rsidRPr="00F7607D">
              <w:rPr>
                <w:rFonts w:ascii="Georgia" w:hAnsi="Georgia"/>
                <w:sz w:val="22"/>
                <w:szCs w:val="22"/>
              </w:rPr>
              <w:t>Z05341108</w:t>
            </w:r>
          </w:p>
        </w:tc>
      </w:tr>
      <w:tr w:rsidR="00744366" w:rsidRPr="00597428" w14:paraId="25FA2497" w14:textId="77777777" w:rsidTr="319C6909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14:paraId="5CD37C3E" w14:textId="446BF62F" w:rsidR="0077205C" w:rsidRPr="00597428" w:rsidRDefault="00744366" w:rsidP="0077205C">
            <w:pPr>
              <w:jc w:val="both"/>
              <w:rPr>
                <w:rFonts w:ascii="Georgia" w:hAnsi="Georgia"/>
              </w:rPr>
            </w:pPr>
            <w:r w:rsidRPr="000972EC">
              <w:rPr>
                <w:rFonts w:ascii="Georgia" w:hAnsi="Georgia"/>
              </w:rPr>
              <w:t>zastoupena:</w:t>
            </w:r>
            <w:r w:rsidR="000972EC" w:rsidRPr="000972EC">
              <w:rPr>
                <w:rFonts w:ascii="Georgia" w:hAnsi="Georgia"/>
              </w:rPr>
              <w:t xml:space="preserve"> </w:t>
            </w:r>
          </w:p>
          <w:p w14:paraId="251BAFBA" w14:textId="7A57068B" w:rsidR="00744366" w:rsidRPr="00597428" w:rsidRDefault="00744366" w:rsidP="005C44D0">
            <w:pPr>
              <w:jc w:val="both"/>
              <w:rPr>
                <w:rFonts w:ascii="Georgia" w:hAnsi="Georgia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</w:tcBorders>
          </w:tcPr>
          <w:p w14:paraId="32313CE6" w14:textId="186A4C43" w:rsidR="00744366" w:rsidRPr="00597428" w:rsidRDefault="00744366" w:rsidP="0077205C">
            <w:pPr>
              <w:jc w:val="both"/>
              <w:rPr>
                <w:rFonts w:ascii="Georgia" w:hAnsi="Georgia" w:cs="Tahoma"/>
                <w:lang w:eastAsia="cs-CZ"/>
              </w:rPr>
            </w:pPr>
            <w:r w:rsidRPr="00597428">
              <w:rPr>
                <w:rFonts w:ascii="Georgia" w:hAnsi="Georgia" w:cs="Tahoma"/>
                <w:lang w:eastAsia="cs-CZ"/>
              </w:rPr>
              <w:t xml:space="preserve"> </w:t>
            </w:r>
            <w:r w:rsidR="00647035">
              <w:rPr>
                <w:rFonts w:ascii="Georgia" w:hAnsi="Georgia" w:cs="Tahoma"/>
                <w:lang w:eastAsia="cs-CZ"/>
              </w:rPr>
              <w:t>XXX</w:t>
            </w:r>
            <w:r w:rsidR="0077205C">
              <w:rPr>
                <w:rFonts w:ascii="Georgia" w:hAnsi="Georgia"/>
              </w:rPr>
              <w:t xml:space="preserve">, </w:t>
            </w:r>
            <w:r w:rsidR="00F71116">
              <w:rPr>
                <w:rFonts w:ascii="Georgia" w:hAnsi="Georgia"/>
              </w:rPr>
              <w:t>jednatelem</w:t>
            </w:r>
          </w:p>
        </w:tc>
      </w:tr>
    </w:tbl>
    <w:p w14:paraId="10ABE7AE" w14:textId="59B84D0C" w:rsidR="00744366" w:rsidRPr="00597428" w:rsidRDefault="00744366" w:rsidP="00744366">
      <w:pPr>
        <w:pStyle w:val="Zhlavzprvy"/>
        <w:spacing w:line="276" w:lineRule="auto"/>
      </w:pPr>
      <w:r>
        <w:t>(dále jen „</w:t>
      </w:r>
      <w:r w:rsidR="00F7607D">
        <w:rPr>
          <w:i/>
          <w:iCs/>
        </w:rPr>
        <w:t>Dodavatel</w:t>
      </w:r>
      <w:r>
        <w:t>“)</w:t>
      </w:r>
    </w:p>
    <w:p w14:paraId="2DE3CA0A" w14:textId="77777777" w:rsidR="00744366" w:rsidRPr="00597428" w:rsidRDefault="00744366" w:rsidP="00744366">
      <w:pPr>
        <w:pStyle w:val="Nzev"/>
        <w:spacing w:after="120" w:line="276" w:lineRule="auto"/>
        <w:jc w:val="left"/>
        <w:rPr>
          <w:rFonts w:ascii="Georgia" w:hAnsi="Georgia"/>
          <w:sz w:val="22"/>
          <w:szCs w:val="24"/>
          <w:u w:val="single"/>
        </w:rPr>
      </w:pPr>
    </w:p>
    <w:p w14:paraId="594E99B8" w14:textId="77777777" w:rsidR="009C73A8" w:rsidRDefault="009C73A8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bookmarkStart w:id="1" w:name="Dodav_název"/>
      <w:bookmarkStart w:id="2" w:name="Dodav_ulice"/>
      <w:bookmarkStart w:id="3" w:name="Dodav_místo"/>
      <w:bookmarkEnd w:id="1"/>
      <w:bookmarkEnd w:id="2"/>
      <w:bookmarkEnd w:id="3"/>
    </w:p>
    <w:p w14:paraId="47D92622" w14:textId="77777777" w:rsidR="000972EC" w:rsidRDefault="000972EC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</w:p>
    <w:p w14:paraId="53A1A8C1" w14:textId="77777777" w:rsidR="00F71116" w:rsidRPr="009C73A8" w:rsidRDefault="00F71116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</w:p>
    <w:p w14:paraId="258EA30E" w14:textId="2B850422" w:rsidR="005826C5" w:rsidRPr="009C73A8" w:rsidRDefault="005826C5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9C73A8">
        <w:rPr>
          <w:rFonts w:ascii="Georgia" w:hAnsi="Georgia" w:cs="Times New Roman"/>
          <w:b/>
          <w:szCs w:val="24"/>
        </w:rPr>
        <w:lastRenderedPageBreak/>
        <w:t>I.</w:t>
      </w:r>
    </w:p>
    <w:p w14:paraId="6C1206EE" w14:textId="77777777" w:rsidR="005826C5" w:rsidRPr="009C73A8" w:rsidRDefault="005826C5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9C73A8">
        <w:rPr>
          <w:rFonts w:ascii="Georgia" w:hAnsi="Georgia" w:cs="Times New Roman"/>
          <w:b/>
          <w:szCs w:val="24"/>
        </w:rPr>
        <w:t>Popis skutkového stavu</w:t>
      </w:r>
    </w:p>
    <w:p w14:paraId="576B4617" w14:textId="1DECFF28" w:rsidR="005826C5" w:rsidRDefault="007A1487" w:rsidP="319C6909">
      <w:pPr>
        <w:pStyle w:val="Odstavecseseznamem"/>
        <w:numPr>
          <w:ilvl w:val="0"/>
          <w:numId w:val="1"/>
        </w:numPr>
        <w:spacing w:after="120"/>
        <w:ind w:left="426" w:hanging="426"/>
        <w:jc w:val="both"/>
        <w:rPr>
          <w:rFonts w:ascii="Georgia" w:hAnsi="Georgia" w:cs="Times New Roman"/>
        </w:rPr>
      </w:pPr>
      <w:r w:rsidRPr="319C6909">
        <w:rPr>
          <w:rFonts w:ascii="Georgia" w:hAnsi="Georgia" w:cs="Times New Roman"/>
        </w:rPr>
        <w:t xml:space="preserve">Objednatel </w:t>
      </w:r>
      <w:r w:rsidRPr="000972EC">
        <w:rPr>
          <w:rFonts w:ascii="Georgia" w:hAnsi="Georgia" w:cs="Times New Roman"/>
        </w:rPr>
        <w:t>zaslal</w:t>
      </w:r>
      <w:r w:rsidR="0032247D" w:rsidRPr="000972EC">
        <w:rPr>
          <w:rFonts w:ascii="Georgia" w:hAnsi="Georgia" w:cs="Times New Roman"/>
        </w:rPr>
        <w:t xml:space="preserve"> </w:t>
      </w:r>
      <w:r w:rsidR="00F7607D" w:rsidRPr="000972EC">
        <w:rPr>
          <w:rFonts w:ascii="Georgia" w:hAnsi="Georgia" w:cs="Times New Roman"/>
        </w:rPr>
        <w:t>Dodavateli</w:t>
      </w:r>
      <w:r w:rsidR="215DA5E5" w:rsidRPr="000972EC">
        <w:rPr>
          <w:rFonts w:ascii="Georgia" w:hAnsi="Georgia" w:cs="Times New Roman"/>
        </w:rPr>
        <w:t xml:space="preserve"> </w:t>
      </w:r>
      <w:r w:rsidR="00EE2DE9" w:rsidRPr="000972EC">
        <w:rPr>
          <w:rFonts w:ascii="Georgia" w:hAnsi="Georgia" w:cs="Times New Roman"/>
        </w:rPr>
        <w:t xml:space="preserve">dne </w:t>
      </w:r>
      <w:r w:rsidR="0018622B">
        <w:rPr>
          <w:rFonts w:ascii="Georgia" w:hAnsi="Georgia" w:cs="Times New Roman"/>
        </w:rPr>
        <w:t>9</w:t>
      </w:r>
      <w:r w:rsidR="00F7607D" w:rsidRPr="000972EC">
        <w:rPr>
          <w:rFonts w:ascii="Georgia" w:hAnsi="Georgia" w:cs="Times New Roman"/>
        </w:rPr>
        <w:t>.5.2025</w:t>
      </w:r>
      <w:r w:rsidR="00A532B2" w:rsidRPr="000972EC">
        <w:rPr>
          <w:rFonts w:ascii="Georgia" w:hAnsi="Georgia" w:cs="Times New Roman"/>
        </w:rPr>
        <w:t xml:space="preserve"> </w:t>
      </w:r>
      <w:r w:rsidR="00A73D26" w:rsidRPr="000972EC">
        <w:rPr>
          <w:rFonts w:ascii="Georgia" w:hAnsi="Georgia" w:cs="Times New Roman"/>
        </w:rPr>
        <w:t>o</w:t>
      </w:r>
      <w:r w:rsidR="00125A15" w:rsidRPr="000972EC">
        <w:rPr>
          <w:rFonts w:ascii="Georgia" w:hAnsi="Georgia" w:cs="Times New Roman"/>
        </w:rPr>
        <w:t>b</w:t>
      </w:r>
      <w:r w:rsidR="00FC23E4" w:rsidRPr="000972EC">
        <w:rPr>
          <w:rFonts w:ascii="Georgia" w:hAnsi="Georgia" w:cs="Times New Roman"/>
        </w:rPr>
        <w:t>je</w:t>
      </w:r>
      <w:r w:rsidR="00125A15" w:rsidRPr="000972EC">
        <w:rPr>
          <w:rFonts w:ascii="Georgia" w:hAnsi="Georgia" w:cs="Times New Roman"/>
        </w:rPr>
        <w:t>dnávku č</w:t>
      </w:r>
      <w:r w:rsidR="00094CB9">
        <w:rPr>
          <w:rFonts w:ascii="Georgia" w:hAnsi="Georgia" w:cs="Times New Roman"/>
        </w:rPr>
        <w:t>.</w:t>
      </w:r>
      <w:r w:rsidR="00A532B2" w:rsidRPr="000972EC">
        <w:rPr>
          <w:rFonts w:ascii="Georgia" w:hAnsi="Georgia" w:cs="Times New Roman"/>
        </w:rPr>
        <w:t xml:space="preserve"> </w:t>
      </w:r>
      <w:r w:rsidR="000972EC" w:rsidRPr="000972EC">
        <w:rPr>
          <w:rFonts w:ascii="Georgia" w:hAnsi="Georgia" w:cs="Times New Roman"/>
        </w:rPr>
        <w:t>1268/2025</w:t>
      </w:r>
      <w:r w:rsidR="00D07978" w:rsidRPr="000972EC">
        <w:rPr>
          <w:rFonts w:ascii="Georgia" w:hAnsi="Georgia" w:cs="Times New Roman"/>
        </w:rPr>
        <w:t xml:space="preserve"> </w:t>
      </w:r>
      <w:r w:rsidR="005826C5" w:rsidRPr="000972EC">
        <w:rPr>
          <w:rFonts w:ascii="Georgia" w:hAnsi="Georgia" w:cs="Times New Roman"/>
        </w:rPr>
        <w:t>jejímž předmětem by</w:t>
      </w:r>
      <w:r w:rsidR="006E4251" w:rsidRPr="000972EC">
        <w:rPr>
          <w:rFonts w:ascii="Georgia" w:hAnsi="Georgia" w:cs="Times New Roman"/>
        </w:rPr>
        <w:t>l</w:t>
      </w:r>
      <w:r w:rsidR="0C66AE29" w:rsidRPr="000972EC">
        <w:rPr>
          <w:rFonts w:ascii="Georgia" w:hAnsi="Georgia" w:cs="Times New Roman"/>
        </w:rPr>
        <w:t>o</w:t>
      </w:r>
      <w:r w:rsidR="000972EC" w:rsidRPr="000972EC">
        <w:rPr>
          <w:rFonts w:ascii="Georgia" w:hAnsi="Georgia" w:cs="Times New Roman"/>
        </w:rPr>
        <w:t xml:space="preserve"> ubytování se snídaní pro 11 účastníků vč. konferenčních prostor </w:t>
      </w:r>
      <w:r w:rsidRPr="000972EC">
        <w:rPr>
          <w:rFonts w:ascii="Georgia" w:hAnsi="Georgia" w:cs="Times New Roman"/>
        </w:rPr>
        <w:t>(dále jen „</w:t>
      </w:r>
      <w:r w:rsidRPr="000972EC">
        <w:rPr>
          <w:rFonts w:ascii="Georgia" w:hAnsi="Georgia" w:cs="Times New Roman"/>
          <w:i/>
          <w:iCs/>
        </w:rPr>
        <w:t>Objednávka</w:t>
      </w:r>
      <w:r w:rsidRPr="000972EC">
        <w:rPr>
          <w:rFonts w:ascii="Georgia" w:hAnsi="Georgia" w:cs="Times New Roman"/>
        </w:rPr>
        <w:t>“)</w:t>
      </w:r>
      <w:r w:rsidR="006E4251" w:rsidRPr="000972EC">
        <w:rPr>
          <w:rFonts w:ascii="Georgia" w:hAnsi="Georgia" w:cs="Times New Roman"/>
        </w:rPr>
        <w:t xml:space="preserve">. </w:t>
      </w:r>
      <w:r w:rsidRPr="000972EC">
        <w:rPr>
          <w:rFonts w:ascii="Georgia" w:hAnsi="Georgia" w:cs="Times New Roman"/>
        </w:rPr>
        <w:t xml:space="preserve">Tato objednávka byla </w:t>
      </w:r>
      <w:r w:rsidR="000972EC" w:rsidRPr="000972EC">
        <w:rPr>
          <w:rFonts w:ascii="Georgia" w:hAnsi="Georgia" w:cs="Times New Roman"/>
        </w:rPr>
        <w:t xml:space="preserve">Dodavatelem </w:t>
      </w:r>
      <w:r w:rsidRPr="000972EC">
        <w:rPr>
          <w:rFonts w:ascii="Georgia" w:hAnsi="Georgia" w:cs="Times New Roman"/>
        </w:rPr>
        <w:t xml:space="preserve">odsouhlasena a přijata dne </w:t>
      </w:r>
      <w:r w:rsidR="000972EC" w:rsidRPr="000972EC">
        <w:rPr>
          <w:rFonts w:ascii="Georgia" w:hAnsi="Georgia" w:cs="Times New Roman"/>
        </w:rPr>
        <w:t>29.5.2025</w:t>
      </w:r>
      <w:r w:rsidR="53E273CB" w:rsidRPr="000972EC">
        <w:rPr>
          <w:rFonts w:ascii="Georgia" w:hAnsi="Georgia" w:cs="Times New Roman"/>
        </w:rPr>
        <w:t>.</w:t>
      </w:r>
    </w:p>
    <w:p w14:paraId="14DFA61E" w14:textId="77777777" w:rsidR="00FE3B89" w:rsidRPr="000972EC" w:rsidRDefault="00FE3B89" w:rsidP="00FE3B89">
      <w:pPr>
        <w:pStyle w:val="Odstavecseseznamem"/>
        <w:spacing w:after="120"/>
        <w:ind w:left="426"/>
        <w:jc w:val="both"/>
        <w:rPr>
          <w:rFonts w:ascii="Georgia" w:hAnsi="Georgia" w:cs="Times New Roman"/>
        </w:rPr>
      </w:pPr>
    </w:p>
    <w:p w14:paraId="09DFCDC8" w14:textId="1B3EDFDC" w:rsidR="00C40933" w:rsidRPr="009C73A8" w:rsidRDefault="007A1487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0972EC">
        <w:rPr>
          <w:rFonts w:ascii="Georgia" w:hAnsi="Georgia" w:cs="Times New Roman"/>
          <w:szCs w:val="24"/>
        </w:rPr>
        <w:t>Objednatel</w:t>
      </w:r>
      <w:r w:rsidR="00ED40F2" w:rsidRPr="000972EC">
        <w:rPr>
          <w:rFonts w:ascii="Georgia" w:hAnsi="Georgia" w:cs="Times New Roman"/>
          <w:szCs w:val="24"/>
        </w:rPr>
        <w:t xml:space="preserve"> </w:t>
      </w:r>
      <w:r w:rsidR="00C40933" w:rsidRPr="000972EC">
        <w:rPr>
          <w:rFonts w:ascii="Georgia" w:hAnsi="Georgia" w:cs="Times New Roman"/>
          <w:szCs w:val="24"/>
        </w:rPr>
        <w:t>je povinný</w:t>
      </w:r>
      <w:r w:rsidR="00EE2DE9" w:rsidRPr="000972EC">
        <w:rPr>
          <w:rFonts w:ascii="Georgia" w:hAnsi="Georgia" w:cs="Times New Roman"/>
          <w:szCs w:val="24"/>
        </w:rPr>
        <w:t>m subjektem pro zveřejňování v r</w:t>
      </w:r>
      <w:r w:rsidR="00C40933" w:rsidRPr="000972EC">
        <w:rPr>
          <w:rFonts w:ascii="Georgia" w:hAnsi="Georgia" w:cs="Times New Roman"/>
          <w:szCs w:val="24"/>
        </w:rPr>
        <w:t xml:space="preserve">egistru smluv </w:t>
      </w:r>
      <w:r w:rsidR="00657C9A" w:rsidRPr="000972EC">
        <w:rPr>
          <w:rFonts w:ascii="Georgia" w:hAnsi="Georgia" w:cs="Times New Roman"/>
          <w:szCs w:val="24"/>
        </w:rPr>
        <w:t>a má</w:t>
      </w:r>
      <w:r w:rsidR="00C40933" w:rsidRPr="000972EC">
        <w:rPr>
          <w:rFonts w:ascii="Georgia" w:hAnsi="Georgia" w:cs="Times New Roman"/>
          <w:szCs w:val="24"/>
        </w:rPr>
        <w:t xml:space="preserve"> </w:t>
      </w:r>
      <w:r w:rsidRPr="000972EC">
        <w:rPr>
          <w:rFonts w:ascii="Georgia" w:hAnsi="Georgia" w:cs="Times New Roman"/>
          <w:szCs w:val="24"/>
        </w:rPr>
        <w:t xml:space="preserve">tak </w:t>
      </w:r>
      <w:r w:rsidR="00C40933" w:rsidRPr="000972EC">
        <w:rPr>
          <w:rFonts w:ascii="Georgia" w:hAnsi="Georgia" w:cs="Times New Roman"/>
          <w:szCs w:val="24"/>
        </w:rPr>
        <w:t xml:space="preserve">povinnost uzavřenou </w:t>
      </w:r>
      <w:r w:rsidRPr="000972EC">
        <w:rPr>
          <w:rFonts w:ascii="Georgia" w:hAnsi="Georgia" w:cs="Times New Roman"/>
          <w:szCs w:val="24"/>
        </w:rPr>
        <w:t>O</w:t>
      </w:r>
      <w:r w:rsidR="00CC58BE" w:rsidRPr="000972EC">
        <w:rPr>
          <w:rFonts w:ascii="Georgia" w:hAnsi="Georgia" w:cs="Times New Roman"/>
          <w:szCs w:val="24"/>
        </w:rPr>
        <w:t xml:space="preserve">bjednávku </w:t>
      </w:r>
      <w:r w:rsidR="00C40933" w:rsidRPr="000972EC">
        <w:rPr>
          <w:rFonts w:ascii="Georgia" w:hAnsi="Georgia" w:cs="Times New Roman"/>
          <w:szCs w:val="24"/>
        </w:rPr>
        <w:t xml:space="preserve">zveřejnit postupem podle </w:t>
      </w:r>
      <w:r w:rsidR="00751C06" w:rsidRPr="000972EC">
        <w:rPr>
          <w:rFonts w:ascii="Georgia" w:hAnsi="Georgia" w:cs="Times New Roman"/>
          <w:szCs w:val="24"/>
        </w:rPr>
        <w:t>zákona č. 340/2015 Sb., zákon</w:t>
      </w:r>
      <w:r w:rsidR="00B34EE7" w:rsidRPr="000972EC">
        <w:rPr>
          <w:rFonts w:ascii="Georgia" w:hAnsi="Georgia" w:cs="Times New Roman"/>
          <w:szCs w:val="24"/>
        </w:rPr>
        <w:t xml:space="preserve"> </w:t>
      </w:r>
      <w:r w:rsidR="00751C06" w:rsidRPr="000972EC">
        <w:rPr>
          <w:rFonts w:ascii="Georgia" w:hAnsi="Georgia" w:cs="Times New Roman"/>
          <w:szCs w:val="24"/>
        </w:rPr>
        <w:t>o registru smluv</w:t>
      </w:r>
      <w:r w:rsidR="005C50FE" w:rsidRPr="000972EC">
        <w:rPr>
          <w:rFonts w:ascii="Georgia" w:hAnsi="Georgia" w:cs="Times New Roman"/>
          <w:szCs w:val="24"/>
        </w:rPr>
        <w:t>, ve znění pozdějších předpisů</w:t>
      </w:r>
      <w:r w:rsidR="005C50FE" w:rsidRPr="009C73A8">
        <w:rPr>
          <w:rFonts w:ascii="Georgia" w:hAnsi="Georgia" w:cs="Times New Roman"/>
          <w:szCs w:val="24"/>
        </w:rPr>
        <w:t>.</w:t>
      </w:r>
      <w:r w:rsidR="00C40933" w:rsidRPr="009C73A8">
        <w:rPr>
          <w:rFonts w:ascii="Georgia" w:hAnsi="Georgia" w:cs="Times New Roman"/>
          <w:szCs w:val="24"/>
        </w:rPr>
        <w:t xml:space="preserve"> </w:t>
      </w:r>
    </w:p>
    <w:p w14:paraId="5DCD144F" w14:textId="5F8254CC" w:rsidR="00CF5BE9" w:rsidRPr="009C73A8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 xml:space="preserve">Obě smluvní strany shodně konstatují, že do okamžiku </w:t>
      </w:r>
      <w:r w:rsidR="007A1487">
        <w:rPr>
          <w:rFonts w:ascii="Georgia" w:hAnsi="Georgia" w:cs="Times New Roman"/>
          <w:szCs w:val="24"/>
        </w:rPr>
        <w:t>uzavření této smlouvy</w:t>
      </w:r>
      <w:r w:rsidR="00CC58BE" w:rsidRPr="009C73A8">
        <w:rPr>
          <w:rFonts w:ascii="Georgia" w:hAnsi="Georgia" w:cs="Times New Roman"/>
          <w:szCs w:val="24"/>
        </w:rPr>
        <w:t xml:space="preserve"> </w:t>
      </w:r>
      <w:r w:rsidRPr="009C73A8">
        <w:rPr>
          <w:rFonts w:ascii="Georgia" w:hAnsi="Georgia" w:cs="Times New Roman"/>
          <w:szCs w:val="24"/>
        </w:rPr>
        <w:t xml:space="preserve">nedošlo k uveřejnění </w:t>
      </w:r>
      <w:r w:rsidR="007A1487">
        <w:rPr>
          <w:rFonts w:ascii="Georgia" w:hAnsi="Georgia" w:cs="Times New Roman"/>
          <w:szCs w:val="24"/>
        </w:rPr>
        <w:t>O</w:t>
      </w:r>
      <w:r w:rsidR="00CC58BE" w:rsidRPr="009C73A8">
        <w:rPr>
          <w:rFonts w:ascii="Georgia" w:hAnsi="Georgia" w:cs="Times New Roman"/>
          <w:szCs w:val="24"/>
        </w:rPr>
        <w:t xml:space="preserve">bjednávky </w:t>
      </w:r>
      <w:r w:rsidRPr="009C73A8">
        <w:rPr>
          <w:rFonts w:ascii="Georgia" w:hAnsi="Georgia" w:cs="Times New Roman"/>
          <w:szCs w:val="24"/>
        </w:rPr>
        <w:t>v </w:t>
      </w:r>
      <w:r w:rsidR="00EE2DE9" w:rsidRPr="009C73A8">
        <w:rPr>
          <w:rFonts w:ascii="Georgia" w:hAnsi="Georgia" w:cs="Times New Roman"/>
          <w:szCs w:val="24"/>
        </w:rPr>
        <w:t>r</w:t>
      </w:r>
      <w:r w:rsidRPr="009C73A8">
        <w:rPr>
          <w:rFonts w:ascii="Georgia" w:hAnsi="Georgia" w:cs="Times New Roman"/>
          <w:szCs w:val="24"/>
        </w:rPr>
        <w:t>egistru smluv, a že jsou si vědomy právních následků s tím spojených.</w:t>
      </w:r>
    </w:p>
    <w:p w14:paraId="699BB5CD" w14:textId="6BF23B63" w:rsidR="00383B43" w:rsidRDefault="00CF5BE9" w:rsidP="00406C40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>V zájmu úpravy vzájemných práv a povinností vyplývající</w:t>
      </w:r>
      <w:r w:rsidR="00053702" w:rsidRPr="009C73A8">
        <w:rPr>
          <w:rFonts w:ascii="Georgia" w:hAnsi="Georgia" w:cs="Times New Roman"/>
          <w:szCs w:val="24"/>
        </w:rPr>
        <w:t>c</w:t>
      </w:r>
      <w:r w:rsidRPr="009C73A8">
        <w:rPr>
          <w:rFonts w:ascii="Georgia" w:hAnsi="Georgia" w:cs="Times New Roman"/>
          <w:szCs w:val="24"/>
        </w:rPr>
        <w:t>h z </w:t>
      </w:r>
      <w:r w:rsidR="00053702" w:rsidRPr="009C73A8">
        <w:rPr>
          <w:rFonts w:ascii="Georgia" w:hAnsi="Georgia" w:cs="Times New Roman"/>
          <w:szCs w:val="24"/>
        </w:rPr>
        <w:t>původn</w:t>
      </w:r>
      <w:r w:rsidRPr="009C73A8">
        <w:rPr>
          <w:rFonts w:ascii="Georgia" w:hAnsi="Georgia" w:cs="Times New Roman"/>
          <w:szCs w:val="24"/>
        </w:rPr>
        <w:t xml:space="preserve">ě sjednané </w:t>
      </w:r>
      <w:r w:rsidR="007A1487">
        <w:rPr>
          <w:rFonts w:ascii="Georgia" w:hAnsi="Georgia" w:cs="Times New Roman"/>
          <w:szCs w:val="24"/>
        </w:rPr>
        <w:t>O</w:t>
      </w:r>
      <w:r w:rsidR="00CC58BE" w:rsidRPr="009C73A8">
        <w:rPr>
          <w:rFonts w:ascii="Georgia" w:hAnsi="Georgia" w:cs="Times New Roman"/>
          <w:szCs w:val="24"/>
        </w:rPr>
        <w:t>bjednávky</w:t>
      </w:r>
      <w:r w:rsidRPr="009C73A8">
        <w:rPr>
          <w:rFonts w:ascii="Georgia" w:hAnsi="Georgia" w:cs="Times New Roman"/>
          <w:szCs w:val="24"/>
        </w:rPr>
        <w:t>, s ohledem na skutečnost, že obě strany</w:t>
      </w:r>
      <w:r w:rsidR="00131AF0" w:rsidRPr="009C73A8">
        <w:rPr>
          <w:rFonts w:ascii="Georgia" w:hAnsi="Georgia" w:cs="Times New Roman"/>
          <w:szCs w:val="24"/>
        </w:rPr>
        <w:t xml:space="preserve"> jednaly s vědomím závaznosti uzavřené </w:t>
      </w:r>
      <w:r w:rsidR="007A1487">
        <w:rPr>
          <w:rFonts w:ascii="Georgia" w:hAnsi="Georgia" w:cs="Times New Roman"/>
          <w:szCs w:val="24"/>
        </w:rPr>
        <w:t>O</w:t>
      </w:r>
      <w:r w:rsidR="00CC58BE" w:rsidRPr="009C73A8">
        <w:rPr>
          <w:rFonts w:ascii="Georgia" w:hAnsi="Georgia" w:cs="Times New Roman"/>
          <w:szCs w:val="24"/>
        </w:rPr>
        <w:t xml:space="preserve">bjednávky </w:t>
      </w:r>
      <w:r w:rsidR="00131AF0" w:rsidRPr="009C73A8">
        <w:rPr>
          <w:rFonts w:ascii="Georgia" w:hAnsi="Georgia" w:cs="Times New Roman"/>
          <w:szCs w:val="24"/>
        </w:rPr>
        <w:t>a</w:t>
      </w:r>
      <w:r w:rsidR="00966923" w:rsidRPr="009C73A8">
        <w:rPr>
          <w:rFonts w:ascii="Georgia" w:hAnsi="Georgia" w:cs="Times New Roman"/>
          <w:szCs w:val="24"/>
        </w:rPr>
        <w:t> </w:t>
      </w:r>
      <w:r w:rsidR="00131AF0" w:rsidRPr="009C73A8">
        <w:rPr>
          <w:rFonts w:ascii="Georgia" w:hAnsi="Georgia" w:cs="Times New Roman"/>
          <w:szCs w:val="24"/>
        </w:rPr>
        <w:t>v souladu s jejím obsahem</w:t>
      </w:r>
      <w:r w:rsidRPr="009C73A8">
        <w:rPr>
          <w:rFonts w:ascii="Georgia" w:hAnsi="Georgia" w:cs="Times New Roman"/>
          <w:szCs w:val="24"/>
        </w:rPr>
        <w:t xml:space="preserve"> plnily, co si vzájemně ujednaly, a ve snaze napravit stav</w:t>
      </w:r>
      <w:r w:rsidR="00053702" w:rsidRPr="009C73A8">
        <w:rPr>
          <w:rFonts w:ascii="Georgia" w:hAnsi="Georgia" w:cs="Times New Roman"/>
          <w:szCs w:val="24"/>
        </w:rPr>
        <w:t xml:space="preserve"> vzniklý</w:t>
      </w:r>
      <w:r w:rsidRPr="009C73A8">
        <w:rPr>
          <w:rFonts w:ascii="Georgia" w:hAnsi="Georgia" w:cs="Times New Roman"/>
          <w:szCs w:val="24"/>
        </w:rPr>
        <w:t xml:space="preserve"> v důsledku neuveřejnění </w:t>
      </w:r>
      <w:r w:rsidR="007A1487">
        <w:rPr>
          <w:rFonts w:ascii="Georgia" w:hAnsi="Georgia" w:cs="Times New Roman"/>
          <w:szCs w:val="24"/>
        </w:rPr>
        <w:t>O</w:t>
      </w:r>
      <w:r w:rsidR="00CC58BE" w:rsidRPr="009C73A8">
        <w:rPr>
          <w:rFonts w:ascii="Georgia" w:hAnsi="Georgia" w:cs="Times New Roman"/>
          <w:szCs w:val="24"/>
        </w:rPr>
        <w:t xml:space="preserve">bjednávky </w:t>
      </w:r>
      <w:r w:rsidRPr="009C73A8">
        <w:rPr>
          <w:rFonts w:ascii="Georgia" w:hAnsi="Georgia" w:cs="Times New Roman"/>
          <w:szCs w:val="24"/>
        </w:rPr>
        <w:t>v </w:t>
      </w:r>
      <w:r w:rsidR="00EE2DE9" w:rsidRPr="009C73A8">
        <w:rPr>
          <w:rFonts w:ascii="Georgia" w:hAnsi="Georgia" w:cs="Times New Roman"/>
          <w:szCs w:val="24"/>
        </w:rPr>
        <w:t>r</w:t>
      </w:r>
      <w:r w:rsidRPr="009C73A8">
        <w:rPr>
          <w:rFonts w:ascii="Georgia" w:hAnsi="Georgia" w:cs="Times New Roman"/>
          <w:szCs w:val="24"/>
        </w:rPr>
        <w:t xml:space="preserve">egistru </w:t>
      </w:r>
      <w:r w:rsidR="00053702" w:rsidRPr="009C73A8">
        <w:rPr>
          <w:rFonts w:ascii="Georgia" w:hAnsi="Georgia" w:cs="Times New Roman"/>
          <w:szCs w:val="24"/>
        </w:rPr>
        <w:t>smluv, sjednávají smlu</w:t>
      </w:r>
      <w:r w:rsidRPr="009C73A8">
        <w:rPr>
          <w:rFonts w:ascii="Georgia" w:hAnsi="Georgia" w:cs="Times New Roman"/>
          <w:szCs w:val="24"/>
        </w:rPr>
        <w:t>vní strany tuto novou smlouvu</w:t>
      </w:r>
      <w:r w:rsidR="00053702" w:rsidRPr="009C73A8">
        <w:rPr>
          <w:rFonts w:ascii="Georgia" w:hAnsi="Georgia" w:cs="Times New Roman"/>
          <w:szCs w:val="24"/>
        </w:rPr>
        <w:t xml:space="preserve"> ve znění</w:t>
      </w:r>
      <w:r w:rsidRPr="009C73A8">
        <w:rPr>
          <w:rFonts w:ascii="Georgia" w:hAnsi="Georgia" w:cs="Times New Roman"/>
          <w:szCs w:val="24"/>
        </w:rPr>
        <w:t>, jak je dále uvedeno</w:t>
      </w:r>
      <w:r w:rsidR="00053702" w:rsidRPr="009C73A8">
        <w:rPr>
          <w:rFonts w:ascii="Georgia" w:hAnsi="Georgia" w:cs="Times New Roman"/>
          <w:szCs w:val="24"/>
        </w:rPr>
        <w:t>.</w:t>
      </w:r>
    </w:p>
    <w:p w14:paraId="25A2B143" w14:textId="77777777" w:rsidR="00343470" w:rsidRPr="009C73A8" w:rsidRDefault="00343470" w:rsidP="00BB6FCF">
      <w:pPr>
        <w:pStyle w:val="Odstavecseseznamem"/>
        <w:spacing w:after="120"/>
        <w:ind w:left="426"/>
        <w:contextualSpacing w:val="0"/>
        <w:jc w:val="both"/>
        <w:rPr>
          <w:rFonts w:ascii="Georgia" w:hAnsi="Georgia" w:cs="Times New Roman"/>
          <w:szCs w:val="24"/>
        </w:rPr>
      </w:pPr>
    </w:p>
    <w:p w14:paraId="08D9A70C" w14:textId="77777777" w:rsidR="00764D6E" w:rsidRPr="009C73A8" w:rsidRDefault="00764D6E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9C73A8">
        <w:rPr>
          <w:rFonts w:ascii="Georgia" w:hAnsi="Georgia" w:cs="Times New Roman"/>
          <w:b/>
          <w:szCs w:val="24"/>
        </w:rPr>
        <w:t>II.</w:t>
      </w:r>
    </w:p>
    <w:p w14:paraId="20EA304F" w14:textId="71A3329B" w:rsidR="00764D6E" w:rsidRPr="009C73A8" w:rsidRDefault="00EE2DE9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9C73A8">
        <w:rPr>
          <w:rFonts w:ascii="Georgia" w:hAnsi="Georgia" w:cs="Times New Roman"/>
          <w:b/>
          <w:szCs w:val="24"/>
        </w:rPr>
        <w:t xml:space="preserve">Práva a závazky </w:t>
      </w:r>
      <w:r w:rsidR="00764D6E" w:rsidRPr="009C73A8">
        <w:rPr>
          <w:rFonts w:ascii="Georgia" w:hAnsi="Georgia" w:cs="Times New Roman"/>
          <w:b/>
          <w:szCs w:val="24"/>
        </w:rPr>
        <w:t>smluvních stran</w:t>
      </w:r>
    </w:p>
    <w:p w14:paraId="250E5EEB" w14:textId="2F7D0DEC" w:rsidR="00764D6E" w:rsidRPr="009C73A8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trike/>
          <w:szCs w:val="24"/>
        </w:rPr>
      </w:pPr>
      <w:r w:rsidRPr="009C73A8">
        <w:rPr>
          <w:rFonts w:ascii="Georgia" w:hAnsi="Georgia" w:cs="Times New Roman"/>
          <w:szCs w:val="24"/>
        </w:rPr>
        <w:t xml:space="preserve">Smluvní strany si tímto ujednáním vzájemně stvrzují, </w:t>
      </w:r>
      <w:r w:rsidR="0042172D" w:rsidRPr="009C73A8">
        <w:rPr>
          <w:rFonts w:ascii="Georgia" w:hAnsi="Georgia" w:cs="Times New Roman"/>
          <w:szCs w:val="24"/>
        </w:rPr>
        <w:t xml:space="preserve">že </w:t>
      </w:r>
      <w:r w:rsidRPr="009C73A8">
        <w:rPr>
          <w:rFonts w:ascii="Georgia" w:hAnsi="Georgia" w:cs="Times New Roman"/>
          <w:szCs w:val="24"/>
        </w:rPr>
        <w:t>obsah vzájemných práv a povinností</w:t>
      </w:r>
      <w:r w:rsidR="0042172D" w:rsidRPr="009C73A8">
        <w:rPr>
          <w:rFonts w:ascii="Georgia" w:hAnsi="Georgia" w:cs="Times New Roman"/>
          <w:szCs w:val="24"/>
        </w:rPr>
        <w:t>, který touto smlouvou nově sjednávají,</w:t>
      </w:r>
      <w:r w:rsidRPr="009C73A8">
        <w:rPr>
          <w:rFonts w:ascii="Georgia" w:hAnsi="Georgia" w:cs="Times New Roman"/>
          <w:szCs w:val="24"/>
        </w:rPr>
        <w:t xml:space="preserve"> je zcela a beze zbytku vyjádřen textem původně sjednané </w:t>
      </w:r>
      <w:r w:rsidR="007A1487">
        <w:rPr>
          <w:rFonts w:ascii="Georgia" w:hAnsi="Georgia" w:cs="Times New Roman"/>
          <w:szCs w:val="24"/>
        </w:rPr>
        <w:t>O</w:t>
      </w:r>
      <w:r w:rsidR="0001469D" w:rsidRPr="009C73A8">
        <w:rPr>
          <w:rFonts w:ascii="Georgia" w:hAnsi="Georgia" w:cs="Times New Roman"/>
          <w:szCs w:val="24"/>
        </w:rPr>
        <w:t>bjednávky</w:t>
      </w:r>
      <w:r w:rsidRPr="009C73A8">
        <w:rPr>
          <w:rFonts w:ascii="Georgia" w:hAnsi="Georgia" w:cs="Times New Roman"/>
          <w:szCs w:val="24"/>
        </w:rPr>
        <w:t>, která tvoří pro tyto účely přílohu této smlouvy.</w:t>
      </w:r>
      <w:r w:rsidR="003931FB" w:rsidRPr="009C73A8">
        <w:rPr>
          <w:rFonts w:ascii="Georgia" w:hAnsi="Georgia" w:cs="Times New Roman"/>
          <w:szCs w:val="24"/>
        </w:rPr>
        <w:t xml:space="preserve"> Lhůty se rovněž řídí původně sjednanou </w:t>
      </w:r>
      <w:r w:rsidR="00343470">
        <w:rPr>
          <w:rFonts w:ascii="Georgia" w:hAnsi="Georgia" w:cs="Times New Roman"/>
          <w:szCs w:val="24"/>
        </w:rPr>
        <w:t>O</w:t>
      </w:r>
      <w:r w:rsidR="0001469D" w:rsidRPr="009C73A8">
        <w:rPr>
          <w:rFonts w:ascii="Georgia" w:hAnsi="Georgia" w:cs="Times New Roman"/>
          <w:szCs w:val="24"/>
        </w:rPr>
        <w:t>bjednávkou.</w:t>
      </w:r>
    </w:p>
    <w:p w14:paraId="335C2095" w14:textId="6B8BDDEA" w:rsidR="00764D6E" w:rsidRPr="009C73A8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 xml:space="preserve">Smluvní strany prohlašují, že veškerá vzájemně poskytnutá plnění na základě původně sjednané </w:t>
      </w:r>
      <w:r w:rsidR="00343470">
        <w:rPr>
          <w:rFonts w:ascii="Georgia" w:hAnsi="Georgia" w:cs="Times New Roman"/>
          <w:szCs w:val="24"/>
        </w:rPr>
        <w:t>O</w:t>
      </w:r>
      <w:r w:rsidR="004018F0" w:rsidRPr="009C73A8">
        <w:rPr>
          <w:rFonts w:ascii="Georgia" w:hAnsi="Georgia" w:cs="Times New Roman"/>
          <w:szCs w:val="24"/>
        </w:rPr>
        <w:t xml:space="preserve">bjednávky </w:t>
      </w:r>
      <w:r w:rsidRPr="009C73A8">
        <w:rPr>
          <w:rFonts w:ascii="Georgia" w:hAnsi="Georgia" w:cs="Times New Roman"/>
          <w:szCs w:val="24"/>
        </w:rPr>
        <w:t>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9C73A8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 xml:space="preserve">Smluvní strany prohlašují, že veškerá </w:t>
      </w:r>
      <w:r w:rsidR="00131AF0" w:rsidRPr="009C73A8">
        <w:rPr>
          <w:rFonts w:ascii="Georgia" w:hAnsi="Georgia" w:cs="Times New Roman"/>
          <w:szCs w:val="24"/>
        </w:rPr>
        <w:t xml:space="preserve">budoucí </w:t>
      </w:r>
      <w:r w:rsidRPr="009C73A8">
        <w:rPr>
          <w:rFonts w:ascii="Georgia" w:hAnsi="Georgia" w:cs="Times New Roman"/>
          <w:szCs w:val="24"/>
        </w:rPr>
        <w:t>plnění</w:t>
      </w:r>
      <w:r w:rsidR="00CD506A" w:rsidRPr="009C73A8">
        <w:rPr>
          <w:rFonts w:ascii="Georgia" w:hAnsi="Georgia" w:cs="Times New Roman"/>
          <w:szCs w:val="24"/>
        </w:rPr>
        <w:t xml:space="preserve"> z této smlouvy, která mají být od</w:t>
      </w:r>
      <w:r w:rsidR="00EE2DE9" w:rsidRPr="009C73A8">
        <w:rPr>
          <w:rFonts w:ascii="Georgia" w:hAnsi="Georgia" w:cs="Times New Roman"/>
          <w:szCs w:val="24"/>
        </w:rPr>
        <w:t xml:space="preserve"> okamžiku jejího uveřejnění v registru smluv</w:t>
      </w:r>
      <w:r w:rsidR="00CD506A" w:rsidRPr="009C73A8">
        <w:rPr>
          <w:rFonts w:ascii="Georgia" w:hAnsi="Georgia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3BCDA3EE" w:rsidR="00CD506A" w:rsidRPr="009C73A8" w:rsidRDefault="00E12EF9" w:rsidP="00F829AB">
      <w:pPr>
        <w:pStyle w:val="Odstavecseseznamem"/>
        <w:numPr>
          <w:ilvl w:val="0"/>
          <w:numId w:val="4"/>
        </w:numPr>
        <w:spacing w:after="120"/>
        <w:ind w:left="425" w:hanging="425"/>
        <w:contextualSpacing w:val="0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 xml:space="preserve">Smluvní strana, která je povinným subjektem pro zveřejňování v registru smluv dle </w:t>
      </w:r>
      <w:r w:rsidR="00343470">
        <w:rPr>
          <w:rFonts w:ascii="Georgia" w:hAnsi="Georgia" w:cs="Times New Roman"/>
          <w:szCs w:val="24"/>
        </w:rPr>
        <w:t>O</w:t>
      </w:r>
      <w:r w:rsidR="004018F0" w:rsidRPr="009C73A8">
        <w:rPr>
          <w:rFonts w:ascii="Georgia" w:hAnsi="Georgia" w:cs="Times New Roman"/>
          <w:szCs w:val="24"/>
        </w:rPr>
        <w:t>bjednávky</w:t>
      </w:r>
      <w:r w:rsidR="00645C69" w:rsidRPr="009C73A8">
        <w:rPr>
          <w:rFonts w:ascii="Georgia" w:hAnsi="Georgia" w:cs="Times New Roman"/>
          <w:szCs w:val="24"/>
        </w:rPr>
        <w:t>,</w:t>
      </w:r>
      <w:r w:rsidRPr="009C73A8">
        <w:rPr>
          <w:rFonts w:ascii="Georgia" w:hAnsi="Georgia" w:cs="Times New Roman"/>
          <w:szCs w:val="24"/>
        </w:rPr>
        <w:t xml:space="preserve"> </w:t>
      </w:r>
      <w:r w:rsidR="00CD506A" w:rsidRPr="009C73A8">
        <w:rPr>
          <w:rFonts w:ascii="Georgia" w:hAnsi="Georgia" w:cs="Times New Roman"/>
          <w:szCs w:val="24"/>
        </w:rPr>
        <w:t>se tímto zavazuje druhé smluvní straně k neprodlenému zveřejnění této smlouvy a její kompletní přílohy v registru sm</w:t>
      </w:r>
      <w:r w:rsidR="005C50FE" w:rsidRPr="009C73A8">
        <w:rPr>
          <w:rFonts w:ascii="Georgia" w:hAnsi="Georgia" w:cs="Times New Roman"/>
          <w:szCs w:val="24"/>
        </w:rPr>
        <w:t>luv v souladu s ustanovením § 5 zákona o registru smluv</w:t>
      </w:r>
      <w:r w:rsidR="00282F5C" w:rsidRPr="009C73A8">
        <w:rPr>
          <w:rFonts w:ascii="Georgia" w:hAnsi="Georgia" w:cs="Times New Roman"/>
          <w:szCs w:val="24"/>
        </w:rPr>
        <w:t>.</w:t>
      </w:r>
    </w:p>
    <w:p w14:paraId="649E3624" w14:textId="77777777" w:rsidR="00CD506A" w:rsidRDefault="00CD506A" w:rsidP="00EE2DE9">
      <w:pPr>
        <w:spacing w:after="120"/>
        <w:rPr>
          <w:rFonts w:ascii="Georgia" w:hAnsi="Georgia" w:cs="Times New Roman"/>
          <w:szCs w:val="24"/>
        </w:rPr>
      </w:pPr>
    </w:p>
    <w:p w14:paraId="4A117C48" w14:textId="77777777" w:rsidR="00536656" w:rsidRDefault="00536656" w:rsidP="00EE2DE9">
      <w:pPr>
        <w:spacing w:after="120"/>
        <w:rPr>
          <w:rFonts w:ascii="Georgia" w:hAnsi="Georgia" w:cs="Times New Roman"/>
          <w:szCs w:val="24"/>
        </w:rPr>
      </w:pPr>
    </w:p>
    <w:p w14:paraId="0A109200" w14:textId="77777777" w:rsidR="00536656" w:rsidRPr="009C73A8" w:rsidRDefault="00536656" w:rsidP="00EE2DE9">
      <w:pPr>
        <w:spacing w:after="120"/>
        <w:rPr>
          <w:rFonts w:ascii="Georgia" w:hAnsi="Georgia" w:cs="Times New Roman"/>
          <w:szCs w:val="24"/>
        </w:rPr>
      </w:pPr>
    </w:p>
    <w:p w14:paraId="248FEE14" w14:textId="77777777" w:rsidR="00CD506A" w:rsidRPr="009C73A8" w:rsidRDefault="00CD506A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9C73A8">
        <w:rPr>
          <w:rFonts w:ascii="Georgia" w:hAnsi="Georgia" w:cs="Times New Roman"/>
          <w:b/>
          <w:szCs w:val="24"/>
        </w:rPr>
        <w:lastRenderedPageBreak/>
        <w:t>III.</w:t>
      </w:r>
    </w:p>
    <w:p w14:paraId="40AD376D" w14:textId="77777777" w:rsidR="00CD506A" w:rsidRPr="009C73A8" w:rsidRDefault="00CD506A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9C73A8">
        <w:rPr>
          <w:rFonts w:ascii="Georgia" w:hAnsi="Georgia" w:cs="Times New Roman"/>
          <w:b/>
          <w:szCs w:val="24"/>
        </w:rPr>
        <w:t>Závěrečná ustanovení</w:t>
      </w:r>
    </w:p>
    <w:p w14:paraId="7E88E29F" w14:textId="0ECC1B22" w:rsidR="00CA7E9C" w:rsidRDefault="00053702" w:rsidP="00F829AB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5" w:hanging="425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>Tato</w:t>
      </w:r>
      <w:r w:rsidR="00FB089C" w:rsidRPr="009C73A8">
        <w:rPr>
          <w:rFonts w:ascii="Georgia" w:hAnsi="Georgia" w:cs="Times New Roman"/>
          <w:szCs w:val="24"/>
        </w:rPr>
        <w:t xml:space="preserve"> smlouva o vypořádání závazků nabývá platnosti dnem podpisu oběma smluvními stranami a účinnosti dnem uveřejnění v registru smluv.</w:t>
      </w:r>
    </w:p>
    <w:p w14:paraId="09B4FBFA" w14:textId="0F9B477D" w:rsidR="00B86565" w:rsidRPr="00BB6FCF" w:rsidRDefault="00B86565" w:rsidP="00F829AB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5" w:hanging="425"/>
        <w:jc w:val="both"/>
        <w:rPr>
          <w:rFonts w:ascii="Georgia" w:hAnsi="Georgia" w:cs="Times New Roman"/>
          <w:szCs w:val="24"/>
        </w:rPr>
      </w:pPr>
      <w:r w:rsidRPr="006F2034">
        <w:rPr>
          <w:rFonts w:ascii="Georgia" w:hAnsi="Georgia"/>
          <w:color w:val="000000"/>
        </w:rPr>
        <w:t>Skutečnosti uvedené v</w:t>
      </w:r>
      <w:r w:rsidR="00343470">
        <w:rPr>
          <w:rFonts w:ascii="Georgia" w:hAnsi="Georgia"/>
          <w:color w:val="000000"/>
        </w:rPr>
        <w:t xml:space="preserve"> této smlouvě </w:t>
      </w:r>
      <w:r w:rsidRPr="006F2034">
        <w:rPr>
          <w:rFonts w:ascii="Georgia" w:hAnsi="Georgia"/>
          <w:color w:val="000000"/>
        </w:rPr>
        <w:t>nebudou smluvními stranami považovány za</w:t>
      </w:r>
      <w:r>
        <w:rPr>
          <w:rFonts w:ascii="Georgia" w:hAnsi="Georgia"/>
          <w:color w:val="000000"/>
        </w:rPr>
        <w:t xml:space="preserve"> </w:t>
      </w:r>
      <w:r w:rsidRPr="006F2034">
        <w:rPr>
          <w:rFonts w:ascii="Georgia" w:hAnsi="Georgia"/>
          <w:color w:val="000000"/>
        </w:rPr>
        <w:t>obchodní tajemství ve smyslu ustanovení § 504 občanského zákoníku.</w:t>
      </w:r>
    </w:p>
    <w:p w14:paraId="1856FBE4" w14:textId="7CBE22F5" w:rsidR="00343470" w:rsidRPr="009C73A8" w:rsidRDefault="00343470" w:rsidP="00F829AB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5" w:hanging="425"/>
        <w:jc w:val="both"/>
        <w:rPr>
          <w:rFonts w:ascii="Georgia" w:hAnsi="Georgia" w:cs="Times New Roman"/>
          <w:szCs w:val="24"/>
        </w:rPr>
      </w:pPr>
      <w:r>
        <w:rPr>
          <w:rFonts w:ascii="Georgia" w:hAnsi="Georgia" w:cs="Times New Roman"/>
          <w:szCs w:val="24"/>
        </w:rPr>
        <w:t xml:space="preserve">Nedílnou součást této smlouvy tvoří </w:t>
      </w:r>
      <w:r w:rsidRPr="007D5189">
        <w:rPr>
          <w:rFonts w:ascii="Georgia" w:hAnsi="Georgia" w:cs="Times New Roman"/>
          <w:szCs w:val="24"/>
        </w:rPr>
        <w:t xml:space="preserve">Příloha </w:t>
      </w:r>
      <w:r w:rsidRPr="00383B43">
        <w:rPr>
          <w:rFonts w:ascii="Georgia" w:hAnsi="Georgia" w:cs="Times New Roman"/>
          <w:szCs w:val="24"/>
        </w:rPr>
        <w:t>č. 1 – Objednávka</w:t>
      </w:r>
      <w:r>
        <w:rPr>
          <w:rFonts w:ascii="Georgia" w:hAnsi="Georgia" w:cs="Times New Roman"/>
          <w:szCs w:val="24"/>
        </w:rPr>
        <w:t>.</w:t>
      </w:r>
    </w:p>
    <w:p w14:paraId="4A92E18C" w14:textId="77777777" w:rsidR="00343470" w:rsidRDefault="00053702" w:rsidP="00343470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Georgia" w:hAnsi="Georgia" w:cs="Times New Roman"/>
          <w:szCs w:val="24"/>
        </w:rPr>
      </w:pPr>
      <w:r w:rsidRPr="009C73A8">
        <w:rPr>
          <w:rFonts w:ascii="Georgia" w:hAnsi="Georgia" w:cs="Times New Roman"/>
          <w:szCs w:val="24"/>
        </w:rPr>
        <w:t>Tato</w:t>
      </w:r>
      <w:r w:rsidR="00224029" w:rsidRPr="009C73A8">
        <w:rPr>
          <w:rFonts w:ascii="Georgia" w:hAnsi="Georgia" w:cs="Times New Roman"/>
          <w:szCs w:val="24"/>
        </w:rPr>
        <w:t xml:space="preserve"> smlouva o vypořádání závazků je vyhotovena ve 2 (dvou) stejnopisech, každ</w:t>
      </w:r>
      <w:r w:rsidR="006F4172" w:rsidRPr="009C73A8">
        <w:rPr>
          <w:rFonts w:ascii="Georgia" w:hAnsi="Georgia" w:cs="Times New Roman"/>
          <w:szCs w:val="24"/>
        </w:rPr>
        <w:t>á</w:t>
      </w:r>
      <w:r w:rsidR="00224029" w:rsidRPr="009C73A8">
        <w:rPr>
          <w:rFonts w:ascii="Georgia" w:hAnsi="Georgia" w:cs="Times New Roman"/>
          <w:szCs w:val="24"/>
        </w:rPr>
        <w:t xml:space="preserve"> s hodnotou originálu, přičemž každá ze smluvních stran obdrží 1 (jeden) stejnopis.</w:t>
      </w:r>
    </w:p>
    <w:p w14:paraId="407E9EF7" w14:textId="0BB219C2" w:rsidR="00343470" w:rsidRPr="00BB6FCF" w:rsidRDefault="00343470" w:rsidP="00BB6FCF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Georgia" w:hAnsi="Georgia" w:cs="Times New Roman"/>
          <w:szCs w:val="24"/>
        </w:rPr>
      </w:pPr>
      <w:r w:rsidRPr="00BB6FCF">
        <w:rPr>
          <w:rFonts w:ascii="Georgia" w:hAnsi="Georgia" w:cs="Times New Roman"/>
          <w:szCs w:val="24"/>
        </w:rPr>
        <w:t>Každá ze smluvních stran prohlašuje, že tuto smlouvu uzavírá svobodně a vážně, že považuje obsah této smlouvy za určitý a srozumitelný, a že jsou jí známy veškeré skutečnosti, jež jsou pro uzavření této smlouvy rozhodující, na důkaz čehož připojují smluvní strany k této smlouvě své podpisy.</w:t>
      </w:r>
    </w:p>
    <w:p w14:paraId="72FBE823" w14:textId="77777777" w:rsidR="00053702" w:rsidRPr="009C73A8" w:rsidRDefault="00053702" w:rsidP="00EE2DE9">
      <w:pPr>
        <w:spacing w:after="120"/>
        <w:jc w:val="both"/>
        <w:rPr>
          <w:rFonts w:ascii="Georgia" w:hAnsi="Georgia" w:cs="Times New Roman"/>
          <w:szCs w:val="24"/>
        </w:rPr>
      </w:pPr>
    </w:p>
    <w:p w14:paraId="7C6F8138" w14:textId="16F098C2" w:rsidR="00CD506A" w:rsidRDefault="00053702" w:rsidP="319C6909">
      <w:pPr>
        <w:spacing w:after="120"/>
        <w:jc w:val="both"/>
        <w:rPr>
          <w:rFonts w:ascii="Georgia" w:hAnsi="Georgia" w:cs="Times New Roman"/>
        </w:rPr>
      </w:pPr>
      <w:r w:rsidRPr="319C6909">
        <w:rPr>
          <w:rFonts w:ascii="Georgia" w:hAnsi="Georgia" w:cs="Times New Roman"/>
        </w:rPr>
        <w:t xml:space="preserve">Příloha č. 1 – </w:t>
      </w:r>
      <w:r w:rsidR="004018F0" w:rsidRPr="319C6909">
        <w:rPr>
          <w:rFonts w:ascii="Georgia" w:hAnsi="Georgia" w:cs="Times New Roman"/>
        </w:rPr>
        <w:t>Objednávka č.</w:t>
      </w:r>
      <w:r w:rsidR="0018622B">
        <w:rPr>
          <w:rFonts w:ascii="Georgia" w:hAnsi="Georgia" w:cs="Times New Roman"/>
        </w:rPr>
        <w:t xml:space="preserve"> 1268</w:t>
      </w:r>
      <w:r w:rsidR="004018F0" w:rsidRPr="319C6909">
        <w:rPr>
          <w:rFonts w:ascii="Georgia" w:hAnsi="Georgia" w:cs="Times New Roman"/>
        </w:rPr>
        <w:t xml:space="preserve"> </w:t>
      </w:r>
      <w:r w:rsidRPr="319C6909">
        <w:rPr>
          <w:rFonts w:ascii="Georgia" w:hAnsi="Georgia" w:cs="Times New Roman"/>
        </w:rPr>
        <w:t>ze dne</w:t>
      </w:r>
      <w:r w:rsidR="00645C69" w:rsidRPr="319C6909">
        <w:rPr>
          <w:rFonts w:ascii="Georgia" w:hAnsi="Georgia" w:cs="Times New Roman"/>
        </w:rPr>
        <w:t xml:space="preserve"> </w:t>
      </w:r>
      <w:r w:rsidR="0018622B">
        <w:rPr>
          <w:rFonts w:ascii="Georgia" w:hAnsi="Georgia" w:cs="Times New Roman"/>
        </w:rPr>
        <w:t>9</w:t>
      </w:r>
      <w:r w:rsidR="000972EC">
        <w:rPr>
          <w:rFonts w:ascii="Georgia" w:hAnsi="Georgia" w:cs="Times New Roman"/>
        </w:rPr>
        <w:t>.5.2025</w:t>
      </w:r>
    </w:p>
    <w:p w14:paraId="5AB0682D" w14:textId="77777777" w:rsidR="00E52E18" w:rsidRPr="009C73A8" w:rsidRDefault="00E52E18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073F3EC9" w14:textId="5C7605D5" w:rsidR="002363F0" w:rsidRPr="009C73A8" w:rsidRDefault="002363F0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537D5E00" w14:textId="6D188793" w:rsidR="00031726" w:rsidRPr="009C73A8" w:rsidRDefault="002363F0" w:rsidP="319C6909">
      <w:pPr>
        <w:spacing w:after="120"/>
        <w:jc w:val="both"/>
        <w:rPr>
          <w:rFonts w:ascii="Georgia" w:hAnsi="Georgia" w:cs="Times New Roman"/>
        </w:rPr>
      </w:pPr>
      <w:r w:rsidRPr="319C6909">
        <w:rPr>
          <w:rFonts w:ascii="Georgia" w:hAnsi="Georgia" w:cs="Times New Roman"/>
        </w:rPr>
        <w:t>V</w:t>
      </w:r>
      <w:r w:rsidR="00B86565" w:rsidRPr="319C6909">
        <w:rPr>
          <w:rFonts w:ascii="Georgia" w:hAnsi="Georgia" w:cs="Times New Roman"/>
        </w:rPr>
        <w:t> </w:t>
      </w:r>
      <w:r w:rsidRPr="319C6909">
        <w:rPr>
          <w:rFonts w:ascii="Georgia" w:hAnsi="Georgia" w:cs="Times New Roman"/>
        </w:rPr>
        <w:t>Praze</w:t>
      </w:r>
      <w:r w:rsidR="00B86565" w:rsidRPr="319C6909">
        <w:rPr>
          <w:rFonts w:ascii="Georgia" w:hAnsi="Georgia" w:cs="Times New Roman"/>
        </w:rPr>
        <w:t>,</w:t>
      </w:r>
      <w:r w:rsidRPr="319C6909">
        <w:rPr>
          <w:rFonts w:ascii="Georgia" w:hAnsi="Georgia" w:cs="Times New Roman"/>
        </w:rPr>
        <w:t xml:space="preserve"> dne</w:t>
      </w:r>
      <w:r w:rsidR="007078D9" w:rsidRPr="319C6909">
        <w:rPr>
          <w:rFonts w:ascii="Georgia" w:hAnsi="Georgia" w:cs="Times New Roman"/>
        </w:rPr>
        <w:t xml:space="preserve"> </w:t>
      </w:r>
      <w:r w:rsidR="00031726">
        <w:tab/>
      </w:r>
      <w:r w:rsidR="00031726">
        <w:tab/>
      </w:r>
      <w:r w:rsidR="00031726">
        <w:tab/>
      </w:r>
      <w:r w:rsidR="00031726">
        <w:tab/>
      </w:r>
      <w:r w:rsidR="00031726">
        <w:tab/>
      </w:r>
      <w:r w:rsidR="00031726">
        <w:tab/>
      </w:r>
      <w:r w:rsidRPr="319C6909">
        <w:rPr>
          <w:rFonts w:ascii="Georgia" w:hAnsi="Georgia" w:cs="Times New Roman"/>
        </w:rPr>
        <w:t>V</w:t>
      </w:r>
      <w:r w:rsidR="00B86565" w:rsidRPr="319C6909">
        <w:rPr>
          <w:rFonts w:ascii="Georgia" w:hAnsi="Georgia" w:cs="Times New Roman"/>
        </w:rPr>
        <w:t> </w:t>
      </w:r>
      <w:r w:rsidR="000972EC">
        <w:rPr>
          <w:rFonts w:ascii="Georgia" w:hAnsi="Georgia" w:cs="Times New Roman"/>
        </w:rPr>
        <w:t>Praze</w:t>
      </w:r>
      <w:r w:rsidR="00B86565" w:rsidRPr="319C6909">
        <w:rPr>
          <w:rFonts w:ascii="Georgia" w:hAnsi="Georgia" w:cs="Times New Roman"/>
        </w:rPr>
        <w:t>,</w:t>
      </w:r>
      <w:r w:rsidR="004161F3" w:rsidRPr="319C6909">
        <w:rPr>
          <w:rFonts w:ascii="Georgia" w:hAnsi="Georgia" w:cs="Times New Roman"/>
        </w:rPr>
        <w:t xml:space="preserve"> </w:t>
      </w:r>
      <w:r w:rsidR="00AB6F53" w:rsidRPr="319C6909">
        <w:rPr>
          <w:rFonts w:ascii="Georgia" w:hAnsi="Georgia" w:cs="Times New Roman"/>
        </w:rPr>
        <w:t>dne</w:t>
      </w:r>
      <w:r w:rsidR="009F21AB" w:rsidRPr="319C6909">
        <w:rPr>
          <w:rFonts w:ascii="Georgia" w:hAnsi="Georgia" w:cs="Times New Roman"/>
        </w:rPr>
        <w:t xml:space="preserve"> </w:t>
      </w:r>
    </w:p>
    <w:p w14:paraId="40DF8496" w14:textId="61C01580" w:rsidR="319C6909" w:rsidRDefault="319C6909" w:rsidP="319C6909">
      <w:pPr>
        <w:spacing w:after="120"/>
        <w:jc w:val="both"/>
        <w:rPr>
          <w:rFonts w:ascii="Georgia" w:hAnsi="Georgia" w:cs="Times New Roman"/>
          <w:highlight w:val="yellow"/>
        </w:rPr>
      </w:pPr>
    </w:p>
    <w:p w14:paraId="0D2B6DFA" w14:textId="20F17A70" w:rsidR="002363F0" w:rsidRPr="009C73A8" w:rsidRDefault="002363F0" w:rsidP="319C6909">
      <w:pPr>
        <w:spacing w:after="0"/>
        <w:rPr>
          <w:rFonts w:ascii="Georgia" w:hAnsi="Georgia"/>
        </w:rPr>
      </w:pPr>
      <w:r w:rsidRPr="319C6909">
        <w:rPr>
          <w:rFonts w:ascii="Georgia" w:hAnsi="Georgia"/>
        </w:rPr>
        <w:t>……………………………………………..</w:t>
      </w:r>
      <w:r>
        <w:tab/>
      </w:r>
      <w:r>
        <w:tab/>
      </w:r>
      <w:r w:rsidR="5FA26638" w:rsidRPr="319C6909">
        <w:rPr>
          <w:rFonts w:ascii="Georgia" w:hAnsi="Georgia"/>
        </w:rPr>
        <w:t xml:space="preserve"> </w:t>
      </w:r>
      <w:r>
        <w:tab/>
      </w:r>
      <w:r w:rsidRPr="319C6909">
        <w:rPr>
          <w:rFonts w:ascii="Georgia" w:hAnsi="Georgia"/>
        </w:rPr>
        <w:t>………………………………………</w:t>
      </w:r>
    </w:p>
    <w:p w14:paraId="51690187" w14:textId="0FD45941" w:rsidR="008C6E71" w:rsidRPr="009C73A8" w:rsidRDefault="00B86565" w:rsidP="006B28F6">
      <w:pPr>
        <w:spacing w:after="0"/>
        <w:jc w:val="both"/>
        <w:rPr>
          <w:rFonts w:ascii="Georgia" w:hAnsi="Georgia" w:cs="Times New Roman"/>
          <w:szCs w:val="24"/>
        </w:rPr>
      </w:pPr>
      <w:r>
        <w:rPr>
          <w:rFonts w:ascii="Georgia" w:hAnsi="Georgia" w:cs="Times New Roman"/>
          <w:szCs w:val="24"/>
        </w:rPr>
        <w:t>Objednatel</w:t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 w:rsidR="000972EC">
        <w:rPr>
          <w:rFonts w:ascii="Georgia" w:hAnsi="Georgia" w:cs="Times New Roman"/>
          <w:szCs w:val="24"/>
        </w:rPr>
        <w:t>Dodavatel</w:t>
      </w:r>
    </w:p>
    <w:sectPr w:rsidR="008C6E71" w:rsidRPr="009C73A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5FFE2" w14:textId="77777777" w:rsidR="003C5B95" w:rsidRDefault="003C5B95" w:rsidP="000425BE">
      <w:pPr>
        <w:spacing w:after="0" w:line="240" w:lineRule="auto"/>
      </w:pPr>
      <w:r>
        <w:separator/>
      </w:r>
    </w:p>
  </w:endnote>
  <w:endnote w:type="continuationSeparator" w:id="0">
    <w:p w14:paraId="57AADA20" w14:textId="77777777" w:rsidR="003C5B95" w:rsidRDefault="003C5B95" w:rsidP="000425BE">
      <w:pPr>
        <w:spacing w:after="0" w:line="240" w:lineRule="auto"/>
      </w:pPr>
      <w:r>
        <w:continuationSeparator/>
      </w:r>
    </w:p>
  </w:endnote>
  <w:endnote w:type="continuationNotice" w:id="1">
    <w:p w14:paraId="2E927117" w14:textId="77777777" w:rsidR="003C5B95" w:rsidRDefault="003C5B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2D618" w14:textId="77777777" w:rsidR="003C5B95" w:rsidRDefault="003C5B95" w:rsidP="000425BE">
      <w:pPr>
        <w:spacing w:after="0" w:line="240" w:lineRule="auto"/>
      </w:pPr>
      <w:r>
        <w:separator/>
      </w:r>
    </w:p>
  </w:footnote>
  <w:footnote w:type="continuationSeparator" w:id="0">
    <w:p w14:paraId="1C6EA210" w14:textId="77777777" w:rsidR="003C5B95" w:rsidRDefault="003C5B95" w:rsidP="000425BE">
      <w:pPr>
        <w:spacing w:after="0" w:line="240" w:lineRule="auto"/>
      </w:pPr>
      <w:r>
        <w:continuationSeparator/>
      </w:r>
    </w:p>
  </w:footnote>
  <w:footnote w:type="continuationNotice" w:id="1">
    <w:p w14:paraId="0B14B751" w14:textId="77777777" w:rsidR="003C5B95" w:rsidRDefault="003C5B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67BE" w14:textId="39BA90DE" w:rsidR="00125A15" w:rsidRDefault="00125A15">
    <w:pPr>
      <w:pStyle w:val="Zhlav"/>
    </w:pPr>
    <w:r w:rsidRPr="00054B52">
      <w:rPr>
        <w:noProof/>
      </w:rPr>
      <w:drawing>
        <wp:inline distT="0" distB="0" distL="0" distR="0" wp14:anchorId="2631013D" wp14:editId="388248E5">
          <wp:extent cx="2602447" cy="1098550"/>
          <wp:effectExtent l="0" t="0" r="7620" b="6350"/>
          <wp:docPr id="1" name="Obrázek 1" descr="Czech Tourism - pro elektronicke A4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zech Tourism - pro elektronicke A4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336" cy="1102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08B85" w14:textId="77777777" w:rsidR="00125A15" w:rsidRDefault="00125A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E1E7A"/>
    <w:multiLevelType w:val="multilevel"/>
    <w:tmpl w:val="C882B7AA"/>
    <w:numStyleLink w:val="Headings"/>
  </w:abstractNum>
  <w:abstractNum w:abstractNumId="1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D6DF4"/>
    <w:multiLevelType w:val="multilevel"/>
    <w:tmpl w:val="C882B7AA"/>
    <w:styleLink w:val="Headings"/>
    <w:lvl w:ilvl="0">
      <w:start w:val="1"/>
      <w:numFmt w:val="none"/>
      <w:pStyle w:val="Heading1CzechTourism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CzechTourism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CzechTourism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 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4.%5 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4.%5.%6 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4.%5.%6.%7 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4.%5.%6.%7.%8 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4.%5.%6.%7.%8.%9 "/>
      <w:lvlJc w:val="left"/>
      <w:pPr>
        <w:ind w:left="0" w:firstLine="0"/>
      </w:pPr>
      <w:rPr>
        <w:rFonts w:hint="default"/>
        <w:b/>
        <w:i w:val="0"/>
      </w:rPr>
    </w:lvl>
  </w:abstractNum>
  <w:abstractNum w:abstractNumId="7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11721">
    <w:abstractNumId w:val="8"/>
  </w:num>
  <w:num w:numId="2" w16cid:durableId="61635965">
    <w:abstractNumId w:val="7"/>
  </w:num>
  <w:num w:numId="3" w16cid:durableId="587542651">
    <w:abstractNumId w:val="2"/>
  </w:num>
  <w:num w:numId="4" w16cid:durableId="1154687603">
    <w:abstractNumId w:val="10"/>
  </w:num>
  <w:num w:numId="5" w16cid:durableId="1869761272">
    <w:abstractNumId w:val="5"/>
  </w:num>
  <w:num w:numId="6" w16cid:durableId="817460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0946678">
    <w:abstractNumId w:val="3"/>
  </w:num>
  <w:num w:numId="8" w16cid:durableId="1114901579">
    <w:abstractNumId w:val="1"/>
  </w:num>
  <w:num w:numId="9" w16cid:durableId="97140202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5870308">
    <w:abstractNumId w:val="4"/>
  </w:num>
  <w:num w:numId="11" w16cid:durableId="819463359">
    <w:abstractNumId w:val="4"/>
  </w:num>
  <w:num w:numId="12" w16cid:durableId="61294903">
    <w:abstractNumId w:val="6"/>
  </w:num>
  <w:num w:numId="13" w16cid:durableId="58931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03E0D"/>
    <w:rsid w:val="0001469D"/>
    <w:rsid w:val="00021705"/>
    <w:rsid w:val="000225E5"/>
    <w:rsid w:val="00031726"/>
    <w:rsid w:val="000425BE"/>
    <w:rsid w:val="00053702"/>
    <w:rsid w:val="00056093"/>
    <w:rsid w:val="00057572"/>
    <w:rsid w:val="000869B9"/>
    <w:rsid w:val="00094CB9"/>
    <w:rsid w:val="000972EC"/>
    <w:rsid w:val="000B22B7"/>
    <w:rsid w:val="000B3D3A"/>
    <w:rsid w:val="000D7CEB"/>
    <w:rsid w:val="000E070B"/>
    <w:rsid w:val="0011591D"/>
    <w:rsid w:val="00121B0B"/>
    <w:rsid w:val="001236B0"/>
    <w:rsid w:val="00123B9F"/>
    <w:rsid w:val="00125495"/>
    <w:rsid w:val="00125A15"/>
    <w:rsid w:val="00131AF0"/>
    <w:rsid w:val="001333D1"/>
    <w:rsid w:val="001419D1"/>
    <w:rsid w:val="00153DCB"/>
    <w:rsid w:val="0018622B"/>
    <w:rsid w:val="001C7929"/>
    <w:rsid w:val="00206B23"/>
    <w:rsid w:val="00224029"/>
    <w:rsid w:val="002261D6"/>
    <w:rsid w:val="002363F0"/>
    <w:rsid w:val="002451E5"/>
    <w:rsid w:val="00254AC8"/>
    <w:rsid w:val="00260F85"/>
    <w:rsid w:val="002637DC"/>
    <w:rsid w:val="00281113"/>
    <w:rsid w:val="00282F5C"/>
    <w:rsid w:val="00295C16"/>
    <w:rsid w:val="002A657F"/>
    <w:rsid w:val="002C2DB4"/>
    <w:rsid w:val="002F391F"/>
    <w:rsid w:val="0032247D"/>
    <w:rsid w:val="00325AF9"/>
    <w:rsid w:val="00330D3E"/>
    <w:rsid w:val="00343470"/>
    <w:rsid w:val="00363512"/>
    <w:rsid w:val="00363FFC"/>
    <w:rsid w:val="00383B43"/>
    <w:rsid w:val="00386B00"/>
    <w:rsid w:val="003931FB"/>
    <w:rsid w:val="003A0A90"/>
    <w:rsid w:val="003C5B95"/>
    <w:rsid w:val="003D6033"/>
    <w:rsid w:val="003F380B"/>
    <w:rsid w:val="004018F0"/>
    <w:rsid w:val="00406C40"/>
    <w:rsid w:val="004161F3"/>
    <w:rsid w:val="0042172D"/>
    <w:rsid w:val="00441058"/>
    <w:rsid w:val="004608EA"/>
    <w:rsid w:val="00492E07"/>
    <w:rsid w:val="00495132"/>
    <w:rsid w:val="004951D8"/>
    <w:rsid w:val="004B5CF0"/>
    <w:rsid w:val="004D7D90"/>
    <w:rsid w:val="00532666"/>
    <w:rsid w:val="00536656"/>
    <w:rsid w:val="005826C5"/>
    <w:rsid w:val="00591318"/>
    <w:rsid w:val="00592E42"/>
    <w:rsid w:val="005C43B7"/>
    <w:rsid w:val="005C50FE"/>
    <w:rsid w:val="005D2621"/>
    <w:rsid w:val="005D6AB9"/>
    <w:rsid w:val="0060005C"/>
    <w:rsid w:val="0062014C"/>
    <w:rsid w:val="00626CCA"/>
    <w:rsid w:val="00643566"/>
    <w:rsid w:val="00644279"/>
    <w:rsid w:val="00645C69"/>
    <w:rsid w:val="00647035"/>
    <w:rsid w:val="00657C9A"/>
    <w:rsid w:val="006A0D50"/>
    <w:rsid w:val="006B28F6"/>
    <w:rsid w:val="006E04CD"/>
    <w:rsid w:val="006E4251"/>
    <w:rsid w:val="006F4172"/>
    <w:rsid w:val="007078D9"/>
    <w:rsid w:val="007156FA"/>
    <w:rsid w:val="0073112A"/>
    <w:rsid w:val="007343B3"/>
    <w:rsid w:val="00744366"/>
    <w:rsid w:val="00751C06"/>
    <w:rsid w:val="00764D6E"/>
    <w:rsid w:val="00770782"/>
    <w:rsid w:val="0077205C"/>
    <w:rsid w:val="0078210C"/>
    <w:rsid w:val="00795CBA"/>
    <w:rsid w:val="007A1487"/>
    <w:rsid w:val="007D5189"/>
    <w:rsid w:val="007E2947"/>
    <w:rsid w:val="007F08FA"/>
    <w:rsid w:val="0080014B"/>
    <w:rsid w:val="008077E9"/>
    <w:rsid w:val="008157D4"/>
    <w:rsid w:val="0081662B"/>
    <w:rsid w:val="00820335"/>
    <w:rsid w:val="00831D69"/>
    <w:rsid w:val="00842104"/>
    <w:rsid w:val="0087446D"/>
    <w:rsid w:val="00886D52"/>
    <w:rsid w:val="00891D56"/>
    <w:rsid w:val="008A79C8"/>
    <w:rsid w:val="008B1805"/>
    <w:rsid w:val="008B79A1"/>
    <w:rsid w:val="008C383C"/>
    <w:rsid w:val="008C6495"/>
    <w:rsid w:val="008C6E71"/>
    <w:rsid w:val="008C7116"/>
    <w:rsid w:val="00912422"/>
    <w:rsid w:val="00936020"/>
    <w:rsid w:val="00956F72"/>
    <w:rsid w:val="00966923"/>
    <w:rsid w:val="00986968"/>
    <w:rsid w:val="00992F81"/>
    <w:rsid w:val="009A7D71"/>
    <w:rsid w:val="009C73A8"/>
    <w:rsid w:val="009E396B"/>
    <w:rsid w:val="009F21AB"/>
    <w:rsid w:val="00A02EE0"/>
    <w:rsid w:val="00A26E64"/>
    <w:rsid w:val="00A532B2"/>
    <w:rsid w:val="00A73D26"/>
    <w:rsid w:val="00A978D1"/>
    <w:rsid w:val="00AB6F53"/>
    <w:rsid w:val="00AB777F"/>
    <w:rsid w:val="00AC4303"/>
    <w:rsid w:val="00AD7BD5"/>
    <w:rsid w:val="00AF0C3E"/>
    <w:rsid w:val="00B04D08"/>
    <w:rsid w:val="00B106CE"/>
    <w:rsid w:val="00B34EE7"/>
    <w:rsid w:val="00B3546F"/>
    <w:rsid w:val="00B4174E"/>
    <w:rsid w:val="00B441DA"/>
    <w:rsid w:val="00B44D23"/>
    <w:rsid w:val="00B50F8A"/>
    <w:rsid w:val="00B86565"/>
    <w:rsid w:val="00B96333"/>
    <w:rsid w:val="00BA09E1"/>
    <w:rsid w:val="00BB5254"/>
    <w:rsid w:val="00BB65C0"/>
    <w:rsid w:val="00BB6FCF"/>
    <w:rsid w:val="00BE49A4"/>
    <w:rsid w:val="00BF1D1F"/>
    <w:rsid w:val="00C138C3"/>
    <w:rsid w:val="00C31C11"/>
    <w:rsid w:val="00C40933"/>
    <w:rsid w:val="00C65987"/>
    <w:rsid w:val="00C85748"/>
    <w:rsid w:val="00CA7E9C"/>
    <w:rsid w:val="00CC58BE"/>
    <w:rsid w:val="00CD506A"/>
    <w:rsid w:val="00CE1640"/>
    <w:rsid w:val="00CF3354"/>
    <w:rsid w:val="00CF5BE9"/>
    <w:rsid w:val="00D075AA"/>
    <w:rsid w:val="00D07978"/>
    <w:rsid w:val="00D22042"/>
    <w:rsid w:val="00D5218E"/>
    <w:rsid w:val="00D613F7"/>
    <w:rsid w:val="00DB60CA"/>
    <w:rsid w:val="00DB6FF6"/>
    <w:rsid w:val="00DE4C29"/>
    <w:rsid w:val="00E12EF9"/>
    <w:rsid w:val="00E40ED9"/>
    <w:rsid w:val="00E433FE"/>
    <w:rsid w:val="00E450C0"/>
    <w:rsid w:val="00E52E18"/>
    <w:rsid w:val="00ED40F2"/>
    <w:rsid w:val="00EE2DE9"/>
    <w:rsid w:val="00EF0082"/>
    <w:rsid w:val="00F71116"/>
    <w:rsid w:val="00F7607D"/>
    <w:rsid w:val="00F829AB"/>
    <w:rsid w:val="00F95B7A"/>
    <w:rsid w:val="00FB089C"/>
    <w:rsid w:val="00FC23E4"/>
    <w:rsid w:val="00FE3B89"/>
    <w:rsid w:val="04B02B02"/>
    <w:rsid w:val="05FA9F6C"/>
    <w:rsid w:val="09BB22DD"/>
    <w:rsid w:val="0C66AE29"/>
    <w:rsid w:val="0C675F53"/>
    <w:rsid w:val="215DA5E5"/>
    <w:rsid w:val="231DCDA5"/>
    <w:rsid w:val="23ABC25E"/>
    <w:rsid w:val="23CA2601"/>
    <w:rsid w:val="277CA081"/>
    <w:rsid w:val="2A71D572"/>
    <w:rsid w:val="2CF6D640"/>
    <w:rsid w:val="319C6909"/>
    <w:rsid w:val="34369033"/>
    <w:rsid w:val="3480CE62"/>
    <w:rsid w:val="381C675E"/>
    <w:rsid w:val="39C3CB57"/>
    <w:rsid w:val="3E0A93BD"/>
    <w:rsid w:val="3E45179B"/>
    <w:rsid w:val="4B571A1D"/>
    <w:rsid w:val="53E273CB"/>
    <w:rsid w:val="5FA26638"/>
    <w:rsid w:val="79BFF790"/>
    <w:rsid w:val="7D4AE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297B4"/>
  <w15:docId w15:val="{28FC8460-D48E-4720-A8F2-1AD41E8D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5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443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43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43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443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aliases w:val="Title (Czech Tourism)"/>
    <w:basedOn w:val="Normln"/>
    <w:link w:val="NzevChar"/>
    <w:uiPriority w:val="99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aliases w:val="Title (Czech Tourism) Char"/>
    <w:basedOn w:val="Standardnpsmoodstavce"/>
    <w:link w:val="Nzev"/>
    <w:uiPriority w:val="99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aliases w:val="Comment Reference (Czech Tourism)"/>
    <w:basedOn w:val="Standardnpsmoodstavce"/>
    <w:uiPriority w:val="99"/>
    <w:semiHidden/>
    <w:unhideWhenUsed/>
    <w:qFormat/>
    <w:rsid w:val="00053702"/>
    <w:rPr>
      <w:sz w:val="16"/>
      <w:szCs w:val="16"/>
    </w:rPr>
  </w:style>
  <w:style w:type="paragraph" w:styleId="Textkomente">
    <w:name w:val="annotation text"/>
    <w:aliases w:val="Comment Text (Czech Tourism)"/>
    <w:basedOn w:val="Normln"/>
    <w:link w:val="TextkomenteChar"/>
    <w:semiHidden/>
    <w:unhideWhenUsed/>
    <w:qFormat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aliases w:val="Comment Text (Czech Tourism) Char"/>
    <w:basedOn w:val="Standardnpsmoodstavce"/>
    <w:link w:val="Textkomente"/>
    <w:semiHidden/>
    <w:qFormat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styleId="Zhlavzprvy">
    <w:name w:val="Message Header"/>
    <w:aliases w:val="Crossheading (Czech Tourism)"/>
    <w:basedOn w:val="Bezmezer"/>
    <w:link w:val="ZhlavzprvyChar"/>
    <w:uiPriority w:val="5"/>
    <w:qFormat/>
    <w:rsid w:val="0078210C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line="260" w:lineRule="exact"/>
    </w:pPr>
    <w:rPr>
      <w:rFonts w:ascii="Georgia" w:eastAsia="Calibri" w:hAnsi="Georgia" w:cs="Arial"/>
      <w:b/>
      <w:szCs w:val="20"/>
    </w:rPr>
  </w:style>
  <w:style w:type="character" w:customStyle="1" w:styleId="ZhlavzprvyChar">
    <w:name w:val="Záhlaví zprávy Char"/>
    <w:aliases w:val="Crossheading (Czech Tourism) Char"/>
    <w:basedOn w:val="Standardnpsmoodstavce"/>
    <w:link w:val="Zhlavzprvy"/>
    <w:uiPriority w:val="5"/>
    <w:rsid w:val="0078210C"/>
    <w:rPr>
      <w:rFonts w:ascii="Georgia" w:eastAsia="Calibri" w:hAnsi="Georgia" w:cs="Arial"/>
      <w:b/>
      <w:szCs w:val="20"/>
    </w:rPr>
  </w:style>
  <w:style w:type="paragraph" w:styleId="Bezmezer">
    <w:name w:val="No Spacing"/>
    <w:uiPriority w:val="1"/>
    <w:qFormat/>
    <w:rsid w:val="0078210C"/>
    <w:pPr>
      <w:spacing w:after="0" w:line="240" w:lineRule="auto"/>
    </w:pPr>
  </w:style>
  <w:style w:type="paragraph" w:customStyle="1" w:styleId="TableTextCzechTourism">
    <w:name w:val="Table Text (Czech Tourism)"/>
    <w:basedOn w:val="Normln"/>
    <w:uiPriority w:val="18"/>
    <w:qFormat/>
    <w:rsid w:val="002261D6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20" w:lineRule="exact"/>
    </w:pPr>
    <w:rPr>
      <w:rFonts w:ascii="Arial" w:eastAsia="Calibri" w:hAnsi="Arial" w:cs="Arial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74436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iln">
    <w:name w:val="Strong"/>
    <w:aliases w:val="Strong (Czech Tourism)"/>
    <w:uiPriority w:val="19"/>
    <w:qFormat/>
    <w:rsid w:val="00744366"/>
    <w:rPr>
      <w:rFonts w:cs="Times New Roman"/>
      <w:b/>
      <w:bCs/>
    </w:rPr>
  </w:style>
  <w:style w:type="paragraph" w:customStyle="1" w:styleId="Nzev18centrbold">
    <w:name w:val="Název 18 centr bold"/>
    <w:basedOn w:val="Normln"/>
    <w:uiPriority w:val="99"/>
    <w:rsid w:val="00744366"/>
    <w:pPr>
      <w:tabs>
        <w:tab w:val="left" w:pos="0"/>
        <w:tab w:val="left" w:pos="284"/>
        <w:tab w:val="left" w:pos="170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customStyle="1" w:styleId="Heading2CzechTourism">
    <w:name w:val="Heading 2 (Czech Tourism)"/>
    <w:basedOn w:val="Nadpis2"/>
    <w:next w:val="Normln"/>
    <w:uiPriority w:val="11"/>
    <w:qFormat/>
    <w:rsid w:val="00744366"/>
    <w:pPr>
      <w:keepNext w:val="0"/>
      <w:keepLines w:val="0"/>
      <w:numPr>
        <w:ilvl w:val="1"/>
        <w:numId w:val="13"/>
      </w:numPr>
      <w:tabs>
        <w:tab w:val="num" w:pos="360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line="260" w:lineRule="exact"/>
    </w:pPr>
    <w:rPr>
      <w:rFonts w:ascii="Georgia" w:eastAsia="Calibri" w:hAnsi="Georgia" w:cs="Arial"/>
      <w:b/>
      <w:color w:val="auto"/>
      <w:sz w:val="22"/>
      <w:szCs w:val="22"/>
    </w:rPr>
  </w:style>
  <w:style w:type="paragraph" w:customStyle="1" w:styleId="Heading3CzechTourism">
    <w:name w:val="Heading 3 (Czech Tourism)"/>
    <w:basedOn w:val="Nadpis3"/>
    <w:next w:val="Normln"/>
    <w:uiPriority w:val="11"/>
    <w:semiHidden/>
    <w:unhideWhenUsed/>
    <w:qFormat/>
    <w:rsid w:val="00744366"/>
    <w:pPr>
      <w:keepNext w:val="0"/>
      <w:keepLines w:val="0"/>
      <w:numPr>
        <w:ilvl w:val="2"/>
        <w:numId w:val="13"/>
      </w:numPr>
      <w:tabs>
        <w:tab w:val="num" w:pos="360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line="260" w:lineRule="exact"/>
    </w:pPr>
    <w:rPr>
      <w:rFonts w:ascii="Georgia" w:eastAsia="Calibri" w:hAnsi="Georgia" w:cs="Arial"/>
      <w:color w:val="auto"/>
      <w:sz w:val="22"/>
      <w:szCs w:val="22"/>
    </w:rPr>
  </w:style>
  <w:style w:type="numbering" w:customStyle="1" w:styleId="Headings">
    <w:name w:val="Headings"/>
    <w:uiPriority w:val="99"/>
    <w:rsid w:val="00744366"/>
    <w:pPr>
      <w:numPr>
        <w:numId w:val="12"/>
      </w:numPr>
    </w:pPr>
  </w:style>
  <w:style w:type="paragraph" w:customStyle="1" w:styleId="Heading1CzechTourism">
    <w:name w:val="Heading 1 (Czech Tourism)"/>
    <w:basedOn w:val="Nadpis1"/>
    <w:uiPriority w:val="11"/>
    <w:qFormat/>
    <w:rsid w:val="00744366"/>
    <w:pPr>
      <w:keepNext w:val="0"/>
      <w:keepLines w:val="0"/>
      <w:numPr>
        <w:numId w:val="13"/>
      </w:numPr>
      <w:tabs>
        <w:tab w:val="num" w:pos="360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line="280" w:lineRule="exact"/>
      <w:jc w:val="center"/>
    </w:pPr>
    <w:rPr>
      <w:rFonts w:ascii="Georgia" w:eastAsia="Calibri" w:hAnsi="Georgia" w:cs="Arial"/>
      <w:b/>
      <w:color w:val="auto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43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436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7443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4ef3b81-2e7b-492d-a2f5-5ab6809012f1">
      <UserInfo>
        <DisplayName/>
        <AccountId xsi:nil="true"/>
        <AccountType/>
      </UserInfo>
    </SharedWithUsers>
    <MediaLengthInSeconds xmlns="0b8d4192-4592-4757-9e4f-0b3806e5d095" xsi:nil="true"/>
    <TaxCatchAll xmlns="84ef3b81-2e7b-492d-a2f5-5ab6809012f1" xsi:nil="true"/>
    <lcf76f155ced4ddcb4097134ff3c332f xmlns="0b8d4192-4592-4757-9e4f-0b3806e5d09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ECB902CBCF741BDDDD7A10903DD8F" ma:contentTypeVersion="16" ma:contentTypeDescription="Create a new document." ma:contentTypeScope="" ma:versionID="19a01433592eca8de971e9744c193ea2">
  <xsd:schema xmlns:xsd="http://www.w3.org/2001/XMLSchema" xmlns:xs="http://www.w3.org/2001/XMLSchema" xmlns:p="http://schemas.microsoft.com/office/2006/metadata/properties" xmlns:ns2="0b8d4192-4592-4757-9e4f-0b3806e5d095" xmlns:ns3="84ef3b81-2e7b-492d-a2f5-5ab6809012f1" targetNamespace="http://schemas.microsoft.com/office/2006/metadata/properties" ma:root="true" ma:fieldsID="2cf1874b0f64a2f7cf66fbcef215efd5" ns2:_="" ns3:_="">
    <xsd:import namespace="0b8d4192-4592-4757-9e4f-0b3806e5d095"/>
    <xsd:import namespace="84ef3b81-2e7b-492d-a2f5-5ab680901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d4192-4592-4757-9e4f-0b3806e5d0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03a7e-7c6f-4637-b287-c1719d6538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f3b81-2e7b-492d-a2f5-5ab680901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dbf8bb7-961e-467a-812d-e6d006eb0902}" ma:internalName="TaxCatchAll" ma:showField="CatchAllData" ma:web="84ef3b81-2e7b-492d-a2f5-5ab680901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F09A55-63D3-4CA0-89AC-331F423D190D}">
  <ds:schemaRefs>
    <ds:schemaRef ds:uri="http://schemas.microsoft.com/office/2006/metadata/properties"/>
    <ds:schemaRef ds:uri="http://schemas.microsoft.com/office/infopath/2007/PartnerControls"/>
    <ds:schemaRef ds:uri="84ef3b81-2e7b-492d-a2f5-5ab6809012f1"/>
    <ds:schemaRef ds:uri="0b8d4192-4592-4757-9e4f-0b3806e5d095"/>
  </ds:schemaRefs>
</ds:datastoreItem>
</file>

<file path=customXml/itemProps2.xml><?xml version="1.0" encoding="utf-8"?>
<ds:datastoreItem xmlns:ds="http://schemas.openxmlformats.org/officeDocument/2006/customXml" ds:itemID="{ADC1B08E-F8C1-4B7B-8A39-540792995B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331A90-3DE5-4352-9607-96E343A1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d4192-4592-4757-9e4f-0b3806e5d095"/>
    <ds:schemaRef ds:uri="84ef3b81-2e7b-492d-a2f5-5ab680901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03E99-2D0D-49FC-AD41-B8A345C618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Vykysalá Nikola</dc:creator>
  <cp:lastModifiedBy>Lisá Jitka</cp:lastModifiedBy>
  <cp:revision>4</cp:revision>
  <cp:lastPrinted>2018-08-28T11:08:00Z</cp:lastPrinted>
  <dcterms:created xsi:type="dcterms:W3CDTF">2025-09-05T12:38:00Z</dcterms:created>
  <dcterms:modified xsi:type="dcterms:W3CDTF">2025-09-05T12:49:00Z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0x0101005B8ECB902CBCF741BDDDD7A10903DD8F</vt:lpwstr>
  </property>
  <property fmtid="{D5CDD505-2E9C-101B-9397-08002B2CF9AE}" pid="3" name="Order">
    <vt:r8>839600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