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5C541D" w:rsidRDefault="000773B4" w:rsidP="000773B4">
      <w:pPr>
        <w:pStyle w:val="TextnormlnPVL"/>
        <w:rPr>
          <w:sz w:val="22"/>
          <w:szCs w:val="22"/>
        </w:rPr>
      </w:pPr>
    </w:p>
    <w:p w14:paraId="2B2A1414" w14:textId="1C59C4AC" w:rsidR="000773B4" w:rsidRPr="0056614D" w:rsidRDefault="00210BD8" w:rsidP="000773B4">
      <w:pPr>
        <w:pStyle w:val="TextnormlnPVL"/>
        <w:jc w:val="center"/>
        <w:rPr>
          <w:sz w:val="22"/>
          <w:szCs w:val="22"/>
        </w:rPr>
      </w:pPr>
      <w:r>
        <w:rPr>
          <w:sz w:val="22"/>
          <w:szCs w:val="22"/>
          <w:lang w:val="cs-CZ"/>
        </w:rPr>
        <w:t xml:space="preserve"> </w:t>
      </w:r>
      <w:r w:rsidR="000773B4" w:rsidRPr="0056614D">
        <w:rPr>
          <w:sz w:val="22"/>
          <w:szCs w:val="22"/>
        </w:rPr>
        <w:t>Číslo smlouvy objednatele:</w:t>
      </w:r>
      <w:r w:rsidR="00FF5244" w:rsidRPr="0056614D">
        <w:rPr>
          <w:sz w:val="22"/>
          <w:szCs w:val="22"/>
          <w:lang w:val="cs-CZ"/>
        </w:rPr>
        <w:t xml:space="preserve"> </w:t>
      </w:r>
      <w:r w:rsidR="0056614D" w:rsidRPr="0056614D">
        <w:rPr>
          <w:sz w:val="22"/>
          <w:szCs w:val="22"/>
          <w:lang w:val="cs-CZ"/>
        </w:rPr>
        <w:t>907</w:t>
      </w:r>
      <w:r w:rsidR="00FF5244" w:rsidRPr="0056614D">
        <w:rPr>
          <w:sz w:val="22"/>
          <w:szCs w:val="22"/>
          <w:lang w:val="cs-CZ"/>
        </w:rPr>
        <w:t>/202</w:t>
      </w:r>
      <w:r w:rsidR="0056614D" w:rsidRPr="0056614D">
        <w:rPr>
          <w:sz w:val="22"/>
          <w:szCs w:val="22"/>
          <w:lang w:val="cs-CZ"/>
        </w:rPr>
        <w:t>5</w:t>
      </w:r>
    </w:p>
    <w:p w14:paraId="08511EC2" w14:textId="0888CFEA" w:rsidR="000773B4" w:rsidRPr="0056614D" w:rsidRDefault="00210BD8" w:rsidP="00210BD8">
      <w:pPr>
        <w:pStyle w:val="TextnormlnPVL"/>
        <w:ind w:left="2160"/>
        <w:rPr>
          <w:sz w:val="22"/>
          <w:szCs w:val="22"/>
          <w:lang w:val="cs-CZ"/>
        </w:rPr>
      </w:pPr>
      <w:r w:rsidRPr="0056614D">
        <w:rPr>
          <w:sz w:val="22"/>
          <w:szCs w:val="22"/>
          <w:lang w:val="cs-CZ"/>
        </w:rPr>
        <w:t xml:space="preserve">          </w:t>
      </w:r>
      <w:r w:rsidR="000773B4" w:rsidRPr="0056614D">
        <w:rPr>
          <w:sz w:val="22"/>
          <w:szCs w:val="22"/>
        </w:rPr>
        <w:t xml:space="preserve">Číslo smlouvy </w:t>
      </w:r>
      <w:r w:rsidR="00905EA6" w:rsidRPr="0056614D">
        <w:rPr>
          <w:sz w:val="22"/>
          <w:szCs w:val="22"/>
          <w:lang w:val="cs-CZ"/>
        </w:rPr>
        <w:t>zhotovitele</w:t>
      </w:r>
      <w:r w:rsidR="000773B4" w:rsidRPr="0056614D">
        <w:rPr>
          <w:sz w:val="22"/>
          <w:szCs w:val="22"/>
        </w:rPr>
        <w:t>:</w:t>
      </w:r>
      <w:r w:rsidR="000773B4" w:rsidRPr="0056614D">
        <w:rPr>
          <w:sz w:val="22"/>
          <w:szCs w:val="22"/>
          <w:lang w:val="cs-CZ"/>
        </w:rPr>
        <w:t xml:space="preserve"> </w:t>
      </w:r>
      <w:r w:rsidR="004107E2" w:rsidRPr="00143FDF">
        <w:rPr>
          <w:sz w:val="22"/>
          <w:szCs w:val="22"/>
          <w:lang w:val="cs-CZ"/>
        </w:rPr>
        <w:t xml:space="preserve"> </w:t>
      </w:r>
      <w:r w:rsidR="0002207F" w:rsidRPr="00143FDF">
        <w:rPr>
          <w:sz w:val="22"/>
          <w:szCs w:val="22"/>
          <w:lang w:val="cs-CZ"/>
        </w:rPr>
        <w:t>25366POOH</w:t>
      </w:r>
    </w:p>
    <w:p w14:paraId="7378B1D5" w14:textId="77777777" w:rsidR="00B875BB" w:rsidRPr="0056614D" w:rsidRDefault="00B875BB" w:rsidP="000773B4">
      <w:pPr>
        <w:pStyle w:val="Export0"/>
        <w:jc w:val="center"/>
        <w:rPr>
          <w:rFonts w:ascii="Arial" w:hAnsi="Arial" w:cs="Arial"/>
          <w:sz w:val="22"/>
          <w:szCs w:val="22"/>
          <w:lang w:val="cs-CZ"/>
        </w:rPr>
      </w:pPr>
    </w:p>
    <w:p w14:paraId="78336FAA" w14:textId="6F6AE8FA" w:rsidR="000773B4" w:rsidRPr="0056614D" w:rsidRDefault="000773B4" w:rsidP="000773B4">
      <w:pPr>
        <w:pStyle w:val="Export0"/>
        <w:jc w:val="center"/>
        <w:rPr>
          <w:rFonts w:ascii="Arial" w:hAnsi="Arial" w:cs="Arial"/>
          <w:sz w:val="22"/>
          <w:szCs w:val="22"/>
          <w:lang w:val="cs-CZ"/>
        </w:rPr>
      </w:pPr>
      <w:r w:rsidRPr="0056614D">
        <w:rPr>
          <w:rFonts w:ascii="Arial" w:hAnsi="Arial" w:cs="Arial"/>
          <w:sz w:val="22"/>
          <w:szCs w:val="22"/>
          <w:lang w:val="cs-CZ"/>
        </w:rPr>
        <w:t>Název díla:</w:t>
      </w:r>
    </w:p>
    <w:p w14:paraId="57F57102" w14:textId="77777777" w:rsidR="008D4A56" w:rsidRPr="00143FDF" w:rsidRDefault="008D4A56" w:rsidP="000773B4">
      <w:pPr>
        <w:tabs>
          <w:tab w:val="left" w:pos="4080"/>
        </w:tabs>
        <w:jc w:val="center"/>
        <w:rPr>
          <w:rFonts w:ascii="Arial" w:hAnsi="Arial"/>
          <w:b/>
          <w:lang w:val="en-US"/>
        </w:rPr>
      </w:pPr>
    </w:p>
    <w:p w14:paraId="7DFD3AAE" w14:textId="7483FAE7" w:rsidR="00C12F5E" w:rsidRPr="00143FDF" w:rsidRDefault="00C12F5E" w:rsidP="00C12F5E">
      <w:pPr>
        <w:tabs>
          <w:tab w:val="left" w:pos="4080"/>
        </w:tabs>
        <w:jc w:val="center"/>
        <w:rPr>
          <w:rFonts w:ascii="Arial" w:hAnsi="Arial"/>
          <w:b/>
          <w:sz w:val="28"/>
          <w:lang w:val="en-US"/>
        </w:rPr>
      </w:pPr>
      <w:r w:rsidRPr="00143FDF">
        <w:rPr>
          <w:rFonts w:ascii="Arial" w:hAnsi="Arial"/>
          <w:b/>
          <w:sz w:val="28"/>
          <w:lang w:val="en-US"/>
        </w:rPr>
        <w:t>“</w:t>
      </w:r>
      <w:r w:rsidR="007E346E" w:rsidRPr="00143FDF">
        <w:rPr>
          <w:rFonts w:ascii="Arial" w:hAnsi="Arial"/>
          <w:b/>
          <w:sz w:val="28"/>
          <w:lang w:val="en-US"/>
        </w:rPr>
        <w:t>VT Ohře - ETI - výměna nefunkčního průtokoměru V1 levá</w:t>
      </w:r>
      <w:r w:rsidR="00013C94" w:rsidRPr="00143FDF">
        <w:rPr>
          <w:rFonts w:ascii="Arial" w:hAnsi="Arial"/>
          <w:b/>
          <w:sz w:val="28"/>
          <w:lang w:val="en-US"/>
        </w:rPr>
        <w:t>”</w:t>
      </w:r>
    </w:p>
    <w:p w14:paraId="5ECDDE23" w14:textId="6655B507" w:rsidR="00F51D2A" w:rsidRPr="00143FDF" w:rsidRDefault="00F51D2A" w:rsidP="00C12F5E">
      <w:pPr>
        <w:tabs>
          <w:tab w:val="left" w:pos="4080"/>
        </w:tabs>
        <w:jc w:val="center"/>
        <w:rPr>
          <w:rFonts w:ascii="Arial" w:hAnsi="Arial"/>
          <w:b/>
          <w:lang w:val="en-US"/>
        </w:rPr>
      </w:pPr>
      <w:r w:rsidRPr="00143FDF">
        <w:rPr>
          <w:rFonts w:ascii="Arial" w:hAnsi="Arial"/>
          <w:b/>
          <w:lang w:val="en-US"/>
        </w:rPr>
        <w:t>(</w:t>
      </w:r>
      <w:proofErr w:type="spellStart"/>
      <w:r w:rsidRPr="00143FDF">
        <w:rPr>
          <w:rFonts w:ascii="Arial" w:hAnsi="Arial"/>
          <w:b/>
          <w:lang w:val="en-US"/>
        </w:rPr>
        <w:t>DlHM</w:t>
      </w:r>
      <w:proofErr w:type="spellEnd"/>
      <w:r w:rsidRPr="00143FDF">
        <w:rPr>
          <w:rFonts w:ascii="Arial" w:hAnsi="Arial"/>
          <w:b/>
          <w:lang w:val="en-US"/>
        </w:rPr>
        <w:t xml:space="preserve"> </w:t>
      </w:r>
      <w:r w:rsidR="00D82C46" w:rsidRPr="00143FDF">
        <w:rPr>
          <w:rFonts w:ascii="Arial" w:hAnsi="Arial"/>
          <w:b/>
          <w:lang w:val="en-US"/>
        </w:rPr>
        <w:t>95480</w:t>
      </w:r>
      <w:r w:rsidR="00990CF5" w:rsidRPr="00143FDF">
        <w:rPr>
          <w:rFonts w:ascii="Arial" w:hAnsi="Arial"/>
          <w:b/>
          <w:lang w:val="en-US"/>
        </w:rPr>
        <w:t>,</w:t>
      </w:r>
      <w:r w:rsidR="00852445" w:rsidRPr="00143FDF">
        <w:rPr>
          <w:rFonts w:ascii="Arial" w:hAnsi="Arial"/>
          <w:b/>
          <w:lang w:val="en-US"/>
        </w:rPr>
        <w:t xml:space="preserve"> PL 1 </w:t>
      </w:r>
      <w:r w:rsidR="00D82C46" w:rsidRPr="00143FDF">
        <w:rPr>
          <w:rFonts w:ascii="Arial" w:hAnsi="Arial"/>
          <w:b/>
          <w:lang w:val="en-US"/>
        </w:rPr>
        <w:t>02</w:t>
      </w:r>
      <w:r w:rsidR="00852445" w:rsidRPr="00143FDF">
        <w:rPr>
          <w:rFonts w:ascii="Arial" w:hAnsi="Arial"/>
          <w:b/>
          <w:lang w:val="en-US"/>
        </w:rPr>
        <w:t xml:space="preserve"> </w:t>
      </w:r>
      <w:r w:rsidR="00D82C46" w:rsidRPr="00143FDF">
        <w:rPr>
          <w:rFonts w:ascii="Arial" w:hAnsi="Arial"/>
          <w:b/>
          <w:lang w:val="en-US"/>
        </w:rPr>
        <w:t>25</w:t>
      </w:r>
      <w:r w:rsidR="00852445" w:rsidRPr="00143FDF">
        <w:rPr>
          <w:rFonts w:ascii="Arial" w:hAnsi="Arial"/>
          <w:b/>
          <w:lang w:val="en-US"/>
        </w:rPr>
        <w:t> </w:t>
      </w:r>
      <w:r w:rsidR="00D82C46" w:rsidRPr="00143FDF">
        <w:rPr>
          <w:rFonts w:ascii="Arial" w:hAnsi="Arial"/>
          <w:b/>
          <w:lang w:val="en-US"/>
        </w:rPr>
        <w:t>029</w:t>
      </w:r>
      <w:r w:rsidR="00852445" w:rsidRPr="00143FDF">
        <w:rPr>
          <w:rFonts w:ascii="Arial" w:hAnsi="Arial"/>
          <w:b/>
          <w:lang w:val="en-US"/>
        </w:rPr>
        <w:t>,</w:t>
      </w:r>
      <w:r w:rsidR="00990CF5" w:rsidRPr="00143FDF">
        <w:rPr>
          <w:rFonts w:ascii="Arial" w:hAnsi="Arial"/>
          <w:b/>
          <w:lang w:val="en-US"/>
        </w:rPr>
        <w:t xml:space="preserve"> č. </w:t>
      </w:r>
      <w:r w:rsidR="00852445" w:rsidRPr="00143FDF">
        <w:rPr>
          <w:rFonts w:ascii="Arial" w:hAnsi="Arial"/>
          <w:b/>
          <w:lang w:val="en-US"/>
        </w:rPr>
        <w:t>akce</w:t>
      </w:r>
      <w:r w:rsidR="00990CF5" w:rsidRPr="00143FDF">
        <w:rPr>
          <w:rFonts w:ascii="Arial" w:hAnsi="Arial"/>
          <w:b/>
          <w:lang w:val="en-US"/>
        </w:rPr>
        <w:t xml:space="preserve"> </w:t>
      </w:r>
      <w:r w:rsidR="00D82C46" w:rsidRPr="00143FDF">
        <w:rPr>
          <w:rFonts w:ascii="Arial" w:hAnsi="Arial"/>
          <w:b/>
          <w:lang w:val="en-US"/>
        </w:rPr>
        <w:t>102858</w:t>
      </w:r>
      <w:r w:rsidRPr="00143FDF">
        <w:rPr>
          <w:rFonts w:ascii="Arial" w:hAnsi="Arial"/>
          <w:b/>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50572893" w:rsidR="000773B4" w:rsidRPr="000773B4" w:rsidRDefault="000773B4" w:rsidP="00EF7D0C">
      <w:pPr>
        <w:pStyle w:val="Smluvnstrananzev"/>
        <w:tabs>
          <w:tab w:val="left" w:pos="4253"/>
        </w:tabs>
        <w:rPr>
          <w:sz w:val="22"/>
          <w:szCs w:val="22"/>
        </w:rPr>
      </w:pPr>
      <w:r w:rsidRPr="000773B4">
        <w:rPr>
          <w:sz w:val="22"/>
          <w:szCs w:val="22"/>
        </w:rPr>
        <w:t>objednatel:</w:t>
      </w:r>
      <w:r w:rsidRPr="000773B4">
        <w:rPr>
          <w:sz w:val="22"/>
          <w:szCs w:val="22"/>
        </w:rPr>
        <w:tab/>
      </w:r>
      <w:r w:rsidR="005C541D">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1FB99C52" w14:textId="3ABC5DEE" w:rsidR="000773B4" w:rsidRPr="000773B4" w:rsidRDefault="000773B4" w:rsidP="00EF7D0C">
      <w:pPr>
        <w:pStyle w:val="Identifikacesmluvnstrany"/>
        <w:tabs>
          <w:tab w:val="left" w:pos="4253"/>
        </w:tabs>
        <w:rPr>
          <w:sz w:val="22"/>
          <w:szCs w:val="22"/>
          <w:lang w:val="cs-CZ"/>
        </w:rPr>
      </w:pPr>
      <w:r w:rsidRPr="000773B4">
        <w:rPr>
          <w:sz w:val="22"/>
          <w:szCs w:val="22"/>
        </w:rPr>
        <w:t>sídlo:</w:t>
      </w:r>
      <w:r w:rsidRPr="000773B4">
        <w:rPr>
          <w:sz w:val="22"/>
          <w:szCs w:val="22"/>
        </w:rPr>
        <w:tab/>
      </w:r>
      <w:r w:rsidR="005C541D">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0E916133" w:rsidR="000773B4" w:rsidRPr="0056614D" w:rsidRDefault="000773B4" w:rsidP="00EF7D0C">
      <w:pPr>
        <w:pStyle w:val="Identifikacesmluvnstrany"/>
        <w:tabs>
          <w:tab w:val="left" w:pos="4253"/>
        </w:tabs>
        <w:rPr>
          <w:sz w:val="22"/>
          <w:szCs w:val="22"/>
        </w:rPr>
      </w:pPr>
      <w:r w:rsidRPr="0056614D">
        <w:rPr>
          <w:sz w:val="22"/>
          <w:szCs w:val="22"/>
        </w:rPr>
        <w:t>statutární orgán:</w:t>
      </w:r>
      <w:r w:rsidRPr="0056614D">
        <w:rPr>
          <w:sz w:val="22"/>
          <w:szCs w:val="22"/>
        </w:rPr>
        <w:tab/>
      </w:r>
      <w:r w:rsidR="005C541D" w:rsidRPr="0056614D">
        <w:rPr>
          <w:sz w:val="22"/>
          <w:szCs w:val="22"/>
        </w:rPr>
        <w:tab/>
      </w:r>
      <w:r w:rsidRPr="0056614D">
        <w:rPr>
          <w:sz w:val="22"/>
          <w:szCs w:val="22"/>
        </w:rPr>
        <w:t>generální ředitel</w:t>
      </w:r>
      <w:r w:rsidRPr="0056614D">
        <w:rPr>
          <w:sz w:val="22"/>
          <w:szCs w:val="22"/>
        </w:rPr>
        <w:tab/>
      </w:r>
    </w:p>
    <w:p w14:paraId="0143BD7A" w14:textId="77777777" w:rsidR="000773B4" w:rsidRPr="0056614D" w:rsidRDefault="000773B4" w:rsidP="00EF7D0C">
      <w:pPr>
        <w:pStyle w:val="TextnormlnPVL"/>
        <w:tabs>
          <w:tab w:val="left" w:pos="4253"/>
        </w:tabs>
        <w:rPr>
          <w:sz w:val="22"/>
          <w:szCs w:val="22"/>
        </w:rPr>
      </w:pPr>
      <w:r w:rsidRPr="0056614D">
        <w:rPr>
          <w:sz w:val="22"/>
          <w:szCs w:val="22"/>
        </w:rPr>
        <w:t>oprávněn k podpisu smlouvy</w:t>
      </w:r>
    </w:p>
    <w:p w14:paraId="1EC8ABD7" w14:textId="7A4AAD80" w:rsidR="000773B4" w:rsidRPr="0056614D" w:rsidRDefault="000773B4" w:rsidP="00EF7D0C">
      <w:pPr>
        <w:pStyle w:val="Oprvnnkjednnapodpisusml"/>
        <w:rPr>
          <w:sz w:val="22"/>
          <w:szCs w:val="22"/>
        </w:rPr>
      </w:pPr>
      <w:r w:rsidRPr="0056614D">
        <w:rPr>
          <w:sz w:val="22"/>
          <w:szCs w:val="22"/>
        </w:rPr>
        <w:t xml:space="preserve">a k jednání o věcech smluvních: </w:t>
      </w:r>
      <w:r w:rsidRPr="0056614D">
        <w:rPr>
          <w:sz w:val="22"/>
          <w:szCs w:val="22"/>
        </w:rPr>
        <w:tab/>
      </w:r>
      <w:r w:rsidR="00953DE1" w:rsidRPr="0056614D">
        <w:rPr>
          <w:sz w:val="22"/>
          <w:szCs w:val="22"/>
          <w:lang w:val="cs-CZ"/>
        </w:rPr>
        <w:t xml:space="preserve">, ředitel závodu </w:t>
      </w:r>
      <w:r w:rsidR="005C541D" w:rsidRPr="0056614D">
        <w:rPr>
          <w:sz w:val="22"/>
          <w:szCs w:val="22"/>
          <w:lang w:val="cs-CZ"/>
        </w:rPr>
        <w:t>Karlovy Vary</w:t>
      </w:r>
      <w:r w:rsidRPr="0056614D">
        <w:rPr>
          <w:sz w:val="22"/>
          <w:szCs w:val="22"/>
        </w:rPr>
        <w:t xml:space="preserve"> </w:t>
      </w:r>
    </w:p>
    <w:p w14:paraId="77BE09C5" w14:textId="1DEF0EBF" w:rsidR="00B875BB" w:rsidRPr="0056614D" w:rsidRDefault="000773B4" w:rsidP="005C541D">
      <w:pPr>
        <w:pStyle w:val="Oprvnnkjednnapodpisusml"/>
        <w:rPr>
          <w:sz w:val="22"/>
          <w:szCs w:val="22"/>
          <w:lang w:val="cs-CZ"/>
        </w:rPr>
      </w:pPr>
      <w:r w:rsidRPr="0056614D">
        <w:rPr>
          <w:sz w:val="22"/>
          <w:szCs w:val="22"/>
        </w:rPr>
        <w:t xml:space="preserve">oprávněn jednat o věcech technických: </w:t>
      </w:r>
      <w:r w:rsidRPr="0056614D">
        <w:rPr>
          <w:sz w:val="22"/>
          <w:szCs w:val="22"/>
        </w:rPr>
        <w:tab/>
      </w:r>
      <w:r w:rsidR="00013C94" w:rsidRPr="0056614D">
        <w:rPr>
          <w:sz w:val="22"/>
          <w:szCs w:val="22"/>
          <w:lang w:val="cs-CZ"/>
        </w:rPr>
        <w:t>, v</w:t>
      </w:r>
      <w:r w:rsidR="00953DE1" w:rsidRPr="0056614D">
        <w:rPr>
          <w:sz w:val="22"/>
          <w:szCs w:val="22"/>
          <w:lang w:val="cs-CZ"/>
        </w:rPr>
        <w:t xml:space="preserve">edoucí </w:t>
      </w:r>
      <w:r w:rsidR="005C541D" w:rsidRPr="0056614D">
        <w:rPr>
          <w:sz w:val="22"/>
          <w:szCs w:val="22"/>
          <w:lang w:val="cs-CZ"/>
        </w:rPr>
        <w:t xml:space="preserve">provozu </w:t>
      </w:r>
      <w:r w:rsidR="0056614D" w:rsidRPr="0056614D">
        <w:rPr>
          <w:sz w:val="22"/>
          <w:szCs w:val="22"/>
          <w:lang w:val="cs-CZ"/>
        </w:rPr>
        <w:t>Karlovy Vary</w:t>
      </w:r>
    </w:p>
    <w:p w14:paraId="4292AA1F" w14:textId="771589FA" w:rsidR="00953DE1" w:rsidRPr="0056614D" w:rsidRDefault="007E0ACE" w:rsidP="00EF7D0C">
      <w:pPr>
        <w:pStyle w:val="Oprvnnkjednnapodpisusml"/>
        <w:spacing w:line="276" w:lineRule="auto"/>
        <w:rPr>
          <w:color w:val="FF0000"/>
          <w:sz w:val="22"/>
          <w:szCs w:val="22"/>
          <w:lang w:val="cs-CZ"/>
        </w:rPr>
      </w:pPr>
      <w:r w:rsidRPr="0056614D">
        <w:rPr>
          <w:sz w:val="22"/>
          <w:szCs w:val="22"/>
          <w:lang w:val="cs-CZ"/>
        </w:rPr>
        <w:t>technický dozor objednatele:</w:t>
      </w:r>
      <w:r w:rsidRPr="0056614D">
        <w:rPr>
          <w:sz w:val="22"/>
          <w:szCs w:val="22"/>
          <w:lang w:val="cs-CZ"/>
        </w:rPr>
        <w:tab/>
      </w:r>
      <w:r w:rsidR="00953DE1" w:rsidRPr="0056614D">
        <w:rPr>
          <w:sz w:val="22"/>
          <w:szCs w:val="22"/>
          <w:lang w:val="cs-CZ"/>
        </w:rPr>
        <w:t xml:space="preserve"> </w:t>
      </w:r>
    </w:p>
    <w:p w14:paraId="58A99C40" w14:textId="1784DF12" w:rsidR="005C541D" w:rsidRPr="0056614D" w:rsidRDefault="00953DE1" w:rsidP="005C541D">
      <w:pPr>
        <w:pStyle w:val="Oprvnnkjednnapodpisusml"/>
        <w:spacing w:line="276" w:lineRule="auto"/>
        <w:rPr>
          <w:sz w:val="22"/>
          <w:szCs w:val="22"/>
          <w:lang w:val="cs-CZ"/>
        </w:rPr>
      </w:pPr>
      <w:r w:rsidRPr="0056614D">
        <w:rPr>
          <w:color w:val="FF0000"/>
          <w:sz w:val="22"/>
          <w:szCs w:val="22"/>
          <w:lang w:val="cs-CZ"/>
        </w:rPr>
        <w:tab/>
      </w:r>
      <w:r w:rsidRPr="0056614D">
        <w:rPr>
          <w:sz w:val="22"/>
          <w:szCs w:val="22"/>
          <w:lang w:val="cs-CZ"/>
        </w:rPr>
        <w:t>tel.:</w:t>
      </w:r>
      <w:proofErr w:type="gramStart"/>
      <w:r w:rsidR="00110CB2" w:rsidRPr="0056614D">
        <w:rPr>
          <w:sz w:val="22"/>
          <w:szCs w:val="22"/>
          <w:lang w:val="cs-CZ"/>
        </w:rPr>
        <w:t xml:space="preserve"> </w:t>
      </w:r>
      <w:r w:rsidRPr="0056614D">
        <w:rPr>
          <w:sz w:val="22"/>
          <w:szCs w:val="22"/>
          <w:lang w:val="cs-CZ"/>
        </w:rPr>
        <w:t xml:space="preserve"> </w:t>
      </w:r>
      <w:r w:rsidR="005C541D" w:rsidRPr="0056614D">
        <w:rPr>
          <w:color w:val="000000" w:themeColor="text1"/>
          <w:sz w:val="22"/>
          <w:szCs w:val="22"/>
          <w:lang w:val="cs-CZ"/>
        </w:rPr>
        <w:t>,</w:t>
      </w:r>
      <w:proofErr w:type="gramEnd"/>
      <w:r w:rsidR="005C541D" w:rsidRPr="0056614D">
        <w:rPr>
          <w:color w:val="FF0000"/>
          <w:sz w:val="22"/>
          <w:szCs w:val="22"/>
          <w:lang w:val="cs-CZ"/>
        </w:rPr>
        <w:t xml:space="preserve"> </w:t>
      </w:r>
      <w:r w:rsidRPr="0056614D">
        <w:rPr>
          <w:sz w:val="22"/>
          <w:szCs w:val="22"/>
          <w:lang w:val="cs-CZ"/>
        </w:rPr>
        <w:t xml:space="preserve">e-mail: </w:t>
      </w:r>
      <w:r w:rsidR="0056614D" w:rsidRPr="0056614D">
        <w:rPr>
          <w:sz w:val="22"/>
          <w:szCs w:val="22"/>
          <w:lang w:val="cs-CZ"/>
        </w:rPr>
        <w:t>j</w:t>
      </w:r>
    </w:p>
    <w:p w14:paraId="0D767800" w14:textId="0B7D91B8" w:rsidR="000773B4" w:rsidRPr="0056614D" w:rsidRDefault="000773B4" w:rsidP="005C541D">
      <w:pPr>
        <w:pStyle w:val="Oprvnnkjednnapodpisusml"/>
        <w:spacing w:line="276" w:lineRule="auto"/>
        <w:rPr>
          <w:sz w:val="22"/>
          <w:szCs w:val="22"/>
        </w:rPr>
      </w:pPr>
      <w:r w:rsidRPr="0056614D">
        <w:rPr>
          <w:sz w:val="22"/>
          <w:szCs w:val="22"/>
        </w:rPr>
        <w:t>IČO:</w:t>
      </w:r>
      <w:r w:rsidR="003D7081" w:rsidRPr="0056614D">
        <w:rPr>
          <w:sz w:val="22"/>
          <w:szCs w:val="22"/>
        </w:rPr>
        <w:tab/>
      </w:r>
      <w:r w:rsidRPr="0056614D">
        <w:rPr>
          <w:sz w:val="22"/>
          <w:szCs w:val="22"/>
        </w:rPr>
        <w:t>708899</w:t>
      </w:r>
      <w:r w:rsidRPr="0056614D">
        <w:rPr>
          <w:sz w:val="22"/>
          <w:szCs w:val="22"/>
          <w:lang w:val="cs-CZ"/>
        </w:rPr>
        <w:t>88</w:t>
      </w:r>
    </w:p>
    <w:p w14:paraId="14E64988" w14:textId="0C129421" w:rsidR="000773B4" w:rsidRPr="0056614D" w:rsidRDefault="000773B4" w:rsidP="00EF7D0C">
      <w:pPr>
        <w:pStyle w:val="Identifikacesmluvnstrany"/>
        <w:tabs>
          <w:tab w:val="left" w:pos="4253"/>
        </w:tabs>
        <w:rPr>
          <w:sz w:val="22"/>
          <w:szCs w:val="22"/>
        </w:rPr>
      </w:pPr>
      <w:r w:rsidRPr="0056614D">
        <w:rPr>
          <w:sz w:val="22"/>
          <w:szCs w:val="22"/>
        </w:rPr>
        <w:t>DIČ:</w:t>
      </w:r>
      <w:r w:rsidRPr="0056614D">
        <w:rPr>
          <w:sz w:val="22"/>
          <w:szCs w:val="22"/>
        </w:rPr>
        <w:tab/>
      </w:r>
      <w:r w:rsidR="00EF7D0C" w:rsidRPr="0056614D">
        <w:rPr>
          <w:sz w:val="22"/>
          <w:szCs w:val="22"/>
        </w:rPr>
        <w:tab/>
      </w:r>
      <w:r w:rsidRPr="0056614D">
        <w:rPr>
          <w:sz w:val="22"/>
          <w:szCs w:val="22"/>
        </w:rPr>
        <w:t>CZ708899</w:t>
      </w:r>
      <w:r w:rsidRPr="0056614D">
        <w:rPr>
          <w:sz w:val="22"/>
          <w:szCs w:val="22"/>
          <w:lang w:val="cs-CZ"/>
        </w:rPr>
        <w:t>88</w:t>
      </w:r>
    </w:p>
    <w:p w14:paraId="619F9C5A" w14:textId="5F6E698A" w:rsidR="000773B4" w:rsidRPr="0056614D" w:rsidRDefault="000773B4" w:rsidP="00EF7D0C">
      <w:pPr>
        <w:pStyle w:val="Identifikacesmluvnstrany"/>
        <w:tabs>
          <w:tab w:val="left" w:pos="4253"/>
        </w:tabs>
        <w:rPr>
          <w:sz w:val="22"/>
          <w:szCs w:val="22"/>
        </w:rPr>
      </w:pPr>
      <w:r w:rsidRPr="0056614D">
        <w:rPr>
          <w:sz w:val="22"/>
          <w:szCs w:val="22"/>
        </w:rPr>
        <w:t>bankovní spojení:</w:t>
      </w:r>
      <w:r w:rsidRPr="0056614D">
        <w:rPr>
          <w:sz w:val="22"/>
          <w:szCs w:val="22"/>
        </w:rPr>
        <w:tab/>
      </w:r>
      <w:r w:rsidR="00EF7D0C" w:rsidRPr="0056614D">
        <w:rPr>
          <w:sz w:val="22"/>
          <w:szCs w:val="22"/>
        </w:rPr>
        <w:tab/>
      </w:r>
    </w:p>
    <w:p w14:paraId="433E2081" w14:textId="29D3AF39" w:rsidR="000773B4" w:rsidRPr="000773B4" w:rsidRDefault="000773B4" w:rsidP="00EF7D0C">
      <w:pPr>
        <w:pStyle w:val="Identifikacesmluvnstrany"/>
        <w:tabs>
          <w:tab w:val="left" w:pos="4253"/>
        </w:tabs>
        <w:rPr>
          <w:sz w:val="22"/>
          <w:szCs w:val="22"/>
        </w:rPr>
      </w:pPr>
      <w:r w:rsidRPr="0056614D">
        <w:rPr>
          <w:sz w:val="22"/>
          <w:szCs w:val="22"/>
        </w:rPr>
        <w:t>číslo účtu:</w:t>
      </w:r>
      <w:r w:rsidRPr="0056614D">
        <w:rPr>
          <w:sz w:val="22"/>
          <w:szCs w:val="22"/>
        </w:rPr>
        <w:tab/>
      </w:r>
      <w:r w:rsidR="00EF7D0C" w:rsidRPr="0056614D">
        <w:rPr>
          <w:sz w:val="22"/>
          <w:szCs w:val="22"/>
        </w:rPr>
        <w:tab/>
      </w:r>
    </w:p>
    <w:p w14:paraId="4F3AC7C5" w14:textId="77777777" w:rsidR="00A63382" w:rsidRDefault="00A63382" w:rsidP="00EF7D0C">
      <w:pPr>
        <w:tabs>
          <w:tab w:val="left" w:pos="2835"/>
          <w:tab w:val="left" w:pos="4253"/>
        </w:tabs>
        <w:jc w:val="both"/>
        <w:rPr>
          <w:rFonts w:ascii="Arial" w:hAnsi="Arial" w:cs="Arial"/>
          <w:sz w:val="22"/>
          <w:szCs w:val="22"/>
        </w:rPr>
      </w:pPr>
    </w:p>
    <w:p w14:paraId="4171DFB6" w14:textId="0E2C2958" w:rsidR="000773B4" w:rsidRPr="000773B4" w:rsidRDefault="000773B4" w:rsidP="00EF7D0C">
      <w:pPr>
        <w:tabs>
          <w:tab w:val="left" w:pos="2835"/>
          <w:tab w:val="left" w:pos="4253"/>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77777777" w:rsidR="000773B4" w:rsidRPr="000773B4" w:rsidRDefault="000773B4" w:rsidP="000773B4">
      <w:pPr>
        <w:pStyle w:val="TextnormlnPVL"/>
        <w:rPr>
          <w:sz w:val="22"/>
          <w:szCs w:val="22"/>
        </w:rPr>
      </w:pPr>
      <w:r w:rsidRPr="000773B4">
        <w:rPr>
          <w:sz w:val="22"/>
          <w:szCs w:val="22"/>
        </w:rPr>
        <w:t xml:space="preserve"> (dále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555EE3B0" w:rsidR="000773B4" w:rsidRPr="0056614D" w:rsidRDefault="00ED6A40" w:rsidP="000773B4">
      <w:pPr>
        <w:pStyle w:val="Smluvnstrananzev"/>
        <w:rPr>
          <w:sz w:val="22"/>
          <w:szCs w:val="22"/>
          <w:shd w:val="clear" w:color="auto" w:fill="FFFF00"/>
          <w:lang w:val="cs-CZ"/>
        </w:rPr>
      </w:pPr>
      <w:r w:rsidRPr="0056614D">
        <w:rPr>
          <w:sz w:val="22"/>
          <w:szCs w:val="22"/>
          <w:lang w:val="cs-CZ"/>
        </w:rPr>
        <w:t>zhotovitel</w:t>
      </w:r>
      <w:r w:rsidR="000773B4" w:rsidRPr="0056614D">
        <w:rPr>
          <w:sz w:val="22"/>
          <w:szCs w:val="22"/>
        </w:rPr>
        <w:t>:</w:t>
      </w:r>
      <w:r w:rsidR="000773B4" w:rsidRPr="0056614D">
        <w:rPr>
          <w:sz w:val="22"/>
          <w:szCs w:val="22"/>
        </w:rPr>
        <w:tab/>
      </w:r>
      <w:r w:rsidR="00BA3565" w:rsidRPr="0056614D">
        <w:rPr>
          <w:sz w:val="22"/>
          <w:szCs w:val="22"/>
        </w:rPr>
        <w:tab/>
      </w:r>
      <w:r w:rsidR="00BA3565" w:rsidRPr="0056614D">
        <w:rPr>
          <w:sz w:val="22"/>
          <w:szCs w:val="22"/>
        </w:rPr>
        <w:tab/>
      </w:r>
      <w:r w:rsidR="00BA3565" w:rsidRPr="0056614D">
        <w:rPr>
          <w:sz w:val="22"/>
          <w:szCs w:val="22"/>
        </w:rPr>
        <w:tab/>
      </w:r>
      <w:r w:rsidR="0056614D" w:rsidRPr="0056614D">
        <w:rPr>
          <w:sz w:val="22"/>
          <w:szCs w:val="22"/>
        </w:rPr>
        <w:t xml:space="preserve">KROHNE CZ spol. s.r.o.   </w:t>
      </w:r>
    </w:p>
    <w:p w14:paraId="13F603B8" w14:textId="7B570CC1" w:rsidR="000773B4" w:rsidRPr="0056614D" w:rsidRDefault="000773B4" w:rsidP="000773B4">
      <w:pPr>
        <w:pStyle w:val="Identifikacesmluvnstrany"/>
        <w:rPr>
          <w:sz w:val="22"/>
          <w:szCs w:val="22"/>
          <w:shd w:val="clear" w:color="auto" w:fill="FFFF00"/>
          <w:lang w:val="cs-CZ"/>
        </w:rPr>
      </w:pPr>
      <w:r w:rsidRPr="0056614D">
        <w:rPr>
          <w:sz w:val="22"/>
          <w:szCs w:val="22"/>
        </w:rPr>
        <w:t>sídlo:</w:t>
      </w:r>
      <w:r w:rsidRPr="0056614D">
        <w:rPr>
          <w:sz w:val="22"/>
          <w:szCs w:val="22"/>
        </w:rPr>
        <w:tab/>
      </w:r>
      <w:r w:rsidR="00BA3565" w:rsidRPr="0056614D">
        <w:rPr>
          <w:sz w:val="22"/>
          <w:szCs w:val="22"/>
        </w:rPr>
        <w:tab/>
      </w:r>
      <w:r w:rsidR="00BA3565" w:rsidRPr="0056614D">
        <w:rPr>
          <w:sz w:val="22"/>
          <w:szCs w:val="22"/>
        </w:rPr>
        <w:tab/>
      </w:r>
      <w:r w:rsidR="00110CB2" w:rsidRPr="0056614D">
        <w:rPr>
          <w:sz w:val="22"/>
          <w:szCs w:val="22"/>
        </w:rPr>
        <w:tab/>
      </w:r>
      <w:r w:rsidR="0056614D" w:rsidRPr="0056614D">
        <w:rPr>
          <w:sz w:val="22"/>
          <w:szCs w:val="22"/>
        </w:rPr>
        <w:t xml:space="preserve">Opavská 801/8a, 639 00, Brno                             </w:t>
      </w:r>
    </w:p>
    <w:p w14:paraId="4F42F9B9" w14:textId="38F5DA40" w:rsidR="00D904EF" w:rsidRPr="0056614D" w:rsidRDefault="000773B4" w:rsidP="000773B4">
      <w:pPr>
        <w:pStyle w:val="Oprvnnkjednnapodpisusml"/>
        <w:rPr>
          <w:b/>
          <w:sz w:val="22"/>
          <w:szCs w:val="22"/>
          <w:shd w:val="clear" w:color="auto" w:fill="FFFF00"/>
          <w:lang w:val="cs-CZ"/>
        </w:rPr>
      </w:pPr>
      <w:r w:rsidRPr="0056614D">
        <w:rPr>
          <w:sz w:val="22"/>
          <w:szCs w:val="22"/>
        </w:rPr>
        <w:t>oprávněn k podpisu smlouvy:</w:t>
      </w:r>
      <w:r w:rsidR="00BA3565" w:rsidRPr="0056614D">
        <w:rPr>
          <w:sz w:val="22"/>
          <w:szCs w:val="22"/>
        </w:rPr>
        <w:tab/>
      </w:r>
      <w:r w:rsidR="00352B4D" w:rsidRPr="0056614D">
        <w:rPr>
          <w:sz w:val="22"/>
          <w:szCs w:val="22"/>
          <w:lang w:val="cs-CZ"/>
        </w:rPr>
        <w:t xml:space="preserve"> </w:t>
      </w:r>
    </w:p>
    <w:p w14:paraId="7E10525A" w14:textId="4AC29A19" w:rsidR="000773B4" w:rsidRPr="0056614D" w:rsidRDefault="000773B4" w:rsidP="000773B4">
      <w:pPr>
        <w:pStyle w:val="Oprvnnkjednnapodpisusml"/>
        <w:rPr>
          <w:b/>
          <w:sz w:val="22"/>
          <w:szCs w:val="22"/>
          <w:shd w:val="clear" w:color="auto" w:fill="FFFF00"/>
        </w:rPr>
      </w:pPr>
      <w:r w:rsidRPr="0056614D">
        <w:rPr>
          <w:sz w:val="22"/>
          <w:szCs w:val="22"/>
        </w:rPr>
        <w:t>oprávněn jednat o věcech smluvních:</w:t>
      </w:r>
      <w:r w:rsidRPr="0056614D">
        <w:rPr>
          <w:sz w:val="22"/>
          <w:szCs w:val="22"/>
        </w:rPr>
        <w:tab/>
      </w:r>
    </w:p>
    <w:p w14:paraId="533444F3" w14:textId="269E8A8C" w:rsidR="000773B4" w:rsidRPr="0056614D" w:rsidRDefault="000773B4" w:rsidP="000773B4">
      <w:pPr>
        <w:pStyle w:val="Oprvnnkjednnapodpisusml"/>
        <w:rPr>
          <w:b/>
          <w:sz w:val="22"/>
          <w:szCs w:val="22"/>
          <w:shd w:val="clear" w:color="auto" w:fill="FFFF00"/>
        </w:rPr>
      </w:pPr>
      <w:r w:rsidRPr="0056614D">
        <w:rPr>
          <w:sz w:val="22"/>
          <w:szCs w:val="22"/>
        </w:rPr>
        <w:t>oprávněn jednat o věcech technických:</w:t>
      </w:r>
      <w:r w:rsidRPr="0056614D">
        <w:rPr>
          <w:sz w:val="22"/>
          <w:szCs w:val="22"/>
        </w:rPr>
        <w:tab/>
      </w:r>
      <w:r w:rsidR="0056614D" w:rsidRPr="0056614D">
        <w:rPr>
          <w:sz w:val="22"/>
          <w:szCs w:val="22"/>
        </w:rPr>
        <w:tab/>
        <w:t xml:space="preserve"> </w:t>
      </w:r>
    </w:p>
    <w:p w14:paraId="343CB411" w14:textId="2B35F20E" w:rsidR="00110CB2" w:rsidRPr="0056614D" w:rsidRDefault="00110CB2" w:rsidP="000773B4">
      <w:pPr>
        <w:pStyle w:val="Oprvnnkjednnapodpisusml"/>
        <w:rPr>
          <w:sz w:val="22"/>
          <w:szCs w:val="22"/>
          <w:lang w:val="cs-CZ"/>
        </w:rPr>
      </w:pPr>
      <w:r w:rsidRPr="0056614D">
        <w:rPr>
          <w:sz w:val="22"/>
          <w:szCs w:val="22"/>
        </w:rPr>
        <w:t>manažer stavby:</w:t>
      </w:r>
      <w:r w:rsidRPr="0056614D">
        <w:rPr>
          <w:sz w:val="22"/>
          <w:szCs w:val="22"/>
        </w:rPr>
        <w:tab/>
      </w:r>
      <w:r w:rsidR="00EC2BDA" w:rsidRPr="0056614D">
        <w:rPr>
          <w:sz w:val="22"/>
          <w:szCs w:val="22"/>
          <w:lang w:val="cs-CZ"/>
        </w:rPr>
        <w:t xml:space="preserve"> </w:t>
      </w:r>
    </w:p>
    <w:p w14:paraId="759410E0" w14:textId="4F93CAB7" w:rsidR="00110CB2" w:rsidRPr="0056614D" w:rsidRDefault="00110CB2" w:rsidP="000773B4">
      <w:pPr>
        <w:pStyle w:val="Oprvnnkjednnapodpisusml"/>
        <w:rPr>
          <w:sz w:val="22"/>
          <w:szCs w:val="22"/>
          <w:lang w:val="cs-CZ"/>
        </w:rPr>
      </w:pPr>
      <w:r w:rsidRPr="0056614D">
        <w:rPr>
          <w:sz w:val="22"/>
          <w:szCs w:val="22"/>
        </w:rPr>
        <w:tab/>
      </w:r>
      <w:r w:rsidRPr="0056614D">
        <w:rPr>
          <w:sz w:val="22"/>
          <w:szCs w:val="22"/>
        </w:rPr>
        <w:tab/>
      </w:r>
      <w:r w:rsidRPr="0056614D">
        <w:rPr>
          <w:sz w:val="22"/>
          <w:szCs w:val="22"/>
          <w:lang w:val="cs-CZ"/>
        </w:rPr>
        <w:t xml:space="preserve">tel.: </w:t>
      </w:r>
      <w:r w:rsidR="00352B4D" w:rsidRPr="0056614D">
        <w:rPr>
          <w:sz w:val="22"/>
          <w:szCs w:val="22"/>
          <w:lang w:val="cs-CZ"/>
        </w:rPr>
        <w:t>+420</w:t>
      </w:r>
      <w:r w:rsidR="0056614D" w:rsidRPr="0056614D">
        <w:rPr>
          <w:sz w:val="22"/>
          <w:szCs w:val="22"/>
          <w:lang w:val="cs-CZ"/>
        </w:rPr>
        <w:t> </w:t>
      </w:r>
    </w:p>
    <w:p w14:paraId="4836EC5E" w14:textId="73D4C131" w:rsidR="00110CB2" w:rsidRPr="0056614D" w:rsidRDefault="00110CB2" w:rsidP="000773B4">
      <w:pPr>
        <w:pStyle w:val="Oprvnnkjednnapodpisusml"/>
        <w:rPr>
          <w:sz w:val="22"/>
          <w:szCs w:val="22"/>
          <w:lang w:val="cs-CZ"/>
        </w:rPr>
      </w:pPr>
      <w:r w:rsidRPr="0056614D">
        <w:rPr>
          <w:sz w:val="22"/>
          <w:szCs w:val="22"/>
          <w:lang w:val="cs-CZ"/>
        </w:rPr>
        <w:tab/>
      </w:r>
      <w:r w:rsidRPr="0056614D">
        <w:rPr>
          <w:sz w:val="22"/>
          <w:szCs w:val="22"/>
          <w:lang w:val="cs-CZ"/>
        </w:rPr>
        <w:tab/>
        <w:t xml:space="preserve">e-mail: </w:t>
      </w:r>
    </w:p>
    <w:p w14:paraId="1DAE92B7" w14:textId="1EEF799C" w:rsidR="000773B4" w:rsidRPr="0056614D" w:rsidRDefault="000773B4" w:rsidP="000773B4">
      <w:pPr>
        <w:pStyle w:val="Identifikacesmluvnstrany"/>
        <w:rPr>
          <w:sz w:val="22"/>
          <w:szCs w:val="22"/>
          <w:shd w:val="clear" w:color="auto" w:fill="FFFF00"/>
          <w:lang w:val="cs-CZ"/>
        </w:rPr>
      </w:pPr>
      <w:r w:rsidRPr="0056614D">
        <w:rPr>
          <w:sz w:val="22"/>
          <w:szCs w:val="22"/>
        </w:rPr>
        <w:t>IČO:</w:t>
      </w:r>
      <w:r w:rsidRPr="0056614D">
        <w:rPr>
          <w:sz w:val="22"/>
          <w:szCs w:val="22"/>
        </w:rPr>
        <w:tab/>
      </w:r>
      <w:r w:rsidR="00FC090F" w:rsidRPr="0056614D">
        <w:rPr>
          <w:sz w:val="22"/>
          <w:szCs w:val="22"/>
        </w:rPr>
        <w:tab/>
      </w:r>
      <w:r w:rsidR="00FC090F" w:rsidRPr="0056614D">
        <w:rPr>
          <w:sz w:val="22"/>
          <w:szCs w:val="22"/>
        </w:rPr>
        <w:tab/>
      </w:r>
      <w:r w:rsidR="00352B4D" w:rsidRPr="0056614D">
        <w:rPr>
          <w:sz w:val="22"/>
          <w:szCs w:val="22"/>
        </w:rPr>
        <w:tab/>
      </w:r>
      <w:r w:rsidR="0056614D" w:rsidRPr="0056614D">
        <w:rPr>
          <w:sz w:val="22"/>
          <w:szCs w:val="22"/>
        </w:rPr>
        <w:t xml:space="preserve">25345966                               </w:t>
      </w:r>
    </w:p>
    <w:p w14:paraId="4D3F2B28" w14:textId="0407616C" w:rsidR="000773B4" w:rsidRPr="0056614D" w:rsidRDefault="000773B4" w:rsidP="000773B4">
      <w:pPr>
        <w:pStyle w:val="Identifikacesmluvnstrany"/>
        <w:rPr>
          <w:sz w:val="22"/>
          <w:szCs w:val="22"/>
          <w:shd w:val="clear" w:color="auto" w:fill="FFFF00"/>
          <w:lang w:val="cs-CZ"/>
        </w:rPr>
      </w:pPr>
      <w:r w:rsidRPr="0056614D">
        <w:rPr>
          <w:sz w:val="22"/>
          <w:szCs w:val="22"/>
        </w:rPr>
        <w:t>DIČ:</w:t>
      </w:r>
      <w:r w:rsidRPr="0056614D">
        <w:rPr>
          <w:b/>
          <w:sz w:val="22"/>
          <w:szCs w:val="22"/>
        </w:rPr>
        <w:t xml:space="preserve"> </w:t>
      </w:r>
      <w:r w:rsidRPr="0056614D">
        <w:rPr>
          <w:b/>
          <w:sz w:val="22"/>
          <w:szCs w:val="22"/>
        </w:rPr>
        <w:tab/>
      </w:r>
      <w:r w:rsidR="00FC090F" w:rsidRPr="0056614D">
        <w:rPr>
          <w:b/>
          <w:sz w:val="22"/>
          <w:szCs w:val="22"/>
        </w:rPr>
        <w:tab/>
      </w:r>
      <w:r w:rsidR="00FC090F" w:rsidRPr="0056614D">
        <w:rPr>
          <w:b/>
          <w:sz w:val="22"/>
          <w:szCs w:val="22"/>
        </w:rPr>
        <w:tab/>
      </w:r>
      <w:r w:rsidR="00FC090F" w:rsidRPr="0056614D">
        <w:rPr>
          <w:b/>
          <w:sz w:val="22"/>
          <w:szCs w:val="22"/>
        </w:rPr>
        <w:tab/>
      </w:r>
      <w:r w:rsidR="0056614D" w:rsidRPr="0056614D">
        <w:rPr>
          <w:b/>
          <w:sz w:val="22"/>
          <w:szCs w:val="22"/>
        </w:rPr>
        <w:t xml:space="preserve">CZ25345966                               </w:t>
      </w:r>
    </w:p>
    <w:p w14:paraId="0B676B9C" w14:textId="44047886" w:rsidR="000773B4" w:rsidRPr="0056614D" w:rsidRDefault="000773B4" w:rsidP="000773B4">
      <w:pPr>
        <w:pStyle w:val="Identifikacesmluvnstrany"/>
        <w:rPr>
          <w:b/>
          <w:sz w:val="22"/>
          <w:szCs w:val="22"/>
          <w:shd w:val="clear" w:color="auto" w:fill="FFFF00"/>
        </w:rPr>
      </w:pPr>
      <w:r w:rsidRPr="0056614D">
        <w:rPr>
          <w:sz w:val="22"/>
          <w:szCs w:val="22"/>
        </w:rPr>
        <w:t>bankovní spojení:</w:t>
      </w:r>
      <w:r w:rsidRPr="0056614D">
        <w:rPr>
          <w:sz w:val="22"/>
          <w:szCs w:val="22"/>
        </w:rPr>
        <w:tab/>
      </w:r>
      <w:r w:rsidR="0094104A" w:rsidRPr="0056614D">
        <w:rPr>
          <w:sz w:val="22"/>
          <w:szCs w:val="22"/>
        </w:rPr>
        <w:tab/>
      </w:r>
      <w:r w:rsidR="0094104A" w:rsidRPr="0056614D">
        <w:rPr>
          <w:sz w:val="22"/>
          <w:szCs w:val="22"/>
        </w:rPr>
        <w:tab/>
      </w:r>
      <w:r w:rsidR="00352B4D" w:rsidRPr="0056614D">
        <w:rPr>
          <w:sz w:val="22"/>
          <w:szCs w:val="22"/>
        </w:rPr>
        <w:tab/>
      </w:r>
    </w:p>
    <w:p w14:paraId="7DD0C56F" w14:textId="7A90931A" w:rsidR="0094104A" w:rsidRPr="0002207F" w:rsidRDefault="000773B4" w:rsidP="0094104A">
      <w:pPr>
        <w:pStyle w:val="Identifikacesmluvnstrany"/>
        <w:rPr>
          <w:sz w:val="22"/>
          <w:szCs w:val="22"/>
        </w:rPr>
      </w:pPr>
      <w:r w:rsidRPr="0056614D">
        <w:rPr>
          <w:sz w:val="22"/>
          <w:szCs w:val="22"/>
        </w:rPr>
        <w:t>číslo účtu:</w:t>
      </w:r>
      <w:r w:rsidRPr="0056614D">
        <w:rPr>
          <w:sz w:val="22"/>
          <w:szCs w:val="22"/>
        </w:rPr>
        <w:tab/>
      </w:r>
      <w:r w:rsidR="0094104A" w:rsidRPr="0056614D">
        <w:rPr>
          <w:sz w:val="22"/>
          <w:szCs w:val="22"/>
        </w:rPr>
        <w:tab/>
      </w:r>
      <w:r w:rsidR="0094104A" w:rsidRPr="0056614D">
        <w:rPr>
          <w:sz w:val="22"/>
          <w:szCs w:val="22"/>
        </w:rPr>
        <w:tab/>
      </w:r>
      <w:r w:rsidR="0094104A" w:rsidRPr="0056614D">
        <w:rPr>
          <w:sz w:val="22"/>
          <w:szCs w:val="22"/>
        </w:rPr>
        <w:tab/>
      </w:r>
    </w:p>
    <w:p w14:paraId="518535B1" w14:textId="69124D07" w:rsidR="00B875BB" w:rsidRPr="005D0152" w:rsidRDefault="00B875BB" w:rsidP="000773B4">
      <w:pPr>
        <w:pStyle w:val="Identifikacesmluvnstrany"/>
        <w:rPr>
          <w:sz w:val="22"/>
          <w:szCs w:val="22"/>
          <w:highlight w:val="yellow"/>
        </w:rPr>
      </w:pPr>
    </w:p>
    <w:p w14:paraId="20EE76F4" w14:textId="76239818" w:rsidR="00033256" w:rsidRPr="00143FDF" w:rsidRDefault="008679C9" w:rsidP="00033256">
      <w:pPr>
        <w:pStyle w:val="Identifikacesmluvnstrany"/>
        <w:rPr>
          <w:sz w:val="22"/>
          <w:lang w:val="cs-CZ"/>
        </w:rPr>
      </w:pPr>
      <w:r w:rsidRPr="00143FDF">
        <w:rPr>
          <w:sz w:val="22"/>
          <w:szCs w:val="22"/>
        </w:rPr>
        <w:t>Firma</w:t>
      </w:r>
      <w:r w:rsidRPr="00143FDF">
        <w:rPr>
          <w:sz w:val="22"/>
        </w:rPr>
        <w:t xml:space="preserve"> je </w:t>
      </w:r>
      <w:r w:rsidRPr="00143FDF">
        <w:rPr>
          <w:sz w:val="22"/>
          <w:szCs w:val="22"/>
        </w:rPr>
        <w:t>zapsaná</w:t>
      </w:r>
      <w:r w:rsidRPr="00143FDF">
        <w:rPr>
          <w:sz w:val="22"/>
        </w:rPr>
        <w:t xml:space="preserve"> v</w:t>
      </w:r>
      <w:r w:rsidRPr="00143FDF">
        <w:rPr>
          <w:sz w:val="22"/>
          <w:szCs w:val="22"/>
        </w:rPr>
        <w:t> </w:t>
      </w:r>
      <w:r w:rsidRPr="00143FDF">
        <w:rPr>
          <w:sz w:val="22"/>
        </w:rPr>
        <w:t xml:space="preserve">obchodním rejstříku vedeném </w:t>
      </w:r>
      <w:r w:rsidRPr="00143FDF">
        <w:rPr>
          <w:sz w:val="22"/>
          <w:szCs w:val="22"/>
        </w:rPr>
        <w:t>Krajským soudem</w:t>
      </w:r>
      <w:r w:rsidRPr="00143FDF">
        <w:rPr>
          <w:sz w:val="22"/>
        </w:rPr>
        <w:t xml:space="preserve"> v</w:t>
      </w:r>
      <w:r w:rsidRPr="00143FDF">
        <w:rPr>
          <w:sz w:val="22"/>
          <w:szCs w:val="22"/>
        </w:rPr>
        <w:t> </w:t>
      </w:r>
      <w:r w:rsidRPr="00143FDF">
        <w:rPr>
          <w:sz w:val="22"/>
        </w:rPr>
        <w:t>Brně</w:t>
      </w:r>
      <w:r w:rsidRPr="00143FDF">
        <w:rPr>
          <w:sz w:val="22"/>
          <w:szCs w:val="22"/>
        </w:rPr>
        <w:t>, oddíl</w:t>
      </w:r>
      <w:r w:rsidRPr="00143FDF">
        <w:rPr>
          <w:sz w:val="22"/>
        </w:rPr>
        <w:t xml:space="preserve"> C</w:t>
      </w:r>
      <w:r w:rsidRPr="00143FDF">
        <w:rPr>
          <w:sz w:val="22"/>
          <w:szCs w:val="22"/>
        </w:rPr>
        <w:t xml:space="preserve">, </w:t>
      </w:r>
      <w:proofErr w:type="spellStart"/>
      <w:r w:rsidRPr="00143FDF">
        <w:rPr>
          <w:sz w:val="22"/>
          <w:szCs w:val="22"/>
        </w:rPr>
        <w:t>vl</w:t>
      </w:r>
      <w:proofErr w:type="spellEnd"/>
      <w:r w:rsidRPr="00143FDF">
        <w:rPr>
          <w:sz w:val="22"/>
          <w:szCs w:val="22"/>
        </w:rPr>
        <w:t>.</w:t>
      </w:r>
      <w:r w:rsidRPr="00143FDF">
        <w:rPr>
          <w:sz w:val="22"/>
        </w:rPr>
        <w:t xml:space="preserve"> 27863</w:t>
      </w:r>
      <w:r w:rsidRPr="00143FDF">
        <w:rPr>
          <w:sz w:val="22"/>
          <w:lang w:val="cs-CZ"/>
        </w:rPr>
        <w:t>.</w:t>
      </w:r>
    </w:p>
    <w:p w14:paraId="6312AA35" w14:textId="77777777" w:rsidR="0056614D" w:rsidRPr="0056614D" w:rsidRDefault="0056614D" w:rsidP="00033256">
      <w:pPr>
        <w:pStyle w:val="Identifikacesmluvnstrany"/>
        <w:rPr>
          <w:sz w:val="22"/>
          <w:szCs w:val="22"/>
          <w:lang w:val="cs-CZ"/>
        </w:rPr>
      </w:pPr>
    </w:p>
    <w:p w14:paraId="755A771E" w14:textId="2A98A44D" w:rsidR="00BA3565" w:rsidRDefault="00BA3565" w:rsidP="000773B4">
      <w:pPr>
        <w:pStyle w:val="TextnormlnPVL"/>
        <w:rPr>
          <w:sz w:val="22"/>
          <w:szCs w:val="22"/>
        </w:rPr>
      </w:pPr>
    </w:p>
    <w:p w14:paraId="3CE3DA4A" w14:textId="0C3A2B31" w:rsidR="00BA3565" w:rsidRDefault="00BA3565" w:rsidP="000773B4">
      <w:pPr>
        <w:pStyle w:val="TextnormlnPVL"/>
        <w:rPr>
          <w:sz w:val="22"/>
          <w:szCs w:val="22"/>
        </w:rPr>
      </w:pPr>
    </w:p>
    <w:p w14:paraId="04D2722B" w14:textId="773E8BB2" w:rsid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w:t>
      </w:r>
      <w:r w:rsidRPr="000773B4">
        <w:rPr>
          <w:rFonts w:ascii="Arial" w:hAnsi="Arial" w:cs="Arial"/>
          <w:color w:val="000000"/>
          <w:sz w:val="22"/>
          <w:szCs w:val="22"/>
        </w:rPr>
        <w:lastRenderedPageBreak/>
        <w:t>právo tuto smlouvu zveřejnit rovněž v pochybnostech o tom, zda tato smlouva zveřejnění podléhá či nikoliv.</w:t>
      </w:r>
    </w:p>
    <w:p w14:paraId="35822B45" w14:textId="77777777" w:rsidR="003A2751" w:rsidRPr="000773B4" w:rsidRDefault="003A2751" w:rsidP="000773B4">
      <w:pPr>
        <w:jc w:val="both"/>
        <w:rPr>
          <w:rFonts w:ascii="Arial" w:hAnsi="Arial" w:cs="Arial"/>
          <w:color w:val="000000"/>
          <w:sz w:val="22"/>
          <w:szCs w:val="22"/>
        </w:rPr>
      </w:pPr>
    </w:p>
    <w:p w14:paraId="7D83E847" w14:textId="5BC6B723"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DAC60BF" w14:textId="4097FE51" w:rsidR="00CC6D4E" w:rsidRPr="007D09E9" w:rsidRDefault="004B6AF3" w:rsidP="007D09E9">
      <w:pPr>
        <w:pStyle w:val="lneksmlouvytextPVL"/>
        <w:jc w:val="left"/>
        <w:rPr>
          <w:lang w:val="cs-CZ"/>
        </w:rPr>
      </w:pPr>
      <w:r>
        <w:t>Tato smlouva je uzavřena na základě</w:t>
      </w:r>
      <w:r w:rsidR="001F0DD8" w:rsidRPr="007D09E9">
        <w:rPr>
          <w:lang w:val="cs-CZ"/>
        </w:rPr>
        <w:t xml:space="preserve"> předložené cenové nabídky </w:t>
      </w:r>
      <w:r w:rsidR="005F197D" w:rsidRPr="007D09E9">
        <w:rPr>
          <w:lang w:val="cs-CZ"/>
        </w:rPr>
        <w:t xml:space="preserve">zhotovitele </w:t>
      </w:r>
      <w:r w:rsidR="001F0DD8" w:rsidRPr="007D09E9">
        <w:rPr>
          <w:lang w:val="cs-CZ"/>
        </w:rPr>
        <w:t xml:space="preserve">na zakázku </w:t>
      </w:r>
      <w:r w:rsidRPr="00805B54">
        <w:t xml:space="preserve">s názvem </w:t>
      </w:r>
      <w:r w:rsidR="00930A5E" w:rsidRPr="00805B54">
        <w:rPr>
          <w:b/>
          <w:lang w:val="cs-CZ"/>
        </w:rPr>
        <w:t>„</w:t>
      </w:r>
      <w:r w:rsidR="00D82C46" w:rsidRPr="00805B54">
        <w:rPr>
          <w:b/>
          <w:lang w:val="cs-CZ"/>
        </w:rPr>
        <w:t>VT Ohře - ETI - výměna nefunkčního průtokoměru V1 levá</w:t>
      </w:r>
      <w:r w:rsidR="00C12F5E" w:rsidRPr="00805B54">
        <w:t>”</w:t>
      </w:r>
      <w:r w:rsidR="005A6228" w:rsidRPr="00805B54">
        <w:rPr>
          <w:lang w:val="cs-CZ"/>
        </w:rPr>
        <w:t>, která tvoří přílohu č. 1 této smlouvy</w:t>
      </w:r>
      <w:r w:rsidR="001F0DD8" w:rsidRPr="00805B54">
        <w:rPr>
          <w:lang w:val="cs-CZ"/>
        </w:rPr>
        <w:t>.</w:t>
      </w:r>
      <w:r w:rsidR="001F0DD8" w:rsidRPr="007D09E9">
        <w:rPr>
          <w:lang w:val="cs-CZ"/>
        </w:rPr>
        <w:t xml:space="preserve"> </w:t>
      </w:r>
    </w:p>
    <w:p w14:paraId="0062EC82" w14:textId="77777777" w:rsidR="006A6821" w:rsidRPr="001F0DD8" w:rsidRDefault="006A6821" w:rsidP="009D00D7">
      <w:pPr>
        <w:pStyle w:val="lneksmlouvytextPVL"/>
        <w:numPr>
          <w:ilvl w:val="0"/>
          <w:numId w:val="0"/>
        </w:numPr>
        <w:ind w:left="360"/>
        <w:jc w:val="left"/>
      </w:pPr>
    </w:p>
    <w:p w14:paraId="00C56993" w14:textId="55EF0417" w:rsidR="00DD7133" w:rsidRPr="00982330" w:rsidRDefault="00C6251D" w:rsidP="007813E9">
      <w:pPr>
        <w:pStyle w:val="lneksmlouvytextPVL"/>
        <w:rPr>
          <w:bCs/>
          <w:lang w:val="cs-CZ"/>
        </w:rPr>
      </w:pPr>
      <w:r w:rsidRPr="00982330">
        <w:rPr>
          <w:bCs/>
        </w:rPr>
        <w:t xml:space="preserve">Předmětem </w:t>
      </w:r>
      <w:r w:rsidRPr="00982330">
        <w:rPr>
          <w:bCs/>
          <w:lang w:val="cs-CZ"/>
        </w:rPr>
        <w:t>zakázky</w:t>
      </w:r>
      <w:r w:rsidRPr="00982330">
        <w:rPr>
          <w:bCs/>
        </w:rPr>
        <w:t xml:space="preserve"> je</w:t>
      </w:r>
      <w:r w:rsidR="001F0DD8" w:rsidRPr="00982330">
        <w:rPr>
          <w:bCs/>
          <w:lang w:val="cs-CZ"/>
        </w:rPr>
        <w:t xml:space="preserve"> </w:t>
      </w:r>
      <w:bookmarkStart w:id="0" w:name="_Hlk177364357"/>
      <w:bookmarkStart w:id="1" w:name="_Hlk155603237"/>
      <w:r w:rsidR="00DD7133" w:rsidRPr="00982330">
        <w:rPr>
          <w:bCs/>
          <w:lang w:val="cs-CZ"/>
        </w:rPr>
        <w:t>zajištění výměny nefunkčního indukčního průtokoměru</w:t>
      </w:r>
      <w:r w:rsidR="007813E9" w:rsidRPr="00982330">
        <w:rPr>
          <w:bCs/>
          <w:lang w:val="cs-CZ"/>
        </w:rPr>
        <w:t xml:space="preserve"> (AQUAFLUX 110 F/D DN 500 </w:t>
      </w:r>
      <w:proofErr w:type="spellStart"/>
      <w:r w:rsidR="007813E9" w:rsidRPr="00982330">
        <w:rPr>
          <w:bCs/>
          <w:lang w:val="cs-CZ"/>
        </w:rPr>
        <w:t>v.č</w:t>
      </w:r>
      <w:proofErr w:type="spellEnd"/>
      <w:r w:rsidR="007813E9" w:rsidRPr="00982330">
        <w:rPr>
          <w:bCs/>
          <w:lang w:val="cs-CZ"/>
        </w:rPr>
        <w:t>. A988750)</w:t>
      </w:r>
      <w:r w:rsidR="00DD7133" w:rsidRPr="00982330">
        <w:rPr>
          <w:bCs/>
          <w:lang w:val="cs-CZ"/>
        </w:rPr>
        <w:t xml:space="preserve"> </w:t>
      </w:r>
      <w:r w:rsidR="007813E9" w:rsidRPr="00982330">
        <w:rPr>
          <w:bCs/>
          <w:lang w:val="cs-CZ"/>
        </w:rPr>
        <w:t>za nový magneticko-indukční průtokoměr OPTIFLUX 2300 W (oddělené provedení</w:t>
      </w:r>
      <w:r w:rsidR="00641472" w:rsidRPr="00982330">
        <w:rPr>
          <w:bCs/>
          <w:lang w:val="cs-CZ"/>
        </w:rPr>
        <w:t xml:space="preserve"> IP68</w:t>
      </w:r>
      <w:r w:rsidR="007813E9" w:rsidRPr="00982330">
        <w:rPr>
          <w:bCs/>
          <w:lang w:val="cs-CZ"/>
        </w:rPr>
        <w:t xml:space="preserve">, snímač OPTIFLUX 2000 a převodník IFC </w:t>
      </w:r>
      <w:proofErr w:type="gramStart"/>
      <w:r w:rsidR="007813E9" w:rsidRPr="00982330">
        <w:rPr>
          <w:bCs/>
          <w:lang w:val="cs-CZ"/>
        </w:rPr>
        <w:t>300W</w:t>
      </w:r>
      <w:proofErr w:type="gramEnd"/>
      <w:r w:rsidR="007813E9" w:rsidRPr="00982330">
        <w:rPr>
          <w:bCs/>
          <w:lang w:val="cs-CZ"/>
        </w:rPr>
        <w:t xml:space="preserve"> </w:t>
      </w:r>
      <w:r w:rsidR="007813E9" w:rsidRPr="00982330">
        <w:rPr>
          <w:lang w:val="cs-CZ"/>
        </w:rPr>
        <w:t xml:space="preserve">jsou propojeny </w:t>
      </w:r>
      <w:r w:rsidR="00641472" w:rsidRPr="00982330">
        <w:rPr>
          <w:bCs/>
          <w:lang w:val="cs-CZ"/>
        </w:rPr>
        <w:t>kabely DS</w:t>
      </w:r>
      <w:r w:rsidR="00641472" w:rsidRPr="00982330">
        <w:rPr>
          <w:lang w:val="cs-CZ"/>
        </w:rPr>
        <w:t xml:space="preserve"> a </w:t>
      </w:r>
      <w:r w:rsidR="00641472" w:rsidRPr="00982330">
        <w:rPr>
          <w:bCs/>
          <w:lang w:val="cs-CZ"/>
        </w:rPr>
        <w:t>LIYCY</w:t>
      </w:r>
      <w:r w:rsidR="007813E9" w:rsidRPr="00982330">
        <w:rPr>
          <w:bCs/>
          <w:lang w:val="cs-CZ"/>
        </w:rPr>
        <w:t>)</w:t>
      </w:r>
      <w:r w:rsidR="00923B5A" w:rsidRPr="00982330">
        <w:rPr>
          <w:bCs/>
          <w:lang w:val="cs-CZ"/>
        </w:rPr>
        <w:t>, včetně prvotního ověření</w:t>
      </w:r>
      <w:r w:rsidR="007813E9" w:rsidRPr="00982330">
        <w:rPr>
          <w:bCs/>
          <w:lang w:val="cs-CZ"/>
        </w:rPr>
        <w:t>.</w:t>
      </w:r>
    </w:p>
    <w:p w14:paraId="1AD6B027" w14:textId="77777777" w:rsidR="001F310C" w:rsidRPr="00982330" w:rsidRDefault="001F310C" w:rsidP="001F310C">
      <w:pPr>
        <w:pStyle w:val="lneksmlouvytextPVL"/>
        <w:numPr>
          <w:ilvl w:val="0"/>
          <w:numId w:val="0"/>
        </w:numPr>
        <w:ind w:left="426"/>
        <w:rPr>
          <w:bCs/>
          <w:color w:val="000000"/>
        </w:rPr>
      </w:pPr>
    </w:p>
    <w:bookmarkEnd w:id="0"/>
    <w:p w14:paraId="326C9814" w14:textId="506F35BC" w:rsidR="006A6821" w:rsidRPr="00982330" w:rsidRDefault="00A26FF4" w:rsidP="007813E9">
      <w:pPr>
        <w:pStyle w:val="lneksmlouvytextPVL"/>
        <w:numPr>
          <w:ilvl w:val="0"/>
          <w:numId w:val="0"/>
        </w:numPr>
        <w:ind w:left="360"/>
        <w:rPr>
          <w:lang w:val="cs-CZ"/>
        </w:rPr>
      </w:pPr>
      <w:r w:rsidRPr="00982330">
        <w:t>Zhotovitel se zavazuje provést výše uvedené dílo v rozsahu</w:t>
      </w:r>
      <w:r w:rsidR="00B03503" w:rsidRPr="00982330">
        <w:rPr>
          <w:lang w:val="cs-CZ"/>
        </w:rPr>
        <w:t xml:space="preserve"> cenové nabídky zhotovitele č. </w:t>
      </w:r>
      <w:r w:rsidR="008A0C5A" w:rsidRPr="00982330">
        <w:rPr>
          <w:lang w:val="cs-CZ"/>
        </w:rPr>
        <w:t>NP25MV083</w:t>
      </w:r>
      <w:r w:rsidR="00641472" w:rsidRPr="00982330">
        <w:rPr>
          <w:lang w:val="cs-CZ"/>
        </w:rPr>
        <w:t xml:space="preserve"> ze dne 26.08.2025</w:t>
      </w:r>
      <w:r w:rsidR="00671396" w:rsidRPr="00982330">
        <w:rPr>
          <w:lang w:val="cs-CZ"/>
        </w:rPr>
        <w:t>, která je přílohou č. 1 této smlouvy</w:t>
      </w:r>
      <w:r w:rsidR="006A6821" w:rsidRPr="00982330">
        <w:rPr>
          <w:lang w:val="cs-CZ"/>
        </w:rPr>
        <w:t>.</w:t>
      </w:r>
    </w:p>
    <w:p w14:paraId="1B162D03" w14:textId="52020452" w:rsidR="00B45599" w:rsidRPr="00982330" w:rsidRDefault="00671396" w:rsidP="009D00D7">
      <w:pPr>
        <w:pStyle w:val="lneksmlouvytextPVL"/>
        <w:numPr>
          <w:ilvl w:val="0"/>
          <w:numId w:val="0"/>
        </w:numPr>
        <w:ind w:left="426"/>
        <w:rPr>
          <w:bCs/>
          <w:color w:val="000000"/>
        </w:rPr>
      </w:pPr>
      <w:r w:rsidRPr="00982330">
        <w:rPr>
          <w:lang w:val="cs-CZ"/>
        </w:rPr>
        <w:t xml:space="preserve"> </w:t>
      </w:r>
    </w:p>
    <w:p w14:paraId="74CEF2A0" w14:textId="77777777" w:rsidR="006A6821" w:rsidRPr="00982330" w:rsidRDefault="0097737B" w:rsidP="0097737B">
      <w:pPr>
        <w:pStyle w:val="Odstavecseseznamem"/>
        <w:ind w:left="426"/>
        <w:rPr>
          <w:rFonts w:ascii="Arial" w:hAnsi="Arial" w:cs="Arial"/>
          <w:bCs/>
          <w:color w:val="000000"/>
          <w:sz w:val="22"/>
          <w:szCs w:val="22"/>
        </w:rPr>
      </w:pPr>
      <w:r w:rsidRPr="00982330">
        <w:rPr>
          <w:rFonts w:ascii="Arial" w:hAnsi="Arial" w:cs="Arial"/>
          <w:bCs/>
          <w:color w:val="000000"/>
          <w:sz w:val="22"/>
          <w:szCs w:val="22"/>
        </w:rPr>
        <w:t xml:space="preserve">Místo provádění díla: </w:t>
      </w:r>
    </w:p>
    <w:bookmarkEnd w:id="1"/>
    <w:p w14:paraId="1A0C6C6E" w14:textId="22645E4B" w:rsidR="008B0CCC" w:rsidRPr="00982330" w:rsidRDefault="007813E9" w:rsidP="0097737B">
      <w:pPr>
        <w:pStyle w:val="Odstavecseseznamem"/>
        <w:ind w:left="426"/>
      </w:pPr>
      <w:r w:rsidRPr="00982330">
        <w:rPr>
          <w:rFonts w:ascii="Arial" w:hAnsi="Arial" w:cs="Arial"/>
          <w:bCs/>
          <w:color w:val="000000"/>
          <w:sz w:val="22"/>
          <w:szCs w:val="22"/>
        </w:rPr>
        <w:t xml:space="preserve">Odběrné </w:t>
      </w:r>
      <w:proofErr w:type="gramStart"/>
      <w:r w:rsidRPr="00982330">
        <w:rPr>
          <w:rFonts w:ascii="Arial" w:hAnsi="Arial" w:cs="Arial"/>
          <w:bCs/>
          <w:color w:val="000000"/>
          <w:sz w:val="22"/>
          <w:szCs w:val="22"/>
        </w:rPr>
        <w:t>místo - Elektrárna</w:t>
      </w:r>
      <w:proofErr w:type="gramEnd"/>
      <w:r w:rsidRPr="00982330">
        <w:rPr>
          <w:rFonts w:ascii="Arial" w:hAnsi="Arial" w:cs="Arial"/>
          <w:bCs/>
          <w:color w:val="000000"/>
          <w:sz w:val="22"/>
          <w:szCs w:val="22"/>
        </w:rPr>
        <w:t xml:space="preserve"> Tisová - V1 - levá větev</w:t>
      </w:r>
      <w:r w:rsidR="00923B5A" w:rsidRPr="00982330">
        <w:rPr>
          <w:rFonts w:ascii="Arial" w:hAnsi="Arial" w:cs="Arial"/>
          <w:bCs/>
          <w:color w:val="000000"/>
          <w:sz w:val="22"/>
          <w:szCs w:val="22"/>
        </w:rPr>
        <w:t>, souřadnice x:</w:t>
      </w:r>
      <w:r w:rsidR="00923B5A" w:rsidRPr="00982330">
        <w:t xml:space="preserve"> </w:t>
      </w:r>
      <w:r w:rsidR="00923B5A" w:rsidRPr="00982330">
        <w:rPr>
          <w:rFonts w:ascii="Arial" w:hAnsi="Arial" w:cs="Arial"/>
          <w:bCs/>
          <w:color w:val="000000"/>
          <w:sz w:val="22"/>
          <w:szCs w:val="22"/>
        </w:rPr>
        <w:t xml:space="preserve">-870135,00, </w:t>
      </w:r>
      <w:r w:rsidR="008679C9" w:rsidRPr="00982330">
        <w:rPr>
          <w:rFonts w:ascii="Arial" w:hAnsi="Arial" w:cs="Arial"/>
          <w:bCs/>
          <w:color w:val="000000"/>
          <w:sz w:val="22"/>
          <w:szCs w:val="22"/>
        </w:rPr>
        <w:t>x</w:t>
      </w:r>
      <w:r w:rsidR="00923B5A" w:rsidRPr="00982330">
        <w:rPr>
          <w:rFonts w:ascii="Arial" w:hAnsi="Arial" w:cs="Arial"/>
          <w:bCs/>
          <w:color w:val="000000"/>
          <w:sz w:val="22"/>
          <w:szCs w:val="22"/>
        </w:rPr>
        <w:t>:</w:t>
      </w:r>
      <w:r w:rsidR="00923B5A" w:rsidRPr="00982330">
        <w:t xml:space="preserve"> </w:t>
      </w:r>
      <w:r w:rsidR="00923B5A" w:rsidRPr="00982330">
        <w:rPr>
          <w:rFonts w:ascii="Arial" w:hAnsi="Arial" w:cs="Arial"/>
          <w:bCs/>
          <w:color w:val="000000"/>
          <w:sz w:val="22"/>
          <w:szCs w:val="22"/>
        </w:rPr>
        <w:t>-1017195,87.</w:t>
      </w:r>
    </w:p>
    <w:p w14:paraId="69A87FAA" w14:textId="0F38EFB6" w:rsidR="008B0CCC" w:rsidRPr="00982330" w:rsidRDefault="006D1264" w:rsidP="00894E5D">
      <w:pPr>
        <w:pStyle w:val="lneksmlouvytextPVL"/>
      </w:pPr>
      <w:r w:rsidRPr="00982330">
        <w:rPr>
          <w:lang w:val="cs-CZ"/>
        </w:rPr>
        <w:t>Za předmět díla se dále považuje</w:t>
      </w:r>
      <w:r w:rsidR="008B0CCC" w:rsidRPr="00982330">
        <w:t>:</w:t>
      </w:r>
    </w:p>
    <w:p w14:paraId="00369672" w14:textId="77777777" w:rsidR="008B0CCC" w:rsidRPr="00982330" w:rsidRDefault="008B0CCC" w:rsidP="008B0CCC">
      <w:pPr>
        <w:pStyle w:val="Zkladntext"/>
        <w:widowControl/>
        <w:jc w:val="both"/>
        <w:rPr>
          <w:rFonts w:cs="Arial"/>
          <w:b/>
          <w:color w:val="auto"/>
          <w:sz w:val="22"/>
          <w:szCs w:val="22"/>
        </w:rPr>
      </w:pPr>
      <w:bookmarkStart w:id="2" w:name="_Hlk154032291"/>
    </w:p>
    <w:p w14:paraId="1BBD31DF" w14:textId="0AA4177B" w:rsidR="00C6251D" w:rsidRPr="00982330" w:rsidRDefault="00C6251D" w:rsidP="00AD3828">
      <w:pPr>
        <w:pStyle w:val="SeznamsmlouvaPVL"/>
        <w:tabs>
          <w:tab w:val="clear" w:pos="0"/>
          <w:tab w:val="clear" w:pos="993"/>
          <w:tab w:val="left" w:pos="851"/>
        </w:tabs>
      </w:pPr>
      <w:bookmarkStart w:id="3" w:name="_Hlk130540993"/>
      <w:r w:rsidRPr="00982330">
        <w:rPr>
          <w:lang w:val="cs-CZ"/>
        </w:rPr>
        <w:t xml:space="preserve">  </w:t>
      </w:r>
      <w:r w:rsidRPr="00982330">
        <w:t xml:space="preserve">likvidace veškerého stavebního a přebytečného materiálu </w:t>
      </w:r>
      <w:r w:rsidR="00F3012D" w:rsidRPr="00982330">
        <w:rPr>
          <w:lang w:val="cs-CZ"/>
        </w:rPr>
        <w:t xml:space="preserve">včetně původního demontovaného průtokoměru </w:t>
      </w:r>
      <w:r w:rsidRPr="00982330">
        <w:t xml:space="preserve">odpovídajícím zákonným způsobem, zajištění skládek a </w:t>
      </w:r>
      <w:proofErr w:type="spellStart"/>
      <w:r w:rsidRPr="00982330">
        <w:t>deponií</w:t>
      </w:r>
      <w:proofErr w:type="spellEnd"/>
      <w:r w:rsidRPr="00982330">
        <w:t xml:space="preserve">, vč. vedení evidence o vzniklých odpadech a předání dokladů o jejich likvidaci objednateli při předání a převzetí díla, jako součást dokladové části </w:t>
      </w:r>
      <w:r w:rsidR="00FA7183" w:rsidRPr="00982330">
        <w:rPr>
          <w:lang w:val="cs-CZ"/>
        </w:rPr>
        <w:t>zakázky</w:t>
      </w:r>
      <w:r w:rsidRPr="00982330">
        <w:t>,</w:t>
      </w:r>
    </w:p>
    <w:p w14:paraId="16AEEB02" w14:textId="77777777" w:rsidR="006A6821" w:rsidRPr="00982330" w:rsidRDefault="006A6821" w:rsidP="006A6821">
      <w:pPr>
        <w:pStyle w:val="SeznamsmlouvaPVL"/>
        <w:numPr>
          <w:ilvl w:val="0"/>
          <w:numId w:val="0"/>
        </w:numPr>
        <w:tabs>
          <w:tab w:val="clear" w:pos="993"/>
          <w:tab w:val="left" w:pos="851"/>
        </w:tabs>
        <w:ind w:left="993"/>
      </w:pPr>
    </w:p>
    <w:p w14:paraId="442EE977" w14:textId="4F7A5FF3" w:rsidR="00C6251D" w:rsidRPr="00982330" w:rsidRDefault="00C6251D" w:rsidP="00C6251D">
      <w:pPr>
        <w:pStyle w:val="SeznamsmlouvaPVL"/>
        <w:tabs>
          <w:tab w:val="clear" w:pos="0"/>
          <w:tab w:val="clear" w:pos="993"/>
          <w:tab w:val="left" w:pos="851"/>
        </w:tabs>
      </w:pPr>
      <w:r w:rsidRPr="00982330">
        <w:rPr>
          <w:lang w:val="cs-CZ"/>
        </w:rPr>
        <w:t xml:space="preserve">  </w:t>
      </w:r>
      <w:r w:rsidRPr="00982330">
        <w:t xml:space="preserve">zajištění bezpečnosti a ochrany zdraví při práci, požární ochrany, ochrany životního prostředí, péče o nepředané objekty a konstrukce stavby, zařízení a ostraha </w:t>
      </w:r>
      <w:r w:rsidR="00D36D0A" w:rsidRPr="00982330">
        <w:rPr>
          <w:lang w:val="cs-CZ"/>
        </w:rPr>
        <w:t>pracoviště</w:t>
      </w:r>
      <w:r w:rsidRPr="00982330">
        <w:t xml:space="preserve">, </w:t>
      </w:r>
    </w:p>
    <w:p w14:paraId="24BFDE45" w14:textId="77777777" w:rsidR="006A6821" w:rsidRPr="00982330" w:rsidRDefault="006A6821" w:rsidP="006A6821">
      <w:pPr>
        <w:pStyle w:val="SeznamsmlouvaPVL"/>
        <w:numPr>
          <w:ilvl w:val="0"/>
          <w:numId w:val="0"/>
        </w:numPr>
        <w:tabs>
          <w:tab w:val="clear" w:pos="993"/>
          <w:tab w:val="left" w:pos="851"/>
        </w:tabs>
        <w:ind w:left="993"/>
      </w:pPr>
    </w:p>
    <w:p w14:paraId="6C7E5348" w14:textId="6FBED39B" w:rsidR="00C6251D" w:rsidRPr="00982330" w:rsidRDefault="00C6251D" w:rsidP="008F276F">
      <w:pPr>
        <w:pStyle w:val="SeznamsmlouvaPVL"/>
        <w:tabs>
          <w:tab w:val="clear" w:pos="0"/>
          <w:tab w:val="clear" w:pos="993"/>
          <w:tab w:val="left" w:pos="851"/>
        </w:tabs>
      </w:pPr>
      <w:r w:rsidRPr="00982330">
        <w:rPr>
          <w:lang w:val="cs-CZ"/>
        </w:rPr>
        <w:t xml:space="preserve">  </w:t>
      </w:r>
      <w:r w:rsidRPr="00982330">
        <w:t xml:space="preserve">odstranění případných škod na místních komunikacích a dalších plochách dotčených stavbou, způsobených provozem </w:t>
      </w:r>
      <w:r w:rsidR="00385F8A" w:rsidRPr="00982330">
        <w:rPr>
          <w:lang w:val="cs-CZ"/>
        </w:rPr>
        <w:t xml:space="preserve">zhotovitele </w:t>
      </w:r>
      <w:r w:rsidRPr="00982330">
        <w:t xml:space="preserve">při realizaci díla a jejich čištění v průběhu provádění díla, dopravní opatření nutná pro zajištění dopravní obsluhy </w:t>
      </w:r>
      <w:r w:rsidR="00FA7183" w:rsidRPr="00982330">
        <w:rPr>
          <w:lang w:val="cs-CZ"/>
        </w:rPr>
        <w:t>pracoviště</w:t>
      </w:r>
      <w:r w:rsidRPr="00982330">
        <w:t>,</w:t>
      </w:r>
    </w:p>
    <w:p w14:paraId="06C8D9A6" w14:textId="77777777" w:rsidR="006A6821" w:rsidRPr="00982330" w:rsidRDefault="006A6821" w:rsidP="006A6821">
      <w:pPr>
        <w:pStyle w:val="SeznamsmlouvaPVL"/>
        <w:numPr>
          <w:ilvl w:val="0"/>
          <w:numId w:val="0"/>
        </w:numPr>
        <w:tabs>
          <w:tab w:val="clear" w:pos="993"/>
          <w:tab w:val="left" w:pos="851"/>
        </w:tabs>
        <w:ind w:left="993"/>
      </w:pPr>
    </w:p>
    <w:p w14:paraId="567D8ED4" w14:textId="66EFB58A" w:rsidR="00C6251D" w:rsidRPr="00982330" w:rsidRDefault="007B6B6F" w:rsidP="003C120F">
      <w:pPr>
        <w:pStyle w:val="SeznamsmlouvaPVL"/>
        <w:tabs>
          <w:tab w:val="clear" w:pos="0"/>
          <w:tab w:val="clear" w:pos="993"/>
          <w:tab w:val="left" w:pos="851"/>
        </w:tabs>
      </w:pPr>
      <w:r w:rsidRPr="00982330">
        <w:rPr>
          <w:lang w:val="cs-CZ"/>
        </w:rPr>
        <w:t xml:space="preserve">  </w:t>
      </w:r>
      <w:r w:rsidR="00C6251D" w:rsidRPr="00982330">
        <w:t xml:space="preserve">zpracování identifikace a vyhodnocení rizik vztahujících se k bezpečnosti a ochraně zdraví osob na </w:t>
      </w:r>
      <w:r w:rsidR="00D36D0A" w:rsidRPr="00982330">
        <w:rPr>
          <w:lang w:val="cs-CZ"/>
        </w:rPr>
        <w:t>pracovišti</w:t>
      </w:r>
      <w:r w:rsidR="00C6251D" w:rsidRPr="00982330">
        <w:t xml:space="preserve"> vyplývajících z prací a technologických postupů prováděných </w:t>
      </w:r>
      <w:r w:rsidR="005408E3" w:rsidRPr="00982330">
        <w:t>dodavatel</w:t>
      </w:r>
      <w:r w:rsidR="00C6251D" w:rsidRPr="00982330">
        <w:t>em i všemi poddodavateli, v souladu s § 101 odst. 3 zákona č. 262/2006 Sb., zákoník práce, ve znění pozdějších předpisů,</w:t>
      </w:r>
    </w:p>
    <w:p w14:paraId="42D196F0" w14:textId="2BE1A08A" w:rsidR="00C6251D" w:rsidRPr="00982330" w:rsidRDefault="00C6251D" w:rsidP="007E77DC">
      <w:pPr>
        <w:pStyle w:val="SeznamsmlouvaPVL"/>
        <w:tabs>
          <w:tab w:val="clear" w:pos="0"/>
          <w:tab w:val="clear" w:pos="993"/>
          <w:tab w:val="left" w:pos="851"/>
        </w:tabs>
      </w:pPr>
      <w:r w:rsidRPr="00982330">
        <w:rPr>
          <w:lang w:val="cs-CZ"/>
        </w:rPr>
        <w:t xml:space="preserve">  </w:t>
      </w:r>
      <w:r w:rsidRPr="00982330">
        <w:t xml:space="preserve">zajištění </w:t>
      </w:r>
      <w:r w:rsidR="009D00D7" w:rsidRPr="00982330">
        <w:rPr>
          <w:lang w:val="cs-CZ"/>
        </w:rPr>
        <w:t>pracoviště</w:t>
      </w:r>
      <w:r w:rsidR="009D00D7" w:rsidRPr="00982330">
        <w:t xml:space="preserve"> </w:t>
      </w:r>
      <w:r w:rsidRPr="00982330">
        <w:t>dle platných právních předpisů vztahujících se k bezpečnosti a ochraně zdraví osob (§ 3 zákona č. 309/2006 Sb., nařízení vlády č. 591/2006 Sb., o</w:t>
      </w:r>
      <w:r w:rsidRPr="00982330">
        <w:rPr>
          <w:lang w:val="cs-CZ"/>
        </w:rPr>
        <w:t> </w:t>
      </w:r>
      <w:r w:rsidRPr="00982330">
        <w:t>bližších minimálních požadavcích na bezpečnost a ochranu zdraví při práci na</w:t>
      </w:r>
      <w:r w:rsidR="00A3625F" w:rsidRPr="00982330">
        <w:rPr>
          <w:lang w:val="cs-CZ"/>
        </w:rPr>
        <w:t> </w:t>
      </w:r>
      <w:r w:rsidRPr="00982330">
        <w:t>staveništích, ve znění pozdějších předpisů, nařízení vlády č. 362/2005 Sb., o bližších požadavcích na bezpečnost a ochranu zdraví při práci na pracovištích s nebezpečím pádu z výšky nebo do hloubky)</w:t>
      </w:r>
      <w:r w:rsidR="00090624" w:rsidRPr="00982330">
        <w:rPr>
          <w:lang w:val="cs-CZ"/>
        </w:rPr>
        <w:t>.</w:t>
      </w:r>
    </w:p>
    <w:bookmarkEnd w:id="2"/>
    <w:bookmarkEnd w:id="3"/>
    <w:p w14:paraId="7D985970" w14:textId="77777777" w:rsidR="00C6251D" w:rsidRPr="00FC12E8" w:rsidRDefault="00C6251D" w:rsidP="00C6251D">
      <w:pPr>
        <w:pStyle w:val="SeznamsmlouvaPVL"/>
        <w:numPr>
          <w:ilvl w:val="0"/>
          <w:numId w:val="0"/>
        </w:numPr>
        <w:tabs>
          <w:tab w:val="clear" w:pos="993"/>
          <w:tab w:val="left" w:pos="851"/>
        </w:tabs>
        <w:ind w:left="993"/>
      </w:pPr>
    </w:p>
    <w:p w14:paraId="44E2A6C9" w14:textId="032045EC" w:rsidR="00661EDA" w:rsidRDefault="00E85946" w:rsidP="00380004">
      <w:pPr>
        <w:pStyle w:val="lneksmlouvytextPVL"/>
        <w:rPr>
          <w:snapToGrid w:val="0"/>
        </w:rPr>
      </w:pPr>
      <w:bookmarkStart w:id="4" w:name="_Hlk71711785"/>
      <w:bookmarkStart w:id="5" w:name="_Hlk154032390"/>
      <w:r>
        <w:rPr>
          <w:lang w:val="cs-CZ"/>
        </w:rPr>
        <w:t xml:space="preserve">Zhotovitel </w:t>
      </w:r>
      <w:r w:rsidR="003914FB" w:rsidRPr="00FC12E8">
        <w:t>potvrzuje, že se v plném rozsahu seznámil s povahou a rozsahem plnění, které bude poskytovat na základě této smlouvy, že jsou mu známy veškeré technické, kvalitativní</w:t>
      </w:r>
      <w:r w:rsidR="003914FB" w:rsidRPr="00025821">
        <w:t xml:space="preserve"> a jiné podmínky pro zhotovení díla a že disponuje takovými kapacitami a odbornými znalostmi, které jsou k plnění dle této smlouvy nezbytné.</w:t>
      </w:r>
      <w:bookmarkEnd w:id="4"/>
    </w:p>
    <w:p w14:paraId="462548E2" w14:textId="77777777" w:rsidR="005C5F80" w:rsidRPr="005C5F80" w:rsidRDefault="005C5F80" w:rsidP="00380004">
      <w:pPr>
        <w:pStyle w:val="lneksmlouvytextPVL"/>
        <w:numPr>
          <w:ilvl w:val="0"/>
          <w:numId w:val="0"/>
        </w:numPr>
        <w:ind w:left="360"/>
        <w:rPr>
          <w:snapToGrid w:val="0"/>
        </w:rPr>
      </w:pPr>
    </w:p>
    <w:p w14:paraId="1E1AC945" w14:textId="3721EF2F" w:rsidR="00455C84" w:rsidRPr="005D3476" w:rsidRDefault="00E85946" w:rsidP="005D3476">
      <w:pPr>
        <w:pStyle w:val="lneksmlouvytextPVL"/>
        <w:rPr>
          <w:snapToGrid w:val="0"/>
        </w:rPr>
      </w:pPr>
      <w:r>
        <w:rPr>
          <w:lang w:val="cs-CZ"/>
        </w:rPr>
        <w:t xml:space="preserve">Zhotovitel </w:t>
      </w:r>
      <w:r w:rsidR="005C5F80" w:rsidRPr="00386410">
        <w:rPr>
          <w:snapToGrid w:val="0"/>
        </w:rPr>
        <w:t xml:space="preserve">dále prohlašuje, že si prohlédl </w:t>
      </w:r>
      <w:r w:rsidR="009D00D7">
        <w:rPr>
          <w:snapToGrid w:val="0"/>
          <w:lang w:val="cs-CZ"/>
        </w:rPr>
        <w:t>pracoviště</w:t>
      </w:r>
      <w:r w:rsidR="009D00D7" w:rsidRPr="00386410">
        <w:rPr>
          <w:snapToGrid w:val="0"/>
        </w:rPr>
        <w:t xml:space="preserve"> </w:t>
      </w:r>
      <w:r w:rsidR="005C5F80" w:rsidRPr="00386410">
        <w:rPr>
          <w:snapToGrid w:val="0"/>
        </w:rPr>
        <w:t>a že se přesvědčil o jeho skutečném stavu a že jsou mu známé všechny okolnosti pro řádné plnění díla.</w:t>
      </w:r>
    </w:p>
    <w:p w14:paraId="0CC377BD" w14:textId="77777777" w:rsidR="00DA4155" w:rsidRPr="00386410" w:rsidRDefault="00DA4155" w:rsidP="00380004">
      <w:pPr>
        <w:pStyle w:val="lneksmlouvytextPVL"/>
        <w:numPr>
          <w:ilvl w:val="0"/>
          <w:numId w:val="0"/>
        </w:numPr>
        <w:ind w:left="360"/>
        <w:rPr>
          <w:snapToGrid w:val="0"/>
        </w:rPr>
      </w:pPr>
    </w:p>
    <w:p w14:paraId="64A3F35F" w14:textId="7BB057B7" w:rsidR="00661EDA" w:rsidRPr="00410FA6" w:rsidRDefault="00661EDA" w:rsidP="00380004">
      <w:pPr>
        <w:pStyle w:val="lneksmlouvytextPVL"/>
        <w:rPr>
          <w:snapToGrid w:val="0"/>
        </w:rPr>
      </w:pPr>
      <w:r w:rsidRPr="00410FA6">
        <w:rPr>
          <w:snapToGrid w:val="0"/>
        </w:rPr>
        <w:t xml:space="preserve">Objednatel předá </w:t>
      </w:r>
      <w:r w:rsidR="00E85946">
        <w:rPr>
          <w:snapToGrid w:val="0"/>
          <w:lang w:val="cs-CZ"/>
        </w:rPr>
        <w:t xml:space="preserve">zhotoviteli </w:t>
      </w:r>
      <w:r w:rsidR="009D00D7">
        <w:rPr>
          <w:snapToGrid w:val="0"/>
          <w:lang w:val="cs-CZ"/>
        </w:rPr>
        <w:t>pracoviště</w:t>
      </w:r>
      <w:r w:rsidR="009D00D7" w:rsidRPr="00410FA6">
        <w:rPr>
          <w:snapToGrid w:val="0"/>
        </w:rPr>
        <w:t xml:space="preserve"> </w:t>
      </w:r>
      <w:r w:rsidRPr="00410FA6">
        <w:rPr>
          <w:snapToGrid w:val="0"/>
        </w:rPr>
        <w:t>(nebo jeho ucelenou část) prosté práv třetích osob.</w:t>
      </w:r>
    </w:p>
    <w:p w14:paraId="00BC6346" w14:textId="59B8EDDF"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E85946">
        <w:rPr>
          <w:bCs/>
          <w:color w:val="000000"/>
          <w:lang w:val="cs-CZ"/>
        </w:rPr>
        <w:t xml:space="preserve">zhotoviteli </w:t>
      </w:r>
      <w:r w:rsidR="00D846AA">
        <w:rPr>
          <w:bCs/>
          <w:color w:val="000000"/>
          <w:lang w:val="cs-CZ"/>
        </w:rPr>
        <w:t xml:space="preserve">bude </w:t>
      </w:r>
      <w:r w:rsidR="00510224">
        <w:rPr>
          <w:bCs/>
          <w:color w:val="000000"/>
          <w:lang w:val="cs-CZ"/>
        </w:rPr>
        <w:t xml:space="preserve">objednatelem </w:t>
      </w:r>
      <w:r w:rsidR="00376286" w:rsidRPr="00D87104">
        <w:rPr>
          <w:bCs/>
          <w:color w:val="000000"/>
        </w:rPr>
        <w:t>provedeno</w:t>
      </w:r>
      <w:r w:rsidRPr="00D87104">
        <w:rPr>
          <w:bCs/>
          <w:color w:val="000000"/>
        </w:rPr>
        <w:t xml:space="preserve"> až po </w:t>
      </w:r>
      <w:r>
        <w:rPr>
          <w:bCs/>
          <w:color w:val="000000"/>
        </w:rPr>
        <w:t>splnění, a</w:t>
      </w:r>
      <w:r w:rsidR="00A3625F">
        <w:rPr>
          <w:bCs/>
          <w:color w:val="000000"/>
          <w:lang w:val="cs-CZ"/>
        </w:rPr>
        <w:t> </w:t>
      </w:r>
      <w:r>
        <w:rPr>
          <w:bCs/>
          <w:color w:val="000000"/>
        </w:rPr>
        <w:t xml:space="preserve">prokazatelném doložení, všech potřebných legislativních povinností </w:t>
      </w:r>
      <w:r w:rsidR="00E62654">
        <w:rPr>
          <w:bCs/>
          <w:color w:val="000000"/>
          <w:lang w:val="cs-CZ"/>
        </w:rPr>
        <w:t>zhotovitele</w:t>
      </w:r>
      <w:r>
        <w:rPr>
          <w:bCs/>
          <w:color w:val="000000"/>
        </w:rPr>
        <w:t xml:space="preserve">, nutných k zajištění </w:t>
      </w:r>
      <w:r w:rsidRPr="00D87104">
        <w:rPr>
          <w:bCs/>
          <w:color w:val="000000"/>
        </w:rPr>
        <w:t xml:space="preserve">před předáním </w:t>
      </w:r>
      <w:r w:rsidR="00FA7183">
        <w:rPr>
          <w:bCs/>
          <w:color w:val="000000"/>
          <w:lang w:val="cs-CZ"/>
        </w:rPr>
        <w:t>pracoviště</w:t>
      </w:r>
      <w:r w:rsidR="00A801FB">
        <w:rPr>
          <w:bCs/>
          <w:color w:val="000000"/>
          <w:lang w:val="cs-CZ"/>
        </w:rPr>
        <w:t>.</w:t>
      </w:r>
    </w:p>
    <w:p w14:paraId="4C478BA3" w14:textId="6FC4BE42" w:rsidR="00915B47" w:rsidRDefault="00915B47" w:rsidP="00380004">
      <w:pPr>
        <w:pStyle w:val="lneksmlouvytextPVL"/>
        <w:numPr>
          <w:ilvl w:val="0"/>
          <w:numId w:val="0"/>
        </w:numPr>
        <w:ind w:left="360"/>
        <w:rPr>
          <w:bCs/>
          <w:color w:val="000000"/>
        </w:rPr>
      </w:pPr>
    </w:p>
    <w:bookmarkEnd w:id="5"/>
    <w:p w14:paraId="15A1045E" w14:textId="77777777" w:rsidR="00915B47" w:rsidRDefault="00915B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5408E3">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FE4DB3" w:rsidRDefault="00877609" w:rsidP="00877609">
      <w:pPr>
        <w:overflowPunct/>
        <w:ind w:left="426" w:hanging="426"/>
        <w:jc w:val="both"/>
        <w:textAlignment w:val="auto"/>
        <w:rPr>
          <w:rFonts w:ascii="Arial" w:hAnsi="Arial" w:cs="Arial"/>
          <w:color w:val="000000"/>
          <w:sz w:val="22"/>
          <w:szCs w:val="22"/>
        </w:rPr>
      </w:pPr>
      <w:r w:rsidRPr="00C72696">
        <w:rPr>
          <w:rFonts w:ascii="Arial" w:hAnsi="Arial" w:cs="Arial"/>
          <w:bCs/>
          <w:color w:val="000000"/>
          <w:sz w:val="22"/>
          <w:szCs w:val="22"/>
        </w:rPr>
        <w:t>1</w:t>
      </w:r>
      <w:r>
        <w:rPr>
          <w:rFonts w:ascii="Arial" w:hAnsi="Arial" w:cs="Arial"/>
          <w:color w:val="000000"/>
          <w:sz w:val="22"/>
          <w:szCs w:val="22"/>
        </w:rPr>
        <w:t>.</w:t>
      </w:r>
      <w:r>
        <w:rPr>
          <w:rFonts w:ascii="Arial" w:hAnsi="Arial" w:cs="Arial"/>
          <w:color w:val="000000"/>
          <w:sz w:val="22"/>
          <w:szCs w:val="22"/>
        </w:rPr>
        <w:tab/>
        <w:t xml:space="preserve">Smluvní </w:t>
      </w:r>
      <w:r w:rsidRPr="00FE4DB3">
        <w:rPr>
          <w:rFonts w:ascii="Arial" w:hAnsi="Arial" w:cs="Arial"/>
          <w:color w:val="000000"/>
          <w:sz w:val="22"/>
          <w:szCs w:val="22"/>
        </w:rPr>
        <w:t>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554B2009"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6" w:name="_Hlk37839271"/>
      <w:r w:rsidR="002D2757">
        <w:rPr>
          <w:rFonts w:ascii="Arial" w:hAnsi="Arial" w:cs="Arial"/>
          <w:color w:val="000000"/>
          <w:sz w:val="22"/>
          <w:szCs w:val="22"/>
        </w:rPr>
        <w:t xml:space="preserve">Zhotovitel </w:t>
      </w:r>
      <w:r w:rsidRPr="00FE4DB3">
        <w:rPr>
          <w:rFonts w:ascii="Arial" w:hAnsi="Arial" w:cs="Arial"/>
          <w:color w:val="000000"/>
          <w:sz w:val="22"/>
          <w:szCs w:val="22"/>
        </w:rPr>
        <w:t xml:space="preserve">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p w14:paraId="12EC1DC6" w14:textId="654C4F47" w:rsidR="00A944A7" w:rsidRPr="00FE4DB3"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136470">
        <w:rPr>
          <w:rFonts w:ascii="Arial" w:hAnsi="Arial" w:cs="Arial"/>
          <w:color w:val="000000"/>
          <w:sz w:val="22"/>
          <w:szCs w:val="22"/>
        </w:rPr>
        <w:t>převzetí</w:t>
      </w:r>
      <w:r w:rsidR="005702DB" w:rsidRPr="00136470">
        <w:rPr>
          <w:rFonts w:ascii="Arial" w:hAnsi="Arial" w:cs="Arial"/>
          <w:color w:val="000000"/>
          <w:sz w:val="22"/>
          <w:szCs w:val="22"/>
        </w:rPr>
        <w:t xml:space="preserve"> </w:t>
      </w:r>
      <w:r w:rsidR="00D36D0A">
        <w:rPr>
          <w:rFonts w:ascii="Arial" w:hAnsi="Arial" w:cs="Arial"/>
          <w:color w:val="000000"/>
          <w:sz w:val="22"/>
          <w:szCs w:val="22"/>
        </w:rPr>
        <w:t>pracoviště</w:t>
      </w:r>
      <w:r w:rsidRPr="00136470">
        <w:rPr>
          <w:rFonts w:ascii="Arial" w:hAnsi="Arial" w:cs="Arial"/>
          <w:bCs/>
          <w:sz w:val="22"/>
          <w:szCs w:val="22"/>
        </w:rPr>
        <w:t>:</w:t>
      </w:r>
    </w:p>
    <w:p w14:paraId="1B435E77" w14:textId="6E7BE2F2" w:rsidR="00A944A7" w:rsidRPr="00566785" w:rsidRDefault="002D2757" w:rsidP="00A944A7">
      <w:pPr>
        <w:overflowPunct/>
        <w:ind w:left="709"/>
        <w:jc w:val="both"/>
        <w:textAlignment w:val="auto"/>
        <w:rPr>
          <w:rFonts w:ascii="Arial" w:hAnsi="Arial" w:cs="Arial"/>
          <w:color w:val="FF0000"/>
          <w:sz w:val="22"/>
          <w:szCs w:val="22"/>
        </w:rPr>
      </w:pPr>
      <w:r w:rsidRPr="00982330">
        <w:rPr>
          <w:rFonts w:ascii="Arial" w:hAnsi="Arial" w:cs="Arial"/>
          <w:sz w:val="22"/>
          <w:szCs w:val="22"/>
        </w:rPr>
        <w:t xml:space="preserve">Zhotovitel </w:t>
      </w:r>
      <w:r w:rsidR="00A944A7" w:rsidRPr="00982330">
        <w:rPr>
          <w:rFonts w:ascii="Arial" w:hAnsi="Arial" w:cs="Arial"/>
          <w:sz w:val="22"/>
          <w:szCs w:val="22"/>
        </w:rPr>
        <w:t xml:space="preserve">se zavazuje převzít </w:t>
      </w:r>
      <w:r w:rsidR="00FA7183" w:rsidRPr="00982330">
        <w:rPr>
          <w:rFonts w:ascii="Arial" w:hAnsi="Arial" w:cs="Arial"/>
          <w:sz w:val="22"/>
          <w:szCs w:val="22"/>
        </w:rPr>
        <w:t>pracoviště</w:t>
      </w:r>
      <w:r w:rsidR="00A944A7" w:rsidRPr="00982330">
        <w:rPr>
          <w:rFonts w:ascii="Arial" w:hAnsi="Arial" w:cs="Arial"/>
          <w:sz w:val="22"/>
          <w:szCs w:val="22"/>
        </w:rPr>
        <w:t xml:space="preserve"> </w:t>
      </w:r>
      <w:r w:rsidR="009D00D7" w:rsidRPr="00982330">
        <w:rPr>
          <w:rFonts w:ascii="Arial" w:hAnsi="Arial" w:cs="Arial"/>
          <w:sz w:val="22"/>
          <w:szCs w:val="22"/>
        </w:rPr>
        <w:t xml:space="preserve">do </w:t>
      </w:r>
      <w:r w:rsidR="001D4364" w:rsidRPr="00982330">
        <w:rPr>
          <w:rFonts w:ascii="Arial" w:hAnsi="Arial" w:cs="Arial"/>
          <w:sz w:val="22"/>
          <w:szCs w:val="22"/>
        </w:rPr>
        <w:t xml:space="preserve">30 </w:t>
      </w:r>
      <w:r w:rsidR="009D00D7" w:rsidRPr="00982330">
        <w:rPr>
          <w:rFonts w:ascii="Arial" w:hAnsi="Arial" w:cs="Arial"/>
          <w:sz w:val="22"/>
          <w:szCs w:val="22"/>
        </w:rPr>
        <w:t xml:space="preserve">dnů od podpisu </w:t>
      </w:r>
      <w:r w:rsidR="00CA117E" w:rsidRPr="00982330">
        <w:rPr>
          <w:rFonts w:ascii="Arial" w:hAnsi="Arial" w:cs="Arial"/>
          <w:sz w:val="22"/>
          <w:szCs w:val="22"/>
        </w:rPr>
        <w:t>této smlouvy</w:t>
      </w:r>
      <w:r w:rsidR="00641472" w:rsidRPr="00982330">
        <w:rPr>
          <w:rFonts w:ascii="Arial" w:hAnsi="Arial" w:cs="Arial"/>
          <w:sz w:val="22"/>
          <w:szCs w:val="22"/>
        </w:rPr>
        <w:t>.</w:t>
      </w:r>
      <w:r w:rsidR="009D00D7">
        <w:rPr>
          <w:rFonts w:ascii="Arial" w:hAnsi="Arial" w:cs="Arial"/>
          <w:sz w:val="22"/>
          <w:szCs w:val="22"/>
        </w:rPr>
        <w:t xml:space="preserve"> </w:t>
      </w:r>
    </w:p>
    <w:p w14:paraId="56B28FCC" w14:textId="77777777" w:rsidR="00A944A7" w:rsidRPr="00FE4DB3" w:rsidRDefault="00A944A7" w:rsidP="00A944A7">
      <w:pPr>
        <w:overflowPunct/>
        <w:ind w:firstLine="360"/>
        <w:jc w:val="both"/>
        <w:textAlignment w:val="auto"/>
        <w:rPr>
          <w:rFonts w:ascii="Arial" w:hAnsi="Arial" w:cs="Arial"/>
          <w:sz w:val="22"/>
          <w:szCs w:val="22"/>
        </w:rPr>
      </w:pPr>
    </w:p>
    <w:p w14:paraId="1CFECCE9" w14:textId="3EB10962" w:rsidR="00877609" w:rsidRPr="005B7E24" w:rsidRDefault="00A944A7" w:rsidP="00877609">
      <w:pPr>
        <w:overflowPunct/>
        <w:ind w:firstLine="360"/>
        <w:jc w:val="both"/>
        <w:textAlignment w:val="auto"/>
        <w:rPr>
          <w:rFonts w:ascii="Arial" w:hAnsi="Arial" w:cs="Arial"/>
          <w:bCs/>
          <w:sz w:val="22"/>
          <w:szCs w:val="22"/>
        </w:rPr>
      </w:pPr>
      <w:r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5B7E24">
        <w:rPr>
          <w:rFonts w:ascii="Arial" w:hAnsi="Arial" w:cs="Arial"/>
          <w:bCs/>
          <w:sz w:val="22"/>
          <w:szCs w:val="22"/>
        </w:rPr>
        <w:t>zahájení prací:</w:t>
      </w:r>
    </w:p>
    <w:p w14:paraId="41E16FB4" w14:textId="792AD056" w:rsidR="007A6178" w:rsidRPr="00FE4DB3" w:rsidRDefault="00A944A7" w:rsidP="00A944A7">
      <w:pPr>
        <w:overflowPunct/>
        <w:ind w:firstLine="709"/>
        <w:jc w:val="both"/>
        <w:textAlignment w:val="auto"/>
        <w:rPr>
          <w:rFonts w:ascii="Arial" w:hAnsi="Arial" w:cs="Arial"/>
          <w:sz w:val="22"/>
          <w:szCs w:val="22"/>
        </w:rPr>
      </w:pPr>
      <w:r w:rsidRPr="00805B54">
        <w:rPr>
          <w:rFonts w:ascii="Arial" w:hAnsi="Arial" w:cs="Arial"/>
          <w:sz w:val="22"/>
          <w:szCs w:val="22"/>
        </w:rPr>
        <w:t>B</w:t>
      </w:r>
      <w:r w:rsidR="00877609" w:rsidRPr="00805B54">
        <w:rPr>
          <w:rFonts w:ascii="Arial" w:hAnsi="Arial" w:cs="Arial"/>
          <w:sz w:val="22"/>
          <w:szCs w:val="22"/>
        </w:rPr>
        <w:t>ez zbytečného odkladu po pře</w:t>
      </w:r>
      <w:r w:rsidR="00817901" w:rsidRPr="00805B54">
        <w:rPr>
          <w:rFonts w:ascii="Arial" w:hAnsi="Arial" w:cs="Arial"/>
          <w:sz w:val="22"/>
          <w:szCs w:val="22"/>
        </w:rPr>
        <w:t>vzet</w:t>
      </w:r>
      <w:r w:rsidR="00877609" w:rsidRPr="00805B54">
        <w:rPr>
          <w:rFonts w:ascii="Arial" w:hAnsi="Arial" w:cs="Arial"/>
          <w:sz w:val="22"/>
          <w:szCs w:val="22"/>
        </w:rPr>
        <w:t xml:space="preserve">í </w:t>
      </w:r>
      <w:r w:rsidR="00D36D0A" w:rsidRPr="00805B54">
        <w:rPr>
          <w:rFonts w:ascii="Arial" w:hAnsi="Arial" w:cs="Arial"/>
          <w:sz w:val="22"/>
          <w:szCs w:val="22"/>
        </w:rPr>
        <w:t>pracoviště</w:t>
      </w:r>
      <w:r w:rsidR="009C16A3" w:rsidRPr="00805B54">
        <w:rPr>
          <w:rFonts w:ascii="Arial" w:hAnsi="Arial" w:cs="Arial"/>
          <w:sz w:val="22"/>
          <w:szCs w:val="22"/>
        </w:rPr>
        <w:t>.</w:t>
      </w:r>
      <w:r w:rsidR="007E0ACE" w:rsidRPr="00FE4DB3">
        <w:rPr>
          <w:rFonts w:ascii="Arial" w:hAnsi="Arial" w:cs="Arial"/>
          <w:sz w:val="22"/>
          <w:szCs w:val="22"/>
        </w:rPr>
        <w:t xml:space="preserve"> </w:t>
      </w:r>
    </w:p>
    <w:p w14:paraId="219307E7" w14:textId="77777777" w:rsidR="00877609" w:rsidRPr="00FE4DB3" w:rsidRDefault="00877609" w:rsidP="00877609">
      <w:pPr>
        <w:overflowPunct/>
        <w:ind w:firstLine="360"/>
        <w:jc w:val="both"/>
        <w:textAlignment w:val="auto"/>
        <w:rPr>
          <w:rFonts w:ascii="Arial" w:hAnsi="Arial" w:cs="Arial"/>
          <w:sz w:val="22"/>
          <w:szCs w:val="22"/>
        </w:rPr>
      </w:pPr>
    </w:p>
    <w:p w14:paraId="331084A8" w14:textId="26759EFA" w:rsidR="001118DB" w:rsidRPr="00FE4DB3" w:rsidRDefault="00A944A7" w:rsidP="001118DB">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6"/>
      <w:r w:rsidR="001118DB" w:rsidRPr="0066425E">
        <w:rPr>
          <w:rFonts w:ascii="Arial" w:hAnsi="Arial" w:cs="Arial"/>
          <w:bCs/>
          <w:sz w:val="22"/>
          <w:szCs w:val="22"/>
        </w:rPr>
        <w:t>předání a převzetí dokončeného díla:</w:t>
      </w:r>
      <w:r w:rsidR="001118DB" w:rsidRPr="00FE4DB3">
        <w:rPr>
          <w:rFonts w:ascii="Arial" w:hAnsi="Arial" w:cs="Arial"/>
          <w:sz w:val="22"/>
          <w:szCs w:val="22"/>
        </w:rPr>
        <w:t xml:space="preserve"> </w:t>
      </w:r>
    </w:p>
    <w:p w14:paraId="1BBDEC30" w14:textId="0522DF4D" w:rsidR="001118DB" w:rsidRPr="00FE4DB3" w:rsidRDefault="001118DB" w:rsidP="001118DB">
      <w:pPr>
        <w:overflowPunct/>
        <w:ind w:left="709"/>
        <w:jc w:val="both"/>
        <w:textAlignment w:val="auto"/>
        <w:rPr>
          <w:rFonts w:ascii="Arial" w:hAnsi="Arial" w:cs="Arial"/>
          <w:bCs/>
          <w:sz w:val="22"/>
          <w:szCs w:val="22"/>
        </w:rPr>
      </w:pPr>
      <w:bookmarkStart w:id="7" w:name="_Hlk141349322"/>
      <w:r w:rsidRPr="00982330">
        <w:rPr>
          <w:rFonts w:ascii="Arial" w:hAnsi="Arial" w:cs="Arial"/>
          <w:sz w:val="22"/>
          <w:szCs w:val="22"/>
        </w:rPr>
        <w:t xml:space="preserve">Nejpozději do </w:t>
      </w:r>
      <w:bookmarkEnd w:id="7"/>
      <w:r w:rsidR="008D633F">
        <w:rPr>
          <w:rFonts w:ascii="Arial" w:hAnsi="Arial" w:cs="Arial"/>
          <w:b/>
          <w:bCs/>
          <w:sz w:val="22"/>
          <w:szCs w:val="22"/>
        </w:rPr>
        <w:t>31. 12. 2025.</w:t>
      </w:r>
    </w:p>
    <w:p w14:paraId="601AA808" w14:textId="77777777" w:rsidR="001118DB" w:rsidRPr="00FE4DB3" w:rsidRDefault="001118DB" w:rsidP="001118DB">
      <w:pPr>
        <w:overflowPunct/>
        <w:ind w:left="709"/>
        <w:jc w:val="both"/>
        <w:textAlignment w:val="auto"/>
        <w:rPr>
          <w:rFonts w:ascii="Arial" w:hAnsi="Arial" w:cs="Arial"/>
          <w:bCs/>
          <w:sz w:val="22"/>
          <w:szCs w:val="22"/>
        </w:rPr>
      </w:pPr>
    </w:p>
    <w:p w14:paraId="79AD1664" w14:textId="57718441" w:rsidR="001118DB" w:rsidRPr="00CC2798" w:rsidRDefault="001118DB" w:rsidP="001118DB">
      <w:pPr>
        <w:overflowPunct/>
        <w:ind w:left="426"/>
        <w:jc w:val="both"/>
        <w:textAlignment w:val="auto"/>
        <w:rPr>
          <w:rFonts w:ascii="Arial" w:hAnsi="Arial" w:cs="Arial"/>
          <w:bCs/>
          <w:sz w:val="22"/>
          <w:szCs w:val="22"/>
        </w:rPr>
      </w:pPr>
      <w:r w:rsidRPr="00FE4DB3">
        <w:rPr>
          <w:rFonts w:ascii="Arial" w:hAnsi="Arial" w:cs="Arial"/>
          <w:bCs/>
          <w:sz w:val="22"/>
          <w:szCs w:val="22"/>
        </w:rPr>
        <w:t xml:space="preserve">d)  </w:t>
      </w:r>
      <w:r w:rsidRPr="00CC2798">
        <w:rPr>
          <w:rFonts w:ascii="Arial" w:hAnsi="Arial" w:cs="Arial"/>
          <w:bCs/>
          <w:sz w:val="22"/>
          <w:szCs w:val="22"/>
        </w:rPr>
        <w:t xml:space="preserve">vyklizení </w:t>
      </w:r>
      <w:r w:rsidR="00FA7183">
        <w:rPr>
          <w:rFonts w:ascii="Arial" w:hAnsi="Arial" w:cs="Arial"/>
          <w:bCs/>
          <w:sz w:val="22"/>
          <w:szCs w:val="22"/>
        </w:rPr>
        <w:t>pracoviště</w:t>
      </w:r>
      <w:r w:rsidRPr="00CC2798">
        <w:rPr>
          <w:rFonts w:ascii="Arial" w:hAnsi="Arial" w:cs="Arial"/>
          <w:bCs/>
          <w:sz w:val="22"/>
          <w:szCs w:val="22"/>
        </w:rPr>
        <w:t>:</w:t>
      </w:r>
    </w:p>
    <w:p w14:paraId="2F305275" w14:textId="25028EE5" w:rsidR="00171790" w:rsidRDefault="00F2326E" w:rsidP="00171790">
      <w:pPr>
        <w:overflowPunct/>
        <w:ind w:left="709"/>
        <w:jc w:val="both"/>
        <w:textAlignment w:val="auto"/>
        <w:rPr>
          <w:rFonts w:ascii="Arial" w:hAnsi="Arial" w:cs="Arial"/>
          <w:bCs/>
          <w:sz w:val="22"/>
          <w:szCs w:val="22"/>
        </w:rPr>
      </w:pPr>
      <w:r w:rsidRPr="00923B5A">
        <w:rPr>
          <w:rFonts w:ascii="Arial" w:hAnsi="Arial" w:cs="Arial"/>
          <w:bCs/>
          <w:sz w:val="22"/>
          <w:szCs w:val="22"/>
        </w:rPr>
        <w:t xml:space="preserve">Zhotovitel </w:t>
      </w:r>
      <w:r w:rsidR="001118DB" w:rsidRPr="00923B5A">
        <w:rPr>
          <w:rFonts w:ascii="Arial" w:hAnsi="Arial" w:cs="Arial"/>
          <w:bCs/>
          <w:sz w:val="22"/>
          <w:szCs w:val="22"/>
        </w:rPr>
        <w:t xml:space="preserve">je povinen </w:t>
      </w:r>
      <w:r w:rsidR="00FC12E8" w:rsidRPr="00923B5A">
        <w:rPr>
          <w:rFonts w:ascii="Arial" w:hAnsi="Arial" w:cs="Arial"/>
          <w:bCs/>
          <w:sz w:val="22"/>
          <w:szCs w:val="22"/>
        </w:rPr>
        <w:t>ke dni</w:t>
      </w:r>
      <w:r w:rsidR="001118DB" w:rsidRPr="00923B5A">
        <w:rPr>
          <w:rFonts w:ascii="Arial" w:hAnsi="Arial" w:cs="Arial"/>
          <w:bCs/>
          <w:sz w:val="22"/>
          <w:szCs w:val="22"/>
        </w:rPr>
        <w:t xml:space="preserve"> předání a převzetí </w:t>
      </w:r>
      <w:r w:rsidR="007B52CF" w:rsidRPr="00923B5A">
        <w:rPr>
          <w:rFonts w:ascii="Arial" w:hAnsi="Arial" w:cs="Arial"/>
          <w:bCs/>
          <w:sz w:val="22"/>
          <w:szCs w:val="22"/>
        </w:rPr>
        <w:t xml:space="preserve">dokončeného </w:t>
      </w:r>
      <w:r w:rsidR="001118DB" w:rsidRPr="00923B5A">
        <w:rPr>
          <w:rFonts w:ascii="Arial" w:hAnsi="Arial" w:cs="Arial"/>
          <w:bCs/>
          <w:sz w:val="22"/>
          <w:szCs w:val="22"/>
        </w:rPr>
        <w:t xml:space="preserve">díla vyklidit </w:t>
      </w:r>
      <w:r w:rsidR="00FA7183" w:rsidRPr="00923B5A">
        <w:rPr>
          <w:rFonts w:ascii="Arial" w:hAnsi="Arial" w:cs="Arial"/>
          <w:bCs/>
          <w:sz w:val="22"/>
          <w:szCs w:val="22"/>
        </w:rPr>
        <w:t>pracoviště</w:t>
      </w:r>
      <w:r w:rsidR="001118DB" w:rsidRPr="00923B5A">
        <w:rPr>
          <w:rFonts w:ascii="Arial" w:hAnsi="Arial" w:cs="Arial"/>
          <w:bCs/>
          <w:sz w:val="22"/>
          <w:szCs w:val="22"/>
        </w:rPr>
        <w:t xml:space="preserve"> a upravit </w:t>
      </w:r>
      <w:r w:rsidR="00FC12E8" w:rsidRPr="00923B5A">
        <w:rPr>
          <w:rFonts w:ascii="Arial" w:hAnsi="Arial" w:cs="Arial"/>
          <w:bCs/>
          <w:sz w:val="22"/>
          <w:szCs w:val="22"/>
        </w:rPr>
        <w:t>ho</w:t>
      </w:r>
      <w:r w:rsidR="001118DB" w:rsidRPr="00923B5A">
        <w:rPr>
          <w:rFonts w:ascii="Arial" w:hAnsi="Arial" w:cs="Arial"/>
          <w:bCs/>
          <w:sz w:val="22"/>
          <w:szCs w:val="22"/>
        </w:rPr>
        <w:t xml:space="preserve"> do </w:t>
      </w:r>
      <w:r w:rsidRPr="00923B5A">
        <w:rPr>
          <w:rFonts w:ascii="Arial" w:hAnsi="Arial" w:cs="Arial"/>
          <w:bCs/>
          <w:sz w:val="22"/>
          <w:szCs w:val="22"/>
        </w:rPr>
        <w:t xml:space="preserve">požadovaného </w:t>
      </w:r>
      <w:r w:rsidR="001118DB" w:rsidRPr="00923B5A">
        <w:rPr>
          <w:rFonts w:ascii="Arial" w:hAnsi="Arial" w:cs="Arial"/>
          <w:bCs/>
          <w:sz w:val="22"/>
          <w:szCs w:val="22"/>
        </w:rPr>
        <w:t>stavu</w:t>
      </w:r>
      <w:r w:rsidRPr="00923B5A">
        <w:rPr>
          <w:rFonts w:ascii="Arial" w:hAnsi="Arial" w:cs="Arial"/>
          <w:bCs/>
          <w:sz w:val="22"/>
          <w:szCs w:val="22"/>
        </w:rPr>
        <w:t>.</w:t>
      </w:r>
      <w:r w:rsidR="001118DB" w:rsidRPr="00FE4DB3">
        <w:rPr>
          <w:rFonts w:ascii="Arial" w:hAnsi="Arial" w:cs="Arial"/>
          <w:bCs/>
          <w:sz w:val="22"/>
          <w:szCs w:val="22"/>
        </w:rPr>
        <w:t xml:space="preserve"> </w:t>
      </w:r>
    </w:p>
    <w:p w14:paraId="3DB97490" w14:textId="617DB908" w:rsidR="00171790" w:rsidRDefault="000A7CC8" w:rsidP="00171790">
      <w:pPr>
        <w:overflowPunct/>
        <w:ind w:left="709"/>
        <w:jc w:val="both"/>
        <w:textAlignment w:val="auto"/>
        <w:rPr>
          <w:color w:val="000000"/>
        </w:rPr>
      </w:pPr>
      <w:r>
        <w:rPr>
          <w:color w:val="000000"/>
        </w:rPr>
        <w:tab/>
      </w:r>
    </w:p>
    <w:p w14:paraId="7C157F09" w14:textId="28E0646E" w:rsidR="00171790" w:rsidRDefault="00410558" w:rsidP="00171790">
      <w:pPr>
        <w:pStyle w:val="lneksmlouvytextPVL"/>
        <w:numPr>
          <w:ilvl w:val="0"/>
          <w:numId w:val="0"/>
        </w:numPr>
        <w:spacing w:after="180"/>
        <w:ind w:left="357" w:hanging="357"/>
        <w:rPr>
          <w:lang w:val="cs-CZ"/>
        </w:rPr>
      </w:pPr>
      <w:r>
        <w:rPr>
          <w:color w:val="000000"/>
        </w:rPr>
        <w:t>2</w:t>
      </w:r>
      <w:r w:rsidR="00877609">
        <w:rPr>
          <w:color w:val="000000"/>
        </w:rPr>
        <w:t>.</w:t>
      </w:r>
      <w:r w:rsidR="00877609">
        <w:rPr>
          <w:color w:val="000000"/>
        </w:rPr>
        <w:tab/>
      </w:r>
      <w:r w:rsidR="00171790" w:rsidRPr="00171790">
        <w:rPr>
          <w:snapToGrid w:val="0"/>
        </w:rPr>
        <w:t>Veškeré termíny</w:t>
      </w:r>
      <w:r w:rsidR="00171790" w:rsidRPr="00171790">
        <w:rPr>
          <w:lang w:val="cs-CZ"/>
        </w:rPr>
        <w:t xml:space="preserve"> mohou</w:t>
      </w:r>
      <w:r w:rsidR="00171790" w:rsidRPr="00171790">
        <w:t xml:space="preserve"> být po dohodě přiměřeně prodloužen</w:t>
      </w:r>
      <w:r w:rsidR="00171790" w:rsidRPr="00171790">
        <w:rPr>
          <w:lang w:val="cs-CZ"/>
        </w:rPr>
        <w:t>y</w:t>
      </w:r>
      <w:r w:rsidR="00171790" w:rsidRPr="00171790">
        <w:t xml:space="preserve"> v důsledku mimořádných nepředvídatelných a nepřekonatelných překážek vzniklých nezávisle na vůli stran smlouvy dle § 2913 odst. 2 OZ, a to o dobu trvání takových překážek. Takovým prodloužením nesmí dojít ke změně celkové povahy závazku z této smlouvy</w:t>
      </w:r>
      <w:r w:rsidR="00171790" w:rsidRPr="00171790">
        <w:rPr>
          <w:lang w:val="cs-CZ"/>
        </w:rPr>
        <w:t xml:space="preserve"> ve smyslu § 222 ZZVZ</w:t>
      </w:r>
      <w:r w:rsidR="00171790" w:rsidRPr="00171790">
        <w:t>.</w:t>
      </w:r>
      <w:r w:rsidR="00171790" w:rsidRPr="007467C8">
        <w:rPr>
          <w:lang w:val="cs-CZ"/>
        </w:rPr>
        <w:t xml:space="preserve"> </w:t>
      </w:r>
    </w:p>
    <w:p w14:paraId="31006F78" w14:textId="5FDEF9C8" w:rsidR="00CD2635" w:rsidRDefault="00923B5A" w:rsidP="00CD2635">
      <w:pPr>
        <w:pStyle w:val="lneksmlouvytextPVL"/>
        <w:numPr>
          <w:ilvl w:val="0"/>
          <w:numId w:val="0"/>
        </w:numPr>
        <w:spacing w:after="180"/>
        <w:ind w:left="357" w:hanging="357"/>
        <w:rPr>
          <w:color w:val="000000"/>
        </w:rPr>
      </w:pPr>
      <w:r>
        <w:rPr>
          <w:color w:val="000000"/>
          <w:lang w:val="cs-CZ"/>
        </w:rPr>
        <w:t>3</w:t>
      </w:r>
      <w:r w:rsidR="00CD2635">
        <w:rPr>
          <w:color w:val="000000"/>
          <w:lang w:val="cs-CZ"/>
        </w:rPr>
        <w:t xml:space="preserve">. </w:t>
      </w:r>
      <w:r w:rsidR="00CD2635">
        <w:rPr>
          <w:color w:val="000000"/>
          <w:lang w:val="cs-CZ"/>
        </w:rPr>
        <w:tab/>
      </w:r>
      <w:r w:rsidR="00CD2635">
        <w:rPr>
          <w:color w:val="000000"/>
        </w:rPr>
        <w:t>Dohoda smluvních stran o prodloužení termínu dokončení díla musí mít formu písemného dodatku k této smlouvě.</w:t>
      </w:r>
    </w:p>
    <w:p w14:paraId="5E021E0C" w14:textId="03BA3708" w:rsidR="00376286" w:rsidRPr="006A6821" w:rsidRDefault="00923B5A" w:rsidP="006A6821">
      <w:pPr>
        <w:pStyle w:val="lneksmlouvytextPVL"/>
        <w:numPr>
          <w:ilvl w:val="0"/>
          <w:numId w:val="0"/>
        </w:numPr>
        <w:spacing w:after="180"/>
        <w:ind w:left="357" w:hanging="357"/>
        <w:rPr>
          <w:color w:val="000000"/>
        </w:rPr>
      </w:pPr>
      <w:r>
        <w:rPr>
          <w:lang w:val="cs-CZ"/>
        </w:rPr>
        <w:t>4</w:t>
      </w:r>
      <w:r w:rsidR="00CD2635">
        <w:rPr>
          <w:lang w:val="cs-CZ"/>
        </w:rPr>
        <w:t xml:space="preserve">. </w:t>
      </w:r>
      <w:r w:rsidR="00171790">
        <w:rPr>
          <w:color w:val="000000"/>
        </w:rPr>
        <w:tab/>
      </w:r>
      <w:r w:rsidR="00877609">
        <w:rPr>
          <w:color w:val="000000"/>
        </w:rPr>
        <w:t xml:space="preserve">Dílo bude dokončeno </w:t>
      </w:r>
      <w:r w:rsidR="00FC403C">
        <w:rPr>
          <w:color w:val="000000"/>
        </w:rPr>
        <w:t xml:space="preserve">zhotovitelem </w:t>
      </w:r>
      <w:r w:rsidR="00877609">
        <w:rPr>
          <w:color w:val="000000"/>
        </w:rPr>
        <w:t>a předáno objednateli písemně na základě zápisu o</w:t>
      </w:r>
      <w:r w:rsidR="00915B47">
        <w:rPr>
          <w:color w:val="000000"/>
        </w:rPr>
        <w:t> </w:t>
      </w:r>
      <w:r w:rsidR="00877609">
        <w:rPr>
          <w:color w:val="000000"/>
        </w:rPr>
        <w:t>předání a převzetí</w:t>
      </w:r>
      <w:r w:rsidR="000C3A4F">
        <w:rPr>
          <w:color w:val="000000"/>
        </w:rPr>
        <w:t xml:space="preserve"> díla</w:t>
      </w:r>
      <w:r w:rsidR="00877609">
        <w:rPr>
          <w:color w:val="000000"/>
        </w:rPr>
        <w:t xml:space="preserve">. </w:t>
      </w:r>
    </w:p>
    <w:p w14:paraId="396E4845" w14:textId="77777777" w:rsidR="00376286" w:rsidRDefault="00376286" w:rsidP="003A2751">
      <w:pPr>
        <w:pStyle w:val="lneksmlouvytextPVL"/>
        <w:numPr>
          <w:ilvl w:val="0"/>
          <w:numId w:val="0"/>
        </w:numPr>
        <w:spacing w:after="180"/>
        <w:ind w:left="357" w:hanging="357"/>
        <w:rPr>
          <w:b/>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03499255"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v</w:t>
      </w:r>
      <w:r w:rsidR="00A3625F">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r w:rsidR="00566785" w:rsidRPr="00386410">
        <w:rPr>
          <w:rFonts w:ascii="Arial" w:hAnsi="Arial" w:cs="Arial"/>
          <w:sz w:val="22"/>
          <w:szCs w:val="22"/>
        </w:rPr>
        <w:t>tj.</w:t>
      </w:r>
      <w:r w:rsidR="00A3625F">
        <w:rPr>
          <w:rFonts w:ascii="Arial" w:hAnsi="Arial" w:cs="Arial"/>
          <w:sz w:val="22"/>
          <w:szCs w:val="22"/>
        </w:rPr>
        <w:t> </w:t>
      </w:r>
      <w:r w:rsidRPr="00386410">
        <w:rPr>
          <w:rFonts w:ascii="Arial" w:hAnsi="Arial" w:cs="Arial"/>
          <w:sz w:val="22"/>
          <w:szCs w:val="22"/>
        </w:rPr>
        <w:t>až</w:t>
      </w:r>
      <w:r w:rsidR="00A3625F">
        <w:rPr>
          <w:rFonts w:ascii="Arial" w:hAnsi="Arial" w:cs="Arial"/>
          <w:sz w:val="22"/>
          <w:szCs w:val="22"/>
        </w:rPr>
        <w:t> </w:t>
      </w:r>
      <w:r w:rsidRPr="00386410">
        <w:rPr>
          <w:rFonts w:ascii="Arial" w:hAnsi="Arial" w:cs="Arial"/>
          <w:sz w:val="22"/>
          <w:szCs w:val="22"/>
        </w:rPr>
        <w:t>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6D62F7BB"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357EB">
        <w:rPr>
          <w:rFonts w:ascii="Arial" w:hAnsi="Arial" w:cs="Arial"/>
          <w:sz w:val="22"/>
          <w:szCs w:val="22"/>
        </w:rPr>
        <w:t xml:space="preserve">zhotovitele </w:t>
      </w:r>
      <w:r w:rsidRPr="00386410">
        <w:rPr>
          <w:rFonts w:ascii="Arial" w:hAnsi="Arial" w:cs="Arial"/>
          <w:sz w:val="22"/>
          <w:szCs w:val="22"/>
        </w:rPr>
        <w:t>související s realizací díla a předáním objednateli.</w:t>
      </w:r>
    </w:p>
    <w:p w14:paraId="7BA43C53" w14:textId="77777777" w:rsidR="00F8172F" w:rsidRPr="00386410" w:rsidRDefault="00F8172F" w:rsidP="00661EDA">
      <w:pPr>
        <w:pStyle w:val="Zkladntext"/>
        <w:ind w:left="705"/>
        <w:jc w:val="both"/>
        <w:rPr>
          <w:rFonts w:cs="Arial"/>
          <w:sz w:val="22"/>
          <w:szCs w:val="22"/>
        </w:rPr>
      </w:pPr>
    </w:p>
    <w:p w14:paraId="2B642DBC" w14:textId="47675F5D"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00FA7183">
        <w:rPr>
          <w:rFonts w:ascii="Arial" w:hAnsi="Arial" w:cs="Arial"/>
          <w:sz w:val="22"/>
          <w:szCs w:val="22"/>
        </w:rPr>
        <w:t>zakázky</w:t>
      </w:r>
      <w:r w:rsidRPr="00386410">
        <w:rPr>
          <w:rFonts w:ascii="Arial" w:hAnsi="Arial" w:cs="Arial"/>
          <w:sz w:val="22"/>
          <w:szCs w:val="22"/>
        </w:rPr>
        <w:t xml:space="preserve"> předloženy </w:t>
      </w:r>
      <w:r w:rsidR="00687A18">
        <w:rPr>
          <w:rFonts w:ascii="Arial" w:hAnsi="Arial" w:cs="Arial"/>
          <w:sz w:val="22"/>
          <w:szCs w:val="22"/>
        </w:rPr>
        <w:t xml:space="preserve">zhotovitelem </w:t>
      </w:r>
      <w:r w:rsidRPr="00386410">
        <w:rPr>
          <w:rFonts w:ascii="Arial" w:hAnsi="Arial" w:cs="Arial"/>
          <w:sz w:val="22"/>
          <w:szCs w:val="22"/>
        </w:rPr>
        <w:t>formou návrhu dodatku ke smlouvě o dílo.</w:t>
      </w:r>
    </w:p>
    <w:p w14:paraId="40C696C1" w14:textId="77777777" w:rsidR="00177A69" w:rsidRDefault="00177A69" w:rsidP="00177A69">
      <w:pPr>
        <w:widowControl w:val="0"/>
        <w:jc w:val="both"/>
        <w:rPr>
          <w:rFonts w:ascii="Arial" w:hAnsi="Arial" w:cs="Arial"/>
          <w:sz w:val="22"/>
          <w:szCs w:val="22"/>
        </w:rPr>
      </w:pPr>
    </w:p>
    <w:p w14:paraId="1BBFD697" w14:textId="37E3A0A1" w:rsidR="00877609" w:rsidRPr="00436FA1" w:rsidRDefault="0090159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436FA1">
        <w:rPr>
          <w:rFonts w:ascii="Arial" w:hAnsi="Arial" w:cs="Arial"/>
          <w:sz w:val="22"/>
          <w:szCs w:val="22"/>
        </w:rPr>
        <w:t>O</w:t>
      </w:r>
      <w:r w:rsidR="00661EDA" w:rsidRPr="00436FA1">
        <w:rPr>
          <w:rFonts w:ascii="Arial" w:hAnsi="Arial" w:cs="Arial"/>
          <w:sz w:val="22"/>
          <w:szCs w:val="22"/>
        </w:rPr>
        <w:t xml:space="preserve">bjednatel souhlasí s tím, že proplatí </w:t>
      </w:r>
      <w:r w:rsidR="00687A18" w:rsidRPr="00436FA1">
        <w:rPr>
          <w:rFonts w:ascii="Arial" w:hAnsi="Arial" w:cs="Arial"/>
          <w:sz w:val="22"/>
          <w:szCs w:val="22"/>
        </w:rPr>
        <w:t xml:space="preserve">zhotoviteli </w:t>
      </w:r>
      <w:r w:rsidR="00661EDA" w:rsidRPr="00436FA1">
        <w:rPr>
          <w:rFonts w:ascii="Arial" w:hAnsi="Arial" w:cs="Arial"/>
          <w:sz w:val="22"/>
          <w:szCs w:val="22"/>
        </w:rPr>
        <w:t>jako protihodnotu za provedení a dokončení díla částku</w:t>
      </w:r>
      <w:r w:rsidR="00687A18" w:rsidRPr="00436FA1">
        <w:rPr>
          <w:rFonts w:ascii="Arial" w:hAnsi="Arial" w:cs="Arial"/>
          <w:sz w:val="22"/>
          <w:szCs w:val="22"/>
        </w:rPr>
        <w:t>:</w:t>
      </w:r>
    </w:p>
    <w:p w14:paraId="60FCD518" w14:textId="77777777" w:rsidR="00676812" w:rsidRDefault="00676812" w:rsidP="007E0ACE">
      <w:pPr>
        <w:ind w:firstLine="360"/>
        <w:jc w:val="both"/>
        <w:rPr>
          <w:rFonts w:ascii="Arial" w:hAnsi="Arial" w:cs="Arial"/>
          <w:b/>
          <w:sz w:val="22"/>
          <w:szCs w:val="22"/>
        </w:rPr>
      </w:pPr>
    </w:p>
    <w:p w14:paraId="662C9390" w14:textId="30D17AD6" w:rsidR="007E0ACE" w:rsidRPr="00923B5A" w:rsidRDefault="007E0ACE" w:rsidP="007E0ACE">
      <w:pPr>
        <w:ind w:firstLine="360"/>
        <w:jc w:val="both"/>
        <w:rPr>
          <w:rFonts w:ascii="Arial" w:hAnsi="Arial" w:cs="Arial"/>
          <w:b/>
          <w:sz w:val="22"/>
          <w:szCs w:val="22"/>
        </w:rPr>
      </w:pPr>
      <w:r w:rsidRPr="00923B5A">
        <w:rPr>
          <w:rFonts w:ascii="Arial" w:hAnsi="Arial" w:cs="Arial"/>
          <w:b/>
          <w:sz w:val="22"/>
          <w:szCs w:val="22"/>
        </w:rPr>
        <w:t>Celková smluvní cena bez DPH</w:t>
      </w:r>
      <w:r w:rsidR="009C2547" w:rsidRPr="00923B5A">
        <w:rPr>
          <w:rFonts w:ascii="Arial" w:hAnsi="Arial" w:cs="Arial"/>
          <w:b/>
          <w:sz w:val="22"/>
          <w:szCs w:val="22"/>
        </w:rPr>
        <w:tab/>
      </w:r>
      <w:r w:rsidRPr="00923B5A">
        <w:rPr>
          <w:rFonts w:ascii="Arial" w:hAnsi="Arial" w:cs="Arial"/>
          <w:b/>
          <w:sz w:val="22"/>
          <w:szCs w:val="22"/>
        </w:rPr>
        <w:tab/>
      </w:r>
      <w:r w:rsidRPr="00923B5A">
        <w:rPr>
          <w:rFonts w:ascii="Arial" w:hAnsi="Arial" w:cs="Arial"/>
          <w:b/>
          <w:sz w:val="22"/>
          <w:szCs w:val="22"/>
        </w:rPr>
        <w:tab/>
      </w:r>
      <w:r w:rsidR="00835989" w:rsidRPr="00923B5A">
        <w:rPr>
          <w:rFonts w:ascii="Arial" w:hAnsi="Arial" w:cs="Arial"/>
          <w:b/>
          <w:sz w:val="22"/>
          <w:szCs w:val="22"/>
        </w:rPr>
        <w:tab/>
      </w:r>
      <w:r w:rsidR="00923B5A" w:rsidRPr="00923B5A">
        <w:rPr>
          <w:rFonts w:ascii="Arial" w:hAnsi="Arial" w:cs="Arial"/>
          <w:b/>
          <w:sz w:val="22"/>
          <w:szCs w:val="22"/>
        </w:rPr>
        <w:t>194</w:t>
      </w:r>
      <w:r w:rsidR="00566785" w:rsidRPr="00923B5A">
        <w:rPr>
          <w:rFonts w:ascii="Arial" w:hAnsi="Arial" w:cs="Arial"/>
          <w:b/>
          <w:sz w:val="22"/>
          <w:szCs w:val="22"/>
        </w:rPr>
        <w:t xml:space="preserve"> </w:t>
      </w:r>
      <w:r w:rsidR="00923B5A" w:rsidRPr="00923B5A">
        <w:rPr>
          <w:rFonts w:ascii="Arial" w:hAnsi="Arial" w:cs="Arial"/>
          <w:b/>
          <w:sz w:val="22"/>
          <w:szCs w:val="22"/>
        </w:rPr>
        <w:t>610</w:t>
      </w:r>
      <w:r w:rsidR="006968A1" w:rsidRPr="00923B5A">
        <w:rPr>
          <w:rFonts w:ascii="Arial" w:hAnsi="Arial" w:cs="Arial"/>
          <w:b/>
          <w:sz w:val="22"/>
          <w:szCs w:val="22"/>
        </w:rPr>
        <w:t xml:space="preserve"> </w:t>
      </w:r>
      <w:r w:rsidRPr="00923B5A">
        <w:rPr>
          <w:rFonts w:ascii="Arial" w:hAnsi="Arial" w:cs="Arial"/>
          <w:b/>
          <w:sz w:val="22"/>
          <w:szCs w:val="22"/>
        </w:rPr>
        <w:t>Kč</w:t>
      </w:r>
    </w:p>
    <w:p w14:paraId="4CCA189B" w14:textId="77777777" w:rsidR="00AB7BBB" w:rsidRPr="00923B5A" w:rsidRDefault="00AB7BBB" w:rsidP="00AB7BBB">
      <w:pPr>
        <w:ind w:left="360"/>
        <w:jc w:val="both"/>
        <w:rPr>
          <w:rFonts w:ascii="Arial" w:hAnsi="Arial" w:cs="Arial"/>
          <w:sz w:val="22"/>
          <w:szCs w:val="22"/>
        </w:rPr>
      </w:pPr>
    </w:p>
    <w:p w14:paraId="638D0C54" w14:textId="04C20DA6" w:rsidR="00835989" w:rsidRDefault="00C6251D" w:rsidP="00F67C57">
      <w:pPr>
        <w:overflowPunct/>
        <w:autoSpaceDE/>
        <w:adjustRightInd/>
        <w:ind w:left="709" w:hanging="349"/>
        <w:jc w:val="both"/>
        <w:rPr>
          <w:rFonts w:ascii="Arial" w:hAnsi="Arial" w:cs="Arial"/>
          <w:sz w:val="22"/>
          <w:szCs w:val="22"/>
        </w:rPr>
      </w:pPr>
      <w:r w:rsidRPr="00923B5A">
        <w:rPr>
          <w:rFonts w:ascii="Arial" w:hAnsi="Arial" w:cs="Arial"/>
          <w:sz w:val="22"/>
          <w:szCs w:val="22"/>
        </w:rPr>
        <w:lastRenderedPageBreak/>
        <w:t>Slovy (</w:t>
      </w:r>
      <w:proofErr w:type="spellStart"/>
      <w:r w:rsidR="00923B5A" w:rsidRPr="00923B5A">
        <w:rPr>
          <w:rFonts w:ascii="Arial" w:hAnsi="Arial" w:cs="Arial"/>
          <w:sz w:val="22"/>
          <w:szCs w:val="22"/>
        </w:rPr>
        <w:t>jednostodevadesátčtyřitisícšestsetdeset</w:t>
      </w:r>
      <w:proofErr w:type="spellEnd"/>
      <w:r w:rsidR="00923B5A" w:rsidRPr="00923B5A">
        <w:rPr>
          <w:rFonts w:ascii="Arial" w:hAnsi="Arial" w:cs="Arial"/>
          <w:sz w:val="22"/>
          <w:szCs w:val="22"/>
        </w:rPr>
        <w:t xml:space="preserve"> </w:t>
      </w:r>
      <w:r w:rsidR="00B92876" w:rsidRPr="00923B5A">
        <w:rPr>
          <w:rFonts w:ascii="Arial" w:hAnsi="Arial" w:cs="Arial"/>
          <w:sz w:val="22"/>
          <w:szCs w:val="22"/>
        </w:rPr>
        <w:t>korun českých)</w:t>
      </w:r>
    </w:p>
    <w:p w14:paraId="70EB6458" w14:textId="77777777" w:rsidR="00F67C57" w:rsidRPr="00835989" w:rsidRDefault="00F67C57" w:rsidP="00F67C57">
      <w:pPr>
        <w:overflowPunct/>
        <w:autoSpaceDE/>
        <w:adjustRightInd/>
        <w:ind w:left="709" w:hanging="349"/>
        <w:jc w:val="both"/>
        <w:rPr>
          <w:rFonts w:ascii="Arial" w:hAnsi="Arial" w:cs="Arial"/>
          <w:sz w:val="22"/>
          <w:szCs w:val="22"/>
        </w:rPr>
      </w:pPr>
    </w:p>
    <w:p w14:paraId="001EDD9C" w14:textId="6398504D"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173097E6"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w:t>
      </w:r>
      <w:r w:rsidR="00566785">
        <w:rPr>
          <w:rFonts w:ascii="Arial" w:hAnsi="Arial" w:cs="Arial"/>
          <w:color w:val="auto"/>
          <w:sz w:val="22"/>
          <w:szCs w:val="22"/>
        </w:rPr>
        <w:t xml:space="preserve"> </w:t>
      </w:r>
      <w:r w:rsidRPr="00083CC7">
        <w:rPr>
          <w:rFonts w:ascii="Arial" w:hAnsi="Arial" w:cs="Arial"/>
          <w:color w:val="auto"/>
          <w:sz w:val="22"/>
          <w:szCs w:val="22"/>
        </w:rPr>
        <w:t>č.</w:t>
      </w:r>
      <w:r w:rsidR="00910F12">
        <w:rPr>
          <w:rFonts w:ascii="Arial" w:hAnsi="Arial" w:cs="Arial"/>
          <w:color w:val="auto"/>
          <w:sz w:val="22"/>
          <w:szCs w:val="22"/>
        </w:rPr>
        <w:t> </w:t>
      </w:r>
      <w:r w:rsidRPr="00083CC7">
        <w:rPr>
          <w:rFonts w:ascii="Arial" w:hAnsi="Arial" w:cs="Arial"/>
          <w:color w:val="auto"/>
          <w:sz w:val="22"/>
          <w:szCs w:val="22"/>
        </w:rPr>
        <w:t>89/2012 Sb. občanského zákoníku v platném znění.</w:t>
      </w:r>
    </w:p>
    <w:p w14:paraId="23A224EA" w14:textId="77777777" w:rsidR="003A2751" w:rsidRDefault="003A2751" w:rsidP="002F7714">
      <w:pPr>
        <w:jc w:val="both"/>
        <w:rPr>
          <w:rFonts w:ascii="Arial" w:hAnsi="Arial" w:cs="Arial"/>
          <w:sz w:val="22"/>
          <w:szCs w:val="22"/>
        </w:rPr>
      </w:pP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1958AC47" w14:textId="2CB27A50" w:rsidR="00F67C57" w:rsidRPr="00923B5A" w:rsidRDefault="00F67C57" w:rsidP="00F67C57">
      <w:pPr>
        <w:pStyle w:val="Citace1"/>
        <w:numPr>
          <w:ilvl w:val="3"/>
          <w:numId w:val="2"/>
        </w:numPr>
        <w:spacing w:line="240" w:lineRule="auto"/>
        <w:ind w:left="426" w:hanging="426"/>
        <w:jc w:val="both"/>
        <w:rPr>
          <w:rFonts w:ascii="Arial" w:hAnsi="Arial" w:cs="Arial"/>
          <w:sz w:val="22"/>
          <w:szCs w:val="22"/>
        </w:rPr>
      </w:pPr>
      <w:r w:rsidRPr="00923B5A">
        <w:rPr>
          <w:rFonts w:ascii="Arial" w:hAnsi="Arial" w:cs="Arial"/>
          <w:i w:val="0"/>
          <w:color w:val="auto"/>
          <w:sz w:val="22"/>
          <w:szCs w:val="22"/>
        </w:rPr>
        <w:t xml:space="preserve">Objednatel neposkytne </w:t>
      </w:r>
      <w:r w:rsidR="00096725" w:rsidRPr="00923B5A">
        <w:rPr>
          <w:rFonts w:ascii="Arial" w:hAnsi="Arial" w:cs="Arial"/>
          <w:i w:val="0"/>
          <w:color w:val="auto"/>
          <w:sz w:val="22"/>
          <w:szCs w:val="22"/>
        </w:rPr>
        <w:t xml:space="preserve">zhotoviteli </w:t>
      </w:r>
      <w:r w:rsidRPr="00923B5A">
        <w:rPr>
          <w:rFonts w:ascii="Arial" w:hAnsi="Arial" w:cs="Arial"/>
          <w:i w:val="0"/>
          <w:color w:val="auto"/>
          <w:sz w:val="22"/>
          <w:szCs w:val="22"/>
        </w:rPr>
        <w:t>zálohu.</w:t>
      </w:r>
    </w:p>
    <w:p w14:paraId="79D5D18B" w14:textId="0563066B" w:rsidR="00F67C57" w:rsidRPr="00923B5A" w:rsidRDefault="00F67C57" w:rsidP="00F67C57">
      <w:pPr>
        <w:pStyle w:val="Citace1"/>
        <w:numPr>
          <w:ilvl w:val="3"/>
          <w:numId w:val="2"/>
        </w:numPr>
        <w:spacing w:line="240" w:lineRule="auto"/>
        <w:ind w:left="426" w:hanging="426"/>
        <w:jc w:val="both"/>
        <w:rPr>
          <w:rFonts w:ascii="Arial" w:hAnsi="Arial" w:cs="Arial"/>
          <w:i w:val="0"/>
          <w:color w:val="auto"/>
          <w:sz w:val="22"/>
          <w:szCs w:val="22"/>
        </w:rPr>
      </w:pPr>
      <w:r w:rsidRPr="00923B5A">
        <w:rPr>
          <w:rFonts w:ascii="Arial" w:hAnsi="Arial" w:cs="Arial"/>
          <w:i w:val="0"/>
          <w:color w:val="auto"/>
          <w:sz w:val="22"/>
          <w:szCs w:val="22"/>
        </w:rPr>
        <w:t xml:space="preserve">Cena díla bude hrazena po dokončení, předání a převzetí díla bez vad a nedodělků. Fakturu je </w:t>
      </w:r>
      <w:r w:rsidR="000A6F00" w:rsidRPr="00923B5A">
        <w:rPr>
          <w:rFonts w:ascii="Arial" w:hAnsi="Arial" w:cs="Arial"/>
          <w:i w:val="0"/>
          <w:color w:val="auto"/>
          <w:sz w:val="22"/>
          <w:szCs w:val="22"/>
        </w:rPr>
        <w:t xml:space="preserve">zhotovitel </w:t>
      </w:r>
      <w:r w:rsidRPr="00923B5A">
        <w:rPr>
          <w:rFonts w:ascii="Arial" w:hAnsi="Arial" w:cs="Arial"/>
          <w:i w:val="0"/>
          <w:color w:val="auto"/>
          <w:sz w:val="22"/>
          <w:szCs w:val="22"/>
        </w:rPr>
        <w:t xml:space="preserve">povinen prokazatelně doručit objednateli nejpozději do 7 pracovních dnů ode dne uskutečnění plnění včetně potvrzeného soupisu provedených prací. </w:t>
      </w:r>
    </w:p>
    <w:p w14:paraId="6CD8DBA3" w14:textId="77777777" w:rsidR="00F67C57" w:rsidRPr="00923B5A" w:rsidRDefault="00F67C57" w:rsidP="00F67C57">
      <w:pPr>
        <w:numPr>
          <w:ilvl w:val="3"/>
          <w:numId w:val="2"/>
        </w:numPr>
        <w:ind w:left="426" w:hanging="426"/>
        <w:jc w:val="both"/>
        <w:textAlignment w:val="auto"/>
        <w:rPr>
          <w:rFonts w:ascii="Arial" w:hAnsi="Arial" w:cs="Arial"/>
          <w:sz w:val="22"/>
          <w:szCs w:val="22"/>
        </w:rPr>
      </w:pPr>
      <w:r w:rsidRPr="00923B5A">
        <w:rPr>
          <w:rFonts w:ascii="Arial" w:hAnsi="Arial" w:cs="Arial"/>
          <w:sz w:val="22"/>
          <w:szCs w:val="22"/>
        </w:rPr>
        <w:t>Samostatně budou vystaveny faktury za případné vícepráce.</w:t>
      </w:r>
    </w:p>
    <w:p w14:paraId="566EEF27" w14:textId="77777777" w:rsidR="00F67C57" w:rsidRPr="00923B5A" w:rsidRDefault="00F67C57" w:rsidP="00F67C57">
      <w:pPr>
        <w:ind w:left="426"/>
        <w:jc w:val="both"/>
        <w:textAlignment w:val="auto"/>
        <w:rPr>
          <w:rFonts w:ascii="Arial" w:hAnsi="Arial" w:cs="Arial"/>
          <w:sz w:val="22"/>
          <w:szCs w:val="22"/>
        </w:rPr>
      </w:pPr>
    </w:p>
    <w:p w14:paraId="78D99D95" w14:textId="7D6DF416" w:rsidR="00F67C57" w:rsidRPr="00923B5A" w:rsidRDefault="00F67C57" w:rsidP="00F67C57">
      <w:pPr>
        <w:numPr>
          <w:ilvl w:val="3"/>
          <w:numId w:val="2"/>
        </w:numPr>
        <w:spacing w:after="240"/>
        <w:ind w:left="426" w:hanging="426"/>
        <w:jc w:val="both"/>
        <w:rPr>
          <w:rFonts w:ascii="Arial" w:hAnsi="Arial" w:cs="Arial"/>
          <w:sz w:val="22"/>
          <w:szCs w:val="22"/>
        </w:rPr>
      </w:pPr>
      <w:r w:rsidRPr="00923B5A">
        <w:rPr>
          <w:rFonts w:ascii="Arial" w:hAnsi="Arial" w:cs="Arial"/>
          <w:sz w:val="22"/>
          <w:szCs w:val="22"/>
        </w:rPr>
        <w:t>Datem uskutečnění zdanitelného plnění bude po dokončení díla d</w:t>
      </w:r>
      <w:r w:rsidR="002922C2" w:rsidRPr="00923B5A">
        <w:rPr>
          <w:rFonts w:ascii="Arial" w:hAnsi="Arial" w:cs="Arial"/>
          <w:sz w:val="22"/>
          <w:szCs w:val="22"/>
        </w:rPr>
        <w:t>en p</w:t>
      </w:r>
      <w:r w:rsidRPr="00923B5A">
        <w:rPr>
          <w:rFonts w:ascii="Arial" w:hAnsi="Arial" w:cs="Arial"/>
          <w:sz w:val="22"/>
          <w:szCs w:val="22"/>
        </w:rPr>
        <w:t xml:space="preserve">ředání a převzetí díla. Přílohou faktury bude protokol o předání a převzetí díla bez vad a nedodělků. </w:t>
      </w:r>
      <w:r w:rsidR="009D00D7" w:rsidRPr="00923B5A">
        <w:rPr>
          <w:rFonts w:ascii="Arial" w:hAnsi="Arial" w:cs="Arial"/>
          <w:sz w:val="22"/>
          <w:szCs w:val="22"/>
        </w:rPr>
        <w:t>F</w:t>
      </w:r>
      <w:r w:rsidRPr="00923B5A">
        <w:rPr>
          <w:rFonts w:ascii="Arial" w:hAnsi="Arial" w:cs="Arial"/>
          <w:sz w:val="22"/>
          <w:szCs w:val="22"/>
        </w:rPr>
        <w:t>aktura musí obsahovat celkovou smluvní cenu dokončeného díla.</w:t>
      </w:r>
    </w:p>
    <w:p w14:paraId="4F7F44FB" w14:textId="0CE95A21" w:rsidR="00F67C57" w:rsidRPr="00923B5A" w:rsidRDefault="00F67C57" w:rsidP="00F67C57">
      <w:pPr>
        <w:pStyle w:val="Odstavecseseznamem"/>
        <w:numPr>
          <w:ilvl w:val="3"/>
          <w:numId w:val="2"/>
        </w:numPr>
        <w:spacing w:after="0" w:line="240" w:lineRule="auto"/>
        <w:ind w:left="360"/>
        <w:jc w:val="both"/>
        <w:rPr>
          <w:rFonts w:ascii="Arial" w:hAnsi="Arial" w:cs="Arial"/>
          <w:color w:val="auto"/>
          <w:sz w:val="22"/>
          <w:szCs w:val="22"/>
        </w:rPr>
      </w:pPr>
      <w:r w:rsidRPr="00923B5A">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245DBA" w:rsidRPr="00923B5A">
        <w:rPr>
          <w:rFonts w:ascii="Arial" w:hAnsi="Arial" w:cs="Arial"/>
          <w:color w:val="auto"/>
          <w:sz w:val="22"/>
          <w:szCs w:val="22"/>
        </w:rPr>
        <w:t xml:space="preserve">zhotoviteli </w:t>
      </w:r>
      <w:r w:rsidRPr="00923B5A">
        <w:rPr>
          <w:rFonts w:ascii="Arial" w:hAnsi="Arial" w:cs="Arial"/>
          <w:color w:val="auto"/>
          <w:sz w:val="22"/>
          <w:szCs w:val="22"/>
        </w:rPr>
        <w:t xml:space="preserve">fakturu k opravě. Lhůta pro zaplacení pak počíná běžet od doby vrácení opravené faktury. </w:t>
      </w:r>
    </w:p>
    <w:p w14:paraId="608621BB" w14:textId="17685844" w:rsidR="00F67C57" w:rsidRPr="00923B5A" w:rsidRDefault="00F67C57" w:rsidP="00F67C57">
      <w:pPr>
        <w:pStyle w:val="Odstavecseseznamem"/>
        <w:spacing w:after="0" w:line="240" w:lineRule="auto"/>
        <w:ind w:left="360"/>
        <w:jc w:val="both"/>
        <w:rPr>
          <w:rFonts w:ascii="Arial" w:hAnsi="Arial" w:cs="Arial"/>
          <w:color w:val="auto"/>
          <w:sz w:val="22"/>
          <w:szCs w:val="22"/>
        </w:rPr>
      </w:pPr>
      <w:r w:rsidRPr="00923B5A">
        <w:rPr>
          <w:rFonts w:ascii="Arial" w:hAnsi="Arial" w:cs="Arial"/>
          <w:color w:val="000000"/>
          <w:sz w:val="22"/>
          <w:szCs w:val="22"/>
        </w:rPr>
        <w:t xml:space="preserve">Předat faktury lze i elektronicky na adresu: </w:t>
      </w:r>
    </w:p>
    <w:p w14:paraId="14C8E6E4" w14:textId="77777777" w:rsidR="00F67C57" w:rsidRPr="00923B5A" w:rsidRDefault="00F67C57" w:rsidP="00F67C57">
      <w:pPr>
        <w:rPr>
          <w:rFonts w:ascii="Arial" w:hAnsi="Arial" w:cs="Arial"/>
          <w:sz w:val="22"/>
          <w:szCs w:val="22"/>
        </w:rPr>
      </w:pPr>
    </w:p>
    <w:p w14:paraId="7A4E7824" w14:textId="6D80E9A6" w:rsidR="00F67C57" w:rsidRPr="00923B5A" w:rsidRDefault="00F67C57" w:rsidP="00910F12">
      <w:pPr>
        <w:pStyle w:val="Odstavecseseznamem"/>
        <w:numPr>
          <w:ilvl w:val="3"/>
          <w:numId w:val="2"/>
        </w:numPr>
        <w:spacing w:line="240" w:lineRule="auto"/>
        <w:ind w:left="360"/>
        <w:jc w:val="both"/>
        <w:rPr>
          <w:rFonts w:ascii="Arial" w:hAnsi="Arial" w:cs="Arial"/>
          <w:color w:val="auto"/>
          <w:sz w:val="22"/>
          <w:szCs w:val="22"/>
        </w:rPr>
      </w:pPr>
      <w:r w:rsidRPr="00923B5A">
        <w:rPr>
          <w:rFonts w:ascii="Arial" w:hAnsi="Arial" w:cs="Arial"/>
          <w:color w:val="auto"/>
          <w:sz w:val="22"/>
          <w:szCs w:val="22"/>
        </w:rPr>
        <w:t xml:space="preserve">Pokud </w:t>
      </w:r>
      <w:r w:rsidR="00D30C54" w:rsidRPr="00923B5A">
        <w:rPr>
          <w:rFonts w:ascii="Arial" w:hAnsi="Arial" w:cs="Arial"/>
          <w:color w:val="auto"/>
          <w:sz w:val="22"/>
          <w:szCs w:val="22"/>
        </w:rPr>
        <w:t xml:space="preserve">zhotovitel </w:t>
      </w:r>
      <w:r w:rsidRPr="00923B5A">
        <w:rPr>
          <w:rFonts w:ascii="Arial" w:hAnsi="Arial" w:cs="Arial"/>
          <w:color w:val="auto"/>
          <w:sz w:val="22"/>
          <w:szCs w:val="22"/>
        </w:rPr>
        <w:t xml:space="preserve">prací nedodrží správný postup fakturace, zejména ustanovení zákona č. 235/2004 Sb. o DPH v platném znění, v důsledku čehož dojde u objednatele k chybnému vypořádání DPH, zavazuje se </w:t>
      </w:r>
      <w:r w:rsidR="00D30C54" w:rsidRPr="00923B5A">
        <w:rPr>
          <w:rFonts w:ascii="Arial" w:hAnsi="Arial" w:cs="Arial"/>
          <w:color w:val="auto"/>
          <w:sz w:val="22"/>
          <w:szCs w:val="22"/>
        </w:rPr>
        <w:t xml:space="preserve">zhotovitel </w:t>
      </w:r>
      <w:r w:rsidRPr="00923B5A">
        <w:rPr>
          <w:rFonts w:ascii="Arial" w:hAnsi="Arial" w:cs="Arial"/>
          <w:color w:val="auto"/>
          <w:sz w:val="22"/>
          <w:szCs w:val="22"/>
        </w:rPr>
        <w:t xml:space="preserve">zaplatit objednateli smluvní pokutu ve výši </w:t>
      </w:r>
      <w:r w:rsidR="00566785" w:rsidRPr="00923B5A">
        <w:rPr>
          <w:rFonts w:ascii="Arial" w:hAnsi="Arial" w:cs="Arial"/>
          <w:color w:val="auto"/>
          <w:sz w:val="22"/>
          <w:szCs w:val="22"/>
        </w:rPr>
        <w:t>1,5násobku</w:t>
      </w:r>
      <w:r w:rsidRPr="00923B5A">
        <w:rPr>
          <w:rFonts w:ascii="Arial" w:hAnsi="Arial" w:cs="Arial"/>
          <w:color w:val="auto"/>
          <w:sz w:val="22"/>
          <w:szCs w:val="22"/>
        </w:rPr>
        <w:t xml:space="preserve"> částky, která bude správcem daně vyměřena objednateli jako sankce.</w:t>
      </w:r>
    </w:p>
    <w:p w14:paraId="05906A50" w14:textId="0BC40BFD" w:rsidR="006A6821" w:rsidRPr="00923B5A" w:rsidRDefault="006A6821" w:rsidP="006A6821">
      <w:pPr>
        <w:pStyle w:val="Odstavecseseznamem"/>
        <w:spacing w:line="240" w:lineRule="auto"/>
        <w:ind w:left="360"/>
        <w:jc w:val="both"/>
        <w:rPr>
          <w:rFonts w:ascii="Arial" w:hAnsi="Arial" w:cs="Arial"/>
          <w:color w:val="auto"/>
          <w:sz w:val="22"/>
          <w:szCs w:val="22"/>
        </w:rPr>
      </w:pPr>
    </w:p>
    <w:p w14:paraId="7B0C9291" w14:textId="77777777" w:rsidR="006A6821" w:rsidRPr="00923B5A" w:rsidRDefault="006A6821" w:rsidP="006A6821">
      <w:pPr>
        <w:pStyle w:val="Odstavecseseznamem"/>
        <w:spacing w:line="240" w:lineRule="auto"/>
        <w:ind w:left="360"/>
        <w:jc w:val="both"/>
        <w:rPr>
          <w:rFonts w:ascii="Arial" w:hAnsi="Arial" w:cs="Arial"/>
          <w:color w:val="auto"/>
          <w:sz w:val="22"/>
          <w:szCs w:val="22"/>
        </w:rPr>
      </w:pPr>
    </w:p>
    <w:p w14:paraId="7C6386B8" w14:textId="77777777" w:rsidR="00910F12" w:rsidRPr="00923B5A" w:rsidRDefault="00910F12" w:rsidP="00910F12">
      <w:pPr>
        <w:pStyle w:val="Odstavecseseznamem"/>
        <w:spacing w:line="240" w:lineRule="auto"/>
        <w:ind w:left="360"/>
        <w:jc w:val="both"/>
        <w:rPr>
          <w:rFonts w:ascii="Arial" w:hAnsi="Arial" w:cs="Arial"/>
          <w:color w:val="auto"/>
          <w:sz w:val="22"/>
          <w:szCs w:val="22"/>
        </w:rPr>
      </w:pPr>
    </w:p>
    <w:p w14:paraId="2F63E993" w14:textId="77777777" w:rsidR="00F67C57" w:rsidRPr="00923B5A" w:rsidRDefault="00F67C57" w:rsidP="00910F12">
      <w:pPr>
        <w:pStyle w:val="Odstavecseseznamem"/>
        <w:numPr>
          <w:ilvl w:val="3"/>
          <w:numId w:val="2"/>
        </w:numPr>
        <w:spacing w:before="240" w:after="0" w:line="240" w:lineRule="auto"/>
        <w:ind w:left="360"/>
        <w:jc w:val="both"/>
        <w:rPr>
          <w:rFonts w:ascii="Arial" w:hAnsi="Arial" w:cs="Arial"/>
          <w:color w:val="auto"/>
          <w:sz w:val="22"/>
          <w:szCs w:val="22"/>
        </w:rPr>
      </w:pPr>
      <w:r w:rsidRPr="00923B5A">
        <w:rPr>
          <w:rFonts w:ascii="Arial" w:hAnsi="Arial" w:cs="Arial"/>
          <w:color w:val="auto"/>
          <w:sz w:val="22"/>
          <w:szCs w:val="22"/>
        </w:rPr>
        <w:t xml:space="preserve">Splatnost faktury je </w:t>
      </w:r>
      <w:r w:rsidRPr="00923B5A">
        <w:rPr>
          <w:rFonts w:ascii="Arial" w:hAnsi="Arial" w:cs="Arial"/>
          <w:b/>
          <w:color w:val="auto"/>
          <w:sz w:val="22"/>
          <w:szCs w:val="22"/>
        </w:rPr>
        <w:t>30 dnů</w:t>
      </w:r>
      <w:r w:rsidRPr="00923B5A">
        <w:rPr>
          <w:rFonts w:ascii="Arial" w:hAnsi="Arial" w:cs="Arial"/>
          <w:color w:val="auto"/>
          <w:sz w:val="22"/>
          <w:szCs w:val="22"/>
        </w:rPr>
        <w:t xml:space="preserve"> od data doručení faktury objednateli.</w:t>
      </w:r>
    </w:p>
    <w:p w14:paraId="270486D8" w14:textId="77777777" w:rsidR="00F67C57" w:rsidRPr="00923B5A" w:rsidRDefault="00F67C57" w:rsidP="00F67C57">
      <w:pPr>
        <w:rPr>
          <w:rFonts w:ascii="Arial" w:hAnsi="Arial" w:cs="Arial"/>
          <w:sz w:val="22"/>
          <w:szCs w:val="22"/>
        </w:rPr>
      </w:pPr>
    </w:p>
    <w:p w14:paraId="211925F8" w14:textId="14CDEFF1" w:rsidR="00376286" w:rsidRPr="00923B5A" w:rsidRDefault="00F67C57" w:rsidP="00D32CA8">
      <w:pPr>
        <w:pStyle w:val="Odstavecseseznamem"/>
        <w:numPr>
          <w:ilvl w:val="3"/>
          <w:numId w:val="2"/>
        </w:numPr>
        <w:spacing w:after="0" w:line="240" w:lineRule="auto"/>
        <w:ind w:left="360"/>
        <w:jc w:val="both"/>
        <w:rPr>
          <w:rFonts w:ascii="Arial" w:hAnsi="Arial" w:cs="Arial"/>
          <w:sz w:val="22"/>
          <w:szCs w:val="22"/>
        </w:rPr>
      </w:pPr>
      <w:r w:rsidRPr="00923B5A">
        <w:rPr>
          <w:rFonts w:ascii="Arial" w:hAnsi="Arial" w:cs="Arial"/>
          <w:color w:val="auto"/>
          <w:sz w:val="22"/>
          <w:szCs w:val="22"/>
        </w:rPr>
        <w:t>Peněžitý závazek (dluh) objednatele se považuje za splněný v den, kdy je dlužná částka připsána na účet</w:t>
      </w:r>
      <w:r w:rsidR="00D30C54" w:rsidRPr="00923B5A">
        <w:rPr>
          <w:rFonts w:ascii="Arial" w:hAnsi="Arial" w:cs="Arial"/>
          <w:color w:val="auto"/>
          <w:sz w:val="22"/>
          <w:szCs w:val="22"/>
        </w:rPr>
        <w:t xml:space="preserve"> zhotovitele.</w:t>
      </w:r>
    </w:p>
    <w:p w14:paraId="566BD047" w14:textId="77777777" w:rsidR="00376286" w:rsidRDefault="00376286"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25DD4792" w:rsidR="00A82F11" w:rsidRPr="00923B5A" w:rsidRDefault="00A82F11" w:rsidP="007D7A34">
      <w:pPr>
        <w:pStyle w:val="A-odstavecodsazensodrkami"/>
        <w:numPr>
          <w:ilvl w:val="0"/>
          <w:numId w:val="1"/>
        </w:numPr>
      </w:pPr>
      <w:bookmarkStart w:id="8" w:name="_Hlk126231726"/>
      <w:r w:rsidRPr="00692E0E">
        <w:t xml:space="preserve">Pokud bude </w:t>
      </w:r>
      <w:r w:rsidR="00A93352">
        <w:t xml:space="preserve">zhotovitel </w:t>
      </w:r>
      <w:r w:rsidRPr="00692E0E">
        <w:t xml:space="preserve">v prodlení proti termínu předání a převzetí </w:t>
      </w:r>
      <w:r w:rsidR="00FC12E8">
        <w:t xml:space="preserve">dokončeného </w:t>
      </w:r>
      <w:r w:rsidRPr="00692E0E">
        <w:t>díla sjednané</w:t>
      </w:r>
      <w:r w:rsidR="00997577" w:rsidRPr="00692E0E">
        <w:t>ho</w:t>
      </w:r>
      <w:r w:rsidRPr="00692E0E">
        <w:t xml:space="preserve"> </w:t>
      </w:r>
      <w:r w:rsidR="00997577" w:rsidRPr="00923B5A">
        <w:t>dle čl. II. odst. 1. písm. c) této smlouvy</w:t>
      </w:r>
      <w:r w:rsidRPr="00923B5A">
        <w:t>, je povinen zaplatit objednateli smluvní pokutu ve výši 0,</w:t>
      </w:r>
      <w:r w:rsidR="0002207F">
        <w:t>05</w:t>
      </w:r>
      <w:r w:rsidRPr="00923B5A">
        <w:t xml:space="preserve"> % z ceny díla </w:t>
      </w:r>
      <w:r w:rsidR="00997577" w:rsidRPr="00923B5A">
        <w:t>bez DPH dle čl. I</w:t>
      </w:r>
      <w:r w:rsidR="002A72EA" w:rsidRPr="00923B5A">
        <w:t>II</w:t>
      </w:r>
      <w:r w:rsidR="00997577" w:rsidRPr="00923B5A">
        <w:t>. této smlouvy za každý</w:t>
      </w:r>
      <w:r w:rsidR="00955893" w:rsidRPr="00923B5A">
        <w:t xml:space="preserve"> i</w:t>
      </w:r>
      <w:r w:rsidR="00997577" w:rsidRPr="00923B5A">
        <w:t xml:space="preserve"> započatý kalendářní den prodlení, až do dne podpisu zápisu o předání a převzetí </w:t>
      </w:r>
      <w:r w:rsidR="00FC12E8" w:rsidRPr="00923B5A">
        <w:t xml:space="preserve">dokončeného </w:t>
      </w:r>
      <w:r w:rsidR="00997577" w:rsidRPr="00923B5A">
        <w:t>díla</w:t>
      </w:r>
      <w:r w:rsidRPr="00923B5A">
        <w:t>.</w:t>
      </w:r>
    </w:p>
    <w:bookmarkEnd w:id="8"/>
    <w:p w14:paraId="321F5F6B" w14:textId="77777777" w:rsidR="00A82F11" w:rsidRPr="00923B5A" w:rsidRDefault="00A82F11" w:rsidP="00A82F11">
      <w:pPr>
        <w:pStyle w:val="A-odstavecodsazensodrkami"/>
        <w:numPr>
          <w:ilvl w:val="0"/>
          <w:numId w:val="0"/>
        </w:numPr>
        <w:ind w:left="1080" w:hanging="360"/>
      </w:pPr>
    </w:p>
    <w:p w14:paraId="488CD67C" w14:textId="180CDFA3" w:rsidR="00A37F57" w:rsidRPr="00923B5A" w:rsidRDefault="0093368D" w:rsidP="006A6821">
      <w:pPr>
        <w:pStyle w:val="A-odstavecodsazensodrkami"/>
        <w:numPr>
          <w:ilvl w:val="0"/>
          <w:numId w:val="1"/>
        </w:numPr>
      </w:pPr>
      <w:r w:rsidRPr="00923B5A">
        <w:t xml:space="preserve">Pokud bude objednatel v prodlení s úhradou oprávněně vystavené faktury proti sjednanému termínu, je povinen zaplatit </w:t>
      </w:r>
      <w:r w:rsidR="008D44A9" w:rsidRPr="00923B5A">
        <w:t xml:space="preserve">zhotoviteli </w:t>
      </w:r>
      <w:r w:rsidRPr="00923B5A">
        <w:t>úrok z prodlení ve výši 0,05 % z dlužné částky za každý i započatý kalendářní den prodlení</w:t>
      </w:r>
      <w:r w:rsidR="00A37F57" w:rsidRPr="00923B5A">
        <w:t xml:space="preserve">. </w:t>
      </w:r>
    </w:p>
    <w:p w14:paraId="256332F8" w14:textId="77777777" w:rsidR="00E20D26" w:rsidRPr="00923B5A" w:rsidRDefault="00E20D26" w:rsidP="00E20D26">
      <w:pPr>
        <w:pStyle w:val="Odstavecseseznamem"/>
      </w:pPr>
    </w:p>
    <w:p w14:paraId="4CEA5B06" w14:textId="465B3465" w:rsidR="00E20D26" w:rsidRPr="00923B5A" w:rsidRDefault="00E20D26" w:rsidP="00E20D26">
      <w:pPr>
        <w:pStyle w:val="A-odstavecodsazensodrkami"/>
        <w:numPr>
          <w:ilvl w:val="0"/>
          <w:numId w:val="1"/>
        </w:numPr>
      </w:pPr>
      <w:r w:rsidRPr="00923B5A">
        <w:t xml:space="preserve">Smluvní pokuta pro případ prodlení s odstraněním reklamované vady nebo vady ze zápisu o předání a převzetí díla v dohodnutém termínu činí 1.000,- Kč za každý i započatý kalendářní den a vadu až do doby jejího odstranění. </w:t>
      </w:r>
    </w:p>
    <w:p w14:paraId="40EC3B98" w14:textId="4C8607E9" w:rsidR="00E20D26" w:rsidRPr="00923B5A" w:rsidRDefault="00E20D26" w:rsidP="00E20D26">
      <w:pPr>
        <w:pStyle w:val="A-odstavecodsazensodrkami"/>
        <w:numPr>
          <w:ilvl w:val="0"/>
          <w:numId w:val="0"/>
        </w:numPr>
        <w:ind w:left="360"/>
      </w:pPr>
    </w:p>
    <w:p w14:paraId="3CDE56D9" w14:textId="77777777" w:rsidR="00A37F57" w:rsidRPr="00923B5A" w:rsidRDefault="00A37F57" w:rsidP="00A37F57">
      <w:pPr>
        <w:pStyle w:val="A-odstavecodsazensodrkami"/>
        <w:numPr>
          <w:ilvl w:val="0"/>
          <w:numId w:val="0"/>
        </w:numPr>
        <w:ind w:left="360"/>
      </w:pPr>
      <w:bookmarkStart w:id="9" w:name="_Hlk126231769"/>
    </w:p>
    <w:p w14:paraId="38B6A909" w14:textId="5C38C7F1" w:rsidR="00A37F57" w:rsidRPr="00923B5A" w:rsidRDefault="00A37F57" w:rsidP="007D7A34">
      <w:pPr>
        <w:pStyle w:val="A-odstavecodsazensodrkami"/>
        <w:numPr>
          <w:ilvl w:val="0"/>
          <w:numId w:val="1"/>
        </w:numPr>
      </w:pPr>
      <w:r w:rsidRPr="00923B5A">
        <w:t>Při nesplnění termínu pro převzetí staveniště dle čl. II. odst. 1. písm. a) této smlouvy se</w:t>
      </w:r>
      <w:r w:rsidR="00910F12" w:rsidRPr="00923B5A">
        <w:t> </w:t>
      </w:r>
      <w:r w:rsidRPr="00923B5A">
        <w:t>sjednává smluvní pokuta ve výši 2 000,- Kč za každý i započatý kalendářní den prodlení, až do dne splnění této povinnosti.</w:t>
      </w:r>
    </w:p>
    <w:p w14:paraId="095B3D73" w14:textId="77777777" w:rsidR="0057456C" w:rsidRPr="00923B5A" w:rsidRDefault="0057456C" w:rsidP="0057456C">
      <w:pPr>
        <w:pStyle w:val="A-odstavecodsazensodrkami"/>
        <w:numPr>
          <w:ilvl w:val="0"/>
          <w:numId w:val="0"/>
        </w:numPr>
        <w:ind w:left="1287" w:hanging="567"/>
      </w:pPr>
    </w:p>
    <w:p w14:paraId="751AB8A0" w14:textId="05711923" w:rsidR="0057456C" w:rsidRPr="00923B5A" w:rsidRDefault="0057456C" w:rsidP="0057456C">
      <w:pPr>
        <w:pStyle w:val="A-odstavecodsazensodrkami"/>
        <w:numPr>
          <w:ilvl w:val="0"/>
          <w:numId w:val="1"/>
        </w:numPr>
      </w:pPr>
      <w:r w:rsidRPr="00923B5A">
        <w:t>Při nesplnění termínu vyklizení staveniště, oproti dohodnutému termínu v čl. II. odst.1. písm. d) této smlouvy, zaplatí zhotovitel objednateli smluvní pokutu ve výši 5 000,- Kč za</w:t>
      </w:r>
      <w:r w:rsidR="009E2BDA" w:rsidRPr="00923B5A">
        <w:t> </w:t>
      </w:r>
      <w:r w:rsidRPr="00923B5A">
        <w:t>každý i započatý kalendářní den prodlení, až do dne splnění této povinnosti.</w:t>
      </w:r>
    </w:p>
    <w:p w14:paraId="1D29C524" w14:textId="77777777" w:rsidR="0057456C" w:rsidRPr="00923B5A" w:rsidRDefault="0057456C" w:rsidP="0057456C">
      <w:pPr>
        <w:pStyle w:val="A-odstavecodsazensodrkami"/>
        <w:numPr>
          <w:ilvl w:val="0"/>
          <w:numId w:val="0"/>
        </w:numPr>
        <w:ind w:left="360"/>
      </w:pPr>
    </w:p>
    <w:bookmarkEnd w:id="9"/>
    <w:p w14:paraId="740CEE6B" w14:textId="33AF82A4" w:rsidR="00A82F11" w:rsidRPr="00923B5A" w:rsidRDefault="00A82F11" w:rsidP="007D7A34">
      <w:pPr>
        <w:pStyle w:val="A-odstavecodsazensodrkami"/>
        <w:numPr>
          <w:ilvl w:val="0"/>
          <w:numId w:val="1"/>
        </w:numPr>
      </w:pPr>
      <w:r w:rsidRPr="00923B5A">
        <w:t>Sankce za porušení předpisů BOZP.</w:t>
      </w:r>
      <w:r w:rsidR="00C6251D" w:rsidRPr="00923B5A">
        <w:t xml:space="preserve"> </w:t>
      </w:r>
      <w:r w:rsidRPr="00923B5A">
        <w:t>Smluvní pokuta pro případ závažného a</w:t>
      </w:r>
      <w:r w:rsidR="00910F12" w:rsidRPr="00923B5A">
        <w:t> </w:t>
      </w:r>
      <w:r w:rsidRPr="00923B5A">
        <w:t>opakovaného porušení bezpečnostních předpisů při realizaci díla činí 10 000,- Kč za</w:t>
      </w:r>
      <w:r w:rsidR="00910F12" w:rsidRPr="00923B5A">
        <w:t> </w:t>
      </w:r>
      <w:r w:rsidRPr="00923B5A">
        <w:t xml:space="preserve">každý případ. </w:t>
      </w:r>
    </w:p>
    <w:p w14:paraId="258FE349" w14:textId="77777777" w:rsidR="00C6251D" w:rsidRPr="00923B5A" w:rsidRDefault="00C6251D" w:rsidP="00C6251D">
      <w:pPr>
        <w:pStyle w:val="A-odstavecodsazensodrkami"/>
        <w:numPr>
          <w:ilvl w:val="0"/>
          <w:numId w:val="0"/>
        </w:numPr>
        <w:ind w:left="360"/>
      </w:pPr>
    </w:p>
    <w:p w14:paraId="3210549F" w14:textId="3C2D5E37" w:rsidR="00C6251D" w:rsidRPr="00923B5A" w:rsidRDefault="00C6251D" w:rsidP="007D7A34">
      <w:pPr>
        <w:pStyle w:val="A-odstavecodsazensodrkami"/>
        <w:numPr>
          <w:ilvl w:val="0"/>
          <w:numId w:val="1"/>
        </w:numPr>
      </w:pPr>
      <w:r w:rsidRPr="00923B5A">
        <w:t xml:space="preserve">Smluvní pokuta pro případ opakovaného porušení povinnosti </w:t>
      </w:r>
      <w:r w:rsidR="0002709D" w:rsidRPr="00923B5A">
        <w:t xml:space="preserve">zhotovitele </w:t>
      </w:r>
      <w:r w:rsidRPr="00923B5A">
        <w:t xml:space="preserve">vést stavební deník v souladu s vyhláškou č. </w:t>
      </w:r>
      <w:r w:rsidR="00AE1441" w:rsidRPr="00923B5A">
        <w:t>131/2024</w:t>
      </w:r>
      <w:r w:rsidRPr="00923B5A">
        <w:t xml:space="preserve"> Sb., o dokumentaci staveb, ve znění pozdějších předpisů, činí 5.000,- Kč za každý případ.</w:t>
      </w:r>
    </w:p>
    <w:p w14:paraId="378B1A86" w14:textId="77777777" w:rsidR="00C6251D" w:rsidRPr="00923B5A" w:rsidRDefault="00C6251D" w:rsidP="00C6251D">
      <w:pPr>
        <w:pStyle w:val="A-odstavecodsazensodrkami"/>
        <w:numPr>
          <w:ilvl w:val="0"/>
          <w:numId w:val="0"/>
        </w:numPr>
        <w:ind w:left="360"/>
      </w:pPr>
    </w:p>
    <w:p w14:paraId="6E855A72" w14:textId="65629548" w:rsidR="00C6251D" w:rsidRPr="00923B5A" w:rsidRDefault="00C6251D" w:rsidP="007D7A34">
      <w:pPr>
        <w:pStyle w:val="A-odstavecodsazensodrkami"/>
        <w:numPr>
          <w:ilvl w:val="0"/>
          <w:numId w:val="1"/>
        </w:numPr>
      </w:pPr>
      <w:r w:rsidRPr="00923B5A">
        <w:t>Smluvní pokuta pro případ porušení ostatních výše neuvedených smluvních povinností, na</w:t>
      </w:r>
      <w:r w:rsidR="009E2BDA" w:rsidRPr="00923B5A">
        <w:t> </w:t>
      </w:r>
      <w:r w:rsidRPr="00923B5A">
        <w:t xml:space="preserve">jejichž porušení byl </w:t>
      </w:r>
      <w:r w:rsidR="00E07117" w:rsidRPr="00923B5A">
        <w:t xml:space="preserve">zhotovitel </w:t>
      </w:r>
      <w:r w:rsidRPr="00923B5A">
        <w:t>upozorněn objednatelem ve stavebním deníku, činí 1.000,- Kč za každý případ.</w:t>
      </w:r>
    </w:p>
    <w:p w14:paraId="0CEBCA78" w14:textId="77777777" w:rsidR="00C6251D" w:rsidRPr="00923B5A" w:rsidRDefault="00C6251D" w:rsidP="00C6251D">
      <w:pPr>
        <w:pStyle w:val="A-odstavecodsazensodrkami"/>
        <w:numPr>
          <w:ilvl w:val="0"/>
          <w:numId w:val="0"/>
        </w:numPr>
        <w:ind w:left="360"/>
      </w:pPr>
    </w:p>
    <w:p w14:paraId="7CC99082" w14:textId="77777777" w:rsidR="00A82F11" w:rsidRPr="00923B5A" w:rsidRDefault="00A82F11" w:rsidP="007D7A34">
      <w:pPr>
        <w:pStyle w:val="A-odstavecodsazensodrkami"/>
        <w:numPr>
          <w:ilvl w:val="0"/>
          <w:numId w:val="1"/>
        </w:numPr>
      </w:pPr>
      <w:r w:rsidRPr="00923B5A">
        <w:t>Smluvní pokuty mohou být kombinovány a to znamená, že uplatnění jedné smluvní pokuty nevylučuje souběžné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27AD9703" w:rsidR="00A82F11" w:rsidRDefault="00A82F11" w:rsidP="007D7A34">
      <w:pPr>
        <w:pStyle w:val="A-odstavecodsazensodrkami"/>
        <w:numPr>
          <w:ilvl w:val="0"/>
          <w:numId w:val="1"/>
        </w:numPr>
      </w:pPr>
      <w:r>
        <w:t xml:space="preserve">Pro zajištění úhrady oprávněně vyúčtovaných sankcí je objednatel oprávněn provést zápočet vyúčtované sankce proti jakékoliv oprávněné pohledávce, kterou má, nebo bude mít </w:t>
      </w:r>
      <w:r w:rsidR="00E07117">
        <w:t xml:space="preserve">zhotovitel </w:t>
      </w:r>
      <w:r>
        <w:t>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695ABE98" w:rsidR="00A82F11" w:rsidRPr="00D17908"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rsidR="00E07117">
        <w:t>zhotovitele</w:t>
      </w:r>
      <w:r w:rsidRPr="00123217">
        <w:t>, na niž se sankce vztahuje</w:t>
      </w:r>
      <w:r>
        <w:t>.</w:t>
      </w:r>
    </w:p>
    <w:p w14:paraId="57163E09" w14:textId="77777777" w:rsidR="00D17908" w:rsidRPr="004D3161" w:rsidRDefault="00D17908" w:rsidP="00982330">
      <w:pPr>
        <w:pStyle w:val="Odstavecseseznamem"/>
        <w:rPr>
          <w:b/>
          <w:color w:val="auto"/>
        </w:rPr>
      </w:pPr>
    </w:p>
    <w:p w14:paraId="5FEB0B1D" w14:textId="09D50278" w:rsidR="00D17908" w:rsidRPr="004D3161" w:rsidRDefault="00D17908" w:rsidP="007D7A34">
      <w:pPr>
        <w:pStyle w:val="A-odstavecodsazensodrkami"/>
        <w:numPr>
          <w:ilvl w:val="0"/>
          <w:numId w:val="1"/>
        </w:numPr>
        <w:rPr>
          <w:bCs/>
        </w:rPr>
      </w:pPr>
      <w:r w:rsidRPr="004D3161">
        <w:rPr>
          <w:bCs/>
        </w:rPr>
        <w:t xml:space="preserve">Součet všech sankcí nesmí přesáhnout </w:t>
      </w:r>
      <w:proofErr w:type="gramStart"/>
      <w:r w:rsidRPr="004D3161">
        <w:rPr>
          <w:bCs/>
        </w:rPr>
        <w:t>100%</w:t>
      </w:r>
      <w:proofErr w:type="gramEnd"/>
      <w:r w:rsidRPr="004D3161">
        <w:rPr>
          <w:bCs/>
        </w:rPr>
        <w:t xml:space="preserve"> hodnoty zakázky uzavřené touto smlouvou.</w:t>
      </w:r>
    </w:p>
    <w:p w14:paraId="0BDE250F" w14:textId="3B7AAC0B" w:rsidR="00415F6B" w:rsidRPr="004D3161" w:rsidRDefault="00415F6B" w:rsidP="00661EDA">
      <w:pPr>
        <w:pStyle w:val="Zkladntext"/>
        <w:widowControl/>
        <w:jc w:val="center"/>
        <w:rPr>
          <w:rFonts w:cs="Arial"/>
          <w:b/>
          <w:sz w:val="22"/>
          <w:szCs w:val="22"/>
          <w:u w:val="single"/>
        </w:rPr>
      </w:pPr>
    </w:p>
    <w:p w14:paraId="6C270460" w14:textId="2FDFC3AC" w:rsidR="006A6821" w:rsidRDefault="006A6821" w:rsidP="00661EDA">
      <w:pPr>
        <w:pStyle w:val="Zkladntext"/>
        <w:widowControl/>
        <w:jc w:val="center"/>
        <w:rPr>
          <w:rFonts w:cs="Arial"/>
          <w:b/>
          <w:sz w:val="22"/>
          <w:szCs w:val="22"/>
          <w:u w:val="single"/>
        </w:rPr>
      </w:pPr>
    </w:p>
    <w:p w14:paraId="36626D6F" w14:textId="77777777" w:rsidR="006A6821" w:rsidRDefault="006A6821" w:rsidP="00661EDA">
      <w:pPr>
        <w:pStyle w:val="Zkladntext"/>
        <w:widowControl/>
        <w:jc w:val="center"/>
        <w:rPr>
          <w:rFonts w:cs="Arial"/>
          <w:b/>
          <w:sz w:val="22"/>
          <w:szCs w:val="22"/>
          <w:u w:val="single"/>
        </w:rPr>
      </w:pPr>
    </w:p>
    <w:p w14:paraId="47718732" w14:textId="77777777" w:rsidR="00376286" w:rsidRDefault="00376286" w:rsidP="00661EDA">
      <w:pPr>
        <w:pStyle w:val="Zkladntext"/>
        <w:widowControl/>
        <w:jc w:val="center"/>
        <w:rPr>
          <w:rFonts w:cs="Arial"/>
          <w:b/>
          <w:sz w:val="22"/>
          <w:szCs w:val="22"/>
          <w:u w:val="single"/>
        </w:rPr>
      </w:pPr>
    </w:p>
    <w:p w14:paraId="08152409" w14:textId="77777777" w:rsidR="006E5DF0" w:rsidRDefault="006E5DF0" w:rsidP="00661EDA">
      <w:pPr>
        <w:pStyle w:val="Zkladntext"/>
        <w:widowControl/>
        <w:jc w:val="center"/>
        <w:rPr>
          <w:rFonts w:cs="Arial"/>
          <w:b/>
          <w:sz w:val="22"/>
          <w:szCs w:val="22"/>
          <w:highlight w:val="yellow"/>
          <w:u w:val="single"/>
        </w:rPr>
      </w:pPr>
    </w:p>
    <w:p w14:paraId="038487C8" w14:textId="77777777" w:rsidR="006A6821" w:rsidRDefault="006A6821" w:rsidP="00661EDA">
      <w:pPr>
        <w:pStyle w:val="Zkladntext"/>
        <w:widowControl/>
        <w:jc w:val="center"/>
        <w:rPr>
          <w:rFonts w:cs="Arial"/>
          <w:b/>
          <w:sz w:val="22"/>
          <w:szCs w:val="22"/>
          <w:u w:val="single"/>
        </w:rPr>
      </w:pPr>
    </w:p>
    <w:p w14:paraId="644071A3" w14:textId="354DC4D2" w:rsidR="00661EDA" w:rsidRPr="00386410" w:rsidRDefault="00661EDA" w:rsidP="00661EDA">
      <w:pPr>
        <w:pStyle w:val="Zkladntext"/>
        <w:widowControl/>
        <w:jc w:val="center"/>
        <w:rPr>
          <w:rFonts w:cs="Arial"/>
          <w:b/>
          <w:sz w:val="22"/>
          <w:szCs w:val="22"/>
          <w:u w:val="single"/>
        </w:rPr>
      </w:pPr>
      <w:r w:rsidRPr="006E5DF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2F6E9E53" w:rsidR="00661EDA" w:rsidRPr="009353FE" w:rsidRDefault="00865DE4" w:rsidP="007D7A34">
      <w:pPr>
        <w:pStyle w:val="Zkladntext"/>
        <w:widowControl/>
        <w:numPr>
          <w:ilvl w:val="0"/>
          <w:numId w:val="3"/>
        </w:numPr>
        <w:tabs>
          <w:tab w:val="left" w:pos="360"/>
        </w:tabs>
        <w:rPr>
          <w:rFonts w:cs="Arial"/>
          <w:sz w:val="22"/>
          <w:szCs w:val="22"/>
        </w:rPr>
      </w:pPr>
      <w:r>
        <w:rPr>
          <w:rFonts w:cs="Arial"/>
          <w:sz w:val="22"/>
          <w:szCs w:val="22"/>
        </w:rPr>
        <w:t xml:space="preserve"> </w:t>
      </w:r>
      <w:r w:rsidR="00661EDA"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14:paraId="624FF38E" w14:textId="105BA314" w:rsidR="00661EDA" w:rsidRPr="002A1D5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D37630">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A3625F">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303F79E2" w14:textId="0F7BB4B0"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w:t>
      </w:r>
      <w:r w:rsidR="00A3625F">
        <w:rPr>
          <w:rFonts w:ascii="Arial" w:hAnsi="Arial" w:cs="Arial"/>
          <w:i w:val="0"/>
          <w:color w:val="auto"/>
          <w:sz w:val="22"/>
          <w:szCs w:val="22"/>
        </w:rPr>
        <w:t> </w:t>
      </w:r>
      <w:r w:rsidRPr="002A1D58">
        <w:rPr>
          <w:rFonts w:ascii="Arial" w:hAnsi="Arial" w:cs="Arial"/>
          <w:i w:val="0"/>
          <w:color w:val="auto"/>
          <w:sz w:val="22"/>
          <w:szCs w:val="22"/>
        </w:rPr>
        <w:t>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A3625F">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0E33B124" w14:textId="72DD9921" w:rsidR="00661EDA" w:rsidRDefault="00F71393"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w:t>
      </w:r>
      <w:r w:rsidR="00A3625F">
        <w:rPr>
          <w:rFonts w:ascii="Arial" w:hAnsi="Arial" w:cs="Arial"/>
          <w:i w:val="0"/>
          <w:color w:val="auto"/>
          <w:sz w:val="22"/>
          <w:szCs w:val="22"/>
        </w:rPr>
        <w:t> </w:t>
      </w:r>
      <w:r w:rsidR="00661EDA" w:rsidRPr="002A1D58">
        <w:rPr>
          <w:rFonts w:ascii="Arial" w:hAnsi="Arial" w:cs="Arial"/>
          <w:i w:val="0"/>
          <w:color w:val="auto"/>
          <w:sz w:val="22"/>
          <w:szCs w:val="22"/>
        </w:rPr>
        <w:t>do</w:t>
      </w:r>
      <w:r w:rsidR="00A3625F">
        <w:rPr>
          <w:rFonts w:ascii="Arial" w:hAnsi="Arial" w:cs="Arial"/>
          <w:i w:val="0"/>
          <w:color w:val="auto"/>
          <w:sz w:val="22"/>
          <w:szCs w:val="22"/>
        </w:rPr>
        <w:t> </w:t>
      </w:r>
      <w:r w:rsidR="00661EDA" w:rsidRPr="002A1D58">
        <w:rPr>
          <w:rFonts w:ascii="Arial" w:hAnsi="Arial" w:cs="Arial"/>
          <w:i w:val="0"/>
          <w:color w:val="auto"/>
          <w:sz w:val="22"/>
          <w:szCs w:val="22"/>
        </w:rPr>
        <w:t xml:space="preserve">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F4B6CF8" w14:textId="4FC21210" w:rsidR="006E5DF0" w:rsidRDefault="00661EDA" w:rsidP="006D048B">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15264F">
        <w:rPr>
          <w:rFonts w:ascii="Arial" w:hAnsi="Arial" w:cs="Arial"/>
          <w:i w:val="0"/>
          <w:color w:val="auto"/>
          <w:sz w:val="22"/>
          <w:szCs w:val="22"/>
        </w:rPr>
        <w:t xml:space="preserve">zhotovitel </w:t>
      </w:r>
      <w:r w:rsidRPr="004070EF">
        <w:rPr>
          <w:rFonts w:ascii="Arial" w:hAnsi="Arial" w:cs="Arial"/>
          <w:i w:val="0"/>
          <w:color w:val="auto"/>
          <w:sz w:val="22"/>
          <w:szCs w:val="22"/>
        </w:rPr>
        <w:t xml:space="preserve">zjištěné vady a nedodělky ve sjednaném termínu je objednatel oprávněn zajistit jejich odstranění jiným způsobem. Dodání předmětu smlouvy je potom splněno posledním dílčím plněním </w:t>
      </w:r>
      <w:r w:rsidR="0015264F">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15264F">
        <w:rPr>
          <w:rFonts w:ascii="Arial" w:hAnsi="Arial" w:cs="Arial"/>
          <w:i w:val="0"/>
          <w:color w:val="auto"/>
          <w:sz w:val="22"/>
          <w:szCs w:val="22"/>
        </w:rPr>
        <w:t xml:space="preserve">zhotovitele </w:t>
      </w:r>
      <w:r w:rsidRPr="004070EF">
        <w:rPr>
          <w:rFonts w:ascii="Arial" w:hAnsi="Arial" w:cs="Arial"/>
          <w:i w:val="0"/>
          <w:color w:val="auto"/>
          <w:sz w:val="22"/>
          <w:szCs w:val="22"/>
        </w:rPr>
        <w:t>povinnosti zaplatit příslušnou smluvní sankci za neodstranění vad a nedodělků a nahradit škodu.</w:t>
      </w:r>
    </w:p>
    <w:p w14:paraId="69B9816B" w14:textId="7588209A" w:rsidR="003A2751" w:rsidRPr="007F79DC" w:rsidRDefault="003A2751" w:rsidP="003A2751">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Pr="00982330">
        <w:rPr>
          <w:rFonts w:cs="Arial"/>
          <w:sz w:val="22"/>
          <w:szCs w:val="22"/>
        </w:rPr>
        <w:t xml:space="preserve">sjednává na </w:t>
      </w:r>
      <w:r w:rsidR="001D4364" w:rsidRPr="00982330">
        <w:rPr>
          <w:rFonts w:cs="Arial"/>
          <w:b/>
          <w:color w:val="auto"/>
          <w:sz w:val="22"/>
          <w:szCs w:val="22"/>
        </w:rPr>
        <w:t xml:space="preserve">24 </w:t>
      </w:r>
      <w:r w:rsidRPr="00982330">
        <w:rPr>
          <w:rFonts w:cs="Arial"/>
          <w:b/>
          <w:sz w:val="22"/>
          <w:szCs w:val="22"/>
        </w:rPr>
        <w:t>měsíců</w:t>
      </w:r>
      <w:r w:rsidRPr="00982330">
        <w:rPr>
          <w:rFonts w:cs="Arial"/>
          <w:sz w:val="22"/>
          <w:szCs w:val="22"/>
        </w:rPr>
        <w:t xml:space="preserve"> ode dne</w:t>
      </w:r>
      <w:r w:rsidRPr="00386410">
        <w:rPr>
          <w:rFonts w:cs="Arial"/>
          <w:sz w:val="22"/>
          <w:szCs w:val="22"/>
        </w:rPr>
        <w:t xml:space="preserve"> předání a převzetí díla objednatelem.</w:t>
      </w:r>
    </w:p>
    <w:p w14:paraId="0CA6E793" w14:textId="77777777" w:rsidR="003A2751" w:rsidRDefault="003A2751" w:rsidP="003A2751">
      <w:pPr>
        <w:pStyle w:val="Zkladntext"/>
        <w:widowControl/>
        <w:tabs>
          <w:tab w:val="left" w:pos="360"/>
        </w:tabs>
        <w:ind w:left="360"/>
        <w:jc w:val="both"/>
        <w:rPr>
          <w:rFonts w:cs="Arial"/>
          <w:sz w:val="22"/>
          <w:szCs w:val="22"/>
        </w:rPr>
      </w:pPr>
    </w:p>
    <w:p w14:paraId="7A0EB5FC" w14:textId="77777777" w:rsidR="003A2751" w:rsidRPr="009402A7" w:rsidRDefault="003A2751" w:rsidP="003A2751">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21687E9B" w14:textId="77777777" w:rsidR="003A2751" w:rsidRDefault="003A2751" w:rsidP="003A2751">
      <w:pPr>
        <w:pStyle w:val="Zkladntext"/>
        <w:widowControl/>
        <w:tabs>
          <w:tab w:val="left" w:pos="360"/>
        </w:tabs>
        <w:ind w:left="360"/>
        <w:jc w:val="both"/>
        <w:rPr>
          <w:rFonts w:cs="Arial"/>
          <w:sz w:val="22"/>
          <w:szCs w:val="22"/>
        </w:rPr>
      </w:pPr>
    </w:p>
    <w:p w14:paraId="40CDD61A" w14:textId="77777777" w:rsidR="003A2751" w:rsidRDefault="003A2751" w:rsidP="003A2751">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339B7C76" w14:textId="77777777" w:rsidR="003A2751" w:rsidRDefault="003A2751" w:rsidP="003A2751">
      <w:pPr>
        <w:pStyle w:val="Zkladntext"/>
        <w:widowControl/>
        <w:tabs>
          <w:tab w:val="left" w:pos="360"/>
        </w:tabs>
        <w:jc w:val="both"/>
        <w:rPr>
          <w:rFonts w:cs="Arial"/>
          <w:sz w:val="22"/>
          <w:szCs w:val="22"/>
        </w:rPr>
      </w:pPr>
    </w:p>
    <w:p w14:paraId="6F028C9D" w14:textId="1EF72517" w:rsidR="003A2751" w:rsidRPr="00805B54" w:rsidRDefault="003A2751" w:rsidP="003A2751">
      <w:pPr>
        <w:pStyle w:val="Zkladntext"/>
        <w:widowControl/>
        <w:numPr>
          <w:ilvl w:val="0"/>
          <w:numId w:val="3"/>
        </w:numPr>
        <w:tabs>
          <w:tab w:val="left" w:pos="360"/>
        </w:tabs>
        <w:jc w:val="both"/>
        <w:rPr>
          <w:rFonts w:cs="Arial"/>
          <w:sz w:val="22"/>
          <w:szCs w:val="22"/>
        </w:rPr>
      </w:pPr>
      <w:bookmarkStart w:id="10" w:name="_Hlk177365944"/>
      <w:r>
        <w:rPr>
          <w:rFonts w:cs="Arial"/>
          <w:sz w:val="22"/>
          <w:szCs w:val="22"/>
        </w:rPr>
        <w:t>Zhotovitel</w:t>
      </w:r>
      <w:r w:rsidRPr="00386410">
        <w:rPr>
          <w:rFonts w:cs="Arial"/>
          <w:sz w:val="22"/>
          <w:szCs w:val="22"/>
        </w:rPr>
        <w:t xml:space="preserve"> je povinen </w:t>
      </w:r>
      <w:r w:rsidRPr="00805B54">
        <w:rPr>
          <w:rFonts w:cs="Arial"/>
          <w:sz w:val="22"/>
          <w:szCs w:val="22"/>
        </w:rPr>
        <w:t xml:space="preserve">nejpozději do 14 dnů po obdržení reklamace písemně oznámit objednateli, zda reklamaci uznává či neuznává. </w:t>
      </w:r>
      <w:bookmarkStart w:id="11" w:name="_Hlk177365739"/>
      <w:r w:rsidRPr="00805B54">
        <w:rPr>
          <w:rFonts w:cs="Arial"/>
          <w:sz w:val="22"/>
          <w:szCs w:val="22"/>
        </w:rPr>
        <w:t>Pokud tak neučiní, má se za to, že reklamaci objednatele uznává.</w:t>
      </w:r>
      <w:bookmarkEnd w:id="11"/>
      <w:r w:rsidRPr="00805B54">
        <w:rPr>
          <w:rFonts w:cs="Arial"/>
          <w:sz w:val="22"/>
          <w:szCs w:val="22"/>
        </w:rPr>
        <w:t xml:space="preserve">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bookmarkEnd w:id="10"/>
    <w:p w14:paraId="4FD94364" w14:textId="77777777" w:rsidR="003A2751" w:rsidRPr="00805B54" w:rsidRDefault="003A2751" w:rsidP="003A2751">
      <w:pPr>
        <w:pStyle w:val="Zkladntext"/>
        <w:widowControl/>
        <w:tabs>
          <w:tab w:val="left" w:pos="360"/>
        </w:tabs>
        <w:jc w:val="both"/>
        <w:rPr>
          <w:rFonts w:cs="Arial"/>
          <w:sz w:val="22"/>
          <w:szCs w:val="22"/>
        </w:rPr>
      </w:pPr>
    </w:p>
    <w:p w14:paraId="3864053A" w14:textId="0121AC3B" w:rsidR="006A6821" w:rsidRDefault="003A2751" w:rsidP="003A2751">
      <w:pPr>
        <w:pStyle w:val="Zkladntext"/>
        <w:widowControl/>
        <w:numPr>
          <w:ilvl w:val="0"/>
          <w:numId w:val="3"/>
        </w:numPr>
        <w:tabs>
          <w:tab w:val="left" w:pos="360"/>
        </w:tabs>
        <w:jc w:val="both"/>
      </w:pPr>
      <w:bookmarkStart w:id="12" w:name="_Hlk177365857"/>
      <w:r w:rsidRPr="00805B54">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w:t>
      </w:r>
      <w:r w:rsidRPr="006A6821">
        <w:rPr>
          <w:rFonts w:cs="Arial"/>
          <w:sz w:val="22"/>
          <w:szCs w:val="22"/>
        </w:rPr>
        <w:t xml:space="preserve"> subjektem. Veškeré takto vzniklé náklady uhradí objednateli zhotovitel.</w:t>
      </w:r>
      <w:bookmarkEnd w:id="12"/>
    </w:p>
    <w:p w14:paraId="7A1FF4B3" w14:textId="36FB5EF4" w:rsidR="006A6821" w:rsidRDefault="006A6821" w:rsidP="003A2751"/>
    <w:p w14:paraId="64768E14" w14:textId="77777777" w:rsidR="006A6821" w:rsidRPr="003A2751" w:rsidRDefault="006A6821" w:rsidP="003A2751"/>
    <w:p w14:paraId="06C74B32" w14:textId="77777777" w:rsidR="00EB77A1" w:rsidRPr="009402A7" w:rsidRDefault="00EB77A1" w:rsidP="00C6251D">
      <w:pPr>
        <w:pStyle w:val="Zkladntext"/>
        <w:widowControl/>
        <w:tabs>
          <w:tab w:val="left" w:pos="360"/>
        </w:tabs>
        <w:ind w:left="360"/>
        <w:jc w:val="both"/>
        <w:rPr>
          <w:rFonts w:cs="Arial"/>
          <w:sz w:val="22"/>
          <w:szCs w:val="22"/>
        </w:rPr>
      </w:pPr>
    </w:p>
    <w:p w14:paraId="6B1F6E26" w14:textId="1DC1E205" w:rsidR="00661EDA" w:rsidRPr="00386410" w:rsidRDefault="00661EDA" w:rsidP="00661EDA">
      <w:pPr>
        <w:pStyle w:val="Zkladntext"/>
        <w:widowControl/>
        <w:jc w:val="center"/>
        <w:rPr>
          <w:rFonts w:cs="Arial"/>
          <w:b/>
          <w:sz w:val="22"/>
          <w:szCs w:val="22"/>
          <w:u w:val="single"/>
        </w:rPr>
      </w:pPr>
      <w:bookmarkStart w:id="13" w:name="_Hlk155700354"/>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4A9C319A" w:rsidR="00661EDA" w:rsidRPr="006A6821" w:rsidRDefault="008E01C7" w:rsidP="007D7A34">
      <w:pPr>
        <w:widowControl w:val="0"/>
        <w:numPr>
          <w:ilvl w:val="0"/>
          <w:numId w:val="4"/>
        </w:numPr>
        <w:jc w:val="both"/>
        <w:rPr>
          <w:rFonts w:ascii="Arial" w:hAnsi="Arial" w:cs="Arial"/>
          <w:b/>
          <w:sz w:val="22"/>
          <w:szCs w:val="22"/>
        </w:rPr>
      </w:pPr>
      <w:r>
        <w:rPr>
          <w:rFonts w:ascii="Arial" w:hAnsi="Arial" w:cs="Arial"/>
          <w:sz w:val="22"/>
          <w:szCs w:val="22"/>
        </w:rPr>
        <w:t xml:space="preserve">Zhotovitel </w:t>
      </w:r>
      <w:r w:rsidR="00661EDA" w:rsidRPr="00386410">
        <w:rPr>
          <w:rFonts w:ascii="Arial" w:hAnsi="Arial" w:cs="Arial"/>
          <w:sz w:val="22"/>
          <w:szCs w:val="22"/>
        </w:rPr>
        <w:t>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70934B1" w14:textId="110CDB82" w:rsidR="000444BA" w:rsidRPr="006A6821" w:rsidRDefault="0093368D" w:rsidP="004718D7">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w:t>
      </w:r>
      <w:r w:rsidR="008E01C7">
        <w:rPr>
          <w:lang w:val="cs-CZ"/>
        </w:rPr>
        <w:t>zhotovitele</w:t>
      </w:r>
      <w:r w:rsidRPr="0093368D">
        <w:t xml:space="preserve">, na kterou se smluvní pokuta vztahuje a náhrada škody se tedy hradí v plné výši vedle smluvní pokuty. </w:t>
      </w:r>
      <w:bookmarkEnd w:id="13"/>
    </w:p>
    <w:p w14:paraId="1E145382" w14:textId="77777777" w:rsidR="00376286" w:rsidRDefault="00376286"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lastRenderedPageBreak/>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2DA28A13" w:rsidR="00274CEA" w:rsidRDefault="000C54ED"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 xml:space="preserve">Zhotovitel </w:t>
      </w:r>
      <w:r w:rsidR="00274CEA">
        <w:rPr>
          <w:rFonts w:cs="Arial"/>
          <w:sz w:val="22"/>
          <w:szCs w:val="22"/>
        </w:rPr>
        <w:t>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6E6DE70C" w:rsidR="00274CEA" w:rsidRPr="00393C5C" w:rsidRDefault="000C54ED" w:rsidP="007D7A34">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 xml:space="preserve">Zhotovitel </w:t>
      </w:r>
      <w:r w:rsidR="00274CEA" w:rsidRPr="00393C5C">
        <w:rPr>
          <w:rFonts w:cs="Arial"/>
          <w:color w:val="auto"/>
          <w:sz w:val="22"/>
          <w:szCs w:val="22"/>
        </w:rPr>
        <w:t>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7608645D" w14:textId="77777777" w:rsidR="004C4CCE" w:rsidRPr="00393C5C" w:rsidRDefault="004C4CCE" w:rsidP="00274CEA">
      <w:pPr>
        <w:pStyle w:val="Zkladntext"/>
        <w:keepNext/>
        <w:widowControl/>
        <w:tabs>
          <w:tab w:val="left" w:pos="360"/>
        </w:tabs>
        <w:jc w:val="both"/>
        <w:rPr>
          <w:rFonts w:cs="Arial"/>
          <w:color w:val="auto"/>
          <w:sz w:val="22"/>
          <w:szCs w:val="22"/>
        </w:rPr>
      </w:pPr>
    </w:p>
    <w:p w14:paraId="4C8FCC9E" w14:textId="04FD1C0A" w:rsidR="00415F6B" w:rsidRDefault="000C54ED" w:rsidP="007D7A34">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 xml:space="preserve">Zhotovitel </w:t>
      </w:r>
      <w:r w:rsidR="00274CEA" w:rsidRPr="00393C5C">
        <w:rPr>
          <w:rFonts w:cs="Arial"/>
          <w:color w:val="auto"/>
          <w:sz w:val="22"/>
          <w:szCs w:val="22"/>
        </w:rPr>
        <w:t>při provádění dohodnuté činnosti bude dodržovat hygienické a ekologické předpisy na předaném pracovišti-staveništi objednatele a bude provádět opatření proti úniku nebezpečných látek a látek závadných vodám, zvláště ropných látek ze</w:t>
      </w:r>
      <w:r w:rsidR="00DF74C2">
        <w:rPr>
          <w:rFonts w:cs="Arial"/>
          <w:color w:val="auto"/>
          <w:sz w:val="22"/>
          <w:szCs w:val="22"/>
        </w:rPr>
        <w:t> </w:t>
      </w:r>
      <w:r w:rsidR="00274CEA" w:rsidRPr="00393C5C">
        <w:rPr>
          <w:rFonts w:cs="Arial"/>
          <w:color w:val="auto"/>
          <w:sz w:val="22"/>
          <w:szCs w:val="22"/>
        </w:rPr>
        <w:t>strojů</w:t>
      </w:r>
      <w:r w:rsidR="00DF74C2">
        <w:rPr>
          <w:rFonts w:cs="Arial"/>
          <w:color w:val="auto"/>
          <w:sz w:val="22"/>
          <w:szCs w:val="22"/>
        </w:rPr>
        <w:t> </w:t>
      </w:r>
      <w:r w:rsidR="00274CEA" w:rsidRPr="00393C5C">
        <w:rPr>
          <w:rFonts w:cs="Arial"/>
          <w:color w:val="auto"/>
          <w:sz w:val="22"/>
          <w:szCs w:val="22"/>
        </w:rPr>
        <w:t>a zařízení. Je odpovědný za správné uložení těchto látek dle příslušných předpisů.</w:t>
      </w:r>
      <w:r w:rsidR="00274CEA" w:rsidRPr="00274CEA">
        <w:rPr>
          <w:rFonts w:cs="Arial"/>
          <w:color w:val="auto"/>
          <w:sz w:val="22"/>
          <w:szCs w:val="22"/>
        </w:rPr>
        <w:t xml:space="preserve"> Dojde-</w:t>
      </w:r>
      <w:r w:rsidR="00DF74C2">
        <w:rPr>
          <w:rFonts w:cs="Arial"/>
          <w:color w:val="auto"/>
          <w:sz w:val="22"/>
          <w:szCs w:val="22"/>
        </w:rPr>
        <w:t>l</w:t>
      </w:r>
      <w:r w:rsidR="00274CEA" w:rsidRPr="00274CEA">
        <w:rPr>
          <w:rFonts w:cs="Arial"/>
          <w:color w:val="auto"/>
          <w:sz w:val="22"/>
          <w:szCs w:val="22"/>
        </w:rPr>
        <w:t xml:space="preserve">i přesto k úniku nebezpečných látek, </w:t>
      </w:r>
      <w:r>
        <w:rPr>
          <w:rFonts w:cs="Arial"/>
          <w:color w:val="auto"/>
          <w:sz w:val="22"/>
          <w:szCs w:val="22"/>
        </w:rPr>
        <w:t xml:space="preserve">zhotovitel </w:t>
      </w:r>
      <w:r w:rsidR="00274CEA" w:rsidRPr="00274CEA">
        <w:rPr>
          <w:rFonts w:cs="Arial"/>
          <w:color w:val="auto"/>
          <w:sz w:val="22"/>
          <w:szCs w:val="22"/>
        </w:rPr>
        <w:t>je povinen na vlastní náklady provádět opatření, aby nedošlo k znečištění povrchových a podzemních vod. V</w:t>
      </w:r>
      <w:r w:rsidR="00DF74C2">
        <w:rPr>
          <w:rFonts w:cs="Arial"/>
          <w:color w:val="auto"/>
          <w:sz w:val="22"/>
          <w:szCs w:val="22"/>
        </w:rPr>
        <w:t> </w:t>
      </w:r>
      <w:r w:rsidR="00274CEA" w:rsidRPr="00274CEA">
        <w:rPr>
          <w:rFonts w:cs="Arial"/>
          <w:color w:val="auto"/>
          <w:sz w:val="22"/>
          <w:szCs w:val="22"/>
        </w:rPr>
        <w:t>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r w:rsidR="00274CEA" w:rsidRPr="00805B54">
        <w:rPr>
          <w:rFonts w:cs="Arial"/>
          <w:color w:val="auto"/>
          <w:sz w:val="22"/>
          <w:szCs w:val="22"/>
        </w:rPr>
        <w:t>.</w:t>
      </w:r>
      <w:bookmarkStart w:id="14" w:name="_GoBack"/>
      <w:bookmarkEnd w:id="14"/>
      <w:r w:rsidR="00274CEA" w:rsidRPr="00805B54">
        <w:rPr>
          <w:rFonts w:cs="Arial"/>
          <w:color w:val="auto"/>
          <w:sz w:val="22"/>
          <w:szCs w:val="22"/>
        </w:rPr>
        <w:t>.</w:t>
      </w:r>
    </w:p>
    <w:p w14:paraId="034D2608" w14:textId="602E38DF" w:rsidR="004727BA" w:rsidRDefault="004727BA" w:rsidP="004614D9">
      <w:pPr>
        <w:pStyle w:val="Zkladntext"/>
        <w:keepNext/>
        <w:widowControl/>
        <w:tabs>
          <w:tab w:val="left" w:pos="360"/>
        </w:tabs>
        <w:jc w:val="both"/>
        <w:textAlignment w:val="auto"/>
        <w:rPr>
          <w:rFonts w:cs="Arial"/>
          <w:color w:val="auto"/>
          <w:sz w:val="22"/>
          <w:szCs w:val="22"/>
        </w:rPr>
      </w:pPr>
    </w:p>
    <w:p w14:paraId="461A98D5" w14:textId="0565F07C" w:rsidR="007015FC" w:rsidRPr="00414B9C" w:rsidRDefault="007015FC" w:rsidP="007015FC">
      <w:pPr>
        <w:pStyle w:val="lneksmlouvytextPVL"/>
        <w:keepNext/>
        <w:numPr>
          <w:ilvl w:val="0"/>
          <w:numId w:val="8"/>
        </w:numPr>
        <w:tabs>
          <w:tab w:val="left" w:pos="360"/>
        </w:tabs>
      </w:pPr>
      <w:r>
        <w:rPr>
          <w:lang w:val="cs-CZ"/>
        </w:rPr>
        <w:t>Zhotovitel</w:t>
      </w:r>
      <w:r w:rsidRPr="00414B9C">
        <w:t xml:space="preserve"> podpisem této smlouvy přebírá povinnosti uvedené v Čestném prohlášení o</w:t>
      </w:r>
      <w:r w:rsidRPr="00414B9C">
        <w:rPr>
          <w:lang w:val="cs-CZ"/>
        </w:rPr>
        <w:t> </w:t>
      </w:r>
      <w:r w:rsidRPr="00805B54">
        <w:t>zajištění sociálně odpovědného plnění předmětu veřejné zakázky</w:t>
      </w:r>
      <w:r w:rsidRPr="00805B54">
        <w:rPr>
          <w:lang w:val="cs-CZ"/>
        </w:rPr>
        <w:t xml:space="preserve"> (dále jen „ČPSO“)</w:t>
      </w:r>
      <w:r w:rsidRPr="00805B54">
        <w:t xml:space="preserve">, které </w:t>
      </w:r>
      <w:r w:rsidRPr="00805B54">
        <w:rPr>
          <w:lang w:val="cs-CZ"/>
        </w:rPr>
        <w:t>tvoří přílohu č. 4 této smlouvy</w:t>
      </w:r>
      <w:r w:rsidRPr="00805B54">
        <w:t>. Objednatel</w:t>
      </w:r>
      <w:r w:rsidRPr="00414B9C">
        <w:t xml:space="preserve"> je oprávněn plnění těchto povinností kdykoliv kontrolovat, a to i bez předchozího ohlášení </w:t>
      </w:r>
      <w:r>
        <w:rPr>
          <w:lang w:val="cs-CZ"/>
        </w:rPr>
        <w:t>zhotovitel</w:t>
      </w:r>
      <w:r w:rsidRPr="00414B9C">
        <w:rPr>
          <w:lang w:val="cs-CZ"/>
        </w:rPr>
        <w:t>i</w:t>
      </w:r>
      <w:r w:rsidRPr="00414B9C">
        <w:t>. Je</w:t>
      </w:r>
      <w:r w:rsidRPr="00414B9C">
        <w:rPr>
          <w:lang w:val="cs-CZ"/>
        </w:rPr>
        <w:noBreakHyphen/>
      </w:r>
      <w:proofErr w:type="spellStart"/>
      <w:r w:rsidRPr="00414B9C">
        <w:t>li</w:t>
      </w:r>
      <w:proofErr w:type="spellEnd"/>
      <w:r w:rsidRPr="00414B9C">
        <w:rPr>
          <w:lang w:val="cs-CZ"/>
        </w:rPr>
        <w:t> </w:t>
      </w:r>
      <w:r w:rsidRPr="00414B9C">
        <w:t xml:space="preserve">k provedení kontroly potřeba předložení dokumentů, zavazuje se </w:t>
      </w:r>
      <w:r>
        <w:rPr>
          <w:lang w:val="cs-CZ"/>
        </w:rPr>
        <w:t>zhotovitel</w:t>
      </w:r>
      <w:r w:rsidRPr="00414B9C">
        <w:t xml:space="preserve"> k jejich předložení nejpozději do 2 pracovních dnů od doručení výzvy objednatele.</w:t>
      </w:r>
      <w:r w:rsidRPr="00414B9C">
        <w:rPr>
          <w:lang w:val="cs-CZ"/>
        </w:rPr>
        <w:t xml:space="preserve">     </w:t>
      </w:r>
    </w:p>
    <w:p w14:paraId="575836CF" w14:textId="7505BD9A" w:rsidR="004F0B5E" w:rsidRDefault="004F0B5E" w:rsidP="00E0697E">
      <w:pPr>
        <w:pStyle w:val="lneksmlouvytextPVL"/>
        <w:keepNext/>
        <w:numPr>
          <w:ilvl w:val="0"/>
          <w:numId w:val="0"/>
        </w:numPr>
        <w:tabs>
          <w:tab w:val="left" w:pos="360"/>
        </w:tabs>
        <w:ind w:left="360"/>
        <w:jc w:val="center"/>
        <w:rPr>
          <w:b/>
          <w:u w:val="single"/>
        </w:rPr>
      </w:pPr>
    </w:p>
    <w:p w14:paraId="7847B5F4" w14:textId="77777777" w:rsidR="00376286" w:rsidRDefault="00376286" w:rsidP="00E0697E">
      <w:pPr>
        <w:pStyle w:val="lneksmlouvytextPVL"/>
        <w:keepNext/>
        <w:numPr>
          <w:ilvl w:val="0"/>
          <w:numId w:val="0"/>
        </w:numPr>
        <w:tabs>
          <w:tab w:val="left" w:pos="360"/>
        </w:tabs>
        <w:ind w:left="360"/>
        <w:jc w:val="center"/>
        <w:rPr>
          <w:b/>
          <w:u w:val="single"/>
        </w:rPr>
      </w:pPr>
    </w:p>
    <w:p w14:paraId="2D96D4A4" w14:textId="708ABA25" w:rsidR="00661EDA" w:rsidRDefault="00661EDA" w:rsidP="00E0697E">
      <w:pPr>
        <w:pStyle w:val="lneksmlouvytextPVL"/>
        <w:keepNext/>
        <w:numPr>
          <w:ilvl w:val="0"/>
          <w:numId w:val="0"/>
        </w:numPr>
        <w:tabs>
          <w:tab w:val="left" w:pos="360"/>
        </w:tabs>
        <w:ind w:left="360"/>
        <w:jc w:val="center"/>
        <w:rPr>
          <w:b/>
          <w:u w:val="single"/>
        </w:rPr>
      </w:pPr>
      <w:r w:rsidRPr="00386410">
        <w:rPr>
          <w:b/>
          <w:u w:val="single"/>
        </w:rPr>
        <w:t xml:space="preserve">Čl. </w:t>
      </w:r>
      <w:r w:rsidR="00851547">
        <w:rPr>
          <w:b/>
          <w:u w:val="single"/>
        </w:rPr>
        <w:t>I</w:t>
      </w:r>
      <w:r w:rsidRPr="00386410">
        <w:rPr>
          <w:b/>
          <w:u w:val="single"/>
        </w:rPr>
        <w:t>X. ZÁVĚREČNÁ USTANOVENÍ</w:t>
      </w:r>
    </w:p>
    <w:p w14:paraId="15141721" w14:textId="77777777" w:rsidR="00376286" w:rsidRDefault="00376286" w:rsidP="00E0697E">
      <w:pPr>
        <w:pStyle w:val="lneksmlouvytextPVL"/>
        <w:keepNext/>
        <w:numPr>
          <w:ilvl w:val="0"/>
          <w:numId w:val="0"/>
        </w:numPr>
        <w:tabs>
          <w:tab w:val="left" w:pos="360"/>
        </w:tabs>
        <w:ind w:left="360"/>
        <w:jc w:val="center"/>
        <w:rPr>
          <w:b/>
          <w:u w:val="single"/>
        </w:rPr>
      </w:pPr>
    </w:p>
    <w:p w14:paraId="40F78F46" w14:textId="74404865" w:rsidR="000B2BA6" w:rsidRPr="000B2BA6" w:rsidRDefault="006C6497" w:rsidP="000B2BA6">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0B2BA6">
        <w:rPr>
          <w:rFonts w:cs="Arial"/>
          <w:color w:val="auto"/>
          <w:sz w:val="22"/>
          <w:szCs w:val="22"/>
        </w:rPr>
        <w:t xml:space="preserve"> formou </w:t>
      </w:r>
      <w:r w:rsidR="000B2BA6" w:rsidRPr="000B2BA6">
        <w:rPr>
          <w:rFonts w:cs="Arial"/>
          <w:color w:val="auto"/>
          <w:sz w:val="22"/>
          <w:szCs w:val="22"/>
        </w:rPr>
        <w:t>číslovaných dodatků, podepsaných oběma smluvními stranami.</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2EDAA1A4"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4D0724">
        <w:rPr>
          <w:rFonts w:cs="Arial"/>
          <w:color w:val="auto"/>
          <w:sz w:val="22"/>
          <w:szCs w:val="22"/>
        </w:rPr>
        <w:t>zhotovitelem</w:t>
      </w:r>
      <w:r w:rsidRPr="00BE743A">
        <w:rPr>
          <w:rFonts w:cs="Arial"/>
          <w:color w:val="auto"/>
          <w:sz w:val="22"/>
          <w:szCs w:val="22"/>
        </w:rPr>
        <w:t>, a to zejména při:</w:t>
      </w:r>
    </w:p>
    <w:p w14:paraId="52F69203" w14:textId="24EE142C" w:rsidR="00ED0CB9" w:rsidRPr="00805B54" w:rsidRDefault="00661EDA" w:rsidP="00020C11">
      <w:pPr>
        <w:pStyle w:val="SeznamsmlouvaPVL"/>
        <w:numPr>
          <w:ilvl w:val="0"/>
          <w:numId w:val="10"/>
        </w:numPr>
        <w:tabs>
          <w:tab w:val="clear" w:pos="993"/>
          <w:tab w:val="left" w:pos="851"/>
        </w:tabs>
        <w:rPr>
          <w:lang w:val="cs-CZ"/>
        </w:rPr>
      </w:pPr>
      <w:bookmarkStart w:id="15" w:name="_Hlk126231916"/>
      <w:r w:rsidRPr="00692E0E">
        <w:t xml:space="preserve">prodlení </w:t>
      </w:r>
      <w:r w:rsidR="004D0724" w:rsidRPr="00805B54">
        <w:rPr>
          <w:lang w:val="cs-CZ"/>
        </w:rPr>
        <w:t xml:space="preserve">zhotovitele </w:t>
      </w:r>
      <w:r w:rsidR="00997577" w:rsidRPr="00805B54">
        <w:t xml:space="preserve">o více než 30 </w:t>
      </w:r>
      <w:r w:rsidR="00B50B84" w:rsidRPr="00805B54">
        <w:rPr>
          <w:lang w:val="cs-CZ"/>
        </w:rPr>
        <w:t xml:space="preserve">kalendářních </w:t>
      </w:r>
      <w:r w:rsidR="00997577" w:rsidRPr="00805B54">
        <w:t xml:space="preserve">dnů oproti </w:t>
      </w:r>
      <w:r w:rsidR="00997577" w:rsidRPr="00805B54">
        <w:rPr>
          <w:lang w:val="cs-CZ"/>
        </w:rPr>
        <w:t xml:space="preserve">lhůtám a termínům </w:t>
      </w:r>
      <w:r w:rsidR="00997577" w:rsidRPr="00805B54">
        <w:t>ujednan</w:t>
      </w:r>
      <w:r w:rsidR="00997577" w:rsidRPr="00805B54">
        <w:rPr>
          <w:lang w:val="cs-CZ"/>
        </w:rPr>
        <w:t>ých v čl. II. odst.1 této smlouvy</w:t>
      </w:r>
      <w:r w:rsidR="00020C11" w:rsidRPr="00805B54">
        <w:rPr>
          <w:lang w:val="cs-CZ"/>
        </w:rPr>
        <w:t>,</w:t>
      </w:r>
      <w:bookmarkEnd w:id="15"/>
    </w:p>
    <w:p w14:paraId="3702E74E" w14:textId="038A14CA" w:rsidR="00ED0CB9" w:rsidRPr="00805B54" w:rsidRDefault="00ED0CB9" w:rsidP="00020C11">
      <w:pPr>
        <w:pStyle w:val="SeznamsmlouvaPVL"/>
        <w:numPr>
          <w:ilvl w:val="0"/>
          <w:numId w:val="10"/>
        </w:numPr>
        <w:rPr>
          <w:lang w:val="cs-CZ"/>
        </w:rPr>
      </w:pPr>
      <w:r w:rsidRPr="00805B54">
        <w:rPr>
          <w:lang w:val="cs-CZ"/>
        </w:rPr>
        <w:t xml:space="preserve">   </w:t>
      </w:r>
      <w:r w:rsidR="00661EDA" w:rsidRPr="00805B54">
        <w:t xml:space="preserve">bezdůvodném přerušení prací </w:t>
      </w:r>
      <w:r w:rsidR="004D0724" w:rsidRPr="00805B54">
        <w:rPr>
          <w:lang w:val="cs-CZ"/>
        </w:rPr>
        <w:t>zhotovitelem</w:t>
      </w:r>
      <w:r w:rsidR="00661EDA" w:rsidRPr="00805B54">
        <w:t>, které trvá více než 14 dnů,</w:t>
      </w:r>
      <w:r w:rsidRPr="00805B54">
        <w:rPr>
          <w:lang w:val="cs-CZ"/>
        </w:rPr>
        <w:t xml:space="preserve"> </w:t>
      </w:r>
    </w:p>
    <w:p w14:paraId="60866DF4" w14:textId="77777777" w:rsidR="006A6821" w:rsidRPr="00ED0CB9" w:rsidRDefault="006A6821" w:rsidP="008823DD">
      <w:pPr>
        <w:pStyle w:val="SeznamsmlouvaPVL"/>
        <w:numPr>
          <w:ilvl w:val="0"/>
          <w:numId w:val="0"/>
        </w:numPr>
        <w:ind w:left="993" w:hanging="567"/>
        <w:rPr>
          <w:lang w:val="cs-CZ"/>
        </w:rPr>
      </w:pPr>
    </w:p>
    <w:p w14:paraId="26B7B1F4" w14:textId="20B7D727" w:rsidR="00ED0CB9" w:rsidRDefault="00ED0CB9" w:rsidP="00020C11">
      <w:pPr>
        <w:pStyle w:val="SeznamsmlouvaPVL"/>
        <w:numPr>
          <w:ilvl w:val="0"/>
          <w:numId w:val="10"/>
        </w:numPr>
      </w:pPr>
      <w:r>
        <w:rPr>
          <w:lang w:val="cs-CZ"/>
        </w:rPr>
        <w:t xml:space="preserve">   </w:t>
      </w:r>
      <w:r w:rsidR="00661EDA" w:rsidRPr="00692E0E">
        <w:t xml:space="preserve">zásadním porušení technologické kázně </w:t>
      </w:r>
      <w:r w:rsidR="004D0724">
        <w:rPr>
          <w:lang w:val="cs-CZ"/>
        </w:rPr>
        <w:t>zhotovitelem</w:t>
      </w:r>
      <w:r w:rsidR="00661EDA" w:rsidRPr="00692E0E">
        <w:t xml:space="preserve">, zanedbání provádění kontroly kvality </w:t>
      </w:r>
      <w:r w:rsidR="004D0724">
        <w:rPr>
          <w:lang w:val="cs-CZ"/>
        </w:rPr>
        <w:t>zhotovitelem</w:t>
      </w:r>
      <w:r w:rsidR="00661EDA" w:rsidRPr="00692E0E">
        <w:t xml:space="preserve"> při realizaci díla, včetně opakované absence odborného vedení stavby při rozhodujících dodávkách pro zajištění řádného plnění díla</w:t>
      </w:r>
      <w:r w:rsidR="00020C11">
        <w:rPr>
          <w:lang w:val="cs-CZ"/>
        </w:rPr>
        <w:t>,</w:t>
      </w:r>
    </w:p>
    <w:p w14:paraId="2E4664F3" w14:textId="7603C840" w:rsidR="00661EDA" w:rsidRPr="00386410" w:rsidRDefault="00ED0CB9" w:rsidP="007D7A34">
      <w:pPr>
        <w:pStyle w:val="SeznamsmlouvaPVL"/>
        <w:numPr>
          <w:ilvl w:val="0"/>
          <w:numId w:val="10"/>
        </w:numPr>
        <w:spacing w:after="180"/>
      </w:pPr>
      <w:r>
        <w:rPr>
          <w:lang w:val="cs-CZ"/>
        </w:rPr>
        <w:t xml:space="preserve">   </w:t>
      </w:r>
      <w:r w:rsidR="00661EDA" w:rsidRPr="00692E0E">
        <w:t xml:space="preserve">neplněním povinností </w:t>
      </w:r>
      <w:r w:rsidR="004D0724">
        <w:rPr>
          <w:lang w:val="cs-CZ"/>
        </w:rPr>
        <w:t xml:space="preserve">zhotovitele </w:t>
      </w:r>
      <w:r w:rsidR="00661EDA" w:rsidRPr="00692E0E">
        <w:t>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lastRenderedPageBreak/>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6D240BFC" w14:textId="56F0E8C5" w:rsidR="00BC35D9" w:rsidRPr="00BC35D9" w:rsidRDefault="00BC35D9" w:rsidP="00BC35D9">
      <w:pPr>
        <w:pStyle w:val="Zkladntext"/>
        <w:numPr>
          <w:ilvl w:val="0"/>
          <w:numId w:val="5"/>
        </w:numPr>
        <w:tabs>
          <w:tab w:val="left" w:pos="360"/>
        </w:tabs>
        <w:spacing w:before="120" w:after="120"/>
        <w:jc w:val="both"/>
        <w:textAlignment w:val="auto"/>
        <w:rPr>
          <w:rFonts w:cs="Arial"/>
          <w:color w:val="auto"/>
          <w:sz w:val="22"/>
          <w:szCs w:val="22"/>
        </w:rPr>
      </w:pPr>
      <w:r w:rsidRPr="00BC35D9">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AECA8E7" w14:textId="77777777" w:rsidR="00BC35D9" w:rsidRPr="00BC35D9" w:rsidRDefault="00BC35D9" w:rsidP="00BC35D9">
      <w:pPr>
        <w:pStyle w:val="Zkladntext"/>
        <w:tabs>
          <w:tab w:val="left" w:pos="360"/>
        </w:tabs>
        <w:spacing w:before="120" w:after="120"/>
        <w:ind w:left="360"/>
        <w:jc w:val="both"/>
        <w:textAlignment w:val="auto"/>
        <w:rPr>
          <w:rFonts w:cs="Arial"/>
          <w:color w:val="auto"/>
          <w:sz w:val="22"/>
          <w:szCs w:val="22"/>
        </w:rPr>
      </w:pPr>
    </w:p>
    <w:p w14:paraId="04185E31" w14:textId="3B4914CE" w:rsidR="00BC35D9" w:rsidRPr="00BC35D9" w:rsidRDefault="00BC35D9" w:rsidP="00BC35D9">
      <w:pPr>
        <w:pStyle w:val="Zkladntext"/>
        <w:numPr>
          <w:ilvl w:val="0"/>
          <w:numId w:val="5"/>
        </w:numPr>
        <w:tabs>
          <w:tab w:val="left" w:pos="360"/>
        </w:tabs>
        <w:spacing w:before="120" w:after="120"/>
        <w:jc w:val="both"/>
        <w:textAlignment w:val="auto"/>
        <w:rPr>
          <w:rFonts w:cs="Arial"/>
          <w:color w:val="auto"/>
          <w:sz w:val="22"/>
          <w:szCs w:val="22"/>
        </w:rPr>
      </w:pPr>
      <w:r w:rsidRPr="00BC35D9">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5E24116" w14:textId="77777777" w:rsidR="00BC35D9" w:rsidRPr="00BC35D9" w:rsidRDefault="00BC35D9" w:rsidP="00BC35D9">
      <w:pPr>
        <w:pStyle w:val="Zkladntext"/>
        <w:tabs>
          <w:tab w:val="left" w:pos="360"/>
        </w:tabs>
        <w:spacing w:before="120" w:after="120"/>
        <w:ind w:left="360"/>
        <w:jc w:val="both"/>
        <w:textAlignment w:val="auto"/>
        <w:rPr>
          <w:rFonts w:cs="Arial"/>
          <w:color w:val="auto"/>
          <w:sz w:val="22"/>
          <w:szCs w:val="22"/>
        </w:rPr>
      </w:pPr>
    </w:p>
    <w:p w14:paraId="43E7C72D" w14:textId="249E83E9" w:rsidR="00BC35D9" w:rsidRPr="00BC35D9" w:rsidRDefault="0070795F" w:rsidP="00BC35D9">
      <w:pPr>
        <w:pStyle w:val="Zkladntext"/>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Zhotovitel</w:t>
      </w:r>
      <w:r w:rsidR="00BC35D9" w:rsidRPr="00BC35D9">
        <w:rPr>
          <w:rFonts w:cs="Arial"/>
          <w:color w:val="auto"/>
          <w:sz w:val="22"/>
          <w:szCs w:val="22"/>
        </w:rPr>
        <w:t xml:space="preserve"> prohlašuje, že se seznámil se zásadami, hodnotami a cíli </w:t>
      </w:r>
      <w:proofErr w:type="spellStart"/>
      <w:r w:rsidR="00BC35D9" w:rsidRPr="00BC35D9">
        <w:rPr>
          <w:rFonts w:cs="Arial"/>
          <w:color w:val="auto"/>
          <w:sz w:val="22"/>
          <w:szCs w:val="22"/>
        </w:rPr>
        <w:t>Compliance</w:t>
      </w:r>
      <w:proofErr w:type="spellEnd"/>
      <w:r w:rsidR="00BC35D9" w:rsidRPr="00BC35D9">
        <w:rPr>
          <w:rFonts w:cs="Arial"/>
          <w:color w:val="auto"/>
          <w:sz w:val="22"/>
          <w:szCs w:val="22"/>
        </w:rPr>
        <w:t xml:space="preserve"> programu Povodí Ohře, </w:t>
      </w:r>
      <w:proofErr w:type="spellStart"/>
      <w:r w:rsidR="00BC35D9" w:rsidRPr="00BC35D9">
        <w:rPr>
          <w:rFonts w:cs="Arial"/>
          <w:color w:val="auto"/>
          <w:sz w:val="22"/>
          <w:szCs w:val="22"/>
        </w:rPr>
        <w:t>s.p</w:t>
      </w:r>
      <w:proofErr w:type="spellEnd"/>
      <w:r w:rsidR="00BC35D9" w:rsidRPr="00BC35D9">
        <w:rPr>
          <w:rFonts w:cs="Arial"/>
          <w:color w:val="auto"/>
          <w:sz w:val="22"/>
          <w:szCs w:val="22"/>
        </w:rPr>
        <w:t xml:space="preserve">. (viz http://www.poh.cz/protikorupcni-a-compliance-program/d-1346/p1=1458), dále s Etickým kodexem Povodí Ohře, státní podnik a Protikorupčním programem Povodí Ohře, státní podnik. </w:t>
      </w:r>
      <w:r>
        <w:rPr>
          <w:rFonts w:cs="Arial"/>
          <w:color w:val="auto"/>
          <w:sz w:val="22"/>
          <w:szCs w:val="22"/>
        </w:rPr>
        <w:t>Zhotovitel</w:t>
      </w:r>
      <w:r w:rsidR="00BC35D9" w:rsidRPr="00BC35D9">
        <w:rPr>
          <w:rFonts w:cs="Arial"/>
          <w:color w:val="auto"/>
          <w:sz w:val="22"/>
          <w:szCs w:val="22"/>
        </w:rPr>
        <w:t xml:space="preserve"> se při plnění této Smlouvy zavazuje po celou dobu jejího trvání dodržovat zásady a hodnoty obsažené v uvedených dokumentech, pokud to jejich povaha umožňuje.</w:t>
      </w:r>
    </w:p>
    <w:p w14:paraId="2DD0EF8D" w14:textId="77777777" w:rsidR="00BC35D9" w:rsidRPr="00BC35D9" w:rsidRDefault="00BC35D9" w:rsidP="00BC35D9">
      <w:pPr>
        <w:pStyle w:val="Zkladntext"/>
        <w:tabs>
          <w:tab w:val="left" w:pos="360"/>
        </w:tabs>
        <w:spacing w:before="120" w:after="120"/>
        <w:ind w:left="360"/>
        <w:jc w:val="both"/>
        <w:textAlignment w:val="auto"/>
        <w:rPr>
          <w:rFonts w:cs="Arial"/>
          <w:color w:val="auto"/>
          <w:sz w:val="22"/>
          <w:szCs w:val="22"/>
        </w:rPr>
      </w:pPr>
    </w:p>
    <w:p w14:paraId="5CA8A8C3" w14:textId="4E8EC049" w:rsidR="004F0B5E" w:rsidRPr="000840D4" w:rsidRDefault="00BC35D9" w:rsidP="00BC35D9">
      <w:pPr>
        <w:pStyle w:val="Zkladntext"/>
        <w:widowControl/>
        <w:numPr>
          <w:ilvl w:val="0"/>
          <w:numId w:val="5"/>
        </w:numPr>
        <w:tabs>
          <w:tab w:val="left" w:pos="360"/>
        </w:tabs>
        <w:spacing w:before="120" w:after="120"/>
        <w:jc w:val="both"/>
        <w:textAlignment w:val="auto"/>
        <w:rPr>
          <w:rFonts w:cs="Arial"/>
          <w:color w:val="auto"/>
          <w:sz w:val="22"/>
          <w:szCs w:val="22"/>
        </w:rPr>
      </w:pPr>
      <w:r w:rsidRPr="00BC35D9">
        <w:rPr>
          <w:rFonts w:cs="Arial"/>
          <w:color w:val="auto"/>
          <w:sz w:val="22"/>
          <w:szCs w:val="22"/>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60FDE62" w14:textId="7CF5FACF" w:rsidR="007F79DC" w:rsidRDefault="00BA6C45" w:rsidP="000B2BA6">
      <w:pPr>
        <w:pStyle w:val="Zkladntext"/>
        <w:numPr>
          <w:ilvl w:val="0"/>
          <w:numId w:val="5"/>
        </w:numPr>
        <w:spacing w:after="240"/>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9E2BDA">
        <w:rPr>
          <w:rFonts w:cs="Arial"/>
          <w:sz w:val="22"/>
          <w:szCs w:val="22"/>
        </w:rPr>
        <w:t> </w:t>
      </w:r>
      <w:r w:rsidRPr="00083CC7">
        <w:rPr>
          <w:rFonts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9353FE">
          <w:rPr>
            <w:rFonts w:cs="Arial"/>
            <w:color w:val="auto"/>
            <w:sz w:val="22"/>
            <w:szCs w:val="22"/>
          </w:rPr>
          <w:t>http://www.poh.cz/informace-o-zpracovani-osobnich-udaju/d-1369/p1=1459</w:t>
        </w:r>
      </w:hyperlink>
    </w:p>
    <w:p w14:paraId="4BC659C9" w14:textId="77777777" w:rsidR="000B2BA6" w:rsidRPr="00A82F11" w:rsidRDefault="000B2BA6" w:rsidP="000B2BA6">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55056CA" w14:textId="77777777" w:rsidR="00FA4D0B" w:rsidRDefault="00FA4D0B" w:rsidP="00FA4D0B">
      <w:pPr>
        <w:pStyle w:val="Zkladntext"/>
        <w:widowControl/>
        <w:tabs>
          <w:tab w:val="left" w:pos="360"/>
        </w:tabs>
        <w:jc w:val="both"/>
        <w:rPr>
          <w:rFonts w:cs="Arial"/>
          <w:color w:val="auto"/>
          <w:sz w:val="22"/>
          <w:szCs w:val="22"/>
        </w:rPr>
      </w:pPr>
      <w:bookmarkStart w:id="16" w:name="_Hlk155700497"/>
    </w:p>
    <w:p w14:paraId="7D4F015C" w14:textId="3A42A35E" w:rsidR="006A6821" w:rsidRPr="006A6821" w:rsidRDefault="000772DB" w:rsidP="008504EF">
      <w:pPr>
        <w:pStyle w:val="Zkladntext"/>
        <w:widowControl/>
        <w:numPr>
          <w:ilvl w:val="0"/>
          <w:numId w:val="5"/>
        </w:numPr>
        <w:tabs>
          <w:tab w:val="left" w:pos="360"/>
        </w:tabs>
        <w:spacing w:after="240"/>
        <w:jc w:val="both"/>
        <w:rPr>
          <w:rFonts w:cs="Arial"/>
          <w:color w:val="auto"/>
          <w:sz w:val="22"/>
          <w:szCs w:val="22"/>
        </w:rPr>
      </w:pPr>
      <w:r w:rsidRPr="006A6821">
        <w:rPr>
          <w:rFonts w:cs="Arial"/>
          <w:color w:val="auto"/>
          <w:sz w:val="22"/>
          <w:szCs w:val="22"/>
        </w:rPr>
        <w:t>Uzavřením této</w:t>
      </w:r>
      <w:r w:rsidR="00F7332D" w:rsidRPr="006A6821">
        <w:rPr>
          <w:rFonts w:cs="Arial"/>
          <w:color w:val="auto"/>
          <w:sz w:val="22"/>
          <w:szCs w:val="22"/>
        </w:rPr>
        <w:t xml:space="preserve"> smlouvy</w:t>
      </w:r>
      <w:r w:rsidRPr="006A6821">
        <w:rPr>
          <w:rFonts w:cs="Arial"/>
          <w:color w:val="auto"/>
          <w:sz w:val="22"/>
          <w:szCs w:val="22"/>
        </w:rPr>
        <w:t xml:space="preserve"> přenáší objednatel na </w:t>
      </w:r>
      <w:r w:rsidR="00514CD8" w:rsidRPr="006A6821">
        <w:rPr>
          <w:rFonts w:cs="Arial"/>
          <w:color w:val="auto"/>
          <w:sz w:val="22"/>
          <w:szCs w:val="22"/>
        </w:rPr>
        <w:t xml:space="preserve">zhotovitele </w:t>
      </w:r>
      <w:r w:rsidRPr="006A6821">
        <w:rPr>
          <w:rFonts w:cs="Arial"/>
          <w:color w:val="auto"/>
          <w:sz w:val="22"/>
          <w:szCs w:val="22"/>
        </w:rPr>
        <w:t>odbornou, stavební, technickou, ekonomickou a organizační odpovědnost za přípravu a realizaci stavby a stejně tak i</w:t>
      </w:r>
      <w:r w:rsidR="00DF74C2" w:rsidRPr="006A6821">
        <w:rPr>
          <w:rFonts w:cs="Arial"/>
          <w:color w:val="auto"/>
          <w:sz w:val="22"/>
          <w:szCs w:val="22"/>
        </w:rPr>
        <w:t> </w:t>
      </w:r>
      <w:r w:rsidRPr="006A6821">
        <w:rPr>
          <w:rFonts w:cs="Arial"/>
          <w:color w:val="auto"/>
          <w:sz w:val="22"/>
          <w:szCs w:val="22"/>
        </w:rPr>
        <w:t>za</w:t>
      </w:r>
      <w:r w:rsidR="00DF74C2" w:rsidRPr="006A6821">
        <w:rPr>
          <w:rFonts w:cs="Arial"/>
          <w:color w:val="auto"/>
          <w:sz w:val="22"/>
          <w:szCs w:val="22"/>
        </w:rPr>
        <w:t> </w:t>
      </w:r>
      <w:r w:rsidRPr="006A6821">
        <w:rPr>
          <w:rFonts w:cs="Arial"/>
          <w:color w:val="auto"/>
          <w:sz w:val="22"/>
          <w:szCs w:val="22"/>
        </w:rPr>
        <w:t>provádění prací a dodávek.</w:t>
      </w:r>
    </w:p>
    <w:p w14:paraId="393762E2" w14:textId="5462F73A" w:rsidR="000B2BA6" w:rsidRPr="000772DB" w:rsidRDefault="00514CD8" w:rsidP="00C45D45">
      <w:pPr>
        <w:pStyle w:val="Zkladntext"/>
        <w:widowControl/>
        <w:numPr>
          <w:ilvl w:val="0"/>
          <w:numId w:val="5"/>
        </w:numPr>
        <w:tabs>
          <w:tab w:val="left" w:pos="360"/>
        </w:tabs>
        <w:spacing w:before="120"/>
        <w:jc w:val="both"/>
        <w:textAlignment w:val="auto"/>
        <w:rPr>
          <w:rFonts w:cs="Arial"/>
          <w:color w:val="auto"/>
          <w:sz w:val="22"/>
          <w:szCs w:val="22"/>
        </w:rPr>
      </w:pPr>
      <w:r>
        <w:rPr>
          <w:rFonts w:cs="Arial"/>
          <w:color w:val="auto"/>
          <w:sz w:val="22"/>
          <w:szCs w:val="22"/>
        </w:rPr>
        <w:t xml:space="preserve">Zhotovitel </w:t>
      </w:r>
      <w:r w:rsidR="000B2BA6" w:rsidRPr="000772DB">
        <w:rPr>
          <w:rFonts w:cs="Arial"/>
          <w:color w:val="auto"/>
          <w:sz w:val="22"/>
          <w:szCs w:val="22"/>
        </w:rPr>
        <w:t>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16"/>
    <w:p w14:paraId="66C585BD" w14:textId="77777777" w:rsidR="00BD3578" w:rsidRPr="00D71D00" w:rsidRDefault="00BD3578" w:rsidP="00C45D45">
      <w:pPr>
        <w:pStyle w:val="Zkladntext"/>
        <w:widowControl/>
        <w:tabs>
          <w:tab w:val="left" w:pos="360"/>
        </w:tabs>
        <w:ind w:left="360"/>
        <w:jc w:val="both"/>
        <w:rPr>
          <w:rFonts w:cs="Arial"/>
          <w:sz w:val="22"/>
          <w:szCs w:val="22"/>
        </w:rPr>
      </w:pPr>
    </w:p>
    <w:p w14:paraId="4855F407" w14:textId="6031CB36" w:rsidR="00310969" w:rsidRDefault="00D71D00" w:rsidP="00310969">
      <w:pPr>
        <w:pStyle w:val="Zkladntext"/>
        <w:keepNext/>
        <w:widowControl/>
        <w:numPr>
          <w:ilvl w:val="0"/>
          <w:numId w:val="5"/>
        </w:numPr>
        <w:tabs>
          <w:tab w:val="left" w:pos="360"/>
        </w:tabs>
        <w:jc w:val="both"/>
        <w:rPr>
          <w:rFonts w:cs="Arial"/>
          <w:bCs/>
          <w:sz w:val="22"/>
          <w:szCs w:val="22"/>
        </w:rPr>
      </w:pPr>
      <w:r w:rsidRPr="00D71D00">
        <w:rPr>
          <w:rFonts w:cs="Arial"/>
          <w:bCs/>
          <w:sz w:val="22"/>
          <w:szCs w:val="22"/>
        </w:rPr>
        <w:t>Nedílnou součástí smlouvy j</w:t>
      </w:r>
      <w:r w:rsidR="00310969">
        <w:rPr>
          <w:rFonts w:cs="Arial"/>
          <w:bCs/>
          <w:sz w:val="22"/>
          <w:szCs w:val="22"/>
        </w:rPr>
        <w:t>sou následující přílohy.</w:t>
      </w:r>
      <w:r w:rsidR="00FA01A3">
        <w:rPr>
          <w:rFonts w:cs="Arial"/>
          <w:bCs/>
          <w:sz w:val="22"/>
          <w:szCs w:val="22"/>
        </w:rPr>
        <w:t xml:space="preserve"> </w:t>
      </w:r>
      <w:r w:rsidR="00310969" w:rsidRPr="000772DB">
        <w:rPr>
          <w:rFonts w:cs="Arial"/>
          <w:bCs/>
          <w:sz w:val="22"/>
          <w:szCs w:val="22"/>
        </w:rPr>
        <w:t xml:space="preserve">Pokud tato smlouva a její přílohy obsahují ujednání o tomtéž, platí při takovém konfliktu následující pořadí priorit: </w:t>
      </w:r>
    </w:p>
    <w:p w14:paraId="4D96BD3E" w14:textId="77777777" w:rsidR="00376286" w:rsidRDefault="00376286" w:rsidP="00376286">
      <w:pPr>
        <w:pStyle w:val="Odstavecseseznamem"/>
        <w:spacing w:after="0"/>
        <w:rPr>
          <w:rFonts w:cs="Arial"/>
          <w:bCs/>
          <w:sz w:val="22"/>
          <w:szCs w:val="22"/>
        </w:rPr>
      </w:pPr>
    </w:p>
    <w:p w14:paraId="714DB7F2" w14:textId="77777777" w:rsidR="00376286" w:rsidRDefault="00376286" w:rsidP="00376286">
      <w:pPr>
        <w:pStyle w:val="Zkladntext"/>
        <w:keepNext/>
        <w:widowControl/>
        <w:tabs>
          <w:tab w:val="left" w:pos="360"/>
        </w:tabs>
        <w:ind w:left="360"/>
        <w:jc w:val="both"/>
        <w:rPr>
          <w:rFonts w:cs="Arial"/>
          <w:bCs/>
          <w:sz w:val="22"/>
          <w:szCs w:val="22"/>
        </w:rPr>
      </w:pPr>
    </w:p>
    <w:p w14:paraId="7A124D0A" w14:textId="6A0616AB" w:rsidR="00310969" w:rsidRDefault="000840D4" w:rsidP="009E2BDA">
      <w:pPr>
        <w:pStyle w:val="Zkladntext"/>
        <w:keepNext/>
        <w:widowControl/>
        <w:tabs>
          <w:tab w:val="left" w:pos="360"/>
        </w:tabs>
        <w:jc w:val="both"/>
        <w:rPr>
          <w:rFonts w:cs="Arial"/>
          <w:bCs/>
          <w:sz w:val="22"/>
          <w:szCs w:val="22"/>
        </w:rPr>
      </w:pPr>
      <w:r>
        <w:rPr>
          <w:rFonts w:cs="Arial"/>
          <w:bCs/>
          <w:sz w:val="22"/>
          <w:szCs w:val="22"/>
        </w:rPr>
        <w:tab/>
      </w:r>
      <w:r w:rsidR="009E2BDA">
        <w:rPr>
          <w:rFonts w:cs="Arial"/>
          <w:bCs/>
          <w:sz w:val="22"/>
          <w:szCs w:val="22"/>
        </w:rPr>
        <w:t>Priorita 1)</w:t>
      </w:r>
      <w:r w:rsidR="009E2BDA">
        <w:rPr>
          <w:rFonts w:cs="Arial"/>
          <w:bCs/>
          <w:sz w:val="22"/>
          <w:szCs w:val="22"/>
        </w:rPr>
        <w:tab/>
      </w:r>
      <w:r w:rsidR="00310969">
        <w:rPr>
          <w:rFonts w:cs="Arial"/>
          <w:bCs/>
          <w:sz w:val="22"/>
          <w:szCs w:val="22"/>
        </w:rPr>
        <w:t>Tato smlouva</w:t>
      </w:r>
    </w:p>
    <w:p w14:paraId="3121D4FB" w14:textId="6E034864" w:rsidR="00310969" w:rsidRPr="00805B54" w:rsidRDefault="000840D4" w:rsidP="009E2BDA">
      <w:pPr>
        <w:pStyle w:val="Zkladntext"/>
        <w:keepNext/>
        <w:widowControl/>
        <w:tabs>
          <w:tab w:val="left" w:pos="360"/>
        </w:tabs>
        <w:jc w:val="both"/>
        <w:rPr>
          <w:rFonts w:cs="Arial"/>
          <w:bCs/>
          <w:sz w:val="22"/>
          <w:szCs w:val="22"/>
        </w:rPr>
      </w:pPr>
      <w:r>
        <w:rPr>
          <w:rFonts w:cs="Arial"/>
          <w:bCs/>
          <w:sz w:val="22"/>
          <w:szCs w:val="22"/>
        </w:rPr>
        <w:tab/>
      </w:r>
      <w:r w:rsidR="009E2BDA" w:rsidRPr="00805B54">
        <w:rPr>
          <w:rFonts w:cs="Arial"/>
          <w:bCs/>
          <w:sz w:val="22"/>
          <w:szCs w:val="22"/>
        </w:rPr>
        <w:t>Priorita 2)</w:t>
      </w:r>
      <w:r w:rsidR="009E2BDA" w:rsidRPr="00805B54">
        <w:rPr>
          <w:rFonts w:cs="Arial"/>
          <w:bCs/>
          <w:sz w:val="22"/>
          <w:szCs w:val="22"/>
        </w:rPr>
        <w:tab/>
        <w:t>P</w:t>
      </w:r>
      <w:r w:rsidR="00310969" w:rsidRPr="00805B54">
        <w:rPr>
          <w:rFonts w:cs="Arial"/>
          <w:bCs/>
          <w:sz w:val="22"/>
          <w:szCs w:val="22"/>
        </w:rPr>
        <w:t>říloha č. 1:</w:t>
      </w:r>
      <w:r w:rsidR="00C83962" w:rsidRPr="00805B54">
        <w:rPr>
          <w:rFonts w:cs="Arial"/>
          <w:bCs/>
          <w:sz w:val="22"/>
          <w:szCs w:val="22"/>
        </w:rPr>
        <w:t xml:space="preserve"> Cenová nabídka zhotovitele č. </w:t>
      </w:r>
      <w:r w:rsidR="00805B54" w:rsidRPr="00805B54">
        <w:rPr>
          <w:rFonts w:cs="Arial"/>
          <w:bCs/>
          <w:sz w:val="22"/>
          <w:szCs w:val="22"/>
        </w:rPr>
        <w:t>NP25MV083</w:t>
      </w:r>
    </w:p>
    <w:p w14:paraId="1A002EF7" w14:textId="371DAE8D" w:rsidR="00E52354" w:rsidRPr="00805B54" w:rsidRDefault="000840D4" w:rsidP="00E52354">
      <w:pPr>
        <w:pStyle w:val="Zkladntext"/>
        <w:keepNext/>
        <w:widowControl/>
        <w:tabs>
          <w:tab w:val="left" w:pos="360"/>
        </w:tabs>
        <w:jc w:val="both"/>
        <w:rPr>
          <w:rFonts w:cs="Arial"/>
          <w:bCs/>
          <w:sz w:val="22"/>
          <w:szCs w:val="22"/>
        </w:rPr>
      </w:pPr>
      <w:r w:rsidRPr="00805B54">
        <w:rPr>
          <w:rFonts w:cs="Arial"/>
          <w:bCs/>
          <w:sz w:val="22"/>
          <w:szCs w:val="22"/>
        </w:rPr>
        <w:tab/>
      </w:r>
      <w:r w:rsidR="00E52354" w:rsidRPr="00805B54">
        <w:rPr>
          <w:rFonts w:cs="Arial"/>
          <w:bCs/>
          <w:sz w:val="22"/>
          <w:szCs w:val="22"/>
        </w:rPr>
        <w:t>Priorita 3)</w:t>
      </w:r>
      <w:r w:rsidR="00E52354" w:rsidRPr="00805B54">
        <w:rPr>
          <w:rFonts w:cs="Arial"/>
          <w:bCs/>
          <w:sz w:val="22"/>
          <w:szCs w:val="22"/>
        </w:rPr>
        <w:tab/>
        <w:t xml:space="preserve">Příloha č. 2: </w:t>
      </w:r>
      <w:r w:rsidR="00805B54">
        <w:rPr>
          <w:rFonts w:cs="Arial"/>
          <w:bCs/>
          <w:sz w:val="22"/>
          <w:szCs w:val="22"/>
        </w:rPr>
        <w:t>Situace</w:t>
      </w:r>
    </w:p>
    <w:p w14:paraId="14166903" w14:textId="0E34429D" w:rsidR="00E52354" w:rsidRPr="00805B54" w:rsidRDefault="00E52354" w:rsidP="00E52354">
      <w:pPr>
        <w:pStyle w:val="Zkladntext"/>
        <w:keepNext/>
        <w:widowControl/>
        <w:tabs>
          <w:tab w:val="left" w:pos="360"/>
        </w:tabs>
        <w:jc w:val="both"/>
        <w:rPr>
          <w:rFonts w:cs="Arial"/>
          <w:bCs/>
          <w:sz w:val="22"/>
          <w:szCs w:val="22"/>
        </w:rPr>
      </w:pPr>
      <w:r w:rsidRPr="00805B54">
        <w:rPr>
          <w:rFonts w:cs="Arial"/>
          <w:bCs/>
          <w:sz w:val="22"/>
          <w:szCs w:val="22"/>
        </w:rPr>
        <w:tab/>
        <w:t>Priorita 1)</w:t>
      </w:r>
      <w:r w:rsidRPr="00805B54">
        <w:rPr>
          <w:rFonts w:cs="Arial"/>
          <w:bCs/>
          <w:sz w:val="22"/>
          <w:szCs w:val="22"/>
        </w:rPr>
        <w:tab/>
        <w:t>Příloha č. 3: Čestné prohlášení k finančním sankcím</w:t>
      </w:r>
    </w:p>
    <w:p w14:paraId="3AC7632B" w14:textId="05EC3A49" w:rsidR="00E52354" w:rsidRPr="00805B54" w:rsidRDefault="00E52354" w:rsidP="00E52354">
      <w:pPr>
        <w:pStyle w:val="Zkladntext"/>
        <w:keepNext/>
        <w:widowControl/>
        <w:tabs>
          <w:tab w:val="left" w:pos="360"/>
        </w:tabs>
        <w:jc w:val="both"/>
        <w:rPr>
          <w:rFonts w:cs="Arial"/>
          <w:bCs/>
          <w:sz w:val="22"/>
          <w:szCs w:val="22"/>
        </w:rPr>
      </w:pPr>
      <w:r w:rsidRPr="00805B54">
        <w:rPr>
          <w:rFonts w:cs="Arial"/>
          <w:bCs/>
          <w:sz w:val="22"/>
          <w:szCs w:val="22"/>
        </w:rPr>
        <w:tab/>
        <w:t>Priorita 1)</w:t>
      </w:r>
      <w:r w:rsidRPr="00805B54">
        <w:rPr>
          <w:rFonts w:cs="Arial"/>
          <w:bCs/>
          <w:sz w:val="22"/>
          <w:szCs w:val="22"/>
        </w:rPr>
        <w:tab/>
        <w:t xml:space="preserve">Příloha č. 4: </w:t>
      </w:r>
      <w:r w:rsidRPr="00805B54">
        <w:rPr>
          <w:bCs/>
          <w:sz w:val="22"/>
          <w:szCs w:val="22"/>
        </w:rPr>
        <w:t>Čestné prohlášení o společensky odpovědném plnění zakázky</w:t>
      </w:r>
    </w:p>
    <w:p w14:paraId="35E83371" w14:textId="14741DA4" w:rsidR="00310969" w:rsidRPr="00805B54" w:rsidRDefault="00CB0D5D" w:rsidP="009D00D7">
      <w:pPr>
        <w:pStyle w:val="Zkladntext"/>
        <w:keepNext/>
        <w:widowControl/>
        <w:tabs>
          <w:tab w:val="left" w:pos="360"/>
        </w:tabs>
        <w:jc w:val="both"/>
        <w:rPr>
          <w:sz w:val="22"/>
          <w:szCs w:val="22"/>
        </w:rPr>
      </w:pPr>
      <w:r w:rsidRPr="00805B54">
        <w:rPr>
          <w:rFonts w:cs="Arial"/>
          <w:bCs/>
          <w:sz w:val="22"/>
          <w:szCs w:val="22"/>
        </w:rPr>
        <w:t>Priorita 1)</w:t>
      </w:r>
      <w:r>
        <w:rPr>
          <w:rFonts w:cs="Arial"/>
          <w:bCs/>
          <w:sz w:val="22"/>
          <w:szCs w:val="22"/>
        </w:rPr>
        <w:tab/>
        <w:t xml:space="preserve">Příloha č. 5.: Čestné prohlášení </w:t>
      </w:r>
      <w:r w:rsidR="003343B5">
        <w:rPr>
          <w:rFonts w:cs="Arial"/>
          <w:bCs/>
          <w:sz w:val="22"/>
          <w:szCs w:val="22"/>
        </w:rPr>
        <w:t>o neexistujícím střetu zájmů</w:t>
      </w:r>
    </w:p>
    <w:p w14:paraId="2AB4A0AB" w14:textId="1EA8CBF1" w:rsidR="00661EDA" w:rsidRPr="00805B54" w:rsidRDefault="00310969" w:rsidP="00C83962">
      <w:pPr>
        <w:pStyle w:val="SamostatntextpodlnekPVL"/>
        <w:tabs>
          <w:tab w:val="left" w:pos="426"/>
        </w:tabs>
        <w:ind w:left="0"/>
        <w:jc w:val="left"/>
        <w:rPr>
          <w:sz w:val="22"/>
          <w:szCs w:val="22"/>
        </w:rPr>
      </w:pPr>
      <w:r w:rsidRPr="00805B54">
        <w:rPr>
          <w:sz w:val="22"/>
          <w:szCs w:val="22"/>
          <w:lang w:val="cs-CZ"/>
        </w:rPr>
        <w:tab/>
      </w:r>
    </w:p>
    <w:p w14:paraId="3256713C" w14:textId="77777777" w:rsidR="00A3625F" w:rsidRPr="00805B54" w:rsidRDefault="00A3625F" w:rsidP="00661EDA">
      <w:pPr>
        <w:keepNext/>
        <w:jc w:val="both"/>
        <w:rPr>
          <w:rFonts w:ascii="Arial" w:hAnsi="Arial" w:cs="Arial"/>
          <w:sz w:val="22"/>
          <w:szCs w:val="22"/>
        </w:rPr>
      </w:pPr>
    </w:p>
    <w:p w14:paraId="6E848AD2" w14:textId="27992B46" w:rsidR="00753F9C" w:rsidRPr="00386410" w:rsidRDefault="00753F9C" w:rsidP="00753F9C">
      <w:pPr>
        <w:keepNext/>
        <w:jc w:val="both"/>
        <w:rPr>
          <w:rFonts w:ascii="Arial" w:hAnsi="Arial" w:cs="Arial"/>
          <w:sz w:val="22"/>
          <w:szCs w:val="22"/>
        </w:rPr>
      </w:pPr>
      <w:r w:rsidRPr="00805B54">
        <w:rPr>
          <w:rFonts w:ascii="Arial" w:hAnsi="Arial" w:cs="Arial"/>
          <w:sz w:val="22"/>
          <w:szCs w:val="22"/>
        </w:rPr>
        <w:t>V</w:t>
      </w:r>
      <w:r w:rsidR="0077042E" w:rsidRPr="00805B54">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143FDF">
        <w:rPr>
          <w:rFonts w:ascii="Arial" w:hAnsi="Arial" w:cs="Arial"/>
          <w:sz w:val="22"/>
          <w:szCs w:val="22"/>
        </w:rPr>
        <w:t>V</w:t>
      </w:r>
      <w:r w:rsidR="00FA5789" w:rsidRPr="00143FDF">
        <w:rPr>
          <w:rFonts w:ascii="Arial" w:hAnsi="Arial" w:cs="Arial"/>
          <w:sz w:val="22"/>
          <w:szCs w:val="22"/>
        </w:rPr>
        <w:t xml:space="preserve"> Brně </w:t>
      </w:r>
      <w:r w:rsidRPr="00143FDF">
        <w:rPr>
          <w:rFonts w:ascii="Arial" w:hAnsi="Arial" w:cs="Arial"/>
          <w:sz w:val="22"/>
          <w:szCs w:val="22"/>
        </w:rPr>
        <w:t xml:space="preserve">dne………………. </w:t>
      </w:r>
    </w:p>
    <w:p w14:paraId="6DCE9E29" w14:textId="77777777" w:rsidR="00753F9C" w:rsidRPr="00386410" w:rsidRDefault="00753F9C" w:rsidP="00753F9C">
      <w:pPr>
        <w:keepNext/>
        <w:jc w:val="both"/>
        <w:rPr>
          <w:rFonts w:ascii="Arial" w:hAnsi="Arial" w:cs="Arial"/>
          <w:sz w:val="22"/>
          <w:szCs w:val="22"/>
        </w:rPr>
      </w:pPr>
    </w:p>
    <w:p w14:paraId="2A967F1C" w14:textId="63077BA8"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8F5D53">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3942D25B" w:rsidR="00753F9C" w:rsidRDefault="00753F9C" w:rsidP="00753F9C">
      <w:pPr>
        <w:keepNext/>
        <w:jc w:val="both"/>
        <w:rPr>
          <w:rFonts w:ascii="Arial" w:hAnsi="Arial" w:cs="Arial"/>
          <w:sz w:val="22"/>
          <w:szCs w:val="22"/>
        </w:rPr>
      </w:pPr>
    </w:p>
    <w:p w14:paraId="538CB271" w14:textId="57A67A88" w:rsidR="00A3625F" w:rsidRDefault="00A3625F" w:rsidP="00753F9C">
      <w:pPr>
        <w:keepNext/>
        <w:jc w:val="both"/>
        <w:rPr>
          <w:rFonts w:ascii="Arial" w:hAnsi="Arial" w:cs="Arial"/>
          <w:sz w:val="22"/>
          <w:szCs w:val="22"/>
        </w:rPr>
      </w:pPr>
    </w:p>
    <w:p w14:paraId="28B7994F" w14:textId="268146BD" w:rsidR="00A3625F" w:rsidRDefault="00A3625F" w:rsidP="00753F9C">
      <w:pPr>
        <w:keepNext/>
        <w:jc w:val="both"/>
        <w:rPr>
          <w:rFonts w:ascii="Arial" w:hAnsi="Arial" w:cs="Arial"/>
          <w:sz w:val="22"/>
          <w:szCs w:val="22"/>
        </w:rPr>
      </w:pPr>
    </w:p>
    <w:p w14:paraId="48838EBC" w14:textId="7A07A679" w:rsidR="00A3625F" w:rsidRDefault="00A3625F" w:rsidP="00753F9C">
      <w:pPr>
        <w:keepNext/>
        <w:jc w:val="both"/>
        <w:rPr>
          <w:rFonts w:ascii="Arial" w:hAnsi="Arial" w:cs="Arial"/>
          <w:sz w:val="22"/>
          <w:szCs w:val="22"/>
        </w:rPr>
      </w:pPr>
    </w:p>
    <w:p w14:paraId="128A6A8B" w14:textId="77777777" w:rsidR="00A3625F" w:rsidRDefault="00A3625F"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3448E2D" w14:textId="69D12600" w:rsidR="00C43BC0" w:rsidRPr="00805B54" w:rsidRDefault="00C43BC0" w:rsidP="00C43BC0">
      <w:pPr>
        <w:jc w:val="both"/>
        <w:rPr>
          <w:rFonts w:ascii="Arial" w:hAnsi="Arial" w:cs="Arial"/>
          <w:sz w:val="22"/>
          <w:szCs w:val="22"/>
        </w:rPr>
      </w:pP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p>
    <w:p w14:paraId="580F3C29" w14:textId="55739C31" w:rsidR="00C43BC0" w:rsidRPr="00805B54" w:rsidRDefault="00C43BC0" w:rsidP="00C43BC0">
      <w:pPr>
        <w:jc w:val="both"/>
        <w:rPr>
          <w:rFonts w:ascii="Arial" w:hAnsi="Arial" w:cs="Arial"/>
          <w:sz w:val="22"/>
          <w:szCs w:val="22"/>
        </w:rPr>
      </w:pPr>
      <w:r w:rsidRPr="00805B54">
        <w:rPr>
          <w:rFonts w:ascii="Arial" w:hAnsi="Arial" w:cs="Arial"/>
          <w:sz w:val="22"/>
          <w:szCs w:val="22"/>
        </w:rPr>
        <w:t xml:space="preserve">ředitel závodu </w:t>
      </w:r>
      <w:r w:rsidR="0077042E" w:rsidRPr="00805B54">
        <w:rPr>
          <w:rFonts w:ascii="Arial" w:hAnsi="Arial" w:cs="Arial"/>
          <w:sz w:val="22"/>
          <w:szCs w:val="22"/>
        </w:rPr>
        <w:t>Karlovy Vary</w:t>
      </w:r>
      <w:r w:rsidRPr="00805B54">
        <w:rPr>
          <w:rFonts w:ascii="Arial" w:hAnsi="Arial" w:cs="Arial"/>
          <w:sz w:val="22"/>
          <w:szCs w:val="22"/>
        </w:rPr>
        <w:t xml:space="preserve"> </w:t>
      </w: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r w:rsidR="0037316D" w:rsidRPr="00143FDF">
        <w:rPr>
          <w:rFonts w:ascii="Arial" w:hAnsi="Arial"/>
          <w:sz w:val="22"/>
        </w:rPr>
        <w:t>jednatel</w:t>
      </w:r>
      <w:r w:rsidR="00FA5789" w:rsidRPr="00143FDF">
        <w:rPr>
          <w:rFonts w:ascii="Arial" w:hAnsi="Arial" w:cs="Arial"/>
          <w:sz w:val="22"/>
          <w:szCs w:val="22"/>
        </w:rPr>
        <w:t xml:space="preserve"> společnosti</w:t>
      </w:r>
    </w:p>
    <w:p w14:paraId="54073E95" w14:textId="58399E4C" w:rsidR="004B6AF3" w:rsidRDefault="00C43BC0" w:rsidP="00753F9C">
      <w:pPr>
        <w:jc w:val="both"/>
        <w:rPr>
          <w:rFonts w:ascii="Arial" w:hAnsi="Arial" w:cs="Arial"/>
          <w:sz w:val="22"/>
          <w:szCs w:val="22"/>
        </w:rPr>
      </w:pPr>
      <w:r w:rsidRPr="00805B54">
        <w:rPr>
          <w:rFonts w:ascii="Arial" w:hAnsi="Arial" w:cs="Arial"/>
          <w:sz w:val="22"/>
          <w:szCs w:val="22"/>
        </w:rPr>
        <w:t>Povodí Ohře, státní podnik</w:t>
      </w: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r w:rsidRPr="00805B54">
        <w:rPr>
          <w:rFonts w:ascii="Arial" w:hAnsi="Arial" w:cs="Arial"/>
          <w:sz w:val="22"/>
          <w:szCs w:val="22"/>
        </w:rPr>
        <w:tab/>
      </w:r>
      <w:r w:rsidR="00805B54" w:rsidRPr="00805B54">
        <w:rPr>
          <w:rFonts w:ascii="Arial" w:hAnsi="Arial" w:cs="Arial"/>
          <w:sz w:val="22"/>
          <w:szCs w:val="22"/>
        </w:rPr>
        <w:t>KROHNE CZ, spol. s r.o.</w:t>
      </w:r>
    </w:p>
    <w:sectPr w:rsidR="004B6AF3" w:rsidSect="00DF3265">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B1B7" w14:textId="77777777" w:rsidR="00571C8B" w:rsidRDefault="00571C8B">
      <w:r>
        <w:separator/>
      </w:r>
    </w:p>
  </w:endnote>
  <w:endnote w:type="continuationSeparator" w:id="0">
    <w:p w14:paraId="63BF5F2B" w14:textId="77777777" w:rsidR="00571C8B" w:rsidRDefault="00571C8B">
      <w:r>
        <w:continuationSeparator/>
      </w:r>
    </w:p>
  </w:endnote>
  <w:endnote w:type="continuationNotice" w:id="1">
    <w:p w14:paraId="4E759F30" w14:textId="77777777" w:rsidR="00571C8B" w:rsidRDefault="0057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9CE2" w14:textId="77777777" w:rsidR="00571C8B" w:rsidRDefault="00571C8B">
      <w:r>
        <w:separator/>
      </w:r>
    </w:p>
  </w:footnote>
  <w:footnote w:type="continuationSeparator" w:id="0">
    <w:p w14:paraId="32CB7A66" w14:textId="77777777" w:rsidR="00571C8B" w:rsidRDefault="00571C8B">
      <w:r>
        <w:continuationSeparator/>
      </w:r>
    </w:p>
  </w:footnote>
  <w:footnote w:type="continuationNotice" w:id="1">
    <w:p w14:paraId="40D297AD" w14:textId="77777777" w:rsidR="00571C8B" w:rsidRDefault="00571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909"/>
    <w:multiLevelType w:val="hybridMultilevel"/>
    <w:tmpl w:val="3D9E2E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B9A20B9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24FADE52"/>
    <w:lvl w:ilvl="0">
      <w:start w:val="1"/>
      <w:numFmt w:val="decimal"/>
      <w:lvlText w:val="%1."/>
      <w:lvlJc w:val="left"/>
      <w:pPr>
        <w:tabs>
          <w:tab w:val="num" w:pos="0"/>
        </w:tabs>
        <w:ind w:left="360" w:hanging="360"/>
      </w:pPr>
      <w:rPr>
        <w:rFonts w:hint="default"/>
        <w:b w:val="0"/>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73E7BE7"/>
    <w:multiLevelType w:val="hybridMultilevel"/>
    <w:tmpl w:val="4FBAFC7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B240674"/>
    <w:multiLevelType w:val="multilevel"/>
    <w:tmpl w:val="73423D4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5273407F"/>
    <w:multiLevelType w:val="multilevel"/>
    <w:tmpl w:val="A266BE1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1A25DEB"/>
    <w:multiLevelType w:val="hybridMultilevel"/>
    <w:tmpl w:val="B948ABF0"/>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0" w15:restartNumberingAfterBreak="0">
    <w:nsid w:val="61D03795"/>
    <w:multiLevelType w:val="hybridMultilevel"/>
    <w:tmpl w:val="313AF7D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27311DA"/>
    <w:multiLevelType w:val="multilevel"/>
    <w:tmpl w:val="EF16AA30"/>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i w:val="0"/>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77B84F2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A5C29B8"/>
    <w:multiLevelType w:val="hybridMultilevel"/>
    <w:tmpl w:val="0700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B9331A"/>
    <w:multiLevelType w:val="hybridMultilevel"/>
    <w:tmpl w:val="442CB4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A14123B"/>
    <w:multiLevelType w:val="hybridMultilevel"/>
    <w:tmpl w:val="452659D6"/>
    <w:lvl w:ilvl="0" w:tplc="ECD414EE">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5"/>
  </w:num>
  <w:num w:numId="4">
    <w:abstractNumId w:val="2"/>
  </w:num>
  <w:num w:numId="5">
    <w:abstractNumId w:val="3"/>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8"/>
  </w:num>
  <w:num w:numId="13">
    <w:abstractNumId w:val="15"/>
  </w:num>
  <w:num w:numId="14">
    <w:abstractNumId w:val="0"/>
  </w:num>
  <w:num w:numId="15">
    <w:abstractNumId w:val="14"/>
  </w:num>
  <w:num w:numId="16">
    <w:abstractNumId w:val="4"/>
  </w:num>
  <w:num w:numId="17">
    <w:abstractNumId w:val="10"/>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3C94"/>
    <w:rsid w:val="0001739A"/>
    <w:rsid w:val="0002005A"/>
    <w:rsid w:val="000207E2"/>
    <w:rsid w:val="00020C11"/>
    <w:rsid w:val="00020DF6"/>
    <w:rsid w:val="00021603"/>
    <w:rsid w:val="0002207F"/>
    <w:rsid w:val="00023EFE"/>
    <w:rsid w:val="00025821"/>
    <w:rsid w:val="00025D1A"/>
    <w:rsid w:val="0002709D"/>
    <w:rsid w:val="000270DF"/>
    <w:rsid w:val="000305A3"/>
    <w:rsid w:val="00031A30"/>
    <w:rsid w:val="00032AD0"/>
    <w:rsid w:val="00033256"/>
    <w:rsid w:val="000333F2"/>
    <w:rsid w:val="00034CEE"/>
    <w:rsid w:val="000357EB"/>
    <w:rsid w:val="000361A7"/>
    <w:rsid w:val="000444BA"/>
    <w:rsid w:val="000456A7"/>
    <w:rsid w:val="00047429"/>
    <w:rsid w:val="00051D15"/>
    <w:rsid w:val="00053346"/>
    <w:rsid w:val="00055ED3"/>
    <w:rsid w:val="000563F5"/>
    <w:rsid w:val="0006040A"/>
    <w:rsid w:val="00065F5F"/>
    <w:rsid w:val="00067121"/>
    <w:rsid w:val="000743C3"/>
    <w:rsid w:val="000772DB"/>
    <w:rsid w:val="000773B4"/>
    <w:rsid w:val="00083CC7"/>
    <w:rsid w:val="000840D4"/>
    <w:rsid w:val="000903EA"/>
    <w:rsid w:val="00090624"/>
    <w:rsid w:val="00091338"/>
    <w:rsid w:val="000914C6"/>
    <w:rsid w:val="00091E59"/>
    <w:rsid w:val="000927E7"/>
    <w:rsid w:val="00093AD2"/>
    <w:rsid w:val="00096725"/>
    <w:rsid w:val="00096D66"/>
    <w:rsid w:val="000977CC"/>
    <w:rsid w:val="00097F1A"/>
    <w:rsid w:val="000A10CD"/>
    <w:rsid w:val="000A28F1"/>
    <w:rsid w:val="000A6BD5"/>
    <w:rsid w:val="000A6F00"/>
    <w:rsid w:val="000A7CC8"/>
    <w:rsid w:val="000B0E7E"/>
    <w:rsid w:val="000B1EB9"/>
    <w:rsid w:val="000B2207"/>
    <w:rsid w:val="000B2BA6"/>
    <w:rsid w:val="000B2E4B"/>
    <w:rsid w:val="000B6FC8"/>
    <w:rsid w:val="000C24B4"/>
    <w:rsid w:val="000C3A4F"/>
    <w:rsid w:val="000C514C"/>
    <w:rsid w:val="000C54ED"/>
    <w:rsid w:val="000D1ECA"/>
    <w:rsid w:val="000E4474"/>
    <w:rsid w:val="000E6BCB"/>
    <w:rsid w:val="000F6EFD"/>
    <w:rsid w:val="000F7037"/>
    <w:rsid w:val="00104D42"/>
    <w:rsid w:val="00105910"/>
    <w:rsid w:val="001059B7"/>
    <w:rsid w:val="0011076F"/>
    <w:rsid w:val="00110CB2"/>
    <w:rsid w:val="001118DB"/>
    <w:rsid w:val="00112097"/>
    <w:rsid w:val="00113F65"/>
    <w:rsid w:val="00114503"/>
    <w:rsid w:val="00114CFD"/>
    <w:rsid w:val="00117A01"/>
    <w:rsid w:val="00123974"/>
    <w:rsid w:val="00124B53"/>
    <w:rsid w:val="0012671E"/>
    <w:rsid w:val="0013426C"/>
    <w:rsid w:val="001363ED"/>
    <w:rsid w:val="00136470"/>
    <w:rsid w:val="00140C3A"/>
    <w:rsid w:val="00143FDF"/>
    <w:rsid w:val="00144014"/>
    <w:rsid w:val="00145445"/>
    <w:rsid w:val="00151425"/>
    <w:rsid w:val="00151C33"/>
    <w:rsid w:val="0015264F"/>
    <w:rsid w:val="001556E2"/>
    <w:rsid w:val="00157A87"/>
    <w:rsid w:val="0016141E"/>
    <w:rsid w:val="00171790"/>
    <w:rsid w:val="00175D77"/>
    <w:rsid w:val="0017659D"/>
    <w:rsid w:val="00177A69"/>
    <w:rsid w:val="00182AE5"/>
    <w:rsid w:val="001844B8"/>
    <w:rsid w:val="00191A3B"/>
    <w:rsid w:val="00194A10"/>
    <w:rsid w:val="00196094"/>
    <w:rsid w:val="001A11EA"/>
    <w:rsid w:val="001A3107"/>
    <w:rsid w:val="001A72BD"/>
    <w:rsid w:val="001B0F91"/>
    <w:rsid w:val="001B66B1"/>
    <w:rsid w:val="001B704F"/>
    <w:rsid w:val="001C04BD"/>
    <w:rsid w:val="001C2110"/>
    <w:rsid w:val="001C67C2"/>
    <w:rsid w:val="001D3524"/>
    <w:rsid w:val="001D42FB"/>
    <w:rsid w:val="001D4364"/>
    <w:rsid w:val="001D5731"/>
    <w:rsid w:val="001D6BE7"/>
    <w:rsid w:val="001E7343"/>
    <w:rsid w:val="001F0DD8"/>
    <w:rsid w:val="001F1CE8"/>
    <w:rsid w:val="001F310C"/>
    <w:rsid w:val="001F7612"/>
    <w:rsid w:val="002001B4"/>
    <w:rsid w:val="00201699"/>
    <w:rsid w:val="0020184F"/>
    <w:rsid w:val="0020320D"/>
    <w:rsid w:val="002039CD"/>
    <w:rsid w:val="002044E5"/>
    <w:rsid w:val="0020716F"/>
    <w:rsid w:val="002100D5"/>
    <w:rsid w:val="00210BD8"/>
    <w:rsid w:val="002113D7"/>
    <w:rsid w:val="002157FE"/>
    <w:rsid w:val="00215FDD"/>
    <w:rsid w:val="00220281"/>
    <w:rsid w:val="002212A1"/>
    <w:rsid w:val="00222819"/>
    <w:rsid w:val="00233CAD"/>
    <w:rsid w:val="00241CC6"/>
    <w:rsid w:val="00243E33"/>
    <w:rsid w:val="002447D8"/>
    <w:rsid w:val="00245DBA"/>
    <w:rsid w:val="00252B7A"/>
    <w:rsid w:val="00253FFB"/>
    <w:rsid w:val="0025465B"/>
    <w:rsid w:val="00255B29"/>
    <w:rsid w:val="0025794A"/>
    <w:rsid w:val="00266BE7"/>
    <w:rsid w:val="0027009D"/>
    <w:rsid w:val="00270FBB"/>
    <w:rsid w:val="00272CCF"/>
    <w:rsid w:val="00274CEA"/>
    <w:rsid w:val="00277F8A"/>
    <w:rsid w:val="00281A52"/>
    <w:rsid w:val="002841E7"/>
    <w:rsid w:val="00287DE7"/>
    <w:rsid w:val="00290537"/>
    <w:rsid w:val="002922C2"/>
    <w:rsid w:val="0029683F"/>
    <w:rsid w:val="002A01A5"/>
    <w:rsid w:val="002A2457"/>
    <w:rsid w:val="002A43BA"/>
    <w:rsid w:val="002A559F"/>
    <w:rsid w:val="002A59FE"/>
    <w:rsid w:val="002A6ECC"/>
    <w:rsid w:val="002A72EA"/>
    <w:rsid w:val="002B3224"/>
    <w:rsid w:val="002B32CB"/>
    <w:rsid w:val="002B3D5C"/>
    <w:rsid w:val="002B3DA3"/>
    <w:rsid w:val="002B4360"/>
    <w:rsid w:val="002B50BF"/>
    <w:rsid w:val="002C23D8"/>
    <w:rsid w:val="002C293A"/>
    <w:rsid w:val="002C50E0"/>
    <w:rsid w:val="002D1039"/>
    <w:rsid w:val="002D1BC9"/>
    <w:rsid w:val="002D2757"/>
    <w:rsid w:val="002D299B"/>
    <w:rsid w:val="002D6A58"/>
    <w:rsid w:val="002E059B"/>
    <w:rsid w:val="002E1D15"/>
    <w:rsid w:val="002E73A1"/>
    <w:rsid w:val="002F10FA"/>
    <w:rsid w:val="002F7714"/>
    <w:rsid w:val="00302394"/>
    <w:rsid w:val="00302CCB"/>
    <w:rsid w:val="003042A5"/>
    <w:rsid w:val="00310969"/>
    <w:rsid w:val="00312AFD"/>
    <w:rsid w:val="00312BF9"/>
    <w:rsid w:val="00321D5C"/>
    <w:rsid w:val="0032245B"/>
    <w:rsid w:val="00326430"/>
    <w:rsid w:val="003264FB"/>
    <w:rsid w:val="00326654"/>
    <w:rsid w:val="00327DB4"/>
    <w:rsid w:val="00331C2A"/>
    <w:rsid w:val="00333CB9"/>
    <w:rsid w:val="003343B5"/>
    <w:rsid w:val="003364D2"/>
    <w:rsid w:val="00342B91"/>
    <w:rsid w:val="00344975"/>
    <w:rsid w:val="00346C0D"/>
    <w:rsid w:val="003477AD"/>
    <w:rsid w:val="003517C4"/>
    <w:rsid w:val="00351911"/>
    <w:rsid w:val="00352B4D"/>
    <w:rsid w:val="00353A3F"/>
    <w:rsid w:val="0035651C"/>
    <w:rsid w:val="00357DC4"/>
    <w:rsid w:val="003636B3"/>
    <w:rsid w:val="003706CB"/>
    <w:rsid w:val="0037316D"/>
    <w:rsid w:val="003755DC"/>
    <w:rsid w:val="0037596E"/>
    <w:rsid w:val="00376286"/>
    <w:rsid w:val="00377229"/>
    <w:rsid w:val="003773DC"/>
    <w:rsid w:val="00380004"/>
    <w:rsid w:val="003851DD"/>
    <w:rsid w:val="00385F8A"/>
    <w:rsid w:val="00386410"/>
    <w:rsid w:val="00387540"/>
    <w:rsid w:val="00387A46"/>
    <w:rsid w:val="003914FB"/>
    <w:rsid w:val="003940DC"/>
    <w:rsid w:val="003944CE"/>
    <w:rsid w:val="003A15B7"/>
    <w:rsid w:val="003A2751"/>
    <w:rsid w:val="003A627C"/>
    <w:rsid w:val="003A6940"/>
    <w:rsid w:val="003A7BC6"/>
    <w:rsid w:val="003B2A08"/>
    <w:rsid w:val="003B44B7"/>
    <w:rsid w:val="003C06B4"/>
    <w:rsid w:val="003C1F89"/>
    <w:rsid w:val="003C29A1"/>
    <w:rsid w:val="003C396D"/>
    <w:rsid w:val="003D111B"/>
    <w:rsid w:val="003D2FC5"/>
    <w:rsid w:val="003D38EF"/>
    <w:rsid w:val="003D399F"/>
    <w:rsid w:val="003D6240"/>
    <w:rsid w:val="003D7081"/>
    <w:rsid w:val="003E154E"/>
    <w:rsid w:val="003E3519"/>
    <w:rsid w:val="003F0A4E"/>
    <w:rsid w:val="0040286C"/>
    <w:rsid w:val="00410558"/>
    <w:rsid w:val="004107E2"/>
    <w:rsid w:val="00410CB9"/>
    <w:rsid w:val="004114CA"/>
    <w:rsid w:val="00415F6B"/>
    <w:rsid w:val="004167CE"/>
    <w:rsid w:val="00421BB8"/>
    <w:rsid w:val="004237EB"/>
    <w:rsid w:val="00423DE0"/>
    <w:rsid w:val="004258CF"/>
    <w:rsid w:val="004277BA"/>
    <w:rsid w:val="00431AB2"/>
    <w:rsid w:val="004335FB"/>
    <w:rsid w:val="00436FA1"/>
    <w:rsid w:val="00437893"/>
    <w:rsid w:val="00440BDC"/>
    <w:rsid w:val="00440C2B"/>
    <w:rsid w:val="00441F18"/>
    <w:rsid w:val="004433D8"/>
    <w:rsid w:val="00443BCB"/>
    <w:rsid w:val="00446758"/>
    <w:rsid w:val="00446805"/>
    <w:rsid w:val="004504F9"/>
    <w:rsid w:val="00450F16"/>
    <w:rsid w:val="0045109B"/>
    <w:rsid w:val="00455C84"/>
    <w:rsid w:val="00456392"/>
    <w:rsid w:val="00457994"/>
    <w:rsid w:val="0046025A"/>
    <w:rsid w:val="00460513"/>
    <w:rsid w:val="004614D9"/>
    <w:rsid w:val="00470459"/>
    <w:rsid w:val="004707AA"/>
    <w:rsid w:val="004727BA"/>
    <w:rsid w:val="0048098F"/>
    <w:rsid w:val="004821AD"/>
    <w:rsid w:val="0048257A"/>
    <w:rsid w:val="00483E9D"/>
    <w:rsid w:val="004845BA"/>
    <w:rsid w:val="00484A5D"/>
    <w:rsid w:val="004A0433"/>
    <w:rsid w:val="004A2984"/>
    <w:rsid w:val="004A66D5"/>
    <w:rsid w:val="004A67E0"/>
    <w:rsid w:val="004B1C1A"/>
    <w:rsid w:val="004B1E26"/>
    <w:rsid w:val="004B51E1"/>
    <w:rsid w:val="004B6AF3"/>
    <w:rsid w:val="004C1655"/>
    <w:rsid w:val="004C4CCE"/>
    <w:rsid w:val="004D0542"/>
    <w:rsid w:val="004D0724"/>
    <w:rsid w:val="004D3161"/>
    <w:rsid w:val="004D36BC"/>
    <w:rsid w:val="004D6F29"/>
    <w:rsid w:val="004E0BF6"/>
    <w:rsid w:val="004E7D23"/>
    <w:rsid w:val="004E7F5A"/>
    <w:rsid w:val="004F0B5E"/>
    <w:rsid w:val="005010F9"/>
    <w:rsid w:val="00506FD5"/>
    <w:rsid w:val="00510224"/>
    <w:rsid w:val="00512F40"/>
    <w:rsid w:val="00514CD8"/>
    <w:rsid w:val="00516E1F"/>
    <w:rsid w:val="00520647"/>
    <w:rsid w:val="005247CA"/>
    <w:rsid w:val="00524C52"/>
    <w:rsid w:val="005302CD"/>
    <w:rsid w:val="0053118F"/>
    <w:rsid w:val="005316DF"/>
    <w:rsid w:val="005323F9"/>
    <w:rsid w:val="00533023"/>
    <w:rsid w:val="0053605F"/>
    <w:rsid w:val="005408E3"/>
    <w:rsid w:val="005451E3"/>
    <w:rsid w:val="00547B4B"/>
    <w:rsid w:val="00563146"/>
    <w:rsid w:val="0056614D"/>
    <w:rsid w:val="00566785"/>
    <w:rsid w:val="005668D0"/>
    <w:rsid w:val="005702DB"/>
    <w:rsid w:val="00571C8B"/>
    <w:rsid w:val="00572BBF"/>
    <w:rsid w:val="0057456C"/>
    <w:rsid w:val="005803B8"/>
    <w:rsid w:val="00590EA7"/>
    <w:rsid w:val="00592DB5"/>
    <w:rsid w:val="00595DCE"/>
    <w:rsid w:val="005A2E10"/>
    <w:rsid w:val="005A3040"/>
    <w:rsid w:val="005A6228"/>
    <w:rsid w:val="005B1728"/>
    <w:rsid w:val="005B2F97"/>
    <w:rsid w:val="005B53AA"/>
    <w:rsid w:val="005B7E24"/>
    <w:rsid w:val="005C0299"/>
    <w:rsid w:val="005C10DB"/>
    <w:rsid w:val="005C541D"/>
    <w:rsid w:val="005C5F80"/>
    <w:rsid w:val="005C6983"/>
    <w:rsid w:val="005D0152"/>
    <w:rsid w:val="005D2573"/>
    <w:rsid w:val="005D3476"/>
    <w:rsid w:val="005D6046"/>
    <w:rsid w:val="005E3955"/>
    <w:rsid w:val="005F0159"/>
    <w:rsid w:val="005F197D"/>
    <w:rsid w:val="005F217B"/>
    <w:rsid w:val="005F2E4B"/>
    <w:rsid w:val="005F34D9"/>
    <w:rsid w:val="00602394"/>
    <w:rsid w:val="0060531F"/>
    <w:rsid w:val="00606B1C"/>
    <w:rsid w:val="00607153"/>
    <w:rsid w:val="00607A69"/>
    <w:rsid w:val="006101AF"/>
    <w:rsid w:val="00612120"/>
    <w:rsid w:val="00625419"/>
    <w:rsid w:val="0063547B"/>
    <w:rsid w:val="00640968"/>
    <w:rsid w:val="00641472"/>
    <w:rsid w:val="00641F04"/>
    <w:rsid w:val="00644885"/>
    <w:rsid w:val="00655872"/>
    <w:rsid w:val="00661EDA"/>
    <w:rsid w:val="00662627"/>
    <w:rsid w:val="0066425E"/>
    <w:rsid w:val="00671396"/>
    <w:rsid w:val="0067189F"/>
    <w:rsid w:val="00676812"/>
    <w:rsid w:val="0067742F"/>
    <w:rsid w:val="0068009D"/>
    <w:rsid w:val="00680D77"/>
    <w:rsid w:val="00687A18"/>
    <w:rsid w:val="00687E88"/>
    <w:rsid w:val="00692E0E"/>
    <w:rsid w:val="00695C3F"/>
    <w:rsid w:val="006968A1"/>
    <w:rsid w:val="006A302C"/>
    <w:rsid w:val="006A6821"/>
    <w:rsid w:val="006B1293"/>
    <w:rsid w:val="006B360E"/>
    <w:rsid w:val="006B56FA"/>
    <w:rsid w:val="006B77AF"/>
    <w:rsid w:val="006C0EF7"/>
    <w:rsid w:val="006C6497"/>
    <w:rsid w:val="006C64E2"/>
    <w:rsid w:val="006D048B"/>
    <w:rsid w:val="006D1264"/>
    <w:rsid w:val="006D2984"/>
    <w:rsid w:val="006D4CF2"/>
    <w:rsid w:val="006E15AC"/>
    <w:rsid w:val="006E4CC3"/>
    <w:rsid w:val="006E5DF0"/>
    <w:rsid w:val="006E5F9A"/>
    <w:rsid w:val="006F09C4"/>
    <w:rsid w:val="006F321F"/>
    <w:rsid w:val="006F74DC"/>
    <w:rsid w:val="007001FD"/>
    <w:rsid w:val="007015FC"/>
    <w:rsid w:val="0070795F"/>
    <w:rsid w:val="007111BD"/>
    <w:rsid w:val="007118A7"/>
    <w:rsid w:val="00712F1F"/>
    <w:rsid w:val="0071309C"/>
    <w:rsid w:val="00714263"/>
    <w:rsid w:val="00714D4E"/>
    <w:rsid w:val="007157FB"/>
    <w:rsid w:val="00715EE2"/>
    <w:rsid w:val="00716326"/>
    <w:rsid w:val="007208A6"/>
    <w:rsid w:val="0072747D"/>
    <w:rsid w:val="0072758B"/>
    <w:rsid w:val="00734FF3"/>
    <w:rsid w:val="00740856"/>
    <w:rsid w:val="00741C05"/>
    <w:rsid w:val="00743776"/>
    <w:rsid w:val="0074616E"/>
    <w:rsid w:val="00747134"/>
    <w:rsid w:val="007533E3"/>
    <w:rsid w:val="00753F9C"/>
    <w:rsid w:val="007565EE"/>
    <w:rsid w:val="007648D2"/>
    <w:rsid w:val="00766929"/>
    <w:rsid w:val="0077042E"/>
    <w:rsid w:val="00771122"/>
    <w:rsid w:val="00772895"/>
    <w:rsid w:val="00772950"/>
    <w:rsid w:val="007813E9"/>
    <w:rsid w:val="00781D91"/>
    <w:rsid w:val="0078206F"/>
    <w:rsid w:val="00782449"/>
    <w:rsid w:val="00790434"/>
    <w:rsid w:val="007935F1"/>
    <w:rsid w:val="00794A45"/>
    <w:rsid w:val="007954DA"/>
    <w:rsid w:val="00795887"/>
    <w:rsid w:val="0079645A"/>
    <w:rsid w:val="007967BF"/>
    <w:rsid w:val="00797DCC"/>
    <w:rsid w:val="007A1DE1"/>
    <w:rsid w:val="007A6178"/>
    <w:rsid w:val="007A6F78"/>
    <w:rsid w:val="007A75A7"/>
    <w:rsid w:val="007B19BE"/>
    <w:rsid w:val="007B30EA"/>
    <w:rsid w:val="007B52CF"/>
    <w:rsid w:val="007B6B6F"/>
    <w:rsid w:val="007C2F9B"/>
    <w:rsid w:val="007D09E9"/>
    <w:rsid w:val="007D5107"/>
    <w:rsid w:val="007D65C4"/>
    <w:rsid w:val="007D7A34"/>
    <w:rsid w:val="007E0ACE"/>
    <w:rsid w:val="007E1FD3"/>
    <w:rsid w:val="007E346E"/>
    <w:rsid w:val="007E4DB2"/>
    <w:rsid w:val="007F14CA"/>
    <w:rsid w:val="007F60BA"/>
    <w:rsid w:val="007F63D7"/>
    <w:rsid w:val="007F7071"/>
    <w:rsid w:val="007F79DC"/>
    <w:rsid w:val="007F7A23"/>
    <w:rsid w:val="008005D4"/>
    <w:rsid w:val="00803F9E"/>
    <w:rsid w:val="00805B54"/>
    <w:rsid w:val="008075D9"/>
    <w:rsid w:val="00810F3F"/>
    <w:rsid w:val="00811B43"/>
    <w:rsid w:val="008122DD"/>
    <w:rsid w:val="008156E1"/>
    <w:rsid w:val="008175BA"/>
    <w:rsid w:val="00817901"/>
    <w:rsid w:val="00820751"/>
    <w:rsid w:val="0082339E"/>
    <w:rsid w:val="008277E5"/>
    <w:rsid w:val="00830AC2"/>
    <w:rsid w:val="00831C31"/>
    <w:rsid w:val="008347C2"/>
    <w:rsid w:val="00835989"/>
    <w:rsid w:val="008370C7"/>
    <w:rsid w:val="0084398F"/>
    <w:rsid w:val="00844FF1"/>
    <w:rsid w:val="00851547"/>
    <w:rsid w:val="00852445"/>
    <w:rsid w:val="00854728"/>
    <w:rsid w:val="00855A6C"/>
    <w:rsid w:val="00856705"/>
    <w:rsid w:val="008577B1"/>
    <w:rsid w:val="00860849"/>
    <w:rsid w:val="0086126A"/>
    <w:rsid w:val="00862B03"/>
    <w:rsid w:val="00863475"/>
    <w:rsid w:val="00864AC0"/>
    <w:rsid w:val="00865DE4"/>
    <w:rsid w:val="00867535"/>
    <w:rsid w:val="008679C9"/>
    <w:rsid w:val="00872CA3"/>
    <w:rsid w:val="00877609"/>
    <w:rsid w:val="00880383"/>
    <w:rsid w:val="008823DD"/>
    <w:rsid w:val="00883D67"/>
    <w:rsid w:val="00884D86"/>
    <w:rsid w:val="00884F8B"/>
    <w:rsid w:val="0088678E"/>
    <w:rsid w:val="00890689"/>
    <w:rsid w:val="00894E5D"/>
    <w:rsid w:val="00896CAF"/>
    <w:rsid w:val="008A0C5A"/>
    <w:rsid w:val="008A107C"/>
    <w:rsid w:val="008A309F"/>
    <w:rsid w:val="008B0CCC"/>
    <w:rsid w:val="008B0E3C"/>
    <w:rsid w:val="008B2B9C"/>
    <w:rsid w:val="008B30B4"/>
    <w:rsid w:val="008B3548"/>
    <w:rsid w:val="008B60D8"/>
    <w:rsid w:val="008B6A76"/>
    <w:rsid w:val="008B75A6"/>
    <w:rsid w:val="008C3E32"/>
    <w:rsid w:val="008C5398"/>
    <w:rsid w:val="008C619D"/>
    <w:rsid w:val="008D07D7"/>
    <w:rsid w:val="008D233D"/>
    <w:rsid w:val="008D29ED"/>
    <w:rsid w:val="008D36CC"/>
    <w:rsid w:val="008D44A9"/>
    <w:rsid w:val="008D4A56"/>
    <w:rsid w:val="008D633F"/>
    <w:rsid w:val="008E01C7"/>
    <w:rsid w:val="008E3D91"/>
    <w:rsid w:val="008F149C"/>
    <w:rsid w:val="008F5D53"/>
    <w:rsid w:val="008F5DBB"/>
    <w:rsid w:val="0090159A"/>
    <w:rsid w:val="0090179E"/>
    <w:rsid w:val="0090566B"/>
    <w:rsid w:val="00905EA6"/>
    <w:rsid w:val="00905EAD"/>
    <w:rsid w:val="00910663"/>
    <w:rsid w:val="00910F12"/>
    <w:rsid w:val="009128DD"/>
    <w:rsid w:val="00914A84"/>
    <w:rsid w:val="00915B47"/>
    <w:rsid w:val="00917657"/>
    <w:rsid w:val="00917753"/>
    <w:rsid w:val="009177F7"/>
    <w:rsid w:val="00917F5B"/>
    <w:rsid w:val="009201B0"/>
    <w:rsid w:val="00920D85"/>
    <w:rsid w:val="00920F35"/>
    <w:rsid w:val="00921CCC"/>
    <w:rsid w:val="009231A4"/>
    <w:rsid w:val="00923B5A"/>
    <w:rsid w:val="009246DC"/>
    <w:rsid w:val="0092548D"/>
    <w:rsid w:val="00930A5E"/>
    <w:rsid w:val="0093368D"/>
    <w:rsid w:val="009353FE"/>
    <w:rsid w:val="009378ED"/>
    <w:rsid w:val="0094053E"/>
    <w:rsid w:val="0094104A"/>
    <w:rsid w:val="00941EC1"/>
    <w:rsid w:val="00947371"/>
    <w:rsid w:val="009477A5"/>
    <w:rsid w:val="00947CB1"/>
    <w:rsid w:val="00951534"/>
    <w:rsid w:val="0095255A"/>
    <w:rsid w:val="00953DE1"/>
    <w:rsid w:val="00954253"/>
    <w:rsid w:val="00955893"/>
    <w:rsid w:val="0095748D"/>
    <w:rsid w:val="0096148E"/>
    <w:rsid w:val="009631CD"/>
    <w:rsid w:val="00963D69"/>
    <w:rsid w:val="00963F3F"/>
    <w:rsid w:val="009656CD"/>
    <w:rsid w:val="0096637C"/>
    <w:rsid w:val="00971476"/>
    <w:rsid w:val="0097737B"/>
    <w:rsid w:val="0098025D"/>
    <w:rsid w:val="009802C6"/>
    <w:rsid w:val="00981CB8"/>
    <w:rsid w:val="00982330"/>
    <w:rsid w:val="0098337C"/>
    <w:rsid w:val="009843E0"/>
    <w:rsid w:val="00984678"/>
    <w:rsid w:val="00984A92"/>
    <w:rsid w:val="00985B9D"/>
    <w:rsid w:val="00990CF5"/>
    <w:rsid w:val="00991B86"/>
    <w:rsid w:val="00992B0E"/>
    <w:rsid w:val="00995E3E"/>
    <w:rsid w:val="00996588"/>
    <w:rsid w:val="00997577"/>
    <w:rsid w:val="009A120B"/>
    <w:rsid w:val="009A20BB"/>
    <w:rsid w:val="009A39F9"/>
    <w:rsid w:val="009B413D"/>
    <w:rsid w:val="009B58E1"/>
    <w:rsid w:val="009C16A3"/>
    <w:rsid w:val="009C2547"/>
    <w:rsid w:val="009C3C21"/>
    <w:rsid w:val="009C4858"/>
    <w:rsid w:val="009D00D7"/>
    <w:rsid w:val="009D1E81"/>
    <w:rsid w:val="009D2E1E"/>
    <w:rsid w:val="009D5612"/>
    <w:rsid w:val="009E2BDA"/>
    <w:rsid w:val="009E4EB9"/>
    <w:rsid w:val="009E6AB7"/>
    <w:rsid w:val="009F2B8C"/>
    <w:rsid w:val="009F46E9"/>
    <w:rsid w:val="009F4969"/>
    <w:rsid w:val="009F5C41"/>
    <w:rsid w:val="00A06F4B"/>
    <w:rsid w:val="00A07B8C"/>
    <w:rsid w:val="00A111BD"/>
    <w:rsid w:val="00A11C2E"/>
    <w:rsid w:val="00A121C9"/>
    <w:rsid w:val="00A123EA"/>
    <w:rsid w:val="00A1328C"/>
    <w:rsid w:val="00A16A93"/>
    <w:rsid w:val="00A250DF"/>
    <w:rsid w:val="00A26FF4"/>
    <w:rsid w:val="00A27266"/>
    <w:rsid w:val="00A353B1"/>
    <w:rsid w:val="00A35A15"/>
    <w:rsid w:val="00A3625F"/>
    <w:rsid w:val="00A3774D"/>
    <w:rsid w:val="00A37F57"/>
    <w:rsid w:val="00A43B3A"/>
    <w:rsid w:val="00A44F0A"/>
    <w:rsid w:val="00A61AF5"/>
    <w:rsid w:val="00A63382"/>
    <w:rsid w:val="00A65EA8"/>
    <w:rsid w:val="00A66049"/>
    <w:rsid w:val="00A71E04"/>
    <w:rsid w:val="00A724A8"/>
    <w:rsid w:val="00A72B4B"/>
    <w:rsid w:val="00A801FB"/>
    <w:rsid w:val="00A81CC1"/>
    <w:rsid w:val="00A82F11"/>
    <w:rsid w:val="00A845EB"/>
    <w:rsid w:val="00A8568B"/>
    <w:rsid w:val="00A86D28"/>
    <w:rsid w:val="00A872EE"/>
    <w:rsid w:val="00A87AF5"/>
    <w:rsid w:val="00A903B8"/>
    <w:rsid w:val="00A91157"/>
    <w:rsid w:val="00A930F6"/>
    <w:rsid w:val="00A93352"/>
    <w:rsid w:val="00A944A7"/>
    <w:rsid w:val="00A95A8E"/>
    <w:rsid w:val="00A97A97"/>
    <w:rsid w:val="00AA0137"/>
    <w:rsid w:val="00AA34D6"/>
    <w:rsid w:val="00AA4ED0"/>
    <w:rsid w:val="00AA6370"/>
    <w:rsid w:val="00AB1358"/>
    <w:rsid w:val="00AB3ADF"/>
    <w:rsid w:val="00AB507D"/>
    <w:rsid w:val="00AB7BBB"/>
    <w:rsid w:val="00AD1BFF"/>
    <w:rsid w:val="00AD1CF0"/>
    <w:rsid w:val="00AD4C10"/>
    <w:rsid w:val="00AD7E9B"/>
    <w:rsid w:val="00AE0914"/>
    <w:rsid w:val="00AE1441"/>
    <w:rsid w:val="00AE20B3"/>
    <w:rsid w:val="00AE2619"/>
    <w:rsid w:val="00AE6E47"/>
    <w:rsid w:val="00AF5378"/>
    <w:rsid w:val="00B003C5"/>
    <w:rsid w:val="00B015A5"/>
    <w:rsid w:val="00B03503"/>
    <w:rsid w:val="00B03EA6"/>
    <w:rsid w:val="00B0518B"/>
    <w:rsid w:val="00B10B2F"/>
    <w:rsid w:val="00B165FE"/>
    <w:rsid w:val="00B16B03"/>
    <w:rsid w:val="00B20CF7"/>
    <w:rsid w:val="00B24E21"/>
    <w:rsid w:val="00B25A15"/>
    <w:rsid w:val="00B31ACF"/>
    <w:rsid w:val="00B3345E"/>
    <w:rsid w:val="00B352AB"/>
    <w:rsid w:val="00B43020"/>
    <w:rsid w:val="00B44066"/>
    <w:rsid w:val="00B45599"/>
    <w:rsid w:val="00B50B84"/>
    <w:rsid w:val="00B52764"/>
    <w:rsid w:val="00B53A34"/>
    <w:rsid w:val="00B53F26"/>
    <w:rsid w:val="00B5518A"/>
    <w:rsid w:val="00B619E9"/>
    <w:rsid w:val="00B63BF5"/>
    <w:rsid w:val="00B640F3"/>
    <w:rsid w:val="00B65C3E"/>
    <w:rsid w:val="00B6787D"/>
    <w:rsid w:val="00B720A1"/>
    <w:rsid w:val="00B72D23"/>
    <w:rsid w:val="00B76C65"/>
    <w:rsid w:val="00B816A5"/>
    <w:rsid w:val="00B83EB6"/>
    <w:rsid w:val="00B865C1"/>
    <w:rsid w:val="00B86C65"/>
    <w:rsid w:val="00B875BB"/>
    <w:rsid w:val="00B90F61"/>
    <w:rsid w:val="00B92876"/>
    <w:rsid w:val="00B92AF5"/>
    <w:rsid w:val="00B96E71"/>
    <w:rsid w:val="00BA3565"/>
    <w:rsid w:val="00BA53D6"/>
    <w:rsid w:val="00BA66AB"/>
    <w:rsid w:val="00BA6C30"/>
    <w:rsid w:val="00BA6C45"/>
    <w:rsid w:val="00BA7C53"/>
    <w:rsid w:val="00BA7ECC"/>
    <w:rsid w:val="00BB456A"/>
    <w:rsid w:val="00BB5488"/>
    <w:rsid w:val="00BB6D55"/>
    <w:rsid w:val="00BB77F0"/>
    <w:rsid w:val="00BC2C43"/>
    <w:rsid w:val="00BC35D9"/>
    <w:rsid w:val="00BC6B58"/>
    <w:rsid w:val="00BD1322"/>
    <w:rsid w:val="00BD3578"/>
    <w:rsid w:val="00BD4157"/>
    <w:rsid w:val="00BD5E01"/>
    <w:rsid w:val="00BD7D92"/>
    <w:rsid w:val="00BE743A"/>
    <w:rsid w:val="00BF0D1B"/>
    <w:rsid w:val="00BF3D9B"/>
    <w:rsid w:val="00BF7D08"/>
    <w:rsid w:val="00C06135"/>
    <w:rsid w:val="00C12F5E"/>
    <w:rsid w:val="00C15A84"/>
    <w:rsid w:val="00C20C4F"/>
    <w:rsid w:val="00C23B3F"/>
    <w:rsid w:val="00C269E5"/>
    <w:rsid w:val="00C276FA"/>
    <w:rsid w:val="00C32B38"/>
    <w:rsid w:val="00C3572D"/>
    <w:rsid w:val="00C43BC0"/>
    <w:rsid w:val="00C45D45"/>
    <w:rsid w:val="00C509F9"/>
    <w:rsid w:val="00C516BF"/>
    <w:rsid w:val="00C5270F"/>
    <w:rsid w:val="00C56345"/>
    <w:rsid w:val="00C6251D"/>
    <w:rsid w:val="00C62F9D"/>
    <w:rsid w:val="00C65E17"/>
    <w:rsid w:val="00C66556"/>
    <w:rsid w:val="00C67A94"/>
    <w:rsid w:val="00C72696"/>
    <w:rsid w:val="00C73292"/>
    <w:rsid w:val="00C74416"/>
    <w:rsid w:val="00C83962"/>
    <w:rsid w:val="00C9156E"/>
    <w:rsid w:val="00CA117E"/>
    <w:rsid w:val="00CA2F3F"/>
    <w:rsid w:val="00CA4A39"/>
    <w:rsid w:val="00CA5385"/>
    <w:rsid w:val="00CB0485"/>
    <w:rsid w:val="00CB0D5D"/>
    <w:rsid w:val="00CB7B50"/>
    <w:rsid w:val="00CC2798"/>
    <w:rsid w:val="00CC3D63"/>
    <w:rsid w:val="00CC58B1"/>
    <w:rsid w:val="00CC6D4E"/>
    <w:rsid w:val="00CD2635"/>
    <w:rsid w:val="00CE4406"/>
    <w:rsid w:val="00CF2766"/>
    <w:rsid w:val="00D015EE"/>
    <w:rsid w:val="00D063C9"/>
    <w:rsid w:val="00D06AB5"/>
    <w:rsid w:val="00D11F48"/>
    <w:rsid w:val="00D13F01"/>
    <w:rsid w:val="00D17908"/>
    <w:rsid w:val="00D2058E"/>
    <w:rsid w:val="00D20D47"/>
    <w:rsid w:val="00D276F7"/>
    <w:rsid w:val="00D30C54"/>
    <w:rsid w:val="00D32270"/>
    <w:rsid w:val="00D323FA"/>
    <w:rsid w:val="00D3303C"/>
    <w:rsid w:val="00D36D0A"/>
    <w:rsid w:val="00D37630"/>
    <w:rsid w:val="00D41036"/>
    <w:rsid w:val="00D41B2F"/>
    <w:rsid w:val="00D44C55"/>
    <w:rsid w:val="00D46DD6"/>
    <w:rsid w:val="00D5247A"/>
    <w:rsid w:val="00D533AF"/>
    <w:rsid w:val="00D53451"/>
    <w:rsid w:val="00D553DA"/>
    <w:rsid w:val="00D60CF7"/>
    <w:rsid w:val="00D6217B"/>
    <w:rsid w:val="00D71D00"/>
    <w:rsid w:val="00D7441A"/>
    <w:rsid w:val="00D75EBF"/>
    <w:rsid w:val="00D82C46"/>
    <w:rsid w:val="00D846AA"/>
    <w:rsid w:val="00D86BFB"/>
    <w:rsid w:val="00D87104"/>
    <w:rsid w:val="00D87CD3"/>
    <w:rsid w:val="00D904EF"/>
    <w:rsid w:val="00D91016"/>
    <w:rsid w:val="00D93843"/>
    <w:rsid w:val="00D94469"/>
    <w:rsid w:val="00D9648A"/>
    <w:rsid w:val="00D968F8"/>
    <w:rsid w:val="00DA1280"/>
    <w:rsid w:val="00DA2601"/>
    <w:rsid w:val="00DA4155"/>
    <w:rsid w:val="00DA4BDC"/>
    <w:rsid w:val="00DA5568"/>
    <w:rsid w:val="00DA5D2D"/>
    <w:rsid w:val="00DB4AE1"/>
    <w:rsid w:val="00DC10D8"/>
    <w:rsid w:val="00DC3733"/>
    <w:rsid w:val="00DD0D25"/>
    <w:rsid w:val="00DD0E1B"/>
    <w:rsid w:val="00DD1036"/>
    <w:rsid w:val="00DD480A"/>
    <w:rsid w:val="00DD7133"/>
    <w:rsid w:val="00DE4270"/>
    <w:rsid w:val="00DE5B97"/>
    <w:rsid w:val="00DE675A"/>
    <w:rsid w:val="00DF07DD"/>
    <w:rsid w:val="00DF3265"/>
    <w:rsid w:val="00DF41F7"/>
    <w:rsid w:val="00DF7200"/>
    <w:rsid w:val="00DF74C2"/>
    <w:rsid w:val="00E013FE"/>
    <w:rsid w:val="00E048D1"/>
    <w:rsid w:val="00E0697E"/>
    <w:rsid w:val="00E06AA0"/>
    <w:rsid w:val="00E07117"/>
    <w:rsid w:val="00E10428"/>
    <w:rsid w:val="00E20D26"/>
    <w:rsid w:val="00E26AFD"/>
    <w:rsid w:val="00E27E1E"/>
    <w:rsid w:val="00E31E3B"/>
    <w:rsid w:val="00E327CE"/>
    <w:rsid w:val="00E40CF8"/>
    <w:rsid w:val="00E52354"/>
    <w:rsid w:val="00E55C29"/>
    <w:rsid w:val="00E610AD"/>
    <w:rsid w:val="00E62654"/>
    <w:rsid w:val="00E67AA0"/>
    <w:rsid w:val="00E705B8"/>
    <w:rsid w:val="00E70BD9"/>
    <w:rsid w:val="00E7105F"/>
    <w:rsid w:val="00E77C02"/>
    <w:rsid w:val="00E81E51"/>
    <w:rsid w:val="00E83DA6"/>
    <w:rsid w:val="00E8418F"/>
    <w:rsid w:val="00E841D9"/>
    <w:rsid w:val="00E85946"/>
    <w:rsid w:val="00E85B45"/>
    <w:rsid w:val="00E860C8"/>
    <w:rsid w:val="00E8734A"/>
    <w:rsid w:val="00E97587"/>
    <w:rsid w:val="00EA360A"/>
    <w:rsid w:val="00EB40F3"/>
    <w:rsid w:val="00EB418C"/>
    <w:rsid w:val="00EB61FC"/>
    <w:rsid w:val="00EB64E8"/>
    <w:rsid w:val="00EB6A5C"/>
    <w:rsid w:val="00EB77A1"/>
    <w:rsid w:val="00EC0D2C"/>
    <w:rsid w:val="00EC2BDA"/>
    <w:rsid w:val="00EC3C28"/>
    <w:rsid w:val="00EC4E6B"/>
    <w:rsid w:val="00EC6C8B"/>
    <w:rsid w:val="00EC7CFB"/>
    <w:rsid w:val="00ED0B8D"/>
    <w:rsid w:val="00ED0CB9"/>
    <w:rsid w:val="00ED1285"/>
    <w:rsid w:val="00ED1664"/>
    <w:rsid w:val="00ED2006"/>
    <w:rsid w:val="00ED33E2"/>
    <w:rsid w:val="00ED6A40"/>
    <w:rsid w:val="00EE43D6"/>
    <w:rsid w:val="00EF1E4B"/>
    <w:rsid w:val="00EF744B"/>
    <w:rsid w:val="00EF7D0C"/>
    <w:rsid w:val="00F10F09"/>
    <w:rsid w:val="00F116F1"/>
    <w:rsid w:val="00F14630"/>
    <w:rsid w:val="00F17B0D"/>
    <w:rsid w:val="00F20ECC"/>
    <w:rsid w:val="00F22DC0"/>
    <w:rsid w:val="00F2326E"/>
    <w:rsid w:val="00F241E1"/>
    <w:rsid w:val="00F25221"/>
    <w:rsid w:val="00F25381"/>
    <w:rsid w:val="00F3012D"/>
    <w:rsid w:val="00F352E0"/>
    <w:rsid w:val="00F374F6"/>
    <w:rsid w:val="00F50190"/>
    <w:rsid w:val="00F503E9"/>
    <w:rsid w:val="00F51D2A"/>
    <w:rsid w:val="00F52D0A"/>
    <w:rsid w:val="00F548CD"/>
    <w:rsid w:val="00F54D46"/>
    <w:rsid w:val="00F5552E"/>
    <w:rsid w:val="00F560E4"/>
    <w:rsid w:val="00F56C50"/>
    <w:rsid w:val="00F63108"/>
    <w:rsid w:val="00F66A9B"/>
    <w:rsid w:val="00F67B02"/>
    <w:rsid w:val="00F67C57"/>
    <w:rsid w:val="00F71393"/>
    <w:rsid w:val="00F719F4"/>
    <w:rsid w:val="00F72329"/>
    <w:rsid w:val="00F7332D"/>
    <w:rsid w:val="00F73E42"/>
    <w:rsid w:val="00F74086"/>
    <w:rsid w:val="00F80AF1"/>
    <w:rsid w:val="00F8172F"/>
    <w:rsid w:val="00F85268"/>
    <w:rsid w:val="00F906F3"/>
    <w:rsid w:val="00F91041"/>
    <w:rsid w:val="00F93389"/>
    <w:rsid w:val="00F94ACC"/>
    <w:rsid w:val="00FA01A3"/>
    <w:rsid w:val="00FA1DB5"/>
    <w:rsid w:val="00FA4D0B"/>
    <w:rsid w:val="00FA5789"/>
    <w:rsid w:val="00FA60BB"/>
    <w:rsid w:val="00FA6E5E"/>
    <w:rsid w:val="00FA7183"/>
    <w:rsid w:val="00FA775D"/>
    <w:rsid w:val="00FB0537"/>
    <w:rsid w:val="00FB6179"/>
    <w:rsid w:val="00FB7CB1"/>
    <w:rsid w:val="00FC051F"/>
    <w:rsid w:val="00FC090F"/>
    <w:rsid w:val="00FC12E8"/>
    <w:rsid w:val="00FC3892"/>
    <w:rsid w:val="00FC403C"/>
    <w:rsid w:val="00FC43D3"/>
    <w:rsid w:val="00FC51E1"/>
    <w:rsid w:val="00FC7DB7"/>
    <w:rsid w:val="00FD04CD"/>
    <w:rsid w:val="00FD311A"/>
    <w:rsid w:val="00FE158A"/>
    <w:rsid w:val="00FE1CDE"/>
    <w:rsid w:val="00FE1ED0"/>
    <w:rsid w:val="00FE4DB3"/>
    <w:rsid w:val="00FF042A"/>
    <w:rsid w:val="00FF2062"/>
    <w:rsid w:val="00FF3D60"/>
    <w:rsid w:val="00FF5244"/>
    <w:rsid w:val="00FF6AEB"/>
    <w:rsid w:val="00FF7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82330"/>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Default">
    <w:name w:val="Default"/>
    <w:rsid w:val="00CC6D4E"/>
    <w:pPr>
      <w:autoSpaceDE w:val="0"/>
      <w:autoSpaceDN w:val="0"/>
      <w:adjustRightInd w:val="0"/>
    </w:pPr>
    <w:rPr>
      <w:color w:val="000000"/>
      <w:sz w:val="24"/>
      <w:szCs w:val="24"/>
    </w:rPr>
  </w:style>
  <w:style w:type="paragraph" w:styleId="Revize">
    <w:name w:val="Revision"/>
    <w:hidden/>
    <w:uiPriority w:val="99"/>
    <w:semiHidden/>
    <w:rsid w:val="003A27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03472724">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735592262">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AA18-75E4-48B3-8AA1-0FAB96F5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9</Pages>
  <Words>3215</Words>
  <Characters>18971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Bc. Nikola Chudáčiková</cp:lastModifiedBy>
  <cp:revision>3</cp:revision>
  <cp:lastPrinted>2005-07-18T05:22:00Z</cp:lastPrinted>
  <dcterms:created xsi:type="dcterms:W3CDTF">2025-09-05T09:27:00Z</dcterms:created>
  <dcterms:modified xsi:type="dcterms:W3CDTF">2025-09-05T10:31:00Z</dcterms:modified>
</cp:coreProperties>
</file>