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85" w:type="dxa"/>
        <w:tblLayout w:type="fixed"/>
        <w:tblLook w:val="04A0" w:firstRow="1" w:lastRow="0" w:firstColumn="1" w:lastColumn="0" w:noHBand="0" w:noVBand="1"/>
      </w:tblPr>
      <w:tblGrid>
        <w:gridCol w:w="5382"/>
        <w:gridCol w:w="5103"/>
      </w:tblGrid>
      <w:tr w:rsidR="00A138B9" w:rsidRPr="00FD2712" w14:paraId="3466BA0D" w14:textId="77777777">
        <w:tc>
          <w:tcPr>
            <w:tcW w:w="5382" w:type="dxa"/>
          </w:tcPr>
          <w:p w14:paraId="0CDCE30F" w14:textId="382C76B2" w:rsidR="00A138B9" w:rsidRPr="00EB7DD4" w:rsidRDefault="00124E1F">
            <w:pPr>
              <w:tabs>
                <w:tab w:val="left" w:pos="1004"/>
                <w:tab w:val="left" w:pos="1724"/>
                <w:tab w:val="left" w:pos="2694"/>
                <w:tab w:val="left" w:pos="3164"/>
                <w:tab w:val="left" w:pos="5274"/>
                <w:tab w:val="left" w:pos="5324"/>
              </w:tabs>
              <w:ind w:right="848"/>
              <w:contextualSpacing/>
              <w:jc w:val="center"/>
              <w:rPr>
                <w:sz w:val="24"/>
                <w:szCs w:val="24"/>
              </w:rPr>
            </w:pPr>
            <w:r w:rsidRPr="00EB7DD4">
              <w:rPr>
                <w:b/>
                <w:sz w:val="24"/>
                <w:szCs w:val="24"/>
              </w:rPr>
              <w:t>RADIOLOG</w:t>
            </w:r>
            <w:r w:rsidR="00EB7DD4" w:rsidRPr="00EB7DD4">
              <w:rPr>
                <w:b/>
                <w:sz w:val="24"/>
                <w:szCs w:val="24"/>
              </w:rPr>
              <w:t>Y</w:t>
            </w:r>
            <w:r w:rsidRPr="00EB7DD4">
              <w:rPr>
                <w:b/>
                <w:sz w:val="24"/>
                <w:szCs w:val="24"/>
              </w:rPr>
              <w:t xml:space="preserve"> HONORARY AGREEMENT</w:t>
            </w:r>
          </w:p>
        </w:tc>
        <w:tc>
          <w:tcPr>
            <w:tcW w:w="5103" w:type="dxa"/>
          </w:tcPr>
          <w:p w14:paraId="10FF7CE3" w14:textId="3F4300DA" w:rsidR="00A138B9" w:rsidRPr="00FD2712" w:rsidRDefault="00124E1F">
            <w:pPr>
              <w:tabs>
                <w:tab w:val="left" w:pos="1004"/>
                <w:tab w:val="left" w:pos="1724"/>
                <w:tab w:val="left" w:pos="2694"/>
                <w:tab w:val="left" w:pos="3164"/>
                <w:tab w:val="left" w:pos="5274"/>
                <w:tab w:val="left" w:pos="5324"/>
              </w:tabs>
              <w:ind w:right="848"/>
              <w:contextualSpacing/>
              <w:jc w:val="center"/>
              <w:rPr>
                <w:sz w:val="24"/>
                <w:szCs w:val="24"/>
                <w:lang w:val="pt-PT"/>
              </w:rPr>
            </w:pPr>
            <w:r w:rsidRPr="00EB7DD4">
              <w:rPr>
                <w:b/>
                <w:bCs/>
                <w:sz w:val="24"/>
                <w:szCs w:val="24"/>
                <w:lang w:val="cs-CZ"/>
              </w:rPr>
              <w:t>SMLOUVA O HONORÁŘI PRO RADIOLOG</w:t>
            </w:r>
            <w:r w:rsidR="00EB7DD4" w:rsidRPr="00EB7DD4">
              <w:rPr>
                <w:b/>
                <w:bCs/>
                <w:sz w:val="24"/>
                <w:szCs w:val="24"/>
                <w:lang w:val="cs-CZ"/>
              </w:rPr>
              <w:t>II</w:t>
            </w:r>
          </w:p>
        </w:tc>
      </w:tr>
      <w:tr w:rsidR="00A138B9" w:rsidRPr="000E19F3" w14:paraId="3D8CFC8B" w14:textId="77777777">
        <w:tc>
          <w:tcPr>
            <w:tcW w:w="5382" w:type="dxa"/>
          </w:tcPr>
          <w:p w14:paraId="63FC574B" w14:textId="0C5BAA43" w:rsidR="00A138B9" w:rsidRPr="00EB7DD4" w:rsidRDefault="00124E1F">
            <w:pPr>
              <w:tabs>
                <w:tab w:val="left" w:pos="1004"/>
                <w:tab w:val="left" w:pos="1724"/>
                <w:tab w:val="left" w:pos="2694"/>
                <w:tab w:val="left" w:pos="3164"/>
                <w:tab w:val="left" w:pos="5274"/>
                <w:tab w:val="left" w:pos="5324"/>
              </w:tabs>
              <w:ind w:right="39"/>
              <w:contextualSpacing/>
              <w:jc w:val="both"/>
              <w:rPr>
                <w:sz w:val="24"/>
                <w:szCs w:val="24"/>
              </w:rPr>
            </w:pPr>
            <w:r w:rsidRPr="00EB7DD4">
              <w:rPr>
                <w:color w:val="000000"/>
                <w:sz w:val="24"/>
                <w:szCs w:val="24"/>
                <w:lang w:val="en-US"/>
              </w:rPr>
              <w:t xml:space="preserve">This </w:t>
            </w:r>
            <w:r w:rsidR="00EB7DD4" w:rsidRPr="00EB7DD4">
              <w:rPr>
                <w:color w:val="000000"/>
                <w:sz w:val="24"/>
                <w:szCs w:val="24"/>
                <w:lang w:val="en-US"/>
              </w:rPr>
              <w:t>Radiology</w:t>
            </w:r>
            <w:r w:rsidRPr="00EB7DD4">
              <w:rPr>
                <w:color w:val="000000"/>
                <w:sz w:val="24"/>
                <w:szCs w:val="24"/>
                <w:lang w:val="en-US"/>
              </w:rPr>
              <w:t xml:space="preserve"> Honorary Agreement (“</w:t>
            </w:r>
            <w:r w:rsidRPr="00EB7DD4">
              <w:rPr>
                <w:b/>
                <w:color w:val="000000"/>
                <w:sz w:val="24"/>
                <w:szCs w:val="24"/>
                <w:lang w:val="en-US"/>
              </w:rPr>
              <w:t>Agreement</w:t>
            </w:r>
            <w:r w:rsidRPr="00EB7DD4">
              <w:rPr>
                <w:color w:val="000000"/>
                <w:sz w:val="24"/>
                <w:szCs w:val="24"/>
                <w:lang w:val="en-US"/>
              </w:rPr>
              <w:t>”) is effective as of the last date of signature (“</w:t>
            </w:r>
            <w:r w:rsidRPr="00EB7DD4">
              <w:rPr>
                <w:b/>
                <w:color w:val="000000"/>
                <w:sz w:val="24"/>
                <w:szCs w:val="24"/>
                <w:lang w:val="en-US"/>
              </w:rPr>
              <w:t>Effective Date</w:t>
            </w:r>
            <w:r w:rsidRPr="00EB7DD4">
              <w:rPr>
                <w:color w:val="000000"/>
                <w:sz w:val="24"/>
                <w:szCs w:val="24"/>
                <w:lang w:val="en-US"/>
              </w:rPr>
              <w:t>”) by and among:</w:t>
            </w:r>
          </w:p>
        </w:tc>
        <w:tc>
          <w:tcPr>
            <w:tcW w:w="5103" w:type="dxa"/>
          </w:tcPr>
          <w:p w14:paraId="62ADB887" w14:textId="6FEF09EC" w:rsidR="00A138B9" w:rsidRPr="00EB7DD4" w:rsidRDefault="00124E1F">
            <w:pPr>
              <w:tabs>
                <w:tab w:val="left" w:pos="1004"/>
                <w:tab w:val="left" w:pos="1724"/>
                <w:tab w:val="left" w:pos="2694"/>
                <w:tab w:val="left" w:pos="3164"/>
                <w:tab w:val="left" w:pos="5274"/>
                <w:tab w:val="left" w:pos="5324"/>
              </w:tabs>
              <w:ind w:right="39"/>
              <w:contextualSpacing/>
              <w:jc w:val="both"/>
              <w:rPr>
                <w:sz w:val="24"/>
                <w:szCs w:val="24"/>
              </w:rPr>
            </w:pPr>
            <w:r w:rsidRPr="00EB7DD4">
              <w:rPr>
                <w:color w:val="000000"/>
                <w:sz w:val="24"/>
                <w:szCs w:val="24"/>
                <w:lang w:val="cs-CZ"/>
              </w:rPr>
              <w:t>Tato smlouva o honoráři pro radiolog</w:t>
            </w:r>
            <w:r w:rsidR="00EB7DD4" w:rsidRPr="00EB7DD4">
              <w:rPr>
                <w:color w:val="000000"/>
                <w:sz w:val="24"/>
                <w:szCs w:val="24"/>
                <w:lang w:val="cs-CZ"/>
              </w:rPr>
              <w:t>ii</w:t>
            </w:r>
            <w:r w:rsidRPr="00EB7DD4">
              <w:rPr>
                <w:color w:val="000000"/>
                <w:sz w:val="24"/>
                <w:szCs w:val="24"/>
                <w:lang w:val="cs-CZ"/>
              </w:rPr>
              <w:t xml:space="preserve"> (dále jen „</w:t>
            </w:r>
            <w:r w:rsidRPr="00EB7DD4">
              <w:rPr>
                <w:b/>
                <w:bCs/>
                <w:color w:val="000000"/>
                <w:sz w:val="24"/>
                <w:szCs w:val="24"/>
                <w:lang w:val="cs-CZ"/>
              </w:rPr>
              <w:t>smlouva</w:t>
            </w:r>
            <w:r w:rsidRPr="00EB7DD4">
              <w:rPr>
                <w:color w:val="000000"/>
                <w:sz w:val="24"/>
                <w:szCs w:val="24"/>
                <w:lang w:val="cs-CZ"/>
              </w:rPr>
              <w:t>“) nabývá účinnosti ke dni připojení posledního podpisu (dále jen „</w:t>
            </w:r>
            <w:r w:rsidRPr="00EB7DD4">
              <w:rPr>
                <w:b/>
                <w:bCs/>
                <w:color w:val="000000"/>
                <w:sz w:val="24"/>
                <w:szCs w:val="24"/>
                <w:lang w:val="cs-CZ"/>
              </w:rPr>
              <w:t>datum účinnosti</w:t>
            </w:r>
            <w:r w:rsidRPr="00EB7DD4">
              <w:rPr>
                <w:color w:val="000000"/>
                <w:sz w:val="24"/>
                <w:szCs w:val="24"/>
                <w:lang w:val="cs-CZ"/>
              </w:rPr>
              <w:t>“) mezi těmito stranami:</w:t>
            </w:r>
          </w:p>
        </w:tc>
      </w:tr>
      <w:tr w:rsidR="00A138B9" w:rsidRPr="000E19F3" w14:paraId="55E1D9AD" w14:textId="77777777">
        <w:tc>
          <w:tcPr>
            <w:tcW w:w="5382" w:type="dxa"/>
          </w:tcPr>
          <w:p w14:paraId="64C130BE" w14:textId="688297B3" w:rsidR="00A138B9" w:rsidRPr="00EB7DD4" w:rsidRDefault="007676DB">
            <w:pPr>
              <w:tabs>
                <w:tab w:val="left" w:pos="4140"/>
              </w:tabs>
              <w:contextualSpacing/>
              <w:jc w:val="both"/>
              <w:rPr>
                <w:sz w:val="24"/>
                <w:szCs w:val="24"/>
              </w:rPr>
            </w:pPr>
            <w:r w:rsidRPr="00EB7DD4">
              <w:rPr>
                <w:b/>
                <w:sz w:val="24"/>
                <w:szCs w:val="24"/>
                <w:lang w:val="en-US"/>
              </w:rPr>
              <w:t>Fortrea Inc.,</w:t>
            </w:r>
            <w:r w:rsidRPr="00EB7DD4">
              <w:rPr>
                <w:sz w:val="24"/>
                <w:szCs w:val="24"/>
                <w:lang w:val="en-US"/>
              </w:rPr>
              <w:t xml:space="preserve"> 8 Moore Drive, Durham, NC, 27709, USA</w:t>
            </w:r>
            <w:r w:rsidR="00124E1F" w:rsidRPr="00EB7DD4">
              <w:rPr>
                <w:sz w:val="24"/>
                <w:szCs w:val="24"/>
              </w:rPr>
              <w:t xml:space="preserve">, and its affiliates </w:t>
            </w:r>
            <w:r w:rsidR="00124E1F" w:rsidRPr="00EB7DD4">
              <w:rPr>
                <w:color w:val="000000"/>
                <w:sz w:val="24"/>
                <w:szCs w:val="24"/>
              </w:rPr>
              <w:t>(hereinafter referred to as “</w:t>
            </w:r>
            <w:r w:rsidR="000E19F3" w:rsidRPr="00EB7DD4">
              <w:rPr>
                <w:b/>
                <w:color w:val="000000"/>
                <w:sz w:val="24"/>
                <w:szCs w:val="24"/>
              </w:rPr>
              <w:t>Fortrea</w:t>
            </w:r>
            <w:r w:rsidR="00124E1F" w:rsidRPr="00EB7DD4">
              <w:rPr>
                <w:color w:val="000000"/>
                <w:sz w:val="24"/>
                <w:szCs w:val="24"/>
              </w:rPr>
              <w:t xml:space="preserve">”); </w:t>
            </w:r>
            <w:r w:rsidR="00124E1F" w:rsidRPr="00EB7DD4">
              <w:rPr>
                <w:sz w:val="24"/>
                <w:szCs w:val="24"/>
              </w:rPr>
              <w:t>and</w:t>
            </w:r>
          </w:p>
          <w:p w14:paraId="6277D777" w14:textId="77777777" w:rsidR="00A138B9" w:rsidRPr="00EB7DD4" w:rsidRDefault="00A138B9">
            <w:pPr>
              <w:jc w:val="both"/>
              <w:rPr>
                <w:sz w:val="24"/>
                <w:szCs w:val="24"/>
              </w:rPr>
            </w:pPr>
          </w:p>
        </w:tc>
        <w:tc>
          <w:tcPr>
            <w:tcW w:w="5103" w:type="dxa"/>
          </w:tcPr>
          <w:p w14:paraId="2A91E665" w14:textId="65E377CF" w:rsidR="00A138B9" w:rsidRPr="00EB7DD4" w:rsidRDefault="00124E1F">
            <w:pPr>
              <w:tabs>
                <w:tab w:val="left" w:pos="4140"/>
              </w:tabs>
              <w:contextualSpacing/>
              <w:jc w:val="both"/>
              <w:rPr>
                <w:sz w:val="24"/>
                <w:szCs w:val="24"/>
              </w:rPr>
            </w:pPr>
            <w:r w:rsidRPr="00EB7DD4">
              <w:rPr>
                <w:color w:val="000000"/>
                <w:sz w:val="24"/>
                <w:szCs w:val="24"/>
                <w:lang w:val="cs-CZ"/>
              </w:rPr>
              <w:t xml:space="preserve">společnost </w:t>
            </w:r>
            <w:r w:rsidR="007676DB" w:rsidRPr="00EB7DD4">
              <w:rPr>
                <w:b/>
                <w:bCs/>
                <w:color w:val="000000"/>
                <w:sz w:val="24"/>
                <w:szCs w:val="24"/>
                <w:lang w:val="cs-CZ"/>
              </w:rPr>
              <w:t>Fortrea</w:t>
            </w:r>
            <w:r w:rsidRPr="00EB7DD4">
              <w:rPr>
                <w:b/>
                <w:bCs/>
                <w:color w:val="000000"/>
                <w:sz w:val="24"/>
                <w:szCs w:val="24"/>
                <w:lang w:val="cs-CZ"/>
              </w:rPr>
              <w:t xml:space="preserve"> Inc., </w:t>
            </w:r>
            <w:r w:rsidRPr="00EB7DD4">
              <w:rPr>
                <w:color w:val="000000"/>
                <w:sz w:val="24"/>
                <w:szCs w:val="24"/>
                <w:lang w:val="cs-CZ"/>
              </w:rPr>
              <w:t xml:space="preserve">se sídlem na adrese </w:t>
            </w:r>
            <w:r w:rsidR="007676DB" w:rsidRPr="00EB7DD4">
              <w:rPr>
                <w:color w:val="000000"/>
                <w:sz w:val="24"/>
                <w:szCs w:val="24"/>
                <w:lang w:val="cs-CZ"/>
              </w:rPr>
              <w:t>8 Moore Drive, Durham, NC, 27709</w:t>
            </w:r>
            <w:r w:rsidRPr="00EB7DD4">
              <w:rPr>
                <w:color w:val="000000"/>
                <w:sz w:val="24"/>
                <w:szCs w:val="24"/>
                <w:lang w:val="cs-CZ"/>
              </w:rPr>
              <w:t>, USA</w:t>
            </w:r>
            <w:r w:rsidRPr="00EB7DD4">
              <w:rPr>
                <w:sz w:val="24"/>
                <w:szCs w:val="24"/>
                <w:lang w:val="cs-CZ"/>
              </w:rPr>
              <w:t xml:space="preserve">, a její přidružené společnosti </w:t>
            </w:r>
            <w:r w:rsidRPr="00EB7DD4">
              <w:rPr>
                <w:color w:val="000000"/>
                <w:sz w:val="24"/>
                <w:szCs w:val="24"/>
                <w:lang w:val="cs-CZ"/>
              </w:rPr>
              <w:t>(dále jen „</w:t>
            </w:r>
            <w:r w:rsidR="000E19F3" w:rsidRPr="00EB7DD4">
              <w:rPr>
                <w:b/>
                <w:bCs/>
                <w:color w:val="000000"/>
                <w:sz w:val="24"/>
                <w:szCs w:val="24"/>
                <w:lang w:val="cs-CZ"/>
              </w:rPr>
              <w:t>Fortrea</w:t>
            </w:r>
            <w:r w:rsidRPr="00EB7DD4">
              <w:rPr>
                <w:color w:val="000000"/>
                <w:sz w:val="24"/>
                <w:szCs w:val="24"/>
                <w:lang w:val="cs-CZ"/>
              </w:rPr>
              <w:t xml:space="preserve">“), </w:t>
            </w:r>
            <w:r w:rsidRPr="00EB7DD4">
              <w:rPr>
                <w:sz w:val="24"/>
                <w:szCs w:val="24"/>
                <w:lang w:val="cs-CZ"/>
              </w:rPr>
              <w:t>a</w:t>
            </w:r>
          </w:p>
          <w:p w14:paraId="3A407554" w14:textId="77777777" w:rsidR="00A138B9" w:rsidRPr="00EB7DD4" w:rsidRDefault="00A138B9">
            <w:pPr>
              <w:jc w:val="both"/>
              <w:rPr>
                <w:sz w:val="24"/>
                <w:szCs w:val="24"/>
              </w:rPr>
            </w:pPr>
          </w:p>
        </w:tc>
      </w:tr>
      <w:tr w:rsidR="00A138B9" w:rsidRPr="00FD2712" w14:paraId="1566A3D2" w14:textId="77777777">
        <w:tc>
          <w:tcPr>
            <w:tcW w:w="5382" w:type="dxa"/>
          </w:tcPr>
          <w:p w14:paraId="31EE67BD" w14:textId="4F59CCD2" w:rsidR="00EB7DD4" w:rsidRPr="00FD2712" w:rsidRDefault="00EB7DD4" w:rsidP="00EB7DD4">
            <w:pPr>
              <w:widowControl w:val="0"/>
              <w:jc w:val="both"/>
              <w:rPr>
                <w:b/>
                <w:bCs/>
                <w:sz w:val="22"/>
                <w:szCs w:val="22"/>
                <w:lang w:val="pt-PT" w:eastAsia="pl-PL"/>
              </w:rPr>
            </w:pPr>
            <w:r w:rsidRPr="00FD2712">
              <w:rPr>
                <w:b/>
                <w:bCs/>
                <w:sz w:val="22"/>
                <w:szCs w:val="22"/>
                <w:lang w:val="pt-PT" w:eastAsia="pl-PL"/>
              </w:rPr>
              <w:t>Oblastní nemocnice Příbram, a.s.</w:t>
            </w:r>
          </w:p>
          <w:p w14:paraId="220E9C99" w14:textId="77777777" w:rsidR="00EB7DD4" w:rsidRPr="00EB7DD4" w:rsidRDefault="00EB7DD4" w:rsidP="00EB7DD4">
            <w:pPr>
              <w:widowControl w:val="0"/>
              <w:jc w:val="both"/>
              <w:rPr>
                <w:sz w:val="22"/>
                <w:szCs w:val="22"/>
                <w:lang w:val="en-US" w:eastAsia="pl-PL"/>
              </w:rPr>
            </w:pPr>
            <w:r w:rsidRPr="004D5602">
              <w:rPr>
                <w:sz w:val="22"/>
                <w:szCs w:val="22"/>
                <w:lang w:val="en-US" w:eastAsia="pl-PL"/>
              </w:rPr>
              <w:t xml:space="preserve">with registered office at Gen. R. Tesaříka 80, Příbram I, 261 01 </w:t>
            </w:r>
            <w:r w:rsidRPr="00EB7DD4">
              <w:rPr>
                <w:sz w:val="22"/>
                <w:szCs w:val="22"/>
                <w:lang w:val="en-US" w:eastAsia="pl-PL"/>
              </w:rPr>
              <w:t>Příbram, Czech Republic</w:t>
            </w:r>
          </w:p>
          <w:p w14:paraId="259A5261" w14:textId="77777777" w:rsidR="00EB7DD4" w:rsidRPr="00EB7DD4" w:rsidRDefault="00EB7DD4" w:rsidP="00EB7DD4">
            <w:pPr>
              <w:widowControl w:val="0"/>
              <w:jc w:val="both"/>
              <w:rPr>
                <w:sz w:val="22"/>
                <w:szCs w:val="22"/>
                <w:lang w:val="en-US" w:eastAsia="pl-PL"/>
              </w:rPr>
            </w:pPr>
            <w:r w:rsidRPr="00EB7DD4">
              <w:rPr>
                <w:sz w:val="22"/>
                <w:szCs w:val="22"/>
                <w:lang w:val="en-US" w:eastAsia="pl-PL"/>
              </w:rPr>
              <w:t>Company ID: 27085031</w:t>
            </w:r>
          </w:p>
          <w:p w14:paraId="2C5720F1" w14:textId="77777777" w:rsidR="00EB7DD4" w:rsidRPr="00EB7DD4" w:rsidRDefault="00EB7DD4" w:rsidP="00EB7DD4">
            <w:pPr>
              <w:widowControl w:val="0"/>
              <w:jc w:val="both"/>
              <w:rPr>
                <w:sz w:val="22"/>
                <w:szCs w:val="22"/>
                <w:lang w:val="pl-PL" w:eastAsia="pl-PL"/>
              </w:rPr>
            </w:pPr>
            <w:r w:rsidRPr="00EB7DD4">
              <w:rPr>
                <w:sz w:val="22"/>
                <w:szCs w:val="22"/>
                <w:lang w:val="en-US" w:eastAsia="pl-PL"/>
              </w:rPr>
              <w:t xml:space="preserve">VAT: </w:t>
            </w:r>
            <w:r w:rsidRPr="00EB7DD4">
              <w:rPr>
                <w:sz w:val="22"/>
                <w:szCs w:val="22"/>
                <w:lang w:val="pl-PL" w:eastAsia="pl-PL"/>
              </w:rPr>
              <w:t>CZ27085031</w:t>
            </w:r>
          </w:p>
          <w:p w14:paraId="25977EE4" w14:textId="44E867E1" w:rsidR="00EB7DD4" w:rsidRPr="00EB7DD4" w:rsidRDefault="00EB7DD4" w:rsidP="00EB7DD4">
            <w:pPr>
              <w:widowControl w:val="0"/>
              <w:jc w:val="both"/>
              <w:rPr>
                <w:sz w:val="22"/>
                <w:szCs w:val="22"/>
                <w:lang w:val="en-US" w:eastAsia="pl-PL"/>
              </w:rPr>
            </w:pPr>
            <w:r w:rsidRPr="00EB7DD4">
              <w:rPr>
                <w:sz w:val="22"/>
                <w:szCs w:val="22"/>
                <w:lang w:val="en-US" w:eastAsia="pl-PL"/>
              </w:rPr>
              <w:t xml:space="preserve">Represented by: </w:t>
            </w:r>
            <w:r w:rsidR="00F703D4">
              <w:rPr>
                <w:sz w:val="22"/>
                <w:szCs w:val="22"/>
                <w:lang w:val="pl-PL" w:eastAsia="pl-PL"/>
              </w:rPr>
              <w:t>XXX</w:t>
            </w:r>
            <w:r w:rsidRPr="00EB7DD4">
              <w:rPr>
                <w:sz w:val="22"/>
                <w:szCs w:val="22"/>
                <w:lang w:val="pl-PL" w:eastAsia="pl-PL"/>
              </w:rPr>
              <w:t xml:space="preserve"> and </w:t>
            </w:r>
            <w:r w:rsidR="00F703D4">
              <w:rPr>
                <w:sz w:val="22"/>
                <w:szCs w:val="22"/>
                <w:lang w:val="pl-PL" w:eastAsia="pl-PL"/>
              </w:rPr>
              <w:t>XXX</w:t>
            </w:r>
          </w:p>
          <w:p w14:paraId="5468AA99" w14:textId="3FEBB34A" w:rsidR="00A138B9" w:rsidRPr="000E19F3" w:rsidRDefault="00124E1F">
            <w:pPr>
              <w:tabs>
                <w:tab w:val="left" w:pos="4140"/>
              </w:tabs>
              <w:ind w:right="39"/>
              <w:contextualSpacing/>
              <w:jc w:val="both"/>
              <w:rPr>
                <w:sz w:val="24"/>
                <w:szCs w:val="24"/>
              </w:rPr>
            </w:pPr>
            <w:r w:rsidRPr="00EB7DD4">
              <w:rPr>
                <w:sz w:val="24"/>
                <w:szCs w:val="24"/>
              </w:rPr>
              <w:t>(hereinafter the “</w:t>
            </w:r>
            <w:r w:rsidR="00EB7DD4" w:rsidRPr="00EB7DD4">
              <w:rPr>
                <w:sz w:val="24"/>
                <w:szCs w:val="24"/>
              </w:rPr>
              <w:t>Radiology</w:t>
            </w:r>
            <w:r w:rsidRPr="00EB7DD4">
              <w:rPr>
                <w:sz w:val="24"/>
                <w:szCs w:val="24"/>
              </w:rPr>
              <w:t>”); and</w:t>
            </w:r>
          </w:p>
          <w:p w14:paraId="4E6586DF" w14:textId="77777777" w:rsidR="00A138B9" w:rsidRPr="000E19F3" w:rsidRDefault="00A138B9">
            <w:pPr>
              <w:jc w:val="both"/>
              <w:rPr>
                <w:sz w:val="24"/>
                <w:szCs w:val="24"/>
              </w:rPr>
            </w:pPr>
          </w:p>
        </w:tc>
        <w:tc>
          <w:tcPr>
            <w:tcW w:w="5103" w:type="dxa"/>
          </w:tcPr>
          <w:p w14:paraId="16251EAF" w14:textId="05074F61" w:rsidR="00EB7DD4" w:rsidRPr="00FD2712" w:rsidRDefault="00EB7DD4" w:rsidP="00EB7DD4">
            <w:pPr>
              <w:widowControl w:val="0"/>
              <w:jc w:val="both"/>
              <w:rPr>
                <w:b/>
                <w:bCs/>
                <w:sz w:val="22"/>
                <w:szCs w:val="22"/>
                <w:lang w:val="pt-PT" w:eastAsia="pl-PL"/>
              </w:rPr>
            </w:pPr>
            <w:r w:rsidRPr="00FD2712">
              <w:rPr>
                <w:b/>
                <w:bCs/>
                <w:sz w:val="22"/>
                <w:szCs w:val="22"/>
                <w:lang w:val="pt-PT" w:eastAsia="pl-PL"/>
              </w:rPr>
              <w:t>Oblastní nemocnice Příbram, a.s.</w:t>
            </w:r>
          </w:p>
          <w:p w14:paraId="2916E363" w14:textId="77777777" w:rsidR="00EB7DD4" w:rsidRPr="004D5602" w:rsidRDefault="00EB7DD4" w:rsidP="00EB7DD4">
            <w:pPr>
              <w:widowControl w:val="0"/>
              <w:jc w:val="both"/>
              <w:rPr>
                <w:sz w:val="22"/>
                <w:szCs w:val="22"/>
                <w:lang w:val="pl-PL" w:eastAsia="pl-PL"/>
              </w:rPr>
            </w:pPr>
            <w:r w:rsidRPr="004D5602">
              <w:rPr>
                <w:sz w:val="22"/>
                <w:szCs w:val="22"/>
                <w:lang w:val="pl-PL" w:eastAsia="pl-PL"/>
              </w:rPr>
              <w:t>Se sídlem Gen. R. Tesaříka 80, Příbram I, 261 01 Příbram, Česká republika</w:t>
            </w:r>
          </w:p>
          <w:p w14:paraId="6E1E0F33" w14:textId="77777777" w:rsidR="00EB7DD4" w:rsidRPr="004D5602" w:rsidRDefault="00EB7DD4" w:rsidP="00EB7DD4">
            <w:pPr>
              <w:widowControl w:val="0"/>
              <w:jc w:val="both"/>
              <w:rPr>
                <w:sz w:val="22"/>
                <w:szCs w:val="22"/>
                <w:lang w:val="pl-PL" w:eastAsia="pl-PL"/>
              </w:rPr>
            </w:pPr>
            <w:r w:rsidRPr="004D5602">
              <w:rPr>
                <w:sz w:val="22"/>
                <w:szCs w:val="22"/>
                <w:lang w:val="pl-PL" w:eastAsia="pl-PL"/>
              </w:rPr>
              <w:t>IČ: 27085031</w:t>
            </w:r>
          </w:p>
          <w:p w14:paraId="123A0740" w14:textId="77777777" w:rsidR="00EB7DD4" w:rsidRPr="004D5602" w:rsidRDefault="00EB7DD4" w:rsidP="00EB7DD4">
            <w:pPr>
              <w:widowControl w:val="0"/>
              <w:jc w:val="both"/>
              <w:rPr>
                <w:sz w:val="22"/>
                <w:szCs w:val="22"/>
                <w:lang w:val="pl-PL" w:eastAsia="pl-PL"/>
              </w:rPr>
            </w:pPr>
            <w:r w:rsidRPr="004D5602">
              <w:rPr>
                <w:sz w:val="22"/>
                <w:szCs w:val="22"/>
                <w:lang w:val="pl-PL" w:eastAsia="pl-PL"/>
              </w:rPr>
              <w:t>DIČ: CZ27085031</w:t>
            </w:r>
          </w:p>
          <w:p w14:paraId="27F40A4E" w14:textId="6408E93B" w:rsidR="00A138B9" w:rsidRPr="00FD2712" w:rsidRDefault="00EB7DD4" w:rsidP="00EB7DD4">
            <w:pPr>
              <w:tabs>
                <w:tab w:val="left" w:pos="4140"/>
              </w:tabs>
              <w:ind w:right="39"/>
              <w:contextualSpacing/>
              <w:jc w:val="both"/>
              <w:rPr>
                <w:sz w:val="24"/>
                <w:szCs w:val="24"/>
                <w:lang w:val="pt-PT"/>
              </w:rPr>
            </w:pPr>
            <w:r w:rsidRPr="004D5602">
              <w:rPr>
                <w:sz w:val="22"/>
                <w:szCs w:val="22"/>
                <w:lang w:val="pl-PL" w:eastAsia="pl-PL"/>
              </w:rPr>
              <w:t>Zastoupena</w:t>
            </w:r>
            <w:r w:rsidRPr="00EB7DD4">
              <w:rPr>
                <w:sz w:val="22"/>
                <w:szCs w:val="22"/>
                <w:lang w:val="pl-PL" w:eastAsia="pl-PL"/>
              </w:rPr>
              <w:t xml:space="preserve">: </w:t>
            </w:r>
            <w:r w:rsidR="00F703D4">
              <w:rPr>
                <w:sz w:val="22"/>
                <w:szCs w:val="22"/>
                <w:lang w:val="pl-PL" w:eastAsia="pl-PL"/>
              </w:rPr>
              <w:t xml:space="preserve">XXX </w:t>
            </w:r>
            <w:r w:rsidRPr="00EB7DD4">
              <w:rPr>
                <w:sz w:val="22"/>
                <w:szCs w:val="22"/>
                <w:lang w:val="pl-PL" w:eastAsia="pl-PL"/>
              </w:rPr>
              <w:t xml:space="preserve">a </w:t>
            </w:r>
            <w:r w:rsidR="00F703D4">
              <w:rPr>
                <w:sz w:val="22"/>
                <w:szCs w:val="22"/>
                <w:lang w:val="pl-PL" w:eastAsia="pl-PL"/>
              </w:rPr>
              <w:t>XXX</w:t>
            </w:r>
            <w:r w:rsidRPr="00EB7DD4">
              <w:rPr>
                <w:sz w:val="22"/>
                <w:szCs w:val="22"/>
                <w:lang w:val="pl-PL" w:eastAsia="pl-PL"/>
              </w:rPr>
              <w:t xml:space="preserve"> </w:t>
            </w:r>
            <w:r w:rsidR="00124E1F" w:rsidRPr="00EB7DD4">
              <w:rPr>
                <w:sz w:val="24"/>
                <w:szCs w:val="24"/>
                <w:lang w:val="cs-CZ"/>
              </w:rPr>
              <w:t>(dále jen „radiolog</w:t>
            </w:r>
            <w:r w:rsidRPr="00EB7DD4">
              <w:rPr>
                <w:sz w:val="24"/>
                <w:szCs w:val="24"/>
                <w:lang w:val="cs-CZ"/>
              </w:rPr>
              <w:t>ie</w:t>
            </w:r>
            <w:r w:rsidR="00124E1F" w:rsidRPr="00EB7DD4">
              <w:rPr>
                <w:sz w:val="24"/>
                <w:szCs w:val="24"/>
                <w:lang w:val="cs-CZ"/>
              </w:rPr>
              <w:t>“); a</w:t>
            </w:r>
          </w:p>
          <w:p w14:paraId="583C1E63" w14:textId="77777777" w:rsidR="00A138B9" w:rsidRPr="00FD2712" w:rsidRDefault="00A138B9">
            <w:pPr>
              <w:jc w:val="both"/>
              <w:rPr>
                <w:sz w:val="24"/>
                <w:szCs w:val="24"/>
                <w:lang w:val="pt-PT"/>
              </w:rPr>
            </w:pPr>
          </w:p>
        </w:tc>
      </w:tr>
      <w:tr w:rsidR="00476DE0" w:rsidRPr="000E19F3" w14:paraId="4E5111B2" w14:textId="77777777" w:rsidTr="00F703D4">
        <w:trPr>
          <w:trHeight w:val="1334"/>
        </w:trPr>
        <w:tc>
          <w:tcPr>
            <w:tcW w:w="5382" w:type="dxa"/>
          </w:tcPr>
          <w:p w14:paraId="7AB4CCCF" w14:textId="6E1E9BA2" w:rsidR="00476DE0" w:rsidRPr="004D5602" w:rsidRDefault="00F703D4" w:rsidP="00476DE0">
            <w:pPr>
              <w:tabs>
                <w:tab w:val="left" w:pos="4140"/>
              </w:tabs>
              <w:ind w:right="39"/>
              <w:contextualSpacing/>
              <w:jc w:val="both"/>
              <w:rPr>
                <w:sz w:val="22"/>
                <w:szCs w:val="22"/>
              </w:rPr>
            </w:pPr>
            <w:r>
              <w:rPr>
                <w:b/>
                <w:sz w:val="22"/>
                <w:szCs w:val="22"/>
              </w:rPr>
              <w:t>XXX</w:t>
            </w:r>
          </w:p>
          <w:p w14:paraId="052213EB" w14:textId="0DAC7EF5" w:rsidR="00476DE0" w:rsidRPr="004D5602" w:rsidRDefault="00476DE0" w:rsidP="00476DE0">
            <w:pPr>
              <w:tabs>
                <w:tab w:val="left" w:pos="4140"/>
              </w:tabs>
              <w:ind w:right="39"/>
              <w:contextualSpacing/>
              <w:jc w:val="both"/>
              <w:rPr>
                <w:sz w:val="22"/>
                <w:szCs w:val="22"/>
              </w:rPr>
            </w:pPr>
            <w:r w:rsidRPr="004D5602">
              <w:rPr>
                <w:sz w:val="22"/>
                <w:szCs w:val="22"/>
              </w:rPr>
              <w:t xml:space="preserve">residing at: </w:t>
            </w:r>
            <w:r w:rsidR="00F703D4">
              <w:rPr>
                <w:sz w:val="22"/>
                <w:szCs w:val="22"/>
              </w:rPr>
              <w:t>XXX</w:t>
            </w:r>
            <w:r w:rsidRPr="004D5602">
              <w:rPr>
                <w:sz w:val="22"/>
                <w:szCs w:val="22"/>
              </w:rPr>
              <w:t xml:space="preserve"> </w:t>
            </w:r>
          </w:p>
          <w:p w14:paraId="37589941" w14:textId="0762D572" w:rsidR="00476DE0" w:rsidRPr="004D5602" w:rsidRDefault="00476DE0" w:rsidP="00476DE0">
            <w:pPr>
              <w:widowControl w:val="0"/>
              <w:jc w:val="both"/>
              <w:rPr>
                <w:b/>
                <w:bCs/>
                <w:sz w:val="22"/>
                <w:szCs w:val="22"/>
                <w:lang w:val="en-US" w:eastAsia="pl-PL"/>
              </w:rPr>
            </w:pPr>
            <w:r w:rsidRPr="00E80B74">
              <w:rPr>
                <w:sz w:val="22"/>
                <w:szCs w:val="22"/>
              </w:rPr>
              <w:t xml:space="preserve">(hereinafter </w:t>
            </w:r>
            <w:r w:rsidRPr="004D5602">
              <w:rPr>
                <w:sz w:val="22"/>
                <w:szCs w:val="22"/>
              </w:rPr>
              <w:t>the “</w:t>
            </w:r>
            <w:r w:rsidRPr="004D5602">
              <w:rPr>
                <w:b/>
                <w:sz w:val="22"/>
                <w:szCs w:val="22"/>
              </w:rPr>
              <w:t>Radiologist</w:t>
            </w:r>
            <w:r w:rsidRPr="00E80B74">
              <w:rPr>
                <w:sz w:val="22"/>
                <w:szCs w:val="22"/>
              </w:rPr>
              <w:t>”);</w:t>
            </w:r>
            <w:r w:rsidRPr="004D5602">
              <w:rPr>
                <w:sz w:val="22"/>
                <w:szCs w:val="22"/>
              </w:rPr>
              <w:t xml:space="preserve"> and</w:t>
            </w:r>
          </w:p>
        </w:tc>
        <w:tc>
          <w:tcPr>
            <w:tcW w:w="5103" w:type="dxa"/>
          </w:tcPr>
          <w:p w14:paraId="68B9A7B0" w14:textId="13143A56" w:rsidR="00476DE0" w:rsidRPr="004D5602" w:rsidRDefault="00F703D4" w:rsidP="00476DE0">
            <w:pPr>
              <w:tabs>
                <w:tab w:val="left" w:pos="4140"/>
              </w:tabs>
              <w:ind w:right="39"/>
              <w:contextualSpacing/>
              <w:jc w:val="both"/>
              <w:rPr>
                <w:bCs/>
                <w:sz w:val="22"/>
                <w:szCs w:val="22"/>
                <w:lang w:val="cs-CZ"/>
              </w:rPr>
            </w:pPr>
            <w:r>
              <w:rPr>
                <w:b/>
                <w:bCs/>
                <w:sz w:val="22"/>
                <w:szCs w:val="22"/>
                <w:lang w:val="cs-CZ"/>
              </w:rPr>
              <w:t>XXX</w:t>
            </w:r>
          </w:p>
          <w:p w14:paraId="3562F3EA" w14:textId="5883C8F7" w:rsidR="00476DE0" w:rsidRPr="004D5602" w:rsidRDefault="00476DE0" w:rsidP="00476DE0">
            <w:pPr>
              <w:tabs>
                <w:tab w:val="left" w:pos="4140"/>
              </w:tabs>
              <w:ind w:right="39"/>
              <w:contextualSpacing/>
              <w:jc w:val="both"/>
              <w:rPr>
                <w:bCs/>
                <w:sz w:val="22"/>
                <w:szCs w:val="22"/>
                <w:lang w:val="cs-CZ"/>
              </w:rPr>
            </w:pPr>
            <w:r w:rsidRPr="004D5602">
              <w:rPr>
                <w:bCs/>
                <w:sz w:val="22"/>
                <w:szCs w:val="22"/>
                <w:lang w:val="cs-CZ"/>
              </w:rPr>
              <w:t xml:space="preserve">trvale bytem: </w:t>
            </w:r>
            <w:r w:rsidR="00F703D4">
              <w:rPr>
                <w:bCs/>
                <w:sz w:val="22"/>
                <w:szCs w:val="22"/>
                <w:lang w:val="cs-CZ"/>
              </w:rPr>
              <w:t>XXX</w:t>
            </w:r>
            <w:r w:rsidRPr="004D5602">
              <w:rPr>
                <w:bCs/>
                <w:sz w:val="22"/>
                <w:szCs w:val="22"/>
                <w:lang w:val="cs-CZ"/>
              </w:rPr>
              <w:t xml:space="preserve"> </w:t>
            </w:r>
          </w:p>
          <w:p w14:paraId="303434D8" w14:textId="77777777" w:rsidR="00476DE0" w:rsidRPr="00522A60" w:rsidRDefault="00476DE0" w:rsidP="00476DE0">
            <w:pPr>
              <w:tabs>
                <w:tab w:val="left" w:pos="4140"/>
              </w:tabs>
              <w:ind w:right="39"/>
              <w:contextualSpacing/>
              <w:jc w:val="both"/>
              <w:rPr>
                <w:sz w:val="22"/>
                <w:szCs w:val="22"/>
                <w:lang w:val="pt-PT" w:eastAsia="zh-CN"/>
              </w:rPr>
            </w:pPr>
            <w:r w:rsidRPr="00E80B74">
              <w:rPr>
                <w:sz w:val="22"/>
                <w:szCs w:val="22"/>
                <w:lang w:val="cs-CZ"/>
              </w:rPr>
              <w:t>(dále jen „</w:t>
            </w:r>
            <w:r w:rsidRPr="004D5602">
              <w:rPr>
                <w:b/>
                <w:sz w:val="22"/>
                <w:szCs w:val="22"/>
                <w:lang w:val="cs-CZ"/>
              </w:rPr>
              <w:t>radiolog</w:t>
            </w:r>
            <w:r w:rsidRPr="00E80B74">
              <w:rPr>
                <w:sz w:val="22"/>
                <w:szCs w:val="22"/>
                <w:lang w:val="cs-CZ"/>
              </w:rPr>
              <w:t>“)</w:t>
            </w:r>
            <w:r w:rsidRPr="004D5602">
              <w:rPr>
                <w:sz w:val="22"/>
                <w:szCs w:val="22"/>
                <w:lang w:val="cs-CZ"/>
              </w:rPr>
              <w:t>; a</w:t>
            </w:r>
          </w:p>
          <w:p w14:paraId="5CFC18D2" w14:textId="77777777" w:rsidR="00476DE0" w:rsidRPr="004D5602" w:rsidRDefault="00476DE0" w:rsidP="00EB7DD4">
            <w:pPr>
              <w:widowControl w:val="0"/>
              <w:jc w:val="both"/>
              <w:rPr>
                <w:b/>
                <w:bCs/>
                <w:sz w:val="22"/>
                <w:szCs w:val="22"/>
                <w:lang w:val="en-US" w:eastAsia="pl-PL"/>
              </w:rPr>
            </w:pPr>
          </w:p>
        </w:tc>
      </w:tr>
      <w:tr w:rsidR="00A138B9" w:rsidRPr="000E19F3" w14:paraId="6D3F9C80" w14:textId="77777777">
        <w:tc>
          <w:tcPr>
            <w:tcW w:w="5382" w:type="dxa"/>
          </w:tcPr>
          <w:p w14:paraId="00C325FE" w14:textId="3B6CCE6C" w:rsidR="00A138B9" w:rsidRPr="000E19F3" w:rsidRDefault="00F703D4">
            <w:pPr>
              <w:tabs>
                <w:tab w:val="left" w:pos="0"/>
              </w:tabs>
              <w:suppressAutoHyphens/>
              <w:contextualSpacing/>
              <w:jc w:val="both"/>
              <w:rPr>
                <w:sz w:val="24"/>
                <w:szCs w:val="24"/>
              </w:rPr>
            </w:pPr>
            <w:r>
              <w:rPr>
                <w:b/>
                <w:sz w:val="22"/>
                <w:szCs w:val="22"/>
                <w:lang w:val="en-US"/>
              </w:rPr>
              <w:t>XXX</w:t>
            </w:r>
            <w:r w:rsidR="00EB7DD4" w:rsidRPr="00123647">
              <w:rPr>
                <w:b/>
                <w:sz w:val="22"/>
                <w:szCs w:val="22"/>
                <w:lang w:val="en-US"/>
              </w:rPr>
              <w:t xml:space="preserve">, </w:t>
            </w:r>
            <w:r>
              <w:rPr>
                <w:sz w:val="22"/>
                <w:szCs w:val="22"/>
                <w:lang w:val="en-US"/>
              </w:rPr>
              <w:t>XXX</w:t>
            </w:r>
            <w:r w:rsidR="00124E1F" w:rsidRPr="000E19F3">
              <w:rPr>
                <w:sz w:val="24"/>
                <w:szCs w:val="24"/>
                <w:lang w:val="en-US"/>
              </w:rPr>
              <w:t xml:space="preserve"> </w:t>
            </w:r>
            <w:r w:rsidR="00124E1F" w:rsidRPr="000E19F3">
              <w:rPr>
                <w:sz w:val="24"/>
                <w:szCs w:val="24"/>
              </w:rPr>
              <w:t xml:space="preserve">(hereinafter the “Investigator”); </w:t>
            </w:r>
          </w:p>
          <w:p w14:paraId="59952DB4" w14:textId="77777777" w:rsidR="00A138B9" w:rsidRPr="000E19F3" w:rsidRDefault="00A138B9">
            <w:pPr>
              <w:jc w:val="both"/>
              <w:rPr>
                <w:sz w:val="24"/>
                <w:szCs w:val="24"/>
              </w:rPr>
            </w:pPr>
          </w:p>
        </w:tc>
        <w:tc>
          <w:tcPr>
            <w:tcW w:w="5103" w:type="dxa"/>
          </w:tcPr>
          <w:p w14:paraId="4B074794" w14:textId="318DD831" w:rsidR="00A138B9" w:rsidRPr="000E19F3" w:rsidRDefault="00F703D4">
            <w:pPr>
              <w:tabs>
                <w:tab w:val="left" w:pos="0"/>
              </w:tabs>
              <w:suppressAutoHyphens/>
              <w:contextualSpacing/>
              <w:jc w:val="both"/>
              <w:rPr>
                <w:sz w:val="24"/>
                <w:szCs w:val="24"/>
              </w:rPr>
            </w:pPr>
            <w:r>
              <w:rPr>
                <w:b/>
                <w:sz w:val="22"/>
                <w:szCs w:val="22"/>
              </w:rPr>
              <w:t>XXX</w:t>
            </w:r>
            <w:r w:rsidR="00EB7DD4" w:rsidRPr="00123647">
              <w:rPr>
                <w:b/>
                <w:sz w:val="22"/>
                <w:szCs w:val="22"/>
              </w:rPr>
              <w:t xml:space="preserve">, </w:t>
            </w:r>
            <w:r>
              <w:rPr>
                <w:sz w:val="22"/>
                <w:szCs w:val="22"/>
              </w:rPr>
              <w:t>XXX</w:t>
            </w:r>
            <w:r w:rsidR="00EB7DD4" w:rsidRPr="00123647">
              <w:rPr>
                <w:sz w:val="22"/>
                <w:szCs w:val="22"/>
                <w:lang w:val="cs-CZ"/>
              </w:rPr>
              <w:t xml:space="preserve"> </w:t>
            </w:r>
            <w:r w:rsidR="00124E1F" w:rsidRPr="000E19F3">
              <w:rPr>
                <w:sz w:val="24"/>
                <w:szCs w:val="24"/>
                <w:lang w:val="cs-CZ"/>
              </w:rPr>
              <w:t>(dále jen „zkoušející“).</w:t>
            </w:r>
          </w:p>
          <w:p w14:paraId="7151E15D" w14:textId="77777777" w:rsidR="00A138B9" w:rsidRPr="000E19F3" w:rsidRDefault="00A138B9">
            <w:pPr>
              <w:jc w:val="both"/>
              <w:rPr>
                <w:sz w:val="24"/>
                <w:szCs w:val="24"/>
              </w:rPr>
            </w:pPr>
          </w:p>
        </w:tc>
      </w:tr>
      <w:tr w:rsidR="00A138B9" w:rsidRPr="000E19F3" w14:paraId="40CCA1B2" w14:textId="77777777">
        <w:tc>
          <w:tcPr>
            <w:tcW w:w="5382" w:type="dxa"/>
          </w:tcPr>
          <w:p w14:paraId="3C63D41C" w14:textId="7BF87AE7" w:rsidR="00A138B9" w:rsidRPr="000E19F3" w:rsidRDefault="00124E1F">
            <w:pPr>
              <w:ind w:right="39"/>
              <w:jc w:val="both"/>
              <w:rPr>
                <w:sz w:val="24"/>
                <w:szCs w:val="24"/>
              </w:rPr>
            </w:pPr>
            <w:r w:rsidRPr="000E19F3">
              <w:rPr>
                <w:b/>
                <w:sz w:val="24"/>
                <w:szCs w:val="24"/>
              </w:rPr>
              <w:t>Whereas</w:t>
            </w:r>
            <w:r w:rsidRPr="000E19F3">
              <w:rPr>
                <w:sz w:val="24"/>
                <w:szCs w:val="24"/>
              </w:rPr>
              <w:t xml:space="preserve">, </w:t>
            </w:r>
            <w:r w:rsidR="000E19F3" w:rsidRPr="000E19F3">
              <w:rPr>
                <w:sz w:val="24"/>
                <w:szCs w:val="24"/>
              </w:rPr>
              <w:t>Fortrea</w:t>
            </w:r>
            <w:r w:rsidRPr="000E19F3">
              <w:rPr>
                <w:sz w:val="24"/>
                <w:szCs w:val="24"/>
              </w:rPr>
              <w:t xml:space="preserve"> is acting in its capacity as a contract research organization as defined in ICH-GCP 1.20 as an independent contractor of AstraZeneca AB, Karlebyhusentren, B674 Astraallen Södertälje, 151 85 Sweden (“</w:t>
            </w:r>
            <w:r w:rsidRPr="000E19F3">
              <w:rPr>
                <w:b/>
                <w:sz w:val="24"/>
                <w:szCs w:val="24"/>
              </w:rPr>
              <w:t>Sponsor</w:t>
            </w:r>
            <w:r w:rsidRPr="000E19F3">
              <w:rPr>
                <w:sz w:val="24"/>
                <w:szCs w:val="24"/>
              </w:rPr>
              <w:t xml:space="preserve">”) to assist Sponsor in conducting the clinical research study </w:t>
            </w:r>
            <w:r w:rsidR="000E19F3" w:rsidRPr="000E19F3">
              <w:rPr>
                <w:sz w:val="24"/>
                <w:szCs w:val="24"/>
                <w:lang w:val="en-US"/>
              </w:rPr>
              <w:t xml:space="preserve">“A Randomised, Open-Label, Phase III Study of Saruparib (AZD5305) Plus Camizestrant compared with Physician’s Choice CDK4/6 Inhibitor Plus Endocrine Therapy or Plus Camizestrant for the First-Line Treatment of Patients with BRCA1, BRCA2, or PALB2 Mutations and Hormone Receptor-Positive, HER2-Negative (IHC 0, 1+, 2+/ ISH non-amplified) Advanced Breast Cancer (EvoPAR-Breast01)” </w:t>
            </w:r>
            <w:r w:rsidRPr="000E19F3">
              <w:rPr>
                <w:sz w:val="24"/>
                <w:szCs w:val="24"/>
              </w:rPr>
              <w:t xml:space="preserve"> (“</w:t>
            </w:r>
            <w:r w:rsidRPr="000E19F3">
              <w:rPr>
                <w:b/>
                <w:sz w:val="24"/>
                <w:szCs w:val="24"/>
              </w:rPr>
              <w:t>Study</w:t>
            </w:r>
            <w:r w:rsidRPr="000E19F3">
              <w:rPr>
                <w:sz w:val="24"/>
                <w:szCs w:val="24"/>
              </w:rPr>
              <w:t>”) detailed below;</w:t>
            </w:r>
          </w:p>
        </w:tc>
        <w:tc>
          <w:tcPr>
            <w:tcW w:w="5103" w:type="dxa"/>
          </w:tcPr>
          <w:p w14:paraId="5CCD0884" w14:textId="1B04B8F5" w:rsidR="00A138B9" w:rsidRPr="000E19F3" w:rsidRDefault="00124E1F">
            <w:pPr>
              <w:ind w:right="39"/>
              <w:jc w:val="both"/>
              <w:rPr>
                <w:sz w:val="24"/>
                <w:szCs w:val="24"/>
              </w:rPr>
            </w:pPr>
            <w:r w:rsidRPr="000E19F3">
              <w:rPr>
                <w:b/>
                <w:bCs/>
                <w:sz w:val="24"/>
                <w:szCs w:val="24"/>
                <w:lang w:val="cs-CZ"/>
              </w:rPr>
              <w:t>Vzhledem k tomu</w:t>
            </w:r>
            <w:r w:rsidRPr="000E19F3">
              <w:rPr>
                <w:sz w:val="24"/>
                <w:szCs w:val="24"/>
                <w:lang w:val="cs-CZ"/>
              </w:rPr>
              <w:t xml:space="preserve">, že společnost </w:t>
            </w:r>
            <w:r w:rsidR="000E19F3" w:rsidRPr="000E19F3">
              <w:rPr>
                <w:sz w:val="24"/>
                <w:szCs w:val="24"/>
                <w:lang w:val="cs-CZ"/>
              </w:rPr>
              <w:t>Fortrea</w:t>
            </w:r>
            <w:r w:rsidRPr="000E19F3">
              <w:rPr>
                <w:sz w:val="24"/>
                <w:szCs w:val="24"/>
                <w:lang w:val="cs-CZ"/>
              </w:rPr>
              <w:t>, jakožto smluvní výzkumná organizace definovaná v ICH</w:t>
            </w:r>
            <w:r w:rsidRPr="000E19F3">
              <w:rPr>
                <w:sz w:val="24"/>
                <w:szCs w:val="24"/>
                <w:lang w:val="cs-CZ"/>
              </w:rPr>
              <w:noBreakHyphen/>
              <w:t>GCP 1.20, jedná jako nezávislý dodavatel společnosti AstraZeneca AB, Karlebyhusentren, B674 Astraallen Södertälje, 151 85 Švédsko (dále jen „</w:t>
            </w:r>
            <w:r w:rsidRPr="000E19F3">
              <w:rPr>
                <w:b/>
                <w:bCs/>
                <w:sz w:val="24"/>
                <w:szCs w:val="24"/>
                <w:lang w:val="cs-CZ"/>
              </w:rPr>
              <w:t>zadavatel</w:t>
            </w:r>
            <w:r w:rsidRPr="000E19F3">
              <w:rPr>
                <w:sz w:val="24"/>
                <w:szCs w:val="24"/>
                <w:lang w:val="cs-CZ"/>
              </w:rPr>
              <w:t>“) s cílem asistovat zadavateli při provádění klinické výzkumné studie „</w:t>
            </w:r>
            <w:r w:rsidR="00EB7DD4" w:rsidRPr="00791BFF">
              <w:rPr>
                <w:sz w:val="24"/>
                <w:szCs w:val="24"/>
                <w:lang w:val="cs-CZ"/>
              </w:rPr>
              <w:t>Randomizovaná, otevřená studie fáze III hodnotící saruparib (AZD5305) plus camizestrant ve srovnání s přípravkem podle volby lékaře, inhibitorem CDK4/6 a endokrinní terapií nebo s camizestrantem, pro léčbu první linie u pacientů s BRCA1, BRCA2 nebo mutacemi PALB2 a s pozitivním receptorem hormonu, negativním receptorem HER2 (IHC 0, 1+, 2+/ ISH neamplifikovaný) při pokročilém karcinomu prsu (EvoPAR-Breast01),</w:t>
            </w:r>
            <w:r w:rsidR="00EB7DD4" w:rsidRPr="000E19F3">
              <w:rPr>
                <w:sz w:val="24"/>
                <w:szCs w:val="24"/>
                <w:lang w:val="cs-CZ"/>
              </w:rPr>
              <w:t>“</w:t>
            </w:r>
            <w:r w:rsidRPr="000E19F3">
              <w:rPr>
                <w:sz w:val="24"/>
                <w:szCs w:val="24"/>
                <w:lang w:val="cs-CZ"/>
              </w:rPr>
              <w:t xml:space="preserve"> (dále jen „</w:t>
            </w:r>
            <w:r w:rsidRPr="000E19F3">
              <w:rPr>
                <w:b/>
                <w:bCs/>
                <w:sz w:val="24"/>
                <w:szCs w:val="24"/>
                <w:lang w:val="cs-CZ"/>
              </w:rPr>
              <w:t>studie</w:t>
            </w:r>
            <w:r w:rsidRPr="000E19F3">
              <w:rPr>
                <w:sz w:val="24"/>
                <w:szCs w:val="24"/>
                <w:lang w:val="cs-CZ"/>
              </w:rPr>
              <w:t>“), jak je popsáno níže;</w:t>
            </w:r>
          </w:p>
        </w:tc>
      </w:tr>
      <w:tr w:rsidR="00A138B9" w:rsidRPr="000E19F3" w14:paraId="7A4FF917" w14:textId="77777777">
        <w:tc>
          <w:tcPr>
            <w:tcW w:w="5382" w:type="dxa"/>
          </w:tcPr>
          <w:p w14:paraId="0563F92B" w14:textId="57E7EBB6" w:rsidR="00A138B9" w:rsidRPr="004F0C30" w:rsidRDefault="00124E1F">
            <w:pPr>
              <w:tabs>
                <w:tab w:val="left" w:pos="0"/>
              </w:tabs>
              <w:suppressAutoHyphens/>
              <w:ind w:right="39"/>
              <w:contextualSpacing/>
              <w:jc w:val="both"/>
              <w:rPr>
                <w:sz w:val="24"/>
                <w:szCs w:val="24"/>
                <w:lang w:val="en-US"/>
              </w:rPr>
            </w:pPr>
            <w:r w:rsidRPr="004F0C30">
              <w:rPr>
                <w:b/>
                <w:sz w:val="24"/>
                <w:szCs w:val="24"/>
                <w:lang w:val="en-US"/>
              </w:rPr>
              <w:t>Whereas</w:t>
            </w:r>
            <w:r w:rsidRPr="004F0C30">
              <w:rPr>
                <w:sz w:val="24"/>
                <w:szCs w:val="24"/>
                <w:lang w:val="en-US"/>
              </w:rPr>
              <w:t xml:space="preserve">, </w:t>
            </w:r>
            <w:r w:rsidR="000E19F3" w:rsidRPr="004F0C30">
              <w:rPr>
                <w:sz w:val="24"/>
                <w:szCs w:val="24"/>
                <w:lang w:val="en-US"/>
              </w:rPr>
              <w:t>Fortrea</w:t>
            </w:r>
            <w:r w:rsidRPr="004F0C30">
              <w:rPr>
                <w:sz w:val="24"/>
                <w:szCs w:val="24"/>
                <w:lang w:val="en-US"/>
              </w:rPr>
              <w:t xml:space="preserve">, </w:t>
            </w:r>
            <w:r w:rsidR="00EB7DD4" w:rsidRPr="004F0C30">
              <w:rPr>
                <w:sz w:val="24"/>
                <w:szCs w:val="24"/>
                <w:lang w:val="en-US"/>
              </w:rPr>
              <w:t>Radiology</w:t>
            </w:r>
            <w:r w:rsidR="00476DE0" w:rsidRPr="004F0C30">
              <w:rPr>
                <w:sz w:val="24"/>
                <w:szCs w:val="24"/>
                <w:lang w:val="en-US"/>
              </w:rPr>
              <w:t xml:space="preserve"> Radiologist</w:t>
            </w:r>
            <w:r w:rsidRPr="004F0C30">
              <w:rPr>
                <w:sz w:val="24"/>
                <w:szCs w:val="24"/>
                <w:lang w:val="en-US"/>
              </w:rPr>
              <w:t xml:space="preserve"> and Investigator are independent contractors and hereinafter referred to individually as “</w:t>
            </w:r>
            <w:r w:rsidRPr="004F0C30">
              <w:rPr>
                <w:b/>
                <w:sz w:val="24"/>
                <w:szCs w:val="24"/>
                <w:lang w:val="en-US"/>
              </w:rPr>
              <w:t>Party</w:t>
            </w:r>
            <w:r w:rsidRPr="004F0C30">
              <w:rPr>
                <w:sz w:val="24"/>
                <w:szCs w:val="24"/>
                <w:lang w:val="en-US"/>
              </w:rPr>
              <w:t>” and collectively as “</w:t>
            </w:r>
            <w:r w:rsidRPr="004F0C30">
              <w:rPr>
                <w:b/>
                <w:sz w:val="24"/>
                <w:szCs w:val="24"/>
                <w:lang w:val="en-US"/>
              </w:rPr>
              <w:t>Parties</w:t>
            </w:r>
            <w:r w:rsidRPr="004F0C30">
              <w:rPr>
                <w:sz w:val="24"/>
                <w:szCs w:val="24"/>
                <w:lang w:val="en-US"/>
              </w:rPr>
              <w:t xml:space="preserve">”; </w:t>
            </w:r>
          </w:p>
          <w:p w14:paraId="675A8F61" w14:textId="77777777" w:rsidR="00A138B9" w:rsidRPr="004F0C30" w:rsidRDefault="00A138B9">
            <w:pPr>
              <w:ind w:right="39"/>
              <w:jc w:val="both"/>
              <w:rPr>
                <w:sz w:val="24"/>
                <w:szCs w:val="24"/>
              </w:rPr>
            </w:pPr>
          </w:p>
        </w:tc>
        <w:tc>
          <w:tcPr>
            <w:tcW w:w="5103" w:type="dxa"/>
          </w:tcPr>
          <w:p w14:paraId="183B7540" w14:textId="03734676" w:rsidR="00A138B9" w:rsidRPr="004F0C30" w:rsidRDefault="00124E1F">
            <w:pPr>
              <w:tabs>
                <w:tab w:val="left" w:pos="0"/>
              </w:tabs>
              <w:suppressAutoHyphens/>
              <w:ind w:right="39"/>
              <w:contextualSpacing/>
              <w:jc w:val="both"/>
              <w:rPr>
                <w:sz w:val="24"/>
                <w:szCs w:val="24"/>
                <w:lang w:val="en-US"/>
              </w:rPr>
            </w:pPr>
            <w:r w:rsidRPr="004F0C30">
              <w:rPr>
                <w:b/>
                <w:bCs/>
                <w:sz w:val="24"/>
                <w:szCs w:val="24"/>
                <w:lang w:val="cs-CZ"/>
              </w:rPr>
              <w:t>vzhledem k tomu, že</w:t>
            </w:r>
            <w:r w:rsidRPr="004F0C30">
              <w:rPr>
                <w:sz w:val="24"/>
                <w:szCs w:val="24"/>
                <w:lang w:val="cs-CZ"/>
              </w:rPr>
              <w:t xml:space="preserve"> společnost </w:t>
            </w:r>
            <w:r w:rsidR="000E19F3" w:rsidRPr="004F0C30">
              <w:rPr>
                <w:sz w:val="24"/>
                <w:szCs w:val="24"/>
                <w:lang w:val="cs-CZ"/>
              </w:rPr>
              <w:t>Fortrea</w:t>
            </w:r>
            <w:r w:rsidRPr="004F0C30">
              <w:rPr>
                <w:sz w:val="24"/>
                <w:szCs w:val="24"/>
                <w:lang w:val="cs-CZ"/>
              </w:rPr>
              <w:t xml:space="preserve">, </w:t>
            </w:r>
            <w:r w:rsidR="00476DE0" w:rsidRPr="004F0C30">
              <w:rPr>
                <w:sz w:val="24"/>
                <w:szCs w:val="24"/>
                <w:lang w:val="cs-CZ"/>
              </w:rPr>
              <w:t xml:space="preserve">radiologie, </w:t>
            </w:r>
            <w:r w:rsidRPr="004F0C30">
              <w:rPr>
                <w:sz w:val="24"/>
                <w:szCs w:val="24"/>
                <w:lang w:val="cs-CZ"/>
              </w:rPr>
              <w:t>radiolog a zkoušející jsou nezávislými dodavateli a dále jsou označováni jednotlivě jako „</w:t>
            </w:r>
            <w:r w:rsidRPr="004F0C30">
              <w:rPr>
                <w:b/>
                <w:bCs/>
                <w:sz w:val="24"/>
                <w:szCs w:val="24"/>
                <w:lang w:val="cs-CZ"/>
              </w:rPr>
              <w:t>smluvní strana</w:t>
            </w:r>
            <w:r w:rsidRPr="004F0C30">
              <w:rPr>
                <w:sz w:val="24"/>
                <w:szCs w:val="24"/>
                <w:lang w:val="cs-CZ"/>
              </w:rPr>
              <w:t>“ a společně jako „</w:t>
            </w:r>
            <w:r w:rsidRPr="004F0C30">
              <w:rPr>
                <w:b/>
                <w:bCs/>
                <w:sz w:val="24"/>
                <w:szCs w:val="24"/>
                <w:lang w:val="cs-CZ"/>
              </w:rPr>
              <w:t>smluvní strany</w:t>
            </w:r>
            <w:r w:rsidRPr="004F0C30">
              <w:rPr>
                <w:sz w:val="24"/>
                <w:szCs w:val="24"/>
                <w:lang w:val="cs-CZ"/>
              </w:rPr>
              <w:t xml:space="preserve">“; </w:t>
            </w:r>
          </w:p>
          <w:p w14:paraId="3C0DD923" w14:textId="77777777" w:rsidR="00A138B9" w:rsidRPr="004F0C30" w:rsidRDefault="00A138B9">
            <w:pPr>
              <w:ind w:right="39"/>
              <w:jc w:val="both"/>
              <w:rPr>
                <w:sz w:val="24"/>
                <w:szCs w:val="24"/>
              </w:rPr>
            </w:pPr>
          </w:p>
        </w:tc>
      </w:tr>
      <w:tr w:rsidR="00A138B9" w:rsidRPr="000E19F3" w14:paraId="5DD7690E" w14:textId="77777777">
        <w:tc>
          <w:tcPr>
            <w:tcW w:w="5382" w:type="dxa"/>
          </w:tcPr>
          <w:p w14:paraId="6913DE57" w14:textId="77777777" w:rsidR="00A138B9" w:rsidRPr="000E19F3" w:rsidRDefault="00124E1F">
            <w:pPr>
              <w:tabs>
                <w:tab w:val="left" w:pos="1004"/>
                <w:tab w:val="left" w:pos="1724"/>
                <w:tab w:val="left" w:pos="2694"/>
                <w:tab w:val="left" w:pos="3164"/>
                <w:tab w:val="left" w:pos="5274"/>
                <w:tab w:val="left" w:pos="5324"/>
              </w:tabs>
              <w:ind w:right="39"/>
              <w:contextualSpacing/>
              <w:jc w:val="both"/>
              <w:rPr>
                <w:sz w:val="24"/>
                <w:szCs w:val="24"/>
              </w:rPr>
            </w:pPr>
            <w:r w:rsidRPr="000E19F3">
              <w:rPr>
                <w:sz w:val="24"/>
                <w:szCs w:val="24"/>
              </w:rPr>
              <w:t>Now, therefore, the Parties agree as follows:</w:t>
            </w:r>
          </w:p>
          <w:p w14:paraId="3A459A87" w14:textId="77777777" w:rsidR="00A138B9" w:rsidRPr="000E19F3" w:rsidRDefault="00A138B9">
            <w:pPr>
              <w:ind w:right="39"/>
              <w:jc w:val="both"/>
              <w:rPr>
                <w:sz w:val="24"/>
                <w:szCs w:val="24"/>
              </w:rPr>
            </w:pPr>
          </w:p>
        </w:tc>
        <w:tc>
          <w:tcPr>
            <w:tcW w:w="5103" w:type="dxa"/>
          </w:tcPr>
          <w:p w14:paraId="1B460E9A" w14:textId="77777777" w:rsidR="00A138B9" w:rsidRPr="000E19F3" w:rsidRDefault="00124E1F">
            <w:pPr>
              <w:tabs>
                <w:tab w:val="left" w:pos="1004"/>
                <w:tab w:val="left" w:pos="1724"/>
                <w:tab w:val="left" w:pos="2694"/>
                <w:tab w:val="left" w:pos="3164"/>
                <w:tab w:val="left" w:pos="5274"/>
                <w:tab w:val="left" w:pos="5324"/>
              </w:tabs>
              <w:ind w:right="39"/>
              <w:contextualSpacing/>
              <w:jc w:val="both"/>
              <w:rPr>
                <w:sz w:val="24"/>
                <w:szCs w:val="24"/>
              </w:rPr>
            </w:pPr>
            <w:r w:rsidRPr="000E19F3">
              <w:rPr>
                <w:sz w:val="24"/>
                <w:szCs w:val="24"/>
                <w:lang w:val="cs-CZ"/>
              </w:rPr>
              <w:t>se nyní tudíž smluvní strany dohodly následovně:</w:t>
            </w:r>
          </w:p>
          <w:p w14:paraId="69AAF073" w14:textId="77777777" w:rsidR="00A138B9" w:rsidRPr="000E19F3" w:rsidRDefault="00A138B9">
            <w:pPr>
              <w:ind w:right="39"/>
              <w:jc w:val="both"/>
              <w:rPr>
                <w:sz w:val="24"/>
                <w:szCs w:val="24"/>
              </w:rPr>
            </w:pPr>
          </w:p>
        </w:tc>
      </w:tr>
      <w:tr w:rsidR="00A138B9" w:rsidRPr="000E19F3" w14:paraId="3AFF3798" w14:textId="77777777">
        <w:tc>
          <w:tcPr>
            <w:tcW w:w="5382" w:type="dxa"/>
          </w:tcPr>
          <w:p w14:paraId="2BE632E7" w14:textId="77777777" w:rsidR="00A138B9" w:rsidRPr="000E19F3" w:rsidRDefault="00124E1F">
            <w:pPr>
              <w:tabs>
                <w:tab w:val="left" w:pos="317"/>
                <w:tab w:val="left" w:pos="1440"/>
                <w:tab w:val="left" w:pos="1724"/>
                <w:tab w:val="left" w:pos="2694"/>
                <w:tab w:val="left" w:pos="3164"/>
                <w:tab w:val="left" w:pos="5324"/>
              </w:tabs>
              <w:ind w:right="39"/>
              <w:contextualSpacing/>
              <w:jc w:val="both"/>
              <w:rPr>
                <w:sz w:val="24"/>
                <w:szCs w:val="24"/>
              </w:rPr>
            </w:pPr>
            <w:r w:rsidRPr="000E19F3">
              <w:rPr>
                <w:b/>
                <w:sz w:val="24"/>
                <w:szCs w:val="24"/>
              </w:rPr>
              <w:t>1.</w:t>
            </w:r>
            <w:r w:rsidRPr="000E19F3">
              <w:rPr>
                <w:b/>
                <w:sz w:val="24"/>
                <w:szCs w:val="24"/>
              </w:rPr>
              <w:tab/>
            </w:r>
            <w:r w:rsidRPr="000E19F3">
              <w:rPr>
                <w:b/>
                <w:sz w:val="24"/>
                <w:szCs w:val="24"/>
                <w:u w:val="single"/>
              </w:rPr>
              <w:t>CONDUCT OF THE STUDY</w:t>
            </w:r>
          </w:p>
        </w:tc>
        <w:tc>
          <w:tcPr>
            <w:tcW w:w="5103" w:type="dxa"/>
          </w:tcPr>
          <w:p w14:paraId="393B8237" w14:textId="77777777" w:rsidR="00A138B9" w:rsidRPr="000E19F3" w:rsidRDefault="00124E1F">
            <w:pPr>
              <w:tabs>
                <w:tab w:val="left" w:pos="317"/>
                <w:tab w:val="left" w:pos="1440"/>
                <w:tab w:val="left" w:pos="1724"/>
                <w:tab w:val="left" w:pos="2694"/>
                <w:tab w:val="left" w:pos="3164"/>
                <w:tab w:val="left" w:pos="5324"/>
              </w:tabs>
              <w:ind w:right="39"/>
              <w:contextualSpacing/>
              <w:jc w:val="both"/>
              <w:rPr>
                <w:sz w:val="24"/>
                <w:szCs w:val="24"/>
              </w:rPr>
            </w:pPr>
            <w:r w:rsidRPr="000E19F3">
              <w:rPr>
                <w:rFonts w:eastAsia="Arial"/>
                <w:b/>
                <w:bCs/>
                <w:sz w:val="24"/>
                <w:szCs w:val="24"/>
                <w:lang w:val="cs-CZ"/>
              </w:rPr>
              <w:t>1.</w:t>
            </w:r>
            <w:r w:rsidRPr="000E19F3">
              <w:rPr>
                <w:rFonts w:eastAsia="Arial"/>
                <w:b/>
                <w:bCs/>
                <w:sz w:val="24"/>
                <w:szCs w:val="24"/>
                <w:lang w:val="cs-CZ"/>
              </w:rPr>
              <w:tab/>
            </w:r>
            <w:r w:rsidRPr="000E19F3">
              <w:rPr>
                <w:b/>
                <w:bCs/>
                <w:sz w:val="24"/>
                <w:szCs w:val="24"/>
                <w:u w:val="single"/>
                <w:lang w:val="cs-CZ"/>
              </w:rPr>
              <w:t>PROVÁDĚNÍ STUDIE</w:t>
            </w:r>
          </w:p>
        </w:tc>
      </w:tr>
      <w:tr w:rsidR="00A138B9" w:rsidRPr="00FD2712" w14:paraId="5D03DD0E" w14:textId="77777777" w:rsidTr="004F0C30">
        <w:tc>
          <w:tcPr>
            <w:tcW w:w="5382" w:type="dxa"/>
            <w:shd w:val="clear" w:color="auto" w:fill="auto"/>
          </w:tcPr>
          <w:p w14:paraId="6C04A439" w14:textId="71A7AF1A" w:rsidR="00A138B9" w:rsidRPr="004F0C30" w:rsidRDefault="00124E1F">
            <w:pPr>
              <w:tabs>
                <w:tab w:val="left" w:pos="317"/>
                <w:tab w:val="left" w:pos="1021"/>
                <w:tab w:val="left" w:pos="1724"/>
                <w:tab w:val="left" w:pos="2694"/>
                <w:tab w:val="left" w:pos="3164"/>
                <w:tab w:val="left" w:pos="5274"/>
                <w:tab w:val="left" w:pos="5324"/>
              </w:tabs>
              <w:ind w:right="39"/>
              <w:contextualSpacing/>
              <w:jc w:val="both"/>
              <w:rPr>
                <w:sz w:val="24"/>
                <w:szCs w:val="24"/>
              </w:rPr>
            </w:pPr>
            <w:r w:rsidRPr="004F0C30">
              <w:rPr>
                <w:sz w:val="24"/>
                <w:szCs w:val="24"/>
              </w:rPr>
              <w:lastRenderedPageBreak/>
              <w:t>(a)</w:t>
            </w:r>
            <w:r w:rsidRPr="004F0C30">
              <w:rPr>
                <w:sz w:val="24"/>
                <w:szCs w:val="24"/>
              </w:rPr>
              <w:tab/>
            </w:r>
            <w:r w:rsidR="000E19F3" w:rsidRPr="004F0C30">
              <w:rPr>
                <w:sz w:val="24"/>
                <w:szCs w:val="24"/>
                <w:lang w:val="en-US"/>
              </w:rPr>
              <w:t>Fortrea</w:t>
            </w:r>
            <w:r w:rsidRPr="004F0C30">
              <w:rPr>
                <w:sz w:val="24"/>
                <w:szCs w:val="24"/>
                <w:lang w:val="en-US"/>
              </w:rPr>
              <w:t xml:space="preserve"> has contracted with </w:t>
            </w:r>
            <w:r w:rsidR="00F703D4">
              <w:rPr>
                <w:sz w:val="22"/>
                <w:szCs w:val="22"/>
              </w:rPr>
              <w:t>XXX</w:t>
            </w:r>
            <w:r w:rsidR="00381753" w:rsidRPr="004F0C30">
              <w:rPr>
                <w:sz w:val="22"/>
                <w:szCs w:val="22"/>
              </w:rPr>
              <w:t xml:space="preserve"> (</w:t>
            </w:r>
            <w:r w:rsidRPr="004F0C30">
              <w:rPr>
                <w:sz w:val="24"/>
                <w:szCs w:val="24"/>
                <w:lang w:val="en-US"/>
              </w:rPr>
              <w:t>Institution</w:t>
            </w:r>
            <w:r w:rsidR="00381753" w:rsidRPr="004F0C30">
              <w:rPr>
                <w:sz w:val="24"/>
                <w:szCs w:val="24"/>
                <w:lang w:val="en-US"/>
              </w:rPr>
              <w:t xml:space="preserve">) and </w:t>
            </w:r>
            <w:r w:rsidRPr="004F0C30">
              <w:rPr>
                <w:sz w:val="24"/>
                <w:szCs w:val="24"/>
                <w:lang w:val="en-US"/>
              </w:rPr>
              <w:t>Investigator for the performance of the Study entitled, “</w:t>
            </w:r>
            <w:r w:rsidR="00EB7DD4" w:rsidRPr="004F0C30">
              <w:rPr>
                <w:sz w:val="24"/>
                <w:szCs w:val="24"/>
                <w:lang w:val="en-US"/>
              </w:rPr>
              <w:t>A Randomised, Open-Label, Phase III Study of Saruparib (AZD5305) Plus Camizestrant compared with Physician’s Choice CDK4/6 Inhibitor Plus Endocrine Therapy or Plus Camizestrant for the First-Line Treatment of Patients with BRCA1, BRCA2, or PALB2 Mutations and Hormone Receptor-Positive, HER2-Negative (IHC 0, 1+, 2+/ ISH non-amplified) Advanced Breast Cancer (EvoPAR-Breast01)</w:t>
            </w:r>
            <w:r w:rsidRPr="004F0C30">
              <w:rPr>
                <w:sz w:val="24"/>
                <w:szCs w:val="24"/>
                <w:lang w:val="en-US"/>
              </w:rPr>
              <w:t>” as amended from time to time and incorporated herein by reference (hereinafter referred to as the “</w:t>
            </w:r>
            <w:r w:rsidRPr="004F0C30">
              <w:rPr>
                <w:b/>
                <w:sz w:val="24"/>
                <w:szCs w:val="24"/>
                <w:lang w:val="en-US"/>
              </w:rPr>
              <w:t>Protocol</w:t>
            </w:r>
            <w:r w:rsidRPr="004F0C30">
              <w:rPr>
                <w:sz w:val="24"/>
                <w:szCs w:val="24"/>
                <w:lang w:val="en-US"/>
              </w:rPr>
              <w:t xml:space="preserve">”) at .  Investigator has delegated certain Investigator duties and responsibilities to </w:t>
            </w:r>
            <w:r w:rsidR="00EB7DD4" w:rsidRPr="004F0C30">
              <w:rPr>
                <w:sz w:val="24"/>
                <w:szCs w:val="24"/>
                <w:lang w:val="en-US"/>
              </w:rPr>
              <w:t>Radiology</w:t>
            </w:r>
            <w:r w:rsidR="00FD2712" w:rsidRPr="004F0C30">
              <w:t xml:space="preserve"> </w:t>
            </w:r>
            <w:r w:rsidR="00FD2712" w:rsidRPr="004F0C30">
              <w:rPr>
                <w:sz w:val="24"/>
                <w:szCs w:val="24"/>
                <w:lang w:val="en-US"/>
              </w:rPr>
              <w:t>and Radiologist</w:t>
            </w:r>
            <w:r w:rsidRPr="004F0C30">
              <w:rPr>
                <w:sz w:val="24"/>
                <w:szCs w:val="24"/>
                <w:lang w:val="en-US"/>
              </w:rPr>
              <w:t xml:space="preserve">.  </w:t>
            </w:r>
            <w:r w:rsidR="00EB7DD4" w:rsidRPr="004F0C30">
              <w:rPr>
                <w:sz w:val="24"/>
                <w:szCs w:val="24"/>
                <w:lang w:val="en-US"/>
              </w:rPr>
              <w:t>Radiology</w:t>
            </w:r>
            <w:r w:rsidR="00FD2712" w:rsidRPr="004F0C30">
              <w:rPr>
                <w:sz w:val="24"/>
                <w:szCs w:val="24"/>
                <w:lang w:val="en-US"/>
              </w:rPr>
              <w:t xml:space="preserve"> and Radiologist</w:t>
            </w:r>
            <w:r w:rsidRPr="004F0C30">
              <w:rPr>
                <w:sz w:val="24"/>
                <w:szCs w:val="24"/>
                <w:lang w:val="en-US"/>
              </w:rPr>
              <w:t xml:space="preserve"> shall assist in the performance of the Study and will perform  such responsibilities as directed by Investigator and will work under the supervision of Investigator (“Responsibilities”).</w:t>
            </w:r>
          </w:p>
          <w:p w14:paraId="091D0F07" w14:textId="77777777" w:rsidR="00A138B9" w:rsidRPr="004F0C30" w:rsidRDefault="00A138B9">
            <w:pPr>
              <w:ind w:right="39"/>
              <w:jc w:val="both"/>
              <w:rPr>
                <w:sz w:val="24"/>
                <w:szCs w:val="24"/>
              </w:rPr>
            </w:pPr>
          </w:p>
        </w:tc>
        <w:tc>
          <w:tcPr>
            <w:tcW w:w="5103" w:type="dxa"/>
            <w:shd w:val="clear" w:color="auto" w:fill="auto"/>
          </w:tcPr>
          <w:p w14:paraId="3AD63DCF" w14:textId="28D47C8F" w:rsidR="00A138B9" w:rsidRPr="004F0C30" w:rsidRDefault="00124E1F">
            <w:pPr>
              <w:tabs>
                <w:tab w:val="left" w:pos="317"/>
                <w:tab w:val="left" w:pos="1021"/>
                <w:tab w:val="left" w:pos="1724"/>
                <w:tab w:val="left" w:pos="2694"/>
                <w:tab w:val="left" w:pos="3164"/>
                <w:tab w:val="left" w:pos="5274"/>
                <w:tab w:val="left" w:pos="5324"/>
              </w:tabs>
              <w:ind w:right="39"/>
              <w:contextualSpacing/>
              <w:jc w:val="both"/>
              <w:rPr>
                <w:sz w:val="24"/>
                <w:szCs w:val="24"/>
                <w:lang w:val="cs-CZ"/>
              </w:rPr>
            </w:pPr>
            <w:r w:rsidRPr="004F0C30">
              <w:rPr>
                <w:rFonts w:eastAsia="Arial"/>
                <w:sz w:val="24"/>
                <w:szCs w:val="24"/>
                <w:lang w:val="cs-CZ"/>
              </w:rPr>
              <w:t>(a)</w:t>
            </w:r>
            <w:r w:rsidRPr="004F0C30">
              <w:rPr>
                <w:rFonts w:eastAsia="Arial"/>
                <w:sz w:val="24"/>
                <w:szCs w:val="24"/>
                <w:lang w:val="cs-CZ"/>
              </w:rPr>
              <w:tab/>
            </w:r>
            <w:r w:rsidRPr="004F0C30">
              <w:rPr>
                <w:sz w:val="24"/>
                <w:szCs w:val="24"/>
                <w:lang w:val="cs-CZ"/>
              </w:rPr>
              <w:t xml:space="preserve">Společnost </w:t>
            </w:r>
            <w:r w:rsidR="000E19F3" w:rsidRPr="004F0C30">
              <w:rPr>
                <w:sz w:val="24"/>
                <w:szCs w:val="24"/>
                <w:lang w:val="cs-CZ"/>
              </w:rPr>
              <w:t>Fortrea</w:t>
            </w:r>
            <w:r w:rsidRPr="004F0C30">
              <w:rPr>
                <w:sz w:val="24"/>
                <w:szCs w:val="24"/>
                <w:lang w:val="cs-CZ"/>
              </w:rPr>
              <w:t xml:space="preserve"> uzavřela s</w:t>
            </w:r>
            <w:r w:rsidR="009F3BA5" w:rsidRPr="004F0C30">
              <w:rPr>
                <w:sz w:val="24"/>
                <w:szCs w:val="24"/>
                <w:lang w:val="cs-CZ"/>
              </w:rPr>
              <w:t xml:space="preserve"> </w:t>
            </w:r>
            <w:r w:rsidR="00F703D4">
              <w:rPr>
                <w:sz w:val="22"/>
                <w:szCs w:val="22"/>
              </w:rPr>
              <w:t>XXX</w:t>
            </w:r>
            <w:r w:rsidRPr="004F0C30">
              <w:rPr>
                <w:sz w:val="24"/>
                <w:szCs w:val="24"/>
                <w:lang w:val="cs-CZ"/>
              </w:rPr>
              <w:t xml:space="preserve"> </w:t>
            </w:r>
            <w:r w:rsidR="00FD47AD" w:rsidRPr="004F0C30">
              <w:rPr>
                <w:sz w:val="24"/>
                <w:szCs w:val="24"/>
                <w:lang w:val="cs-CZ"/>
              </w:rPr>
              <w:t>(</w:t>
            </w:r>
            <w:r w:rsidRPr="004F0C30">
              <w:rPr>
                <w:sz w:val="24"/>
                <w:szCs w:val="24"/>
                <w:lang w:val="cs-CZ"/>
              </w:rPr>
              <w:t>zdravotnickým zařízením</w:t>
            </w:r>
            <w:r w:rsidR="00FD47AD" w:rsidRPr="004F0C30">
              <w:rPr>
                <w:sz w:val="24"/>
                <w:szCs w:val="24"/>
                <w:lang w:val="cs-CZ"/>
              </w:rPr>
              <w:t>) a</w:t>
            </w:r>
            <w:r w:rsidRPr="004F0C30">
              <w:rPr>
                <w:sz w:val="24"/>
                <w:szCs w:val="24"/>
                <w:lang w:val="cs-CZ"/>
              </w:rPr>
              <w:t xml:space="preserve"> zkoušejícím smlouvu o provádění studie s názvem „</w:t>
            </w:r>
            <w:r w:rsidR="00EB7DD4" w:rsidRPr="004F0C30">
              <w:rPr>
                <w:sz w:val="24"/>
                <w:szCs w:val="24"/>
                <w:lang w:val="cs-CZ"/>
              </w:rPr>
              <w:t>Randomizovaná, otevřená studie fáze III hodnotící saruparib (AZD5305) plus camizestrant ve srovnání s přípravkem podle volby lékaře, inhibitorem CDK4/6 a endokrinní terapií nebo s camizestrantem, pro léčbu první linie u pacientů s BRCA1, BRCA2 nebo mutacemi PALB2 a s pozitivním receptorem hormonu, negativním receptorem HER2 (IHC 0, 1+, 2+/ ISH neamplifikovaný) při pokročilém karcinomu prsu (EvoPAR-Breast01)</w:t>
            </w:r>
            <w:r w:rsidRPr="004F0C30">
              <w:rPr>
                <w:sz w:val="24"/>
                <w:szCs w:val="24"/>
                <w:lang w:val="cs-CZ"/>
              </w:rPr>
              <w:t>“, v platném znění, která je do této smlouvy začleněna odkazem (dále jen „</w:t>
            </w:r>
            <w:r w:rsidRPr="004F0C30">
              <w:rPr>
                <w:b/>
                <w:bCs/>
                <w:sz w:val="24"/>
                <w:szCs w:val="24"/>
                <w:lang w:val="cs-CZ"/>
              </w:rPr>
              <w:t>protokol</w:t>
            </w:r>
            <w:r w:rsidRPr="004F0C30">
              <w:rPr>
                <w:sz w:val="24"/>
                <w:szCs w:val="24"/>
                <w:lang w:val="cs-CZ"/>
              </w:rPr>
              <w:t xml:space="preserve">“),.  Zkoušející delegoval na </w:t>
            </w:r>
            <w:r w:rsidR="00EB7DD4" w:rsidRPr="004F0C30">
              <w:rPr>
                <w:sz w:val="24"/>
                <w:szCs w:val="24"/>
                <w:lang w:val="cs-CZ"/>
              </w:rPr>
              <w:t>radiologii</w:t>
            </w:r>
            <w:r w:rsidRPr="004F0C30">
              <w:rPr>
                <w:sz w:val="24"/>
                <w:szCs w:val="24"/>
                <w:lang w:val="cs-CZ"/>
              </w:rPr>
              <w:t xml:space="preserve"> </w:t>
            </w:r>
            <w:r w:rsidR="00CE5665" w:rsidRPr="004F0C30">
              <w:rPr>
                <w:sz w:val="24"/>
                <w:szCs w:val="24"/>
                <w:lang w:val="cs-CZ"/>
              </w:rPr>
              <w:t xml:space="preserve">a radiologa </w:t>
            </w:r>
            <w:r w:rsidRPr="004F0C30">
              <w:rPr>
                <w:sz w:val="24"/>
                <w:szCs w:val="24"/>
                <w:lang w:val="cs-CZ"/>
              </w:rPr>
              <w:t>určité úkoly a povinnosti zkoušejícího.</w:t>
            </w:r>
            <w:r w:rsidR="00EB7DD4" w:rsidRPr="004F0C30">
              <w:rPr>
                <w:sz w:val="24"/>
                <w:szCs w:val="24"/>
                <w:lang w:val="cs-CZ"/>
              </w:rPr>
              <w:t xml:space="preserve"> </w:t>
            </w:r>
            <w:r w:rsidRPr="004F0C30">
              <w:rPr>
                <w:sz w:val="24"/>
                <w:szCs w:val="24"/>
                <w:lang w:val="cs-CZ"/>
              </w:rPr>
              <w:t>Radiolog</w:t>
            </w:r>
            <w:r w:rsidR="00EB7DD4" w:rsidRPr="004F0C30">
              <w:rPr>
                <w:sz w:val="24"/>
                <w:szCs w:val="24"/>
                <w:lang w:val="cs-CZ"/>
              </w:rPr>
              <w:t>ie</w:t>
            </w:r>
            <w:r w:rsidR="00CE5665" w:rsidRPr="004F0C30">
              <w:rPr>
                <w:sz w:val="24"/>
                <w:szCs w:val="24"/>
                <w:lang w:val="cs-CZ"/>
              </w:rPr>
              <w:t xml:space="preserve"> a radiolog</w:t>
            </w:r>
            <w:r w:rsidRPr="004F0C30">
              <w:rPr>
                <w:sz w:val="24"/>
                <w:szCs w:val="24"/>
                <w:lang w:val="cs-CZ"/>
              </w:rPr>
              <w:t xml:space="preserve"> bud</w:t>
            </w:r>
            <w:r w:rsidR="00CE5665" w:rsidRPr="004F0C30">
              <w:rPr>
                <w:sz w:val="24"/>
                <w:szCs w:val="24"/>
                <w:lang w:val="cs-CZ"/>
              </w:rPr>
              <w:t>ou</w:t>
            </w:r>
            <w:r w:rsidRPr="004F0C30">
              <w:rPr>
                <w:sz w:val="24"/>
                <w:szCs w:val="24"/>
                <w:lang w:val="cs-CZ"/>
              </w:rPr>
              <w:t xml:space="preserve"> pomáhat při provádění studie a bud</w:t>
            </w:r>
            <w:r w:rsidR="00CE5665" w:rsidRPr="004F0C30">
              <w:rPr>
                <w:sz w:val="24"/>
                <w:szCs w:val="24"/>
                <w:lang w:val="cs-CZ"/>
              </w:rPr>
              <w:t>ou</w:t>
            </w:r>
            <w:r w:rsidRPr="004F0C30">
              <w:rPr>
                <w:sz w:val="24"/>
                <w:szCs w:val="24"/>
                <w:lang w:val="cs-CZ"/>
              </w:rPr>
              <w:t xml:space="preserve"> plnit tyto povinnosti podle pokynů zkoušejícího a bude pracovat pod dohledem zkoušejícího (dále jen „povinnosti“).</w:t>
            </w:r>
          </w:p>
          <w:p w14:paraId="480E05DD" w14:textId="77777777" w:rsidR="00A138B9" w:rsidRPr="004F0C30" w:rsidRDefault="00A138B9">
            <w:pPr>
              <w:ind w:right="39"/>
              <w:jc w:val="both"/>
              <w:rPr>
                <w:sz w:val="24"/>
                <w:szCs w:val="24"/>
                <w:lang w:val="cs-CZ"/>
              </w:rPr>
            </w:pPr>
          </w:p>
        </w:tc>
      </w:tr>
      <w:tr w:rsidR="00A138B9" w:rsidRPr="000E19F3" w14:paraId="3DDB7681" w14:textId="77777777" w:rsidTr="004F0C30">
        <w:tc>
          <w:tcPr>
            <w:tcW w:w="5382" w:type="dxa"/>
            <w:shd w:val="clear" w:color="auto" w:fill="auto"/>
          </w:tcPr>
          <w:p w14:paraId="78443FE5" w14:textId="4C3A66A6" w:rsidR="00A138B9" w:rsidRPr="004F0C30" w:rsidRDefault="00124E1F">
            <w:pPr>
              <w:tabs>
                <w:tab w:val="left" w:pos="317"/>
                <w:tab w:val="left" w:pos="1021"/>
              </w:tabs>
              <w:ind w:right="39"/>
              <w:contextualSpacing/>
              <w:jc w:val="both"/>
              <w:rPr>
                <w:sz w:val="24"/>
                <w:szCs w:val="24"/>
              </w:rPr>
            </w:pPr>
            <w:r w:rsidRPr="004F0C30">
              <w:rPr>
                <w:sz w:val="24"/>
                <w:szCs w:val="24"/>
              </w:rPr>
              <w:t>(b)</w:t>
            </w:r>
            <w:r w:rsidRPr="004F0C30">
              <w:rPr>
                <w:sz w:val="24"/>
                <w:szCs w:val="24"/>
              </w:rPr>
              <w:tab/>
              <w:t xml:space="preserve">Investigator shall be liable for the performance of </w:t>
            </w:r>
            <w:r w:rsidR="00EB7DD4" w:rsidRPr="004F0C30">
              <w:rPr>
                <w:sz w:val="24"/>
                <w:szCs w:val="24"/>
                <w:lang w:val="en-US"/>
              </w:rPr>
              <w:t>Radiology</w:t>
            </w:r>
            <w:r w:rsidR="00987292" w:rsidRPr="004F0C30">
              <w:rPr>
                <w:sz w:val="24"/>
                <w:szCs w:val="24"/>
                <w:lang w:val="en-US"/>
              </w:rPr>
              <w:t xml:space="preserve"> and Radiologist</w:t>
            </w:r>
            <w:r w:rsidRPr="004F0C30">
              <w:rPr>
                <w:sz w:val="24"/>
                <w:szCs w:val="24"/>
              </w:rPr>
              <w:t xml:space="preserve"> as if it were performing, even if </w:t>
            </w:r>
            <w:r w:rsidR="00EB7DD4" w:rsidRPr="004F0C30">
              <w:rPr>
                <w:sz w:val="24"/>
                <w:szCs w:val="24"/>
                <w:lang w:val="en-US"/>
              </w:rPr>
              <w:t>Radiology</w:t>
            </w:r>
            <w:r w:rsidR="00987292" w:rsidRPr="004F0C30">
              <w:rPr>
                <w:sz w:val="24"/>
                <w:szCs w:val="24"/>
                <w:lang w:val="en-US"/>
              </w:rPr>
              <w:t xml:space="preserve"> and Radiologist</w:t>
            </w:r>
            <w:r w:rsidRPr="004F0C30">
              <w:rPr>
                <w:sz w:val="24"/>
                <w:szCs w:val="24"/>
              </w:rPr>
              <w:t xml:space="preserve"> </w:t>
            </w:r>
            <w:r w:rsidR="005F4746" w:rsidRPr="004F0C30">
              <w:rPr>
                <w:sz w:val="24"/>
                <w:szCs w:val="24"/>
              </w:rPr>
              <w:t xml:space="preserve">are </w:t>
            </w:r>
            <w:r w:rsidRPr="004F0C30">
              <w:rPr>
                <w:sz w:val="24"/>
                <w:szCs w:val="24"/>
              </w:rPr>
              <w:t>an independent contractor</w:t>
            </w:r>
            <w:r w:rsidR="005F4746" w:rsidRPr="004F0C30">
              <w:rPr>
                <w:sz w:val="24"/>
                <w:szCs w:val="24"/>
              </w:rPr>
              <w:t>s</w:t>
            </w:r>
            <w:r w:rsidRPr="004F0C30">
              <w:rPr>
                <w:sz w:val="24"/>
                <w:szCs w:val="24"/>
              </w:rPr>
              <w:t xml:space="preserve"> and accordingly any breach by </w:t>
            </w:r>
            <w:r w:rsidR="00EB7DD4" w:rsidRPr="004F0C30">
              <w:rPr>
                <w:sz w:val="24"/>
                <w:szCs w:val="24"/>
                <w:lang w:val="en-US"/>
              </w:rPr>
              <w:t>Radiology</w:t>
            </w:r>
            <w:r w:rsidR="00987292" w:rsidRPr="004F0C30">
              <w:rPr>
                <w:sz w:val="24"/>
                <w:szCs w:val="24"/>
                <w:lang w:val="en-US"/>
              </w:rPr>
              <w:t xml:space="preserve"> </w:t>
            </w:r>
            <w:r w:rsidR="005F4746" w:rsidRPr="004F0C30">
              <w:rPr>
                <w:sz w:val="24"/>
                <w:szCs w:val="24"/>
                <w:lang w:val="en-US"/>
              </w:rPr>
              <w:t>or</w:t>
            </w:r>
            <w:r w:rsidR="00987292" w:rsidRPr="004F0C30">
              <w:rPr>
                <w:sz w:val="24"/>
                <w:szCs w:val="24"/>
                <w:lang w:val="en-US"/>
              </w:rPr>
              <w:t xml:space="preserve"> Radiologist</w:t>
            </w:r>
            <w:r w:rsidRPr="004F0C30">
              <w:rPr>
                <w:sz w:val="24"/>
                <w:szCs w:val="24"/>
              </w:rPr>
              <w:t xml:space="preserve"> shall be treated as a breach by Investigator.  </w:t>
            </w:r>
          </w:p>
          <w:p w14:paraId="6D541DEA" w14:textId="77777777" w:rsidR="00A138B9" w:rsidRPr="004F0C30" w:rsidRDefault="00A138B9">
            <w:pPr>
              <w:ind w:right="39"/>
              <w:jc w:val="both"/>
              <w:rPr>
                <w:sz w:val="24"/>
                <w:szCs w:val="24"/>
              </w:rPr>
            </w:pPr>
          </w:p>
        </w:tc>
        <w:tc>
          <w:tcPr>
            <w:tcW w:w="5103" w:type="dxa"/>
            <w:shd w:val="clear" w:color="auto" w:fill="auto"/>
          </w:tcPr>
          <w:p w14:paraId="4F0C7F3C" w14:textId="656C3A26" w:rsidR="00A138B9" w:rsidRPr="004F0C30" w:rsidRDefault="00124E1F">
            <w:pPr>
              <w:tabs>
                <w:tab w:val="left" w:pos="317"/>
                <w:tab w:val="left" w:pos="1021"/>
              </w:tabs>
              <w:ind w:right="39"/>
              <w:contextualSpacing/>
              <w:jc w:val="both"/>
              <w:rPr>
                <w:sz w:val="24"/>
                <w:szCs w:val="24"/>
              </w:rPr>
            </w:pPr>
            <w:r w:rsidRPr="004F0C30">
              <w:rPr>
                <w:rFonts w:eastAsia="Arial"/>
                <w:sz w:val="24"/>
                <w:szCs w:val="24"/>
                <w:lang w:val="cs-CZ"/>
              </w:rPr>
              <w:t>(b)</w:t>
            </w:r>
            <w:r w:rsidRPr="004F0C30">
              <w:rPr>
                <w:rFonts w:eastAsia="Arial"/>
                <w:sz w:val="24"/>
                <w:szCs w:val="24"/>
                <w:lang w:val="cs-CZ"/>
              </w:rPr>
              <w:tab/>
            </w:r>
            <w:r w:rsidR="00987292" w:rsidRPr="004F0C30">
              <w:rPr>
                <w:sz w:val="24"/>
                <w:szCs w:val="24"/>
                <w:lang w:val="cs-CZ"/>
              </w:rPr>
              <w:t>Z</w:t>
            </w:r>
            <w:r w:rsidRPr="004F0C30">
              <w:rPr>
                <w:sz w:val="24"/>
                <w:szCs w:val="24"/>
                <w:lang w:val="cs-CZ"/>
              </w:rPr>
              <w:t>koušející nes</w:t>
            </w:r>
            <w:r w:rsidR="00987292" w:rsidRPr="004F0C30">
              <w:rPr>
                <w:sz w:val="24"/>
                <w:szCs w:val="24"/>
                <w:lang w:val="cs-CZ"/>
              </w:rPr>
              <w:t>e</w:t>
            </w:r>
            <w:r w:rsidRPr="004F0C30">
              <w:rPr>
                <w:sz w:val="24"/>
                <w:szCs w:val="24"/>
                <w:lang w:val="cs-CZ"/>
              </w:rPr>
              <w:t xml:space="preserve"> odpovědnost za plnění ze strany </w:t>
            </w:r>
            <w:r w:rsidR="00EB7DD4" w:rsidRPr="004F0C30">
              <w:rPr>
                <w:sz w:val="24"/>
                <w:szCs w:val="24"/>
                <w:lang w:val="cs-CZ"/>
              </w:rPr>
              <w:t>radiologie</w:t>
            </w:r>
            <w:r w:rsidR="005F4746" w:rsidRPr="004F0C30">
              <w:rPr>
                <w:sz w:val="24"/>
                <w:szCs w:val="24"/>
                <w:lang w:val="cs-CZ"/>
              </w:rPr>
              <w:t xml:space="preserve"> a radiologa</w:t>
            </w:r>
            <w:r w:rsidRPr="004F0C30">
              <w:rPr>
                <w:sz w:val="24"/>
                <w:szCs w:val="24"/>
                <w:lang w:val="cs-CZ"/>
              </w:rPr>
              <w:t>, jako kdyby plnili sami, a to i v případě, že j</w:t>
            </w:r>
            <w:r w:rsidR="005F4746" w:rsidRPr="004F0C30">
              <w:rPr>
                <w:sz w:val="24"/>
                <w:szCs w:val="24"/>
                <w:lang w:val="cs-CZ"/>
              </w:rPr>
              <w:t>sou</w:t>
            </w:r>
            <w:r w:rsidRPr="004F0C30">
              <w:rPr>
                <w:sz w:val="24"/>
                <w:szCs w:val="24"/>
                <w:lang w:val="cs-CZ"/>
              </w:rPr>
              <w:t xml:space="preserve"> radiolog</w:t>
            </w:r>
            <w:r w:rsidR="00EB7DD4" w:rsidRPr="004F0C30">
              <w:rPr>
                <w:sz w:val="24"/>
                <w:szCs w:val="24"/>
                <w:lang w:val="cs-CZ"/>
              </w:rPr>
              <w:t>ie</w:t>
            </w:r>
            <w:r w:rsidR="005F4746" w:rsidRPr="004F0C30">
              <w:rPr>
                <w:sz w:val="24"/>
                <w:szCs w:val="24"/>
                <w:lang w:val="cs-CZ"/>
              </w:rPr>
              <w:t xml:space="preserve"> a radiolog</w:t>
            </w:r>
            <w:r w:rsidRPr="004F0C30">
              <w:rPr>
                <w:sz w:val="24"/>
                <w:szCs w:val="24"/>
                <w:lang w:val="cs-CZ"/>
              </w:rPr>
              <w:t xml:space="preserve"> nezávislým</w:t>
            </w:r>
            <w:r w:rsidR="005F4746" w:rsidRPr="004F0C30">
              <w:rPr>
                <w:sz w:val="24"/>
                <w:szCs w:val="24"/>
                <w:lang w:val="cs-CZ"/>
              </w:rPr>
              <w:t>i</w:t>
            </w:r>
            <w:r w:rsidRPr="004F0C30">
              <w:rPr>
                <w:sz w:val="24"/>
                <w:szCs w:val="24"/>
                <w:lang w:val="cs-CZ"/>
              </w:rPr>
              <w:t xml:space="preserve"> dodavatel</w:t>
            </w:r>
            <w:r w:rsidR="005F4746" w:rsidRPr="004F0C30">
              <w:rPr>
                <w:sz w:val="24"/>
                <w:szCs w:val="24"/>
                <w:lang w:val="cs-CZ"/>
              </w:rPr>
              <w:t>i</w:t>
            </w:r>
            <w:r w:rsidRPr="004F0C30">
              <w:rPr>
                <w:sz w:val="24"/>
                <w:szCs w:val="24"/>
                <w:lang w:val="cs-CZ"/>
              </w:rPr>
              <w:t xml:space="preserve">, přičemž v souladu s tím se jakékoliv porušení ze strany </w:t>
            </w:r>
            <w:r w:rsidR="00EB7DD4" w:rsidRPr="004F0C30">
              <w:rPr>
                <w:sz w:val="24"/>
                <w:szCs w:val="24"/>
                <w:lang w:val="cs-CZ"/>
              </w:rPr>
              <w:t>radiologie</w:t>
            </w:r>
            <w:r w:rsidRPr="004F0C30">
              <w:rPr>
                <w:sz w:val="24"/>
                <w:szCs w:val="24"/>
                <w:lang w:val="cs-CZ"/>
              </w:rPr>
              <w:t xml:space="preserve"> </w:t>
            </w:r>
            <w:r w:rsidR="005F4746" w:rsidRPr="004F0C30">
              <w:rPr>
                <w:sz w:val="24"/>
                <w:szCs w:val="24"/>
                <w:lang w:val="cs-CZ"/>
              </w:rPr>
              <w:t xml:space="preserve">či radiologa </w:t>
            </w:r>
            <w:r w:rsidRPr="004F0C30">
              <w:rPr>
                <w:sz w:val="24"/>
                <w:szCs w:val="24"/>
                <w:lang w:val="cs-CZ"/>
              </w:rPr>
              <w:t>považuje za porušení ze strany zkoušejícího.</w:t>
            </w:r>
          </w:p>
          <w:p w14:paraId="2D7A09EC" w14:textId="77777777" w:rsidR="00A138B9" w:rsidRPr="004F0C30" w:rsidRDefault="00A138B9">
            <w:pPr>
              <w:ind w:right="39"/>
              <w:jc w:val="both"/>
              <w:rPr>
                <w:sz w:val="24"/>
                <w:szCs w:val="24"/>
              </w:rPr>
            </w:pPr>
          </w:p>
        </w:tc>
      </w:tr>
      <w:tr w:rsidR="00A138B9" w:rsidRPr="000E19F3" w14:paraId="0ACD220D" w14:textId="77777777">
        <w:tc>
          <w:tcPr>
            <w:tcW w:w="5382" w:type="dxa"/>
          </w:tcPr>
          <w:p w14:paraId="275E0F8D" w14:textId="77777777" w:rsidR="00A138B9" w:rsidRPr="000E19F3" w:rsidRDefault="00124E1F">
            <w:pPr>
              <w:tabs>
                <w:tab w:val="left" w:pos="360"/>
                <w:tab w:val="left" w:pos="709"/>
                <w:tab w:val="left" w:pos="1440"/>
                <w:tab w:val="left" w:pos="1724"/>
                <w:tab w:val="left" w:pos="2694"/>
                <w:tab w:val="left" w:pos="3164"/>
                <w:tab w:val="left" w:pos="4282"/>
                <w:tab w:val="left" w:pos="4565"/>
              </w:tabs>
              <w:ind w:right="39"/>
              <w:contextualSpacing/>
              <w:jc w:val="both"/>
              <w:rPr>
                <w:sz w:val="24"/>
                <w:szCs w:val="24"/>
              </w:rPr>
            </w:pPr>
            <w:r w:rsidRPr="000E19F3">
              <w:rPr>
                <w:b/>
                <w:sz w:val="24"/>
                <w:szCs w:val="24"/>
              </w:rPr>
              <w:t>2.</w:t>
            </w:r>
            <w:r w:rsidRPr="000E19F3">
              <w:rPr>
                <w:b/>
                <w:sz w:val="24"/>
                <w:szCs w:val="24"/>
              </w:rPr>
              <w:tab/>
            </w:r>
            <w:r w:rsidRPr="000E19F3">
              <w:rPr>
                <w:b/>
                <w:sz w:val="24"/>
                <w:szCs w:val="24"/>
                <w:u w:val="single"/>
                <w:lang w:val="pl-PL"/>
              </w:rPr>
              <w:t xml:space="preserve">GOVERNING &amp; </w:t>
            </w:r>
            <w:r w:rsidRPr="000E19F3">
              <w:rPr>
                <w:b/>
                <w:bCs/>
                <w:sz w:val="24"/>
                <w:szCs w:val="24"/>
                <w:u w:val="single"/>
                <w:lang w:val="en-US"/>
              </w:rPr>
              <w:t>APPLICABLE  LAW</w:t>
            </w:r>
          </w:p>
        </w:tc>
        <w:tc>
          <w:tcPr>
            <w:tcW w:w="5103" w:type="dxa"/>
          </w:tcPr>
          <w:p w14:paraId="5E876226" w14:textId="77777777" w:rsidR="00A138B9" w:rsidRPr="000E19F3" w:rsidRDefault="00124E1F">
            <w:pPr>
              <w:tabs>
                <w:tab w:val="left" w:pos="360"/>
                <w:tab w:val="left" w:pos="709"/>
                <w:tab w:val="left" w:pos="1440"/>
                <w:tab w:val="left" w:pos="1724"/>
                <w:tab w:val="left" w:pos="2694"/>
                <w:tab w:val="left" w:pos="3164"/>
                <w:tab w:val="left" w:pos="4282"/>
                <w:tab w:val="left" w:pos="4565"/>
              </w:tabs>
              <w:ind w:right="39"/>
              <w:contextualSpacing/>
              <w:jc w:val="both"/>
              <w:rPr>
                <w:sz w:val="24"/>
                <w:szCs w:val="24"/>
              </w:rPr>
            </w:pPr>
            <w:r w:rsidRPr="000E19F3">
              <w:rPr>
                <w:rFonts w:eastAsia="Arial"/>
                <w:b/>
                <w:bCs/>
                <w:sz w:val="24"/>
                <w:szCs w:val="24"/>
                <w:lang w:val="cs-CZ"/>
              </w:rPr>
              <w:t>2.</w:t>
            </w:r>
            <w:r w:rsidRPr="000E19F3">
              <w:rPr>
                <w:rFonts w:eastAsia="Arial"/>
                <w:b/>
                <w:bCs/>
                <w:sz w:val="24"/>
                <w:szCs w:val="24"/>
                <w:lang w:val="cs-CZ"/>
              </w:rPr>
              <w:tab/>
            </w:r>
            <w:r w:rsidRPr="000E19F3">
              <w:rPr>
                <w:b/>
                <w:bCs/>
                <w:sz w:val="24"/>
                <w:szCs w:val="24"/>
                <w:u w:val="single"/>
                <w:lang w:val="cs-CZ"/>
              </w:rPr>
              <w:t>ROZHODNÉ A PLATNÉ PRÁVO</w:t>
            </w:r>
          </w:p>
        </w:tc>
      </w:tr>
      <w:tr w:rsidR="00A138B9" w:rsidRPr="00FD2712" w14:paraId="7647D629" w14:textId="77777777" w:rsidTr="004F0C30">
        <w:tc>
          <w:tcPr>
            <w:tcW w:w="5382" w:type="dxa"/>
            <w:shd w:val="clear" w:color="auto" w:fill="auto"/>
          </w:tcPr>
          <w:p w14:paraId="7AA002D1" w14:textId="03FF9FD2" w:rsidR="00A138B9" w:rsidRPr="004F0C30" w:rsidRDefault="00124E1F">
            <w:pPr>
              <w:ind w:right="39"/>
              <w:jc w:val="both"/>
              <w:rPr>
                <w:sz w:val="24"/>
                <w:szCs w:val="24"/>
              </w:rPr>
            </w:pPr>
            <w:r w:rsidRPr="004F0C30">
              <w:rPr>
                <w:sz w:val="24"/>
                <w:szCs w:val="24"/>
                <w:lang w:val="en-US"/>
              </w:rPr>
              <w:t xml:space="preserve">This Agreement shall be construed in accordance with the laws of </w:t>
            </w:r>
            <w:r w:rsidR="00EB7DD4" w:rsidRPr="004F0C30">
              <w:rPr>
                <w:sz w:val="24"/>
                <w:szCs w:val="24"/>
                <w:lang w:val="en-US"/>
              </w:rPr>
              <w:t>the Czech Republic</w:t>
            </w:r>
            <w:r w:rsidRPr="004F0C30">
              <w:rPr>
                <w:sz w:val="24"/>
                <w:szCs w:val="24"/>
                <w:lang w:val="en-US"/>
              </w:rPr>
              <w:t xml:space="preserve"> without regard to its conflict of laws provisions.  </w:t>
            </w:r>
            <w:r w:rsidR="00EB7DD4" w:rsidRPr="004F0C30">
              <w:rPr>
                <w:sz w:val="24"/>
                <w:szCs w:val="24"/>
                <w:lang w:val="en-US"/>
              </w:rPr>
              <w:t>Radiology</w:t>
            </w:r>
            <w:r w:rsidR="00987292" w:rsidRPr="004F0C30">
              <w:rPr>
                <w:sz w:val="24"/>
                <w:szCs w:val="24"/>
                <w:lang w:val="en-US"/>
              </w:rPr>
              <w:t xml:space="preserve"> and Radiologist</w:t>
            </w:r>
            <w:r w:rsidRPr="004F0C30">
              <w:rPr>
                <w:sz w:val="24"/>
                <w:szCs w:val="24"/>
                <w:lang w:val="en-US"/>
              </w:rPr>
              <w:t xml:space="preserve"> shall conduct the Study in accordance with the Protocol; this Agreement; Data Protection Laws as defined in the CTA; reasonable written instructions from Sponsor or </w:t>
            </w:r>
            <w:r w:rsidR="000E19F3" w:rsidRPr="004F0C30">
              <w:rPr>
                <w:sz w:val="24"/>
                <w:szCs w:val="24"/>
                <w:lang w:val="en-US"/>
              </w:rPr>
              <w:t>Fortrea</w:t>
            </w:r>
            <w:r w:rsidRPr="004F0C30">
              <w:rPr>
                <w:sz w:val="24"/>
                <w:szCs w:val="24"/>
                <w:lang w:val="en-US"/>
              </w:rPr>
              <w:t xml:space="preserve"> (“</w:t>
            </w:r>
            <w:r w:rsidRPr="004F0C30">
              <w:rPr>
                <w:b/>
                <w:sz w:val="24"/>
                <w:szCs w:val="24"/>
                <w:lang w:val="en-US"/>
              </w:rPr>
              <w:t>Instructions</w:t>
            </w:r>
            <w:r w:rsidRPr="004F0C30">
              <w:rPr>
                <w:sz w:val="24"/>
                <w:szCs w:val="24"/>
                <w:lang w:val="en-US"/>
              </w:rPr>
              <w:t>”) and instructions from the Investigator and Institution.</w:t>
            </w:r>
          </w:p>
        </w:tc>
        <w:tc>
          <w:tcPr>
            <w:tcW w:w="5103" w:type="dxa"/>
            <w:shd w:val="clear" w:color="auto" w:fill="auto"/>
          </w:tcPr>
          <w:p w14:paraId="679911AC" w14:textId="05FF2342" w:rsidR="00A138B9" w:rsidRPr="004F0C30" w:rsidRDefault="00124E1F">
            <w:pPr>
              <w:ind w:right="39"/>
              <w:jc w:val="both"/>
              <w:rPr>
                <w:sz w:val="24"/>
                <w:szCs w:val="24"/>
                <w:lang w:val="cs-CZ"/>
              </w:rPr>
            </w:pPr>
            <w:r w:rsidRPr="004F0C30">
              <w:rPr>
                <w:sz w:val="24"/>
                <w:szCs w:val="24"/>
                <w:lang w:val="cs-CZ"/>
              </w:rPr>
              <w:t xml:space="preserve">Tato Smlouva bude vykládána v souladu s právními předpisy </w:t>
            </w:r>
            <w:r w:rsidR="00EB7DD4" w:rsidRPr="004F0C30">
              <w:rPr>
                <w:sz w:val="24"/>
                <w:szCs w:val="24"/>
                <w:lang w:val="cs-CZ"/>
              </w:rPr>
              <w:t>České republiky</w:t>
            </w:r>
            <w:r w:rsidRPr="004F0C30">
              <w:rPr>
                <w:sz w:val="24"/>
                <w:szCs w:val="24"/>
                <w:lang w:val="cs-CZ"/>
              </w:rPr>
              <w:t xml:space="preserve"> bez ohledu na jejich kolizní normy.  Radiolog</w:t>
            </w:r>
            <w:r w:rsidR="00EB7DD4" w:rsidRPr="004F0C30">
              <w:rPr>
                <w:sz w:val="24"/>
                <w:szCs w:val="24"/>
                <w:lang w:val="cs-CZ"/>
              </w:rPr>
              <w:t>ie</w:t>
            </w:r>
            <w:r w:rsidR="00425EDD" w:rsidRPr="004F0C30">
              <w:rPr>
                <w:sz w:val="24"/>
                <w:szCs w:val="24"/>
                <w:lang w:val="cs-CZ"/>
              </w:rPr>
              <w:t xml:space="preserve"> a radiolog</w:t>
            </w:r>
            <w:r w:rsidRPr="004F0C30">
              <w:rPr>
                <w:sz w:val="24"/>
                <w:szCs w:val="24"/>
                <w:lang w:val="cs-CZ"/>
              </w:rPr>
              <w:t xml:space="preserve"> bud</w:t>
            </w:r>
            <w:r w:rsidR="00425EDD" w:rsidRPr="004F0C30">
              <w:rPr>
                <w:sz w:val="24"/>
                <w:szCs w:val="24"/>
                <w:lang w:val="cs-CZ"/>
              </w:rPr>
              <w:t>ou</w:t>
            </w:r>
            <w:r w:rsidRPr="004F0C30">
              <w:rPr>
                <w:sz w:val="24"/>
                <w:szCs w:val="24"/>
                <w:lang w:val="cs-CZ"/>
              </w:rPr>
              <w:t xml:space="preserve"> studii provádět v souladu s protokolem, touto smlouvou, zákony na ochranu osobních údajů definovanými ve smlouvě o klinickém hodnocení (clinical trial agreement, CTA), přiměřenými písemnými pokyny zadavatele nebo společnosti </w:t>
            </w:r>
            <w:r w:rsidR="000E19F3" w:rsidRPr="004F0C30">
              <w:rPr>
                <w:sz w:val="24"/>
                <w:szCs w:val="24"/>
                <w:lang w:val="cs-CZ"/>
              </w:rPr>
              <w:t>Fortrea</w:t>
            </w:r>
            <w:r w:rsidRPr="004F0C30">
              <w:rPr>
                <w:sz w:val="24"/>
                <w:szCs w:val="24"/>
                <w:lang w:val="cs-CZ"/>
              </w:rPr>
              <w:t xml:space="preserve"> (dále jen „</w:t>
            </w:r>
            <w:r w:rsidRPr="004F0C30">
              <w:rPr>
                <w:b/>
                <w:bCs/>
                <w:sz w:val="24"/>
                <w:szCs w:val="24"/>
                <w:lang w:val="cs-CZ"/>
              </w:rPr>
              <w:t>pokyny</w:t>
            </w:r>
            <w:r w:rsidRPr="004F0C30">
              <w:rPr>
                <w:sz w:val="24"/>
                <w:szCs w:val="24"/>
                <w:lang w:val="cs-CZ"/>
              </w:rPr>
              <w:t>“) a pokyny zkoušejícího a zdravotnického zařízení.</w:t>
            </w:r>
          </w:p>
        </w:tc>
      </w:tr>
      <w:tr w:rsidR="00A138B9" w:rsidRPr="000E19F3" w14:paraId="62930E25" w14:textId="77777777" w:rsidTr="004F0C30">
        <w:tc>
          <w:tcPr>
            <w:tcW w:w="5382" w:type="dxa"/>
            <w:shd w:val="clear" w:color="auto" w:fill="auto"/>
          </w:tcPr>
          <w:p w14:paraId="3CEFEB90" w14:textId="2843D8EE" w:rsidR="00A138B9" w:rsidRPr="004F0C30" w:rsidRDefault="00124E1F">
            <w:pPr>
              <w:tabs>
                <w:tab w:val="left" w:pos="-966"/>
                <w:tab w:val="left" w:pos="459"/>
                <w:tab w:val="left" w:pos="1440"/>
              </w:tabs>
              <w:autoSpaceDE w:val="0"/>
              <w:autoSpaceDN w:val="0"/>
              <w:adjustRightInd w:val="0"/>
              <w:ind w:right="39"/>
              <w:contextualSpacing/>
              <w:jc w:val="both"/>
              <w:rPr>
                <w:sz w:val="24"/>
                <w:szCs w:val="24"/>
              </w:rPr>
            </w:pPr>
            <w:r w:rsidRPr="004F0C30">
              <w:rPr>
                <w:b/>
                <w:sz w:val="24"/>
                <w:szCs w:val="24"/>
              </w:rPr>
              <w:t>3.</w:t>
            </w:r>
            <w:r w:rsidRPr="004F0C30">
              <w:rPr>
                <w:b/>
                <w:sz w:val="24"/>
                <w:szCs w:val="24"/>
              </w:rPr>
              <w:tab/>
            </w:r>
            <w:r w:rsidR="00EB7DD4" w:rsidRPr="004F0C30">
              <w:rPr>
                <w:b/>
                <w:sz w:val="24"/>
                <w:szCs w:val="24"/>
                <w:u w:val="single"/>
                <w:lang w:val="en-US"/>
              </w:rPr>
              <w:t>RADIOLOGY</w:t>
            </w:r>
            <w:r w:rsidRPr="004F0C30">
              <w:rPr>
                <w:b/>
                <w:bCs/>
                <w:sz w:val="24"/>
                <w:szCs w:val="24"/>
                <w:u w:val="single"/>
                <w:lang w:val="en-US"/>
              </w:rPr>
              <w:t xml:space="preserve"> OBLIGATIONS</w:t>
            </w:r>
          </w:p>
        </w:tc>
        <w:tc>
          <w:tcPr>
            <w:tcW w:w="5103" w:type="dxa"/>
            <w:shd w:val="clear" w:color="auto" w:fill="auto"/>
          </w:tcPr>
          <w:p w14:paraId="5B2CD924" w14:textId="68519B9F" w:rsidR="00A138B9" w:rsidRPr="004F0C30" w:rsidRDefault="00124E1F">
            <w:pPr>
              <w:tabs>
                <w:tab w:val="left" w:pos="-966"/>
                <w:tab w:val="left" w:pos="459"/>
                <w:tab w:val="left" w:pos="1440"/>
              </w:tabs>
              <w:autoSpaceDE w:val="0"/>
              <w:autoSpaceDN w:val="0"/>
              <w:adjustRightInd w:val="0"/>
              <w:ind w:right="39"/>
              <w:contextualSpacing/>
              <w:jc w:val="both"/>
              <w:rPr>
                <w:sz w:val="24"/>
                <w:szCs w:val="24"/>
              </w:rPr>
            </w:pPr>
            <w:r w:rsidRPr="004F0C30">
              <w:rPr>
                <w:rFonts w:eastAsia="Arial"/>
                <w:b/>
                <w:bCs/>
                <w:sz w:val="24"/>
                <w:szCs w:val="24"/>
                <w:lang w:val="cs-CZ"/>
              </w:rPr>
              <w:t>3.</w:t>
            </w:r>
            <w:r w:rsidRPr="004F0C30">
              <w:rPr>
                <w:rFonts w:eastAsia="Arial"/>
                <w:b/>
                <w:bCs/>
                <w:sz w:val="24"/>
                <w:szCs w:val="24"/>
                <w:lang w:val="cs-CZ"/>
              </w:rPr>
              <w:tab/>
            </w:r>
            <w:r w:rsidRPr="004F0C30">
              <w:rPr>
                <w:b/>
                <w:bCs/>
                <w:sz w:val="24"/>
                <w:szCs w:val="24"/>
                <w:u w:val="single"/>
                <w:lang w:val="cs-CZ"/>
              </w:rPr>
              <w:t xml:space="preserve">POVINNOSTI </w:t>
            </w:r>
            <w:r w:rsidR="00EB7DD4" w:rsidRPr="004F0C30">
              <w:rPr>
                <w:b/>
                <w:bCs/>
                <w:sz w:val="24"/>
                <w:szCs w:val="24"/>
                <w:u w:val="single"/>
                <w:lang w:val="cs-CZ"/>
              </w:rPr>
              <w:t>RADIOLOGI</w:t>
            </w:r>
            <w:r w:rsidR="004F0C30">
              <w:rPr>
                <w:b/>
                <w:bCs/>
                <w:sz w:val="24"/>
                <w:szCs w:val="24"/>
                <w:u w:val="single"/>
                <w:lang w:val="cs-CZ"/>
              </w:rPr>
              <w:t>E</w:t>
            </w:r>
          </w:p>
        </w:tc>
      </w:tr>
      <w:tr w:rsidR="00A138B9" w:rsidRPr="000E19F3" w14:paraId="101DD9C5" w14:textId="77777777" w:rsidTr="004F0C30">
        <w:tc>
          <w:tcPr>
            <w:tcW w:w="5382" w:type="dxa"/>
            <w:shd w:val="clear" w:color="auto" w:fill="auto"/>
          </w:tcPr>
          <w:p w14:paraId="3E929A00" w14:textId="551EF492" w:rsidR="00A138B9" w:rsidRPr="004F0C30" w:rsidRDefault="00124E1F">
            <w:pPr>
              <w:tabs>
                <w:tab w:val="left" w:pos="-966"/>
                <w:tab w:val="left" w:pos="459"/>
                <w:tab w:val="left" w:pos="1021"/>
              </w:tabs>
              <w:autoSpaceDE w:val="0"/>
              <w:autoSpaceDN w:val="0"/>
              <w:adjustRightInd w:val="0"/>
              <w:ind w:right="39"/>
              <w:contextualSpacing/>
              <w:jc w:val="both"/>
              <w:rPr>
                <w:b/>
                <w:bCs/>
                <w:sz w:val="24"/>
                <w:szCs w:val="24"/>
                <w:lang w:val="en-US"/>
              </w:rPr>
            </w:pPr>
            <w:r w:rsidRPr="004F0C30">
              <w:rPr>
                <w:bCs/>
                <w:sz w:val="24"/>
                <w:szCs w:val="24"/>
                <w:lang w:val="en-US"/>
              </w:rPr>
              <w:t>(a)</w:t>
            </w:r>
            <w:r w:rsidRPr="004F0C30">
              <w:rPr>
                <w:bCs/>
                <w:sz w:val="24"/>
                <w:szCs w:val="24"/>
                <w:lang w:val="en-US"/>
              </w:rPr>
              <w:tab/>
            </w:r>
            <w:r w:rsidR="00EB7DD4" w:rsidRPr="004F0C30">
              <w:rPr>
                <w:sz w:val="24"/>
                <w:szCs w:val="24"/>
                <w:lang w:val="en-US"/>
              </w:rPr>
              <w:t>Radiology</w:t>
            </w:r>
            <w:r w:rsidR="00987292" w:rsidRPr="004F0C30">
              <w:rPr>
                <w:sz w:val="24"/>
                <w:szCs w:val="24"/>
                <w:lang w:val="en-US"/>
              </w:rPr>
              <w:t xml:space="preserve"> and Radiologist</w:t>
            </w:r>
            <w:r w:rsidRPr="004F0C30">
              <w:rPr>
                <w:bCs/>
                <w:sz w:val="24"/>
                <w:szCs w:val="24"/>
                <w:lang w:val="en-US"/>
              </w:rPr>
              <w:t xml:space="preserve"> agrees to</w:t>
            </w:r>
            <w:r w:rsidRPr="004F0C30">
              <w:rPr>
                <w:bCs/>
                <w:sz w:val="24"/>
                <w:szCs w:val="24"/>
                <w:lang w:val="pl-PL"/>
              </w:rPr>
              <w:t xml:space="preserve"> devote best efforts to accurately and efficiently perform the Responisbilities required in accordance with the Protocol, good clinical practice and this Agreement.</w:t>
            </w:r>
            <w:r w:rsidRPr="004F0C30">
              <w:rPr>
                <w:b/>
                <w:bCs/>
                <w:sz w:val="24"/>
                <w:szCs w:val="24"/>
                <w:lang w:val="en-US"/>
              </w:rPr>
              <w:tab/>
            </w:r>
          </w:p>
          <w:p w14:paraId="192AD5CF" w14:textId="77777777" w:rsidR="00A138B9" w:rsidRPr="004F0C30" w:rsidRDefault="00A138B9">
            <w:pPr>
              <w:ind w:right="39"/>
              <w:jc w:val="both"/>
              <w:rPr>
                <w:sz w:val="24"/>
                <w:szCs w:val="24"/>
              </w:rPr>
            </w:pPr>
          </w:p>
        </w:tc>
        <w:tc>
          <w:tcPr>
            <w:tcW w:w="5103" w:type="dxa"/>
            <w:shd w:val="clear" w:color="auto" w:fill="auto"/>
          </w:tcPr>
          <w:p w14:paraId="1B591794" w14:textId="65218E6B" w:rsidR="00A138B9" w:rsidRPr="004F0C30" w:rsidRDefault="00124E1F">
            <w:pPr>
              <w:tabs>
                <w:tab w:val="left" w:pos="-966"/>
                <w:tab w:val="left" w:pos="459"/>
                <w:tab w:val="left" w:pos="1021"/>
              </w:tabs>
              <w:autoSpaceDE w:val="0"/>
              <w:autoSpaceDN w:val="0"/>
              <w:adjustRightInd w:val="0"/>
              <w:ind w:right="39"/>
              <w:contextualSpacing/>
              <w:jc w:val="both"/>
              <w:rPr>
                <w:b/>
                <w:bCs/>
                <w:sz w:val="24"/>
                <w:szCs w:val="24"/>
                <w:lang w:val="en-US"/>
              </w:rPr>
            </w:pPr>
            <w:r w:rsidRPr="004F0C30">
              <w:rPr>
                <w:rFonts w:eastAsia="Arial"/>
                <w:bCs/>
                <w:sz w:val="24"/>
                <w:szCs w:val="24"/>
                <w:lang w:val="cs-CZ"/>
              </w:rPr>
              <w:t>(a)</w:t>
            </w:r>
            <w:r w:rsidRPr="004F0C30">
              <w:rPr>
                <w:rFonts w:eastAsia="Arial"/>
                <w:bCs/>
                <w:sz w:val="24"/>
                <w:szCs w:val="24"/>
                <w:lang w:val="cs-CZ"/>
              </w:rPr>
              <w:tab/>
            </w:r>
            <w:r w:rsidRPr="004F0C30">
              <w:rPr>
                <w:bCs/>
                <w:sz w:val="24"/>
                <w:szCs w:val="24"/>
                <w:lang w:val="cs-CZ"/>
              </w:rPr>
              <w:t>Radiolog</w:t>
            </w:r>
            <w:r w:rsidR="00FE6BF3" w:rsidRPr="004F0C30">
              <w:rPr>
                <w:bCs/>
                <w:sz w:val="24"/>
                <w:szCs w:val="24"/>
                <w:lang w:val="cs-CZ"/>
              </w:rPr>
              <w:t>ie</w:t>
            </w:r>
            <w:r w:rsidR="00425EDD" w:rsidRPr="004F0C30">
              <w:rPr>
                <w:bCs/>
                <w:sz w:val="24"/>
                <w:szCs w:val="24"/>
                <w:lang w:val="cs-CZ"/>
              </w:rPr>
              <w:t xml:space="preserve"> </w:t>
            </w:r>
            <w:r w:rsidR="00425EDD" w:rsidRPr="004F0C30">
              <w:rPr>
                <w:sz w:val="24"/>
                <w:szCs w:val="24"/>
                <w:lang w:val="cs-CZ"/>
              </w:rPr>
              <w:t>a radiolog</w:t>
            </w:r>
            <w:r w:rsidRPr="004F0C30">
              <w:rPr>
                <w:bCs/>
                <w:sz w:val="24"/>
                <w:szCs w:val="24"/>
                <w:lang w:val="cs-CZ"/>
              </w:rPr>
              <w:t xml:space="preserve"> souhlasí s tím, že vynaloží své nejlepší úsilí na přesné a efektivní provádění úkolů požadovaných v souladu s protokolem, správnou klinickou praxí a touto smlouvou.</w:t>
            </w:r>
            <w:r w:rsidRPr="004F0C30">
              <w:rPr>
                <w:b/>
                <w:bCs/>
                <w:sz w:val="24"/>
                <w:szCs w:val="24"/>
                <w:lang w:val="cs-CZ"/>
              </w:rPr>
              <w:tab/>
            </w:r>
          </w:p>
          <w:p w14:paraId="43EA5724" w14:textId="77777777" w:rsidR="00A138B9" w:rsidRPr="004F0C30" w:rsidRDefault="00A138B9">
            <w:pPr>
              <w:ind w:right="39"/>
              <w:jc w:val="both"/>
              <w:rPr>
                <w:sz w:val="24"/>
                <w:szCs w:val="24"/>
              </w:rPr>
            </w:pPr>
          </w:p>
        </w:tc>
      </w:tr>
      <w:tr w:rsidR="00A138B9" w:rsidRPr="00FD2712" w14:paraId="6CF4C1BF" w14:textId="77777777">
        <w:tc>
          <w:tcPr>
            <w:tcW w:w="5382" w:type="dxa"/>
          </w:tcPr>
          <w:p w14:paraId="64381E4D" w14:textId="27F84DB5" w:rsidR="00A138B9" w:rsidRPr="004F0C30" w:rsidRDefault="00124E1F">
            <w:pPr>
              <w:tabs>
                <w:tab w:val="left" w:pos="-966"/>
                <w:tab w:val="left" w:pos="459"/>
                <w:tab w:val="left" w:pos="1021"/>
              </w:tabs>
              <w:autoSpaceDE w:val="0"/>
              <w:autoSpaceDN w:val="0"/>
              <w:adjustRightInd w:val="0"/>
              <w:ind w:right="39"/>
              <w:contextualSpacing/>
              <w:jc w:val="both"/>
              <w:rPr>
                <w:b/>
                <w:bCs/>
                <w:sz w:val="24"/>
                <w:szCs w:val="24"/>
                <w:lang w:val="en-US"/>
              </w:rPr>
            </w:pPr>
            <w:r w:rsidRPr="004F0C30">
              <w:rPr>
                <w:bCs/>
                <w:sz w:val="24"/>
                <w:szCs w:val="24"/>
                <w:lang w:val="en-US"/>
              </w:rPr>
              <w:t>(b)</w:t>
            </w:r>
            <w:r w:rsidRPr="004F0C30">
              <w:rPr>
                <w:bCs/>
                <w:sz w:val="24"/>
                <w:szCs w:val="24"/>
                <w:lang w:val="en-US"/>
              </w:rPr>
              <w:tab/>
            </w:r>
            <w:r w:rsidR="00EB7DD4" w:rsidRPr="004F0C30">
              <w:rPr>
                <w:sz w:val="24"/>
                <w:szCs w:val="24"/>
                <w:lang w:val="en-US"/>
              </w:rPr>
              <w:t>Radiology</w:t>
            </w:r>
            <w:r w:rsidR="00987292" w:rsidRPr="004F0C30">
              <w:rPr>
                <w:sz w:val="24"/>
                <w:szCs w:val="24"/>
                <w:lang w:val="en-US"/>
              </w:rPr>
              <w:t xml:space="preserve"> and Radiologist</w:t>
            </w:r>
            <w:r w:rsidRPr="004F0C30">
              <w:rPr>
                <w:bCs/>
                <w:sz w:val="24"/>
                <w:szCs w:val="24"/>
                <w:lang w:val="en-US"/>
              </w:rPr>
              <w:t xml:space="preserve"> agrees to</w:t>
            </w:r>
            <w:r w:rsidRPr="004F0C30">
              <w:rPr>
                <w:bCs/>
                <w:sz w:val="24"/>
                <w:szCs w:val="24"/>
                <w:lang w:val="pl-PL"/>
              </w:rPr>
              <w:t xml:space="preserve"> allow, upon reasonable advance notice and during business hours, </w:t>
            </w:r>
            <w:r w:rsidR="000E19F3" w:rsidRPr="004F0C30">
              <w:rPr>
                <w:bCs/>
                <w:sz w:val="24"/>
                <w:szCs w:val="24"/>
                <w:lang w:val="pl-PL"/>
              </w:rPr>
              <w:t>Fortrea</w:t>
            </w:r>
            <w:r w:rsidRPr="004F0C30">
              <w:rPr>
                <w:bCs/>
                <w:sz w:val="24"/>
                <w:szCs w:val="24"/>
                <w:lang w:val="pl-PL"/>
              </w:rPr>
              <w:t xml:space="preserve">, Sponsor and/or any governmental or regulatory authority access to </w:t>
            </w:r>
            <w:r w:rsidR="00EB7DD4" w:rsidRPr="004F0C30">
              <w:rPr>
                <w:sz w:val="24"/>
                <w:szCs w:val="24"/>
                <w:lang w:val="en-US"/>
              </w:rPr>
              <w:t>Radiology</w:t>
            </w:r>
            <w:r w:rsidRPr="004F0C30">
              <w:rPr>
                <w:bCs/>
                <w:sz w:val="24"/>
                <w:szCs w:val="24"/>
                <w:lang w:val="pl-PL"/>
              </w:rPr>
              <w:t>’s</w:t>
            </w:r>
            <w:r w:rsidR="00987292" w:rsidRPr="004F0C30">
              <w:rPr>
                <w:bCs/>
                <w:sz w:val="24"/>
                <w:szCs w:val="24"/>
                <w:lang w:val="pl-PL"/>
              </w:rPr>
              <w:t xml:space="preserve"> </w:t>
            </w:r>
            <w:r w:rsidRPr="004F0C30">
              <w:rPr>
                <w:bCs/>
                <w:sz w:val="24"/>
                <w:szCs w:val="24"/>
                <w:lang w:val="pl-PL"/>
              </w:rPr>
              <w:t xml:space="preserve">facilities to monitor, audit or inspect the progress of the Study.   </w:t>
            </w:r>
            <w:r w:rsidR="00EB7DD4" w:rsidRPr="004F0C30">
              <w:rPr>
                <w:sz w:val="24"/>
                <w:szCs w:val="24"/>
                <w:lang w:val="en-US"/>
              </w:rPr>
              <w:lastRenderedPageBreak/>
              <w:t>Radiology</w:t>
            </w:r>
            <w:r w:rsidR="00987292" w:rsidRPr="004F0C30">
              <w:rPr>
                <w:sz w:val="24"/>
                <w:szCs w:val="24"/>
                <w:lang w:val="en-US"/>
              </w:rPr>
              <w:t xml:space="preserve"> and Radiologist</w:t>
            </w:r>
            <w:r w:rsidRPr="004F0C30">
              <w:rPr>
                <w:bCs/>
                <w:sz w:val="24"/>
                <w:szCs w:val="24"/>
                <w:lang w:val="en-US"/>
              </w:rPr>
              <w:t xml:space="preserve"> agrees to</w:t>
            </w:r>
            <w:r w:rsidRPr="004F0C30">
              <w:rPr>
                <w:bCs/>
                <w:sz w:val="24"/>
                <w:szCs w:val="24"/>
                <w:lang w:val="pl-PL"/>
              </w:rPr>
              <w:t xml:space="preserve"> provide </w:t>
            </w:r>
            <w:r w:rsidR="000E19F3" w:rsidRPr="004F0C30">
              <w:rPr>
                <w:bCs/>
                <w:sz w:val="24"/>
                <w:szCs w:val="24"/>
                <w:lang w:val="pl-PL"/>
              </w:rPr>
              <w:t>Fortrea</w:t>
            </w:r>
            <w:r w:rsidRPr="004F0C30">
              <w:rPr>
                <w:bCs/>
                <w:sz w:val="24"/>
                <w:szCs w:val="24"/>
                <w:lang w:val="pl-PL"/>
              </w:rPr>
              <w:t xml:space="preserve"> and Sponsor with copies of all materials, correspondance statements, documents or forms, received, obtained or generated pursuant to such investigation and to allow </w:t>
            </w:r>
            <w:r w:rsidR="000E19F3" w:rsidRPr="004F0C30">
              <w:rPr>
                <w:bCs/>
                <w:sz w:val="24"/>
                <w:szCs w:val="24"/>
                <w:lang w:val="pl-PL"/>
              </w:rPr>
              <w:t>Fortrea</w:t>
            </w:r>
            <w:r w:rsidRPr="004F0C30">
              <w:rPr>
                <w:bCs/>
                <w:sz w:val="24"/>
                <w:szCs w:val="24"/>
                <w:lang w:val="pl-PL"/>
              </w:rPr>
              <w:t xml:space="preserve"> and/or Sponsor to comment in advance on any correspondence to the appropriate authority.  </w:t>
            </w:r>
          </w:p>
          <w:p w14:paraId="57EF519A" w14:textId="77777777" w:rsidR="00A138B9" w:rsidRPr="004F0C30" w:rsidRDefault="00A138B9">
            <w:pPr>
              <w:ind w:right="39"/>
              <w:jc w:val="both"/>
              <w:rPr>
                <w:sz w:val="24"/>
                <w:szCs w:val="24"/>
              </w:rPr>
            </w:pPr>
          </w:p>
        </w:tc>
        <w:tc>
          <w:tcPr>
            <w:tcW w:w="5103" w:type="dxa"/>
          </w:tcPr>
          <w:p w14:paraId="131A74CA" w14:textId="7BC9D699" w:rsidR="00A138B9" w:rsidRPr="004F0C30" w:rsidRDefault="00124E1F">
            <w:pPr>
              <w:tabs>
                <w:tab w:val="left" w:pos="-966"/>
                <w:tab w:val="left" w:pos="459"/>
                <w:tab w:val="left" w:pos="1021"/>
              </w:tabs>
              <w:autoSpaceDE w:val="0"/>
              <w:autoSpaceDN w:val="0"/>
              <w:adjustRightInd w:val="0"/>
              <w:ind w:right="39"/>
              <w:contextualSpacing/>
              <w:jc w:val="both"/>
              <w:rPr>
                <w:b/>
                <w:bCs/>
                <w:sz w:val="24"/>
                <w:szCs w:val="24"/>
                <w:lang w:val="cs-CZ"/>
              </w:rPr>
            </w:pPr>
            <w:r w:rsidRPr="004F0C30">
              <w:rPr>
                <w:rFonts w:eastAsia="Arial"/>
                <w:bCs/>
                <w:sz w:val="24"/>
                <w:szCs w:val="24"/>
                <w:lang w:val="cs-CZ"/>
              </w:rPr>
              <w:lastRenderedPageBreak/>
              <w:t>(b)</w:t>
            </w:r>
            <w:r w:rsidRPr="004F0C30">
              <w:rPr>
                <w:rFonts w:eastAsia="Arial"/>
                <w:bCs/>
                <w:sz w:val="24"/>
                <w:szCs w:val="24"/>
                <w:lang w:val="cs-CZ"/>
              </w:rPr>
              <w:tab/>
            </w:r>
            <w:r w:rsidRPr="004F0C30">
              <w:rPr>
                <w:bCs/>
                <w:sz w:val="24"/>
                <w:szCs w:val="24"/>
                <w:lang w:val="cs-CZ"/>
              </w:rPr>
              <w:t>Radiolog</w:t>
            </w:r>
            <w:r w:rsidR="00FE6BF3" w:rsidRPr="004F0C30">
              <w:rPr>
                <w:bCs/>
                <w:sz w:val="24"/>
                <w:szCs w:val="24"/>
                <w:lang w:val="cs-CZ"/>
              </w:rPr>
              <w:t>ie</w:t>
            </w:r>
            <w:r w:rsidR="00425EDD" w:rsidRPr="004F0C30">
              <w:rPr>
                <w:bCs/>
                <w:sz w:val="24"/>
                <w:szCs w:val="24"/>
                <w:lang w:val="cs-CZ"/>
              </w:rPr>
              <w:t xml:space="preserve"> </w:t>
            </w:r>
            <w:r w:rsidR="00425EDD" w:rsidRPr="004F0C30">
              <w:rPr>
                <w:sz w:val="24"/>
                <w:szCs w:val="24"/>
                <w:lang w:val="cs-CZ"/>
              </w:rPr>
              <w:t>a radiolog</w:t>
            </w:r>
            <w:r w:rsidRPr="004F0C30">
              <w:rPr>
                <w:bCs/>
                <w:sz w:val="24"/>
                <w:szCs w:val="24"/>
                <w:lang w:val="cs-CZ"/>
              </w:rPr>
              <w:t xml:space="preserve"> souhlasí s tím, že umožní společnosti </w:t>
            </w:r>
            <w:r w:rsidR="000E19F3" w:rsidRPr="004F0C30">
              <w:rPr>
                <w:bCs/>
                <w:sz w:val="24"/>
                <w:szCs w:val="24"/>
                <w:lang w:val="cs-CZ"/>
              </w:rPr>
              <w:t>Fortrea</w:t>
            </w:r>
            <w:r w:rsidRPr="004F0C30">
              <w:rPr>
                <w:bCs/>
                <w:sz w:val="24"/>
                <w:szCs w:val="24"/>
                <w:lang w:val="cs-CZ"/>
              </w:rPr>
              <w:t xml:space="preserve">, zadavateli a/nebo jakémukoli státnímu či regulačnímu orgánu přístup do prostor </w:t>
            </w:r>
            <w:r w:rsidR="00EB7DD4" w:rsidRPr="004F0C30">
              <w:rPr>
                <w:bCs/>
                <w:sz w:val="24"/>
                <w:szCs w:val="24"/>
                <w:lang w:val="cs-CZ"/>
              </w:rPr>
              <w:t>radiologi</w:t>
            </w:r>
            <w:r w:rsidR="00425EDD" w:rsidRPr="004F0C30">
              <w:rPr>
                <w:bCs/>
                <w:sz w:val="24"/>
                <w:szCs w:val="24"/>
                <w:lang w:val="cs-CZ"/>
              </w:rPr>
              <w:t>e</w:t>
            </w:r>
            <w:r w:rsidRPr="004F0C30">
              <w:rPr>
                <w:bCs/>
                <w:sz w:val="24"/>
                <w:szCs w:val="24"/>
                <w:lang w:val="cs-CZ"/>
              </w:rPr>
              <w:t xml:space="preserve"> za účelem monitorování, auditu nebo kontroly průběhu studie, a to na </w:t>
            </w:r>
            <w:r w:rsidRPr="004F0C30">
              <w:rPr>
                <w:bCs/>
                <w:sz w:val="24"/>
                <w:szCs w:val="24"/>
                <w:lang w:val="cs-CZ"/>
              </w:rPr>
              <w:lastRenderedPageBreak/>
              <w:t>základě přiměřeného předchozího oznámení a během běžné pracovní doby.   Radiolog</w:t>
            </w:r>
            <w:r w:rsidR="00FE6BF3" w:rsidRPr="004F0C30">
              <w:rPr>
                <w:bCs/>
                <w:sz w:val="24"/>
                <w:szCs w:val="24"/>
                <w:lang w:val="cs-CZ"/>
              </w:rPr>
              <w:t>ie</w:t>
            </w:r>
            <w:r w:rsidR="00425EDD" w:rsidRPr="004F0C30">
              <w:rPr>
                <w:bCs/>
                <w:sz w:val="24"/>
                <w:szCs w:val="24"/>
                <w:lang w:val="cs-CZ"/>
              </w:rPr>
              <w:t xml:space="preserve"> </w:t>
            </w:r>
            <w:r w:rsidR="00425EDD" w:rsidRPr="004F0C30">
              <w:rPr>
                <w:sz w:val="24"/>
                <w:szCs w:val="24"/>
                <w:lang w:val="cs-CZ"/>
              </w:rPr>
              <w:t>a radiolog</w:t>
            </w:r>
            <w:r w:rsidRPr="004F0C30">
              <w:rPr>
                <w:bCs/>
                <w:sz w:val="24"/>
                <w:szCs w:val="24"/>
                <w:lang w:val="cs-CZ"/>
              </w:rPr>
              <w:t xml:space="preserve"> souhlasí s tím, že poskytne společnosti </w:t>
            </w:r>
            <w:r w:rsidR="000E19F3" w:rsidRPr="004F0C30">
              <w:rPr>
                <w:bCs/>
                <w:sz w:val="24"/>
                <w:szCs w:val="24"/>
                <w:lang w:val="cs-CZ"/>
              </w:rPr>
              <w:t>Fortrea</w:t>
            </w:r>
            <w:r w:rsidRPr="004F0C30">
              <w:rPr>
                <w:bCs/>
                <w:sz w:val="24"/>
                <w:szCs w:val="24"/>
                <w:lang w:val="cs-CZ"/>
              </w:rPr>
              <w:t xml:space="preserve"> a zadavateli kopie všech přijatých, získaných nebo vytvořených materiálů, korespondence, vyjádření, dokumentů či formulářů v souvislosti s tímto vyšetřováním a umožní společnosti </w:t>
            </w:r>
            <w:r w:rsidR="000E19F3" w:rsidRPr="004F0C30">
              <w:rPr>
                <w:bCs/>
                <w:sz w:val="24"/>
                <w:szCs w:val="24"/>
                <w:lang w:val="cs-CZ"/>
              </w:rPr>
              <w:t>Fortrea</w:t>
            </w:r>
            <w:r w:rsidRPr="004F0C30">
              <w:rPr>
                <w:bCs/>
                <w:sz w:val="24"/>
                <w:szCs w:val="24"/>
                <w:lang w:val="cs-CZ"/>
              </w:rPr>
              <w:t xml:space="preserve"> a/nebo zadavateli se předem vyjádřit k jakékoliv korespondenci s příslušným úřadem. </w:t>
            </w:r>
          </w:p>
          <w:p w14:paraId="78FF15D0" w14:textId="77777777" w:rsidR="00A138B9" w:rsidRPr="004F0C30" w:rsidRDefault="00A138B9">
            <w:pPr>
              <w:ind w:right="39"/>
              <w:jc w:val="both"/>
              <w:rPr>
                <w:sz w:val="24"/>
                <w:szCs w:val="24"/>
                <w:lang w:val="cs-CZ"/>
              </w:rPr>
            </w:pPr>
          </w:p>
        </w:tc>
      </w:tr>
      <w:tr w:rsidR="00A138B9" w:rsidRPr="000E19F3" w14:paraId="47AB2D7E" w14:textId="77777777">
        <w:tc>
          <w:tcPr>
            <w:tcW w:w="5382" w:type="dxa"/>
          </w:tcPr>
          <w:p w14:paraId="04B9BFE4" w14:textId="77777777" w:rsidR="00A138B9" w:rsidRPr="000E19F3" w:rsidRDefault="00124E1F">
            <w:pPr>
              <w:tabs>
                <w:tab w:val="left" w:pos="459"/>
                <w:tab w:val="left" w:pos="1440"/>
              </w:tabs>
              <w:contextualSpacing/>
              <w:jc w:val="both"/>
              <w:rPr>
                <w:sz w:val="24"/>
                <w:szCs w:val="24"/>
              </w:rPr>
            </w:pPr>
            <w:r w:rsidRPr="000E19F3">
              <w:rPr>
                <w:b/>
                <w:sz w:val="24"/>
                <w:szCs w:val="24"/>
              </w:rPr>
              <w:lastRenderedPageBreak/>
              <w:t>4.</w:t>
            </w:r>
            <w:r w:rsidRPr="000E19F3">
              <w:rPr>
                <w:b/>
                <w:sz w:val="24"/>
                <w:szCs w:val="24"/>
              </w:rPr>
              <w:tab/>
            </w:r>
            <w:r w:rsidRPr="000E19F3">
              <w:rPr>
                <w:b/>
                <w:sz w:val="24"/>
                <w:szCs w:val="24"/>
                <w:u w:val="single"/>
                <w:lang w:val="en-US"/>
              </w:rPr>
              <w:t>PERSONAL DATA PROTECTION</w:t>
            </w:r>
          </w:p>
        </w:tc>
        <w:tc>
          <w:tcPr>
            <w:tcW w:w="5103" w:type="dxa"/>
          </w:tcPr>
          <w:p w14:paraId="650338E9" w14:textId="77777777" w:rsidR="00A138B9" w:rsidRPr="000E19F3" w:rsidRDefault="00124E1F">
            <w:pPr>
              <w:tabs>
                <w:tab w:val="left" w:pos="459"/>
                <w:tab w:val="left" w:pos="1440"/>
              </w:tabs>
              <w:contextualSpacing/>
              <w:jc w:val="both"/>
              <w:rPr>
                <w:sz w:val="24"/>
                <w:szCs w:val="24"/>
              </w:rPr>
            </w:pPr>
            <w:r w:rsidRPr="000E19F3">
              <w:rPr>
                <w:rFonts w:eastAsia="Arial"/>
                <w:b/>
                <w:bCs/>
                <w:sz w:val="24"/>
                <w:szCs w:val="24"/>
                <w:lang w:val="cs-CZ"/>
              </w:rPr>
              <w:t>4.</w:t>
            </w:r>
            <w:r w:rsidRPr="000E19F3">
              <w:rPr>
                <w:rFonts w:eastAsia="Arial"/>
                <w:b/>
                <w:bCs/>
                <w:sz w:val="24"/>
                <w:szCs w:val="24"/>
                <w:lang w:val="cs-CZ"/>
              </w:rPr>
              <w:tab/>
            </w:r>
            <w:r w:rsidRPr="000E19F3">
              <w:rPr>
                <w:b/>
                <w:bCs/>
                <w:sz w:val="24"/>
                <w:szCs w:val="24"/>
                <w:u w:val="single"/>
                <w:lang w:val="cs-CZ"/>
              </w:rPr>
              <w:t>OCHRANA OSOBNÍCH ÚDAJŮ</w:t>
            </w:r>
          </w:p>
        </w:tc>
      </w:tr>
      <w:tr w:rsidR="00A138B9" w:rsidRPr="000E19F3" w14:paraId="6AA5B790" w14:textId="77777777">
        <w:tc>
          <w:tcPr>
            <w:tcW w:w="5382" w:type="dxa"/>
          </w:tcPr>
          <w:p w14:paraId="0CFD155D" w14:textId="60858ECF" w:rsidR="00A138B9" w:rsidRPr="004F0C30" w:rsidRDefault="00124E1F">
            <w:pPr>
              <w:pStyle w:val="Style1"/>
              <w:numPr>
                <w:ilvl w:val="0"/>
                <w:numId w:val="0"/>
              </w:numPr>
              <w:tabs>
                <w:tab w:val="left" w:pos="1021"/>
              </w:tabs>
              <w:ind w:right="39"/>
              <w:jc w:val="both"/>
              <w:rPr>
                <w:rFonts w:ascii="Times New Roman" w:hAnsi="Times New Roman" w:cs="Times New Roman"/>
                <w:b w:val="0"/>
                <w:sz w:val="24"/>
                <w:szCs w:val="24"/>
                <w:u w:val="none"/>
              </w:rPr>
            </w:pPr>
            <w:r w:rsidRPr="004F0C30">
              <w:rPr>
                <w:rFonts w:ascii="Times New Roman" w:hAnsi="Times New Roman" w:cs="Times New Roman"/>
                <w:b w:val="0"/>
                <w:sz w:val="24"/>
                <w:szCs w:val="24"/>
                <w:u w:val="none"/>
              </w:rPr>
              <w:t>(a)</w:t>
            </w:r>
            <w:r w:rsidRPr="004F0C30">
              <w:rPr>
                <w:rFonts w:ascii="Times New Roman" w:hAnsi="Times New Roman" w:cs="Times New Roman"/>
                <w:b w:val="0"/>
                <w:sz w:val="24"/>
                <w:szCs w:val="24"/>
                <w:u w:val="none"/>
              </w:rPr>
              <w:tab/>
              <w:t xml:space="preserve">In order to comply with their obligations under the General Data Protection Regulation 2016/679 (“GDPR”), the implementing acts by the member states of the European Union and/or any other applicable law or regulation relating to the protection of Personal Data (“Data Protection Laws“), </w:t>
            </w:r>
            <w:r w:rsidR="00EB7DD4" w:rsidRPr="004F0C30">
              <w:rPr>
                <w:rFonts w:ascii="Times New Roman" w:hAnsi="Times New Roman" w:cs="Times New Roman"/>
                <w:b w:val="0"/>
                <w:sz w:val="24"/>
                <w:szCs w:val="24"/>
                <w:u w:val="none"/>
                <w:lang w:val="en-US"/>
              </w:rPr>
              <w:t>Radiology</w:t>
            </w:r>
            <w:r w:rsidR="00987292" w:rsidRPr="004F0C30">
              <w:rPr>
                <w:rFonts w:ascii="Times New Roman" w:hAnsi="Times New Roman" w:cs="Times New Roman"/>
                <w:b w:val="0"/>
                <w:sz w:val="24"/>
                <w:szCs w:val="24"/>
                <w:u w:val="none"/>
                <w:lang w:val="en-US"/>
              </w:rPr>
              <w:t xml:space="preserve"> and Radiologist</w:t>
            </w:r>
            <w:r w:rsidRPr="004F0C30">
              <w:rPr>
                <w:rFonts w:ascii="Times New Roman" w:hAnsi="Times New Roman" w:cs="Times New Roman"/>
                <w:b w:val="0"/>
                <w:sz w:val="24"/>
                <w:szCs w:val="24"/>
                <w:u w:val="none"/>
              </w:rPr>
              <w:t xml:space="preserve"> agree to, at a minimum, comply with the obligations of this section.  For purposes of this section, the terms Personal Data, Process/Processing, Controller, Processor, Sub-processor, and Data subject shall have the same meaning as in the  Data Protection Laws.  </w:t>
            </w:r>
            <w:r w:rsidR="00EB7DD4" w:rsidRPr="004F0C30">
              <w:rPr>
                <w:rFonts w:ascii="Times New Roman" w:hAnsi="Times New Roman" w:cs="Times New Roman"/>
                <w:b w:val="0"/>
                <w:sz w:val="24"/>
                <w:szCs w:val="24"/>
                <w:u w:val="none"/>
                <w:lang w:val="en-US"/>
              </w:rPr>
              <w:t>Radiology</w:t>
            </w:r>
            <w:r w:rsidR="00987292" w:rsidRPr="004F0C30">
              <w:rPr>
                <w:rFonts w:ascii="Times New Roman" w:hAnsi="Times New Roman" w:cs="Times New Roman"/>
                <w:b w:val="0"/>
                <w:sz w:val="24"/>
                <w:szCs w:val="24"/>
                <w:u w:val="none"/>
                <w:lang w:val="en-US"/>
              </w:rPr>
              <w:t xml:space="preserve"> and Radiologist</w:t>
            </w:r>
            <w:r w:rsidRPr="004F0C30">
              <w:rPr>
                <w:rFonts w:ascii="Times New Roman" w:hAnsi="Times New Roman" w:cs="Times New Roman"/>
                <w:b w:val="0"/>
                <w:sz w:val="24"/>
                <w:szCs w:val="24"/>
                <w:u w:val="none"/>
              </w:rPr>
              <w:t xml:space="preserve"> agree to: </w:t>
            </w:r>
          </w:p>
          <w:p w14:paraId="64295B69" w14:textId="77777777" w:rsidR="00A138B9" w:rsidRPr="004F0C30" w:rsidRDefault="00A138B9">
            <w:pPr>
              <w:ind w:right="39"/>
              <w:jc w:val="both"/>
              <w:rPr>
                <w:sz w:val="24"/>
                <w:szCs w:val="24"/>
              </w:rPr>
            </w:pPr>
          </w:p>
        </w:tc>
        <w:tc>
          <w:tcPr>
            <w:tcW w:w="5103" w:type="dxa"/>
          </w:tcPr>
          <w:p w14:paraId="21A4C80D" w14:textId="6CD3B6B1" w:rsidR="00A138B9" w:rsidRPr="004F0C30" w:rsidRDefault="00124E1F">
            <w:pPr>
              <w:pStyle w:val="Style1"/>
              <w:numPr>
                <w:ilvl w:val="0"/>
                <w:numId w:val="0"/>
              </w:numPr>
              <w:tabs>
                <w:tab w:val="left" w:pos="1021"/>
              </w:tabs>
              <w:ind w:right="39"/>
              <w:jc w:val="both"/>
              <w:rPr>
                <w:rFonts w:ascii="Times New Roman" w:hAnsi="Times New Roman" w:cs="Times New Roman"/>
                <w:b w:val="0"/>
                <w:sz w:val="24"/>
                <w:szCs w:val="24"/>
                <w:u w:val="none"/>
              </w:rPr>
            </w:pPr>
            <w:r w:rsidRPr="004F0C30">
              <w:rPr>
                <w:rFonts w:ascii="Times New Roman" w:eastAsia="Arial" w:hAnsi="Times New Roman" w:cs="Times New Roman"/>
                <w:b w:val="0"/>
                <w:sz w:val="24"/>
                <w:szCs w:val="24"/>
                <w:u w:val="none"/>
                <w:lang w:val="cs-CZ"/>
              </w:rPr>
              <w:t>(a)</w:t>
            </w:r>
            <w:r w:rsidRPr="004F0C30">
              <w:rPr>
                <w:rFonts w:ascii="Times New Roman" w:eastAsia="Arial" w:hAnsi="Times New Roman" w:cs="Times New Roman"/>
                <w:b w:val="0"/>
                <w:sz w:val="24"/>
                <w:szCs w:val="24"/>
                <w:u w:val="none"/>
                <w:lang w:val="cs-CZ"/>
              </w:rPr>
              <w:tab/>
            </w:r>
            <w:r w:rsidRPr="004F0C30">
              <w:rPr>
                <w:rFonts w:ascii="Times New Roman" w:hAnsi="Times New Roman" w:cs="Times New Roman"/>
                <w:b w:val="0"/>
                <w:bCs w:val="0"/>
                <w:sz w:val="24"/>
                <w:szCs w:val="24"/>
                <w:u w:val="none"/>
                <w:lang w:val="cs-CZ"/>
              </w:rPr>
              <w:t xml:space="preserve">Za účelem splnění povinností vyplývajících z obecného nařízení o ochraně osobních údajů 2016/679 („GDPR“), prováděcích zákonů členských států Evropské unie a/nebo veškerých dalších platných zákonů nebo předpisů týkajících se ochrany osobních údajů (dále jen „zákony na ochranu osobních údajů“) </w:t>
            </w:r>
            <w:r w:rsidRPr="004F0C30">
              <w:rPr>
                <w:rFonts w:ascii="Times New Roman" w:eastAsia="Arial" w:hAnsi="Times New Roman" w:cs="Times New Roman"/>
                <w:b w:val="0"/>
                <w:bCs w:val="0"/>
                <w:sz w:val="24"/>
                <w:szCs w:val="24"/>
                <w:u w:val="none"/>
                <w:lang w:val="cs-CZ"/>
              </w:rPr>
              <w:t xml:space="preserve"> souhlasí </w:t>
            </w:r>
            <w:r w:rsidRPr="004F0C30">
              <w:rPr>
                <w:rFonts w:ascii="Times New Roman" w:hAnsi="Times New Roman" w:cs="Times New Roman"/>
                <w:b w:val="0"/>
                <w:bCs w:val="0"/>
                <w:sz w:val="24"/>
                <w:szCs w:val="24"/>
                <w:u w:val="none"/>
                <w:lang w:val="cs-CZ"/>
              </w:rPr>
              <w:t>radiolog</w:t>
            </w:r>
            <w:r w:rsidR="00FE6BF3" w:rsidRPr="004F0C30">
              <w:rPr>
                <w:rFonts w:ascii="Times New Roman" w:hAnsi="Times New Roman" w:cs="Times New Roman"/>
                <w:b w:val="0"/>
                <w:bCs w:val="0"/>
                <w:sz w:val="24"/>
                <w:szCs w:val="24"/>
                <w:u w:val="none"/>
                <w:lang w:val="cs-CZ"/>
              </w:rPr>
              <w:t>ie</w:t>
            </w:r>
            <w:r w:rsidR="00425EDD" w:rsidRPr="004F0C30">
              <w:rPr>
                <w:rFonts w:ascii="Times New Roman" w:hAnsi="Times New Roman" w:cs="Times New Roman"/>
                <w:b w:val="0"/>
                <w:bCs w:val="0"/>
                <w:sz w:val="24"/>
                <w:szCs w:val="24"/>
                <w:u w:val="none"/>
                <w:lang w:val="cs-CZ"/>
              </w:rPr>
              <w:t xml:space="preserve"> a radiolog</w:t>
            </w:r>
            <w:r w:rsidRPr="004F0C30">
              <w:rPr>
                <w:rFonts w:ascii="Times New Roman" w:hAnsi="Times New Roman" w:cs="Times New Roman"/>
                <w:b w:val="0"/>
                <w:bCs w:val="0"/>
                <w:sz w:val="24"/>
                <w:szCs w:val="24"/>
                <w:u w:val="none"/>
                <w:lang w:val="cs-CZ"/>
              </w:rPr>
              <w:t xml:space="preserve"> s tím, že bud</w:t>
            </w:r>
            <w:r w:rsidR="00425EDD" w:rsidRPr="004F0C30">
              <w:rPr>
                <w:rFonts w:ascii="Times New Roman" w:hAnsi="Times New Roman" w:cs="Times New Roman"/>
                <w:b w:val="0"/>
                <w:bCs w:val="0"/>
                <w:sz w:val="24"/>
                <w:szCs w:val="24"/>
                <w:u w:val="none"/>
                <w:lang w:val="cs-CZ"/>
              </w:rPr>
              <w:t>ou</w:t>
            </w:r>
            <w:r w:rsidRPr="004F0C30">
              <w:rPr>
                <w:rFonts w:ascii="Times New Roman" w:hAnsi="Times New Roman" w:cs="Times New Roman"/>
                <w:b w:val="0"/>
                <w:bCs w:val="0"/>
                <w:sz w:val="24"/>
                <w:szCs w:val="24"/>
                <w:u w:val="none"/>
                <w:lang w:val="cs-CZ"/>
              </w:rPr>
              <w:t xml:space="preserve"> dodržovat minimálně povinnosti stanovené v tomto oddílu.</w:t>
            </w:r>
            <w:r w:rsidRPr="004F0C30">
              <w:rPr>
                <w:rFonts w:ascii="Times New Roman" w:eastAsia="Arial" w:hAnsi="Times New Roman" w:cs="Times New Roman"/>
                <w:b w:val="0"/>
                <w:bCs w:val="0"/>
                <w:sz w:val="24"/>
                <w:szCs w:val="24"/>
                <w:u w:val="none"/>
                <w:lang w:val="cs-CZ"/>
              </w:rPr>
              <w:t xml:space="preserve">  </w:t>
            </w:r>
            <w:r w:rsidRPr="004F0C30">
              <w:rPr>
                <w:rFonts w:ascii="Times New Roman" w:hAnsi="Times New Roman" w:cs="Times New Roman"/>
                <w:b w:val="0"/>
                <w:bCs w:val="0"/>
                <w:sz w:val="24"/>
                <w:szCs w:val="24"/>
                <w:u w:val="none"/>
                <w:lang w:val="cs-CZ"/>
              </w:rPr>
              <w:t>Pro účely tohoto oddílu budou mít výrazy osobní údaje, zpracovávat/zpracování, správce, zpracovatel, dílčí zpracovatel a subjekt údajů stejný význam jako v zákonech na ochranu osobních údajů. Radiolog</w:t>
            </w:r>
            <w:r w:rsidR="00FE6BF3" w:rsidRPr="004F0C30">
              <w:rPr>
                <w:rFonts w:ascii="Times New Roman" w:hAnsi="Times New Roman" w:cs="Times New Roman"/>
                <w:b w:val="0"/>
                <w:bCs w:val="0"/>
                <w:sz w:val="24"/>
                <w:szCs w:val="24"/>
                <w:u w:val="none"/>
                <w:lang w:val="cs-CZ"/>
              </w:rPr>
              <w:t>ie</w:t>
            </w:r>
            <w:r w:rsidRPr="004F0C30">
              <w:rPr>
                <w:rFonts w:ascii="Times New Roman" w:hAnsi="Times New Roman" w:cs="Times New Roman"/>
                <w:b w:val="0"/>
                <w:bCs w:val="0"/>
                <w:sz w:val="24"/>
                <w:szCs w:val="24"/>
                <w:u w:val="none"/>
                <w:lang w:val="cs-CZ"/>
              </w:rPr>
              <w:t xml:space="preserve"> souhlasí s tím, že bude: </w:t>
            </w:r>
          </w:p>
          <w:p w14:paraId="499B6CB2" w14:textId="77777777" w:rsidR="00A138B9" w:rsidRPr="004F0C30" w:rsidRDefault="00A138B9">
            <w:pPr>
              <w:ind w:right="39"/>
              <w:jc w:val="both"/>
              <w:rPr>
                <w:sz w:val="24"/>
                <w:szCs w:val="24"/>
              </w:rPr>
            </w:pPr>
          </w:p>
        </w:tc>
      </w:tr>
      <w:tr w:rsidR="00A138B9" w:rsidRPr="000E19F3" w14:paraId="6C4A03FA" w14:textId="77777777">
        <w:tc>
          <w:tcPr>
            <w:tcW w:w="5382" w:type="dxa"/>
          </w:tcPr>
          <w:p w14:paraId="727FF36A" w14:textId="2381EC99" w:rsidR="00A138B9" w:rsidRPr="000E19F3" w:rsidRDefault="00124E1F">
            <w:pPr>
              <w:pStyle w:val="Style1"/>
              <w:numPr>
                <w:ilvl w:val="0"/>
                <w:numId w:val="0"/>
              </w:numPr>
              <w:ind w:left="1170" w:right="39" w:hanging="450"/>
              <w:jc w:val="both"/>
              <w:rPr>
                <w:rFonts w:ascii="Times New Roman" w:hAnsi="Times New Roman" w:cs="Times New Roman"/>
                <w:b w:val="0"/>
                <w:sz w:val="24"/>
                <w:szCs w:val="24"/>
                <w:u w:val="none"/>
              </w:rPr>
            </w:pPr>
            <w:r w:rsidRPr="000E19F3">
              <w:rPr>
                <w:rFonts w:ascii="Times New Roman" w:hAnsi="Times New Roman" w:cs="Times New Roman"/>
                <w:b w:val="0"/>
                <w:sz w:val="24"/>
                <w:szCs w:val="24"/>
                <w:u w:val="none"/>
              </w:rPr>
              <w:t>(i)</w:t>
            </w:r>
            <w:r w:rsidRPr="000E19F3">
              <w:rPr>
                <w:rFonts w:ascii="Times New Roman" w:hAnsi="Times New Roman" w:cs="Times New Roman"/>
                <w:b w:val="0"/>
                <w:sz w:val="24"/>
                <w:szCs w:val="24"/>
                <w:u w:val="none"/>
              </w:rPr>
              <w:tab/>
              <w:t xml:space="preserve">Process Personal data, and ensure that any authorized person having access to Personal Data, Processes such Personal Data only on documented instructions from </w:t>
            </w:r>
            <w:r w:rsidR="000E19F3" w:rsidRPr="000E19F3">
              <w:rPr>
                <w:rFonts w:ascii="Times New Roman" w:hAnsi="Times New Roman" w:cs="Times New Roman"/>
                <w:b w:val="0"/>
                <w:sz w:val="24"/>
                <w:szCs w:val="24"/>
                <w:u w:val="none"/>
              </w:rPr>
              <w:t>Fortrea</w:t>
            </w:r>
            <w:r w:rsidRPr="000E19F3">
              <w:rPr>
                <w:rFonts w:ascii="Times New Roman" w:hAnsi="Times New Roman" w:cs="Times New Roman"/>
                <w:b w:val="0"/>
                <w:sz w:val="24"/>
                <w:szCs w:val="24"/>
                <w:u w:val="none"/>
              </w:rPr>
              <w:t xml:space="preserve">, including with regard to transfers of Personal Data to a third country or an international organization, unless required to do so by Applicable Law to which the Subprocessor is subject; in such a case, the Subprocessor shall inform </w:t>
            </w:r>
            <w:r w:rsidR="000E19F3" w:rsidRPr="000E19F3">
              <w:rPr>
                <w:rFonts w:ascii="Times New Roman" w:hAnsi="Times New Roman" w:cs="Times New Roman"/>
                <w:b w:val="0"/>
                <w:sz w:val="24"/>
                <w:szCs w:val="24"/>
                <w:u w:val="none"/>
              </w:rPr>
              <w:t>Fortrea</w:t>
            </w:r>
            <w:r w:rsidRPr="000E19F3">
              <w:rPr>
                <w:rFonts w:ascii="Times New Roman" w:hAnsi="Times New Roman" w:cs="Times New Roman"/>
                <w:b w:val="0"/>
                <w:sz w:val="24"/>
                <w:szCs w:val="24"/>
                <w:u w:val="none"/>
              </w:rPr>
              <w:t xml:space="preserve"> of that legal requirement before Processing, unless that law prohibits such information on important grounds of public interest;</w:t>
            </w:r>
          </w:p>
          <w:p w14:paraId="31AA1D20" w14:textId="77777777" w:rsidR="00A138B9" w:rsidRPr="000E19F3" w:rsidRDefault="00A138B9">
            <w:pPr>
              <w:ind w:right="39"/>
              <w:jc w:val="both"/>
              <w:rPr>
                <w:sz w:val="24"/>
                <w:szCs w:val="24"/>
              </w:rPr>
            </w:pPr>
          </w:p>
        </w:tc>
        <w:tc>
          <w:tcPr>
            <w:tcW w:w="5103" w:type="dxa"/>
          </w:tcPr>
          <w:p w14:paraId="662C1297" w14:textId="5B78DB9A" w:rsidR="00A138B9" w:rsidRPr="000E19F3" w:rsidRDefault="00124E1F">
            <w:pPr>
              <w:pStyle w:val="Style1"/>
              <w:numPr>
                <w:ilvl w:val="0"/>
                <w:numId w:val="0"/>
              </w:numPr>
              <w:ind w:left="1170" w:right="39" w:hanging="450"/>
              <w:jc w:val="both"/>
              <w:rPr>
                <w:rFonts w:ascii="Times New Roman" w:hAnsi="Times New Roman" w:cs="Times New Roman"/>
                <w:b w:val="0"/>
                <w:sz w:val="24"/>
                <w:szCs w:val="24"/>
                <w:u w:val="none"/>
              </w:rPr>
            </w:pPr>
            <w:r w:rsidRPr="000E19F3">
              <w:rPr>
                <w:rFonts w:ascii="Times New Roman" w:hAnsi="Times New Roman" w:cs="Times New Roman"/>
                <w:b w:val="0"/>
                <w:sz w:val="24"/>
                <w:szCs w:val="24"/>
                <w:u w:val="none"/>
                <w:lang w:val="cs-CZ"/>
              </w:rPr>
              <w:t>(i)</w:t>
            </w:r>
            <w:r w:rsidRPr="000E19F3">
              <w:rPr>
                <w:rFonts w:ascii="Times New Roman" w:hAnsi="Times New Roman" w:cs="Times New Roman"/>
                <w:b w:val="0"/>
                <w:sz w:val="24"/>
                <w:szCs w:val="24"/>
                <w:u w:val="none"/>
                <w:lang w:val="cs-CZ"/>
              </w:rPr>
              <w:tab/>
              <w:t xml:space="preserve">zpracovávat osobní údaje a zajistí, aby každá oprávněná osoba, která má přístup k osobním údajům, zpracovávala tyto osobní údaje pouze na základě zdokumentovaných pokynů společnosti </w:t>
            </w:r>
            <w:r w:rsidR="000E19F3" w:rsidRPr="000E19F3">
              <w:rPr>
                <w:rFonts w:ascii="Times New Roman" w:hAnsi="Times New Roman" w:cs="Times New Roman"/>
                <w:b w:val="0"/>
                <w:sz w:val="24"/>
                <w:szCs w:val="24"/>
                <w:u w:val="none"/>
                <w:lang w:val="cs-CZ"/>
              </w:rPr>
              <w:t>Fortrea</w:t>
            </w:r>
            <w:r w:rsidRPr="000E19F3">
              <w:rPr>
                <w:rFonts w:ascii="Times New Roman" w:hAnsi="Times New Roman" w:cs="Times New Roman"/>
                <w:b w:val="0"/>
                <w:sz w:val="24"/>
                <w:szCs w:val="24"/>
                <w:u w:val="none"/>
                <w:lang w:val="cs-CZ"/>
              </w:rPr>
              <w:t xml:space="preserve">, včetně předávání osobních údajů do třetí země nebo mezinárodní organizaci, vyjma případů, kdy to vyžadují platné zákony, které se na dílčího zpracovatele vztahují; v takovém případě dílčí zpracovatel bude informovat společnost </w:t>
            </w:r>
            <w:r w:rsidR="000E19F3" w:rsidRPr="000E19F3">
              <w:rPr>
                <w:rFonts w:ascii="Times New Roman" w:hAnsi="Times New Roman" w:cs="Times New Roman"/>
                <w:b w:val="0"/>
                <w:sz w:val="24"/>
                <w:szCs w:val="24"/>
                <w:u w:val="none"/>
                <w:lang w:val="cs-CZ"/>
              </w:rPr>
              <w:t>Fortrea</w:t>
            </w:r>
            <w:r w:rsidRPr="000E19F3">
              <w:rPr>
                <w:rFonts w:ascii="Times New Roman" w:hAnsi="Times New Roman" w:cs="Times New Roman"/>
                <w:b w:val="0"/>
                <w:sz w:val="24"/>
                <w:szCs w:val="24"/>
                <w:u w:val="none"/>
                <w:lang w:val="cs-CZ"/>
              </w:rPr>
              <w:t xml:space="preserve"> o tomto zákonném požadavku před zpracováním, pokud zákon takové podání informací nezakazuje z důležitých důvodů veřejného zájmu;</w:t>
            </w:r>
          </w:p>
          <w:p w14:paraId="43D20D03" w14:textId="77777777" w:rsidR="00A138B9" w:rsidRPr="000E19F3" w:rsidRDefault="00A138B9">
            <w:pPr>
              <w:ind w:right="39"/>
              <w:jc w:val="both"/>
              <w:rPr>
                <w:sz w:val="24"/>
                <w:szCs w:val="24"/>
              </w:rPr>
            </w:pPr>
          </w:p>
        </w:tc>
      </w:tr>
      <w:tr w:rsidR="00A138B9" w:rsidRPr="000E19F3" w14:paraId="03E5D8D1" w14:textId="77777777">
        <w:tc>
          <w:tcPr>
            <w:tcW w:w="5382" w:type="dxa"/>
          </w:tcPr>
          <w:p w14:paraId="6E87907E" w14:textId="3EFE656A" w:rsidR="00A138B9" w:rsidRPr="000E19F3" w:rsidRDefault="00124E1F">
            <w:pPr>
              <w:pStyle w:val="Style1"/>
              <w:numPr>
                <w:ilvl w:val="0"/>
                <w:numId w:val="0"/>
              </w:numPr>
              <w:ind w:left="1170" w:right="39" w:hanging="450"/>
              <w:jc w:val="both"/>
              <w:rPr>
                <w:rFonts w:ascii="Times New Roman" w:hAnsi="Times New Roman" w:cs="Times New Roman"/>
                <w:b w:val="0"/>
                <w:sz w:val="24"/>
                <w:szCs w:val="24"/>
                <w:u w:val="none"/>
              </w:rPr>
            </w:pPr>
            <w:r w:rsidRPr="000E19F3">
              <w:rPr>
                <w:rFonts w:ascii="Times New Roman" w:hAnsi="Times New Roman" w:cs="Times New Roman"/>
                <w:b w:val="0"/>
                <w:sz w:val="24"/>
                <w:szCs w:val="24"/>
                <w:u w:val="none"/>
              </w:rPr>
              <w:t>(ii)</w:t>
            </w:r>
            <w:r w:rsidRPr="000E19F3">
              <w:rPr>
                <w:rFonts w:ascii="Times New Roman" w:hAnsi="Times New Roman" w:cs="Times New Roman"/>
                <w:b w:val="0"/>
                <w:sz w:val="24"/>
                <w:szCs w:val="24"/>
                <w:u w:val="none"/>
              </w:rPr>
              <w:tab/>
              <w:t xml:space="preserve">immediately inform </w:t>
            </w:r>
            <w:r w:rsidR="000E19F3" w:rsidRPr="000E19F3">
              <w:rPr>
                <w:rFonts w:ascii="Times New Roman" w:hAnsi="Times New Roman" w:cs="Times New Roman"/>
                <w:b w:val="0"/>
                <w:sz w:val="24"/>
                <w:szCs w:val="24"/>
                <w:u w:val="none"/>
              </w:rPr>
              <w:t>Fortrea</w:t>
            </w:r>
            <w:r w:rsidRPr="000E19F3">
              <w:rPr>
                <w:rFonts w:ascii="Times New Roman" w:hAnsi="Times New Roman" w:cs="Times New Roman"/>
                <w:b w:val="0"/>
                <w:sz w:val="24"/>
                <w:szCs w:val="24"/>
                <w:u w:val="none"/>
              </w:rPr>
              <w:t xml:space="preserve"> if, in its opinion, an instruction infringes any Data Protection Laws;</w:t>
            </w:r>
          </w:p>
          <w:p w14:paraId="61BF2995" w14:textId="77777777" w:rsidR="00A138B9" w:rsidRPr="000E19F3" w:rsidRDefault="00A138B9">
            <w:pPr>
              <w:ind w:right="39"/>
              <w:jc w:val="both"/>
              <w:rPr>
                <w:sz w:val="24"/>
                <w:szCs w:val="24"/>
              </w:rPr>
            </w:pPr>
          </w:p>
        </w:tc>
        <w:tc>
          <w:tcPr>
            <w:tcW w:w="5103" w:type="dxa"/>
          </w:tcPr>
          <w:p w14:paraId="7DAB240C" w14:textId="57C11806" w:rsidR="00A138B9" w:rsidRPr="000E19F3" w:rsidRDefault="00124E1F">
            <w:pPr>
              <w:pStyle w:val="Style1"/>
              <w:numPr>
                <w:ilvl w:val="0"/>
                <w:numId w:val="0"/>
              </w:numPr>
              <w:ind w:left="1170" w:right="39" w:hanging="450"/>
              <w:jc w:val="both"/>
              <w:rPr>
                <w:rFonts w:ascii="Times New Roman" w:hAnsi="Times New Roman" w:cs="Times New Roman"/>
                <w:b w:val="0"/>
                <w:sz w:val="24"/>
                <w:szCs w:val="24"/>
                <w:u w:val="none"/>
              </w:rPr>
            </w:pPr>
            <w:r w:rsidRPr="000E19F3">
              <w:rPr>
                <w:rFonts w:ascii="Times New Roman" w:hAnsi="Times New Roman" w:cs="Times New Roman"/>
                <w:b w:val="0"/>
                <w:sz w:val="24"/>
                <w:szCs w:val="24"/>
                <w:u w:val="none"/>
                <w:lang w:val="cs-CZ"/>
              </w:rPr>
              <w:t>(ii)</w:t>
            </w:r>
            <w:r w:rsidRPr="000E19F3">
              <w:rPr>
                <w:rFonts w:ascii="Times New Roman" w:hAnsi="Times New Roman" w:cs="Times New Roman"/>
                <w:b w:val="0"/>
                <w:sz w:val="24"/>
                <w:szCs w:val="24"/>
                <w:u w:val="none"/>
                <w:lang w:val="cs-CZ"/>
              </w:rPr>
              <w:tab/>
              <w:t xml:space="preserve">neprodleně informovat společnost </w:t>
            </w:r>
            <w:r w:rsidR="000E19F3" w:rsidRPr="000E19F3">
              <w:rPr>
                <w:rFonts w:ascii="Times New Roman" w:hAnsi="Times New Roman" w:cs="Times New Roman"/>
                <w:b w:val="0"/>
                <w:sz w:val="24"/>
                <w:szCs w:val="24"/>
                <w:u w:val="none"/>
                <w:lang w:val="cs-CZ"/>
              </w:rPr>
              <w:t>Fortrea</w:t>
            </w:r>
            <w:r w:rsidRPr="000E19F3">
              <w:rPr>
                <w:rFonts w:ascii="Times New Roman" w:hAnsi="Times New Roman" w:cs="Times New Roman"/>
                <w:b w:val="0"/>
                <w:sz w:val="24"/>
                <w:szCs w:val="24"/>
                <w:u w:val="none"/>
                <w:lang w:val="cs-CZ"/>
              </w:rPr>
              <w:t>, pokud podle jeho názoru určitý pokyn porušuje zákony na ochranu osobních údajů;</w:t>
            </w:r>
          </w:p>
          <w:p w14:paraId="2992E848" w14:textId="77777777" w:rsidR="00A138B9" w:rsidRPr="000E19F3" w:rsidRDefault="00A138B9">
            <w:pPr>
              <w:ind w:right="39"/>
              <w:jc w:val="both"/>
              <w:rPr>
                <w:sz w:val="24"/>
                <w:szCs w:val="24"/>
              </w:rPr>
            </w:pPr>
          </w:p>
        </w:tc>
      </w:tr>
      <w:tr w:rsidR="00A138B9" w:rsidRPr="000E19F3" w14:paraId="1295CC08" w14:textId="77777777">
        <w:tc>
          <w:tcPr>
            <w:tcW w:w="5382" w:type="dxa"/>
          </w:tcPr>
          <w:p w14:paraId="23BB886B" w14:textId="5781223F" w:rsidR="00A138B9" w:rsidRPr="000E19F3" w:rsidRDefault="00124E1F">
            <w:pPr>
              <w:pStyle w:val="Style1"/>
              <w:numPr>
                <w:ilvl w:val="0"/>
                <w:numId w:val="0"/>
              </w:numPr>
              <w:ind w:left="1170" w:right="39" w:hanging="450"/>
              <w:jc w:val="both"/>
              <w:rPr>
                <w:rFonts w:ascii="Times New Roman" w:hAnsi="Times New Roman" w:cs="Times New Roman"/>
                <w:b w:val="0"/>
                <w:sz w:val="24"/>
                <w:szCs w:val="24"/>
                <w:u w:val="none"/>
              </w:rPr>
            </w:pPr>
            <w:r w:rsidRPr="000E19F3">
              <w:rPr>
                <w:rFonts w:ascii="Times New Roman" w:hAnsi="Times New Roman" w:cs="Times New Roman"/>
                <w:b w:val="0"/>
                <w:sz w:val="24"/>
                <w:szCs w:val="24"/>
                <w:u w:val="none"/>
              </w:rPr>
              <w:t>(iii)</w:t>
            </w:r>
            <w:r w:rsidRPr="000E19F3">
              <w:rPr>
                <w:rFonts w:ascii="Times New Roman" w:hAnsi="Times New Roman" w:cs="Times New Roman"/>
                <w:b w:val="0"/>
                <w:sz w:val="24"/>
                <w:szCs w:val="24"/>
                <w:u w:val="none"/>
              </w:rPr>
              <w:tab/>
            </w:r>
            <w:r w:rsidRPr="000E19F3">
              <w:rPr>
                <w:rFonts w:ascii="Times New Roman" w:hAnsi="Times New Roman" w:cs="Times New Roman"/>
                <w:b w:val="0"/>
                <w:sz w:val="24"/>
                <w:szCs w:val="24"/>
                <w:u w:val="none"/>
                <w:lang w:val="en-GB"/>
              </w:rPr>
              <w:t xml:space="preserve">immediately inform </w:t>
            </w:r>
            <w:r w:rsidR="000E19F3" w:rsidRPr="000E19F3">
              <w:rPr>
                <w:rFonts w:ascii="Times New Roman" w:hAnsi="Times New Roman" w:cs="Times New Roman"/>
                <w:b w:val="0"/>
                <w:sz w:val="24"/>
                <w:szCs w:val="24"/>
                <w:u w:val="none"/>
                <w:lang w:val="en-GB"/>
              </w:rPr>
              <w:t>Fortrea</w:t>
            </w:r>
            <w:r w:rsidRPr="000E19F3">
              <w:rPr>
                <w:rFonts w:ascii="Times New Roman" w:hAnsi="Times New Roman" w:cs="Times New Roman"/>
                <w:b w:val="0"/>
                <w:sz w:val="24"/>
                <w:szCs w:val="24"/>
                <w:u w:val="none"/>
                <w:lang w:val="en-GB"/>
              </w:rPr>
              <w:t xml:space="preserve"> of any complaint, communication or request </w:t>
            </w:r>
            <w:r w:rsidRPr="000E19F3">
              <w:rPr>
                <w:rFonts w:ascii="Times New Roman" w:hAnsi="Times New Roman" w:cs="Times New Roman"/>
                <w:b w:val="0"/>
                <w:sz w:val="24"/>
                <w:szCs w:val="24"/>
                <w:u w:val="none"/>
                <w:lang w:val="en-GB"/>
              </w:rPr>
              <w:lastRenderedPageBreak/>
              <w:t xml:space="preserve">arising from a Data Subject in relation to the Personal Data; </w:t>
            </w:r>
          </w:p>
          <w:p w14:paraId="6C6D3714" w14:textId="77777777" w:rsidR="00A138B9" w:rsidRPr="000E19F3" w:rsidRDefault="00A138B9">
            <w:pPr>
              <w:ind w:right="39"/>
              <w:jc w:val="both"/>
              <w:rPr>
                <w:sz w:val="24"/>
                <w:szCs w:val="24"/>
              </w:rPr>
            </w:pPr>
          </w:p>
        </w:tc>
        <w:tc>
          <w:tcPr>
            <w:tcW w:w="5103" w:type="dxa"/>
          </w:tcPr>
          <w:p w14:paraId="34E6DBAC" w14:textId="2993070E" w:rsidR="00A138B9" w:rsidRPr="000E19F3" w:rsidRDefault="00124E1F">
            <w:pPr>
              <w:pStyle w:val="Style1"/>
              <w:numPr>
                <w:ilvl w:val="0"/>
                <w:numId w:val="0"/>
              </w:numPr>
              <w:ind w:left="1170" w:right="39" w:hanging="450"/>
              <w:jc w:val="both"/>
              <w:rPr>
                <w:rFonts w:ascii="Times New Roman" w:hAnsi="Times New Roman" w:cs="Times New Roman"/>
                <w:b w:val="0"/>
                <w:sz w:val="24"/>
                <w:szCs w:val="24"/>
                <w:u w:val="none"/>
              </w:rPr>
            </w:pPr>
            <w:r w:rsidRPr="000E19F3">
              <w:rPr>
                <w:rFonts w:ascii="Times New Roman" w:hAnsi="Times New Roman" w:cs="Times New Roman"/>
                <w:b w:val="0"/>
                <w:sz w:val="24"/>
                <w:szCs w:val="24"/>
                <w:u w:val="none"/>
                <w:lang w:val="cs-CZ"/>
              </w:rPr>
              <w:lastRenderedPageBreak/>
              <w:t>(iii)</w:t>
            </w:r>
            <w:r w:rsidRPr="000E19F3">
              <w:rPr>
                <w:rFonts w:ascii="Times New Roman" w:hAnsi="Times New Roman" w:cs="Times New Roman"/>
                <w:b w:val="0"/>
                <w:sz w:val="24"/>
                <w:szCs w:val="24"/>
                <w:u w:val="none"/>
                <w:lang w:val="cs-CZ"/>
              </w:rPr>
              <w:tab/>
              <w:t xml:space="preserve">neprodleně informovat společnost </w:t>
            </w:r>
            <w:r w:rsidR="000E19F3" w:rsidRPr="000E19F3">
              <w:rPr>
                <w:rFonts w:ascii="Times New Roman" w:hAnsi="Times New Roman" w:cs="Times New Roman"/>
                <w:b w:val="0"/>
                <w:sz w:val="24"/>
                <w:szCs w:val="24"/>
                <w:u w:val="none"/>
                <w:lang w:val="cs-CZ"/>
              </w:rPr>
              <w:t>Fortrea</w:t>
            </w:r>
            <w:r w:rsidRPr="000E19F3">
              <w:rPr>
                <w:rFonts w:ascii="Times New Roman" w:hAnsi="Times New Roman" w:cs="Times New Roman"/>
                <w:b w:val="0"/>
                <w:sz w:val="24"/>
                <w:szCs w:val="24"/>
                <w:u w:val="none"/>
                <w:lang w:val="cs-CZ"/>
              </w:rPr>
              <w:t xml:space="preserve"> o jakékoli stížnosti, </w:t>
            </w:r>
            <w:r w:rsidRPr="000E19F3">
              <w:rPr>
                <w:rFonts w:ascii="Times New Roman" w:hAnsi="Times New Roman" w:cs="Times New Roman"/>
                <w:b w:val="0"/>
                <w:sz w:val="24"/>
                <w:szCs w:val="24"/>
                <w:u w:val="none"/>
                <w:lang w:val="cs-CZ"/>
              </w:rPr>
              <w:lastRenderedPageBreak/>
              <w:t xml:space="preserve">komunikaci nebo žádosti subjektu údajů v souvislosti s osobními údaji; </w:t>
            </w:r>
          </w:p>
          <w:p w14:paraId="1786346C" w14:textId="77777777" w:rsidR="00A138B9" w:rsidRPr="000E19F3" w:rsidRDefault="00A138B9">
            <w:pPr>
              <w:ind w:right="39"/>
              <w:jc w:val="both"/>
              <w:rPr>
                <w:sz w:val="24"/>
                <w:szCs w:val="24"/>
              </w:rPr>
            </w:pPr>
          </w:p>
        </w:tc>
      </w:tr>
      <w:tr w:rsidR="00A138B9" w:rsidRPr="00FD2712" w14:paraId="7866B743" w14:textId="77777777">
        <w:tc>
          <w:tcPr>
            <w:tcW w:w="5382" w:type="dxa"/>
          </w:tcPr>
          <w:p w14:paraId="17C11C9C" w14:textId="0E3A6066" w:rsidR="00A138B9" w:rsidRPr="000E19F3" w:rsidRDefault="00124E1F">
            <w:pPr>
              <w:pStyle w:val="Style1"/>
              <w:numPr>
                <w:ilvl w:val="0"/>
                <w:numId w:val="0"/>
              </w:numPr>
              <w:ind w:left="1170" w:right="39" w:hanging="450"/>
              <w:jc w:val="both"/>
              <w:rPr>
                <w:rFonts w:ascii="Times New Roman" w:hAnsi="Times New Roman" w:cs="Times New Roman"/>
                <w:b w:val="0"/>
                <w:sz w:val="24"/>
                <w:szCs w:val="24"/>
                <w:u w:val="none"/>
              </w:rPr>
            </w:pPr>
            <w:r w:rsidRPr="000E19F3">
              <w:rPr>
                <w:rFonts w:ascii="Times New Roman" w:hAnsi="Times New Roman" w:cs="Times New Roman"/>
                <w:b w:val="0"/>
                <w:sz w:val="24"/>
                <w:szCs w:val="24"/>
                <w:u w:val="none"/>
              </w:rPr>
              <w:lastRenderedPageBreak/>
              <w:t>(iv)</w:t>
            </w:r>
            <w:r w:rsidRPr="000E19F3">
              <w:rPr>
                <w:rFonts w:ascii="Times New Roman" w:hAnsi="Times New Roman" w:cs="Times New Roman"/>
                <w:b w:val="0"/>
                <w:sz w:val="24"/>
                <w:szCs w:val="24"/>
                <w:u w:val="none"/>
              </w:rPr>
              <w:tab/>
            </w:r>
            <w:r w:rsidRPr="000E19F3">
              <w:rPr>
                <w:rFonts w:ascii="Times New Roman" w:hAnsi="Times New Roman" w:cs="Times New Roman"/>
                <w:b w:val="0"/>
                <w:sz w:val="24"/>
                <w:szCs w:val="24"/>
                <w:u w:val="none"/>
                <w:lang w:val="en-GB"/>
              </w:rPr>
              <w:t xml:space="preserve">to provide </w:t>
            </w:r>
            <w:r w:rsidR="000E19F3" w:rsidRPr="000E19F3">
              <w:rPr>
                <w:rFonts w:ascii="Times New Roman" w:hAnsi="Times New Roman" w:cs="Times New Roman"/>
                <w:b w:val="0"/>
                <w:sz w:val="24"/>
                <w:szCs w:val="24"/>
                <w:u w:val="none"/>
                <w:lang w:val="en-GB"/>
              </w:rPr>
              <w:t>Fortrea</w:t>
            </w:r>
            <w:r w:rsidRPr="000E19F3">
              <w:rPr>
                <w:rFonts w:ascii="Times New Roman" w:hAnsi="Times New Roman" w:cs="Times New Roman"/>
                <w:b w:val="0"/>
                <w:sz w:val="24"/>
                <w:szCs w:val="24"/>
                <w:u w:val="none"/>
                <w:lang w:val="en-GB"/>
              </w:rPr>
              <w:t xml:space="preserve"> with full and prompt cooperation and assistance in relation to any complaint, communication or request arising from a Data Subject, including:</w:t>
            </w:r>
          </w:p>
          <w:p w14:paraId="66734E02" w14:textId="7FF06482" w:rsidR="00A138B9" w:rsidRPr="000E19F3" w:rsidRDefault="00124E1F">
            <w:pPr>
              <w:pStyle w:val="Style1"/>
              <w:numPr>
                <w:ilvl w:val="0"/>
                <w:numId w:val="0"/>
              </w:numPr>
              <w:ind w:left="1620" w:right="39" w:hanging="360"/>
              <w:jc w:val="both"/>
              <w:rPr>
                <w:rFonts w:ascii="Times New Roman" w:hAnsi="Times New Roman" w:cs="Times New Roman"/>
                <w:b w:val="0"/>
                <w:sz w:val="24"/>
                <w:szCs w:val="24"/>
                <w:u w:val="none"/>
                <w:lang w:val="en-GB"/>
              </w:rPr>
            </w:pPr>
            <w:r w:rsidRPr="000E19F3">
              <w:rPr>
                <w:rFonts w:ascii="Times New Roman" w:hAnsi="Times New Roman" w:cs="Times New Roman"/>
                <w:b w:val="0"/>
                <w:sz w:val="24"/>
                <w:szCs w:val="24"/>
                <w:u w:val="none"/>
                <w:lang w:val="en-GB"/>
              </w:rPr>
              <w:t>(1)</w:t>
            </w:r>
            <w:r w:rsidRPr="000E19F3">
              <w:rPr>
                <w:rFonts w:ascii="Times New Roman" w:hAnsi="Times New Roman" w:cs="Times New Roman"/>
                <w:b w:val="0"/>
                <w:sz w:val="24"/>
                <w:szCs w:val="24"/>
                <w:u w:val="none"/>
                <w:lang w:val="en-GB"/>
              </w:rPr>
              <w:tab/>
              <w:t xml:space="preserve">providing </w:t>
            </w:r>
            <w:r w:rsidR="000E19F3" w:rsidRPr="000E19F3">
              <w:rPr>
                <w:rFonts w:ascii="Times New Roman" w:hAnsi="Times New Roman" w:cs="Times New Roman"/>
                <w:b w:val="0"/>
                <w:sz w:val="24"/>
                <w:szCs w:val="24"/>
                <w:u w:val="none"/>
                <w:lang w:val="en-GB"/>
              </w:rPr>
              <w:t>Fortrea</w:t>
            </w:r>
            <w:r w:rsidRPr="000E19F3">
              <w:rPr>
                <w:rFonts w:ascii="Times New Roman" w:hAnsi="Times New Roman" w:cs="Times New Roman"/>
                <w:b w:val="0"/>
                <w:sz w:val="24"/>
                <w:szCs w:val="24"/>
                <w:u w:val="none"/>
                <w:lang w:val="en-GB"/>
              </w:rPr>
              <w:t xml:space="preserve"> with full details of the complaint, communication or request;</w:t>
            </w:r>
          </w:p>
          <w:p w14:paraId="70848B8C" w14:textId="6F5B6EBA" w:rsidR="00A138B9" w:rsidRPr="000E19F3" w:rsidRDefault="00124E1F">
            <w:pPr>
              <w:pStyle w:val="Style1"/>
              <w:numPr>
                <w:ilvl w:val="0"/>
                <w:numId w:val="0"/>
              </w:numPr>
              <w:ind w:left="1620" w:right="39" w:hanging="360"/>
              <w:jc w:val="both"/>
              <w:rPr>
                <w:rFonts w:ascii="Times New Roman" w:hAnsi="Times New Roman" w:cs="Times New Roman"/>
                <w:b w:val="0"/>
                <w:sz w:val="24"/>
                <w:szCs w:val="24"/>
                <w:u w:val="none"/>
                <w:lang w:val="en-GB"/>
              </w:rPr>
            </w:pPr>
            <w:r w:rsidRPr="000E19F3">
              <w:rPr>
                <w:rFonts w:ascii="Times New Roman" w:hAnsi="Times New Roman" w:cs="Times New Roman"/>
                <w:b w:val="0"/>
                <w:sz w:val="24"/>
                <w:szCs w:val="24"/>
                <w:u w:val="none"/>
                <w:lang w:val="en-GB"/>
              </w:rPr>
              <w:t>(2)</w:t>
            </w:r>
            <w:r w:rsidRPr="000E19F3">
              <w:rPr>
                <w:rFonts w:ascii="Times New Roman" w:hAnsi="Times New Roman" w:cs="Times New Roman"/>
                <w:b w:val="0"/>
                <w:sz w:val="24"/>
                <w:szCs w:val="24"/>
                <w:u w:val="none"/>
                <w:lang w:val="en-GB"/>
              </w:rPr>
              <w:tab/>
              <w:t xml:space="preserve">where authorised by </w:t>
            </w:r>
            <w:r w:rsidR="000E19F3" w:rsidRPr="000E19F3">
              <w:rPr>
                <w:rFonts w:ascii="Times New Roman" w:hAnsi="Times New Roman" w:cs="Times New Roman"/>
                <w:b w:val="0"/>
                <w:sz w:val="24"/>
                <w:szCs w:val="24"/>
                <w:u w:val="none"/>
                <w:lang w:val="en-GB"/>
              </w:rPr>
              <w:t>Fortrea</w:t>
            </w:r>
            <w:r w:rsidRPr="000E19F3">
              <w:rPr>
                <w:rFonts w:ascii="Times New Roman" w:hAnsi="Times New Roman" w:cs="Times New Roman"/>
                <w:b w:val="0"/>
                <w:sz w:val="24"/>
                <w:szCs w:val="24"/>
                <w:u w:val="none"/>
                <w:lang w:val="en-GB"/>
              </w:rPr>
              <w:t xml:space="preserve">, complying with a request from a Data Subject in relation to the Data Subject’s Personal Data within the relevant timescales set out by Data Protection Laws and in accordance with </w:t>
            </w:r>
            <w:r w:rsidR="000E19F3" w:rsidRPr="000E19F3">
              <w:rPr>
                <w:rFonts w:ascii="Times New Roman" w:hAnsi="Times New Roman" w:cs="Times New Roman"/>
                <w:b w:val="0"/>
                <w:sz w:val="24"/>
                <w:szCs w:val="24"/>
                <w:u w:val="none"/>
                <w:lang w:val="en-GB"/>
              </w:rPr>
              <w:t>Fortrea</w:t>
            </w:r>
            <w:r w:rsidRPr="000E19F3">
              <w:rPr>
                <w:rFonts w:ascii="Times New Roman" w:hAnsi="Times New Roman" w:cs="Times New Roman"/>
                <w:b w:val="0"/>
                <w:sz w:val="24"/>
                <w:szCs w:val="24"/>
                <w:u w:val="none"/>
                <w:lang w:val="en-GB"/>
              </w:rPr>
              <w:t>’s written instructions;</w:t>
            </w:r>
          </w:p>
          <w:p w14:paraId="27EA7E7C" w14:textId="0BEEB52A" w:rsidR="00A138B9" w:rsidRPr="000E19F3" w:rsidRDefault="00124E1F">
            <w:pPr>
              <w:pStyle w:val="Style1"/>
              <w:numPr>
                <w:ilvl w:val="0"/>
                <w:numId w:val="0"/>
              </w:numPr>
              <w:ind w:left="1620" w:right="39" w:hanging="360"/>
              <w:jc w:val="both"/>
              <w:rPr>
                <w:rFonts w:ascii="Times New Roman" w:hAnsi="Times New Roman" w:cs="Times New Roman"/>
                <w:b w:val="0"/>
                <w:sz w:val="24"/>
                <w:szCs w:val="24"/>
                <w:u w:val="none"/>
                <w:lang w:val="en-GB"/>
              </w:rPr>
            </w:pPr>
            <w:r w:rsidRPr="000E19F3">
              <w:rPr>
                <w:rFonts w:ascii="Times New Roman" w:hAnsi="Times New Roman" w:cs="Times New Roman"/>
                <w:b w:val="0"/>
                <w:sz w:val="24"/>
                <w:szCs w:val="24"/>
                <w:u w:val="none"/>
                <w:lang w:val="en-GB"/>
              </w:rPr>
              <w:t>(3)</w:t>
            </w:r>
            <w:r w:rsidRPr="000E19F3">
              <w:rPr>
                <w:rFonts w:ascii="Times New Roman" w:hAnsi="Times New Roman" w:cs="Times New Roman"/>
                <w:b w:val="0"/>
                <w:sz w:val="24"/>
                <w:szCs w:val="24"/>
                <w:u w:val="none"/>
                <w:lang w:val="en-GB"/>
              </w:rPr>
              <w:tab/>
              <w:t xml:space="preserve">providing </w:t>
            </w:r>
            <w:r w:rsidR="000E19F3" w:rsidRPr="000E19F3">
              <w:rPr>
                <w:rFonts w:ascii="Times New Roman" w:hAnsi="Times New Roman" w:cs="Times New Roman"/>
                <w:b w:val="0"/>
                <w:sz w:val="24"/>
                <w:szCs w:val="24"/>
                <w:u w:val="none"/>
                <w:lang w:val="en-GB"/>
              </w:rPr>
              <w:t>Fortrea</w:t>
            </w:r>
            <w:r w:rsidRPr="000E19F3">
              <w:rPr>
                <w:rFonts w:ascii="Times New Roman" w:hAnsi="Times New Roman" w:cs="Times New Roman"/>
                <w:b w:val="0"/>
                <w:sz w:val="24"/>
                <w:szCs w:val="24"/>
                <w:u w:val="none"/>
                <w:lang w:val="en-GB"/>
              </w:rPr>
              <w:t xml:space="preserve"> with any Personal Data it holds in relation to a Data Subject, if required, in a commonly-used, structured, electronic and machine-readable format; </w:t>
            </w:r>
          </w:p>
          <w:p w14:paraId="6A032200" w14:textId="5993597A" w:rsidR="00A138B9" w:rsidRPr="000E19F3" w:rsidRDefault="00124E1F">
            <w:pPr>
              <w:pStyle w:val="Style1"/>
              <w:numPr>
                <w:ilvl w:val="0"/>
                <w:numId w:val="0"/>
              </w:numPr>
              <w:ind w:left="1620" w:right="39" w:hanging="360"/>
              <w:jc w:val="both"/>
              <w:rPr>
                <w:rFonts w:ascii="Times New Roman" w:hAnsi="Times New Roman" w:cs="Times New Roman"/>
                <w:b w:val="0"/>
                <w:sz w:val="24"/>
                <w:szCs w:val="24"/>
                <w:u w:val="none"/>
                <w:lang w:val="en-GB"/>
              </w:rPr>
            </w:pPr>
            <w:r w:rsidRPr="000E19F3">
              <w:rPr>
                <w:rFonts w:ascii="Times New Roman" w:hAnsi="Times New Roman" w:cs="Times New Roman"/>
                <w:b w:val="0"/>
                <w:sz w:val="24"/>
                <w:szCs w:val="24"/>
                <w:u w:val="none"/>
                <w:lang w:val="en-GB"/>
              </w:rPr>
              <w:t>(4)</w:t>
            </w:r>
            <w:r w:rsidRPr="000E19F3">
              <w:rPr>
                <w:rFonts w:ascii="Times New Roman" w:hAnsi="Times New Roman" w:cs="Times New Roman"/>
                <w:b w:val="0"/>
                <w:sz w:val="24"/>
                <w:szCs w:val="24"/>
                <w:u w:val="none"/>
                <w:lang w:val="en-GB"/>
              </w:rPr>
              <w:tab/>
              <w:t xml:space="preserve">providing </w:t>
            </w:r>
            <w:r w:rsidR="000E19F3" w:rsidRPr="000E19F3">
              <w:rPr>
                <w:rFonts w:ascii="Times New Roman" w:hAnsi="Times New Roman" w:cs="Times New Roman"/>
                <w:b w:val="0"/>
                <w:sz w:val="24"/>
                <w:szCs w:val="24"/>
                <w:u w:val="none"/>
                <w:lang w:val="en-GB"/>
              </w:rPr>
              <w:t>Fortrea</w:t>
            </w:r>
            <w:r w:rsidRPr="000E19F3">
              <w:rPr>
                <w:rFonts w:ascii="Times New Roman" w:hAnsi="Times New Roman" w:cs="Times New Roman"/>
                <w:b w:val="0"/>
                <w:sz w:val="24"/>
                <w:szCs w:val="24"/>
                <w:u w:val="none"/>
                <w:lang w:val="en-GB"/>
              </w:rPr>
              <w:t xml:space="preserve"> with any information requested by </w:t>
            </w:r>
            <w:r w:rsidR="000E19F3" w:rsidRPr="000E19F3">
              <w:rPr>
                <w:rFonts w:ascii="Times New Roman" w:hAnsi="Times New Roman" w:cs="Times New Roman"/>
                <w:b w:val="0"/>
                <w:sz w:val="24"/>
                <w:szCs w:val="24"/>
                <w:u w:val="none"/>
                <w:lang w:val="en-GB"/>
              </w:rPr>
              <w:t>Fortrea</w:t>
            </w:r>
            <w:r w:rsidRPr="000E19F3">
              <w:rPr>
                <w:rFonts w:ascii="Times New Roman" w:hAnsi="Times New Roman" w:cs="Times New Roman"/>
                <w:b w:val="0"/>
                <w:sz w:val="24"/>
                <w:szCs w:val="24"/>
                <w:u w:val="none"/>
                <w:lang w:val="en-GB"/>
              </w:rPr>
              <w:t xml:space="preserve"> relating to the Processing of Personal Data under this Agreement; and</w:t>
            </w:r>
          </w:p>
          <w:p w14:paraId="153C5ABB" w14:textId="1D212009" w:rsidR="00A138B9" w:rsidRPr="000E19F3" w:rsidRDefault="00124E1F">
            <w:pPr>
              <w:pStyle w:val="Style1"/>
              <w:numPr>
                <w:ilvl w:val="0"/>
                <w:numId w:val="0"/>
              </w:numPr>
              <w:ind w:left="1620" w:right="39" w:hanging="360"/>
              <w:jc w:val="both"/>
              <w:rPr>
                <w:rFonts w:ascii="Times New Roman" w:hAnsi="Times New Roman" w:cs="Times New Roman"/>
                <w:b w:val="0"/>
                <w:sz w:val="24"/>
                <w:szCs w:val="24"/>
                <w:u w:val="none"/>
                <w:lang w:val="en-GB"/>
              </w:rPr>
            </w:pPr>
            <w:r w:rsidRPr="000E19F3">
              <w:rPr>
                <w:rFonts w:ascii="Times New Roman" w:hAnsi="Times New Roman" w:cs="Times New Roman"/>
                <w:b w:val="0"/>
                <w:sz w:val="24"/>
                <w:szCs w:val="24"/>
                <w:u w:val="none"/>
                <w:lang w:val="en-GB"/>
              </w:rPr>
              <w:t>(5)</w:t>
            </w:r>
            <w:r w:rsidRPr="000E19F3">
              <w:rPr>
                <w:rFonts w:ascii="Times New Roman" w:hAnsi="Times New Roman" w:cs="Times New Roman"/>
                <w:b w:val="0"/>
                <w:sz w:val="24"/>
                <w:szCs w:val="24"/>
                <w:u w:val="none"/>
                <w:lang w:val="en-GB"/>
              </w:rPr>
              <w:tab/>
              <w:t xml:space="preserve">where authorised by </w:t>
            </w:r>
            <w:r w:rsidR="000E19F3" w:rsidRPr="000E19F3">
              <w:rPr>
                <w:rFonts w:ascii="Times New Roman" w:hAnsi="Times New Roman" w:cs="Times New Roman"/>
                <w:b w:val="0"/>
                <w:sz w:val="24"/>
                <w:szCs w:val="24"/>
                <w:u w:val="none"/>
                <w:lang w:val="en-GB"/>
              </w:rPr>
              <w:t>Fortrea</w:t>
            </w:r>
            <w:r w:rsidRPr="000E19F3">
              <w:rPr>
                <w:rFonts w:ascii="Times New Roman" w:hAnsi="Times New Roman" w:cs="Times New Roman"/>
                <w:b w:val="0"/>
                <w:sz w:val="24"/>
                <w:szCs w:val="24"/>
                <w:u w:val="none"/>
                <w:lang w:val="en-GB"/>
              </w:rPr>
              <w:t xml:space="preserve">, correcting, deleting, or blocking any Personal Data; </w:t>
            </w:r>
          </w:p>
          <w:p w14:paraId="47716DA8" w14:textId="77777777" w:rsidR="00A138B9" w:rsidRPr="000E19F3" w:rsidRDefault="00A138B9">
            <w:pPr>
              <w:ind w:right="39"/>
              <w:jc w:val="both"/>
              <w:rPr>
                <w:sz w:val="24"/>
                <w:szCs w:val="24"/>
              </w:rPr>
            </w:pPr>
          </w:p>
        </w:tc>
        <w:tc>
          <w:tcPr>
            <w:tcW w:w="5103" w:type="dxa"/>
          </w:tcPr>
          <w:p w14:paraId="6588A8EF" w14:textId="3D8A9510" w:rsidR="00A138B9" w:rsidRPr="000E19F3" w:rsidRDefault="00124E1F">
            <w:pPr>
              <w:pStyle w:val="Style1"/>
              <w:numPr>
                <w:ilvl w:val="0"/>
                <w:numId w:val="0"/>
              </w:numPr>
              <w:ind w:left="1170" w:right="39" w:hanging="450"/>
              <w:jc w:val="both"/>
              <w:rPr>
                <w:rFonts w:ascii="Times New Roman" w:hAnsi="Times New Roman" w:cs="Times New Roman"/>
                <w:b w:val="0"/>
                <w:sz w:val="24"/>
                <w:szCs w:val="24"/>
                <w:u w:val="none"/>
              </w:rPr>
            </w:pPr>
            <w:r w:rsidRPr="000E19F3">
              <w:rPr>
                <w:rFonts w:ascii="Times New Roman" w:hAnsi="Times New Roman" w:cs="Times New Roman"/>
                <w:b w:val="0"/>
                <w:sz w:val="24"/>
                <w:szCs w:val="24"/>
                <w:u w:val="none"/>
                <w:lang w:val="cs-CZ"/>
              </w:rPr>
              <w:t>(iv)</w:t>
            </w:r>
            <w:r w:rsidRPr="000E19F3">
              <w:rPr>
                <w:rFonts w:ascii="Times New Roman" w:hAnsi="Times New Roman" w:cs="Times New Roman"/>
                <w:b w:val="0"/>
                <w:sz w:val="24"/>
                <w:szCs w:val="24"/>
                <w:u w:val="none"/>
                <w:lang w:val="cs-CZ"/>
              </w:rPr>
              <w:tab/>
              <w:t xml:space="preserve">poskytovat společnosti </w:t>
            </w:r>
            <w:r w:rsidR="000E19F3" w:rsidRPr="000E19F3">
              <w:rPr>
                <w:rFonts w:ascii="Times New Roman" w:hAnsi="Times New Roman" w:cs="Times New Roman"/>
                <w:b w:val="0"/>
                <w:sz w:val="24"/>
                <w:szCs w:val="24"/>
                <w:u w:val="none"/>
                <w:lang w:val="cs-CZ"/>
              </w:rPr>
              <w:t>Fortrea</w:t>
            </w:r>
            <w:r w:rsidRPr="000E19F3">
              <w:rPr>
                <w:rFonts w:ascii="Times New Roman" w:hAnsi="Times New Roman" w:cs="Times New Roman"/>
                <w:b w:val="0"/>
                <w:sz w:val="24"/>
                <w:szCs w:val="24"/>
                <w:u w:val="none"/>
                <w:lang w:val="cs-CZ"/>
              </w:rPr>
              <w:t xml:space="preserve"> plnou a okamžitou součinnost a pomoc v souvislosti s jakoukoliv stížností, komunikací či žádostí ze strany subjektu údajů, včetně toho, že:</w:t>
            </w:r>
          </w:p>
          <w:p w14:paraId="46C5D009" w14:textId="7CD47B20" w:rsidR="00A138B9" w:rsidRPr="00FD2712" w:rsidRDefault="00124E1F">
            <w:pPr>
              <w:pStyle w:val="Style1"/>
              <w:numPr>
                <w:ilvl w:val="0"/>
                <w:numId w:val="0"/>
              </w:numPr>
              <w:ind w:left="1620" w:right="39" w:hanging="360"/>
              <w:jc w:val="both"/>
              <w:rPr>
                <w:rFonts w:ascii="Times New Roman" w:hAnsi="Times New Roman" w:cs="Times New Roman"/>
                <w:b w:val="0"/>
                <w:sz w:val="24"/>
                <w:szCs w:val="24"/>
                <w:u w:val="none"/>
              </w:rPr>
            </w:pPr>
            <w:r w:rsidRPr="000E19F3">
              <w:rPr>
                <w:rFonts w:ascii="Times New Roman" w:hAnsi="Times New Roman" w:cs="Times New Roman"/>
                <w:b w:val="0"/>
                <w:sz w:val="24"/>
                <w:szCs w:val="24"/>
                <w:u w:val="none"/>
                <w:lang w:val="cs-CZ"/>
              </w:rPr>
              <w:t>(1)</w:t>
            </w:r>
            <w:r w:rsidRPr="000E19F3">
              <w:rPr>
                <w:rFonts w:ascii="Times New Roman" w:hAnsi="Times New Roman" w:cs="Times New Roman"/>
                <w:b w:val="0"/>
                <w:sz w:val="24"/>
                <w:szCs w:val="24"/>
                <w:u w:val="none"/>
                <w:lang w:val="cs-CZ"/>
              </w:rPr>
              <w:tab/>
              <w:t xml:space="preserve">poskytne společnosti </w:t>
            </w:r>
            <w:r w:rsidR="000E19F3" w:rsidRPr="000E19F3">
              <w:rPr>
                <w:rFonts w:ascii="Times New Roman" w:hAnsi="Times New Roman" w:cs="Times New Roman"/>
                <w:b w:val="0"/>
                <w:sz w:val="24"/>
                <w:szCs w:val="24"/>
                <w:u w:val="none"/>
                <w:lang w:val="cs-CZ"/>
              </w:rPr>
              <w:t>Fortrea</w:t>
            </w:r>
            <w:r w:rsidRPr="000E19F3">
              <w:rPr>
                <w:rFonts w:ascii="Times New Roman" w:hAnsi="Times New Roman" w:cs="Times New Roman"/>
                <w:b w:val="0"/>
                <w:sz w:val="24"/>
                <w:szCs w:val="24"/>
                <w:u w:val="none"/>
                <w:lang w:val="cs-CZ"/>
              </w:rPr>
              <w:t xml:space="preserve"> úplné podrobnosti týkající se stížnosti, komunikace či žádosti;</w:t>
            </w:r>
          </w:p>
          <w:p w14:paraId="2DCAC2BC" w14:textId="38E1A5A6" w:rsidR="00A138B9" w:rsidRPr="00FD2712" w:rsidRDefault="00124E1F">
            <w:pPr>
              <w:pStyle w:val="Style1"/>
              <w:numPr>
                <w:ilvl w:val="0"/>
                <w:numId w:val="0"/>
              </w:numPr>
              <w:ind w:left="1620" w:right="39" w:hanging="360"/>
              <w:jc w:val="both"/>
              <w:rPr>
                <w:rFonts w:ascii="Times New Roman" w:hAnsi="Times New Roman" w:cs="Times New Roman"/>
                <w:b w:val="0"/>
                <w:sz w:val="24"/>
                <w:szCs w:val="24"/>
                <w:u w:val="none"/>
              </w:rPr>
            </w:pPr>
            <w:r w:rsidRPr="000E19F3">
              <w:rPr>
                <w:rFonts w:ascii="Times New Roman" w:hAnsi="Times New Roman" w:cs="Times New Roman"/>
                <w:b w:val="0"/>
                <w:sz w:val="24"/>
                <w:szCs w:val="24"/>
                <w:u w:val="none"/>
                <w:lang w:val="cs-CZ"/>
              </w:rPr>
              <w:t>(2)</w:t>
            </w:r>
            <w:r w:rsidRPr="000E19F3">
              <w:rPr>
                <w:rFonts w:ascii="Times New Roman" w:hAnsi="Times New Roman" w:cs="Times New Roman"/>
                <w:b w:val="0"/>
                <w:sz w:val="24"/>
                <w:szCs w:val="24"/>
                <w:u w:val="none"/>
                <w:lang w:val="cs-CZ"/>
              </w:rPr>
              <w:tab/>
              <w:t xml:space="preserve">pokud bude mít oprávnění od společnosti </w:t>
            </w:r>
            <w:r w:rsidR="000E19F3" w:rsidRPr="000E19F3">
              <w:rPr>
                <w:rFonts w:ascii="Times New Roman" w:hAnsi="Times New Roman" w:cs="Times New Roman"/>
                <w:b w:val="0"/>
                <w:sz w:val="24"/>
                <w:szCs w:val="24"/>
                <w:u w:val="none"/>
                <w:lang w:val="cs-CZ"/>
              </w:rPr>
              <w:t>Fortrea</w:t>
            </w:r>
            <w:r w:rsidRPr="000E19F3">
              <w:rPr>
                <w:rFonts w:ascii="Times New Roman" w:hAnsi="Times New Roman" w:cs="Times New Roman"/>
                <w:b w:val="0"/>
                <w:sz w:val="24"/>
                <w:szCs w:val="24"/>
                <w:u w:val="none"/>
                <w:lang w:val="cs-CZ"/>
              </w:rPr>
              <w:t xml:space="preserve">, vyhoví žádosti subjektu údajů ve vztahu k osobním údajům subjektu údajů v příslušných lhůtách stanovených zákony na ochranu osobních údajů a v souladu s písemnými pokyny společnosti </w:t>
            </w:r>
            <w:r w:rsidR="000E19F3" w:rsidRPr="000E19F3">
              <w:rPr>
                <w:rFonts w:ascii="Times New Roman" w:hAnsi="Times New Roman" w:cs="Times New Roman"/>
                <w:b w:val="0"/>
                <w:sz w:val="24"/>
                <w:szCs w:val="24"/>
                <w:u w:val="none"/>
                <w:lang w:val="cs-CZ"/>
              </w:rPr>
              <w:t>Fortrea</w:t>
            </w:r>
            <w:r w:rsidRPr="000E19F3">
              <w:rPr>
                <w:rFonts w:ascii="Times New Roman" w:hAnsi="Times New Roman" w:cs="Times New Roman"/>
                <w:b w:val="0"/>
                <w:sz w:val="24"/>
                <w:szCs w:val="24"/>
                <w:u w:val="none"/>
                <w:lang w:val="cs-CZ"/>
              </w:rPr>
              <w:t>;</w:t>
            </w:r>
          </w:p>
          <w:p w14:paraId="569D7B7D" w14:textId="6C083FFE" w:rsidR="00A138B9" w:rsidRPr="00FD2712" w:rsidRDefault="00124E1F">
            <w:pPr>
              <w:pStyle w:val="Style1"/>
              <w:numPr>
                <w:ilvl w:val="0"/>
                <w:numId w:val="0"/>
              </w:numPr>
              <w:ind w:left="1620" w:right="39" w:hanging="360"/>
              <w:jc w:val="both"/>
              <w:rPr>
                <w:rFonts w:ascii="Times New Roman" w:hAnsi="Times New Roman" w:cs="Times New Roman"/>
                <w:b w:val="0"/>
                <w:sz w:val="24"/>
                <w:szCs w:val="24"/>
                <w:u w:val="none"/>
              </w:rPr>
            </w:pPr>
            <w:r w:rsidRPr="000E19F3">
              <w:rPr>
                <w:rFonts w:ascii="Times New Roman" w:hAnsi="Times New Roman" w:cs="Times New Roman"/>
                <w:b w:val="0"/>
                <w:sz w:val="24"/>
                <w:szCs w:val="24"/>
                <w:u w:val="none"/>
                <w:lang w:val="cs-CZ"/>
              </w:rPr>
              <w:t>(3)</w:t>
            </w:r>
            <w:r w:rsidRPr="000E19F3">
              <w:rPr>
                <w:rFonts w:ascii="Times New Roman" w:hAnsi="Times New Roman" w:cs="Times New Roman"/>
                <w:b w:val="0"/>
                <w:sz w:val="24"/>
                <w:szCs w:val="24"/>
                <w:u w:val="none"/>
                <w:lang w:val="cs-CZ"/>
              </w:rPr>
              <w:tab/>
              <w:t xml:space="preserve">poskytne společnosti </w:t>
            </w:r>
            <w:r w:rsidR="000E19F3" w:rsidRPr="000E19F3">
              <w:rPr>
                <w:rFonts w:ascii="Times New Roman" w:hAnsi="Times New Roman" w:cs="Times New Roman"/>
                <w:b w:val="0"/>
                <w:sz w:val="24"/>
                <w:szCs w:val="24"/>
                <w:u w:val="none"/>
                <w:lang w:val="cs-CZ"/>
              </w:rPr>
              <w:t>Fortrea</w:t>
            </w:r>
            <w:r w:rsidRPr="000E19F3">
              <w:rPr>
                <w:rFonts w:ascii="Times New Roman" w:hAnsi="Times New Roman" w:cs="Times New Roman"/>
                <w:b w:val="0"/>
                <w:sz w:val="24"/>
                <w:szCs w:val="24"/>
                <w:u w:val="none"/>
                <w:lang w:val="cs-CZ"/>
              </w:rPr>
              <w:t xml:space="preserve"> veškeré osobní údaje, které uchovává ve vztahu k subjektu údajů, bude-li to požadováno, v běžně používaném, strukturovaném, elektronickém a strojově čitelném formátu; </w:t>
            </w:r>
          </w:p>
          <w:p w14:paraId="72975867" w14:textId="767F1550" w:rsidR="00A138B9" w:rsidRPr="00FD2712" w:rsidRDefault="00124E1F">
            <w:pPr>
              <w:pStyle w:val="Style1"/>
              <w:numPr>
                <w:ilvl w:val="0"/>
                <w:numId w:val="0"/>
              </w:numPr>
              <w:ind w:left="1620" w:right="39" w:hanging="360"/>
              <w:jc w:val="both"/>
              <w:rPr>
                <w:rFonts w:ascii="Times New Roman" w:hAnsi="Times New Roman" w:cs="Times New Roman"/>
                <w:b w:val="0"/>
                <w:sz w:val="24"/>
                <w:szCs w:val="24"/>
                <w:u w:val="none"/>
              </w:rPr>
            </w:pPr>
            <w:r w:rsidRPr="000E19F3">
              <w:rPr>
                <w:rFonts w:ascii="Times New Roman" w:hAnsi="Times New Roman" w:cs="Times New Roman"/>
                <w:b w:val="0"/>
                <w:sz w:val="24"/>
                <w:szCs w:val="24"/>
                <w:u w:val="none"/>
                <w:lang w:val="cs-CZ"/>
              </w:rPr>
              <w:t>(4)</w:t>
            </w:r>
            <w:r w:rsidRPr="000E19F3">
              <w:rPr>
                <w:rFonts w:ascii="Times New Roman" w:hAnsi="Times New Roman" w:cs="Times New Roman"/>
                <w:b w:val="0"/>
                <w:sz w:val="24"/>
                <w:szCs w:val="24"/>
                <w:u w:val="none"/>
                <w:lang w:val="cs-CZ"/>
              </w:rPr>
              <w:tab/>
              <w:t xml:space="preserve">poskytne společnosti </w:t>
            </w:r>
            <w:r w:rsidR="000E19F3" w:rsidRPr="000E19F3">
              <w:rPr>
                <w:rFonts w:ascii="Times New Roman" w:hAnsi="Times New Roman" w:cs="Times New Roman"/>
                <w:b w:val="0"/>
                <w:sz w:val="24"/>
                <w:szCs w:val="24"/>
                <w:u w:val="none"/>
                <w:lang w:val="cs-CZ"/>
              </w:rPr>
              <w:t>Fortrea</w:t>
            </w:r>
            <w:r w:rsidRPr="000E19F3">
              <w:rPr>
                <w:rFonts w:ascii="Times New Roman" w:hAnsi="Times New Roman" w:cs="Times New Roman"/>
                <w:b w:val="0"/>
                <w:sz w:val="24"/>
                <w:szCs w:val="24"/>
                <w:u w:val="none"/>
                <w:lang w:val="cs-CZ"/>
              </w:rPr>
              <w:t xml:space="preserve"> veškeré informace touto společností požadované ve vztahu ke zpracování osobních údajů podle této smlouvy;</w:t>
            </w:r>
          </w:p>
          <w:p w14:paraId="33275A22" w14:textId="2D86251B" w:rsidR="00A138B9" w:rsidRPr="00FD2712" w:rsidRDefault="00124E1F">
            <w:pPr>
              <w:pStyle w:val="Style1"/>
              <w:numPr>
                <w:ilvl w:val="0"/>
                <w:numId w:val="0"/>
              </w:numPr>
              <w:ind w:left="1620" w:right="39" w:hanging="360"/>
              <w:jc w:val="both"/>
              <w:rPr>
                <w:rFonts w:ascii="Times New Roman" w:hAnsi="Times New Roman" w:cs="Times New Roman"/>
                <w:b w:val="0"/>
                <w:sz w:val="24"/>
                <w:szCs w:val="24"/>
                <w:u w:val="none"/>
              </w:rPr>
            </w:pPr>
            <w:r w:rsidRPr="000E19F3">
              <w:rPr>
                <w:rFonts w:ascii="Times New Roman" w:hAnsi="Times New Roman" w:cs="Times New Roman"/>
                <w:b w:val="0"/>
                <w:sz w:val="24"/>
                <w:szCs w:val="24"/>
                <w:u w:val="none"/>
                <w:lang w:val="cs-CZ"/>
              </w:rPr>
              <w:t>(5)</w:t>
            </w:r>
            <w:r w:rsidRPr="000E19F3">
              <w:rPr>
                <w:rFonts w:ascii="Times New Roman" w:hAnsi="Times New Roman" w:cs="Times New Roman"/>
                <w:b w:val="0"/>
                <w:sz w:val="24"/>
                <w:szCs w:val="24"/>
                <w:u w:val="none"/>
                <w:lang w:val="cs-CZ"/>
              </w:rPr>
              <w:tab/>
              <w:t xml:space="preserve">pokud bude mít oprávnění od společnosti </w:t>
            </w:r>
            <w:r w:rsidR="000E19F3" w:rsidRPr="000E19F3">
              <w:rPr>
                <w:rFonts w:ascii="Times New Roman" w:hAnsi="Times New Roman" w:cs="Times New Roman"/>
                <w:b w:val="0"/>
                <w:sz w:val="24"/>
                <w:szCs w:val="24"/>
                <w:u w:val="none"/>
                <w:lang w:val="cs-CZ"/>
              </w:rPr>
              <w:t>Fortrea</w:t>
            </w:r>
            <w:r w:rsidRPr="000E19F3">
              <w:rPr>
                <w:rFonts w:ascii="Times New Roman" w:hAnsi="Times New Roman" w:cs="Times New Roman"/>
                <w:b w:val="0"/>
                <w:sz w:val="24"/>
                <w:szCs w:val="24"/>
                <w:u w:val="none"/>
                <w:lang w:val="cs-CZ"/>
              </w:rPr>
              <w:t xml:space="preserve">, osobní údaje opraví, vymaže nebo zablokuje; </w:t>
            </w:r>
          </w:p>
          <w:p w14:paraId="07B9A7CA" w14:textId="77777777" w:rsidR="00A138B9" w:rsidRPr="00FD2712" w:rsidRDefault="00A138B9">
            <w:pPr>
              <w:ind w:right="39"/>
              <w:jc w:val="both"/>
              <w:rPr>
                <w:sz w:val="24"/>
                <w:szCs w:val="24"/>
                <w:lang w:val="de-DE"/>
              </w:rPr>
            </w:pPr>
          </w:p>
        </w:tc>
      </w:tr>
      <w:tr w:rsidR="00A138B9" w:rsidRPr="000E19F3" w14:paraId="330138A6" w14:textId="77777777">
        <w:tc>
          <w:tcPr>
            <w:tcW w:w="5382" w:type="dxa"/>
          </w:tcPr>
          <w:p w14:paraId="17917F1A" w14:textId="77777777" w:rsidR="00A138B9" w:rsidRPr="000E19F3" w:rsidRDefault="00124E1F">
            <w:pPr>
              <w:pStyle w:val="Style1"/>
              <w:numPr>
                <w:ilvl w:val="0"/>
                <w:numId w:val="0"/>
              </w:numPr>
              <w:ind w:left="1170" w:right="39" w:hanging="450"/>
              <w:jc w:val="both"/>
              <w:rPr>
                <w:rFonts w:ascii="Times New Roman" w:hAnsi="Times New Roman" w:cs="Times New Roman"/>
                <w:b w:val="0"/>
                <w:sz w:val="24"/>
                <w:szCs w:val="24"/>
                <w:u w:val="none"/>
              </w:rPr>
            </w:pPr>
            <w:r w:rsidRPr="000E19F3">
              <w:rPr>
                <w:rFonts w:ascii="Times New Roman" w:hAnsi="Times New Roman" w:cs="Times New Roman"/>
                <w:b w:val="0"/>
                <w:sz w:val="24"/>
                <w:szCs w:val="24"/>
                <w:u w:val="none"/>
              </w:rPr>
              <w:t>(v)</w:t>
            </w:r>
            <w:r w:rsidRPr="000E19F3">
              <w:rPr>
                <w:rFonts w:ascii="Times New Roman" w:hAnsi="Times New Roman" w:cs="Times New Roman"/>
                <w:b w:val="0"/>
                <w:sz w:val="24"/>
                <w:szCs w:val="24"/>
                <w:u w:val="none"/>
              </w:rPr>
              <w:tab/>
              <w:t>ensure that persons authorised to Process the Personal Data have committed themselves to confidentiality or are under an appropriate statutory obligation of confidentiality;</w:t>
            </w:r>
          </w:p>
          <w:p w14:paraId="43C5C25D" w14:textId="77777777" w:rsidR="00A138B9" w:rsidRPr="000E19F3" w:rsidRDefault="00A138B9">
            <w:pPr>
              <w:pStyle w:val="Style1"/>
              <w:numPr>
                <w:ilvl w:val="0"/>
                <w:numId w:val="0"/>
              </w:numPr>
              <w:ind w:left="432" w:right="39" w:hanging="432"/>
              <w:jc w:val="both"/>
              <w:rPr>
                <w:rFonts w:ascii="Times New Roman" w:hAnsi="Times New Roman" w:cs="Times New Roman"/>
                <w:b w:val="0"/>
                <w:sz w:val="24"/>
                <w:szCs w:val="24"/>
                <w:u w:val="none"/>
                <w:lang w:val="en-GB"/>
              </w:rPr>
            </w:pPr>
          </w:p>
        </w:tc>
        <w:tc>
          <w:tcPr>
            <w:tcW w:w="5103" w:type="dxa"/>
          </w:tcPr>
          <w:p w14:paraId="14BE534A" w14:textId="77777777" w:rsidR="00A138B9" w:rsidRPr="000E19F3" w:rsidRDefault="00124E1F">
            <w:pPr>
              <w:pStyle w:val="Style1"/>
              <w:numPr>
                <w:ilvl w:val="0"/>
                <w:numId w:val="0"/>
              </w:numPr>
              <w:ind w:left="1170" w:right="39" w:hanging="450"/>
              <w:jc w:val="both"/>
              <w:rPr>
                <w:rFonts w:ascii="Times New Roman" w:hAnsi="Times New Roman" w:cs="Times New Roman"/>
                <w:b w:val="0"/>
                <w:sz w:val="24"/>
                <w:szCs w:val="24"/>
                <w:u w:val="none"/>
              </w:rPr>
            </w:pPr>
            <w:r w:rsidRPr="000E19F3">
              <w:rPr>
                <w:rFonts w:ascii="Times New Roman" w:hAnsi="Times New Roman" w:cs="Times New Roman"/>
                <w:b w:val="0"/>
                <w:sz w:val="24"/>
                <w:szCs w:val="24"/>
                <w:u w:val="none"/>
                <w:lang w:val="cs-CZ"/>
              </w:rPr>
              <w:t>(v)</w:t>
            </w:r>
            <w:r w:rsidRPr="000E19F3">
              <w:rPr>
                <w:rFonts w:ascii="Times New Roman" w:hAnsi="Times New Roman" w:cs="Times New Roman"/>
                <w:b w:val="0"/>
                <w:sz w:val="24"/>
                <w:szCs w:val="24"/>
                <w:u w:val="none"/>
                <w:lang w:val="cs-CZ"/>
              </w:rPr>
              <w:tab/>
              <w:t>zajistí, aby se osoby oprávněné zpracovávat osobní údaje zavázaly k zachování důvěrnosti nebo aby se na ně vztahovaly příslušné zákonné povinnosti mlčenlivosti;</w:t>
            </w:r>
          </w:p>
          <w:p w14:paraId="648DE7C4" w14:textId="77777777" w:rsidR="00A138B9" w:rsidRPr="000E19F3" w:rsidRDefault="00A138B9">
            <w:pPr>
              <w:pStyle w:val="Style1"/>
              <w:numPr>
                <w:ilvl w:val="0"/>
                <w:numId w:val="0"/>
              </w:numPr>
              <w:ind w:left="432" w:right="39" w:hanging="432"/>
              <w:jc w:val="both"/>
              <w:rPr>
                <w:rFonts w:ascii="Times New Roman" w:hAnsi="Times New Roman" w:cs="Times New Roman"/>
                <w:b w:val="0"/>
                <w:sz w:val="24"/>
                <w:szCs w:val="24"/>
                <w:u w:val="none"/>
                <w:lang w:val="en-GB"/>
              </w:rPr>
            </w:pPr>
          </w:p>
        </w:tc>
      </w:tr>
      <w:tr w:rsidR="00A138B9" w:rsidRPr="000E19F3" w14:paraId="7C36469B" w14:textId="77777777">
        <w:tc>
          <w:tcPr>
            <w:tcW w:w="5382" w:type="dxa"/>
          </w:tcPr>
          <w:p w14:paraId="50E7081A" w14:textId="77777777" w:rsidR="00A138B9" w:rsidRPr="000E19F3" w:rsidRDefault="00124E1F">
            <w:pPr>
              <w:pStyle w:val="Style1"/>
              <w:numPr>
                <w:ilvl w:val="0"/>
                <w:numId w:val="0"/>
              </w:numPr>
              <w:ind w:left="1170" w:right="39" w:hanging="450"/>
              <w:jc w:val="both"/>
              <w:rPr>
                <w:rFonts w:ascii="Times New Roman" w:hAnsi="Times New Roman" w:cs="Times New Roman"/>
                <w:b w:val="0"/>
                <w:sz w:val="24"/>
                <w:szCs w:val="24"/>
                <w:u w:val="none"/>
              </w:rPr>
            </w:pPr>
            <w:r w:rsidRPr="000E19F3">
              <w:rPr>
                <w:rFonts w:ascii="Times New Roman" w:hAnsi="Times New Roman" w:cs="Times New Roman"/>
                <w:b w:val="0"/>
                <w:sz w:val="24"/>
                <w:szCs w:val="24"/>
                <w:u w:val="none"/>
              </w:rPr>
              <w:t>(vi)</w:t>
            </w:r>
            <w:r w:rsidRPr="000E19F3">
              <w:rPr>
                <w:rFonts w:ascii="Times New Roman" w:hAnsi="Times New Roman" w:cs="Times New Roman"/>
                <w:b w:val="0"/>
                <w:sz w:val="24"/>
                <w:szCs w:val="24"/>
                <w:u w:val="none"/>
              </w:rPr>
              <w:tab/>
              <w:t xml:space="preserve">take all measures required pursuant to Article 32 of GDPR including but not limited to security measures relating to the pseudonymising and encrypting of personal data, confidentiality, integrity availability and resilience of processing systems and services, restoration of availability and access to personal data, regular testing, assessment and evaluation of the effectiveness of </w:t>
            </w:r>
            <w:r w:rsidRPr="000E19F3">
              <w:rPr>
                <w:rFonts w:ascii="Times New Roman" w:hAnsi="Times New Roman" w:cs="Times New Roman"/>
                <w:b w:val="0"/>
                <w:sz w:val="24"/>
                <w:szCs w:val="24"/>
                <w:u w:val="none"/>
              </w:rPr>
              <w:lastRenderedPageBreak/>
              <w:t>technical and organizational measures for ensuring the security of processing and processing risk assessments to prevent unauthorized disclosure, loss alteration of destruction;</w:t>
            </w:r>
          </w:p>
          <w:p w14:paraId="4A2EB871" w14:textId="77777777" w:rsidR="00A138B9" w:rsidRPr="000E19F3" w:rsidRDefault="00A138B9">
            <w:pPr>
              <w:pStyle w:val="Style1"/>
              <w:numPr>
                <w:ilvl w:val="0"/>
                <w:numId w:val="0"/>
              </w:numPr>
              <w:ind w:left="432" w:right="39" w:hanging="432"/>
              <w:jc w:val="both"/>
              <w:rPr>
                <w:rFonts w:ascii="Times New Roman" w:hAnsi="Times New Roman" w:cs="Times New Roman"/>
                <w:b w:val="0"/>
                <w:sz w:val="24"/>
                <w:szCs w:val="24"/>
                <w:u w:val="none"/>
                <w:lang w:val="en-GB"/>
              </w:rPr>
            </w:pPr>
          </w:p>
        </w:tc>
        <w:tc>
          <w:tcPr>
            <w:tcW w:w="5103" w:type="dxa"/>
          </w:tcPr>
          <w:p w14:paraId="7D66AF93" w14:textId="77777777" w:rsidR="00A138B9" w:rsidRPr="000E19F3" w:rsidRDefault="00124E1F">
            <w:pPr>
              <w:pStyle w:val="Style1"/>
              <w:numPr>
                <w:ilvl w:val="0"/>
                <w:numId w:val="0"/>
              </w:numPr>
              <w:ind w:left="1170" w:right="39" w:hanging="450"/>
              <w:jc w:val="both"/>
              <w:rPr>
                <w:rFonts w:ascii="Times New Roman" w:hAnsi="Times New Roman" w:cs="Times New Roman"/>
                <w:b w:val="0"/>
                <w:sz w:val="24"/>
                <w:szCs w:val="24"/>
                <w:u w:val="none"/>
              </w:rPr>
            </w:pPr>
            <w:r w:rsidRPr="000E19F3">
              <w:rPr>
                <w:rFonts w:ascii="Times New Roman" w:hAnsi="Times New Roman" w:cs="Times New Roman"/>
                <w:b w:val="0"/>
                <w:sz w:val="24"/>
                <w:szCs w:val="24"/>
                <w:u w:val="none"/>
                <w:lang w:val="cs-CZ"/>
              </w:rPr>
              <w:lastRenderedPageBreak/>
              <w:t>(vi)</w:t>
            </w:r>
            <w:r w:rsidRPr="000E19F3">
              <w:rPr>
                <w:rFonts w:ascii="Times New Roman" w:hAnsi="Times New Roman" w:cs="Times New Roman"/>
                <w:b w:val="0"/>
                <w:sz w:val="24"/>
                <w:szCs w:val="24"/>
                <w:u w:val="none"/>
                <w:lang w:val="cs-CZ"/>
              </w:rPr>
              <w:tab/>
              <w:t xml:space="preserve">přijme veškerá opatření požadovaná podle článku 32 GDPR, mimo jiné včetně bezpečnostních opatření souvisejících s pseudonymizací a šifrováním osobních údajů, důvěrností, dostupností integrity a odolností systémů a služeb zpracování, obnovením dostupnosti a přístupu k osobním údajům, pravidelným testováním, posouzením </w:t>
            </w:r>
            <w:r w:rsidRPr="000E19F3">
              <w:rPr>
                <w:rFonts w:ascii="Times New Roman" w:hAnsi="Times New Roman" w:cs="Times New Roman"/>
                <w:b w:val="0"/>
                <w:sz w:val="24"/>
                <w:szCs w:val="24"/>
                <w:u w:val="none"/>
                <w:lang w:val="cs-CZ"/>
              </w:rPr>
              <w:lastRenderedPageBreak/>
              <w:t>a hodnocením účinnosti technických a organizačních opatření pro zajištění bezpečnosti zpracování a hodnocením rizik zpracování s cílem zabránit neoprávněnému zpřístupnění, ztrátě, změně nebo zničení;</w:t>
            </w:r>
          </w:p>
          <w:p w14:paraId="676A8326" w14:textId="77777777" w:rsidR="00A138B9" w:rsidRPr="000E19F3" w:rsidRDefault="00A138B9">
            <w:pPr>
              <w:pStyle w:val="Style1"/>
              <w:numPr>
                <w:ilvl w:val="0"/>
                <w:numId w:val="0"/>
              </w:numPr>
              <w:ind w:left="432" w:right="39" w:hanging="432"/>
              <w:jc w:val="both"/>
              <w:rPr>
                <w:rFonts w:ascii="Times New Roman" w:hAnsi="Times New Roman" w:cs="Times New Roman"/>
                <w:b w:val="0"/>
                <w:sz w:val="24"/>
                <w:szCs w:val="24"/>
                <w:u w:val="none"/>
                <w:lang w:val="en-GB"/>
              </w:rPr>
            </w:pPr>
          </w:p>
        </w:tc>
      </w:tr>
      <w:tr w:rsidR="00A138B9" w:rsidRPr="000E19F3" w14:paraId="54674741" w14:textId="77777777">
        <w:tc>
          <w:tcPr>
            <w:tcW w:w="5382" w:type="dxa"/>
          </w:tcPr>
          <w:p w14:paraId="493FA789" w14:textId="557209E6" w:rsidR="00A138B9" w:rsidRPr="000E19F3" w:rsidRDefault="00124E1F">
            <w:pPr>
              <w:pStyle w:val="Style1"/>
              <w:numPr>
                <w:ilvl w:val="0"/>
                <w:numId w:val="0"/>
              </w:numPr>
              <w:ind w:left="1170" w:right="39" w:hanging="450"/>
              <w:jc w:val="both"/>
              <w:rPr>
                <w:rFonts w:ascii="Times New Roman" w:hAnsi="Times New Roman" w:cs="Times New Roman"/>
                <w:b w:val="0"/>
                <w:sz w:val="24"/>
                <w:szCs w:val="24"/>
                <w:u w:val="none"/>
              </w:rPr>
            </w:pPr>
            <w:r w:rsidRPr="000E19F3">
              <w:rPr>
                <w:rFonts w:ascii="Times New Roman" w:hAnsi="Times New Roman" w:cs="Times New Roman"/>
                <w:b w:val="0"/>
                <w:sz w:val="24"/>
                <w:szCs w:val="24"/>
                <w:u w:val="none"/>
              </w:rPr>
              <w:lastRenderedPageBreak/>
              <w:t>(vii)</w:t>
            </w:r>
            <w:r w:rsidRPr="000E19F3">
              <w:rPr>
                <w:rFonts w:ascii="Times New Roman" w:hAnsi="Times New Roman" w:cs="Times New Roman"/>
                <w:b w:val="0"/>
                <w:sz w:val="24"/>
                <w:szCs w:val="24"/>
                <w:u w:val="none"/>
              </w:rPr>
              <w:tab/>
              <w:t xml:space="preserve">not engage another Subprocessor or change a current Subprocessor without the prior written authorization of </w:t>
            </w:r>
            <w:r w:rsidR="000E19F3" w:rsidRPr="000E19F3">
              <w:rPr>
                <w:rFonts w:ascii="Times New Roman" w:hAnsi="Times New Roman" w:cs="Times New Roman"/>
                <w:b w:val="0"/>
                <w:sz w:val="24"/>
                <w:szCs w:val="24"/>
                <w:u w:val="none"/>
              </w:rPr>
              <w:t>Fortrea</w:t>
            </w:r>
            <w:r w:rsidRPr="000E19F3">
              <w:rPr>
                <w:rFonts w:ascii="Times New Roman" w:hAnsi="Times New Roman" w:cs="Times New Roman"/>
                <w:b w:val="0"/>
                <w:sz w:val="24"/>
                <w:szCs w:val="24"/>
                <w:u w:val="none"/>
              </w:rPr>
              <w:t>;</w:t>
            </w:r>
          </w:p>
          <w:p w14:paraId="2A0B1D18" w14:textId="77777777" w:rsidR="00A138B9" w:rsidRPr="000E19F3" w:rsidRDefault="00A138B9">
            <w:pPr>
              <w:pStyle w:val="Style1"/>
              <w:numPr>
                <w:ilvl w:val="0"/>
                <w:numId w:val="0"/>
              </w:numPr>
              <w:ind w:left="432" w:right="39" w:hanging="432"/>
              <w:jc w:val="both"/>
              <w:rPr>
                <w:rFonts w:ascii="Times New Roman" w:hAnsi="Times New Roman" w:cs="Times New Roman"/>
                <w:b w:val="0"/>
                <w:sz w:val="24"/>
                <w:szCs w:val="24"/>
                <w:u w:val="none"/>
                <w:lang w:val="en-GB"/>
              </w:rPr>
            </w:pPr>
          </w:p>
        </w:tc>
        <w:tc>
          <w:tcPr>
            <w:tcW w:w="5103" w:type="dxa"/>
          </w:tcPr>
          <w:p w14:paraId="0767F1E5" w14:textId="7F27565E" w:rsidR="00A138B9" w:rsidRPr="000E19F3" w:rsidRDefault="00124E1F">
            <w:pPr>
              <w:pStyle w:val="Style1"/>
              <w:numPr>
                <w:ilvl w:val="0"/>
                <w:numId w:val="0"/>
              </w:numPr>
              <w:ind w:left="1170" w:right="39" w:hanging="450"/>
              <w:jc w:val="both"/>
              <w:rPr>
                <w:rFonts w:ascii="Times New Roman" w:hAnsi="Times New Roman" w:cs="Times New Roman"/>
                <w:b w:val="0"/>
                <w:sz w:val="24"/>
                <w:szCs w:val="24"/>
                <w:u w:val="none"/>
              </w:rPr>
            </w:pPr>
            <w:r w:rsidRPr="000E19F3">
              <w:rPr>
                <w:rFonts w:ascii="Times New Roman" w:hAnsi="Times New Roman" w:cs="Times New Roman"/>
                <w:b w:val="0"/>
                <w:sz w:val="24"/>
                <w:szCs w:val="24"/>
                <w:u w:val="none"/>
                <w:lang w:val="cs-CZ"/>
              </w:rPr>
              <w:t>(vii)</w:t>
            </w:r>
            <w:r w:rsidRPr="000E19F3">
              <w:rPr>
                <w:rFonts w:ascii="Times New Roman" w:hAnsi="Times New Roman" w:cs="Times New Roman"/>
                <w:b w:val="0"/>
                <w:sz w:val="24"/>
                <w:szCs w:val="24"/>
                <w:u w:val="none"/>
                <w:lang w:val="cs-CZ"/>
              </w:rPr>
              <w:tab/>
              <w:t xml:space="preserve">nezapojí jiného dílčího zpracovatele ani nezmění stávajícího dílčího zpracovatele bez předchozího písemného souhlasu společnosti </w:t>
            </w:r>
            <w:r w:rsidR="000E19F3" w:rsidRPr="000E19F3">
              <w:rPr>
                <w:rFonts w:ascii="Times New Roman" w:hAnsi="Times New Roman" w:cs="Times New Roman"/>
                <w:b w:val="0"/>
                <w:sz w:val="24"/>
                <w:szCs w:val="24"/>
                <w:u w:val="none"/>
                <w:lang w:val="cs-CZ"/>
              </w:rPr>
              <w:t>Fortrea</w:t>
            </w:r>
            <w:r w:rsidRPr="000E19F3">
              <w:rPr>
                <w:rFonts w:ascii="Times New Roman" w:hAnsi="Times New Roman" w:cs="Times New Roman"/>
                <w:b w:val="0"/>
                <w:sz w:val="24"/>
                <w:szCs w:val="24"/>
                <w:u w:val="none"/>
                <w:lang w:val="cs-CZ"/>
              </w:rPr>
              <w:t>;</w:t>
            </w:r>
          </w:p>
          <w:p w14:paraId="39B79F4E" w14:textId="77777777" w:rsidR="00A138B9" w:rsidRPr="000E19F3" w:rsidRDefault="00A138B9">
            <w:pPr>
              <w:pStyle w:val="Style1"/>
              <w:numPr>
                <w:ilvl w:val="0"/>
                <w:numId w:val="0"/>
              </w:numPr>
              <w:ind w:left="432" w:right="39" w:hanging="432"/>
              <w:jc w:val="both"/>
              <w:rPr>
                <w:rFonts w:ascii="Times New Roman" w:hAnsi="Times New Roman" w:cs="Times New Roman"/>
                <w:b w:val="0"/>
                <w:sz w:val="24"/>
                <w:szCs w:val="24"/>
                <w:u w:val="none"/>
                <w:lang w:val="en-GB"/>
              </w:rPr>
            </w:pPr>
          </w:p>
        </w:tc>
      </w:tr>
      <w:tr w:rsidR="00A138B9" w:rsidRPr="000E19F3" w14:paraId="67B2CE0E" w14:textId="77777777">
        <w:tc>
          <w:tcPr>
            <w:tcW w:w="5382" w:type="dxa"/>
          </w:tcPr>
          <w:p w14:paraId="1925733D" w14:textId="77777777" w:rsidR="00A138B9" w:rsidRPr="000E19F3" w:rsidRDefault="00124E1F">
            <w:pPr>
              <w:pStyle w:val="Style1"/>
              <w:numPr>
                <w:ilvl w:val="0"/>
                <w:numId w:val="0"/>
              </w:numPr>
              <w:ind w:left="1170" w:right="39" w:hanging="450"/>
              <w:jc w:val="both"/>
              <w:rPr>
                <w:rFonts w:ascii="Times New Roman" w:hAnsi="Times New Roman" w:cs="Times New Roman"/>
                <w:b w:val="0"/>
                <w:sz w:val="24"/>
                <w:szCs w:val="24"/>
                <w:u w:val="none"/>
              </w:rPr>
            </w:pPr>
            <w:r w:rsidRPr="000E19F3">
              <w:rPr>
                <w:rFonts w:ascii="Times New Roman" w:hAnsi="Times New Roman" w:cs="Times New Roman"/>
                <w:b w:val="0"/>
                <w:sz w:val="24"/>
                <w:szCs w:val="24"/>
                <w:u w:val="none"/>
              </w:rPr>
              <w:t>(viii)</w:t>
            </w:r>
            <w:r w:rsidRPr="000E19F3">
              <w:rPr>
                <w:rFonts w:ascii="Times New Roman" w:hAnsi="Times New Roman" w:cs="Times New Roman"/>
                <w:b w:val="0"/>
                <w:sz w:val="24"/>
                <w:szCs w:val="24"/>
                <w:u w:val="none"/>
              </w:rPr>
              <w:tab/>
              <w:t>enter into the same data protection obligations as set out in this Agreement with any further Subprocessor engaged in the Processing of Personal Data;</w:t>
            </w:r>
          </w:p>
          <w:p w14:paraId="4CC2B0D8" w14:textId="77777777" w:rsidR="00A138B9" w:rsidRPr="000E19F3" w:rsidRDefault="00A138B9">
            <w:pPr>
              <w:pStyle w:val="Style1"/>
              <w:numPr>
                <w:ilvl w:val="0"/>
                <w:numId w:val="0"/>
              </w:numPr>
              <w:ind w:left="432" w:right="39" w:hanging="432"/>
              <w:jc w:val="both"/>
              <w:rPr>
                <w:rFonts w:ascii="Times New Roman" w:hAnsi="Times New Roman" w:cs="Times New Roman"/>
                <w:b w:val="0"/>
                <w:sz w:val="24"/>
                <w:szCs w:val="24"/>
                <w:u w:val="none"/>
                <w:lang w:val="en-GB"/>
              </w:rPr>
            </w:pPr>
          </w:p>
        </w:tc>
        <w:tc>
          <w:tcPr>
            <w:tcW w:w="5103" w:type="dxa"/>
          </w:tcPr>
          <w:p w14:paraId="64072575" w14:textId="77777777" w:rsidR="00A138B9" w:rsidRPr="000E19F3" w:rsidRDefault="00124E1F">
            <w:pPr>
              <w:pStyle w:val="Style1"/>
              <w:numPr>
                <w:ilvl w:val="0"/>
                <w:numId w:val="0"/>
              </w:numPr>
              <w:ind w:left="1170" w:right="39" w:hanging="450"/>
              <w:jc w:val="both"/>
              <w:rPr>
                <w:rFonts w:ascii="Times New Roman" w:hAnsi="Times New Roman" w:cs="Times New Roman"/>
                <w:b w:val="0"/>
                <w:sz w:val="24"/>
                <w:szCs w:val="24"/>
                <w:u w:val="none"/>
              </w:rPr>
            </w:pPr>
            <w:r w:rsidRPr="000E19F3">
              <w:rPr>
                <w:rFonts w:ascii="Times New Roman" w:hAnsi="Times New Roman" w:cs="Times New Roman"/>
                <w:b w:val="0"/>
                <w:sz w:val="24"/>
                <w:szCs w:val="24"/>
                <w:u w:val="none"/>
                <w:lang w:val="cs-CZ"/>
              </w:rPr>
              <w:t>(viii)</w:t>
            </w:r>
            <w:r w:rsidRPr="000E19F3">
              <w:rPr>
                <w:rFonts w:ascii="Times New Roman" w:hAnsi="Times New Roman" w:cs="Times New Roman"/>
                <w:b w:val="0"/>
                <w:sz w:val="24"/>
                <w:szCs w:val="24"/>
                <w:u w:val="none"/>
                <w:lang w:val="cs-CZ"/>
              </w:rPr>
              <w:tab/>
              <w:t>uzavře stejné závazky týkající se ochrany osobních údajů, jaké jsou stanoveny v této Smlouvě, s jakýmkoli dalším dílčím zpracovatelem zapojeným do zpracování osobních údajů;</w:t>
            </w:r>
          </w:p>
          <w:p w14:paraId="0134F54A" w14:textId="77777777" w:rsidR="00A138B9" w:rsidRPr="000E19F3" w:rsidRDefault="00A138B9">
            <w:pPr>
              <w:pStyle w:val="Style1"/>
              <w:numPr>
                <w:ilvl w:val="0"/>
                <w:numId w:val="0"/>
              </w:numPr>
              <w:ind w:left="432" w:right="39" w:hanging="432"/>
              <w:jc w:val="both"/>
              <w:rPr>
                <w:rFonts w:ascii="Times New Roman" w:hAnsi="Times New Roman" w:cs="Times New Roman"/>
                <w:b w:val="0"/>
                <w:sz w:val="24"/>
                <w:szCs w:val="24"/>
                <w:u w:val="none"/>
                <w:lang w:val="en-GB"/>
              </w:rPr>
            </w:pPr>
          </w:p>
        </w:tc>
      </w:tr>
      <w:tr w:rsidR="00A138B9" w:rsidRPr="000E19F3" w14:paraId="66BF20D4" w14:textId="77777777">
        <w:tc>
          <w:tcPr>
            <w:tcW w:w="5382" w:type="dxa"/>
          </w:tcPr>
          <w:p w14:paraId="5197D570" w14:textId="04341632" w:rsidR="00A138B9" w:rsidRPr="000E19F3" w:rsidRDefault="00124E1F">
            <w:pPr>
              <w:pStyle w:val="Style1"/>
              <w:numPr>
                <w:ilvl w:val="0"/>
                <w:numId w:val="0"/>
              </w:numPr>
              <w:ind w:left="1170" w:right="39" w:hanging="450"/>
              <w:jc w:val="both"/>
              <w:rPr>
                <w:rFonts w:ascii="Times New Roman" w:hAnsi="Times New Roman" w:cs="Times New Roman"/>
                <w:b w:val="0"/>
                <w:sz w:val="24"/>
                <w:szCs w:val="24"/>
                <w:u w:val="none"/>
              </w:rPr>
            </w:pPr>
            <w:r w:rsidRPr="000E19F3">
              <w:rPr>
                <w:rFonts w:ascii="Times New Roman" w:hAnsi="Times New Roman" w:cs="Times New Roman"/>
                <w:b w:val="0"/>
                <w:sz w:val="24"/>
                <w:szCs w:val="24"/>
                <w:u w:val="none"/>
              </w:rPr>
              <w:t>(ix)</w:t>
            </w:r>
            <w:r w:rsidRPr="000E19F3">
              <w:rPr>
                <w:rFonts w:ascii="Times New Roman" w:hAnsi="Times New Roman" w:cs="Times New Roman"/>
                <w:b w:val="0"/>
                <w:sz w:val="24"/>
                <w:szCs w:val="24"/>
                <w:u w:val="none"/>
              </w:rPr>
              <w:tab/>
              <w:t xml:space="preserve">take into account the nature of the processing, assists </w:t>
            </w:r>
            <w:r w:rsidR="000E19F3" w:rsidRPr="000E19F3">
              <w:rPr>
                <w:rFonts w:ascii="Times New Roman" w:hAnsi="Times New Roman" w:cs="Times New Roman"/>
                <w:b w:val="0"/>
                <w:sz w:val="24"/>
                <w:szCs w:val="24"/>
                <w:u w:val="none"/>
              </w:rPr>
              <w:t>Fortrea</w:t>
            </w:r>
            <w:r w:rsidRPr="000E19F3">
              <w:rPr>
                <w:rFonts w:ascii="Times New Roman" w:hAnsi="Times New Roman" w:cs="Times New Roman"/>
                <w:b w:val="0"/>
                <w:sz w:val="24"/>
                <w:szCs w:val="24"/>
                <w:u w:val="none"/>
              </w:rPr>
              <w:t xml:space="preserve"> by appropriate technical and organisational measures, insofar as this is possible, for the fulfilment of the </w:t>
            </w:r>
            <w:r w:rsidR="000E19F3" w:rsidRPr="000E19F3">
              <w:rPr>
                <w:rFonts w:ascii="Times New Roman" w:hAnsi="Times New Roman" w:cs="Times New Roman"/>
                <w:b w:val="0"/>
                <w:sz w:val="24"/>
                <w:szCs w:val="24"/>
                <w:u w:val="none"/>
              </w:rPr>
              <w:t>Fortrea</w:t>
            </w:r>
            <w:r w:rsidRPr="000E19F3">
              <w:rPr>
                <w:rFonts w:ascii="Times New Roman" w:hAnsi="Times New Roman" w:cs="Times New Roman"/>
                <w:b w:val="0"/>
                <w:sz w:val="24"/>
                <w:szCs w:val="24"/>
                <w:u w:val="none"/>
              </w:rPr>
              <w:t>’s obligation to respond to requests for exercising the Data Subject’s rights laid down in Chapter III of GDPR including but not limited to right of access, rectification erasure, restriction of processing, data portability, objection to processing and any notifications thereof;</w:t>
            </w:r>
          </w:p>
          <w:p w14:paraId="48E413A3" w14:textId="77777777" w:rsidR="00A138B9" w:rsidRPr="000E19F3" w:rsidRDefault="00A138B9">
            <w:pPr>
              <w:pStyle w:val="Style1"/>
              <w:numPr>
                <w:ilvl w:val="0"/>
                <w:numId w:val="0"/>
              </w:numPr>
              <w:ind w:left="432" w:right="39" w:hanging="432"/>
              <w:jc w:val="both"/>
              <w:rPr>
                <w:rFonts w:ascii="Times New Roman" w:hAnsi="Times New Roman" w:cs="Times New Roman"/>
                <w:b w:val="0"/>
                <w:sz w:val="24"/>
                <w:szCs w:val="24"/>
                <w:u w:val="none"/>
                <w:lang w:val="en-GB"/>
              </w:rPr>
            </w:pPr>
          </w:p>
        </w:tc>
        <w:tc>
          <w:tcPr>
            <w:tcW w:w="5103" w:type="dxa"/>
          </w:tcPr>
          <w:p w14:paraId="70D227E8" w14:textId="55807990" w:rsidR="00A138B9" w:rsidRPr="000E19F3" w:rsidRDefault="00124E1F">
            <w:pPr>
              <w:pStyle w:val="Style1"/>
              <w:numPr>
                <w:ilvl w:val="0"/>
                <w:numId w:val="0"/>
              </w:numPr>
              <w:ind w:left="1170" w:right="39" w:hanging="450"/>
              <w:jc w:val="both"/>
              <w:rPr>
                <w:rFonts w:ascii="Times New Roman" w:hAnsi="Times New Roman" w:cs="Times New Roman"/>
                <w:b w:val="0"/>
                <w:sz w:val="24"/>
                <w:szCs w:val="24"/>
                <w:u w:val="none"/>
              </w:rPr>
            </w:pPr>
            <w:r w:rsidRPr="000E19F3">
              <w:rPr>
                <w:rFonts w:ascii="Times New Roman" w:hAnsi="Times New Roman" w:cs="Times New Roman"/>
                <w:b w:val="0"/>
                <w:sz w:val="24"/>
                <w:szCs w:val="24"/>
                <w:u w:val="none"/>
                <w:lang w:val="cs-CZ"/>
              </w:rPr>
              <w:t>(ix)</w:t>
            </w:r>
            <w:r w:rsidRPr="000E19F3">
              <w:rPr>
                <w:rFonts w:ascii="Times New Roman" w:hAnsi="Times New Roman" w:cs="Times New Roman"/>
                <w:b w:val="0"/>
                <w:sz w:val="24"/>
                <w:szCs w:val="24"/>
                <w:u w:val="none"/>
                <w:lang w:val="cs-CZ"/>
              </w:rPr>
              <w:tab/>
              <w:t xml:space="preserve">bude brát v úvahu povahu zpracování, pomůže společnosti </w:t>
            </w:r>
            <w:r w:rsidR="000E19F3" w:rsidRPr="000E19F3">
              <w:rPr>
                <w:rFonts w:ascii="Times New Roman" w:hAnsi="Times New Roman" w:cs="Times New Roman"/>
                <w:b w:val="0"/>
                <w:sz w:val="24"/>
                <w:szCs w:val="24"/>
                <w:u w:val="none"/>
                <w:lang w:val="cs-CZ"/>
              </w:rPr>
              <w:t>Fortrea</w:t>
            </w:r>
            <w:r w:rsidRPr="000E19F3">
              <w:rPr>
                <w:rFonts w:ascii="Times New Roman" w:hAnsi="Times New Roman" w:cs="Times New Roman"/>
                <w:b w:val="0"/>
                <w:sz w:val="24"/>
                <w:szCs w:val="24"/>
                <w:u w:val="none"/>
                <w:lang w:val="cs-CZ"/>
              </w:rPr>
              <w:t xml:space="preserve"> vhodnými technickými a organizačními opatřeními, pokud je to možné, za účelem splnění povinnosti společnosti </w:t>
            </w:r>
            <w:r w:rsidR="000E19F3" w:rsidRPr="000E19F3">
              <w:rPr>
                <w:rFonts w:ascii="Times New Roman" w:hAnsi="Times New Roman" w:cs="Times New Roman"/>
                <w:b w:val="0"/>
                <w:sz w:val="24"/>
                <w:szCs w:val="24"/>
                <w:u w:val="none"/>
                <w:lang w:val="cs-CZ"/>
              </w:rPr>
              <w:t>Fortrea</w:t>
            </w:r>
            <w:r w:rsidRPr="000E19F3">
              <w:rPr>
                <w:rFonts w:ascii="Times New Roman" w:hAnsi="Times New Roman" w:cs="Times New Roman"/>
                <w:b w:val="0"/>
                <w:sz w:val="24"/>
                <w:szCs w:val="24"/>
                <w:u w:val="none"/>
                <w:lang w:val="cs-CZ"/>
              </w:rPr>
              <w:t xml:space="preserve"> reagovat na žádosti o uplatnění práv subjektu údajů stanovených v kapitole III GDPR, mimo jiné včetně práva na přístup, opravu, výmaz, omezení zpracování, přenositelnost údajů, námitku vůči zpracování a veškerá s tím související oznámení;</w:t>
            </w:r>
          </w:p>
          <w:p w14:paraId="4951EB5D" w14:textId="77777777" w:rsidR="00A138B9" w:rsidRPr="000E19F3" w:rsidRDefault="00A138B9">
            <w:pPr>
              <w:pStyle w:val="Style1"/>
              <w:numPr>
                <w:ilvl w:val="0"/>
                <w:numId w:val="0"/>
              </w:numPr>
              <w:ind w:left="432" w:right="39" w:hanging="432"/>
              <w:jc w:val="both"/>
              <w:rPr>
                <w:rFonts w:ascii="Times New Roman" w:hAnsi="Times New Roman" w:cs="Times New Roman"/>
                <w:b w:val="0"/>
                <w:sz w:val="24"/>
                <w:szCs w:val="24"/>
                <w:u w:val="none"/>
                <w:lang w:val="en-GB"/>
              </w:rPr>
            </w:pPr>
          </w:p>
        </w:tc>
      </w:tr>
      <w:tr w:rsidR="00A138B9" w:rsidRPr="000E19F3" w14:paraId="315EE2DC" w14:textId="77777777">
        <w:tc>
          <w:tcPr>
            <w:tcW w:w="5382" w:type="dxa"/>
          </w:tcPr>
          <w:p w14:paraId="4D5B613F" w14:textId="566CF1B5" w:rsidR="00A138B9" w:rsidRPr="000E19F3" w:rsidRDefault="00124E1F">
            <w:pPr>
              <w:pStyle w:val="Style1"/>
              <w:numPr>
                <w:ilvl w:val="0"/>
                <w:numId w:val="0"/>
              </w:numPr>
              <w:ind w:left="1170" w:right="39" w:hanging="450"/>
              <w:jc w:val="both"/>
              <w:rPr>
                <w:rFonts w:ascii="Times New Roman" w:hAnsi="Times New Roman" w:cs="Times New Roman"/>
                <w:b w:val="0"/>
                <w:sz w:val="24"/>
                <w:szCs w:val="24"/>
                <w:u w:val="none"/>
              </w:rPr>
            </w:pPr>
            <w:r w:rsidRPr="000E19F3">
              <w:rPr>
                <w:rFonts w:ascii="Times New Roman" w:hAnsi="Times New Roman" w:cs="Times New Roman"/>
                <w:b w:val="0"/>
                <w:sz w:val="24"/>
                <w:szCs w:val="24"/>
                <w:u w:val="none"/>
              </w:rPr>
              <w:t>(x)</w:t>
            </w:r>
            <w:r w:rsidRPr="000E19F3">
              <w:rPr>
                <w:rFonts w:ascii="Times New Roman" w:hAnsi="Times New Roman" w:cs="Times New Roman"/>
                <w:b w:val="0"/>
                <w:sz w:val="24"/>
                <w:szCs w:val="24"/>
                <w:u w:val="none"/>
              </w:rPr>
              <w:tab/>
              <w:t xml:space="preserve">assists </w:t>
            </w:r>
            <w:r w:rsidR="000E19F3" w:rsidRPr="000E19F3">
              <w:rPr>
                <w:rFonts w:ascii="Times New Roman" w:hAnsi="Times New Roman" w:cs="Times New Roman"/>
                <w:b w:val="0"/>
                <w:sz w:val="24"/>
                <w:szCs w:val="24"/>
                <w:u w:val="none"/>
              </w:rPr>
              <w:t>Fortrea</w:t>
            </w:r>
            <w:r w:rsidRPr="000E19F3">
              <w:rPr>
                <w:rFonts w:ascii="Times New Roman" w:hAnsi="Times New Roman" w:cs="Times New Roman"/>
                <w:b w:val="0"/>
                <w:sz w:val="24"/>
                <w:szCs w:val="24"/>
                <w:u w:val="none"/>
              </w:rPr>
              <w:t xml:space="preserve"> in ensuring compliance with the obligations pursuant to Articles 32 to 36 of GDPR taking into account the nature of processing and the information available to the Subprocessor;</w:t>
            </w:r>
          </w:p>
          <w:p w14:paraId="45AE8DDF" w14:textId="77777777" w:rsidR="00A138B9" w:rsidRPr="000E19F3" w:rsidRDefault="00A138B9">
            <w:pPr>
              <w:pStyle w:val="Style1"/>
              <w:numPr>
                <w:ilvl w:val="0"/>
                <w:numId w:val="0"/>
              </w:numPr>
              <w:ind w:left="432" w:right="39" w:hanging="432"/>
              <w:jc w:val="both"/>
              <w:rPr>
                <w:rFonts w:ascii="Times New Roman" w:hAnsi="Times New Roman" w:cs="Times New Roman"/>
                <w:b w:val="0"/>
                <w:sz w:val="24"/>
                <w:szCs w:val="24"/>
                <w:u w:val="none"/>
                <w:lang w:val="en-GB"/>
              </w:rPr>
            </w:pPr>
          </w:p>
        </w:tc>
        <w:tc>
          <w:tcPr>
            <w:tcW w:w="5103" w:type="dxa"/>
          </w:tcPr>
          <w:p w14:paraId="548571A3" w14:textId="027F4B17" w:rsidR="00A138B9" w:rsidRPr="000E19F3" w:rsidRDefault="00124E1F">
            <w:pPr>
              <w:pStyle w:val="Style1"/>
              <w:numPr>
                <w:ilvl w:val="0"/>
                <w:numId w:val="0"/>
              </w:numPr>
              <w:ind w:left="1170" w:right="39" w:hanging="450"/>
              <w:jc w:val="both"/>
              <w:rPr>
                <w:rFonts w:ascii="Times New Roman" w:hAnsi="Times New Roman" w:cs="Times New Roman"/>
                <w:b w:val="0"/>
                <w:sz w:val="24"/>
                <w:szCs w:val="24"/>
                <w:u w:val="none"/>
              </w:rPr>
            </w:pPr>
            <w:r w:rsidRPr="000E19F3">
              <w:rPr>
                <w:rFonts w:ascii="Times New Roman" w:hAnsi="Times New Roman" w:cs="Times New Roman"/>
                <w:b w:val="0"/>
                <w:sz w:val="24"/>
                <w:szCs w:val="24"/>
                <w:u w:val="none"/>
                <w:lang w:val="cs-CZ"/>
              </w:rPr>
              <w:t>(x)</w:t>
            </w:r>
            <w:r w:rsidRPr="000E19F3">
              <w:rPr>
                <w:rFonts w:ascii="Times New Roman" w:hAnsi="Times New Roman" w:cs="Times New Roman"/>
                <w:b w:val="0"/>
                <w:sz w:val="24"/>
                <w:szCs w:val="24"/>
                <w:u w:val="none"/>
                <w:lang w:val="cs-CZ"/>
              </w:rPr>
              <w:tab/>
              <w:t xml:space="preserve">bude pomáhat společnosti </w:t>
            </w:r>
            <w:r w:rsidR="000E19F3" w:rsidRPr="000E19F3">
              <w:rPr>
                <w:rFonts w:ascii="Times New Roman" w:hAnsi="Times New Roman" w:cs="Times New Roman"/>
                <w:b w:val="0"/>
                <w:sz w:val="24"/>
                <w:szCs w:val="24"/>
                <w:u w:val="none"/>
                <w:lang w:val="cs-CZ"/>
              </w:rPr>
              <w:t>Fortrea</w:t>
            </w:r>
            <w:r w:rsidRPr="000E19F3">
              <w:rPr>
                <w:rFonts w:ascii="Times New Roman" w:hAnsi="Times New Roman" w:cs="Times New Roman"/>
                <w:b w:val="0"/>
                <w:sz w:val="24"/>
                <w:szCs w:val="24"/>
                <w:u w:val="none"/>
                <w:lang w:val="cs-CZ"/>
              </w:rPr>
              <w:t xml:space="preserve"> při zajišťování dodržování povinností podle článků 32 až 36 GDPR s přihlédnutím k povaze zpracování a informacím, které má dílčí zpracovatel k dispozici;</w:t>
            </w:r>
          </w:p>
          <w:p w14:paraId="1E655AF3" w14:textId="77777777" w:rsidR="00A138B9" w:rsidRPr="000E19F3" w:rsidRDefault="00A138B9">
            <w:pPr>
              <w:pStyle w:val="Style1"/>
              <w:numPr>
                <w:ilvl w:val="0"/>
                <w:numId w:val="0"/>
              </w:numPr>
              <w:ind w:left="432" w:right="39" w:hanging="432"/>
              <w:jc w:val="both"/>
              <w:rPr>
                <w:rFonts w:ascii="Times New Roman" w:hAnsi="Times New Roman" w:cs="Times New Roman"/>
                <w:b w:val="0"/>
                <w:sz w:val="24"/>
                <w:szCs w:val="24"/>
                <w:u w:val="none"/>
                <w:lang w:val="en-GB"/>
              </w:rPr>
            </w:pPr>
          </w:p>
        </w:tc>
      </w:tr>
      <w:tr w:rsidR="00A138B9" w:rsidRPr="000E19F3" w14:paraId="06BEABFA" w14:textId="77777777">
        <w:tc>
          <w:tcPr>
            <w:tcW w:w="5382" w:type="dxa"/>
          </w:tcPr>
          <w:p w14:paraId="2031EFCF" w14:textId="14C1D8E8" w:rsidR="00A138B9" w:rsidRPr="000E19F3" w:rsidRDefault="00124E1F">
            <w:pPr>
              <w:pStyle w:val="Style1"/>
              <w:numPr>
                <w:ilvl w:val="0"/>
                <w:numId w:val="0"/>
              </w:numPr>
              <w:ind w:left="1170" w:right="39" w:hanging="450"/>
              <w:jc w:val="both"/>
              <w:rPr>
                <w:rFonts w:ascii="Times New Roman" w:hAnsi="Times New Roman" w:cs="Times New Roman"/>
                <w:b w:val="0"/>
                <w:sz w:val="24"/>
                <w:szCs w:val="24"/>
                <w:u w:val="none"/>
              </w:rPr>
            </w:pPr>
            <w:r w:rsidRPr="000E19F3">
              <w:rPr>
                <w:rFonts w:ascii="Times New Roman" w:hAnsi="Times New Roman" w:cs="Times New Roman"/>
                <w:b w:val="0"/>
                <w:sz w:val="24"/>
                <w:szCs w:val="24"/>
                <w:u w:val="none"/>
              </w:rPr>
              <w:t>(xi)</w:t>
            </w:r>
            <w:r w:rsidRPr="000E19F3">
              <w:rPr>
                <w:rFonts w:ascii="Times New Roman" w:hAnsi="Times New Roman" w:cs="Times New Roman"/>
                <w:b w:val="0"/>
                <w:sz w:val="24"/>
                <w:szCs w:val="24"/>
                <w:u w:val="none"/>
              </w:rPr>
              <w:tab/>
              <w:t xml:space="preserve">at the choice of </w:t>
            </w:r>
            <w:r w:rsidR="000E19F3" w:rsidRPr="000E19F3">
              <w:rPr>
                <w:rFonts w:ascii="Times New Roman" w:hAnsi="Times New Roman" w:cs="Times New Roman"/>
                <w:b w:val="0"/>
                <w:sz w:val="24"/>
                <w:szCs w:val="24"/>
                <w:u w:val="none"/>
              </w:rPr>
              <w:t>Fortrea</w:t>
            </w:r>
            <w:r w:rsidRPr="000E19F3">
              <w:rPr>
                <w:rFonts w:ascii="Times New Roman" w:hAnsi="Times New Roman" w:cs="Times New Roman"/>
                <w:b w:val="0"/>
                <w:sz w:val="24"/>
                <w:szCs w:val="24"/>
                <w:u w:val="none"/>
              </w:rPr>
              <w:t xml:space="preserve">, deletes or returns all Personal Data to </w:t>
            </w:r>
            <w:r w:rsidR="000E19F3" w:rsidRPr="000E19F3">
              <w:rPr>
                <w:rFonts w:ascii="Times New Roman" w:hAnsi="Times New Roman" w:cs="Times New Roman"/>
                <w:b w:val="0"/>
                <w:sz w:val="24"/>
                <w:szCs w:val="24"/>
                <w:u w:val="none"/>
              </w:rPr>
              <w:t>Fortrea</w:t>
            </w:r>
            <w:r w:rsidRPr="000E19F3">
              <w:rPr>
                <w:rFonts w:ascii="Times New Roman" w:hAnsi="Times New Roman" w:cs="Times New Roman"/>
                <w:b w:val="0"/>
                <w:sz w:val="24"/>
                <w:szCs w:val="24"/>
                <w:u w:val="none"/>
              </w:rPr>
              <w:t xml:space="preserve"> after the end of the provision of services relating to Processing, and deletes existing copies unless Applicable Law requires storage of the Personal Data;</w:t>
            </w:r>
          </w:p>
          <w:p w14:paraId="36C9A287" w14:textId="77777777" w:rsidR="00A138B9" w:rsidRPr="000E19F3" w:rsidRDefault="00A138B9">
            <w:pPr>
              <w:pStyle w:val="Style1"/>
              <w:numPr>
                <w:ilvl w:val="0"/>
                <w:numId w:val="0"/>
              </w:numPr>
              <w:ind w:left="432" w:right="39" w:hanging="432"/>
              <w:jc w:val="both"/>
              <w:rPr>
                <w:rFonts w:ascii="Times New Roman" w:hAnsi="Times New Roman" w:cs="Times New Roman"/>
                <w:b w:val="0"/>
                <w:sz w:val="24"/>
                <w:szCs w:val="24"/>
                <w:u w:val="none"/>
                <w:lang w:val="en-GB"/>
              </w:rPr>
            </w:pPr>
          </w:p>
        </w:tc>
        <w:tc>
          <w:tcPr>
            <w:tcW w:w="5103" w:type="dxa"/>
          </w:tcPr>
          <w:p w14:paraId="706CF613" w14:textId="127E1FB1" w:rsidR="00A138B9" w:rsidRPr="000E19F3" w:rsidRDefault="00124E1F">
            <w:pPr>
              <w:pStyle w:val="Style1"/>
              <w:numPr>
                <w:ilvl w:val="0"/>
                <w:numId w:val="0"/>
              </w:numPr>
              <w:ind w:left="1170" w:right="39" w:hanging="450"/>
              <w:jc w:val="both"/>
              <w:rPr>
                <w:rFonts w:ascii="Times New Roman" w:hAnsi="Times New Roman" w:cs="Times New Roman"/>
                <w:b w:val="0"/>
                <w:sz w:val="24"/>
                <w:szCs w:val="24"/>
                <w:u w:val="none"/>
              </w:rPr>
            </w:pPr>
            <w:r w:rsidRPr="000E19F3">
              <w:rPr>
                <w:rFonts w:ascii="Times New Roman" w:hAnsi="Times New Roman" w:cs="Times New Roman"/>
                <w:b w:val="0"/>
                <w:sz w:val="24"/>
                <w:szCs w:val="24"/>
                <w:u w:val="none"/>
                <w:lang w:val="cs-CZ"/>
              </w:rPr>
              <w:t>(xi)</w:t>
            </w:r>
            <w:r w:rsidRPr="000E19F3">
              <w:rPr>
                <w:rFonts w:ascii="Times New Roman" w:hAnsi="Times New Roman" w:cs="Times New Roman"/>
                <w:b w:val="0"/>
                <w:sz w:val="24"/>
                <w:szCs w:val="24"/>
                <w:u w:val="none"/>
                <w:lang w:val="cs-CZ"/>
              </w:rPr>
              <w:tab/>
              <w:t xml:space="preserve">podle volby společnosti </w:t>
            </w:r>
            <w:r w:rsidR="000E19F3" w:rsidRPr="000E19F3">
              <w:rPr>
                <w:rFonts w:ascii="Times New Roman" w:hAnsi="Times New Roman" w:cs="Times New Roman"/>
                <w:b w:val="0"/>
                <w:sz w:val="24"/>
                <w:szCs w:val="24"/>
                <w:u w:val="none"/>
                <w:lang w:val="cs-CZ"/>
              </w:rPr>
              <w:t>Fortrea</w:t>
            </w:r>
            <w:r w:rsidRPr="000E19F3">
              <w:rPr>
                <w:rFonts w:ascii="Times New Roman" w:hAnsi="Times New Roman" w:cs="Times New Roman"/>
                <w:b w:val="0"/>
                <w:sz w:val="24"/>
                <w:szCs w:val="24"/>
                <w:u w:val="none"/>
                <w:lang w:val="cs-CZ"/>
              </w:rPr>
              <w:t xml:space="preserve"> vymaže nebo vrátí společnosti </w:t>
            </w:r>
            <w:r w:rsidR="000E19F3" w:rsidRPr="000E19F3">
              <w:rPr>
                <w:rFonts w:ascii="Times New Roman" w:hAnsi="Times New Roman" w:cs="Times New Roman"/>
                <w:b w:val="0"/>
                <w:sz w:val="24"/>
                <w:szCs w:val="24"/>
                <w:u w:val="none"/>
                <w:lang w:val="cs-CZ"/>
              </w:rPr>
              <w:t>Fortrea</w:t>
            </w:r>
            <w:r w:rsidRPr="000E19F3">
              <w:rPr>
                <w:rFonts w:ascii="Times New Roman" w:hAnsi="Times New Roman" w:cs="Times New Roman"/>
                <w:b w:val="0"/>
                <w:sz w:val="24"/>
                <w:szCs w:val="24"/>
                <w:u w:val="none"/>
                <w:lang w:val="cs-CZ"/>
              </w:rPr>
              <w:t xml:space="preserve"> všechny osobní údaje po ukončení poskytování služeb souvisejících se zpracováním a vymaže existující kopie, pokud platné zákony nevyžadují uchování osobních údajů;</w:t>
            </w:r>
          </w:p>
          <w:p w14:paraId="1F29195C" w14:textId="77777777" w:rsidR="00A138B9" w:rsidRPr="000E19F3" w:rsidRDefault="00A138B9">
            <w:pPr>
              <w:pStyle w:val="Style1"/>
              <w:numPr>
                <w:ilvl w:val="0"/>
                <w:numId w:val="0"/>
              </w:numPr>
              <w:ind w:left="432" w:right="39" w:hanging="432"/>
              <w:jc w:val="both"/>
              <w:rPr>
                <w:rFonts w:ascii="Times New Roman" w:hAnsi="Times New Roman" w:cs="Times New Roman"/>
                <w:b w:val="0"/>
                <w:sz w:val="24"/>
                <w:szCs w:val="24"/>
                <w:u w:val="none"/>
                <w:lang w:val="en-GB"/>
              </w:rPr>
            </w:pPr>
          </w:p>
        </w:tc>
      </w:tr>
      <w:tr w:rsidR="00A138B9" w:rsidRPr="000E19F3" w14:paraId="0A44E261" w14:textId="77777777">
        <w:tc>
          <w:tcPr>
            <w:tcW w:w="5382" w:type="dxa"/>
          </w:tcPr>
          <w:p w14:paraId="5BD84938" w14:textId="7F556267" w:rsidR="00A138B9" w:rsidRPr="000E19F3" w:rsidRDefault="00124E1F">
            <w:pPr>
              <w:pStyle w:val="Style1"/>
              <w:numPr>
                <w:ilvl w:val="0"/>
                <w:numId w:val="0"/>
              </w:numPr>
              <w:ind w:left="1170" w:right="39" w:hanging="450"/>
              <w:jc w:val="both"/>
              <w:rPr>
                <w:rFonts w:ascii="Times New Roman" w:hAnsi="Times New Roman" w:cs="Times New Roman"/>
                <w:b w:val="0"/>
                <w:sz w:val="24"/>
                <w:szCs w:val="24"/>
                <w:u w:val="none"/>
              </w:rPr>
            </w:pPr>
            <w:r w:rsidRPr="000E19F3">
              <w:rPr>
                <w:rFonts w:ascii="Times New Roman" w:hAnsi="Times New Roman" w:cs="Times New Roman"/>
                <w:b w:val="0"/>
                <w:sz w:val="24"/>
                <w:szCs w:val="24"/>
                <w:u w:val="none"/>
              </w:rPr>
              <w:t>(xii)</w:t>
            </w:r>
            <w:r w:rsidRPr="000E19F3">
              <w:rPr>
                <w:rFonts w:ascii="Times New Roman" w:hAnsi="Times New Roman" w:cs="Times New Roman"/>
                <w:b w:val="0"/>
                <w:sz w:val="24"/>
                <w:szCs w:val="24"/>
                <w:u w:val="none"/>
              </w:rPr>
              <w:tab/>
              <w:t xml:space="preserve">make available to </w:t>
            </w:r>
            <w:r w:rsidR="000E19F3" w:rsidRPr="000E19F3">
              <w:rPr>
                <w:rFonts w:ascii="Times New Roman" w:hAnsi="Times New Roman" w:cs="Times New Roman"/>
                <w:b w:val="0"/>
                <w:sz w:val="24"/>
                <w:szCs w:val="24"/>
                <w:u w:val="none"/>
              </w:rPr>
              <w:t>Fortrea</w:t>
            </w:r>
            <w:r w:rsidRPr="000E19F3">
              <w:rPr>
                <w:rFonts w:ascii="Times New Roman" w:hAnsi="Times New Roman" w:cs="Times New Roman"/>
                <w:b w:val="0"/>
                <w:sz w:val="24"/>
                <w:szCs w:val="24"/>
                <w:u w:val="none"/>
              </w:rPr>
              <w:t xml:space="preserve"> all information necessary to demonstrate compliance </w:t>
            </w:r>
            <w:r w:rsidRPr="000E19F3">
              <w:rPr>
                <w:rFonts w:ascii="Times New Roman" w:hAnsi="Times New Roman" w:cs="Times New Roman"/>
                <w:b w:val="0"/>
                <w:sz w:val="24"/>
                <w:szCs w:val="24"/>
                <w:u w:val="none"/>
              </w:rPr>
              <w:lastRenderedPageBreak/>
              <w:t xml:space="preserve">with the obligations laid down in this Section 5 and allow for and contribute to audits, including inspections, conducted by </w:t>
            </w:r>
            <w:r w:rsidR="000E19F3" w:rsidRPr="000E19F3">
              <w:rPr>
                <w:rFonts w:ascii="Times New Roman" w:hAnsi="Times New Roman" w:cs="Times New Roman"/>
                <w:b w:val="0"/>
                <w:sz w:val="24"/>
                <w:szCs w:val="24"/>
                <w:u w:val="none"/>
              </w:rPr>
              <w:t>Fortrea</w:t>
            </w:r>
            <w:r w:rsidRPr="000E19F3">
              <w:rPr>
                <w:rFonts w:ascii="Times New Roman" w:hAnsi="Times New Roman" w:cs="Times New Roman"/>
                <w:b w:val="0"/>
                <w:sz w:val="24"/>
                <w:szCs w:val="24"/>
                <w:u w:val="none"/>
              </w:rPr>
              <w:t xml:space="preserve"> or another auditor mandated by </w:t>
            </w:r>
            <w:r w:rsidR="000E19F3" w:rsidRPr="000E19F3">
              <w:rPr>
                <w:rFonts w:ascii="Times New Roman" w:hAnsi="Times New Roman" w:cs="Times New Roman"/>
                <w:b w:val="0"/>
                <w:sz w:val="24"/>
                <w:szCs w:val="24"/>
                <w:u w:val="none"/>
              </w:rPr>
              <w:t>Fortrea</w:t>
            </w:r>
            <w:r w:rsidRPr="000E19F3">
              <w:rPr>
                <w:rFonts w:ascii="Times New Roman" w:hAnsi="Times New Roman" w:cs="Times New Roman"/>
                <w:b w:val="0"/>
                <w:sz w:val="24"/>
                <w:szCs w:val="24"/>
                <w:u w:val="none"/>
              </w:rPr>
              <w:t>.</w:t>
            </w:r>
          </w:p>
          <w:p w14:paraId="137DDA6A" w14:textId="77777777" w:rsidR="00A138B9" w:rsidRPr="000E19F3" w:rsidRDefault="00A138B9">
            <w:pPr>
              <w:pStyle w:val="Style1"/>
              <w:numPr>
                <w:ilvl w:val="0"/>
                <w:numId w:val="0"/>
              </w:numPr>
              <w:ind w:left="432" w:right="39" w:hanging="432"/>
              <w:jc w:val="both"/>
              <w:rPr>
                <w:rFonts w:ascii="Times New Roman" w:hAnsi="Times New Roman" w:cs="Times New Roman"/>
                <w:b w:val="0"/>
                <w:sz w:val="24"/>
                <w:szCs w:val="24"/>
                <w:u w:val="none"/>
                <w:lang w:val="en-GB"/>
              </w:rPr>
            </w:pPr>
          </w:p>
        </w:tc>
        <w:tc>
          <w:tcPr>
            <w:tcW w:w="5103" w:type="dxa"/>
          </w:tcPr>
          <w:p w14:paraId="5E30CBA7" w14:textId="0A170FB6" w:rsidR="00A138B9" w:rsidRPr="000E19F3" w:rsidRDefault="00124E1F">
            <w:pPr>
              <w:pStyle w:val="Style1"/>
              <w:numPr>
                <w:ilvl w:val="0"/>
                <w:numId w:val="0"/>
              </w:numPr>
              <w:ind w:left="1170" w:right="39" w:hanging="450"/>
              <w:jc w:val="both"/>
              <w:rPr>
                <w:rFonts w:ascii="Times New Roman" w:hAnsi="Times New Roman" w:cs="Times New Roman"/>
                <w:b w:val="0"/>
                <w:sz w:val="24"/>
                <w:szCs w:val="24"/>
                <w:u w:val="none"/>
              </w:rPr>
            </w:pPr>
            <w:r w:rsidRPr="000E19F3">
              <w:rPr>
                <w:rFonts w:ascii="Times New Roman" w:hAnsi="Times New Roman" w:cs="Times New Roman"/>
                <w:b w:val="0"/>
                <w:sz w:val="24"/>
                <w:szCs w:val="24"/>
                <w:u w:val="none"/>
                <w:lang w:val="cs-CZ"/>
              </w:rPr>
              <w:lastRenderedPageBreak/>
              <w:t>(xii)</w:t>
            </w:r>
            <w:r w:rsidRPr="000E19F3">
              <w:rPr>
                <w:rFonts w:ascii="Times New Roman" w:hAnsi="Times New Roman" w:cs="Times New Roman"/>
                <w:b w:val="0"/>
                <w:sz w:val="24"/>
                <w:szCs w:val="24"/>
                <w:u w:val="none"/>
                <w:lang w:val="cs-CZ"/>
              </w:rPr>
              <w:tab/>
              <w:t xml:space="preserve">zpřístupní společnosti </w:t>
            </w:r>
            <w:r w:rsidR="000E19F3" w:rsidRPr="000E19F3">
              <w:rPr>
                <w:rFonts w:ascii="Times New Roman" w:hAnsi="Times New Roman" w:cs="Times New Roman"/>
                <w:b w:val="0"/>
                <w:sz w:val="24"/>
                <w:szCs w:val="24"/>
                <w:u w:val="none"/>
                <w:lang w:val="cs-CZ"/>
              </w:rPr>
              <w:t>Fortrea</w:t>
            </w:r>
            <w:r w:rsidRPr="000E19F3">
              <w:rPr>
                <w:rFonts w:ascii="Times New Roman" w:hAnsi="Times New Roman" w:cs="Times New Roman"/>
                <w:b w:val="0"/>
                <w:sz w:val="24"/>
                <w:szCs w:val="24"/>
                <w:u w:val="none"/>
                <w:lang w:val="cs-CZ"/>
              </w:rPr>
              <w:t xml:space="preserve"> veškeré informace nezbytné k prokázání </w:t>
            </w:r>
            <w:r w:rsidRPr="000E19F3">
              <w:rPr>
                <w:rFonts w:ascii="Times New Roman" w:hAnsi="Times New Roman" w:cs="Times New Roman"/>
                <w:b w:val="0"/>
                <w:sz w:val="24"/>
                <w:szCs w:val="24"/>
                <w:u w:val="none"/>
                <w:lang w:val="cs-CZ"/>
              </w:rPr>
              <w:lastRenderedPageBreak/>
              <w:t xml:space="preserve">dodržování povinností stanovených v tomto oddílu 5 a umožní audity, včetně kontrol prováděných společností </w:t>
            </w:r>
            <w:r w:rsidR="000E19F3" w:rsidRPr="000E19F3">
              <w:rPr>
                <w:rFonts w:ascii="Times New Roman" w:hAnsi="Times New Roman" w:cs="Times New Roman"/>
                <w:b w:val="0"/>
                <w:sz w:val="24"/>
                <w:szCs w:val="24"/>
                <w:u w:val="none"/>
                <w:lang w:val="cs-CZ"/>
              </w:rPr>
              <w:t>Fortrea</w:t>
            </w:r>
            <w:r w:rsidRPr="000E19F3">
              <w:rPr>
                <w:rFonts w:ascii="Times New Roman" w:hAnsi="Times New Roman" w:cs="Times New Roman"/>
                <w:b w:val="0"/>
                <w:sz w:val="24"/>
                <w:szCs w:val="24"/>
                <w:u w:val="none"/>
                <w:lang w:val="cs-CZ"/>
              </w:rPr>
              <w:t xml:space="preserve"> nebo jiným auditorem pověřeným společností </w:t>
            </w:r>
            <w:r w:rsidR="000E19F3" w:rsidRPr="000E19F3">
              <w:rPr>
                <w:rFonts w:ascii="Times New Roman" w:hAnsi="Times New Roman" w:cs="Times New Roman"/>
                <w:b w:val="0"/>
                <w:sz w:val="24"/>
                <w:szCs w:val="24"/>
                <w:u w:val="none"/>
                <w:lang w:val="cs-CZ"/>
              </w:rPr>
              <w:t>Fortrea</w:t>
            </w:r>
            <w:r w:rsidRPr="000E19F3">
              <w:rPr>
                <w:rFonts w:ascii="Times New Roman" w:hAnsi="Times New Roman" w:cs="Times New Roman"/>
                <w:b w:val="0"/>
                <w:sz w:val="24"/>
                <w:szCs w:val="24"/>
                <w:u w:val="none"/>
                <w:lang w:val="cs-CZ"/>
              </w:rPr>
              <w:t>, a bude se podílet na jejich provádění.</w:t>
            </w:r>
          </w:p>
          <w:p w14:paraId="1101B9E3" w14:textId="77777777" w:rsidR="00A138B9" w:rsidRPr="000E19F3" w:rsidRDefault="00A138B9">
            <w:pPr>
              <w:pStyle w:val="Style1"/>
              <w:numPr>
                <w:ilvl w:val="0"/>
                <w:numId w:val="0"/>
              </w:numPr>
              <w:ind w:left="432" w:right="39" w:hanging="432"/>
              <w:jc w:val="both"/>
              <w:rPr>
                <w:rFonts w:ascii="Times New Roman" w:hAnsi="Times New Roman" w:cs="Times New Roman"/>
                <w:b w:val="0"/>
                <w:sz w:val="24"/>
                <w:szCs w:val="24"/>
                <w:u w:val="none"/>
                <w:lang w:val="en-GB"/>
              </w:rPr>
            </w:pPr>
          </w:p>
        </w:tc>
      </w:tr>
      <w:tr w:rsidR="00A138B9" w:rsidRPr="00FD2712" w14:paraId="59A7724F" w14:textId="77777777">
        <w:tc>
          <w:tcPr>
            <w:tcW w:w="5382" w:type="dxa"/>
          </w:tcPr>
          <w:p w14:paraId="0FAD5D76" w14:textId="111491D9" w:rsidR="00A138B9" w:rsidRPr="004F0C30" w:rsidRDefault="000E19F3">
            <w:pPr>
              <w:pStyle w:val="Style1"/>
              <w:numPr>
                <w:ilvl w:val="0"/>
                <w:numId w:val="0"/>
              </w:numPr>
              <w:ind w:right="39"/>
              <w:jc w:val="both"/>
              <w:rPr>
                <w:rFonts w:ascii="Times New Roman" w:hAnsi="Times New Roman" w:cs="Times New Roman"/>
                <w:b w:val="0"/>
                <w:sz w:val="24"/>
                <w:szCs w:val="24"/>
                <w:u w:val="none"/>
              </w:rPr>
            </w:pPr>
            <w:r w:rsidRPr="004F0C30">
              <w:rPr>
                <w:rFonts w:ascii="Times New Roman" w:hAnsi="Times New Roman" w:cs="Times New Roman"/>
                <w:b w:val="0"/>
                <w:sz w:val="24"/>
                <w:szCs w:val="24"/>
                <w:u w:val="none"/>
              </w:rPr>
              <w:lastRenderedPageBreak/>
              <w:t>Fortrea</w:t>
            </w:r>
            <w:r w:rsidR="00124E1F" w:rsidRPr="004F0C30">
              <w:rPr>
                <w:rFonts w:ascii="Times New Roman" w:hAnsi="Times New Roman" w:cs="Times New Roman"/>
                <w:b w:val="0"/>
                <w:sz w:val="24"/>
                <w:szCs w:val="24"/>
                <w:u w:val="none"/>
              </w:rPr>
              <w:t xml:space="preserve"> understands that </w:t>
            </w:r>
            <w:r w:rsidR="00EB7DD4" w:rsidRPr="004F0C30">
              <w:rPr>
                <w:rFonts w:ascii="Times New Roman" w:hAnsi="Times New Roman" w:cs="Times New Roman"/>
                <w:b w:val="0"/>
                <w:sz w:val="24"/>
                <w:szCs w:val="24"/>
                <w:u w:val="none"/>
                <w:lang w:val="en-US"/>
              </w:rPr>
              <w:t>Radiology</w:t>
            </w:r>
            <w:r w:rsidR="00987292" w:rsidRPr="004F0C30">
              <w:rPr>
                <w:rFonts w:ascii="Times New Roman" w:hAnsi="Times New Roman" w:cs="Times New Roman"/>
                <w:b w:val="0"/>
                <w:sz w:val="24"/>
                <w:szCs w:val="24"/>
                <w:u w:val="none"/>
                <w:lang w:val="en-US"/>
              </w:rPr>
              <w:t xml:space="preserve"> and Radiologist</w:t>
            </w:r>
            <w:r w:rsidR="00124E1F" w:rsidRPr="004F0C30">
              <w:rPr>
                <w:rFonts w:ascii="Times New Roman" w:hAnsi="Times New Roman" w:cs="Times New Roman"/>
                <w:b w:val="0"/>
                <w:sz w:val="24"/>
                <w:szCs w:val="24"/>
                <w:u w:val="none"/>
              </w:rPr>
              <w:t xml:space="preserve"> is Controller of </w:t>
            </w:r>
            <w:r w:rsidR="00EB7DD4" w:rsidRPr="004F0C30">
              <w:rPr>
                <w:rFonts w:ascii="Times New Roman" w:hAnsi="Times New Roman" w:cs="Times New Roman"/>
                <w:b w:val="0"/>
                <w:sz w:val="24"/>
                <w:szCs w:val="24"/>
                <w:u w:val="none"/>
                <w:lang w:val="en-US"/>
              </w:rPr>
              <w:t>Radiology</w:t>
            </w:r>
            <w:r w:rsidR="00987292" w:rsidRPr="004F0C30">
              <w:rPr>
                <w:rFonts w:ascii="Times New Roman" w:hAnsi="Times New Roman" w:cs="Times New Roman"/>
                <w:b w:val="0"/>
                <w:sz w:val="24"/>
                <w:szCs w:val="24"/>
                <w:u w:val="none"/>
                <w:lang w:val="en-US"/>
              </w:rPr>
              <w:t xml:space="preserve"> and Radiologist</w:t>
            </w:r>
            <w:r w:rsidR="00124E1F" w:rsidRPr="004F0C30">
              <w:rPr>
                <w:rFonts w:ascii="Times New Roman" w:hAnsi="Times New Roman" w:cs="Times New Roman"/>
                <w:b w:val="0"/>
                <w:sz w:val="24"/>
                <w:szCs w:val="24"/>
                <w:u w:val="none"/>
              </w:rPr>
              <w:t xml:space="preserve"> Personal Data not collected for the purpose of the Study (“Background Personal Data”).  In such a case, </w:t>
            </w:r>
            <w:r w:rsidR="00EB7DD4" w:rsidRPr="004F0C30">
              <w:rPr>
                <w:rFonts w:ascii="Times New Roman" w:hAnsi="Times New Roman" w:cs="Times New Roman"/>
                <w:b w:val="0"/>
                <w:sz w:val="24"/>
                <w:szCs w:val="24"/>
                <w:u w:val="none"/>
                <w:lang w:val="en-US"/>
              </w:rPr>
              <w:t>Radiology</w:t>
            </w:r>
            <w:r w:rsidR="00987292" w:rsidRPr="004F0C30">
              <w:rPr>
                <w:rFonts w:ascii="Times New Roman" w:hAnsi="Times New Roman" w:cs="Times New Roman"/>
                <w:b w:val="0"/>
                <w:sz w:val="24"/>
                <w:szCs w:val="24"/>
                <w:u w:val="none"/>
                <w:lang w:val="en-US"/>
              </w:rPr>
              <w:t xml:space="preserve"> </w:t>
            </w:r>
            <w:r w:rsidR="00425EDD" w:rsidRPr="004F0C30">
              <w:rPr>
                <w:rFonts w:ascii="Times New Roman" w:hAnsi="Times New Roman" w:cs="Times New Roman"/>
                <w:b w:val="0"/>
                <w:sz w:val="24"/>
                <w:szCs w:val="24"/>
                <w:u w:val="none"/>
                <w:lang w:val="en-US"/>
              </w:rPr>
              <w:t>or</w:t>
            </w:r>
            <w:r w:rsidR="00987292" w:rsidRPr="004F0C30">
              <w:rPr>
                <w:rFonts w:ascii="Times New Roman" w:hAnsi="Times New Roman" w:cs="Times New Roman"/>
                <w:b w:val="0"/>
                <w:sz w:val="24"/>
                <w:szCs w:val="24"/>
                <w:u w:val="none"/>
                <w:lang w:val="en-US"/>
              </w:rPr>
              <w:t xml:space="preserve"> Radiologist</w:t>
            </w:r>
            <w:r w:rsidR="00124E1F" w:rsidRPr="004F0C30">
              <w:rPr>
                <w:rFonts w:ascii="Times New Roman" w:hAnsi="Times New Roman" w:cs="Times New Roman"/>
                <w:b w:val="0"/>
                <w:sz w:val="24"/>
                <w:szCs w:val="24"/>
                <w:u w:val="none"/>
              </w:rPr>
              <w:t xml:space="preserve"> </w:t>
            </w:r>
            <w:r w:rsidR="00987292" w:rsidRPr="004F0C30">
              <w:rPr>
                <w:rFonts w:ascii="Times New Roman" w:hAnsi="Times New Roman" w:cs="Times New Roman"/>
                <w:b w:val="0"/>
                <w:sz w:val="24"/>
                <w:szCs w:val="24"/>
                <w:u w:val="none"/>
              </w:rPr>
              <w:t xml:space="preserve">are </w:t>
            </w:r>
            <w:r w:rsidR="00124E1F" w:rsidRPr="004F0C30">
              <w:rPr>
                <w:rFonts w:ascii="Times New Roman" w:hAnsi="Times New Roman" w:cs="Times New Roman"/>
                <w:b w:val="0"/>
                <w:sz w:val="24"/>
                <w:szCs w:val="24"/>
                <w:u w:val="none"/>
              </w:rPr>
              <w:t>Controller</w:t>
            </w:r>
            <w:r w:rsidR="00987292" w:rsidRPr="004F0C30">
              <w:rPr>
                <w:rFonts w:ascii="Times New Roman" w:hAnsi="Times New Roman" w:cs="Times New Roman"/>
                <w:b w:val="0"/>
                <w:sz w:val="24"/>
                <w:szCs w:val="24"/>
                <w:u w:val="none"/>
              </w:rPr>
              <w:t>s</w:t>
            </w:r>
            <w:r w:rsidR="00124E1F" w:rsidRPr="004F0C30">
              <w:rPr>
                <w:rFonts w:ascii="Times New Roman" w:hAnsi="Times New Roman" w:cs="Times New Roman"/>
                <w:b w:val="0"/>
                <w:sz w:val="24"/>
                <w:szCs w:val="24"/>
                <w:u w:val="none"/>
              </w:rPr>
              <w:t xml:space="preserve"> and </w:t>
            </w:r>
            <w:r w:rsidRPr="004F0C30">
              <w:rPr>
                <w:rFonts w:ascii="Times New Roman" w:hAnsi="Times New Roman" w:cs="Times New Roman"/>
                <w:b w:val="0"/>
                <w:sz w:val="24"/>
                <w:szCs w:val="24"/>
                <w:u w:val="none"/>
              </w:rPr>
              <w:t>Fortrea</w:t>
            </w:r>
            <w:r w:rsidR="00124E1F" w:rsidRPr="004F0C30">
              <w:rPr>
                <w:rFonts w:ascii="Times New Roman" w:hAnsi="Times New Roman" w:cs="Times New Roman"/>
                <w:b w:val="0"/>
                <w:sz w:val="24"/>
                <w:szCs w:val="24"/>
                <w:u w:val="none"/>
              </w:rPr>
              <w:t xml:space="preserve"> is Processor of such Background Personal Data.  </w:t>
            </w:r>
            <w:r w:rsidRPr="004F0C30">
              <w:rPr>
                <w:rFonts w:ascii="Times New Roman" w:hAnsi="Times New Roman" w:cs="Times New Roman"/>
                <w:b w:val="0"/>
                <w:sz w:val="24"/>
                <w:szCs w:val="24"/>
                <w:u w:val="none"/>
              </w:rPr>
              <w:t>Fortrea</w:t>
            </w:r>
            <w:r w:rsidR="00124E1F" w:rsidRPr="004F0C30">
              <w:rPr>
                <w:rFonts w:ascii="Times New Roman" w:hAnsi="Times New Roman" w:cs="Times New Roman"/>
                <w:b w:val="0"/>
                <w:sz w:val="24"/>
                <w:szCs w:val="24"/>
                <w:u w:val="none"/>
              </w:rPr>
              <w:t xml:space="preserve"> will comply with the same obligations in this Section 4 as it relates to </w:t>
            </w:r>
            <w:r w:rsidRPr="004F0C30">
              <w:rPr>
                <w:rFonts w:ascii="Times New Roman" w:hAnsi="Times New Roman" w:cs="Times New Roman"/>
                <w:b w:val="0"/>
                <w:sz w:val="24"/>
                <w:szCs w:val="24"/>
                <w:u w:val="none"/>
              </w:rPr>
              <w:t>Fortrea</w:t>
            </w:r>
            <w:r w:rsidR="00124E1F" w:rsidRPr="004F0C30">
              <w:rPr>
                <w:rFonts w:ascii="Times New Roman" w:hAnsi="Times New Roman" w:cs="Times New Roman"/>
                <w:b w:val="0"/>
                <w:sz w:val="24"/>
                <w:szCs w:val="24"/>
                <w:u w:val="none"/>
              </w:rPr>
              <w:t>’s processing such Background Personal Data.</w:t>
            </w:r>
          </w:p>
          <w:p w14:paraId="08E73084" w14:textId="77777777" w:rsidR="00A138B9" w:rsidRPr="004F0C30" w:rsidRDefault="00A138B9">
            <w:pPr>
              <w:pStyle w:val="Style1"/>
              <w:numPr>
                <w:ilvl w:val="0"/>
                <w:numId w:val="0"/>
              </w:numPr>
              <w:ind w:left="432" w:right="39" w:hanging="432"/>
              <w:jc w:val="both"/>
              <w:rPr>
                <w:rFonts w:ascii="Times New Roman" w:hAnsi="Times New Roman" w:cs="Times New Roman"/>
                <w:b w:val="0"/>
                <w:sz w:val="24"/>
                <w:szCs w:val="24"/>
                <w:u w:val="none"/>
                <w:lang w:val="en-GB"/>
              </w:rPr>
            </w:pPr>
          </w:p>
        </w:tc>
        <w:tc>
          <w:tcPr>
            <w:tcW w:w="5103" w:type="dxa"/>
          </w:tcPr>
          <w:p w14:paraId="283CF7B8" w14:textId="7B44B41F" w:rsidR="00A138B9" w:rsidRPr="004F0C30" w:rsidRDefault="00124E1F">
            <w:pPr>
              <w:pStyle w:val="Style1"/>
              <w:numPr>
                <w:ilvl w:val="0"/>
                <w:numId w:val="0"/>
              </w:numPr>
              <w:ind w:right="39"/>
              <w:jc w:val="both"/>
              <w:rPr>
                <w:rFonts w:ascii="Times New Roman" w:hAnsi="Times New Roman" w:cs="Times New Roman"/>
                <w:b w:val="0"/>
                <w:sz w:val="24"/>
                <w:szCs w:val="24"/>
                <w:u w:val="none"/>
              </w:rPr>
            </w:pPr>
            <w:r w:rsidRPr="004F0C30">
              <w:rPr>
                <w:rFonts w:ascii="Times New Roman" w:hAnsi="Times New Roman" w:cs="Times New Roman"/>
                <w:b w:val="0"/>
                <w:sz w:val="24"/>
                <w:szCs w:val="24"/>
                <w:u w:val="none"/>
                <w:lang w:val="cs-CZ"/>
              </w:rPr>
              <w:t xml:space="preserve">Společnost </w:t>
            </w:r>
            <w:r w:rsidR="000E19F3" w:rsidRPr="004F0C30">
              <w:rPr>
                <w:rFonts w:ascii="Times New Roman" w:hAnsi="Times New Roman" w:cs="Times New Roman"/>
                <w:b w:val="0"/>
                <w:sz w:val="24"/>
                <w:szCs w:val="24"/>
                <w:u w:val="none"/>
                <w:lang w:val="cs-CZ"/>
              </w:rPr>
              <w:t>Fortrea</w:t>
            </w:r>
            <w:r w:rsidRPr="004F0C30">
              <w:rPr>
                <w:rFonts w:ascii="Times New Roman" w:hAnsi="Times New Roman" w:cs="Times New Roman"/>
                <w:b w:val="0"/>
                <w:sz w:val="24"/>
                <w:szCs w:val="24"/>
                <w:u w:val="none"/>
                <w:lang w:val="cs-CZ"/>
              </w:rPr>
              <w:t xml:space="preserve"> bere na vědomí, že radiolog</w:t>
            </w:r>
            <w:r w:rsidR="006E0E33" w:rsidRPr="004F0C30">
              <w:rPr>
                <w:rFonts w:ascii="Times New Roman" w:hAnsi="Times New Roman" w:cs="Times New Roman"/>
                <w:b w:val="0"/>
                <w:sz w:val="24"/>
                <w:szCs w:val="24"/>
                <w:u w:val="none"/>
                <w:lang w:val="cs-CZ"/>
              </w:rPr>
              <w:t>ie</w:t>
            </w:r>
            <w:r w:rsidR="00425EDD" w:rsidRPr="004F0C30">
              <w:rPr>
                <w:rFonts w:ascii="Times New Roman" w:hAnsi="Times New Roman" w:cs="Times New Roman"/>
                <w:b w:val="0"/>
                <w:sz w:val="24"/>
                <w:szCs w:val="24"/>
                <w:u w:val="none"/>
                <w:lang w:val="cs-CZ"/>
              </w:rPr>
              <w:t xml:space="preserve"> </w:t>
            </w:r>
            <w:r w:rsidR="00425EDD" w:rsidRPr="004F0C30">
              <w:rPr>
                <w:rFonts w:ascii="Times New Roman" w:hAnsi="Times New Roman" w:cs="Times New Roman"/>
                <w:b w:val="0"/>
                <w:bCs w:val="0"/>
                <w:sz w:val="24"/>
                <w:szCs w:val="24"/>
                <w:u w:val="none"/>
                <w:lang w:val="cs-CZ"/>
              </w:rPr>
              <w:t>a radiolog</w:t>
            </w:r>
            <w:r w:rsidRPr="004F0C30">
              <w:rPr>
                <w:rFonts w:ascii="Times New Roman" w:hAnsi="Times New Roman" w:cs="Times New Roman"/>
                <w:b w:val="0"/>
                <w:sz w:val="24"/>
                <w:szCs w:val="24"/>
                <w:u w:val="none"/>
                <w:lang w:val="cs-CZ"/>
              </w:rPr>
              <w:t xml:space="preserve"> j</w:t>
            </w:r>
            <w:r w:rsidR="00425EDD" w:rsidRPr="004F0C30">
              <w:rPr>
                <w:rFonts w:ascii="Times New Roman" w:hAnsi="Times New Roman" w:cs="Times New Roman"/>
                <w:b w:val="0"/>
                <w:sz w:val="24"/>
                <w:szCs w:val="24"/>
                <w:u w:val="none"/>
                <w:lang w:val="cs-CZ"/>
              </w:rPr>
              <w:t>sou</w:t>
            </w:r>
            <w:r w:rsidRPr="004F0C30">
              <w:rPr>
                <w:rFonts w:ascii="Times New Roman" w:hAnsi="Times New Roman" w:cs="Times New Roman"/>
                <w:b w:val="0"/>
                <w:sz w:val="24"/>
                <w:szCs w:val="24"/>
                <w:u w:val="none"/>
                <w:lang w:val="cs-CZ"/>
              </w:rPr>
              <w:t xml:space="preserve"> správcem osobních údajů </w:t>
            </w:r>
            <w:r w:rsidR="00EB7DD4" w:rsidRPr="004F0C30">
              <w:rPr>
                <w:rFonts w:ascii="Times New Roman" w:hAnsi="Times New Roman" w:cs="Times New Roman"/>
                <w:b w:val="0"/>
                <w:sz w:val="24"/>
                <w:szCs w:val="24"/>
                <w:u w:val="none"/>
                <w:lang w:val="cs-CZ"/>
              </w:rPr>
              <w:t>radiologi</w:t>
            </w:r>
            <w:r w:rsidR="006E0E33" w:rsidRPr="004F0C30">
              <w:rPr>
                <w:rFonts w:ascii="Times New Roman" w:hAnsi="Times New Roman" w:cs="Times New Roman"/>
                <w:b w:val="0"/>
                <w:sz w:val="24"/>
                <w:szCs w:val="24"/>
                <w:u w:val="none"/>
                <w:lang w:val="cs-CZ"/>
              </w:rPr>
              <w:t>e</w:t>
            </w:r>
            <w:r w:rsidR="00425EDD" w:rsidRPr="004F0C30">
              <w:rPr>
                <w:rFonts w:ascii="Times New Roman" w:hAnsi="Times New Roman" w:cs="Times New Roman"/>
                <w:b w:val="0"/>
                <w:sz w:val="24"/>
                <w:szCs w:val="24"/>
                <w:u w:val="none"/>
                <w:lang w:val="cs-CZ"/>
              </w:rPr>
              <w:t xml:space="preserve"> </w:t>
            </w:r>
            <w:r w:rsidR="00425EDD" w:rsidRPr="004F0C30">
              <w:rPr>
                <w:rFonts w:ascii="Times New Roman" w:hAnsi="Times New Roman" w:cs="Times New Roman"/>
                <w:b w:val="0"/>
                <w:bCs w:val="0"/>
                <w:sz w:val="24"/>
                <w:szCs w:val="24"/>
                <w:u w:val="none"/>
                <w:lang w:val="cs-CZ"/>
              </w:rPr>
              <w:t>a radiologa</w:t>
            </w:r>
            <w:r w:rsidRPr="004F0C30">
              <w:rPr>
                <w:rFonts w:ascii="Times New Roman" w:hAnsi="Times New Roman" w:cs="Times New Roman"/>
                <w:b w:val="0"/>
                <w:sz w:val="24"/>
                <w:szCs w:val="24"/>
                <w:u w:val="none"/>
                <w:lang w:val="cs-CZ"/>
              </w:rPr>
              <w:t>, které nebyly shromážděny pro účely studie (dále jen „výchozí osobní údaje“).  V takovém případě je radiolog</w:t>
            </w:r>
            <w:r w:rsidR="006E0E33" w:rsidRPr="004F0C30">
              <w:rPr>
                <w:rFonts w:ascii="Times New Roman" w:hAnsi="Times New Roman" w:cs="Times New Roman"/>
                <w:b w:val="0"/>
                <w:sz w:val="24"/>
                <w:szCs w:val="24"/>
                <w:u w:val="none"/>
                <w:lang w:val="cs-CZ"/>
              </w:rPr>
              <w:t>ie</w:t>
            </w:r>
            <w:r w:rsidR="00425EDD" w:rsidRPr="004F0C30">
              <w:rPr>
                <w:rFonts w:ascii="Times New Roman" w:hAnsi="Times New Roman" w:cs="Times New Roman"/>
                <w:b w:val="0"/>
                <w:sz w:val="24"/>
                <w:szCs w:val="24"/>
                <w:u w:val="none"/>
                <w:lang w:val="cs-CZ"/>
              </w:rPr>
              <w:t xml:space="preserve"> </w:t>
            </w:r>
            <w:r w:rsidR="00425EDD" w:rsidRPr="004F0C30">
              <w:rPr>
                <w:rFonts w:ascii="Times New Roman" w:hAnsi="Times New Roman" w:cs="Times New Roman"/>
                <w:b w:val="0"/>
                <w:bCs w:val="0"/>
                <w:sz w:val="24"/>
                <w:szCs w:val="24"/>
                <w:u w:val="none"/>
                <w:lang w:val="cs-CZ"/>
              </w:rPr>
              <w:t>či radiolog</w:t>
            </w:r>
            <w:r w:rsidRPr="004F0C30">
              <w:rPr>
                <w:rFonts w:ascii="Times New Roman" w:hAnsi="Times New Roman" w:cs="Times New Roman"/>
                <w:b w:val="0"/>
                <w:sz w:val="24"/>
                <w:szCs w:val="24"/>
                <w:u w:val="none"/>
                <w:lang w:val="cs-CZ"/>
              </w:rPr>
              <w:t xml:space="preserve"> správcem a společnost </w:t>
            </w:r>
            <w:r w:rsidR="000E19F3" w:rsidRPr="004F0C30">
              <w:rPr>
                <w:rFonts w:ascii="Times New Roman" w:hAnsi="Times New Roman" w:cs="Times New Roman"/>
                <w:b w:val="0"/>
                <w:sz w:val="24"/>
                <w:szCs w:val="24"/>
                <w:u w:val="none"/>
                <w:lang w:val="cs-CZ"/>
              </w:rPr>
              <w:t>Fortrea</w:t>
            </w:r>
            <w:r w:rsidRPr="004F0C30">
              <w:rPr>
                <w:rFonts w:ascii="Times New Roman" w:hAnsi="Times New Roman" w:cs="Times New Roman"/>
                <w:b w:val="0"/>
                <w:sz w:val="24"/>
                <w:szCs w:val="24"/>
                <w:u w:val="none"/>
                <w:lang w:val="cs-CZ"/>
              </w:rPr>
              <w:t xml:space="preserve"> je zpracovatelem takových výchozích osobních údajů.  Společnost </w:t>
            </w:r>
            <w:r w:rsidR="000E19F3" w:rsidRPr="004F0C30">
              <w:rPr>
                <w:rFonts w:ascii="Times New Roman" w:hAnsi="Times New Roman" w:cs="Times New Roman"/>
                <w:b w:val="0"/>
                <w:sz w:val="24"/>
                <w:szCs w:val="24"/>
                <w:u w:val="none"/>
                <w:lang w:val="cs-CZ"/>
              </w:rPr>
              <w:t>Fortrea</w:t>
            </w:r>
            <w:r w:rsidRPr="004F0C30">
              <w:rPr>
                <w:rFonts w:ascii="Times New Roman" w:hAnsi="Times New Roman" w:cs="Times New Roman"/>
                <w:b w:val="0"/>
                <w:sz w:val="24"/>
                <w:szCs w:val="24"/>
                <w:u w:val="none"/>
                <w:lang w:val="cs-CZ"/>
              </w:rPr>
              <w:t xml:space="preserve"> bude dodržovat stejné povinnosti uvedené v tomto oddílu 4, jaké se týkají zpracování těchto výchozích osobních údajů společností </w:t>
            </w:r>
            <w:r w:rsidR="000E19F3" w:rsidRPr="004F0C30">
              <w:rPr>
                <w:rFonts w:ascii="Times New Roman" w:hAnsi="Times New Roman" w:cs="Times New Roman"/>
                <w:b w:val="0"/>
                <w:sz w:val="24"/>
                <w:szCs w:val="24"/>
                <w:u w:val="none"/>
                <w:lang w:val="cs-CZ"/>
              </w:rPr>
              <w:t>Fortrea</w:t>
            </w:r>
            <w:r w:rsidRPr="004F0C30">
              <w:rPr>
                <w:rFonts w:ascii="Times New Roman" w:hAnsi="Times New Roman" w:cs="Times New Roman"/>
                <w:b w:val="0"/>
                <w:sz w:val="24"/>
                <w:szCs w:val="24"/>
                <w:u w:val="none"/>
                <w:lang w:val="cs-CZ"/>
              </w:rPr>
              <w:t>.</w:t>
            </w:r>
          </w:p>
          <w:p w14:paraId="45F8176C" w14:textId="77777777" w:rsidR="00A138B9" w:rsidRPr="004F0C30" w:rsidRDefault="00A138B9">
            <w:pPr>
              <w:pStyle w:val="Style1"/>
              <w:numPr>
                <w:ilvl w:val="0"/>
                <w:numId w:val="0"/>
              </w:numPr>
              <w:ind w:left="432" w:right="39" w:hanging="432"/>
              <w:jc w:val="both"/>
              <w:rPr>
                <w:rFonts w:ascii="Times New Roman" w:hAnsi="Times New Roman" w:cs="Times New Roman"/>
                <w:b w:val="0"/>
                <w:sz w:val="24"/>
                <w:szCs w:val="24"/>
                <w:u w:val="none"/>
                <w:lang w:val="cs-CZ"/>
              </w:rPr>
            </w:pPr>
          </w:p>
        </w:tc>
      </w:tr>
      <w:tr w:rsidR="00A138B9" w:rsidRPr="000E19F3" w14:paraId="5EA136D1" w14:textId="77777777">
        <w:tc>
          <w:tcPr>
            <w:tcW w:w="5382" w:type="dxa"/>
          </w:tcPr>
          <w:p w14:paraId="07D92602" w14:textId="64BCF2CE" w:rsidR="00A138B9" w:rsidRPr="004F0C30" w:rsidRDefault="00124E1F">
            <w:pPr>
              <w:pStyle w:val="Style1"/>
              <w:numPr>
                <w:ilvl w:val="0"/>
                <w:numId w:val="0"/>
              </w:numPr>
              <w:ind w:right="39" w:firstLine="54"/>
              <w:jc w:val="both"/>
              <w:rPr>
                <w:rFonts w:ascii="Times New Roman" w:hAnsi="Times New Roman" w:cs="Times New Roman"/>
                <w:b w:val="0"/>
                <w:sz w:val="24"/>
                <w:szCs w:val="24"/>
                <w:u w:val="none"/>
              </w:rPr>
            </w:pPr>
            <w:r w:rsidRPr="004F0C30">
              <w:rPr>
                <w:rFonts w:ascii="Times New Roman" w:hAnsi="Times New Roman" w:cs="Times New Roman"/>
                <w:b w:val="0"/>
                <w:sz w:val="24"/>
                <w:szCs w:val="24"/>
                <w:u w:val="none"/>
              </w:rPr>
              <w:t>(b)</w:t>
            </w:r>
            <w:r w:rsidRPr="004F0C30">
              <w:rPr>
                <w:rFonts w:ascii="Times New Roman" w:hAnsi="Times New Roman" w:cs="Times New Roman"/>
                <w:b w:val="0"/>
                <w:sz w:val="24"/>
                <w:szCs w:val="24"/>
                <w:u w:val="none"/>
              </w:rPr>
              <w:tab/>
            </w:r>
            <w:r w:rsidR="000E19F3" w:rsidRPr="004F0C30">
              <w:rPr>
                <w:rFonts w:ascii="Times New Roman" w:hAnsi="Times New Roman" w:cs="Times New Roman"/>
                <w:b w:val="0"/>
                <w:sz w:val="24"/>
                <w:szCs w:val="24"/>
                <w:u w:val="none"/>
                <w:lang w:val="en-GB"/>
              </w:rPr>
              <w:t>Fortrea</w:t>
            </w:r>
            <w:r w:rsidRPr="004F0C30">
              <w:rPr>
                <w:rFonts w:ascii="Times New Roman" w:hAnsi="Times New Roman" w:cs="Times New Roman"/>
                <w:b w:val="0"/>
                <w:sz w:val="24"/>
                <w:szCs w:val="24"/>
                <w:u w:val="none"/>
                <w:lang w:val="en-GB"/>
              </w:rPr>
              <w:t xml:space="preserve"> may make available such Personal Data to affiliated companies of Sponsor and/or </w:t>
            </w:r>
            <w:r w:rsidR="000E19F3" w:rsidRPr="004F0C30">
              <w:rPr>
                <w:rFonts w:ascii="Times New Roman" w:hAnsi="Times New Roman" w:cs="Times New Roman"/>
                <w:b w:val="0"/>
                <w:sz w:val="24"/>
                <w:szCs w:val="24"/>
                <w:u w:val="none"/>
                <w:lang w:val="en-GB"/>
              </w:rPr>
              <w:t>Fortrea</w:t>
            </w:r>
            <w:r w:rsidRPr="004F0C30">
              <w:rPr>
                <w:rFonts w:ascii="Times New Roman" w:hAnsi="Times New Roman" w:cs="Times New Roman"/>
                <w:b w:val="0"/>
                <w:sz w:val="24"/>
                <w:szCs w:val="24"/>
                <w:u w:val="none"/>
                <w:lang w:val="en-GB"/>
              </w:rPr>
              <w:t>, legal and regulatory agencies and authorities</w:t>
            </w:r>
            <w:r w:rsidRPr="004F0C30">
              <w:rPr>
                <w:rFonts w:ascii="Times New Roman" w:hAnsi="Times New Roman" w:cs="Times New Roman"/>
                <w:b w:val="0"/>
                <w:sz w:val="24"/>
                <w:szCs w:val="24"/>
                <w:u w:val="none"/>
              </w:rPr>
              <w:t xml:space="preserve"> in compliance with its privacy statement located at https://www.covance.com/customers/investigators/investigator-study-team.html</w:t>
            </w:r>
            <w:r w:rsidRPr="004F0C30">
              <w:rPr>
                <w:rFonts w:ascii="Times New Roman" w:hAnsi="Times New Roman" w:cs="Times New Roman"/>
                <w:b w:val="0"/>
                <w:sz w:val="24"/>
                <w:szCs w:val="24"/>
                <w:u w:val="none"/>
                <w:lang w:val="en-GB"/>
              </w:rPr>
              <w:t xml:space="preserve">. </w:t>
            </w:r>
          </w:p>
          <w:p w14:paraId="3093BE05" w14:textId="77777777" w:rsidR="00A138B9" w:rsidRPr="004F0C30" w:rsidRDefault="00A138B9">
            <w:pPr>
              <w:pStyle w:val="Style1"/>
              <w:numPr>
                <w:ilvl w:val="0"/>
                <w:numId w:val="0"/>
              </w:numPr>
              <w:ind w:left="432" w:right="39" w:hanging="432"/>
              <w:jc w:val="both"/>
              <w:rPr>
                <w:rFonts w:ascii="Times New Roman" w:hAnsi="Times New Roman" w:cs="Times New Roman"/>
                <w:b w:val="0"/>
                <w:sz w:val="24"/>
                <w:szCs w:val="24"/>
                <w:u w:val="none"/>
                <w:lang w:val="en-GB"/>
              </w:rPr>
            </w:pPr>
          </w:p>
        </w:tc>
        <w:tc>
          <w:tcPr>
            <w:tcW w:w="5103" w:type="dxa"/>
          </w:tcPr>
          <w:p w14:paraId="2EED8E80" w14:textId="070F324B" w:rsidR="00A138B9" w:rsidRPr="004F0C30" w:rsidRDefault="00124E1F">
            <w:pPr>
              <w:pStyle w:val="Style1"/>
              <w:numPr>
                <w:ilvl w:val="0"/>
                <w:numId w:val="0"/>
              </w:numPr>
              <w:ind w:right="39" w:firstLine="54"/>
              <w:jc w:val="both"/>
              <w:rPr>
                <w:rFonts w:ascii="Times New Roman" w:hAnsi="Times New Roman" w:cs="Times New Roman"/>
                <w:b w:val="0"/>
                <w:sz w:val="24"/>
                <w:szCs w:val="24"/>
                <w:u w:val="none"/>
              </w:rPr>
            </w:pPr>
            <w:r w:rsidRPr="004F0C30">
              <w:rPr>
                <w:rFonts w:ascii="Times New Roman" w:hAnsi="Times New Roman" w:cs="Times New Roman"/>
                <w:b w:val="0"/>
                <w:sz w:val="24"/>
                <w:szCs w:val="24"/>
                <w:u w:val="none"/>
                <w:lang w:val="cs-CZ"/>
              </w:rPr>
              <w:t>(b)</w:t>
            </w:r>
            <w:r w:rsidRPr="004F0C30">
              <w:rPr>
                <w:rFonts w:ascii="Times New Roman" w:hAnsi="Times New Roman" w:cs="Times New Roman"/>
                <w:b w:val="0"/>
                <w:sz w:val="24"/>
                <w:szCs w:val="24"/>
                <w:u w:val="none"/>
                <w:lang w:val="cs-CZ"/>
              </w:rPr>
              <w:tab/>
              <w:t xml:space="preserve">Společnost </w:t>
            </w:r>
            <w:r w:rsidR="000E19F3" w:rsidRPr="004F0C30">
              <w:rPr>
                <w:rFonts w:ascii="Times New Roman" w:hAnsi="Times New Roman" w:cs="Times New Roman"/>
                <w:b w:val="0"/>
                <w:sz w:val="24"/>
                <w:szCs w:val="24"/>
                <w:u w:val="none"/>
                <w:lang w:val="cs-CZ"/>
              </w:rPr>
              <w:t>Fortrea</w:t>
            </w:r>
            <w:r w:rsidRPr="004F0C30">
              <w:rPr>
                <w:rFonts w:ascii="Times New Roman" w:hAnsi="Times New Roman" w:cs="Times New Roman"/>
                <w:b w:val="0"/>
                <w:sz w:val="24"/>
                <w:szCs w:val="24"/>
                <w:u w:val="none"/>
                <w:lang w:val="cs-CZ"/>
              </w:rPr>
              <w:t xml:space="preserve"> může tyto osobní údaje zpřístupnit přidruženým společnostem zadavatele a/nebo společnosti </w:t>
            </w:r>
            <w:r w:rsidR="000E19F3" w:rsidRPr="004F0C30">
              <w:rPr>
                <w:rFonts w:ascii="Times New Roman" w:hAnsi="Times New Roman" w:cs="Times New Roman"/>
                <w:b w:val="0"/>
                <w:sz w:val="24"/>
                <w:szCs w:val="24"/>
                <w:u w:val="none"/>
                <w:lang w:val="cs-CZ"/>
              </w:rPr>
              <w:t>Fortrea</w:t>
            </w:r>
            <w:r w:rsidRPr="004F0C30">
              <w:rPr>
                <w:rFonts w:ascii="Times New Roman" w:hAnsi="Times New Roman" w:cs="Times New Roman"/>
                <w:b w:val="0"/>
                <w:sz w:val="24"/>
                <w:szCs w:val="24"/>
                <w:u w:val="none"/>
                <w:lang w:val="cs-CZ"/>
              </w:rPr>
              <w:t xml:space="preserve">, právním a regulačním orgánům a úřadům v souladu s prohlášením o ochraně osobních údajů, které je k dispozici na adrese https://www.covance.com/customers/investigators/investigator-study-team.html. </w:t>
            </w:r>
          </w:p>
          <w:p w14:paraId="6A807F51" w14:textId="77777777" w:rsidR="00A138B9" w:rsidRPr="004F0C30" w:rsidRDefault="00A138B9">
            <w:pPr>
              <w:pStyle w:val="Style1"/>
              <w:numPr>
                <w:ilvl w:val="0"/>
                <w:numId w:val="0"/>
              </w:numPr>
              <w:ind w:left="432" w:right="39" w:hanging="432"/>
              <w:jc w:val="both"/>
              <w:rPr>
                <w:rFonts w:ascii="Times New Roman" w:hAnsi="Times New Roman" w:cs="Times New Roman"/>
                <w:b w:val="0"/>
                <w:sz w:val="24"/>
                <w:szCs w:val="24"/>
                <w:u w:val="none"/>
                <w:lang w:val="en-GB"/>
              </w:rPr>
            </w:pPr>
          </w:p>
        </w:tc>
      </w:tr>
      <w:tr w:rsidR="00A138B9" w:rsidRPr="000E19F3" w14:paraId="394E49F6" w14:textId="77777777">
        <w:tc>
          <w:tcPr>
            <w:tcW w:w="5382" w:type="dxa"/>
          </w:tcPr>
          <w:p w14:paraId="69C0DB72" w14:textId="77777777" w:rsidR="00A138B9" w:rsidRPr="004F0C30" w:rsidRDefault="00124E1F">
            <w:pPr>
              <w:tabs>
                <w:tab w:val="left" w:pos="459"/>
                <w:tab w:val="left" w:pos="1440"/>
              </w:tabs>
              <w:ind w:right="39"/>
              <w:contextualSpacing/>
              <w:jc w:val="both"/>
              <w:rPr>
                <w:b/>
                <w:sz w:val="24"/>
                <w:szCs w:val="24"/>
              </w:rPr>
            </w:pPr>
            <w:r w:rsidRPr="004F0C30">
              <w:rPr>
                <w:b/>
                <w:sz w:val="24"/>
                <w:szCs w:val="24"/>
              </w:rPr>
              <w:t>5.</w:t>
            </w:r>
            <w:r w:rsidRPr="004F0C30">
              <w:rPr>
                <w:b/>
                <w:sz w:val="24"/>
                <w:szCs w:val="24"/>
              </w:rPr>
              <w:tab/>
            </w:r>
            <w:r w:rsidRPr="004F0C30">
              <w:rPr>
                <w:b/>
                <w:sz w:val="24"/>
                <w:szCs w:val="24"/>
                <w:u w:val="single"/>
                <w:lang w:val="en-US"/>
              </w:rPr>
              <w:t>DEREGISTRATION</w:t>
            </w:r>
            <w:r w:rsidRPr="004F0C30">
              <w:rPr>
                <w:sz w:val="24"/>
                <w:szCs w:val="24"/>
                <w:u w:val="single"/>
                <w:lang w:val="en-US"/>
              </w:rPr>
              <w:t xml:space="preserve"> </w:t>
            </w:r>
          </w:p>
        </w:tc>
        <w:tc>
          <w:tcPr>
            <w:tcW w:w="5103" w:type="dxa"/>
          </w:tcPr>
          <w:p w14:paraId="26AF975B" w14:textId="77777777" w:rsidR="00A138B9" w:rsidRPr="004F0C30" w:rsidRDefault="00124E1F">
            <w:pPr>
              <w:tabs>
                <w:tab w:val="left" w:pos="459"/>
                <w:tab w:val="left" w:pos="1440"/>
              </w:tabs>
              <w:ind w:right="39"/>
              <w:contextualSpacing/>
              <w:jc w:val="both"/>
              <w:rPr>
                <w:b/>
                <w:sz w:val="24"/>
                <w:szCs w:val="24"/>
              </w:rPr>
            </w:pPr>
            <w:r w:rsidRPr="004F0C30">
              <w:rPr>
                <w:rFonts w:eastAsia="Arial"/>
                <w:b/>
                <w:bCs/>
                <w:sz w:val="24"/>
                <w:szCs w:val="24"/>
                <w:lang w:val="cs-CZ"/>
              </w:rPr>
              <w:t>5.</w:t>
            </w:r>
            <w:r w:rsidRPr="004F0C30">
              <w:rPr>
                <w:rFonts w:eastAsia="Arial"/>
                <w:sz w:val="24"/>
                <w:szCs w:val="24"/>
                <w:lang w:val="cs-CZ"/>
              </w:rPr>
              <w:tab/>
            </w:r>
            <w:r w:rsidRPr="004F0C30">
              <w:rPr>
                <w:b/>
                <w:bCs/>
                <w:sz w:val="24"/>
                <w:szCs w:val="24"/>
                <w:u w:val="single"/>
                <w:lang w:val="cs-CZ"/>
              </w:rPr>
              <w:t xml:space="preserve">ZRUŠENÍ REGISTRACE </w:t>
            </w:r>
          </w:p>
        </w:tc>
      </w:tr>
      <w:tr w:rsidR="00A138B9" w:rsidRPr="00FD2712" w14:paraId="7D77A068" w14:textId="77777777">
        <w:tc>
          <w:tcPr>
            <w:tcW w:w="5382" w:type="dxa"/>
          </w:tcPr>
          <w:p w14:paraId="0B783C49" w14:textId="5D25A89D" w:rsidR="00A138B9" w:rsidRPr="004F0C30" w:rsidRDefault="00EB7DD4">
            <w:pPr>
              <w:tabs>
                <w:tab w:val="left" w:pos="459"/>
              </w:tabs>
              <w:ind w:right="39"/>
              <w:contextualSpacing/>
              <w:jc w:val="both"/>
              <w:rPr>
                <w:sz w:val="24"/>
                <w:szCs w:val="24"/>
                <w:lang w:val="en-US"/>
              </w:rPr>
            </w:pPr>
            <w:r w:rsidRPr="004F0C30">
              <w:rPr>
                <w:sz w:val="24"/>
                <w:szCs w:val="24"/>
                <w:lang w:val="en-US"/>
              </w:rPr>
              <w:t>Radiology</w:t>
            </w:r>
            <w:r w:rsidR="00987292" w:rsidRPr="004F0C30">
              <w:rPr>
                <w:sz w:val="24"/>
                <w:szCs w:val="24"/>
                <w:lang w:val="en-US"/>
              </w:rPr>
              <w:t xml:space="preserve"> and Radiologist</w:t>
            </w:r>
            <w:r w:rsidR="00124E1F" w:rsidRPr="004F0C30">
              <w:rPr>
                <w:b/>
                <w:sz w:val="24"/>
                <w:szCs w:val="24"/>
              </w:rPr>
              <w:t xml:space="preserve"> </w:t>
            </w:r>
            <w:r w:rsidR="00124E1F" w:rsidRPr="004F0C30">
              <w:rPr>
                <w:sz w:val="24"/>
                <w:szCs w:val="24"/>
                <w:lang w:val="en-US"/>
              </w:rPr>
              <w:t xml:space="preserve">represent and warrant that it (i) has not been previously </w:t>
            </w:r>
            <w:r w:rsidR="00124E1F" w:rsidRPr="004F0C30">
              <w:rPr>
                <w:sz w:val="24"/>
                <w:szCs w:val="24"/>
                <w:lang w:val="pl-PL"/>
              </w:rPr>
              <w:t xml:space="preserve">“struck-off”, </w:t>
            </w:r>
            <w:r w:rsidR="00124E1F" w:rsidRPr="004F0C30">
              <w:rPr>
                <w:sz w:val="24"/>
                <w:szCs w:val="24"/>
                <w:lang w:val="en-US"/>
              </w:rPr>
              <w:t xml:space="preserve">debarred. </w:t>
            </w:r>
            <w:r w:rsidR="00124E1F" w:rsidRPr="004F0C30">
              <w:rPr>
                <w:sz w:val="24"/>
                <w:szCs w:val="24"/>
                <w:lang w:eastAsia="pl-PL"/>
              </w:rPr>
              <w:t>deregistered</w:t>
            </w:r>
            <w:r w:rsidR="00124E1F" w:rsidRPr="004F0C30">
              <w:rPr>
                <w:sz w:val="24"/>
                <w:szCs w:val="24"/>
                <w:lang w:val="en-US"/>
              </w:rPr>
              <w:t xml:space="preserve"> or otherwise had its right to conduct clinical studies revoked by any national, foreign or international authority/organization, (ii) is not aware of the initiation of any action, suit, claim, investigation or legal or administrative proceedings relating to disqualification, deregistration or restriction of </w:t>
            </w:r>
            <w:r w:rsidRPr="004F0C30">
              <w:rPr>
                <w:sz w:val="24"/>
                <w:szCs w:val="24"/>
                <w:lang w:val="en-US"/>
              </w:rPr>
              <w:t>Radiology</w:t>
            </w:r>
            <w:r w:rsidR="00124E1F" w:rsidRPr="004F0C30">
              <w:rPr>
                <w:b/>
                <w:sz w:val="24"/>
                <w:szCs w:val="24"/>
              </w:rPr>
              <w:t xml:space="preserve"> </w:t>
            </w:r>
            <w:r w:rsidR="00987292" w:rsidRPr="004F0C30">
              <w:rPr>
                <w:sz w:val="24"/>
                <w:szCs w:val="24"/>
                <w:lang w:val="en-US"/>
              </w:rPr>
              <w:t>and Radiologist</w:t>
            </w:r>
            <w:r w:rsidR="00987292" w:rsidRPr="004F0C30">
              <w:rPr>
                <w:sz w:val="24"/>
                <w:szCs w:val="24"/>
              </w:rPr>
              <w:t xml:space="preserve"> </w:t>
            </w:r>
            <w:r w:rsidR="00124E1F" w:rsidRPr="004F0C30">
              <w:rPr>
                <w:sz w:val="24"/>
                <w:szCs w:val="24"/>
                <w:lang w:val="en-US"/>
              </w:rPr>
              <w:t xml:space="preserve">or any person performing services under this Agreement, (iii) has not been charged with crimes resulting in the revoking of such right, (iv) is not listed on, or owned or controlled by anyone on, any restricted persons list of a national, foreign, or international authority/organization, or (v) is not owned or controlled by anyone located in Cuba, the Crimea region, Iran, North Korea, or Syria, or any other embargoed destination. </w:t>
            </w:r>
            <w:r w:rsidRPr="004F0C30">
              <w:rPr>
                <w:sz w:val="24"/>
                <w:szCs w:val="24"/>
                <w:lang w:val="en-US"/>
              </w:rPr>
              <w:t>Radiology</w:t>
            </w:r>
            <w:r w:rsidR="00987292" w:rsidRPr="004F0C30">
              <w:rPr>
                <w:sz w:val="24"/>
                <w:szCs w:val="24"/>
                <w:lang w:val="en-US"/>
              </w:rPr>
              <w:t xml:space="preserve"> and Radiologist</w:t>
            </w:r>
            <w:r w:rsidR="00124E1F" w:rsidRPr="004F0C30">
              <w:rPr>
                <w:b/>
                <w:sz w:val="24"/>
                <w:szCs w:val="24"/>
              </w:rPr>
              <w:t xml:space="preserve"> </w:t>
            </w:r>
            <w:r w:rsidR="00124E1F" w:rsidRPr="004F0C30">
              <w:rPr>
                <w:sz w:val="24"/>
                <w:szCs w:val="24"/>
                <w:lang w:val="en-US"/>
              </w:rPr>
              <w:t xml:space="preserve">shall inform </w:t>
            </w:r>
            <w:r w:rsidR="000E19F3" w:rsidRPr="004F0C30">
              <w:rPr>
                <w:sz w:val="24"/>
                <w:szCs w:val="24"/>
                <w:lang w:val="en-US"/>
              </w:rPr>
              <w:t>Fortrea</w:t>
            </w:r>
            <w:r w:rsidR="00124E1F" w:rsidRPr="004F0C30">
              <w:rPr>
                <w:sz w:val="24"/>
                <w:szCs w:val="24"/>
                <w:lang w:val="en-US"/>
              </w:rPr>
              <w:t xml:space="preserve"> in writing, without delay should any revocation, deregistration, debarment or sanctioning be announced during the Study.</w:t>
            </w:r>
          </w:p>
          <w:p w14:paraId="1EAD6ECC" w14:textId="77777777" w:rsidR="00A138B9" w:rsidRPr="004F0C30" w:rsidRDefault="00A138B9">
            <w:pPr>
              <w:pStyle w:val="Style1"/>
              <w:numPr>
                <w:ilvl w:val="0"/>
                <w:numId w:val="0"/>
              </w:numPr>
              <w:ind w:left="432" w:hanging="432"/>
              <w:jc w:val="both"/>
              <w:rPr>
                <w:rFonts w:ascii="Times New Roman" w:hAnsi="Times New Roman" w:cs="Times New Roman"/>
                <w:b w:val="0"/>
                <w:sz w:val="24"/>
                <w:szCs w:val="24"/>
                <w:u w:val="none"/>
                <w:lang w:val="en-GB"/>
              </w:rPr>
            </w:pPr>
          </w:p>
        </w:tc>
        <w:tc>
          <w:tcPr>
            <w:tcW w:w="5103" w:type="dxa"/>
          </w:tcPr>
          <w:p w14:paraId="7E805D60" w14:textId="5110BF1C" w:rsidR="00A138B9" w:rsidRPr="004F0C30" w:rsidRDefault="00124E1F">
            <w:pPr>
              <w:tabs>
                <w:tab w:val="left" w:pos="459"/>
              </w:tabs>
              <w:ind w:right="39"/>
              <w:contextualSpacing/>
              <w:jc w:val="both"/>
              <w:rPr>
                <w:sz w:val="24"/>
                <w:szCs w:val="24"/>
                <w:lang w:val="cs-CZ"/>
              </w:rPr>
            </w:pPr>
            <w:r w:rsidRPr="004F0C30">
              <w:rPr>
                <w:sz w:val="24"/>
                <w:szCs w:val="24"/>
                <w:lang w:val="cs-CZ"/>
              </w:rPr>
              <w:t>Radiolog</w:t>
            </w:r>
            <w:r w:rsidR="006E0E33" w:rsidRPr="004F0C30">
              <w:rPr>
                <w:sz w:val="24"/>
                <w:szCs w:val="24"/>
                <w:lang w:val="cs-CZ"/>
              </w:rPr>
              <w:t>ie</w:t>
            </w:r>
            <w:r w:rsidR="00425EDD" w:rsidRPr="004F0C30">
              <w:rPr>
                <w:sz w:val="24"/>
                <w:szCs w:val="24"/>
                <w:lang w:val="cs-CZ"/>
              </w:rPr>
              <w:t xml:space="preserve"> a radiolog</w:t>
            </w:r>
            <w:r w:rsidRPr="004F0C30">
              <w:rPr>
                <w:b/>
                <w:bCs/>
                <w:sz w:val="24"/>
                <w:szCs w:val="24"/>
                <w:lang w:val="cs-CZ"/>
              </w:rPr>
              <w:t xml:space="preserve"> </w:t>
            </w:r>
            <w:r w:rsidRPr="004F0C30">
              <w:rPr>
                <w:sz w:val="24"/>
                <w:szCs w:val="24"/>
                <w:lang w:val="cs-CZ"/>
              </w:rPr>
              <w:t>prohlašuj</w:t>
            </w:r>
            <w:r w:rsidR="00425EDD" w:rsidRPr="004F0C30">
              <w:rPr>
                <w:sz w:val="24"/>
                <w:szCs w:val="24"/>
                <w:lang w:val="cs-CZ"/>
              </w:rPr>
              <w:t>í</w:t>
            </w:r>
            <w:r w:rsidRPr="004F0C30">
              <w:rPr>
                <w:sz w:val="24"/>
                <w:szCs w:val="24"/>
                <w:lang w:val="cs-CZ"/>
              </w:rPr>
              <w:t xml:space="preserve"> a zaručuj</w:t>
            </w:r>
            <w:r w:rsidR="00425EDD" w:rsidRPr="004F0C30">
              <w:rPr>
                <w:sz w:val="24"/>
                <w:szCs w:val="24"/>
                <w:lang w:val="cs-CZ"/>
              </w:rPr>
              <w:t>í</w:t>
            </w:r>
            <w:r w:rsidRPr="004F0C30">
              <w:rPr>
                <w:sz w:val="24"/>
                <w:szCs w:val="24"/>
                <w:lang w:val="cs-CZ"/>
              </w:rPr>
              <w:t xml:space="preserve">, že: (i) nebyl dříve „vyškrtnut“, vyloučen, nebyl mu udělen zákaz činnosti ani mu nebylo jiným způsobem odebráno právo provádět klinické studie kterýmkoliv vnitrostátním, zahraničním nebo mezinárodním orgánem/organizací, (ii) není si vědom podání žaloby, zahájení řízení, vznesení nároku, vyšetřování nebo soudního nebo správního řízení týkajícího se prohlášení nezpůsobilosti, zrušení registrace nebo omezení činnosti </w:t>
            </w:r>
            <w:r w:rsidR="00EB7DD4" w:rsidRPr="004F0C30">
              <w:rPr>
                <w:sz w:val="24"/>
                <w:szCs w:val="24"/>
                <w:lang w:val="cs-CZ"/>
              </w:rPr>
              <w:t>radiologi</w:t>
            </w:r>
            <w:r w:rsidR="006E0E33" w:rsidRPr="004F0C30">
              <w:rPr>
                <w:sz w:val="24"/>
                <w:szCs w:val="24"/>
                <w:lang w:val="cs-CZ"/>
              </w:rPr>
              <w:t>e</w:t>
            </w:r>
            <w:r w:rsidRPr="004F0C30">
              <w:rPr>
                <w:b/>
                <w:bCs/>
                <w:sz w:val="24"/>
                <w:szCs w:val="24"/>
                <w:lang w:val="cs-CZ"/>
              </w:rPr>
              <w:t xml:space="preserve"> </w:t>
            </w:r>
            <w:r w:rsidRPr="004F0C30">
              <w:rPr>
                <w:sz w:val="24"/>
                <w:szCs w:val="24"/>
                <w:lang w:val="cs-CZ"/>
              </w:rPr>
              <w:t>nebo kterékoli osoby provádějící služby podle této smlouvy, (iii) nebyl obviněn z trestných činů vedoucích k odnětí takového práva, (iv) není uveden na seznamu, ani není vlastněn nebo ovládán subjektem nacházejícím se na seznamu zakázaných osob vnitrostátního, zahraničního nebo mezinárodního orgánu/organizace, ani (v) není vlastněn nebo ovládán subjektem nacházejícím se na Kubě, v oblasti Krymu, v Íránu, Severní Koreji nebo Sýrii nebo jiném místě, na které bylo uvaleno embargo. Radiolog</w:t>
            </w:r>
            <w:r w:rsidR="006E0E33" w:rsidRPr="004F0C30">
              <w:rPr>
                <w:sz w:val="24"/>
                <w:szCs w:val="24"/>
                <w:lang w:val="cs-CZ"/>
              </w:rPr>
              <w:t>ie</w:t>
            </w:r>
            <w:r w:rsidR="00425EDD" w:rsidRPr="004F0C30">
              <w:rPr>
                <w:sz w:val="24"/>
                <w:szCs w:val="24"/>
                <w:lang w:val="cs-CZ"/>
              </w:rPr>
              <w:t xml:space="preserve"> a radiolog</w:t>
            </w:r>
            <w:r w:rsidRPr="004F0C30">
              <w:rPr>
                <w:b/>
                <w:bCs/>
                <w:sz w:val="24"/>
                <w:szCs w:val="24"/>
                <w:lang w:val="cs-CZ"/>
              </w:rPr>
              <w:t xml:space="preserve"> </w:t>
            </w:r>
            <w:r w:rsidRPr="004F0C30">
              <w:rPr>
                <w:sz w:val="24"/>
                <w:szCs w:val="24"/>
                <w:lang w:val="cs-CZ"/>
              </w:rPr>
              <w:t>bud</w:t>
            </w:r>
            <w:r w:rsidR="00425EDD" w:rsidRPr="004F0C30">
              <w:rPr>
                <w:sz w:val="24"/>
                <w:szCs w:val="24"/>
                <w:lang w:val="cs-CZ"/>
              </w:rPr>
              <w:t>ou</w:t>
            </w:r>
            <w:r w:rsidRPr="004F0C30">
              <w:rPr>
                <w:sz w:val="24"/>
                <w:szCs w:val="24"/>
                <w:lang w:val="cs-CZ"/>
              </w:rPr>
              <w:t xml:space="preserve"> neprodleně písemně informovat společnost </w:t>
            </w:r>
            <w:r w:rsidR="000E19F3" w:rsidRPr="004F0C30">
              <w:rPr>
                <w:sz w:val="24"/>
                <w:szCs w:val="24"/>
                <w:lang w:val="cs-CZ"/>
              </w:rPr>
              <w:t>Fortrea</w:t>
            </w:r>
            <w:r w:rsidRPr="004F0C30">
              <w:rPr>
                <w:sz w:val="24"/>
                <w:szCs w:val="24"/>
                <w:lang w:val="cs-CZ"/>
              </w:rPr>
              <w:t xml:space="preserve">, pokud by během studie bylo oznámeno </w:t>
            </w:r>
            <w:r w:rsidRPr="004F0C30">
              <w:rPr>
                <w:sz w:val="24"/>
                <w:szCs w:val="24"/>
                <w:lang w:val="cs-CZ"/>
              </w:rPr>
              <w:lastRenderedPageBreak/>
              <w:t>jakékoliv zrušení povolení, zrušení registrace, zákaz výkonu činnosti nebo uložení sankcí.</w:t>
            </w:r>
          </w:p>
          <w:p w14:paraId="1D8B20D7" w14:textId="77777777" w:rsidR="00A138B9" w:rsidRPr="004F0C30" w:rsidRDefault="00A138B9">
            <w:pPr>
              <w:pStyle w:val="Style1"/>
              <w:numPr>
                <w:ilvl w:val="0"/>
                <w:numId w:val="0"/>
              </w:numPr>
              <w:ind w:left="432" w:hanging="432"/>
              <w:jc w:val="both"/>
              <w:rPr>
                <w:rFonts w:ascii="Times New Roman" w:hAnsi="Times New Roman" w:cs="Times New Roman"/>
                <w:b w:val="0"/>
                <w:sz w:val="24"/>
                <w:szCs w:val="24"/>
                <w:u w:val="none"/>
                <w:lang w:val="cs-CZ"/>
              </w:rPr>
            </w:pPr>
          </w:p>
        </w:tc>
      </w:tr>
      <w:tr w:rsidR="00A138B9" w:rsidRPr="000E19F3" w14:paraId="4B3D75F4" w14:textId="77777777">
        <w:tc>
          <w:tcPr>
            <w:tcW w:w="5382" w:type="dxa"/>
          </w:tcPr>
          <w:p w14:paraId="7151C0D8" w14:textId="77777777" w:rsidR="00A138B9" w:rsidRPr="000E19F3" w:rsidRDefault="00124E1F">
            <w:pPr>
              <w:tabs>
                <w:tab w:val="left" w:pos="687"/>
              </w:tabs>
              <w:suppressAutoHyphens/>
              <w:contextualSpacing/>
              <w:jc w:val="both"/>
              <w:rPr>
                <w:b/>
                <w:sz w:val="24"/>
                <w:szCs w:val="24"/>
              </w:rPr>
            </w:pPr>
            <w:r w:rsidRPr="000E19F3">
              <w:rPr>
                <w:b/>
                <w:sz w:val="24"/>
                <w:szCs w:val="24"/>
              </w:rPr>
              <w:lastRenderedPageBreak/>
              <w:t>6.</w:t>
            </w:r>
            <w:r w:rsidRPr="000E19F3">
              <w:rPr>
                <w:b/>
                <w:sz w:val="24"/>
                <w:szCs w:val="24"/>
              </w:rPr>
              <w:tab/>
            </w:r>
            <w:r w:rsidRPr="000E19F3">
              <w:rPr>
                <w:b/>
                <w:sz w:val="24"/>
                <w:szCs w:val="24"/>
                <w:u w:val="single"/>
              </w:rPr>
              <w:t>PAYMENT</w:t>
            </w:r>
          </w:p>
        </w:tc>
        <w:tc>
          <w:tcPr>
            <w:tcW w:w="5103" w:type="dxa"/>
          </w:tcPr>
          <w:p w14:paraId="68602377" w14:textId="77777777" w:rsidR="00A138B9" w:rsidRPr="000E19F3" w:rsidRDefault="00124E1F">
            <w:pPr>
              <w:tabs>
                <w:tab w:val="left" w:pos="687"/>
              </w:tabs>
              <w:suppressAutoHyphens/>
              <w:contextualSpacing/>
              <w:jc w:val="both"/>
              <w:rPr>
                <w:b/>
                <w:sz w:val="24"/>
                <w:szCs w:val="24"/>
              </w:rPr>
            </w:pPr>
            <w:r w:rsidRPr="000E19F3">
              <w:rPr>
                <w:rFonts w:eastAsia="Arial"/>
                <w:b/>
                <w:bCs/>
                <w:sz w:val="24"/>
                <w:szCs w:val="24"/>
                <w:lang w:val="cs-CZ"/>
              </w:rPr>
              <w:t>6.</w:t>
            </w:r>
            <w:r w:rsidRPr="000E19F3">
              <w:rPr>
                <w:rFonts w:eastAsia="Arial"/>
                <w:b/>
                <w:bCs/>
                <w:sz w:val="24"/>
                <w:szCs w:val="24"/>
                <w:lang w:val="cs-CZ"/>
              </w:rPr>
              <w:tab/>
            </w:r>
            <w:r w:rsidRPr="000E19F3">
              <w:rPr>
                <w:b/>
                <w:bCs/>
                <w:sz w:val="24"/>
                <w:szCs w:val="24"/>
                <w:u w:val="single"/>
                <w:lang w:val="cs-CZ"/>
              </w:rPr>
              <w:t>PLATBA</w:t>
            </w:r>
          </w:p>
        </w:tc>
      </w:tr>
      <w:tr w:rsidR="00A138B9" w:rsidRPr="000E19F3" w14:paraId="031413EA" w14:textId="77777777">
        <w:tc>
          <w:tcPr>
            <w:tcW w:w="5382" w:type="dxa"/>
          </w:tcPr>
          <w:p w14:paraId="1890E28F" w14:textId="0A806BCB" w:rsidR="00275F81" w:rsidRPr="00275F81" w:rsidRDefault="00124E1F" w:rsidP="00275F81">
            <w:pPr>
              <w:pStyle w:val="ListParagraph"/>
              <w:numPr>
                <w:ilvl w:val="0"/>
                <w:numId w:val="49"/>
              </w:numPr>
              <w:tabs>
                <w:tab w:val="left" w:pos="11"/>
                <w:tab w:val="left" w:pos="687"/>
              </w:tabs>
              <w:suppressAutoHyphens/>
              <w:jc w:val="both"/>
              <w:rPr>
                <w:sz w:val="24"/>
                <w:szCs w:val="24"/>
                <w:lang w:val="en-US"/>
              </w:rPr>
            </w:pPr>
            <w:r w:rsidRPr="00275F81">
              <w:rPr>
                <w:sz w:val="24"/>
                <w:szCs w:val="24"/>
                <w:lang w:val="en-US"/>
              </w:rPr>
              <w:t>All payments will be made payable to</w:t>
            </w:r>
          </w:p>
          <w:p w14:paraId="7BBBE091" w14:textId="77777777" w:rsidR="00275F81" w:rsidRDefault="00275F81" w:rsidP="00275F81">
            <w:pPr>
              <w:tabs>
                <w:tab w:val="left" w:pos="11"/>
                <w:tab w:val="left" w:pos="687"/>
              </w:tabs>
              <w:suppressAutoHyphens/>
              <w:jc w:val="both"/>
              <w:rPr>
                <w:sz w:val="24"/>
                <w:szCs w:val="24"/>
                <w:lang w:val="en-US"/>
              </w:rPr>
            </w:pPr>
          </w:p>
          <w:p w14:paraId="1BB16DAE" w14:textId="00B57FE9" w:rsidR="00275F81" w:rsidRPr="004D5602" w:rsidRDefault="00275F81" w:rsidP="00275F81">
            <w:pPr>
              <w:pStyle w:val="ListParagraph"/>
              <w:suppressAutoHyphens/>
              <w:ind w:left="60"/>
              <w:jc w:val="both"/>
              <w:rPr>
                <w:b/>
                <w:sz w:val="22"/>
                <w:szCs w:val="22"/>
                <w:lang w:val="en-US"/>
              </w:rPr>
            </w:pPr>
            <w:r>
              <w:rPr>
                <w:b/>
                <w:sz w:val="22"/>
                <w:szCs w:val="22"/>
                <w:lang w:val="en-US"/>
              </w:rPr>
              <w:t>Radiology</w:t>
            </w:r>
          </w:p>
          <w:tbl>
            <w:tblPr>
              <w:tblW w:w="410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92"/>
              <w:gridCol w:w="2111"/>
            </w:tblGrid>
            <w:tr w:rsidR="00275F81" w:rsidRPr="004D5602" w14:paraId="0E03BD12" w14:textId="77777777" w:rsidTr="000A5CAA">
              <w:tc>
                <w:tcPr>
                  <w:tcW w:w="1992"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00C96C94" w14:textId="77777777" w:rsidR="00275F81" w:rsidRPr="004D5602" w:rsidRDefault="00275F81" w:rsidP="00275F81">
                  <w:pPr>
                    <w:jc w:val="both"/>
                    <w:rPr>
                      <w:b/>
                      <w:bCs/>
                      <w:sz w:val="22"/>
                      <w:szCs w:val="22"/>
                    </w:rPr>
                  </w:pPr>
                  <w:r w:rsidRPr="004D5602">
                    <w:rPr>
                      <w:b/>
                      <w:bCs/>
                      <w:sz w:val="22"/>
                      <w:szCs w:val="22"/>
                    </w:rPr>
                    <w:t>Payee Name</w:t>
                  </w:r>
                </w:p>
                <w:p w14:paraId="4A571E5D" w14:textId="77777777" w:rsidR="00275F81" w:rsidRPr="004D5602" w:rsidRDefault="00275F81" w:rsidP="00275F81">
                  <w:pPr>
                    <w:jc w:val="both"/>
                    <w:rPr>
                      <w:b/>
                      <w:bCs/>
                      <w:sz w:val="22"/>
                      <w:szCs w:val="22"/>
                    </w:rPr>
                  </w:pPr>
                </w:p>
              </w:tc>
              <w:tc>
                <w:tcPr>
                  <w:tcW w:w="2111"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0B34C343" w14:textId="77777777" w:rsidR="00275F81" w:rsidRDefault="00275F81" w:rsidP="00275F81">
                  <w:pPr>
                    <w:jc w:val="both"/>
                    <w:rPr>
                      <w:sz w:val="22"/>
                      <w:szCs w:val="22"/>
                    </w:rPr>
                  </w:pPr>
                  <w:r w:rsidRPr="004D5602">
                    <w:rPr>
                      <w:sz w:val="22"/>
                      <w:szCs w:val="22"/>
                    </w:rPr>
                    <w:t>Oblastní nemocnice Příbram, a.s.</w:t>
                  </w:r>
                </w:p>
                <w:p w14:paraId="02338862" w14:textId="77777777" w:rsidR="00275F81" w:rsidRPr="004D5602" w:rsidRDefault="00275F81" w:rsidP="00275F81">
                  <w:pPr>
                    <w:jc w:val="both"/>
                    <w:rPr>
                      <w:sz w:val="22"/>
                      <w:szCs w:val="22"/>
                    </w:rPr>
                  </w:pPr>
                </w:p>
              </w:tc>
            </w:tr>
            <w:tr w:rsidR="00275F81" w:rsidRPr="004D5602" w14:paraId="1B52E678" w14:textId="77777777" w:rsidTr="000A5CAA">
              <w:tc>
                <w:tcPr>
                  <w:tcW w:w="1992"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40790820" w14:textId="77777777" w:rsidR="00275F81" w:rsidRPr="004D5602" w:rsidRDefault="00275F81" w:rsidP="00275F81">
                  <w:pPr>
                    <w:jc w:val="both"/>
                    <w:rPr>
                      <w:b/>
                      <w:bCs/>
                      <w:sz w:val="22"/>
                      <w:szCs w:val="22"/>
                    </w:rPr>
                  </w:pPr>
                  <w:r w:rsidRPr="004D5602">
                    <w:rPr>
                      <w:b/>
                      <w:bCs/>
                      <w:sz w:val="22"/>
                      <w:szCs w:val="22"/>
                    </w:rPr>
                    <w:t>Payee Address</w:t>
                  </w:r>
                </w:p>
                <w:p w14:paraId="7E398106" w14:textId="77777777" w:rsidR="00275F81" w:rsidRPr="004D5602" w:rsidRDefault="00275F81" w:rsidP="00275F81">
                  <w:pPr>
                    <w:jc w:val="both"/>
                    <w:rPr>
                      <w:sz w:val="22"/>
                      <w:szCs w:val="22"/>
                    </w:rPr>
                  </w:pPr>
                </w:p>
              </w:tc>
              <w:tc>
                <w:tcPr>
                  <w:tcW w:w="2111"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7F17B55E" w14:textId="77777777" w:rsidR="00275F81" w:rsidRPr="004D5602" w:rsidRDefault="00275F81" w:rsidP="00275F81">
                  <w:pPr>
                    <w:jc w:val="both"/>
                    <w:rPr>
                      <w:sz w:val="22"/>
                      <w:szCs w:val="22"/>
                    </w:rPr>
                  </w:pPr>
                  <w:r w:rsidRPr="004D5602">
                    <w:rPr>
                      <w:sz w:val="22"/>
                      <w:szCs w:val="22"/>
                    </w:rPr>
                    <w:t>Gen. R. Tesaříka 80, Příbram I, 261 01 Příbram,</w:t>
                  </w:r>
                </w:p>
                <w:p w14:paraId="4B95D075" w14:textId="77777777" w:rsidR="00275F81" w:rsidRDefault="00275F81" w:rsidP="00275F81">
                  <w:pPr>
                    <w:jc w:val="both"/>
                    <w:rPr>
                      <w:sz w:val="22"/>
                      <w:szCs w:val="22"/>
                    </w:rPr>
                  </w:pPr>
                  <w:r w:rsidRPr="004D5602">
                    <w:rPr>
                      <w:sz w:val="22"/>
                      <w:szCs w:val="22"/>
                    </w:rPr>
                    <w:t>Czech Republic</w:t>
                  </w:r>
                </w:p>
                <w:p w14:paraId="4D6AF557" w14:textId="77777777" w:rsidR="00275F81" w:rsidRPr="004D5602" w:rsidRDefault="00275F81" w:rsidP="00275F81">
                  <w:pPr>
                    <w:jc w:val="both"/>
                    <w:rPr>
                      <w:sz w:val="22"/>
                      <w:szCs w:val="22"/>
                    </w:rPr>
                  </w:pPr>
                </w:p>
              </w:tc>
            </w:tr>
            <w:tr w:rsidR="00275F81" w:rsidRPr="004D5602" w14:paraId="732164BA" w14:textId="77777777" w:rsidTr="000A5CAA">
              <w:tc>
                <w:tcPr>
                  <w:tcW w:w="1992"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56605798" w14:textId="77777777" w:rsidR="00275F81" w:rsidRPr="004D5602" w:rsidRDefault="00275F81" w:rsidP="00275F81">
                  <w:pPr>
                    <w:jc w:val="both"/>
                    <w:rPr>
                      <w:b/>
                      <w:bCs/>
                      <w:sz w:val="22"/>
                      <w:szCs w:val="22"/>
                    </w:rPr>
                  </w:pPr>
                  <w:r w:rsidRPr="004D5602">
                    <w:rPr>
                      <w:b/>
                      <w:bCs/>
                      <w:sz w:val="22"/>
                      <w:szCs w:val="22"/>
                    </w:rPr>
                    <w:t>Payee Tax ID</w:t>
                  </w:r>
                </w:p>
                <w:p w14:paraId="490D3F6E" w14:textId="77777777" w:rsidR="00275F81" w:rsidRPr="004D5602" w:rsidRDefault="00275F81" w:rsidP="00275F81">
                  <w:pPr>
                    <w:jc w:val="both"/>
                    <w:rPr>
                      <w:sz w:val="22"/>
                      <w:szCs w:val="22"/>
                    </w:rPr>
                  </w:pPr>
                </w:p>
              </w:tc>
              <w:tc>
                <w:tcPr>
                  <w:tcW w:w="2111"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1C47374E" w14:textId="77777777" w:rsidR="00275F81" w:rsidRPr="004D5602" w:rsidRDefault="00275F81" w:rsidP="00275F81">
                  <w:pPr>
                    <w:jc w:val="both"/>
                    <w:rPr>
                      <w:sz w:val="22"/>
                      <w:szCs w:val="22"/>
                    </w:rPr>
                  </w:pPr>
                  <w:r w:rsidRPr="004D5602">
                    <w:rPr>
                      <w:sz w:val="22"/>
                      <w:szCs w:val="22"/>
                      <w:lang w:val="pl-PL" w:eastAsia="pl-PL"/>
                    </w:rPr>
                    <w:t>CZ27085031</w:t>
                  </w:r>
                </w:p>
              </w:tc>
            </w:tr>
            <w:tr w:rsidR="00275F81" w:rsidRPr="004D5602" w14:paraId="11E6358E" w14:textId="77777777" w:rsidTr="000A5CAA">
              <w:tc>
                <w:tcPr>
                  <w:tcW w:w="1992"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63223904" w14:textId="77777777" w:rsidR="00275F81" w:rsidRPr="004D5602" w:rsidRDefault="00275F81" w:rsidP="00275F81">
                  <w:pPr>
                    <w:jc w:val="both"/>
                    <w:rPr>
                      <w:b/>
                      <w:bCs/>
                      <w:sz w:val="22"/>
                      <w:szCs w:val="22"/>
                    </w:rPr>
                  </w:pPr>
                  <w:r w:rsidRPr="004D5602">
                    <w:rPr>
                      <w:b/>
                      <w:bCs/>
                      <w:sz w:val="22"/>
                      <w:szCs w:val="22"/>
                    </w:rPr>
                    <w:t>Payee Contact Email</w:t>
                  </w:r>
                </w:p>
              </w:tc>
              <w:tc>
                <w:tcPr>
                  <w:tcW w:w="2111"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32F23BA0" w14:textId="12E79DE3" w:rsidR="00275F81" w:rsidRPr="004D5602" w:rsidRDefault="00F703D4" w:rsidP="00275F81">
                  <w:pPr>
                    <w:jc w:val="both"/>
                    <w:rPr>
                      <w:sz w:val="22"/>
                      <w:szCs w:val="22"/>
                    </w:rPr>
                  </w:pPr>
                  <w:r>
                    <w:rPr>
                      <w:sz w:val="22"/>
                      <w:szCs w:val="22"/>
                      <w:lang w:val="cs-CZ" w:eastAsia="cs-CZ"/>
                    </w:rPr>
                    <w:t>XXX</w:t>
                  </w:r>
                </w:p>
              </w:tc>
            </w:tr>
            <w:tr w:rsidR="00275F81" w:rsidRPr="004D5602" w14:paraId="0B366E22" w14:textId="77777777" w:rsidTr="000A5CAA">
              <w:tc>
                <w:tcPr>
                  <w:tcW w:w="1992"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47A1468D" w14:textId="77777777" w:rsidR="00275F81" w:rsidRPr="004D5602" w:rsidRDefault="00275F81" w:rsidP="00275F81">
                  <w:pPr>
                    <w:jc w:val="both"/>
                    <w:rPr>
                      <w:b/>
                      <w:bCs/>
                      <w:sz w:val="22"/>
                      <w:szCs w:val="22"/>
                    </w:rPr>
                  </w:pPr>
                  <w:r w:rsidRPr="004D5602">
                    <w:rPr>
                      <w:b/>
                      <w:bCs/>
                      <w:sz w:val="22"/>
                      <w:szCs w:val="22"/>
                    </w:rPr>
                    <w:t>Payee Contact Number</w:t>
                  </w:r>
                </w:p>
              </w:tc>
              <w:tc>
                <w:tcPr>
                  <w:tcW w:w="2111"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111C7162" w14:textId="6701767B" w:rsidR="00275F81" w:rsidRPr="004D5602" w:rsidRDefault="00F703D4" w:rsidP="00275F81">
                  <w:pPr>
                    <w:jc w:val="both"/>
                    <w:rPr>
                      <w:sz w:val="22"/>
                      <w:szCs w:val="22"/>
                    </w:rPr>
                  </w:pPr>
                  <w:r>
                    <w:rPr>
                      <w:sz w:val="22"/>
                      <w:szCs w:val="22"/>
                      <w:lang w:val="cs-CZ" w:eastAsia="cs-CZ"/>
                    </w:rPr>
                    <w:t>XXX</w:t>
                  </w:r>
                </w:p>
              </w:tc>
            </w:tr>
          </w:tbl>
          <w:p w14:paraId="422BC44D" w14:textId="77777777" w:rsidR="00275F81" w:rsidRPr="004D5602" w:rsidRDefault="00275F81" w:rsidP="00275F81">
            <w:pPr>
              <w:tabs>
                <w:tab w:val="left" w:pos="11"/>
                <w:tab w:val="left" w:pos="687"/>
              </w:tabs>
              <w:suppressAutoHyphens/>
              <w:jc w:val="both"/>
              <w:rPr>
                <w:sz w:val="22"/>
                <w:szCs w:val="22"/>
                <w:lang w:val="en-US"/>
              </w:rPr>
            </w:pPr>
          </w:p>
          <w:p w14:paraId="24168F6C" w14:textId="77777777" w:rsidR="00275F81" w:rsidRPr="004D5602" w:rsidRDefault="00275F81" w:rsidP="00275F81">
            <w:pPr>
              <w:tabs>
                <w:tab w:val="left" w:pos="11"/>
                <w:tab w:val="left" w:pos="687"/>
              </w:tabs>
              <w:suppressAutoHyphens/>
              <w:jc w:val="both"/>
              <w:rPr>
                <w:b/>
                <w:sz w:val="22"/>
                <w:szCs w:val="22"/>
                <w:lang w:val="en-US"/>
              </w:rPr>
            </w:pPr>
            <w:r w:rsidRPr="004D5602">
              <w:rPr>
                <w:b/>
                <w:sz w:val="22"/>
                <w:szCs w:val="22"/>
                <w:lang w:val="en-US"/>
              </w:rPr>
              <w:t xml:space="preserve"> Radiologist</w:t>
            </w:r>
          </w:p>
          <w:tbl>
            <w:tblPr>
              <w:tblW w:w="4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92"/>
              <w:gridCol w:w="2114"/>
            </w:tblGrid>
            <w:tr w:rsidR="00275F81" w:rsidRPr="004D5602" w14:paraId="297CB62F" w14:textId="77777777" w:rsidTr="000A5CAA">
              <w:tc>
                <w:tcPr>
                  <w:tcW w:w="1992"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1088E6B9" w14:textId="77777777" w:rsidR="00275F81" w:rsidRPr="004D5602" w:rsidRDefault="00275F81" w:rsidP="00275F81">
                  <w:pPr>
                    <w:jc w:val="both"/>
                    <w:rPr>
                      <w:b/>
                      <w:bCs/>
                      <w:sz w:val="22"/>
                      <w:szCs w:val="22"/>
                    </w:rPr>
                  </w:pPr>
                  <w:r w:rsidRPr="004D5602">
                    <w:rPr>
                      <w:b/>
                      <w:bCs/>
                      <w:sz w:val="22"/>
                      <w:szCs w:val="22"/>
                    </w:rPr>
                    <w:t>Payee Name</w:t>
                  </w:r>
                </w:p>
                <w:p w14:paraId="6F07FB6E" w14:textId="77777777" w:rsidR="00275F81" w:rsidRPr="004D5602" w:rsidRDefault="00275F81" w:rsidP="00275F81">
                  <w:pPr>
                    <w:jc w:val="both"/>
                    <w:rPr>
                      <w:b/>
                      <w:bCs/>
                      <w:sz w:val="22"/>
                      <w:szCs w:val="22"/>
                    </w:rPr>
                  </w:pPr>
                </w:p>
              </w:tc>
              <w:tc>
                <w:tcPr>
                  <w:tcW w:w="2114"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20459BF4" w14:textId="57657368" w:rsidR="00275F81" w:rsidRPr="004D5602" w:rsidRDefault="00F703D4" w:rsidP="00275F81">
                  <w:pPr>
                    <w:jc w:val="both"/>
                    <w:rPr>
                      <w:sz w:val="22"/>
                      <w:szCs w:val="22"/>
                    </w:rPr>
                  </w:pPr>
                  <w:r>
                    <w:rPr>
                      <w:sz w:val="22"/>
                      <w:szCs w:val="22"/>
                    </w:rPr>
                    <w:t>XXX</w:t>
                  </w:r>
                </w:p>
              </w:tc>
            </w:tr>
            <w:tr w:rsidR="00275F81" w:rsidRPr="004D5602" w14:paraId="39107FFE" w14:textId="77777777" w:rsidTr="000A5CAA">
              <w:tc>
                <w:tcPr>
                  <w:tcW w:w="1992"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3065FB0C" w14:textId="77777777" w:rsidR="00275F81" w:rsidRPr="004D5602" w:rsidRDefault="00275F81" w:rsidP="00275F81">
                  <w:pPr>
                    <w:jc w:val="both"/>
                    <w:rPr>
                      <w:b/>
                      <w:bCs/>
                      <w:sz w:val="22"/>
                      <w:szCs w:val="22"/>
                    </w:rPr>
                  </w:pPr>
                  <w:r w:rsidRPr="004D5602">
                    <w:rPr>
                      <w:b/>
                      <w:bCs/>
                      <w:sz w:val="22"/>
                      <w:szCs w:val="22"/>
                    </w:rPr>
                    <w:t>Payee Address</w:t>
                  </w:r>
                </w:p>
                <w:p w14:paraId="535CCA42" w14:textId="77777777" w:rsidR="00275F81" w:rsidRPr="004D5602" w:rsidRDefault="00275F81" w:rsidP="00275F81">
                  <w:pPr>
                    <w:jc w:val="both"/>
                    <w:rPr>
                      <w:sz w:val="22"/>
                      <w:szCs w:val="22"/>
                    </w:rPr>
                  </w:pPr>
                </w:p>
              </w:tc>
              <w:tc>
                <w:tcPr>
                  <w:tcW w:w="2114"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7F0334E0" w14:textId="0988FD85" w:rsidR="00275F81" w:rsidRPr="004D5602" w:rsidRDefault="00F703D4" w:rsidP="00275F81">
                  <w:pPr>
                    <w:jc w:val="both"/>
                    <w:rPr>
                      <w:sz w:val="22"/>
                      <w:szCs w:val="22"/>
                    </w:rPr>
                  </w:pPr>
                  <w:r>
                    <w:rPr>
                      <w:sz w:val="22"/>
                      <w:szCs w:val="22"/>
                    </w:rPr>
                    <w:t>XXX</w:t>
                  </w:r>
                </w:p>
              </w:tc>
            </w:tr>
            <w:tr w:rsidR="00275F81" w:rsidRPr="004D5602" w14:paraId="52806939" w14:textId="77777777" w:rsidTr="000A5CAA">
              <w:tc>
                <w:tcPr>
                  <w:tcW w:w="1992"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490B0E9C" w14:textId="77777777" w:rsidR="00275F81" w:rsidRPr="004D5602" w:rsidRDefault="00275F81" w:rsidP="00275F81">
                  <w:pPr>
                    <w:jc w:val="both"/>
                    <w:rPr>
                      <w:b/>
                      <w:bCs/>
                      <w:sz w:val="22"/>
                      <w:szCs w:val="22"/>
                    </w:rPr>
                  </w:pPr>
                  <w:r w:rsidRPr="004D5602">
                    <w:rPr>
                      <w:b/>
                      <w:bCs/>
                      <w:sz w:val="22"/>
                      <w:szCs w:val="22"/>
                    </w:rPr>
                    <w:t>Payee Tax ID</w:t>
                  </w:r>
                </w:p>
                <w:p w14:paraId="483C609F" w14:textId="77777777" w:rsidR="00275F81" w:rsidRPr="004D5602" w:rsidRDefault="00275F81" w:rsidP="00275F81">
                  <w:pPr>
                    <w:jc w:val="both"/>
                    <w:rPr>
                      <w:sz w:val="22"/>
                      <w:szCs w:val="22"/>
                    </w:rPr>
                  </w:pPr>
                </w:p>
              </w:tc>
              <w:tc>
                <w:tcPr>
                  <w:tcW w:w="2114"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4F538775" w14:textId="55D5684A" w:rsidR="00275F81" w:rsidRPr="004D5602" w:rsidRDefault="00F703D4" w:rsidP="00275F81">
                  <w:pPr>
                    <w:jc w:val="both"/>
                    <w:rPr>
                      <w:sz w:val="22"/>
                      <w:szCs w:val="22"/>
                    </w:rPr>
                  </w:pPr>
                  <w:r>
                    <w:rPr>
                      <w:sz w:val="22"/>
                      <w:szCs w:val="22"/>
                      <w:lang w:val="cs-CZ"/>
                    </w:rPr>
                    <w:t>XXX</w:t>
                  </w:r>
                </w:p>
              </w:tc>
            </w:tr>
            <w:tr w:rsidR="00275F81" w:rsidRPr="004D5602" w14:paraId="523EE32A" w14:textId="77777777" w:rsidTr="000A5CAA">
              <w:tc>
                <w:tcPr>
                  <w:tcW w:w="1992"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235181C1" w14:textId="77777777" w:rsidR="00275F81" w:rsidRPr="004D5602" w:rsidRDefault="00275F81" w:rsidP="00275F81">
                  <w:pPr>
                    <w:jc w:val="both"/>
                    <w:rPr>
                      <w:b/>
                      <w:bCs/>
                      <w:sz w:val="22"/>
                      <w:szCs w:val="22"/>
                    </w:rPr>
                  </w:pPr>
                  <w:r w:rsidRPr="004D5602">
                    <w:rPr>
                      <w:b/>
                      <w:bCs/>
                      <w:sz w:val="22"/>
                      <w:szCs w:val="22"/>
                    </w:rPr>
                    <w:t>Payee Contact Email</w:t>
                  </w:r>
                </w:p>
              </w:tc>
              <w:tc>
                <w:tcPr>
                  <w:tcW w:w="2114"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08EB9EFC" w14:textId="72655B8D" w:rsidR="00275F81" w:rsidRPr="004D5602" w:rsidRDefault="00275F81" w:rsidP="00275F81">
                  <w:pPr>
                    <w:jc w:val="both"/>
                    <w:rPr>
                      <w:sz w:val="22"/>
                      <w:szCs w:val="22"/>
                    </w:rPr>
                  </w:pPr>
                  <w:hyperlink r:id="rId11" w:history="1">
                    <w:r w:rsidR="00F703D4">
                      <w:rPr>
                        <w:rStyle w:val="Hyperlink"/>
                        <w:sz w:val="22"/>
                        <w:szCs w:val="22"/>
                        <w:lang w:val="cs-CZ" w:eastAsia="cs-CZ"/>
                      </w:rPr>
                      <w:t>XXX</w:t>
                    </w:r>
                  </w:hyperlink>
                </w:p>
              </w:tc>
            </w:tr>
          </w:tbl>
          <w:p w14:paraId="2B79180A" w14:textId="77777777" w:rsidR="00275F81" w:rsidRDefault="00275F81" w:rsidP="00275F81">
            <w:pPr>
              <w:tabs>
                <w:tab w:val="left" w:pos="11"/>
                <w:tab w:val="left" w:pos="687"/>
              </w:tabs>
              <w:suppressAutoHyphens/>
              <w:jc w:val="both"/>
              <w:rPr>
                <w:sz w:val="24"/>
                <w:szCs w:val="24"/>
                <w:lang w:val="en-US"/>
              </w:rPr>
            </w:pPr>
          </w:p>
          <w:p w14:paraId="19AC49F2" w14:textId="77777777" w:rsidR="00275F81" w:rsidRDefault="00275F81" w:rsidP="00275F81">
            <w:pPr>
              <w:tabs>
                <w:tab w:val="left" w:pos="11"/>
                <w:tab w:val="left" w:pos="687"/>
              </w:tabs>
              <w:suppressAutoHyphens/>
              <w:jc w:val="both"/>
              <w:rPr>
                <w:sz w:val="24"/>
                <w:szCs w:val="24"/>
                <w:lang w:val="en-US"/>
              </w:rPr>
            </w:pPr>
          </w:p>
          <w:p w14:paraId="0FE2F6CC" w14:textId="7BB40BB5" w:rsidR="00A138B9" w:rsidRPr="00275F81" w:rsidRDefault="00124E1F" w:rsidP="00275F81">
            <w:pPr>
              <w:tabs>
                <w:tab w:val="left" w:pos="11"/>
                <w:tab w:val="left" w:pos="687"/>
              </w:tabs>
              <w:suppressAutoHyphens/>
              <w:jc w:val="both"/>
              <w:rPr>
                <w:sz w:val="24"/>
                <w:szCs w:val="24"/>
                <w:lang w:val="en-US"/>
              </w:rPr>
            </w:pPr>
            <w:r w:rsidRPr="00275F81">
              <w:rPr>
                <w:sz w:val="24"/>
                <w:szCs w:val="24"/>
                <w:lang w:val="en-US"/>
              </w:rPr>
              <w:t xml:space="preserve"> (“Payee</w:t>
            </w:r>
            <w:r w:rsidR="00275F81">
              <w:rPr>
                <w:sz w:val="24"/>
                <w:szCs w:val="24"/>
                <w:lang w:val="en-US"/>
              </w:rPr>
              <w:t>s</w:t>
            </w:r>
            <w:r w:rsidRPr="00275F81">
              <w:rPr>
                <w:sz w:val="24"/>
                <w:szCs w:val="24"/>
                <w:lang w:val="en-US"/>
              </w:rPr>
              <w:t xml:space="preserve">”) via bank transfer. </w:t>
            </w:r>
          </w:p>
          <w:p w14:paraId="1122ABD5" w14:textId="77777777" w:rsidR="00A138B9" w:rsidRPr="000E19F3" w:rsidRDefault="00A138B9">
            <w:pPr>
              <w:pStyle w:val="Style1"/>
              <w:numPr>
                <w:ilvl w:val="0"/>
                <w:numId w:val="0"/>
              </w:numPr>
              <w:ind w:left="432" w:hanging="432"/>
              <w:jc w:val="both"/>
              <w:rPr>
                <w:rFonts w:ascii="Times New Roman" w:hAnsi="Times New Roman" w:cs="Times New Roman"/>
                <w:b w:val="0"/>
                <w:sz w:val="24"/>
                <w:szCs w:val="24"/>
                <w:u w:val="none"/>
                <w:lang w:val="en-GB"/>
              </w:rPr>
            </w:pPr>
          </w:p>
        </w:tc>
        <w:tc>
          <w:tcPr>
            <w:tcW w:w="5103" w:type="dxa"/>
          </w:tcPr>
          <w:p w14:paraId="061FFFF5" w14:textId="65F6DEF3" w:rsidR="00275F81" w:rsidRPr="00275F81" w:rsidRDefault="00124E1F" w:rsidP="00275F81">
            <w:pPr>
              <w:pStyle w:val="ListParagraph"/>
              <w:numPr>
                <w:ilvl w:val="0"/>
                <w:numId w:val="50"/>
              </w:numPr>
              <w:tabs>
                <w:tab w:val="left" w:pos="11"/>
                <w:tab w:val="left" w:pos="687"/>
              </w:tabs>
              <w:suppressAutoHyphens/>
              <w:jc w:val="both"/>
              <w:rPr>
                <w:sz w:val="24"/>
                <w:szCs w:val="24"/>
                <w:lang w:val="cs-CZ"/>
              </w:rPr>
            </w:pPr>
            <w:r w:rsidRPr="00275F81">
              <w:rPr>
                <w:sz w:val="24"/>
                <w:szCs w:val="24"/>
                <w:lang w:val="cs-CZ"/>
              </w:rPr>
              <w:t xml:space="preserve">Všechny platby budou splatné </w:t>
            </w:r>
            <w:r w:rsidR="00275F81" w:rsidRPr="00275F81">
              <w:rPr>
                <w:sz w:val="24"/>
                <w:szCs w:val="24"/>
                <w:lang w:val="cs-CZ"/>
              </w:rPr>
              <w:t>těmto příjemcům</w:t>
            </w:r>
            <w:r w:rsidRPr="00275F81">
              <w:rPr>
                <w:sz w:val="24"/>
                <w:szCs w:val="24"/>
                <w:lang w:val="cs-CZ"/>
              </w:rPr>
              <w:t xml:space="preserve">: </w:t>
            </w:r>
          </w:p>
          <w:p w14:paraId="51B9E309" w14:textId="77777777" w:rsidR="00275F81" w:rsidRDefault="00275F81" w:rsidP="00275F81">
            <w:pPr>
              <w:tabs>
                <w:tab w:val="left" w:pos="11"/>
                <w:tab w:val="left" w:pos="687"/>
              </w:tabs>
              <w:suppressAutoHyphens/>
              <w:jc w:val="both"/>
              <w:rPr>
                <w:sz w:val="24"/>
                <w:szCs w:val="24"/>
                <w:lang w:val="cs-CZ"/>
              </w:rPr>
            </w:pPr>
          </w:p>
          <w:p w14:paraId="5C59D35F" w14:textId="5200E9E7" w:rsidR="00275F81" w:rsidRPr="004D5602" w:rsidRDefault="00275F81" w:rsidP="00275F81">
            <w:pPr>
              <w:pStyle w:val="ListParagraph"/>
              <w:suppressAutoHyphens/>
              <w:ind w:left="1"/>
              <w:jc w:val="both"/>
              <w:rPr>
                <w:b/>
                <w:sz w:val="22"/>
                <w:szCs w:val="22"/>
                <w:lang w:val="cs-CZ"/>
              </w:rPr>
            </w:pPr>
            <w:r>
              <w:rPr>
                <w:b/>
                <w:sz w:val="22"/>
                <w:szCs w:val="22"/>
                <w:lang w:val="cs-CZ"/>
              </w:rPr>
              <w:t>Radiologie</w:t>
            </w:r>
          </w:p>
          <w:tbl>
            <w:tblPr>
              <w:tblW w:w="427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38"/>
              <w:gridCol w:w="2340"/>
            </w:tblGrid>
            <w:tr w:rsidR="00275F81" w:rsidRPr="004D5602" w14:paraId="002B5CAA" w14:textId="77777777" w:rsidTr="000A5CAA">
              <w:tc>
                <w:tcPr>
                  <w:tcW w:w="193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7D0EBA93" w14:textId="77777777" w:rsidR="00275F81" w:rsidRPr="004D5602" w:rsidRDefault="00275F81" w:rsidP="00275F81">
                  <w:pPr>
                    <w:tabs>
                      <w:tab w:val="left" w:pos="720"/>
                    </w:tabs>
                    <w:jc w:val="both"/>
                    <w:rPr>
                      <w:b/>
                      <w:bCs/>
                      <w:sz w:val="22"/>
                      <w:szCs w:val="22"/>
                      <w:lang w:val="cs-CZ" w:eastAsia="cs-CZ"/>
                    </w:rPr>
                  </w:pPr>
                  <w:r w:rsidRPr="004D5602">
                    <w:rPr>
                      <w:b/>
                      <w:bCs/>
                      <w:sz w:val="22"/>
                      <w:szCs w:val="22"/>
                    </w:rPr>
                    <w:t>Jméno Příjemce platby</w:t>
                  </w:r>
                </w:p>
              </w:tc>
              <w:tc>
                <w:tcPr>
                  <w:tcW w:w="234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39189C27" w14:textId="77777777" w:rsidR="00275F81" w:rsidRPr="004D5602" w:rsidRDefault="00275F81" w:rsidP="00275F81">
                  <w:pPr>
                    <w:tabs>
                      <w:tab w:val="left" w:pos="720"/>
                    </w:tabs>
                    <w:ind w:right="487"/>
                    <w:jc w:val="both"/>
                    <w:rPr>
                      <w:sz w:val="22"/>
                      <w:szCs w:val="22"/>
                      <w:lang w:val="cs-CZ" w:eastAsia="cs-CZ"/>
                    </w:rPr>
                  </w:pPr>
                  <w:r w:rsidRPr="004D5602">
                    <w:rPr>
                      <w:sz w:val="22"/>
                      <w:szCs w:val="22"/>
                    </w:rPr>
                    <w:t>Oblastní nemocnice Příbram, a.s.</w:t>
                  </w:r>
                </w:p>
              </w:tc>
            </w:tr>
            <w:tr w:rsidR="00275F81" w:rsidRPr="004D5602" w14:paraId="32A6E6E9" w14:textId="77777777" w:rsidTr="000A5CAA">
              <w:tc>
                <w:tcPr>
                  <w:tcW w:w="193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1A8E86BB" w14:textId="77777777" w:rsidR="00275F81" w:rsidRPr="004D5602" w:rsidRDefault="00275F81" w:rsidP="00275F81">
                  <w:pPr>
                    <w:tabs>
                      <w:tab w:val="left" w:pos="720"/>
                    </w:tabs>
                    <w:jc w:val="both"/>
                    <w:rPr>
                      <w:sz w:val="22"/>
                      <w:szCs w:val="22"/>
                      <w:lang w:val="cs-CZ" w:eastAsia="cs-CZ"/>
                    </w:rPr>
                  </w:pPr>
                  <w:r w:rsidRPr="004D5602">
                    <w:rPr>
                      <w:b/>
                      <w:bCs/>
                      <w:sz w:val="22"/>
                      <w:szCs w:val="22"/>
                    </w:rPr>
                    <w:t>Adresa Příjemce platby</w:t>
                  </w:r>
                </w:p>
              </w:tc>
              <w:tc>
                <w:tcPr>
                  <w:tcW w:w="234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68D36469" w14:textId="77777777" w:rsidR="00275F81" w:rsidRDefault="00275F81" w:rsidP="00275F81">
                  <w:pPr>
                    <w:tabs>
                      <w:tab w:val="left" w:pos="720"/>
                    </w:tabs>
                    <w:jc w:val="both"/>
                    <w:rPr>
                      <w:sz w:val="22"/>
                      <w:szCs w:val="22"/>
                      <w:lang w:val="pl-PL"/>
                    </w:rPr>
                  </w:pPr>
                  <w:r w:rsidRPr="004D5602">
                    <w:rPr>
                      <w:sz w:val="22"/>
                      <w:szCs w:val="22"/>
                      <w:lang w:val="pl-PL"/>
                    </w:rPr>
                    <w:t>Gen. R. Tesaříka 80, Příbram I, 261 01 Příbram, Česká republika</w:t>
                  </w:r>
                </w:p>
                <w:p w14:paraId="10C00C5C" w14:textId="77777777" w:rsidR="00275F81" w:rsidRPr="004D5602" w:rsidRDefault="00275F81" w:rsidP="00275F81">
                  <w:pPr>
                    <w:tabs>
                      <w:tab w:val="left" w:pos="720"/>
                    </w:tabs>
                    <w:jc w:val="both"/>
                    <w:rPr>
                      <w:sz w:val="22"/>
                      <w:szCs w:val="22"/>
                      <w:lang w:val="cs-CZ" w:eastAsia="cs-CZ"/>
                    </w:rPr>
                  </w:pPr>
                </w:p>
              </w:tc>
            </w:tr>
            <w:tr w:rsidR="00275F81" w:rsidRPr="004D5602" w14:paraId="2333BE03" w14:textId="77777777" w:rsidTr="000A5CAA">
              <w:tc>
                <w:tcPr>
                  <w:tcW w:w="193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47F5490B" w14:textId="77777777" w:rsidR="00275F81" w:rsidRPr="004D5602" w:rsidRDefault="00275F81" w:rsidP="00275F81">
                  <w:pPr>
                    <w:tabs>
                      <w:tab w:val="left" w:pos="720"/>
                    </w:tabs>
                    <w:jc w:val="both"/>
                    <w:rPr>
                      <w:sz w:val="22"/>
                      <w:szCs w:val="22"/>
                      <w:lang w:val="cs-CZ" w:eastAsia="cs-CZ"/>
                    </w:rPr>
                  </w:pPr>
                  <w:r w:rsidRPr="004D5602">
                    <w:rPr>
                      <w:b/>
                      <w:bCs/>
                      <w:sz w:val="22"/>
                      <w:szCs w:val="22"/>
                    </w:rPr>
                    <w:t>DIČ Příjemce platby</w:t>
                  </w:r>
                </w:p>
              </w:tc>
              <w:tc>
                <w:tcPr>
                  <w:tcW w:w="234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28000104" w14:textId="77777777" w:rsidR="00275F81" w:rsidRPr="004D5602" w:rsidRDefault="00275F81" w:rsidP="00275F81">
                  <w:pPr>
                    <w:tabs>
                      <w:tab w:val="left" w:pos="720"/>
                    </w:tabs>
                    <w:jc w:val="both"/>
                    <w:rPr>
                      <w:sz w:val="22"/>
                      <w:szCs w:val="22"/>
                      <w:lang w:val="cs-CZ" w:eastAsia="cs-CZ"/>
                    </w:rPr>
                  </w:pPr>
                  <w:r w:rsidRPr="004D5602">
                    <w:rPr>
                      <w:sz w:val="22"/>
                      <w:szCs w:val="22"/>
                      <w:lang w:val="pl-PL" w:eastAsia="pl-PL"/>
                    </w:rPr>
                    <w:t>CZ27085031</w:t>
                  </w:r>
                </w:p>
              </w:tc>
            </w:tr>
            <w:tr w:rsidR="00275F81" w:rsidRPr="004D5602" w14:paraId="0DFF7398" w14:textId="77777777" w:rsidTr="000A5CAA">
              <w:tc>
                <w:tcPr>
                  <w:tcW w:w="193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130D3E7A" w14:textId="77777777" w:rsidR="00275F81" w:rsidRPr="004D5602" w:rsidRDefault="00275F81" w:rsidP="00275F81">
                  <w:pPr>
                    <w:tabs>
                      <w:tab w:val="left" w:pos="720"/>
                    </w:tabs>
                    <w:jc w:val="both"/>
                    <w:rPr>
                      <w:b/>
                      <w:bCs/>
                      <w:sz w:val="22"/>
                      <w:szCs w:val="22"/>
                      <w:lang w:val="pl-PL"/>
                    </w:rPr>
                  </w:pPr>
                  <w:r w:rsidRPr="004D5602">
                    <w:rPr>
                      <w:b/>
                      <w:bCs/>
                      <w:sz w:val="22"/>
                      <w:szCs w:val="22"/>
                      <w:lang w:val="cs-CZ"/>
                    </w:rPr>
                    <w:t>Kontaktní e-mail příjemce platby</w:t>
                  </w:r>
                </w:p>
              </w:tc>
              <w:tc>
                <w:tcPr>
                  <w:tcW w:w="234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7E22896F" w14:textId="2FD6D9FE" w:rsidR="00275F81" w:rsidRPr="004D5602" w:rsidRDefault="00275F81" w:rsidP="00275F81">
                  <w:pPr>
                    <w:tabs>
                      <w:tab w:val="left" w:pos="720"/>
                    </w:tabs>
                    <w:jc w:val="both"/>
                    <w:rPr>
                      <w:sz w:val="22"/>
                      <w:szCs w:val="22"/>
                      <w:lang w:val="cs-CZ" w:eastAsia="cs-CZ"/>
                    </w:rPr>
                  </w:pPr>
                  <w:hyperlink r:id="rId12" w:history="1">
                    <w:r w:rsidR="00F703D4">
                      <w:rPr>
                        <w:rStyle w:val="Hyperlink"/>
                        <w:sz w:val="22"/>
                        <w:szCs w:val="22"/>
                        <w:lang w:val="cs-CZ" w:eastAsia="cs-CZ"/>
                      </w:rPr>
                      <w:t>XXX</w:t>
                    </w:r>
                  </w:hyperlink>
                </w:p>
              </w:tc>
            </w:tr>
            <w:tr w:rsidR="00275F81" w:rsidRPr="004D5602" w14:paraId="604F29E1" w14:textId="77777777" w:rsidTr="000A5CAA">
              <w:tc>
                <w:tcPr>
                  <w:tcW w:w="193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1C0242E5" w14:textId="77777777" w:rsidR="00275F81" w:rsidRPr="004D5602" w:rsidRDefault="00275F81" w:rsidP="00275F81">
                  <w:pPr>
                    <w:tabs>
                      <w:tab w:val="left" w:pos="720"/>
                    </w:tabs>
                    <w:jc w:val="both"/>
                    <w:rPr>
                      <w:b/>
                      <w:bCs/>
                      <w:sz w:val="22"/>
                      <w:szCs w:val="22"/>
                      <w:lang w:val="cs-CZ"/>
                    </w:rPr>
                  </w:pPr>
                  <w:r w:rsidRPr="004D5602">
                    <w:rPr>
                      <w:b/>
                      <w:bCs/>
                      <w:sz w:val="22"/>
                      <w:szCs w:val="22"/>
                      <w:lang w:val="cs-CZ"/>
                    </w:rPr>
                    <w:t>Kontaktní číslo příjemce platby</w:t>
                  </w:r>
                </w:p>
              </w:tc>
              <w:tc>
                <w:tcPr>
                  <w:tcW w:w="234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1DCD1945" w14:textId="55E99C12" w:rsidR="00275F81" w:rsidRPr="004D5602" w:rsidRDefault="00F703D4" w:rsidP="00275F81">
                  <w:pPr>
                    <w:tabs>
                      <w:tab w:val="left" w:pos="720"/>
                    </w:tabs>
                    <w:jc w:val="both"/>
                    <w:rPr>
                      <w:sz w:val="22"/>
                      <w:szCs w:val="22"/>
                      <w:lang w:val="cs-CZ" w:eastAsia="cs-CZ"/>
                    </w:rPr>
                  </w:pPr>
                  <w:r>
                    <w:rPr>
                      <w:sz w:val="22"/>
                      <w:szCs w:val="22"/>
                      <w:lang w:val="cs-CZ" w:eastAsia="cs-CZ"/>
                    </w:rPr>
                    <w:t>XXX</w:t>
                  </w:r>
                </w:p>
              </w:tc>
            </w:tr>
          </w:tbl>
          <w:p w14:paraId="58069752" w14:textId="77777777" w:rsidR="00275F81" w:rsidRPr="004D5602" w:rsidRDefault="00275F81" w:rsidP="00275F81">
            <w:pPr>
              <w:tabs>
                <w:tab w:val="left" w:pos="11"/>
                <w:tab w:val="left" w:pos="687"/>
              </w:tabs>
              <w:suppressAutoHyphens/>
              <w:jc w:val="both"/>
              <w:rPr>
                <w:sz w:val="22"/>
                <w:szCs w:val="22"/>
                <w:lang w:val="cs-CZ"/>
              </w:rPr>
            </w:pPr>
          </w:p>
          <w:p w14:paraId="0FE804ED" w14:textId="77777777" w:rsidR="00275F81" w:rsidRPr="004D5602" w:rsidRDefault="00275F81" w:rsidP="00275F81">
            <w:pPr>
              <w:tabs>
                <w:tab w:val="left" w:pos="11"/>
                <w:tab w:val="left" w:pos="687"/>
              </w:tabs>
              <w:suppressAutoHyphens/>
              <w:jc w:val="both"/>
              <w:rPr>
                <w:b/>
                <w:sz w:val="22"/>
                <w:szCs w:val="22"/>
                <w:lang w:val="cs-CZ"/>
              </w:rPr>
            </w:pPr>
            <w:r w:rsidRPr="004D5602">
              <w:rPr>
                <w:b/>
                <w:sz w:val="22"/>
                <w:szCs w:val="22"/>
                <w:lang w:val="cs-CZ"/>
              </w:rPr>
              <w:t xml:space="preserve"> Radiolog</w:t>
            </w:r>
          </w:p>
          <w:tbl>
            <w:tblPr>
              <w:tblW w:w="427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38"/>
              <w:gridCol w:w="2340"/>
            </w:tblGrid>
            <w:tr w:rsidR="00275F81" w:rsidRPr="004D5602" w14:paraId="64604DC6" w14:textId="77777777" w:rsidTr="000A5CAA">
              <w:tc>
                <w:tcPr>
                  <w:tcW w:w="193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5311AD4C" w14:textId="77777777" w:rsidR="00275F81" w:rsidRPr="004D5602" w:rsidRDefault="00275F81" w:rsidP="00275F81">
                  <w:pPr>
                    <w:tabs>
                      <w:tab w:val="left" w:pos="720"/>
                    </w:tabs>
                    <w:jc w:val="both"/>
                    <w:rPr>
                      <w:b/>
                      <w:bCs/>
                      <w:sz w:val="22"/>
                      <w:szCs w:val="22"/>
                      <w:lang w:val="cs-CZ" w:eastAsia="cs-CZ"/>
                    </w:rPr>
                  </w:pPr>
                  <w:r w:rsidRPr="004D5602">
                    <w:rPr>
                      <w:b/>
                      <w:bCs/>
                      <w:sz w:val="22"/>
                      <w:szCs w:val="22"/>
                    </w:rPr>
                    <w:t>Jméno Příjemce platby</w:t>
                  </w:r>
                </w:p>
              </w:tc>
              <w:tc>
                <w:tcPr>
                  <w:tcW w:w="234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68321519" w14:textId="4B85A052" w:rsidR="00275F81" w:rsidRPr="004D5602" w:rsidRDefault="00F703D4" w:rsidP="00275F81">
                  <w:pPr>
                    <w:tabs>
                      <w:tab w:val="left" w:pos="720"/>
                    </w:tabs>
                    <w:jc w:val="both"/>
                    <w:rPr>
                      <w:sz w:val="22"/>
                      <w:szCs w:val="22"/>
                      <w:lang w:val="cs-CZ" w:eastAsia="cs-CZ"/>
                    </w:rPr>
                  </w:pPr>
                  <w:r>
                    <w:rPr>
                      <w:sz w:val="22"/>
                      <w:szCs w:val="22"/>
                    </w:rPr>
                    <w:t>XXX</w:t>
                  </w:r>
                </w:p>
              </w:tc>
            </w:tr>
            <w:tr w:rsidR="00275F81" w:rsidRPr="004D5602" w14:paraId="30D1C2F2" w14:textId="77777777" w:rsidTr="000A5CAA">
              <w:tc>
                <w:tcPr>
                  <w:tcW w:w="193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5D94A222" w14:textId="77777777" w:rsidR="00275F81" w:rsidRPr="004D5602" w:rsidRDefault="00275F81" w:rsidP="00275F81">
                  <w:pPr>
                    <w:tabs>
                      <w:tab w:val="left" w:pos="720"/>
                    </w:tabs>
                    <w:jc w:val="both"/>
                    <w:rPr>
                      <w:sz w:val="22"/>
                      <w:szCs w:val="22"/>
                      <w:lang w:val="cs-CZ" w:eastAsia="cs-CZ"/>
                    </w:rPr>
                  </w:pPr>
                  <w:r w:rsidRPr="004D5602">
                    <w:rPr>
                      <w:b/>
                      <w:bCs/>
                      <w:sz w:val="22"/>
                      <w:szCs w:val="22"/>
                    </w:rPr>
                    <w:t>Adresa Příjemce platby</w:t>
                  </w:r>
                </w:p>
              </w:tc>
              <w:tc>
                <w:tcPr>
                  <w:tcW w:w="234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2A1CE033" w14:textId="3E54B483" w:rsidR="00275F81" w:rsidRPr="00C7139B" w:rsidRDefault="00F703D4" w:rsidP="00275F81">
                  <w:pPr>
                    <w:tabs>
                      <w:tab w:val="left" w:pos="720"/>
                    </w:tabs>
                    <w:jc w:val="both"/>
                    <w:rPr>
                      <w:sz w:val="22"/>
                      <w:szCs w:val="22"/>
                      <w:lang w:val="pl-PL"/>
                    </w:rPr>
                  </w:pPr>
                  <w:r>
                    <w:rPr>
                      <w:sz w:val="22"/>
                      <w:szCs w:val="22"/>
                      <w:lang w:val="pl-PL"/>
                    </w:rPr>
                    <w:t>XXX</w:t>
                  </w:r>
                </w:p>
              </w:tc>
            </w:tr>
            <w:tr w:rsidR="00275F81" w:rsidRPr="004D5602" w14:paraId="385F594D" w14:textId="77777777" w:rsidTr="000A5CAA">
              <w:tc>
                <w:tcPr>
                  <w:tcW w:w="193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7A307D26" w14:textId="77777777" w:rsidR="00275F81" w:rsidRPr="004D5602" w:rsidRDefault="00275F81" w:rsidP="00275F81">
                  <w:pPr>
                    <w:tabs>
                      <w:tab w:val="left" w:pos="720"/>
                    </w:tabs>
                    <w:jc w:val="both"/>
                    <w:rPr>
                      <w:sz w:val="22"/>
                      <w:szCs w:val="22"/>
                      <w:lang w:val="cs-CZ" w:eastAsia="cs-CZ"/>
                    </w:rPr>
                  </w:pPr>
                  <w:r w:rsidRPr="004D5602">
                    <w:rPr>
                      <w:b/>
                      <w:bCs/>
                      <w:sz w:val="22"/>
                      <w:szCs w:val="22"/>
                      <w:lang w:val="cs-CZ"/>
                    </w:rPr>
                    <w:t>DIČ Příjemce platby</w:t>
                  </w:r>
                </w:p>
              </w:tc>
              <w:tc>
                <w:tcPr>
                  <w:tcW w:w="234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313E26B2" w14:textId="6372E054" w:rsidR="00275F81" w:rsidRPr="004D5602" w:rsidRDefault="00F703D4" w:rsidP="00275F81">
                  <w:pPr>
                    <w:tabs>
                      <w:tab w:val="left" w:pos="720"/>
                    </w:tabs>
                    <w:jc w:val="both"/>
                    <w:rPr>
                      <w:sz w:val="22"/>
                      <w:szCs w:val="22"/>
                      <w:lang w:val="cs-CZ" w:eastAsia="cs-CZ"/>
                    </w:rPr>
                  </w:pPr>
                  <w:r>
                    <w:rPr>
                      <w:sz w:val="22"/>
                      <w:szCs w:val="22"/>
                      <w:lang w:val="cs-CZ"/>
                    </w:rPr>
                    <w:t>XXX</w:t>
                  </w:r>
                </w:p>
              </w:tc>
            </w:tr>
            <w:tr w:rsidR="00275F81" w:rsidRPr="004D5602" w14:paraId="11FE0AA2" w14:textId="77777777" w:rsidTr="000A5CAA">
              <w:tc>
                <w:tcPr>
                  <w:tcW w:w="193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3CF1A242" w14:textId="77777777" w:rsidR="00275F81" w:rsidRPr="004D5602" w:rsidRDefault="00275F81" w:rsidP="00275F81">
                  <w:pPr>
                    <w:tabs>
                      <w:tab w:val="left" w:pos="720"/>
                    </w:tabs>
                    <w:jc w:val="both"/>
                    <w:rPr>
                      <w:b/>
                      <w:bCs/>
                      <w:sz w:val="22"/>
                      <w:szCs w:val="22"/>
                      <w:lang w:val="pl-PL"/>
                    </w:rPr>
                  </w:pPr>
                  <w:r w:rsidRPr="004D5602">
                    <w:rPr>
                      <w:b/>
                      <w:bCs/>
                      <w:sz w:val="22"/>
                      <w:szCs w:val="22"/>
                      <w:lang w:val="cs-CZ"/>
                    </w:rPr>
                    <w:t xml:space="preserve">Kontaktní e-mail </w:t>
                  </w:r>
                </w:p>
              </w:tc>
              <w:tc>
                <w:tcPr>
                  <w:tcW w:w="234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1CEA9C2A" w14:textId="75800C45" w:rsidR="00275F81" w:rsidRPr="004D5602" w:rsidRDefault="00275F81" w:rsidP="00275F81">
                  <w:pPr>
                    <w:tabs>
                      <w:tab w:val="left" w:pos="720"/>
                    </w:tabs>
                    <w:jc w:val="both"/>
                    <w:rPr>
                      <w:rStyle w:val="Hyperlink"/>
                      <w:sz w:val="22"/>
                      <w:szCs w:val="22"/>
                      <w:lang w:val="cs-CZ" w:eastAsia="cs-CZ"/>
                    </w:rPr>
                  </w:pPr>
                  <w:hyperlink r:id="rId13" w:history="1">
                    <w:r w:rsidR="00F703D4">
                      <w:rPr>
                        <w:rStyle w:val="Hyperlink"/>
                        <w:sz w:val="22"/>
                        <w:szCs w:val="22"/>
                        <w:lang w:val="cs-CZ" w:eastAsia="cs-CZ"/>
                      </w:rPr>
                      <w:t>XXX</w:t>
                    </w:r>
                  </w:hyperlink>
                </w:p>
                <w:p w14:paraId="6F75B718" w14:textId="77777777" w:rsidR="00275F81" w:rsidRPr="004D5602" w:rsidRDefault="00275F81" w:rsidP="00275F81">
                  <w:pPr>
                    <w:tabs>
                      <w:tab w:val="left" w:pos="720"/>
                    </w:tabs>
                    <w:jc w:val="both"/>
                    <w:rPr>
                      <w:sz w:val="22"/>
                      <w:szCs w:val="22"/>
                      <w:lang w:val="cs-CZ" w:eastAsia="cs-CZ"/>
                    </w:rPr>
                  </w:pPr>
                </w:p>
              </w:tc>
            </w:tr>
          </w:tbl>
          <w:p w14:paraId="08BCC54B" w14:textId="77777777" w:rsidR="00275F81" w:rsidRDefault="00275F81" w:rsidP="00275F81">
            <w:pPr>
              <w:tabs>
                <w:tab w:val="left" w:pos="11"/>
                <w:tab w:val="left" w:pos="687"/>
              </w:tabs>
              <w:suppressAutoHyphens/>
              <w:jc w:val="both"/>
              <w:rPr>
                <w:sz w:val="24"/>
                <w:szCs w:val="24"/>
                <w:lang w:val="cs-CZ"/>
              </w:rPr>
            </w:pPr>
          </w:p>
          <w:p w14:paraId="5EDF45BF" w14:textId="77777777" w:rsidR="00275F81" w:rsidRDefault="00275F81" w:rsidP="00275F81">
            <w:pPr>
              <w:tabs>
                <w:tab w:val="left" w:pos="11"/>
                <w:tab w:val="left" w:pos="687"/>
              </w:tabs>
              <w:suppressAutoHyphens/>
              <w:jc w:val="both"/>
              <w:rPr>
                <w:sz w:val="24"/>
                <w:szCs w:val="24"/>
                <w:lang w:val="cs-CZ"/>
              </w:rPr>
            </w:pPr>
          </w:p>
          <w:p w14:paraId="7A26B4EF" w14:textId="4AD40C6F" w:rsidR="00A138B9" w:rsidRPr="00275F81" w:rsidRDefault="00124E1F" w:rsidP="00275F81">
            <w:pPr>
              <w:tabs>
                <w:tab w:val="left" w:pos="11"/>
                <w:tab w:val="left" w:pos="687"/>
              </w:tabs>
              <w:suppressAutoHyphens/>
              <w:jc w:val="both"/>
              <w:rPr>
                <w:sz w:val="24"/>
                <w:szCs w:val="24"/>
                <w:lang w:val="en-US"/>
              </w:rPr>
            </w:pPr>
            <w:r w:rsidRPr="00275F81">
              <w:rPr>
                <w:sz w:val="24"/>
                <w:szCs w:val="24"/>
                <w:lang w:val="cs-CZ"/>
              </w:rPr>
              <w:t>(dále jen „příjemc</w:t>
            </w:r>
            <w:r w:rsidR="00275F81" w:rsidRPr="00275F81">
              <w:rPr>
                <w:sz w:val="24"/>
                <w:szCs w:val="24"/>
                <w:lang w:val="cs-CZ"/>
              </w:rPr>
              <w:t>i</w:t>
            </w:r>
            <w:r w:rsidRPr="00275F81">
              <w:rPr>
                <w:sz w:val="24"/>
                <w:szCs w:val="24"/>
                <w:lang w:val="cs-CZ"/>
              </w:rPr>
              <w:t xml:space="preserve"> plateb“) bankovním převodem.</w:t>
            </w:r>
          </w:p>
          <w:p w14:paraId="39F83B9F" w14:textId="77777777" w:rsidR="00A138B9" w:rsidRPr="000E19F3" w:rsidRDefault="00A138B9">
            <w:pPr>
              <w:pStyle w:val="Style1"/>
              <w:numPr>
                <w:ilvl w:val="0"/>
                <w:numId w:val="0"/>
              </w:numPr>
              <w:ind w:left="432" w:hanging="432"/>
              <w:jc w:val="both"/>
              <w:rPr>
                <w:rFonts w:ascii="Times New Roman" w:hAnsi="Times New Roman" w:cs="Times New Roman"/>
                <w:b w:val="0"/>
                <w:sz w:val="24"/>
                <w:szCs w:val="24"/>
                <w:u w:val="none"/>
                <w:lang w:val="en-GB"/>
              </w:rPr>
            </w:pPr>
          </w:p>
        </w:tc>
      </w:tr>
      <w:tr w:rsidR="00A138B9" w:rsidRPr="000E19F3" w14:paraId="76C512BB" w14:textId="77777777">
        <w:tc>
          <w:tcPr>
            <w:tcW w:w="5382" w:type="dxa"/>
          </w:tcPr>
          <w:p w14:paraId="344CA09F" w14:textId="77777777" w:rsidR="00A138B9" w:rsidRPr="000E19F3" w:rsidRDefault="00124E1F">
            <w:pPr>
              <w:tabs>
                <w:tab w:val="left" w:pos="11"/>
                <w:tab w:val="left" w:pos="687"/>
                <w:tab w:val="left" w:pos="1021"/>
              </w:tabs>
              <w:suppressAutoHyphens/>
              <w:contextualSpacing/>
              <w:jc w:val="both"/>
              <w:rPr>
                <w:sz w:val="24"/>
                <w:szCs w:val="24"/>
                <w:lang w:val="en-US"/>
              </w:rPr>
            </w:pPr>
            <w:r w:rsidRPr="000E19F3">
              <w:rPr>
                <w:sz w:val="24"/>
                <w:szCs w:val="24"/>
                <w:lang w:val="en-US"/>
              </w:rPr>
              <w:t>(b)</w:t>
            </w:r>
            <w:r w:rsidRPr="000E19F3">
              <w:rPr>
                <w:sz w:val="24"/>
                <w:szCs w:val="24"/>
                <w:lang w:val="en-US"/>
              </w:rPr>
              <w:tab/>
              <w:t xml:space="preserve">The approved payments for the Study are provided for in the budget attached hereto as Exhibit A and incorporated by reference herein (“Exhibit A”).  </w:t>
            </w:r>
          </w:p>
          <w:p w14:paraId="7ABAB878" w14:textId="77777777" w:rsidR="00A138B9" w:rsidRPr="000E19F3" w:rsidRDefault="00A138B9">
            <w:pPr>
              <w:pStyle w:val="Style1"/>
              <w:numPr>
                <w:ilvl w:val="0"/>
                <w:numId w:val="0"/>
              </w:numPr>
              <w:ind w:left="432" w:hanging="432"/>
              <w:jc w:val="both"/>
              <w:rPr>
                <w:rFonts w:ascii="Times New Roman" w:hAnsi="Times New Roman" w:cs="Times New Roman"/>
                <w:b w:val="0"/>
                <w:sz w:val="24"/>
                <w:szCs w:val="24"/>
                <w:u w:val="none"/>
                <w:lang w:val="en-GB"/>
              </w:rPr>
            </w:pPr>
          </w:p>
        </w:tc>
        <w:tc>
          <w:tcPr>
            <w:tcW w:w="5103" w:type="dxa"/>
          </w:tcPr>
          <w:p w14:paraId="6843DA17" w14:textId="77777777" w:rsidR="00A138B9" w:rsidRPr="000E19F3" w:rsidRDefault="00124E1F">
            <w:pPr>
              <w:tabs>
                <w:tab w:val="left" w:pos="11"/>
                <w:tab w:val="left" w:pos="687"/>
                <w:tab w:val="left" w:pos="1021"/>
              </w:tabs>
              <w:suppressAutoHyphens/>
              <w:contextualSpacing/>
              <w:jc w:val="both"/>
              <w:rPr>
                <w:sz w:val="24"/>
                <w:szCs w:val="24"/>
                <w:lang w:val="en-US"/>
              </w:rPr>
            </w:pPr>
            <w:r w:rsidRPr="000E19F3">
              <w:rPr>
                <w:rFonts w:eastAsia="Arial"/>
                <w:sz w:val="24"/>
                <w:szCs w:val="24"/>
                <w:lang w:val="cs-CZ"/>
              </w:rPr>
              <w:t>(b)</w:t>
            </w:r>
            <w:r w:rsidRPr="000E19F3">
              <w:rPr>
                <w:rFonts w:eastAsia="Arial"/>
                <w:sz w:val="24"/>
                <w:szCs w:val="24"/>
                <w:lang w:val="cs-CZ"/>
              </w:rPr>
              <w:tab/>
            </w:r>
            <w:r w:rsidRPr="000E19F3">
              <w:rPr>
                <w:sz w:val="24"/>
                <w:szCs w:val="24"/>
                <w:lang w:val="cs-CZ"/>
              </w:rPr>
              <w:t>Schválené platby za Studii jsou uvedeny v rozpočtu přiloženém k tomuto dokumentu jako Příloha A a jsou do tohoto dokumentu začleněny formou odkazu (dále jen „Příloha A“).</w:t>
            </w:r>
          </w:p>
          <w:p w14:paraId="0E127FFF" w14:textId="77777777" w:rsidR="00A138B9" w:rsidRPr="000E19F3" w:rsidRDefault="00A138B9">
            <w:pPr>
              <w:pStyle w:val="Style1"/>
              <w:numPr>
                <w:ilvl w:val="0"/>
                <w:numId w:val="0"/>
              </w:numPr>
              <w:ind w:left="432" w:hanging="432"/>
              <w:jc w:val="both"/>
              <w:rPr>
                <w:rFonts w:ascii="Times New Roman" w:hAnsi="Times New Roman" w:cs="Times New Roman"/>
                <w:b w:val="0"/>
                <w:sz w:val="24"/>
                <w:szCs w:val="24"/>
                <w:u w:val="none"/>
                <w:lang w:val="en-GB"/>
              </w:rPr>
            </w:pPr>
          </w:p>
        </w:tc>
      </w:tr>
      <w:tr w:rsidR="00A138B9" w:rsidRPr="000E19F3" w14:paraId="091A1B41" w14:textId="77777777">
        <w:tc>
          <w:tcPr>
            <w:tcW w:w="5382" w:type="dxa"/>
          </w:tcPr>
          <w:p w14:paraId="016C7983" w14:textId="28E11B8A" w:rsidR="00A138B9" w:rsidRPr="004F0C30" w:rsidRDefault="00124E1F">
            <w:pPr>
              <w:tabs>
                <w:tab w:val="left" w:pos="0"/>
                <w:tab w:val="left" w:pos="687"/>
                <w:tab w:val="left" w:pos="1021"/>
              </w:tabs>
              <w:suppressAutoHyphens/>
              <w:contextualSpacing/>
              <w:jc w:val="both"/>
              <w:rPr>
                <w:sz w:val="24"/>
                <w:szCs w:val="24"/>
                <w:lang w:val="en-US"/>
              </w:rPr>
            </w:pPr>
            <w:r w:rsidRPr="004F0C30">
              <w:rPr>
                <w:sz w:val="24"/>
                <w:szCs w:val="24"/>
                <w:lang w:val="en-US"/>
              </w:rPr>
              <w:t>(c)</w:t>
            </w:r>
            <w:r w:rsidRPr="004F0C30">
              <w:rPr>
                <w:sz w:val="24"/>
                <w:szCs w:val="24"/>
                <w:lang w:val="en-US"/>
              </w:rPr>
              <w:tab/>
              <w:t xml:space="preserve">If a dispute arises between the Parties in respect of any part of   an invoice, </w:t>
            </w:r>
            <w:r w:rsidR="000E19F3" w:rsidRPr="004F0C30">
              <w:rPr>
                <w:sz w:val="24"/>
                <w:szCs w:val="24"/>
                <w:lang w:val="en-US"/>
              </w:rPr>
              <w:t>Fortrea</w:t>
            </w:r>
            <w:r w:rsidRPr="004F0C30">
              <w:rPr>
                <w:sz w:val="24"/>
                <w:szCs w:val="24"/>
                <w:lang w:val="en-US"/>
              </w:rPr>
              <w:t xml:space="preserve"> shall notify </w:t>
            </w:r>
            <w:r w:rsidR="00EB7DD4" w:rsidRPr="004F0C30">
              <w:rPr>
                <w:sz w:val="24"/>
                <w:szCs w:val="24"/>
                <w:lang w:val="en-US"/>
              </w:rPr>
              <w:t>Radiology</w:t>
            </w:r>
            <w:r w:rsidR="00987292" w:rsidRPr="004F0C30">
              <w:rPr>
                <w:sz w:val="24"/>
                <w:szCs w:val="24"/>
                <w:lang w:val="en-US"/>
              </w:rPr>
              <w:t xml:space="preserve"> and Radiologist</w:t>
            </w:r>
            <w:r w:rsidRPr="004F0C30">
              <w:rPr>
                <w:b/>
                <w:sz w:val="24"/>
                <w:szCs w:val="24"/>
              </w:rPr>
              <w:t xml:space="preserve"> </w:t>
            </w:r>
            <w:r w:rsidRPr="004F0C30">
              <w:rPr>
                <w:sz w:val="24"/>
                <w:szCs w:val="24"/>
                <w:lang w:val="en-US"/>
              </w:rPr>
              <w:t xml:space="preserve">promptly of the particulars of the dispute, and </w:t>
            </w:r>
            <w:r w:rsidR="000E19F3" w:rsidRPr="004F0C30">
              <w:rPr>
                <w:sz w:val="24"/>
                <w:szCs w:val="24"/>
                <w:lang w:val="en-US"/>
              </w:rPr>
              <w:t>Fortrea</w:t>
            </w:r>
            <w:r w:rsidRPr="004F0C30">
              <w:rPr>
                <w:sz w:val="24"/>
                <w:szCs w:val="24"/>
                <w:lang w:val="en-US"/>
              </w:rPr>
              <w:t xml:space="preserve"> may withhold payment of the disputed part of the invoice provided that </w:t>
            </w:r>
            <w:r w:rsidR="000E19F3" w:rsidRPr="004F0C30">
              <w:rPr>
                <w:sz w:val="24"/>
                <w:szCs w:val="24"/>
                <w:lang w:val="en-US"/>
              </w:rPr>
              <w:t>Fortrea</w:t>
            </w:r>
            <w:r w:rsidRPr="004F0C30">
              <w:rPr>
                <w:sz w:val="24"/>
                <w:szCs w:val="24"/>
                <w:lang w:val="en-US"/>
              </w:rPr>
              <w:t xml:space="preserve"> and </w:t>
            </w:r>
            <w:r w:rsidR="00EB7DD4" w:rsidRPr="004F0C30">
              <w:rPr>
                <w:sz w:val="24"/>
                <w:szCs w:val="24"/>
                <w:lang w:val="en-US"/>
              </w:rPr>
              <w:t>Radiology</w:t>
            </w:r>
            <w:r w:rsidR="00987292" w:rsidRPr="004F0C30">
              <w:rPr>
                <w:sz w:val="24"/>
                <w:szCs w:val="24"/>
                <w:lang w:val="en-US"/>
              </w:rPr>
              <w:t xml:space="preserve"> and Radiologist</w:t>
            </w:r>
            <w:r w:rsidRPr="004F0C30">
              <w:rPr>
                <w:b/>
                <w:sz w:val="24"/>
                <w:szCs w:val="24"/>
              </w:rPr>
              <w:t xml:space="preserve"> </w:t>
            </w:r>
            <w:r w:rsidRPr="004F0C30">
              <w:rPr>
                <w:sz w:val="24"/>
                <w:szCs w:val="24"/>
                <w:lang w:val="en-US"/>
              </w:rPr>
              <w:t>endeavor promptly and in good faith to resolve the dispute.</w:t>
            </w:r>
          </w:p>
          <w:p w14:paraId="397E4785" w14:textId="77777777" w:rsidR="00A138B9" w:rsidRPr="004F0C30" w:rsidRDefault="00A138B9">
            <w:pPr>
              <w:pStyle w:val="Style1"/>
              <w:numPr>
                <w:ilvl w:val="0"/>
                <w:numId w:val="0"/>
              </w:numPr>
              <w:ind w:left="432" w:hanging="432"/>
              <w:jc w:val="both"/>
              <w:rPr>
                <w:rFonts w:ascii="Times New Roman" w:hAnsi="Times New Roman" w:cs="Times New Roman"/>
                <w:b w:val="0"/>
                <w:sz w:val="24"/>
                <w:szCs w:val="24"/>
                <w:u w:val="none"/>
                <w:lang w:val="en-GB"/>
              </w:rPr>
            </w:pPr>
          </w:p>
        </w:tc>
        <w:tc>
          <w:tcPr>
            <w:tcW w:w="5103" w:type="dxa"/>
          </w:tcPr>
          <w:p w14:paraId="3C8A843F" w14:textId="035B5C9E" w:rsidR="00A138B9" w:rsidRPr="004F0C30" w:rsidRDefault="00124E1F">
            <w:pPr>
              <w:tabs>
                <w:tab w:val="left" w:pos="0"/>
                <w:tab w:val="left" w:pos="687"/>
                <w:tab w:val="left" w:pos="1021"/>
              </w:tabs>
              <w:suppressAutoHyphens/>
              <w:contextualSpacing/>
              <w:jc w:val="both"/>
              <w:rPr>
                <w:sz w:val="24"/>
                <w:szCs w:val="24"/>
                <w:lang w:val="en-US"/>
              </w:rPr>
            </w:pPr>
            <w:r w:rsidRPr="004F0C30">
              <w:rPr>
                <w:rFonts w:eastAsia="Arial"/>
                <w:sz w:val="24"/>
                <w:szCs w:val="24"/>
                <w:lang w:val="cs-CZ"/>
              </w:rPr>
              <w:t>(c)</w:t>
            </w:r>
            <w:r w:rsidRPr="004F0C30">
              <w:rPr>
                <w:rFonts w:eastAsia="Arial"/>
                <w:sz w:val="24"/>
                <w:szCs w:val="24"/>
                <w:lang w:val="cs-CZ"/>
              </w:rPr>
              <w:tab/>
            </w:r>
            <w:r w:rsidRPr="004F0C30">
              <w:rPr>
                <w:sz w:val="24"/>
                <w:szCs w:val="24"/>
                <w:lang w:val="cs-CZ"/>
              </w:rPr>
              <w:t xml:space="preserve">V případě sporu mezi smluvními stranami, který se týká se jakékoli části faktury, je společnost </w:t>
            </w:r>
            <w:r w:rsidR="000E19F3" w:rsidRPr="004F0C30">
              <w:rPr>
                <w:sz w:val="24"/>
                <w:szCs w:val="24"/>
                <w:lang w:val="cs-CZ"/>
              </w:rPr>
              <w:t>Fortrea</w:t>
            </w:r>
            <w:r w:rsidRPr="004F0C30">
              <w:rPr>
                <w:sz w:val="24"/>
                <w:szCs w:val="24"/>
                <w:lang w:val="cs-CZ"/>
              </w:rPr>
              <w:t xml:space="preserve"> povinna bezodkladně oznámit </w:t>
            </w:r>
            <w:r w:rsidR="00EB7DD4" w:rsidRPr="004F0C30">
              <w:rPr>
                <w:sz w:val="24"/>
                <w:szCs w:val="24"/>
                <w:lang w:val="cs-CZ"/>
              </w:rPr>
              <w:t>radiologii</w:t>
            </w:r>
            <w:r w:rsidR="00425EDD" w:rsidRPr="004F0C30">
              <w:rPr>
                <w:sz w:val="24"/>
                <w:szCs w:val="24"/>
                <w:lang w:val="cs-CZ"/>
              </w:rPr>
              <w:t xml:space="preserve"> a radiologovi</w:t>
            </w:r>
            <w:r w:rsidRPr="004F0C30">
              <w:rPr>
                <w:b/>
                <w:bCs/>
                <w:sz w:val="24"/>
                <w:szCs w:val="24"/>
                <w:lang w:val="cs-CZ"/>
              </w:rPr>
              <w:t xml:space="preserve"> </w:t>
            </w:r>
            <w:r w:rsidRPr="004F0C30">
              <w:rPr>
                <w:sz w:val="24"/>
                <w:szCs w:val="24"/>
                <w:lang w:val="cs-CZ"/>
              </w:rPr>
              <w:t xml:space="preserve">podrobnosti sporu a společnost </w:t>
            </w:r>
            <w:r w:rsidR="000E19F3" w:rsidRPr="004F0C30">
              <w:rPr>
                <w:sz w:val="24"/>
                <w:szCs w:val="24"/>
                <w:lang w:val="cs-CZ"/>
              </w:rPr>
              <w:t>Fortrea</w:t>
            </w:r>
            <w:r w:rsidRPr="004F0C30">
              <w:rPr>
                <w:sz w:val="24"/>
                <w:szCs w:val="24"/>
                <w:lang w:val="cs-CZ"/>
              </w:rPr>
              <w:t xml:space="preserve"> může zadržet platbu sporné části faktury za předpokladu, že se společnost </w:t>
            </w:r>
            <w:r w:rsidR="000E19F3" w:rsidRPr="004F0C30">
              <w:rPr>
                <w:sz w:val="24"/>
                <w:szCs w:val="24"/>
                <w:lang w:val="cs-CZ"/>
              </w:rPr>
              <w:t>Fortrea</w:t>
            </w:r>
            <w:r w:rsidRPr="004F0C30">
              <w:rPr>
                <w:sz w:val="24"/>
                <w:szCs w:val="24"/>
                <w:lang w:val="cs-CZ"/>
              </w:rPr>
              <w:t xml:space="preserve"> a radiolog</w:t>
            </w:r>
            <w:r w:rsidR="000769B9" w:rsidRPr="004F0C30">
              <w:rPr>
                <w:sz w:val="24"/>
                <w:szCs w:val="24"/>
                <w:lang w:val="cs-CZ"/>
              </w:rPr>
              <w:t>ie</w:t>
            </w:r>
            <w:r w:rsidR="00425EDD" w:rsidRPr="004F0C30">
              <w:rPr>
                <w:sz w:val="24"/>
                <w:szCs w:val="24"/>
                <w:lang w:val="cs-CZ"/>
              </w:rPr>
              <w:t xml:space="preserve"> a radiolog</w:t>
            </w:r>
            <w:r w:rsidRPr="004F0C30">
              <w:rPr>
                <w:b/>
                <w:bCs/>
                <w:sz w:val="24"/>
                <w:szCs w:val="24"/>
                <w:lang w:val="cs-CZ"/>
              </w:rPr>
              <w:t xml:space="preserve"> </w:t>
            </w:r>
            <w:r w:rsidRPr="004F0C30">
              <w:rPr>
                <w:sz w:val="24"/>
                <w:szCs w:val="24"/>
                <w:lang w:val="cs-CZ"/>
              </w:rPr>
              <w:t>vynasnaží spor rychle a v dobré víře vyřešit.</w:t>
            </w:r>
          </w:p>
          <w:p w14:paraId="29003C68" w14:textId="77777777" w:rsidR="00A138B9" w:rsidRPr="004F0C30" w:rsidRDefault="00A138B9">
            <w:pPr>
              <w:pStyle w:val="Style1"/>
              <w:numPr>
                <w:ilvl w:val="0"/>
                <w:numId w:val="0"/>
              </w:numPr>
              <w:ind w:left="432" w:hanging="432"/>
              <w:jc w:val="both"/>
              <w:rPr>
                <w:rFonts w:ascii="Times New Roman" w:hAnsi="Times New Roman" w:cs="Times New Roman"/>
                <w:b w:val="0"/>
                <w:sz w:val="24"/>
                <w:szCs w:val="24"/>
                <w:u w:val="none"/>
                <w:lang w:val="en-GB"/>
              </w:rPr>
            </w:pPr>
          </w:p>
        </w:tc>
      </w:tr>
      <w:tr w:rsidR="00A138B9" w:rsidRPr="000E19F3" w14:paraId="098A461D" w14:textId="77777777">
        <w:tc>
          <w:tcPr>
            <w:tcW w:w="5382" w:type="dxa"/>
          </w:tcPr>
          <w:p w14:paraId="49944C4D" w14:textId="77777777" w:rsidR="00A138B9" w:rsidRPr="004F0C30" w:rsidRDefault="00124E1F">
            <w:pPr>
              <w:tabs>
                <w:tab w:val="left" w:pos="11"/>
                <w:tab w:val="left" w:pos="687"/>
                <w:tab w:val="left" w:pos="1440"/>
              </w:tabs>
              <w:suppressAutoHyphens/>
              <w:contextualSpacing/>
              <w:jc w:val="both"/>
              <w:rPr>
                <w:b/>
                <w:sz w:val="24"/>
                <w:szCs w:val="24"/>
              </w:rPr>
            </w:pPr>
            <w:r w:rsidRPr="004F0C30">
              <w:rPr>
                <w:b/>
                <w:sz w:val="24"/>
                <w:szCs w:val="24"/>
              </w:rPr>
              <w:t>7.</w:t>
            </w:r>
            <w:r w:rsidRPr="004F0C30">
              <w:rPr>
                <w:b/>
                <w:sz w:val="24"/>
                <w:szCs w:val="24"/>
              </w:rPr>
              <w:tab/>
            </w:r>
            <w:r w:rsidRPr="004F0C30">
              <w:rPr>
                <w:b/>
                <w:sz w:val="24"/>
                <w:szCs w:val="24"/>
                <w:u w:val="single"/>
              </w:rPr>
              <w:t>TERMINATION</w:t>
            </w:r>
          </w:p>
        </w:tc>
        <w:tc>
          <w:tcPr>
            <w:tcW w:w="5103" w:type="dxa"/>
          </w:tcPr>
          <w:p w14:paraId="59400EF2" w14:textId="77777777" w:rsidR="00A138B9" w:rsidRPr="004F0C30" w:rsidRDefault="00124E1F">
            <w:pPr>
              <w:tabs>
                <w:tab w:val="left" w:pos="11"/>
                <w:tab w:val="left" w:pos="687"/>
                <w:tab w:val="left" w:pos="1440"/>
              </w:tabs>
              <w:suppressAutoHyphens/>
              <w:contextualSpacing/>
              <w:jc w:val="both"/>
              <w:rPr>
                <w:b/>
                <w:sz w:val="24"/>
                <w:szCs w:val="24"/>
              </w:rPr>
            </w:pPr>
            <w:r w:rsidRPr="004F0C30">
              <w:rPr>
                <w:rFonts w:eastAsia="Arial"/>
                <w:b/>
                <w:bCs/>
                <w:sz w:val="24"/>
                <w:szCs w:val="24"/>
                <w:lang w:val="cs-CZ"/>
              </w:rPr>
              <w:t>7.</w:t>
            </w:r>
            <w:r w:rsidRPr="004F0C30">
              <w:rPr>
                <w:rFonts w:eastAsia="Arial"/>
                <w:b/>
                <w:bCs/>
                <w:sz w:val="24"/>
                <w:szCs w:val="24"/>
                <w:lang w:val="cs-CZ"/>
              </w:rPr>
              <w:tab/>
            </w:r>
            <w:r w:rsidRPr="004F0C30">
              <w:rPr>
                <w:b/>
                <w:bCs/>
                <w:sz w:val="24"/>
                <w:szCs w:val="24"/>
                <w:u w:val="single"/>
                <w:lang w:val="cs-CZ"/>
              </w:rPr>
              <w:t>UKONČENÍ PLATNOSTI SMLOUVY</w:t>
            </w:r>
          </w:p>
        </w:tc>
      </w:tr>
      <w:tr w:rsidR="00A138B9" w:rsidRPr="000E19F3" w14:paraId="285BA2C3" w14:textId="77777777">
        <w:tc>
          <w:tcPr>
            <w:tcW w:w="5382" w:type="dxa"/>
          </w:tcPr>
          <w:p w14:paraId="18B0851A" w14:textId="6CE35993" w:rsidR="00A138B9" w:rsidRPr="004F0C30" w:rsidRDefault="00124E1F">
            <w:pPr>
              <w:tabs>
                <w:tab w:val="left" w:pos="11"/>
                <w:tab w:val="left" w:pos="687"/>
                <w:tab w:val="left" w:pos="1021"/>
              </w:tabs>
              <w:suppressAutoHyphens/>
              <w:contextualSpacing/>
              <w:jc w:val="both"/>
              <w:rPr>
                <w:sz w:val="24"/>
                <w:szCs w:val="24"/>
                <w:lang w:val="en-US"/>
              </w:rPr>
            </w:pPr>
            <w:r w:rsidRPr="004F0C30">
              <w:rPr>
                <w:sz w:val="24"/>
                <w:szCs w:val="24"/>
                <w:lang w:val="en-US"/>
              </w:rPr>
              <w:t>(a)</w:t>
            </w:r>
            <w:r w:rsidRPr="004F0C30">
              <w:rPr>
                <w:sz w:val="24"/>
                <w:szCs w:val="24"/>
                <w:lang w:val="en-US"/>
              </w:rPr>
              <w:tab/>
            </w:r>
            <w:r w:rsidR="000E19F3" w:rsidRPr="004F0C30">
              <w:rPr>
                <w:sz w:val="24"/>
                <w:szCs w:val="24"/>
                <w:lang w:val="en-US"/>
              </w:rPr>
              <w:t>Fortrea</w:t>
            </w:r>
            <w:r w:rsidRPr="004F0C30">
              <w:rPr>
                <w:sz w:val="24"/>
                <w:szCs w:val="24"/>
                <w:lang w:val="en-US"/>
              </w:rPr>
              <w:t xml:space="preserve">, with written authorization from Sponsor, reserves the right to terminate this </w:t>
            </w:r>
            <w:r w:rsidRPr="004F0C30">
              <w:rPr>
                <w:sz w:val="24"/>
                <w:szCs w:val="24"/>
                <w:lang w:val="en-US"/>
              </w:rPr>
              <w:lastRenderedPageBreak/>
              <w:t xml:space="preserve">Agreement upon thirty (30) days written notice to </w:t>
            </w:r>
            <w:r w:rsidR="00EB7DD4" w:rsidRPr="004F0C30">
              <w:rPr>
                <w:sz w:val="24"/>
                <w:szCs w:val="24"/>
                <w:lang w:val="en-US"/>
              </w:rPr>
              <w:t>Radiology</w:t>
            </w:r>
            <w:r w:rsidR="00987292" w:rsidRPr="004F0C30">
              <w:rPr>
                <w:sz w:val="24"/>
                <w:szCs w:val="24"/>
                <w:lang w:val="en-US"/>
              </w:rPr>
              <w:t xml:space="preserve"> and Radiologist</w:t>
            </w:r>
            <w:r w:rsidRPr="004F0C30">
              <w:rPr>
                <w:sz w:val="24"/>
                <w:szCs w:val="24"/>
                <w:lang w:val="en-US"/>
              </w:rPr>
              <w:t>.</w:t>
            </w:r>
          </w:p>
          <w:p w14:paraId="46EF039F" w14:textId="77777777" w:rsidR="00A138B9" w:rsidRPr="004F0C30" w:rsidRDefault="00A138B9">
            <w:pPr>
              <w:pStyle w:val="Style1"/>
              <w:numPr>
                <w:ilvl w:val="0"/>
                <w:numId w:val="0"/>
              </w:numPr>
              <w:ind w:left="432" w:hanging="432"/>
              <w:jc w:val="both"/>
              <w:rPr>
                <w:rFonts w:ascii="Times New Roman" w:hAnsi="Times New Roman" w:cs="Times New Roman"/>
                <w:b w:val="0"/>
                <w:sz w:val="24"/>
                <w:szCs w:val="24"/>
                <w:u w:val="none"/>
                <w:lang w:val="en-GB"/>
              </w:rPr>
            </w:pPr>
          </w:p>
        </w:tc>
        <w:tc>
          <w:tcPr>
            <w:tcW w:w="5103" w:type="dxa"/>
          </w:tcPr>
          <w:p w14:paraId="5A6AC80C" w14:textId="28EF1008" w:rsidR="00A138B9" w:rsidRPr="004F0C30" w:rsidRDefault="00124E1F">
            <w:pPr>
              <w:tabs>
                <w:tab w:val="left" w:pos="11"/>
                <w:tab w:val="left" w:pos="687"/>
                <w:tab w:val="left" w:pos="1021"/>
              </w:tabs>
              <w:suppressAutoHyphens/>
              <w:contextualSpacing/>
              <w:jc w:val="both"/>
              <w:rPr>
                <w:sz w:val="24"/>
                <w:szCs w:val="24"/>
                <w:lang w:val="en-US"/>
              </w:rPr>
            </w:pPr>
            <w:r w:rsidRPr="004F0C30">
              <w:rPr>
                <w:rFonts w:eastAsia="Arial"/>
                <w:sz w:val="24"/>
                <w:szCs w:val="24"/>
                <w:lang w:val="cs-CZ"/>
              </w:rPr>
              <w:lastRenderedPageBreak/>
              <w:t>(a)</w:t>
            </w:r>
            <w:r w:rsidRPr="004F0C30">
              <w:rPr>
                <w:rFonts w:eastAsia="Arial"/>
                <w:sz w:val="24"/>
                <w:szCs w:val="24"/>
                <w:lang w:val="cs-CZ"/>
              </w:rPr>
              <w:tab/>
            </w:r>
            <w:r w:rsidRPr="004F0C30">
              <w:rPr>
                <w:sz w:val="24"/>
                <w:szCs w:val="24"/>
                <w:lang w:val="cs-CZ"/>
              </w:rPr>
              <w:t xml:space="preserve">Společnost </w:t>
            </w:r>
            <w:r w:rsidR="000E19F3" w:rsidRPr="004F0C30">
              <w:rPr>
                <w:sz w:val="24"/>
                <w:szCs w:val="24"/>
                <w:lang w:val="cs-CZ"/>
              </w:rPr>
              <w:t>Fortrea</w:t>
            </w:r>
            <w:r w:rsidRPr="004F0C30">
              <w:rPr>
                <w:sz w:val="24"/>
                <w:szCs w:val="24"/>
                <w:lang w:val="cs-CZ"/>
              </w:rPr>
              <w:t xml:space="preserve"> si na základě písemného povolení od zadavatele vyhrazuje právo vypovědět </w:t>
            </w:r>
            <w:r w:rsidRPr="004F0C30">
              <w:rPr>
                <w:sz w:val="24"/>
                <w:szCs w:val="24"/>
                <w:lang w:val="cs-CZ"/>
              </w:rPr>
              <w:lastRenderedPageBreak/>
              <w:t xml:space="preserve">tuto smlouvu písemným oznámením doručeným </w:t>
            </w:r>
            <w:r w:rsidR="00EB7DD4" w:rsidRPr="004F0C30">
              <w:rPr>
                <w:sz w:val="24"/>
                <w:szCs w:val="24"/>
                <w:lang w:val="cs-CZ"/>
              </w:rPr>
              <w:t>radiologii</w:t>
            </w:r>
            <w:r w:rsidR="00425EDD" w:rsidRPr="004F0C30">
              <w:rPr>
                <w:sz w:val="24"/>
                <w:szCs w:val="24"/>
                <w:lang w:val="cs-CZ"/>
              </w:rPr>
              <w:t xml:space="preserve"> a radiologovi</w:t>
            </w:r>
            <w:r w:rsidRPr="004F0C30">
              <w:rPr>
                <w:rFonts w:eastAsia="Arial"/>
                <w:sz w:val="24"/>
                <w:szCs w:val="24"/>
                <w:lang w:val="cs-CZ"/>
              </w:rPr>
              <w:t xml:space="preserve"> s výpovědní lhůtou třiceti (30) dnů</w:t>
            </w:r>
            <w:r w:rsidRPr="004F0C30">
              <w:rPr>
                <w:sz w:val="24"/>
                <w:szCs w:val="24"/>
                <w:lang w:val="cs-CZ"/>
              </w:rPr>
              <w:t>.</w:t>
            </w:r>
          </w:p>
          <w:p w14:paraId="4D8953AB" w14:textId="77777777" w:rsidR="00A138B9" w:rsidRPr="004F0C30" w:rsidRDefault="00A138B9">
            <w:pPr>
              <w:pStyle w:val="Style1"/>
              <w:numPr>
                <w:ilvl w:val="0"/>
                <w:numId w:val="0"/>
              </w:numPr>
              <w:ind w:left="432" w:hanging="432"/>
              <w:jc w:val="both"/>
              <w:rPr>
                <w:rFonts w:ascii="Times New Roman" w:hAnsi="Times New Roman" w:cs="Times New Roman"/>
                <w:b w:val="0"/>
                <w:sz w:val="24"/>
                <w:szCs w:val="24"/>
                <w:u w:val="none"/>
                <w:lang w:val="en-GB"/>
              </w:rPr>
            </w:pPr>
          </w:p>
        </w:tc>
      </w:tr>
      <w:tr w:rsidR="00A138B9" w:rsidRPr="000E19F3" w14:paraId="2B2EE681" w14:textId="77777777">
        <w:tc>
          <w:tcPr>
            <w:tcW w:w="5382" w:type="dxa"/>
          </w:tcPr>
          <w:p w14:paraId="5E7FCBEF" w14:textId="77777777" w:rsidR="00A138B9" w:rsidRPr="000E19F3" w:rsidRDefault="00124E1F">
            <w:pPr>
              <w:tabs>
                <w:tab w:val="left" w:pos="687"/>
                <w:tab w:val="left" w:pos="743"/>
                <w:tab w:val="left" w:pos="1021"/>
              </w:tabs>
              <w:suppressAutoHyphens/>
              <w:contextualSpacing/>
              <w:jc w:val="both"/>
              <w:rPr>
                <w:sz w:val="24"/>
                <w:szCs w:val="24"/>
                <w:lang w:val="en-US"/>
              </w:rPr>
            </w:pPr>
            <w:r w:rsidRPr="000E19F3">
              <w:rPr>
                <w:sz w:val="24"/>
                <w:szCs w:val="24"/>
                <w:lang w:val="en-US"/>
              </w:rPr>
              <w:lastRenderedPageBreak/>
              <w:t>(b)</w:t>
            </w:r>
            <w:r w:rsidRPr="000E19F3">
              <w:rPr>
                <w:sz w:val="24"/>
                <w:szCs w:val="24"/>
                <w:lang w:val="en-US"/>
              </w:rPr>
              <w:tab/>
              <w:t xml:space="preserve">Either Party may terminate this Agreement by written notice to the other Party, which will take effect immediately, if the other Party breaches any provisions of this Agreement and such breach is not remedied within thirty (30) days of the breaching Party’s receipt of a written notice requesting such a remedy. </w:t>
            </w:r>
          </w:p>
          <w:p w14:paraId="67BF7965" w14:textId="77777777" w:rsidR="00A138B9" w:rsidRPr="000E19F3" w:rsidRDefault="00A138B9">
            <w:pPr>
              <w:pStyle w:val="Style1"/>
              <w:numPr>
                <w:ilvl w:val="0"/>
                <w:numId w:val="0"/>
              </w:numPr>
              <w:ind w:left="432" w:hanging="432"/>
              <w:jc w:val="both"/>
              <w:rPr>
                <w:rFonts w:ascii="Times New Roman" w:hAnsi="Times New Roman" w:cs="Times New Roman"/>
                <w:b w:val="0"/>
                <w:sz w:val="24"/>
                <w:szCs w:val="24"/>
                <w:u w:val="none"/>
                <w:lang w:val="en-GB"/>
              </w:rPr>
            </w:pPr>
          </w:p>
        </w:tc>
        <w:tc>
          <w:tcPr>
            <w:tcW w:w="5103" w:type="dxa"/>
          </w:tcPr>
          <w:p w14:paraId="37A11546" w14:textId="77777777" w:rsidR="00A138B9" w:rsidRPr="000E19F3" w:rsidRDefault="00124E1F">
            <w:pPr>
              <w:tabs>
                <w:tab w:val="left" w:pos="687"/>
                <w:tab w:val="left" w:pos="743"/>
                <w:tab w:val="left" w:pos="1021"/>
              </w:tabs>
              <w:suppressAutoHyphens/>
              <w:contextualSpacing/>
              <w:jc w:val="both"/>
              <w:rPr>
                <w:sz w:val="24"/>
                <w:szCs w:val="24"/>
                <w:lang w:val="en-US"/>
              </w:rPr>
            </w:pPr>
            <w:r w:rsidRPr="000E19F3">
              <w:rPr>
                <w:rFonts w:eastAsia="Arial"/>
                <w:sz w:val="24"/>
                <w:szCs w:val="24"/>
                <w:lang w:val="cs-CZ"/>
              </w:rPr>
              <w:t>(b)</w:t>
            </w:r>
            <w:r w:rsidRPr="000E19F3">
              <w:rPr>
                <w:rFonts w:eastAsia="Arial"/>
                <w:sz w:val="24"/>
                <w:szCs w:val="24"/>
                <w:lang w:val="cs-CZ"/>
              </w:rPr>
              <w:tab/>
            </w:r>
            <w:r w:rsidRPr="000E19F3">
              <w:rPr>
                <w:sz w:val="24"/>
                <w:szCs w:val="24"/>
                <w:lang w:val="cs-CZ"/>
              </w:rPr>
              <w:t>Kterákoli ze Stran může tuto Smlouvu vypovědět písemnou výpovědí s okamžitou účinností druhé Straně, pokud druhá Strana poruší některé z ustanovení této Smlouvy a toto porušení nebude odstraněno do třiceti (30) dnů od obdržení písemného oznámení požadujícího nápravu.</w:t>
            </w:r>
          </w:p>
          <w:p w14:paraId="39B9E264" w14:textId="77777777" w:rsidR="00A138B9" w:rsidRPr="000E19F3" w:rsidRDefault="00A138B9">
            <w:pPr>
              <w:pStyle w:val="Style1"/>
              <w:numPr>
                <w:ilvl w:val="0"/>
                <w:numId w:val="0"/>
              </w:numPr>
              <w:ind w:left="432" w:hanging="432"/>
              <w:jc w:val="both"/>
              <w:rPr>
                <w:rFonts w:ascii="Times New Roman" w:hAnsi="Times New Roman" w:cs="Times New Roman"/>
                <w:b w:val="0"/>
                <w:sz w:val="24"/>
                <w:szCs w:val="24"/>
                <w:u w:val="none"/>
                <w:lang w:val="en-GB"/>
              </w:rPr>
            </w:pPr>
          </w:p>
        </w:tc>
      </w:tr>
      <w:tr w:rsidR="00A138B9" w:rsidRPr="000E19F3" w14:paraId="27B61A49" w14:textId="77777777">
        <w:tc>
          <w:tcPr>
            <w:tcW w:w="5382" w:type="dxa"/>
          </w:tcPr>
          <w:p w14:paraId="414DA3FA" w14:textId="77777777" w:rsidR="00A138B9" w:rsidRPr="000E19F3" w:rsidRDefault="00124E1F">
            <w:pPr>
              <w:tabs>
                <w:tab w:val="left" w:pos="687"/>
                <w:tab w:val="left" w:pos="743"/>
                <w:tab w:val="left" w:pos="1440"/>
                <w:tab w:val="left" w:pos="2835"/>
              </w:tabs>
              <w:contextualSpacing/>
              <w:jc w:val="both"/>
              <w:rPr>
                <w:b/>
                <w:sz w:val="24"/>
                <w:szCs w:val="24"/>
              </w:rPr>
            </w:pPr>
            <w:r w:rsidRPr="000E19F3">
              <w:rPr>
                <w:b/>
                <w:sz w:val="24"/>
                <w:szCs w:val="24"/>
              </w:rPr>
              <w:t>8.</w:t>
            </w:r>
            <w:r w:rsidRPr="000E19F3">
              <w:rPr>
                <w:b/>
                <w:sz w:val="24"/>
                <w:szCs w:val="24"/>
              </w:rPr>
              <w:tab/>
            </w:r>
            <w:r w:rsidRPr="000E19F3">
              <w:rPr>
                <w:b/>
                <w:bCs/>
                <w:sz w:val="24"/>
                <w:szCs w:val="24"/>
                <w:u w:val="single"/>
                <w:lang w:val="en-US"/>
              </w:rPr>
              <w:t>SURVIVAL</w:t>
            </w:r>
          </w:p>
        </w:tc>
        <w:tc>
          <w:tcPr>
            <w:tcW w:w="5103" w:type="dxa"/>
          </w:tcPr>
          <w:p w14:paraId="5A9881BD" w14:textId="77777777" w:rsidR="00A138B9" w:rsidRPr="000E19F3" w:rsidRDefault="00124E1F">
            <w:pPr>
              <w:tabs>
                <w:tab w:val="left" w:pos="687"/>
                <w:tab w:val="left" w:pos="743"/>
                <w:tab w:val="left" w:pos="1440"/>
                <w:tab w:val="left" w:pos="2835"/>
              </w:tabs>
              <w:contextualSpacing/>
              <w:jc w:val="both"/>
              <w:rPr>
                <w:b/>
                <w:sz w:val="24"/>
                <w:szCs w:val="24"/>
              </w:rPr>
            </w:pPr>
            <w:r w:rsidRPr="000E19F3">
              <w:rPr>
                <w:rFonts w:eastAsia="Arial"/>
                <w:b/>
                <w:bCs/>
                <w:sz w:val="24"/>
                <w:szCs w:val="24"/>
                <w:lang w:val="cs-CZ"/>
              </w:rPr>
              <w:t>8.</w:t>
            </w:r>
            <w:r w:rsidRPr="000E19F3">
              <w:rPr>
                <w:rFonts w:eastAsia="Arial"/>
                <w:b/>
                <w:bCs/>
                <w:sz w:val="24"/>
                <w:szCs w:val="24"/>
                <w:lang w:val="cs-CZ"/>
              </w:rPr>
              <w:tab/>
            </w:r>
            <w:r w:rsidRPr="000E19F3">
              <w:rPr>
                <w:b/>
                <w:bCs/>
                <w:sz w:val="24"/>
                <w:szCs w:val="24"/>
                <w:u w:val="single"/>
                <w:lang w:val="cs-CZ"/>
              </w:rPr>
              <w:t>PŘETRVÁNÍ PLATNOSTI</w:t>
            </w:r>
          </w:p>
        </w:tc>
      </w:tr>
      <w:tr w:rsidR="00A138B9" w:rsidRPr="000E19F3" w14:paraId="1E574B8D" w14:textId="77777777">
        <w:tc>
          <w:tcPr>
            <w:tcW w:w="5382" w:type="dxa"/>
          </w:tcPr>
          <w:p w14:paraId="101B2835" w14:textId="77777777" w:rsidR="00A138B9" w:rsidRPr="000E19F3" w:rsidRDefault="00124E1F">
            <w:pPr>
              <w:tabs>
                <w:tab w:val="left" w:pos="2552"/>
                <w:tab w:val="left" w:pos="2835"/>
              </w:tabs>
              <w:contextualSpacing/>
              <w:jc w:val="both"/>
              <w:rPr>
                <w:sz w:val="24"/>
                <w:szCs w:val="24"/>
                <w:lang w:val="en-US"/>
              </w:rPr>
            </w:pPr>
            <w:r w:rsidRPr="000E19F3">
              <w:rPr>
                <w:sz w:val="24"/>
                <w:szCs w:val="24"/>
                <w:lang w:val="en-US"/>
              </w:rPr>
              <w:t>Provisions herein regarding auditing and inspections, Deregistration, assignment, Governing &amp; Applicable Law and Survival shall survive upon expiration or termination of this Agreement.</w:t>
            </w:r>
          </w:p>
          <w:p w14:paraId="7CE229E1" w14:textId="77777777" w:rsidR="00A138B9" w:rsidRPr="000E19F3" w:rsidRDefault="00A138B9">
            <w:pPr>
              <w:pStyle w:val="Style1"/>
              <w:numPr>
                <w:ilvl w:val="0"/>
                <w:numId w:val="0"/>
              </w:numPr>
              <w:ind w:left="432" w:hanging="432"/>
              <w:jc w:val="both"/>
              <w:rPr>
                <w:rFonts w:ascii="Times New Roman" w:hAnsi="Times New Roman" w:cs="Times New Roman"/>
                <w:b w:val="0"/>
                <w:sz w:val="24"/>
                <w:szCs w:val="24"/>
                <w:u w:val="none"/>
                <w:lang w:val="en-GB"/>
              </w:rPr>
            </w:pPr>
          </w:p>
        </w:tc>
        <w:tc>
          <w:tcPr>
            <w:tcW w:w="5103" w:type="dxa"/>
          </w:tcPr>
          <w:p w14:paraId="0B6D9886" w14:textId="77777777" w:rsidR="00A138B9" w:rsidRPr="000E19F3" w:rsidRDefault="00124E1F">
            <w:pPr>
              <w:tabs>
                <w:tab w:val="left" w:pos="2552"/>
                <w:tab w:val="left" w:pos="2835"/>
              </w:tabs>
              <w:contextualSpacing/>
              <w:jc w:val="both"/>
              <w:rPr>
                <w:sz w:val="24"/>
                <w:szCs w:val="24"/>
                <w:lang w:val="en-US"/>
              </w:rPr>
            </w:pPr>
            <w:r w:rsidRPr="000E19F3">
              <w:rPr>
                <w:sz w:val="24"/>
                <w:szCs w:val="24"/>
                <w:lang w:val="cs-CZ"/>
              </w:rPr>
              <w:t>Zde uvedená ustanovení týkající se auditu a kontrol, zrušení registrace, postoupení, rozhodného práva a platných zákonů a přetrvání v platnosti zůstávají v platnosti po vypršení či ukončení této smlouvy.</w:t>
            </w:r>
          </w:p>
          <w:p w14:paraId="068102DB" w14:textId="77777777" w:rsidR="00A138B9" w:rsidRPr="000E19F3" w:rsidRDefault="00A138B9">
            <w:pPr>
              <w:pStyle w:val="Style1"/>
              <w:numPr>
                <w:ilvl w:val="0"/>
                <w:numId w:val="0"/>
              </w:numPr>
              <w:ind w:left="432" w:hanging="432"/>
              <w:jc w:val="both"/>
              <w:rPr>
                <w:rFonts w:ascii="Times New Roman" w:hAnsi="Times New Roman" w:cs="Times New Roman"/>
                <w:b w:val="0"/>
                <w:sz w:val="24"/>
                <w:szCs w:val="24"/>
                <w:u w:val="none"/>
                <w:lang w:val="en-GB"/>
              </w:rPr>
            </w:pPr>
          </w:p>
        </w:tc>
      </w:tr>
      <w:tr w:rsidR="00A138B9" w:rsidRPr="000E19F3" w14:paraId="623F91B6" w14:textId="77777777">
        <w:tc>
          <w:tcPr>
            <w:tcW w:w="5382" w:type="dxa"/>
          </w:tcPr>
          <w:p w14:paraId="15FA1859" w14:textId="77777777" w:rsidR="00A138B9" w:rsidRPr="000E19F3" w:rsidRDefault="00124E1F">
            <w:pPr>
              <w:tabs>
                <w:tab w:val="left" w:pos="720"/>
                <w:tab w:val="left" w:pos="1440"/>
              </w:tabs>
              <w:contextualSpacing/>
              <w:jc w:val="both"/>
              <w:rPr>
                <w:bCs/>
                <w:sz w:val="24"/>
                <w:szCs w:val="24"/>
                <w:u w:val="single"/>
                <w:lang w:val="en-US"/>
              </w:rPr>
            </w:pPr>
            <w:r w:rsidRPr="000E19F3">
              <w:rPr>
                <w:b/>
                <w:bCs/>
                <w:sz w:val="24"/>
                <w:szCs w:val="24"/>
                <w:lang w:val="en-US"/>
              </w:rPr>
              <w:t>9.</w:t>
            </w:r>
            <w:r w:rsidRPr="000E19F3">
              <w:rPr>
                <w:b/>
                <w:bCs/>
                <w:sz w:val="24"/>
                <w:szCs w:val="24"/>
                <w:lang w:val="en-US"/>
              </w:rPr>
              <w:tab/>
            </w:r>
            <w:r w:rsidRPr="000E19F3">
              <w:rPr>
                <w:b/>
                <w:bCs/>
                <w:sz w:val="24"/>
                <w:szCs w:val="24"/>
                <w:u w:val="single"/>
                <w:lang w:val="en-US"/>
              </w:rPr>
              <w:t>MISCELLANEOUS</w:t>
            </w:r>
          </w:p>
          <w:p w14:paraId="3684C3AF" w14:textId="77777777" w:rsidR="00A138B9" w:rsidRPr="000E19F3" w:rsidRDefault="00A138B9">
            <w:pPr>
              <w:pStyle w:val="Style1"/>
              <w:numPr>
                <w:ilvl w:val="0"/>
                <w:numId w:val="0"/>
              </w:numPr>
              <w:ind w:left="432" w:hanging="432"/>
              <w:jc w:val="both"/>
              <w:rPr>
                <w:rFonts w:ascii="Times New Roman" w:hAnsi="Times New Roman" w:cs="Times New Roman"/>
                <w:b w:val="0"/>
                <w:sz w:val="24"/>
                <w:szCs w:val="24"/>
                <w:u w:val="none"/>
                <w:lang w:val="en-GB"/>
              </w:rPr>
            </w:pPr>
          </w:p>
        </w:tc>
        <w:tc>
          <w:tcPr>
            <w:tcW w:w="5103" w:type="dxa"/>
          </w:tcPr>
          <w:p w14:paraId="1E53D0A4" w14:textId="77777777" w:rsidR="00A138B9" w:rsidRPr="000E19F3" w:rsidRDefault="00124E1F">
            <w:pPr>
              <w:tabs>
                <w:tab w:val="left" w:pos="720"/>
                <w:tab w:val="left" w:pos="1440"/>
              </w:tabs>
              <w:contextualSpacing/>
              <w:jc w:val="both"/>
              <w:rPr>
                <w:bCs/>
                <w:sz w:val="24"/>
                <w:szCs w:val="24"/>
                <w:u w:val="single"/>
                <w:lang w:val="en-US"/>
              </w:rPr>
            </w:pPr>
            <w:r w:rsidRPr="000E19F3">
              <w:rPr>
                <w:rFonts w:eastAsia="Arial"/>
                <w:b/>
                <w:bCs/>
                <w:sz w:val="24"/>
                <w:szCs w:val="24"/>
                <w:lang w:val="cs-CZ"/>
              </w:rPr>
              <w:t>9.</w:t>
            </w:r>
            <w:r w:rsidRPr="000E19F3">
              <w:rPr>
                <w:rFonts w:eastAsia="Arial"/>
                <w:b/>
                <w:bCs/>
                <w:sz w:val="24"/>
                <w:szCs w:val="24"/>
                <w:lang w:val="cs-CZ"/>
              </w:rPr>
              <w:tab/>
            </w:r>
            <w:r w:rsidRPr="000E19F3">
              <w:rPr>
                <w:b/>
                <w:bCs/>
                <w:sz w:val="24"/>
                <w:szCs w:val="24"/>
                <w:u w:val="single"/>
                <w:lang w:val="cs-CZ"/>
              </w:rPr>
              <w:t>RŮZNÁ USTANOVENÍ</w:t>
            </w:r>
          </w:p>
          <w:p w14:paraId="1077E2AC" w14:textId="77777777" w:rsidR="00A138B9" w:rsidRPr="000E19F3" w:rsidRDefault="00A138B9">
            <w:pPr>
              <w:pStyle w:val="Style1"/>
              <w:numPr>
                <w:ilvl w:val="0"/>
                <w:numId w:val="0"/>
              </w:numPr>
              <w:ind w:left="432" w:hanging="432"/>
              <w:jc w:val="both"/>
              <w:rPr>
                <w:rFonts w:ascii="Times New Roman" w:hAnsi="Times New Roman" w:cs="Times New Roman"/>
                <w:b w:val="0"/>
                <w:sz w:val="24"/>
                <w:szCs w:val="24"/>
                <w:u w:val="none"/>
                <w:lang w:val="en-GB"/>
              </w:rPr>
            </w:pPr>
          </w:p>
        </w:tc>
      </w:tr>
      <w:tr w:rsidR="00A138B9" w:rsidRPr="000E19F3" w14:paraId="0E18C08F" w14:textId="77777777">
        <w:tc>
          <w:tcPr>
            <w:tcW w:w="5382" w:type="dxa"/>
          </w:tcPr>
          <w:p w14:paraId="3BC5D9EB" w14:textId="77777777" w:rsidR="00A138B9" w:rsidRPr="000E19F3" w:rsidRDefault="00124E1F">
            <w:pPr>
              <w:tabs>
                <w:tab w:val="left" w:pos="678"/>
              </w:tabs>
              <w:contextualSpacing/>
              <w:jc w:val="both"/>
              <w:rPr>
                <w:sz w:val="24"/>
                <w:szCs w:val="24"/>
              </w:rPr>
            </w:pPr>
            <w:r w:rsidRPr="000E19F3">
              <w:rPr>
                <w:sz w:val="24"/>
                <w:szCs w:val="24"/>
              </w:rPr>
              <w:t>(a)</w:t>
            </w:r>
            <w:r w:rsidRPr="000E19F3">
              <w:rPr>
                <w:sz w:val="24"/>
                <w:szCs w:val="24"/>
              </w:rPr>
              <w:tab/>
            </w:r>
            <w:r w:rsidRPr="000E19F3">
              <w:rPr>
                <w:sz w:val="24"/>
                <w:szCs w:val="24"/>
                <w:lang w:val="en-US"/>
              </w:rPr>
              <w:t xml:space="preserve">This Agreement constitutes the entire agreement among the Parties regarding the Study and supersedes all prior and contemporaneous agreements and understandings, whether written or oral and </w:t>
            </w:r>
            <w:r w:rsidRPr="000E19F3">
              <w:rPr>
                <w:sz w:val="24"/>
                <w:szCs w:val="24"/>
              </w:rPr>
              <w:t>may be modified only with the mutual written consent of the Parties.</w:t>
            </w:r>
          </w:p>
          <w:p w14:paraId="3045EE4E" w14:textId="77777777" w:rsidR="00A138B9" w:rsidRPr="000E19F3" w:rsidRDefault="00A138B9">
            <w:pPr>
              <w:pStyle w:val="Style1"/>
              <w:numPr>
                <w:ilvl w:val="0"/>
                <w:numId w:val="0"/>
              </w:numPr>
              <w:ind w:left="432" w:hanging="432"/>
              <w:jc w:val="both"/>
              <w:rPr>
                <w:rFonts w:ascii="Times New Roman" w:hAnsi="Times New Roman" w:cs="Times New Roman"/>
                <w:b w:val="0"/>
                <w:sz w:val="24"/>
                <w:szCs w:val="24"/>
                <w:u w:val="none"/>
                <w:lang w:val="en-GB"/>
              </w:rPr>
            </w:pPr>
          </w:p>
        </w:tc>
        <w:tc>
          <w:tcPr>
            <w:tcW w:w="5103" w:type="dxa"/>
          </w:tcPr>
          <w:p w14:paraId="05D3E953" w14:textId="77777777" w:rsidR="00A138B9" w:rsidRPr="000E19F3" w:rsidRDefault="00124E1F">
            <w:pPr>
              <w:tabs>
                <w:tab w:val="left" w:pos="678"/>
              </w:tabs>
              <w:contextualSpacing/>
              <w:jc w:val="both"/>
              <w:rPr>
                <w:sz w:val="24"/>
                <w:szCs w:val="24"/>
              </w:rPr>
            </w:pPr>
            <w:r w:rsidRPr="000E19F3">
              <w:rPr>
                <w:rFonts w:eastAsia="Arial"/>
                <w:sz w:val="24"/>
                <w:szCs w:val="24"/>
                <w:lang w:val="cs-CZ"/>
              </w:rPr>
              <w:t>(a)</w:t>
            </w:r>
            <w:r w:rsidRPr="000E19F3">
              <w:rPr>
                <w:rFonts w:eastAsia="Arial"/>
                <w:sz w:val="24"/>
                <w:szCs w:val="24"/>
                <w:lang w:val="cs-CZ"/>
              </w:rPr>
              <w:tab/>
            </w:r>
            <w:r w:rsidRPr="000E19F3">
              <w:rPr>
                <w:sz w:val="24"/>
                <w:szCs w:val="24"/>
                <w:lang w:val="cs-CZ"/>
              </w:rPr>
              <w:t>Tato Smlouva tvoří úplnou smlouvu mezi Stranami ohledně Studie a nahrazuje všechny předchozí a souběžné smlouvy a ujednání, ať už písemné, nebo ústní, a může být upravována pouze na základě vzájemného písemného souhlasu Stran.</w:t>
            </w:r>
          </w:p>
          <w:p w14:paraId="2DAAD777" w14:textId="77777777" w:rsidR="00A138B9" w:rsidRPr="000E19F3" w:rsidRDefault="00A138B9">
            <w:pPr>
              <w:pStyle w:val="Style1"/>
              <w:numPr>
                <w:ilvl w:val="0"/>
                <w:numId w:val="0"/>
              </w:numPr>
              <w:ind w:left="432" w:hanging="432"/>
              <w:jc w:val="both"/>
              <w:rPr>
                <w:rFonts w:ascii="Times New Roman" w:hAnsi="Times New Roman" w:cs="Times New Roman"/>
                <w:b w:val="0"/>
                <w:sz w:val="24"/>
                <w:szCs w:val="24"/>
                <w:u w:val="none"/>
                <w:lang w:val="en-GB"/>
              </w:rPr>
            </w:pPr>
          </w:p>
        </w:tc>
      </w:tr>
      <w:tr w:rsidR="00A138B9" w:rsidRPr="000E19F3" w14:paraId="1E350E8E" w14:textId="77777777">
        <w:tc>
          <w:tcPr>
            <w:tcW w:w="5382" w:type="dxa"/>
          </w:tcPr>
          <w:p w14:paraId="669FD6A2" w14:textId="77777777" w:rsidR="00A138B9" w:rsidRPr="000E19F3" w:rsidRDefault="00124E1F">
            <w:pPr>
              <w:tabs>
                <w:tab w:val="left" w:pos="743"/>
                <w:tab w:val="left" w:pos="1021"/>
                <w:tab w:val="left" w:pos="1724"/>
                <w:tab w:val="left" w:pos="2694"/>
                <w:tab w:val="left" w:pos="3164"/>
                <w:tab w:val="left" w:pos="5324"/>
                <w:tab w:val="left" w:pos="6044"/>
              </w:tabs>
              <w:contextualSpacing/>
              <w:jc w:val="both"/>
              <w:rPr>
                <w:sz w:val="24"/>
                <w:szCs w:val="24"/>
                <w:lang w:val="en-US"/>
              </w:rPr>
            </w:pPr>
            <w:r w:rsidRPr="000E19F3">
              <w:rPr>
                <w:sz w:val="24"/>
                <w:szCs w:val="24"/>
                <w:lang w:val="en-US"/>
              </w:rPr>
              <w:t>(b)</w:t>
            </w:r>
            <w:r w:rsidRPr="000E19F3">
              <w:rPr>
                <w:sz w:val="24"/>
                <w:szCs w:val="24"/>
                <w:lang w:val="en-US"/>
              </w:rPr>
              <w:tab/>
              <w:t>Waiver or forbearance by any Party with respect to a breach of any provision of this Agreement or any applicable law shall not be deemed to constitute a waiver with respect to any subsequent breach of any provision hereof.</w:t>
            </w:r>
          </w:p>
          <w:p w14:paraId="1CF9F6E5" w14:textId="77777777" w:rsidR="00A138B9" w:rsidRPr="000E19F3" w:rsidRDefault="00A138B9">
            <w:pPr>
              <w:pStyle w:val="Style1"/>
              <w:numPr>
                <w:ilvl w:val="0"/>
                <w:numId w:val="0"/>
              </w:numPr>
              <w:ind w:left="432" w:hanging="432"/>
              <w:jc w:val="both"/>
              <w:rPr>
                <w:rFonts w:ascii="Times New Roman" w:hAnsi="Times New Roman" w:cs="Times New Roman"/>
                <w:b w:val="0"/>
                <w:sz w:val="24"/>
                <w:szCs w:val="24"/>
                <w:u w:val="none"/>
                <w:lang w:val="en-GB"/>
              </w:rPr>
            </w:pPr>
          </w:p>
        </w:tc>
        <w:tc>
          <w:tcPr>
            <w:tcW w:w="5103" w:type="dxa"/>
          </w:tcPr>
          <w:p w14:paraId="3C817433" w14:textId="77777777" w:rsidR="00A138B9" w:rsidRPr="000E19F3" w:rsidRDefault="00124E1F">
            <w:pPr>
              <w:tabs>
                <w:tab w:val="left" w:pos="743"/>
                <w:tab w:val="left" w:pos="1021"/>
                <w:tab w:val="left" w:pos="1724"/>
                <w:tab w:val="left" w:pos="2694"/>
                <w:tab w:val="left" w:pos="3164"/>
                <w:tab w:val="left" w:pos="5324"/>
                <w:tab w:val="left" w:pos="6044"/>
              </w:tabs>
              <w:contextualSpacing/>
              <w:jc w:val="both"/>
              <w:rPr>
                <w:sz w:val="24"/>
                <w:szCs w:val="24"/>
                <w:lang w:val="en-US"/>
              </w:rPr>
            </w:pPr>
            <w:r w:rsidRPr="000E19F3">
              <w:rPr>
                <w:rFonts w:eastAsia="Arial"/>
                <w:sz w:val="24"/>
                <w:szCs w:val="24"/>
                <w:lang w:val="cs-CZ"/>
              </w:rPr>
              <w:t>(b)</w:t>
            </w:r>
            <w:r w:rsidRPr="000E19F3">
              <w:rPr>
                <w:rFonts w:eastAsia="Arial"/>
                <w:sz w:val="24"/>
                <w:szCs w:val="24"/>
                <w:lang w:val="cs-CZ"/>
              </w:rPr>
              <w:tab/>
            </w:r>
            <w:r w:rsidRPr="000E19F3">
              <w:rPr>
                <w:sz w:val="24"/>
                <w:szCs w:val="24"/>
                <w:lang w:val="cs-CZ"/>
              </w:rPr>
              <w:t>Pokud se některá ze Stran vzdá svého práva souvisejícího s porušením jakéhokoli ustanovení této Smlouvy nebo platného zákona nebo porušení strpí, nesmí to být považováno za zřeknutí se práva v souvislosti s jakýmkoli následným porušením kteréhokoli ustanovení této Smlouvy.</w:t>
            </w:r>
          </w:p>
          <w:p w14:paraId="4D53AD88" w14:textId="77777777" w:rsidR="00A138B9" w:rsidRPr="000E19F3" w:rsidRDefault="00A138B9">
            <w:pPr>
              <w:pStyle w:val="Style1"/>
              <w:numPr>
                <w:ilvl w:val="0"/>
                <w:numId w:val="0"/>
              </w:numPr>
              <w:ind w:left="432" w:hanging="432"/>
              <w:jc w:val="both"/>
              <w:rPr>
                <w:rFonts w:ascii="Times New Roman" w:hAnsi="Times New Roman" w:cs="Times New Roman"/>
                <w:b w:val="0"/>
                <w:sz w:val="24"/>
                <w:szCs w:val="24"/>
                <w:u w:val="none"/>
                <w:lang w:val="en-GB"/>
              </w:rPr>
            </w:pPr>
          </w:p>
        </w:tc>
      </w:tr>
      <w:tr w:rsidR="00A138B9" w:rsidRPr="000E19F3" w14:paraId="0E4D0980" w14:textId="77777777">
        <w:tc>
          <w:tcPr>
            <w:tcW w:w="5382" w:type="dxa"/>
          </w:tcPr>
          <w:p w14:paraId="747C1062" w14:textId="77777777" w:rsidR="00A138B9" w:rsidRPr="000E19F3" w:rsidRDefault="00124E1F">
            <w:pPr>
              <w:tabs>
                <w:tab w:val="left" w:pos="678"/>
                <w:tab w:val="left" w:pos="1021"/>
                <w:tab w:val="left" w:pos="1724"/>
                <w:tab w:val="left" w:pos="2694"/>
                <w:tab w:val="left" w:pos="3164"/>
                <w:tab w:val="left" w:pos="5324"/>
                <w:tab w:val="left" w:pos="6044"/>
              </w:tabs>
              <w:contextualSpacing/>
              <w:jc w:val="both"/>
              <w:rPr>
                <w:sz w:val="24"/>
                <w:szCs w:val="24"/>
              </w:rPr>
            </w:pPr>
            <w:r w:rsidRPr="000E19F3">
              <w:rPr>
                <w:sz w:val="24"/>
                <w:szCs w:val="24"/>
              </w:rPr>
              <w:t>(c)</w:t>
            </w:r>
            <w:r w:rsidRPr="000E19F3">
              <w:rPr>
                <w:sz w:val="24"/>
                <w:szCs w:val="24"/>
              </w:rPr>
              <w:tab/>
            </w:r>
            <w:r w:rsidRPr="000E19F3">
              <w:rPr>
                <w:sz w:val="24"/>
                <w:szCs w:val="24"/>
                <w:lang w:val="en-US"/>
              </w:rPr>
              <w:t>This Agreement shall be binding upon the Parties, their heirs, successors, and permitted assigns.</w:t>
            </w:r>
          </w:p>
        </w:tc>
        <w:tc>
          <w:tcPr>
            <w:tcW w:w="5103" w:type="dxa"/>
          </w:tcPr>
          <w:p w14:paraId="568D85A6" w14:textId="77777777" w:rsidR="00A138B9" w:rsidRPr="000E19F3" w:rsidRDefault="00124E1F">
            <w:pPr>
              <w:tabs>
                <w:tab w:val="left" w:pos="678"/>
                <w:tab w:val="left" w:pos="1021"/>
                <w:tab w:val="left" w:pos="1724"/>
                <w:tab w:val="left" w:pos="2694"/>
                <w:tab w:val="left" w:pos="3164"/>
                <w:tab w:val="left" w:pos="5324"/>
                <w:tab w:val="left" w:pos="6044"/>
              </w:tabs>
              <w:contextualSpacing/>
              <w:jc w:val="both"/>
              <w:rPr>
                <w:sz w:val="24"/>
                <w:szCs w:val="24"/>
              </w:rPr>
            </w:pPr>
            <w:r w:rsidRPr="000E19F3">
              <w:rPr>
                <w:rFonts w:eastAsia="Arial"/>
                <w:sz w:val="24"/>
                <w:szCs w:val="24"/>
                <w:lang w:val="cs-CZ"/>
              </w:rPr>
              <w:t>(c)</w:t>
            </w:r>
            <w:r w:rsidRPr="000E19F3">
              <w:rPr>
                <w:rFonts w:eastAsia="Arial"/>
                <w:sz w:val="24"/>
                <w:szCs w:val="24"/>
                <w:lang w:val="cs-CZ"/>
              </w:rPr>
              <w:tab/>
            </w:r>
            <w:r w:rsidRPr="000E19F3">
              <w:rPr>
                <w:sz w:val="24"/>
                <w:szCs w:val="24"/>
                <w:lang w:val="cs-CZ"/>
              </w:rPr>
              <w:t>Tato Smlouva je závazná pro Strany, jejich dědice, nástupce a přípustné nabyvatele.</w:t>
            </w:r>
          </w:p>
        </w:tc>
      </w:tr>
      <w:tr w:rsidR="00A138B9" w:rsidRPr="000E19F3" w14:paraId="715376DC" w14:textId="77777777">
        <w:tc>
          <w:tcPr>
            <w:tcW w:w="5382" w:type="dxa"/>
          </w:tcPr>
          <w:p w14:paraId="3C721EF5" w14:textId="77777777" w:rsidR="00A138B9" w:rsidRPr="000E19F3" w:rsidRDefault="00124E1F">
            <w:pPr>
              <w:tabs>
                <w:tab w:val="left" w:pos="678"/>
                <w:tab w:val="left" w:pos="1021"/>
                <w:tab w:val="left" w:pos="1724"/>
                <w:tab w:val="left" w:pos="2694"/>
                <w:tab w:val="left" w:pos="3164"/>
                <w:tab w:val="left" w:pos="5324"/>
                <w:tab w:val="left" w:pos="6044"/>
              </w:tabs>
              <w:jc w:val="both"/>
              <w:rPr>
                <w:sz w:val="24"/>
                <w:szCs w:val="24"/>
                <w:lang w:val="en-US"/>
              </w:rPr>
            </w:pPr>
            <w:r w:rsidRPr="000E19F3">
              <w:rPr>
                <w:sz w:val="24"/>
                <w:szCs w:val="24"/>
                <w:lang w:val="en-US"/>
              </w:rPr>
              <w:t>(d)</w:t>
            </w:r>
            <w:r w:rsidRPr="000E19F3">
              <w:rPr>
                <w:sz w:val="24"/>
                <w:szCs w:val="24"/>
                <w:lang w:val="en-US"/>
              </w:rPr>
              <w:tab/>
            </w:r>
            <w:r w:rsidRPr="000E19F3">
              <w:rPr>
                <w:sz w:val="24"/>
                <w:szCs w:val="24"/>
              </w:rPr>
              <w:t xml:space="preserve">Any notice required or permitted to be given hereunder by any Party hereto shall be in writing and shall be deemed given on the date received if sent by courier service, certified mail with return receipt requested or by other means of delivery requiring a written acknowledgement of receipt upon delivery.  All notices will be effective upon delivery.  </w:t>
            </w:r>
          </w:p>
        </w:tc>
        <w:tc>
          <w:tcPr>
            <w:tcW w:w="5103" w:type="dxa"/>
          </w:tcPr>
          <w:p w14:paraId="011A8456" w14:textId="77777777" w:rsidR="00A138B9" w:rsidRPr="000E19F3" w:rsidRDefault="00124E1F">
            <w:pPr>
              <w:tabs>
                <w:tab w:val="left" w:pos="678"/>
                <w:tab w:val="left" w:pos="1021"/>
                <w:tab w:val="left" w:pos="1724"/>
                <w:tab w:val="left" w:pos="2694"/>
                <w:tab w:val="left" w:pos="3164"/>
                <w:tab w:val="left" w:pos="5324"/>
                <w:tab w:val="left" w:pos="6044"/>
              </w:tabs>
              <w:jc w:val="both"/>
              <w:rPr>
                <w:sz w:val="24"/>
                <w:szCs w:val="24"/>
                <w:lang w:val="en-US"/>
              </w:rPr>
            </w:pPr>
            <w:r w:rsidRPr="000E19F3">
              <w:rPr>
                <w:rFonts w:eastAsia="Arial"/>
                <w:sz w:val="24"/>
                <w:szCs w:val="24"/>
                <w:lang w:val="cs-CZ"/>
              </w:rPr>
              <w:t>(d)</w:t>
            </w:r>
            <w:r w:rsidRPr="000E19F3">
              <w:rPr>
                <w:rFonts w:eastAsia="Arial"/>
                <w:sz w:val="24"/>
                <w:szCs w:val="24"/>
                <w:lang w:val="cs-CZ"/>
              </w:rPr>
              <w:tab/>
            </w:r>
            <w:r w:rsidRPr="000E19F3">
              <w:rPr>
                <w:sz w:val="24"/>
                <w:szCs w:val="24"/>
                <w:lang w:val="cs-CZ"/>
              </w:rPr>
              <w:t>Jakékoliv oznámení vyžadované nebo povolené podle této Smlouvy kteroukoliv Stranou této Smlouvy musí být učiněno písemně a bude považováno za doručené k datu přijetí, pokud bude odesláno kurýrní službou, doporučenou zásilkou s požadovanou doručenkou nebo jiným způsobem doručení vyžadujícím písemné potvrzení o přijetí zásilky.  Veškerá oznámení vstoupí v účinnost při doručení.</w:t>
            </w:r>
          </w:p>
        </w:tc>
      </w:tr>
      <w:tr w:rsidR="00A138B9" w:rsidRPr="000E19F3" w14:paraId="30018E50" w14:textId="77777777">
        <w:tc>
          <w:tcPr>
            <w:tcW w:w="5382" w:type="dxa"/>
          </w:tcPr>
          <w:p w14:paraId="2A03C8CA" w14:textId="77777777" w:rsidR="00A138B9" w:rsidRPr="000E19F3" w:rsidRDefault="00124E1F">
            <w:pPr>
              <w:ind w:left="29"/>
              <w:contextualSpacing/>
              <w:jc w:val="both"/>
              <w:rPr>
                <w:sz w:val="24"/>
                <w:szCs w:val="24"/>
              </w:rPr>
            </w:pPr>
            <w:r w:rsidRPr="000E19F3">
              <w:rPr>
                <w:sz w:val="24"/>
                <w:szCs w:val="24"/>
              </w:rPr>
              <w:t>In witness whereof, the Parties hereto have caused their duly authorized representatives to execute this agreement.</w:t>
            </w:r>
          </w:p>
          <w:p w14:paraId="6E3ABDEE" w14:textId="77777777" w:rsidR="00A138B9" w:rsidRPr="000E19F3" w:rsidRDefault="00A138B9">
            <w:pPr>
              <w:pStyle w:val="Style1"/>
              <w:numPr>
                <w:ilvl w:val="0"/>
                <w:numId w:val="0"/>
              </w:numPr>
              <w:ind w:left="432" w:hanging="432"/>
              <w:jc w:val="both"/>
              <w:rPr>
                <w:rFonts w:ascii="Times New Roman" w:hAnsi="Times New Roman" w:cs="Times New Roman"/>
                <w:b w:val="0"/>
                <w:sz w:val="24"/>
                <w:szCs w:val="24"/>
                <w:u w:val="none"/>
                <w:lang w:val="en-GB"/>
              </w:rPr>
            </w:pPr>
          </w:p>
        </w:tc>
        <w:tc>
          <w:tcPr>
            <w:tcW w:w="5103" w:type="dxa"/>
          </w:tcPr>
          <w:p w14:paraId="5E95376A" w14:textId="77777777" w:rsidR="00A138B9" w:rsidRPr="000E19F3" w:rsidRDefault="00124E1F">
            <w:pPr>
              <w:ind w:left="29"/>
              <w:contextualSpacing/>
              <w:jc w:val="both"/>
              <w:rPr>
                <w:sz w:val="24"/>
                <w:szCs w:val="24"/>
              </w:rPr>
            </w:pPr>
            <w:r w:rsidRPr="000E19F3">
              <w:rPr>
                <w:sz w:val="24"/>
                <w:szCs w:val="24"/>
                <w:lang w:val="cs-CZ"/>
              </w:rPr>
              <w:t>Na důkaz toho Strany tímto uzavírají tuto Smlouvu prostřednictvím svých řádně oprávněných zástupců.</w:t>
            </w:r>
          </w:p>
          <w:p w14:paraId="1D7BC356" w14:textId="77777777" w:rsidR="00A138B9" w:rsidRPr="000E19F3" w:rsidRDefault="00A138B9">
            <w:pPr>
              <w:pStyle w:val="Style1"/>
              <w:numPr>
                <w:ilvl w:val="0"/>
                <w:numId w:val="0"/>
              </w:numPr>
              <w:ind w:left="432" w:hanging="432"/>
              <w:jc w:val="both"/>
              <w:rPr>
                <w:rFonts w:ascii="Times New Roman" w:hAnsi="Times New Roman" w:cs="Times New Roman"/>
                <w:b w:val="0"/>
                <w:sz w:val="24"/>
                <w:szCs w:val="24"/>
                <w:u w:val="none"/>
                <w:lang w:val="en-GB"/>
              </w:rPr>
            </w:pPr>
          </w:p>
        </w:tc>
      </w:tr>
    </w:tbl>
    <w:p w14:paraId="46BD6542" w14:textId="77777777" w:rsidR="00A138B9" w:rsidRPr="000E19F3" w:rsidRDefault="00A138B9">
      <w:pPr>
        <w:jc w:val="both"/>
        <w:rPr>
          <w:sz w:val="24"/>
          <w:szCs w:val="24"/>
        </w:rPr>
      </w:pPr>
    </w:p>
    <w:p w14:paraId="6AE278C7" w14:textId="77777777" w:rsidR="00A138B9" w:rsidRPr="000E19F3" w:rsidRDefault="00A138B9">
      <w:pPr>
        <w:jc w:val="both"/>
        <w:rPr>
          <w:sz w:val="24"/>
          <w:szCs w:val="24"/>
        </w:rPr>
      </w:pPr>
    </w:p>
    <w:tbl>
      <w:tblPr>
        <w:tblStyle w:val="TableGrid"/>
        <w:tblW w:w="0" w:type="auto"/>
        <w:tblLook w:val="04A0" w:firstRow="1" w:lastRow="0" w:firstColumn="1" w:lastColumn="0" w:noHBand="0" w:noVBand="1"/>
      </w:tblPr>
      <w:tblGrid>
        <w:gridCol w:w="4884"/>
        <w:gridCol w:w="4885"/>
      </w:tblGrid>
      <w:tr w:rsidR="00A138B9" w:rsidRPr="000E19F3" w14:paraId="2C183886" w14:textId="77777777">
        <w:tc>
          <w:tcPr>
            <w:tcW w:w="4884" w:type="dxa"/>
          </w:tcPr>
          <w:p w14:paraId="68C3CAEC" w14:textId="77777777" w:rsidR="000A5CAA" w:rsidRPr="004F0C30" w:rsidRDefault="000A5CAA" w:rsidP="000A5CAA">
            <w:pPr>
              <w:widowControl w:val="0"/>
              <w:jc w:val="both"/>
              <w:rPr>
                <w:b/>
                <w:bCs/>
                <w:sz w:val="22"/>
                <w:szCs w:val="22"/>
                <w:lang w:val="pt-PT" w:eastAsia="pl-PL"/>
              </w:rPr>
            </w:pPr>
            <w:r w:rsidRPr="004F0C30">
              <w:rPr>
                <w:b/>
                <w:bCs/>
                <w:sz w:val="22"/>
                <w:szCs w:val="22"/>
                <w:lang w:val="pt-PT" w:eastAsia="pl-PL"/>
              </w:rPr>
              <w:t>Oblastní nemocnice Příbram, a.s.</w:t>
            </w:r>
          </w:p>
          <w:p w14:paraId="0D406867" w14:textId="08D16DEE" w:rsidR="00A138B9" w:rsidRPr="004F0C30" w:rsidRDefault="00A138B9">
            <w:pPr>
              <w:jc w:val="both"/>
              <w:rPr>
                <w:sz w:val="24"/>
                <w:szCs w:val="24"/>
              </w:rPr>
            </w:pPr>
          </w:p>
        </w:tc>
        <w:tc>
          <w:tcPr>
            <w:tcW w:w="4885" w:type="dxa"/>
          </w:tcPr>
          <w:p w14:paraId="7AF1DF80" w14:textId="677B70B2" w:rsidR="00A138B9" w:rsidRPr="004F0C30" w:rsidRDefault="000E19F3">
            <w:pPr>
              <w:jc w:val="both"/>
              <w:rPr>
                <w:b/>
                <w:sz w:val="24"/>
                <w:szCs w:val="24"/>
              </w:rPr>
            </w:pPr>
            <w:r w:rsidRPr="004F0C30">
              <w:rPr>
                <w:b/>
                <w:bCs/>
                <w:sz w:val="24"/>
                <w:szCs w:val="24"/>
                <w:lang w:val="cs-CZ"/>
              </w:rPr>
              <w:t>Fortrea</w:t>
            </w:r>
            <w:r w:rsidR="00124E1F" w:rsidRPr="004F0C30">
              <w:rPr>
                <w:b/>
                <w:bCs/>
                <w:sz w:val="24"/>
                <w:szCs w:val="24"/>
                <w:lang w:val="cs-CZ"/>
              </w:rPr>
              <w:t xml:space="preserve"> Inc.</w:t>
            </w:r>
          </w:p>
        </w:tc>
      </w:tr>
      <w:tr w:rsidR="00A138B9" w:rsidRPr="000E19F3" w14:paraId="09842A5A" w14:textId="77777777">
        <w:tc>
          <w:tcPr>
            <w:tcW w:w="4884" w:type="dxa"/>
          </w:tcPr>
          <w:p w14:paraId="383D2C72" w14:textId="14125DE2" w:rsidR="00A138B9" w:rsidRPr="004F0C30" w:rsidRDefault="00124E1F">
            <w:pPr>
              <w:jc w:val="both"/>
              <w:rPr>
                <w:sz w:val="24"/>
                <w:szCs w:val="24"/>
              </w:rPr>
            </w:pPr>
            <w:r w:rsidRPr="004F0C30">
              <w:rPr>
                <w:sz w:val="24"/>
                <w:szCs w:val="24"/>
                <w:lang w:val="cs-CZ"/>
              </w:rPr>
              <w:t xml:space="preserve">Name/ Jméno: </w:t>
            </w:r>
            <w:r w:rsidR="00F703D4">
              <w:rPr>
                <w:sz w:val="24"/>
                <w:szCs w:val="24"/>
                <w:lang w:val="cs-CZ"/>
              </w:rPr>
              <w:t>XXX</w:t>
            </w:r>
          </w:p>
        </w:tc>
        <w:tc>
          <w:tcPr>
            <w:tcW w:w="4885" w:type="dxa"/>
          </w:tcPr>
          <w:p w14:paraId="1DDEDAFF" w14:textId="451BB78C" w:rsidR="00A138B9" w:rsidRPr="004F0C30" w:rsidRDefault="00124E1F">
            <w:pPr>
              <w:jc w:val="both"/>
              <w:rPr>
                <w:sz w:val="24"/>
                <w:szCs w:val="24"/>
              </w:rPr>
            </w:pPr>
            <w:r w:rsidRPr="004F0C30">
              <w:rPr>
                <w:sz w:val="24"/>
                <w:szCs w:val="24"/>
                <w:lang w:val="cs-CZ"/>
              </w:rPr>
              <w:t xml:space="preserve">Name/ Jméno: </w:t>
            </w:r>
            <w:r w:rsidR="00F703D4">
              <w:rPr>
                <w:sz w:val="24"/>
                <w:szCs w:val="24"/>
                <w:lang w:val="cs-CZ"/>
              </w:rPr>
              <w:t>XXX</w:t>
            </w:r>
          </w:p>
        </w:tc>
      </w:tr>
      <w:tr w:rsidR="00A138B9" w:rsidRPr="000E19F3" w14:paraId="3642F6B1" w14:textId="77777777">
        <w:tc>
          <w:tcPr>
            <w:tcW w:w="4884" w:type="dxa"/>
          </w:tcPr>
          <w:p w14:paraId="2E597DA3" w14:textId="3D767B38" w:rsidR="00A138B9" w:rsidRPr="004F0C30" w:rsidRDefault="00124E1F">
            <w:pPr>
              <w:jc w:val="both"/>
              <w:rPr>
                <w:sz w:val="24"/>
                <w:szCs w:val="24"/>
              </w:rPr>
            </w:pPr>
            <w:r w:rsidRPr="004F0C30">
              <w:rPr>
                <w:sz w:val="24"/>
                <w:szCs w:val="24"/>
                <w:lang w:val="cs-CZ"/>
              </w:rPr>
              <w:t xml:space="preserve">Title/ Funkce: </w:t>
            </w:r>
            <w:r w:rsidR="00F703D4">
              <w:rPr>
                <w:sz w:val="24"/>
                <w:szCs w:val="24"/>
                <w:lang w:val="cs-CZ"/>
              </w:rPr>
              <w:t>XXX</w:t>
            </w:r>
          </w:p>
        </w:tc>
        <w:tc>
          <w:tcPr>
            <w:tcW w:w="4885" w:type="dxa"/>
          </w:tcPr>
          <w:p w14:paraId="3A359FDF" w14:textId="1046E47F" w:rsidR="00A138B9" w:rsidRPr="004F0C30" w:rsidRDefault="00124E1F">
            <w:pPr>
              <w:jc w:val="both"/>
              <w:rPr>
                <w:sz w:val="24"/>
                <w:szCs w:val="24"/>
              </w:rPr>
            </w:pPr>
            <w:r w:rsidRPr="004F0C30">
              <w:rPr>
                <w:sz w:val="24"/>
                <w:szCs w:val="24"/>
                <w:lang w:val="cs-CZ"/>
              </w:rPr>
              <w:t xml:space="preserve">Title/ Funkce: </w:t>
            </w:r>
            <w:r w:rsidR="00F703D4">
              <w:rPr>
                <w:sz w:val="24"/>
                <w:szCs w:val="24"/>
                <w:lang w:val="cs-CZ"/>
              </w:rPr>
              <w:t>XXX</w:t>
            </w:r>
          </w:p>
        </w:tc>
      </w:tr>
      <w:tr w:rsidR="00A138B9" w:rsidRPr="000E19F3" w14:paraId="0108F46E" w14:textId="77777777">
        <w:tc>
          <w:tcPr>
            <w:tcW w:w="4884" w:type="dxa"/>
          </w:tcPr>
          <w:p w14:paraId="575F0D63" w14:textId="77777777" w:rsidR="004F0C30" w:rsidRDefault="004F0C30">
            <w:pPr>
              <w:jc w:val="both"/>
              <w:rPr>
                <w:sz w:val="24"/>
                <w:szCs w:val="24"/>
                <w:lang w:val="cs-CZ"/>
              </w:rPr>
            </w:pPr>
          </w:p>
          <w:p w14:paraId="41FEC57C" w14:textId="46EB9925" w:rsidR="00A138B9" w:rsidRPr="004F0C30" w:rsidRDefault="00124E1F">
            <w:pPr>
              <w:jc w:val="both"/>
              <w:rPr>
                <w:sz w:val="24"/>
                <w:szCs w:val="24"/>
              </w:rPr>
            </w:pPr>
            <w:r w:rsidRPr="004F0C30">
              <w:rPr>
                <w:sz w:val="24"/>
                <w:szCs w:val="24"/>
                <w:lang w:val="cs-CZ"/>
              </w:rPr>
              <w:t>Signature/ Podpis:______________________</w:t>
            </w:r>
          </w:p>
        </w:tc>
        <w:tc>
          <w:tcPr>
            <w:tcW w:w="4885" w:type="dxa"/>
          </w:tcPr>
          <w:p w14:paraId="13F30186" w14:textId="77777777" w:rsidR="004F0C30" w:rsidRDefault="004F0C30">
            <w:pPr>
              <w:jc w:val="both"/>
              <w:rPr>
                <w:sz w:val="24"/>
                <w:szCs w:val="24"/>
                <w:lang w:val="cs-CZ"/>
              </w:rPr>
            </w:pPr>
          </w:p>
          <w:p w14:paraId="65EAF013" w14:textId="1353E132" w:rsidR="00A138B9" w:rsidRPr="004F0C30" w:rsidRDefault="00124E1F">
            <w:pPr>
              <w:jc w:val="both"/>
              <w:rPr>
                <w:sz w:val="24"/>
                <w:szCs w:val="24"/>
              </w:rPr>
            </w:pPr>
            <w:r w:rsidRPr="004F0C30">
              <w:rPr>
                <w:sz w:val="24"/>
                <w:szCs w:val="24"/>
                <w:lang w:val="cs-CZ"/>
              </w:rPr>
              <w:t>Signature/ Podpis:______________________</w:t>
            </w:r>
          </w:p>
        </w:tc>
      </w:tr>
      <w:tr w:rsidR="00A138B9" w:rsidRPr="000E19F3" w14:paraId="217214A1" w14:textId="77777777">
        <w:tc>
          <w:tcPr>
            <w:tcW w:w="4884" w:type="dxa"/>
          </w:tcPr>
          <w:p w14:paraId="3483FF72" w14:textId="77777777" w:rsidR="004F0C30" w:rsidRDefault="004F0C30">
            <w:pPr>
              <w:jc w:val="both"/>
              <w:rPr>
                <w:sz w:val="24"/>
                <w:szCs w:val="24"/>
                <w:lang w:val="cs-CZ"/>
              </w:rPr>
            </w:pPr>
          </w:p>
          <w:p w14:paraId="4F95C62C" w14:textId="24A6F7FA" w:rsidR="00A138B9" w:rsidRPr="004F0C30" w:rsidRDefault="00124E1F">
            <w:pPr>
              <w:jc w:val="both"/>
              <w:rPr>
                <w:sz w:val="24"/>
                <w:szCs w:val="24"/>
              </w:rPr>
            </w:pPr>
            <w:r w:rsidRPr="004F0C30">
              <w:rPr>
                <w:sz w:val="24"/>
                <w:szCs w:val="24"/>
                <w:lang w:val="cs-CZ"/>
              </w:rPr>
              <w:t>Date/ Datum: ______________________</w:t>
            </w:r>
          </w:p>
        </w:tc>
        <w:tc>
          <w:tcPr>
            <w:tcW w:w="4885" w:type="dxa"/>
          </w:tcPr>
          <w:p w14:paraId="276D3C17" w14:textId="77777777" w:rsidR="004F0C30" w:rsidRDefault="004F0C30">
            <w:pPr>
              <w:jc w:val="both"/>
              <w:rPr>
                <w:sz w:val="24"/>
                <w:szCs w:val="24"/>
                <w:lang w:val="cs-CZ"/>
              </w:rPr>
            </w:pPr>
          </w:p>
          <w:p w14:paraId="3FE07840" w14:textId="6C8E3AA8" w:rsidR="00A138B9" w:rsidRPr="004F0C30" w:rsidRDefault="00124E1F">
            <w:pPr>
              <w:jc w:val="both"/>
              <w:rPr>
                <w:sz w:val="24"/>
                <w:szCs w:val="24"/>
              </w:rPr>
            </w:pPr>
            <w:r w:rsidRPr="004F0C30">
              <w:rPr>
                <w:sz w:val="24"/>
                <w:szCs w:val="24"/>
                <w:lang w:val="cs-CZ"/>
              </w:rPr>
              <w:t>Date/ Datum: ______________________</w:t>
            </w:r>
          </w:p>
        </w:tc>
      </w:tr>
      <w:tr w:rsidR="00A138B9" w:rsidRPr="000E19F3" w14:paraId="225EA047" w14:textId="77777777">
        <w:tc>
          <w:tcPr>
            <w:tcW w:w="4884" w:type="dxa"/>
          </w:tcPr>
          <w:p w14:paraId="308E351D" w14:textId="77777777" w:rsidR="00A138B9" w:rsidRPr="004F0C30" w:rsidRDefault="00A138B9">
            <w:pPr>
              <w:jc w:val="both"/>
              <w:rPr>
                <w:sz w:val="24"/>
                <w:szCs w:val="24"/>
              </w:rPr>
            </w:pPr>
          </w:p>
        </w:tc>
        <w:tc>
          <w:tcPr>
            <w:tcW w:w="4885" w:type="dxa"/>
          </w:tcPr>
          <w:p w14:paraId="5A985E18" w14:textId="77777777" w:rsidR="00A138B9" w:rsidRPr="004F0C30" w:rsidRDefault="00A138B9">
            <w:pPr>
              <w:jc w:val="both"/>
              <w:rPr>
                <w:b/>
                <w:sz w:val="24"/>
                <w:szCs w:val="24"/>
              </w:rPr>
            </w:pPr>
          </w:p>
        </w:tc>
      </w:tr>
      <w:tr w:rsidR="00A138B9" w:rsidRPr="000E19F3" w14:paraId="2EC73348" w14:textId="77777777">
        <w:tc>
          <w:tcPr>
            <w:tcW w:w="4884" w:type="dxa"/>
          </w:tcPr>
          <w:p w14:paraId="23378A4D" w14:textId="77777777" w:rsidR="00A138B9" w:rsidRPr="004F0C30" w:rsidRDefault="00A138B9">
            <w:pPr>
              <w:jc w:val="both"/>
              <w:rPr>
                <w:b/>
                <w:sz w:val="24"/>
                <w:szCs w:val="24"/>
              </w:rPr>
            </w:pPr>
          </w:p>
        </w:tc>
        <w:tc>
          <w:tcPr>
            <w:tcW w:w="4885" w:type="dxa"/>
          </w:tcPr>
          <w:p w14:paraId="24C182E4" w14:textId="77777777" w:rsidR="00A138B9" w:rsidRPr="004F0C30" w:rsidRDefault="00A138B9">
            <w:pPr>
              <w:jc w:val="both"/>
              <w:rPr>
                <w:b/>
                <w:sz w:val="24"/>
                <w:szCs w:val="24"/>
              </w:rPr>
            </w:pPr>
          </w:p>
        </w:tc>
      </w:tr>
      <w:tr w:rsidR="00A138B9" w:rsidRPr="000E19F3" w14:paraId="1EA86E1F" w14:textId="77777777">
        <w:tc>
          <w:tcPr>
            <w:tcW w:w="4884" w:type="dxa"/>
          </w:tcPr>
          <w:p w14:paraId="2B070B74" w14:textId="2AFA67A4" w:rsidR="00A138B9" w:rsidRPr="004F0C30" w:rsidRDefault="000A5CAA">
            <w:pPr>
              <w:jc w:val="both"/>
              <w:rPr>
                <w:b/>
                <w:sz w:val="24"/>
                <w:szCs w:val="24"/>
              </w:rPr>
            </w:pPr>
            <w:r w:rsidRPr="004F0C30">
              <w:rPr>
                <w:sz w:val="24"/>
                <w:szCs w:val="24"/>
                <w:lang w:val="cs-CZ"/>
              </w:rPr>
              <w:t xml:space="preserve">Name/ Jméno: </w:t>
            </w:r>
            <w:r w:rsidR="00F703D4">
              <w:rPr>
                <w:sz w:val="24"/>
                <w:szCs w:val="24"/>
                <w:lang w:val="cs-CZ"/>
              </w:rPr>
              <w:t>XXX</w:t>
            </w:r>
          </w:p>
        </w:tc>
        <w:tc>
          <w:tcPr>
            <w:tcW w:w="4885" w:type="dxa"/>
          </w:tcPr>
          <w:p w14:paraId="484F20C1" w14:textId="27D9BCFF" w:rsidR="00A138B9" w:rsidRPr="004F0C30" w:rsidRDefault="00124E1F">
            <w:pPr>
              <w:jc w:val="both"/>
              <w:rPr>
                <w:sz w:val="24"/>
                <w:szCs w:val="24"/>
              </w:rPr>
            </w:pPr>
            <w:r w:rsidRPr="004F0C30">
              <w:rPr>
                <w:b/>
                <w:bCs/>
                <w:sz w:val="24"/>
                <w:szCs w:val="24"/>
                <w:lang w:val="cs-CZ"/>
              </w:rPr>
              <w:t>Investigator/ Zkoušející</w:t>
            </w:r>
          </w:p>
        </w:tc>
      </w:tr>
      <w:tr w:rsidR="00A138B9" w:rsidRPr="000E19F3" w14:paraId="5EB7FF77" w14:textId="77777777">
        <w:tc>
          <w:tcPr>
            <w:tcW w:w="4884" w:type="dxa"/>
          </w:tcPr>
          <w:p w14:paraId="3E956537" w14:textId="7098314E" w:rsidR="00A138B9" w:rsidRPr="004F0C30" w:rsidRDefault="000A5CAA">
            <w:pPr>
              <w:jc w:val="both"/>
              <w:rPr>
                <w:sz w:val="24"/>
                <w:szCs w:val="24"/>
              </w:rPr>
            </w:pPr>
            <w:r w:rsidRPr="004F0C30">
              <w:rPr>
                <w:sz w:val="24"/>
                <w:szCs w:val="24"/>
                <w:lang w:val="cs-CZ"/>
              </w:rPr>
              <w:t xml:space="preserve">Title/ Funkce: </w:t>
            </w:r>
            <w:r w:rsidR="00F703D4">
              <w:rPr>
                <w:sz w:val="24"/>
                <w:szCs w:val="24"/>
                <w:lang w:val="cs-CZ"/>
              </w:rPr>
              <w:t>XXX</w:t>
            </w:r>
            <w:r w:rsidRPr="004F0C30">
              <w:rPr>
                <w:sz w:val="24"/>
                <w:szCs w:val="24"/>
                <w:lang w:val="cs-CZ"/>
              </w:rPr>
              <w:t xml:space="preserve"> </w:t>
            </w:r>
          </w:p>
        </w:tc>
        <w:tc>
          <w:tcPr>
            <w:tcW w:w="4885" w:type="dxa"/>
          </w:tcPr>
          <w:p w14:paraId="0458D38A" w14:textId="31BF5551" w:rsidR="00A138B9" w:rsidRPr="004F0C30" w:rsidRDefault="00124E1F">
            <w:pPr>
              <w:jc w:val="both"/>
              <w:rPr>
                <w:sz w:val="24"/>
                <w:szCs w:val="24"/>
              </w:rPr>
            </w:pPr>
            <w:r w:rsidRPr="004F0C30">
              <w:rPr>
                <w:sz w:val="24"/>
                <w:szCs w:val="24"/>
                <w:lang w:val="cs-CZ"/>
              </w:rPr>
              <w:t xml:space="preserve">Name/ Jméno: </w:t>
            </w:r>
            <w:r w:rsidR="00F703D4">
              <w:rPr>
                <w:b/>
                <w:sz w:val="22"/>
                <w:szCs w:val="22"/>
              </w:rPr>
              <w:t>XXX</w:t>
            </w:r>
          </w:p>
        </w:tc>
      </w:tr>
      <w:tr w:rsidR="007A7584" w:rsidRPr="000E19F3" w14:paraId="4CB50DE9" w14:textId="77777777">
        <w:tc>
          <w:tcPr>
            <w:tcW w:w="4884" w:type="dxa"/>
          </w:tcPr>
          <w:p w14:paraId="72F25A74" w14:textId="77777777" w:rsidR="004F0C30" w:rsidRDefault="004F0C30" w:rsidP="007A7584">
            <w:pPr>
              <w:jc w:val="both"/>
              <w:rPr>
                <w:sz w:val="24"/>
                <w:szCs w:val="24"/>
                <w:lang w:val="cs-CZ"/>
              </w:rPr>
            </w:pPr>
          </w:p>
          <w:p w14:paraId="53D06A1F" w14:textId="30D4E8C3" w:rsidR="007A7584" w:rsidRPr="000E19F3" w:rsidRDefault="007A7584" w:rsidP="007A7584">
            <w:pPr>
              <w:jc w:val="both"/>
              <w:rPr>
                <w:sz w:val="24"/>
                <w:szCs w:val="24"/>
              </w:rPr>
            </w:pPr>
            <w:r w:rsidRPr="000E19F3">
              <w:rPr>
                <w:sz w:val="24"/>
                <w:szCs w:val="24"/>
                <w:lang w:val="cs-CZ"/>
              </w:rPr>
              <w:t>Signature/ Podpis:______________________</w:t>
            </w:r>
          </w:p>
        </w:tc>
        <w:tc>
          <w:tcPr>
            <w:tcW w:w="4885" w:type="dxa"/>
          </w:tcPr>
          <w:p w14:paraId="7D8404B2" w14:textId="2F8B4F8F" w:rsidR="007A7584" w:rsidRPr="000E19F3" w:rsidRDefault="007A7584" w:rsidP="007A7584">
            <w:pPr>
              <w:jc w:val="both"/>
              <w:rPr>
                <w:b/>
                <w:bCs/>
                <w:sz w:val="24"/>
                <w:szCs w:val="24"/>
              </w:rPr>
            </w:pPr>
            <w:r w:rsidRPr="000E19F3">
              <w:rPr>
                <w:sz w:val="24"/>
                <w:szCs w:val="24"/>
                <w:lang w:val="cs-CZ"/>
              </w:rPr>
              <w:t xml:space="preserve">Title/ Funkce: </w:t>
            </w:r>
            <w:r>
              <w:rPr>
                <w:sz w:val="24"/>
                <w:szCs w:val="24"/>
                <w:lang w:val="cs-CZ"/>
              </w:rPr>
              <w:t>Investigator / Zkoušející</w:t>
            </w:r>
          </w:p>
        </w:tc>
      </w:tr>
      <w:tr w:rsidR="007A7584" w:rsidRPr="000E19F3" w14:paraId="707FE06A" w14:textId="77777777">
        <w:tc>
          <w:tcPr>
            <w:tcW w:w="4884" w:type="dxa"/>
          </w:tcPr>
          <w:p w14:paraId="3E21C6D0" w14:textId="77777777" w:rsidR="004F0C30" w:rsidRDefault="004F0C30" w:rsidP="007A7584">
            <w:pPr>
              <w:jc w:val="both"/>
              <w:rPr>
                <w:sz w:val="24"/>
                <w:szCs w:val="24"/>
                <w:lang w:val="cs-CZ"/>
              </w:rPr>
            </w:pPr>
          </w:p>
          <w:p w14:paraId="58E37730" w14:textId="79E0BF8F" w:rsidR="007A7584" w:rsidRPr="000E19F3" w:rsidRDefault="007A7584" w:rsidP="007A7584">
            <w:pPr>
              <w:jc w:val="both"/>
              <w:rPr>
                <w:sz w:val="24"/>
                <w:szCs w:val="24"/>
              </w:rPr>
            </w:pPr>
            <w:r w:rsidRPr="000E19F3">
              <w:rPr>
                <w:sz w:val="24"/>
                <w:szCs w:val="24"/>
                <w:lang w:val="cs-CZ"/>
              </w:rPr>
              <w:t>Date/ Datum: ______________________</w:t>
            </w:r>
          </w:p>
        </w:tc>
        <w:tc>
          <w:tcPr>
            <w:tcW w:w="4885" w:type="dxa"/>
          </w:tcPr>
          <w:p w14:paraId="72C82292" w14:textId="77777777" w:rsidR="004F0C30" w:rsidRDefault="004F0C30" w:rsidP="007A7584">
            <w:pPr>
              <w:jc w:val="both"/>
              <w:rPr>
                <w:sz w:val="24"/>
                <w:szCs w:val="24"/>
                <w:lang w:val="cs-CZ"/>
              </w:rPr>
            </w:pPr>
          </w:p>
          <w:p w14:paraId="29605A95" w14:textId="30EC42B7" w:rsidR="007A7584" w:rsidRPr="000E19F3" w:rsidRDefault="007A7584" w:rsidP="007A7584">
            <w:pPr>
              <w:jc w:val="both"/>
              <w:rPr>
                <w:b/>
                <w:bCs/>
                <w:sz w:val="24"/>
                <w:szCs w:val="24"/>
              </w:rPr>
            </w:pPr>
            <w:r w:rsidRPr="000E19F3">
              <w:rPr>
                <w:sz w:val="24"/>
                <w:szCs w:val="24"/>
                <w:lang w:val="cs-CZ"/>
              </w:rPr>
              <w:t>Signature/ Podpis:______________________</w:t>
            </w:r>
          </w:p>
        </w:tc>
      </w:tr>
      <w:tr w:rsidR="007A7584" w:rsidRPr="000E19F3" w14:paraId="3CD83CBC" w14:textId="77777777">
        <w:tc>
          <w:tcPr>
            <w:tcW w:w="4884" w:type="dxa"/>
          </w:tcPr>
          <w:p w14:paraId="74D13DFD" w14:textId="71CA530B" w:rsidR="007A7584" w:rsidRPr="000E19F3" w:rsidRDefault="007A7584" w:rsidP="007A7584">
            <w:pPr>
              <w:jc w:val="both"/>
              <w:rPr>
                <w:sz w:val="24"/>
                <w:szCs w:val="24"/>
              </w:rPr>
            </w:pPr>
          </w:p>
        </w:tc>
        <w:tc>
          <w:tcPr>
            <w:tcW w:w="4885" w:type="dxa"/>
          </w:tcPr>
          <w:p w14:paraId="608760BD" w14:textId="77777777" w:rsidR="004F0C30" w:rsidRDefault="004F0C30" w:rsidP="007A7584">
            <w:pPr>
              <w:jc w:val="both"/>
              <w:rPr>
                <w:sz w:val="24"/>
                <w:szCs w:val="24"/>
                <w:lang w:val="cs-CZ"/>
              </w:rPr>
            </w:pPr>
          </w:p>
          <w:p w14:paraId="1A43F9F0" w14:textId="02E32ECF" w:rsidR="007A7584" w:rsidRPr="000E19F3" w:rsidRDefault="007A7584" w:rsidP="007A7584">
            <w:pPr>
              <w:jc w:val="both"/>
              <w:rPr>
                <w:b/>
                <w:bCs/>
                <w:sz w:val="24"/>
                <w:szCs w:val="24"/>
              </w:rPr>
            </w:pPr>
            <w:r w:rsidRPr="000E19F3">
              <w:rPr>
                <w:sz w:val="24"/>
                <w:szCs w:val="24"/>
                <w:lang w:val="cs-CZ"/>
              </w:rPr>
              <w:t>Date/ Datum: ______________________</w:t>
            </w:r>
          </w:p>
        </w:tc>
      </w:tr>
      <w:tr w:rsidR="007A7584" w:rsidRPr="000E19F3" w14:paraId="4D623E86" w14:textId="77777777" w:rsidTr="000A5CAA">
        <w:trPr>
          <w:gridAfter w:val="1"/>
          <w:wAfter w:w="4885" w:type="dxa"/>
        </w:trPr>
        <w:tc>
          <w:tcPr>
            <w:tcW w:w="4884" w:type="dxa"/>
          </w:tcPr>
          <w:p w14:paraId="6288D6DB" w14:textId="77777777" w:rsidR="007A7584" w:rsidRDefault="007A7584" w:rsidP="007A7584">
            <w:pPr>
              <w:jc w:val="both"/>
              <w:rPr>
                <w:b/>
                <w:bCs/>
                <w:sz w:val="24"/>
                <w:szCs w:val="24"/>
                <w:lang w:val="cs-CZ"/>
              </w:rPr>
            </w:pPr>
            <w:r>
              <w:rPr>
                <w:b/>
                <w:bCs/>
                <w:sz w:val="24"/>
                <w:szCs w:val="24"/>
                <w:lang w:val="cs-CZ"/>
              </w:rPr>
              <w:t>Radiologist / Radiolog</w:t>
            </w:r>
          </w:p>
          <w:p w14:paraId="51326C54" w14:textId="77777777" w:rsidR="007A7584" w:rsidRDefault="007A7584" w:rsidP="007A7584">
            <w:pPr>
              <w:jc w:val="both"/>
              <w:rPr>
                <w:b/>
                <w:sz w:val="24"/>
                <w:szCs w:val="24"/>
              </w:rPr>
            </w:pPr>
          </w:p>
          <w:p w14:paraId="6B76F357" w14:textId="36A774A3" w:rsidR="007A7584" w:rsidRPr="000E19F3" w:rsidRDefault="007A7584" w:rsidP="007A7584">
            <w:pPr>
              <w:jc w:val="both"/>
              <w:rPr>
                <w:b/>
                <w:sz w:val="24"/>
                <w:szCs w:val="24"/>
              </w:rPr>
            </w:pPr>
          </w:p>
        </w:tc>
      </w:tr>
      <w:tr w:rsidR="007A7584" w:rsidRPr="000E19F3" w14:paraId="6805C4F3" w14:textId="77777777" w:rsidTr="000A5CAA">
        <w:trPr>
          <w:gridAfter w:val="1"/>
          <w:wAfter w:w="4885" w:type="dxa"/>
        </w:trPr>
        <w:tc>
          <w:tcPr>
            <w:tcW w:w="4884" w:type="dxa"/>
          </w:tcPr>
          <w:p w14:paraId="4D058680" w14:textId="5AFFA388" w:rsidR="007A7584" w:rsidRPr="000E19F3" w:rsidRDefault="007A7584" w:rsidP="007A7584">
            <w:pPr>
              <w:jc w:val="both"/>
              <w:rPr>
                <w:sz w:val="24"/>
                <w:szCs w:val="24"/>
              </w:rPr>
            </w:pPr>
            <w:r w:rsidRPr="000E19F3">
              <w:rPr>
                <w:sz w:val="24"/>
                <w:szCs w:val="24"/>
                <w:lang w:val="cs-CZ"/>
              </w:rPr>
              <w:t xml:space="preserve">Name/ Jméno: </w:t>
            </w:r>
            <w:r w:rsidR="00F703D4">
              <w:rPr>
                <w:b/>
                <w:sz w:val="22"/>
                <w:szCs w:val="22"/>
                <w:lang w:val="cs-CZ"/>
              </w:rPr>
              <w:t>XXX</w:t>
            </w:r>
          </w:p>
        </w:tc>
      </w:tr>
      <w:tr w:rsidR="007A7584" w:rsidRPr="000E19F3" w14:paraId="777A9ADC" w14:textId="77777777" w:rsidTr="000A5CAA">
        <w:trPr>
          <w:gridAfter w:val="1"/>
          <w:wAfter w:w="4885" w:type="dxa"/>
        </w:trPr>
        <w:tc>
          <w:tcPr>
            <w:tcW w:w="4884" w:type="dxa"/>
          </w:tcPr>
          <w:p w14:paraId="4061800F" w14:textId="77777777" w:rsidR="007A7584" w:rsidRPr="000E19F3" w:rsidRDefault="007A7584" w:rsidP="007A7584">
            <w:pPr>
              <w:jc w:val="both"/>
              <w:rPr>
                <w:sz w:val="24"/>
                <w:szCs w:val="24"/>
              </w:rPr>
            </w:pPr>
            <w:r w:rsidRPr="000E19F3">
              <w:rPr>
                <w:sz w:val="24"/>
                <w:szCs w:val="24"/>
                <w:lang w:val="cs-CZ"/>
              </w:rPr>
              <w:t xml:space="preserve">Title/ Funkce: </w:t>
            </w:r>
            <w:r>
              <w:rPr>
                <w:sz w:val="24"/>
                <w:szCs w:val="24"/>
                <w:lang w:val="cs-CZ"/>
              </w:rPr>
              <w:t>Radiologist / radiolog</w:t>
            </w:r>
          </w:p>
        </w:tc>
      </w:tr>
      <w:tr w:rsidR="007A7584" w:rsidRPr="000E19F3" w14:paraId="043F39C2" w14:textId="77777777" w:rsidTr="000A5CAA">
        <w:trPr>
          <w:gridAfter w:val="1"/>
          <w:wAfter w:w="4885" w:type="dxa"/>
        </w:trPr>
        <w:tc>
          <w:tcPr>
            <w:tcW w:w="4884" w:type="dxa"/>
          </w:tcPr>
          <w:p w14:paraId="4748E043" w14:textId="77777777" w:rsidR="004F0C30" w:rsidRDefault="004F0C30" w:rsidP="007A7584">
            <w:pPr>
              <w:jc w:val="both"/>
              <w:rPr>
                <w:sz w:val="24"/>
                <w:szCs w:val="24"/>
                <w:lang w:val="cs-CZ"/>
              </w:rPr>
            </w:pPr>
          </w:p>
          <w:p w14:paraId="3593DAD7" w14:textId="460EF7E5" w:rsidR="007A7584" w:rsidRPr="000E19F3" w:rsidRDefault="007A7584" w:rsidP="007A7584">
            <w:pPr>
              <w:jc w:val="both"/>
              <w:rPr>
                <w:sz w:val="24"/>
                <w:szCs w:val="24"/>
              </w:rPr>
            </w:pPr>
            <w:r w:rsidRPr="000E19F3">
              <w:rPr>
                <w:sz w:val="24"/>
                <w:szCs w:val="24"/>
                <w:lang w:val="cs-CZ"/>
              </w:rPr>
              <w:t>Signature/ Podpis:______________________</w:t>
            </w:r>
          </w:p>
        </w:tc>
      </w:tr>
      <w:tr w:rsidR="007A7584" w:rsidRPr="000E19F3" w14:paraId="36D04EC1" w14:textId="77777777" w:rsidTr="000A5CAA">
        <w:trPr>
          <w:gridAfter w:val="1"/>
          <w:wAfter w:w="4885" w:type="dxa"/>
        </w:trPr>
        <w:tc>
          <w:tcPr>
            <w:tcW w:w="4884" w:type="dxa"/>
          </w:tcPr>
          <w:p w14:paraId="3CAF3793" w14:textId="77777777" w:rsidR="004F0C30" w:rsidRDefault="004F0C30" w:rsidP="007A7584">
            <w:pPr>
              <w:jc w:val="both"/>
              <w:rPr>
                <w:sz w:val="24"/>
                <w:szCs w:val="24"/>
                <w:lang w:val="cs-CZ"/>
              </w:rPr>
            </w:pPr>
          </w:p>
          <w:p w14:paraId="08977E2E" w14:textId="51D03C89" w:rsidR="007A7584" w:rsidRPr="000E19F3" w:rsidRDefault="007A7584" w:rsidP="007A7584">
            <w:pPr>
              <w:jc w:val="both"/>
              <w:rPr>
                <w:sz w:val="24"/>
                <w:szCs w:val="24"/>
              </w:rPr>
            </w:pPr>
            <w:r w:rsidRPr="000E19F3">
              <w:rPr>
                <w:sz w:val="24"/>
                <w:szCs w:val="24"/>
                <w:lang w:val="cs-CZ"/>
              </w:rPr>
              <w:t>Date/ Datum: ______________________</w:t>
            </w:r>
          </w:p>
        </w:tc>
      </w:tr>
    </w:tbl>
    <w:p w14:paraId="4E9EDC40" w14:textId="77777777" w:rsidR="00A138B9" w:rsidRPr="000E19F3" w:rsidRDefault="00A138B9">
      <w:pPr>
        <w:jc w:val="both"/>
        <w:rPr>
          <w:sz w:val="24"/>
          <w:szCs w:val="24"/>
        </w:rPr>
      </w:pPr>
    </w:p>
    <w:p w14:paraId="3F7468EE" w14:textId="77777777" w:rsidR="00A138B9" w:rsidRPr="000E19F3" w:rsidRDefault="00A138B9">
      <w:pPr>
        <w:jc w:val="both"/>
        <w:rPr>
          <w:sz w:val="24"/>
          <w:szCs w:val="24"/>
        </w:rPr>
      </w:pPr>
    </w:p>
    <w:p w14:paraId="6FEA3897" w14:textId="77777777" w:rsidR="00A138B9" w:rsidRPr="000E19F3" w:rsidRDefault="00A138B9">
      <w:pPr>
        <w:jc w:val="both"/>
        <w:rPr>
          <w:sz w:val="24"/>
          <w:szCs w:val="24"/>
        </w:rPr>
      </w:pPr>
    </w:p>
    <w:p w14:paraId="4A78BC68" w14:textId="77777777" w:rsidR="00A138B9" w:rsidRPr="000E19F3" w:rsidRDefault="00A138B9">
      <w:pPr>
        <w:jc w:val="both"/>
        <w:rPr>
          <w:sz w:val="24"/>
          <w:szCs w:val="24"/>
        </w:rPr>
      </w:pPr>
    </w:p>
    <w:p w14:paraId="14E0B81A" w14:textId="77777777" w:rsidR="00A138B9" w:rsidRPr="000E19F3" w:rsidRDefault="00A138B9">
      <w:pPr>
        <w:jc w:val="both"/>
        <w:rPr>
          <w:sz w:val="24"/>
          <w:szCs w:val="24"/>
        </w:rPr>
      </w:pPr>
    </w:p>
    <w:p w14:paraId="0C037A84" w14:textId="77777777" w:rsidR="00A138B9" w:rsidRPr="000E19F3" w:rsidRDefault="00A138B9">
      <w:pPr>
        <w:jc w:val="both"/>
        <w:rPr>
          <w:sz w:val="24"/>
          <w:szCs w:val="24"/>
        </w:rPr>
      </w:pPr>
    </w:p>
    <w:p w14:paraId="7C7FCED9" w14:textId="77777777" w:rsidR="00A138B9" w:rsidRPr="000E19F3" w:rsidRDefault="00124E1F">
      <w:pPr>
        <w:rPr>
          <w:sz w:val="24"/>
          <w:szCs w:val="24"/>
        </w:rPr>
      </w:pPr>
      <w:r w:rsidRPr="000E19F3">
        <w:rPr>
          <w:sz w:val="24"/>
          <w:szCs w:val="24"/>
        </w:rPr>
        <w:br w:type="page"/>
      </w:r>
    </w:p>
    <w:p w14:paraId="4E2F642D" w14:textId="77777777" w:rsidR="00A138B9" w:rsidRPr="000E19F3" w:rsidRDefault="00A138B9">
      <w:pPr>
        <w:jc w:val="both"/>
        <w:rPr>
          <w:sz w:val="24"/>
          <w:szCs w:val="24"/>
        </w:rPr>
      </w:pPr>
    </w:p>
    <w:tbl>
      <w:tblPr>
        <w:tblStyle w:val="TableGrid"/>
        <w:tblW w:w="5000" w:type="pct"/>
        <w:tblInd w:w="175" w:type="dxa"/>
        <w:tblLook w:val="04A0" w:firstRow="1" w:lastRow="0" w:firstColumn="1" w:lastColumn="0" w:noHBand="0" w:noVBand="1"/>
      </w:tblPr>
      <w:tblGrid>
        <w:gridCol w:w="4884"/>
        <w:gridCol w:w="4885"/>
      </w:tblGrid>
      <w:tr w:rsidR="00A138B9" w:rsidRPr="000E19F3" w14:paraId="5148AD67" w14:textId="77777777" w:rsidTr="000E19F3">
        <w:tc>
          <w:tcPr>
            <w:tcW w:w="2500" w:type="pct"/>
          </w:tcPr>
          <w:p w14:paraId="0B22EA3E" w14:textId="77777777" w:rsidR="00A138B9" w:rsidRPr="000E19F3" w:rsidRDefault="00124E1F">
            <w:pPr>
              <w:jc w:val="both"/>
              <w:rPr>
                <w:b/>
                <w:sz w:val="24"/>
                <w:szCs w:val="24"/>
                <w:u w:val="single"/>
              </w:rPr>
            </w:pPr>
            <w:r w:rsidRPr="000E19F3">
              <w:rPr>
                <w:b/>
                <w:sz w:val="24"/>
                <w:szCs w:val="24"/>
                <w:u w:val="single"/>
              </w:rPr>
              <w:t>Exhibit A: Budget</w:t>
            </w:r>
          </w:p>
        </w:tc>
        <w:tc>
          <w:tcPr>
            <w:tcW w:w="2500" w:type="pct"/>
          </w:tcPr>
          <w:p w14:paraId="55810279" w14:textId="77777777" w:rsidR="00A138B9" w:rsidRPr="000E19F3" w:rsidRDefault="00124E1F">
            <w:pPr>
              <w:jc w:val="both"/>
              <w:rPr>
                <w:b/>
                <w:sz w:val="24"/>
                <w:szCs w:val="24"/>
                <w:u w:val="single"/>
              </w:rPr>
            </w:pPr>
            <w:r w:rsidRPr="000E19F3">
              <w:rPr>
                <w:b/>
                <w:bCs/>
                <w:sz w:val="24"/>
                <w:szCs w:val="24"/>
                <w:u w:val="single"/>
                <w:lang w:val="cs-CZ"/>
              </w:rPr>
              <w:t>Příloha A:</w:t>
            </w:r>
            <w:r w:rsidRPr="000E19F3">
              <w:rPr>
                <w:sz w:val="24"/>
                <w:szCs w:val="24"/>
                <w:lang w:val="cs-CZ"/>
              </w:rPr>
              <w:t xml:space="preserve"> </w:t>
            </w:r>
            <w:r w:rsidRPr="000E19F3">
              <w:rPr>
                <w:b/>
                <w:bCs/>
                <w:sz w:val="24"/>
                <w:szCs w:val="24"/>
                <w:u w:val="single"/>
                <w:lang w:val="cs-CZ"/>
              </w:rPr>
              <w:t>Rozpočet</w:t>
            </w:r>
          </w:p>
        </w:tc>
      </w:tr>
      <w:tr w:rsidR="00A138B9" w:rsidRPr="000E19F3" w14:paraId="306111F3" w14:textId="77777777" w:rsidTr="000E19F3">
        <w:tc>
          <w:tcPr>
            <w:tcW w:w="2500" w:type="pct"/>
          </w:tcPr>
          <w:p w14:paraId="6C313343" w14:textId="77777777" w:rsidR="00A138B9" w:rsidRPr="000E19F3" w:rsidRDefault="00A138B9">
            <w:pPr>
              <w:jc w:val="both"/>
              <w:rPr>
                <w:b/>
                <w:sz w:val="24"/>
                <w:szCs w:val="24"/>
                <w:u w:val="single"/>
              </w:rPr>
            </w:pPr>
          </w:p>
        </w:tc>
        <w:tc>
          <w:tcPr>
            <w:tcW w:w="2500" w:type="pct"/>
          </w:tcPr>
          <w:p w14:paraId="3688924B" w14:textId="77777777" w:rsidR="00A138B9" w:rsidRPr="000E19F3" w:rsidRDefault="00A138B9">
            <w:pPr>
              <w:jc w:val="both"/>
              <w:rPr>
                <w:b/>
                <w:sz w:val="24"/>
                <w:szCs w:val="24"/>
                <w:u w:val="single"/>
              </w:rPr>
            </w:pPr>
          </w:p>
        </w:tc>
      </w:tr>
      <w:tr w:rsidR="00A138B9" w:rsidRPr="000E19F3" w14:paraId="5CD6C812" w14:textId="77777777" w:rsidTr="000E19F3">
        <w:tc>
          <w:tcPr>
            <w:tcW w:w="2500" w:type="pct"/>
          </w:tcPr>
          <w:p w14:paraId="16FA74CA" w14:textId="20A6A74A" w:rsidR="00A138B9" w:rsidRPr="000E19F3" w:rsidRDefault="00124E1F">
            <w:pPr>
              <w:pStyle w:val="Title"/>
              <w:pBdr>
                <w:top w:val="none" w:sz="0" w:space="0" w:color="auto"/>
                <w:left w:val="none" w:sz="0" w:space="0" w:color="auto"/>
                <w:bottom w:val="none" w:sz="0" w:space="0" w:color="auto"/>
                <w:right w:val="none" w:sz="0" w:space="0" w:color="auto"/>
              </w:pBdr>
              <w:contextualSpacing/>
              <w:jc w:val="both"/>
              <w:rPr>
                <w:sz w:val="24"/>
                <w:szCs w:val="24"/>
                <w:lang w:val="en-GB" w:eastAsia="en-US"/>
              </w:rPr>
            </w:pPr>
            <w:r w:rsidRPr="000E19F3">
              <w:rPr>
                <w:sz w:val="24"/>
                <w:szCs w:val="24"/>
                <w:lang w:val="en-GB" w:eastAsia="en-US"/>
              </w:rPr>
              <w:t>1. Fixed Costs</w:t>
            </w:r>
            <w:r w:rsidR="00F960DF">
              <w:rPr>
                <w:sz w:val="24"/>
                <w:szCs w:val="24"/>
                <w:lang w:val="en-GB" w:eastAsia="en-US"/>
              </w:rPr>
              <w:t xml:space="preserve"> - Radiology</w:t>
            </w:r>
            <w:r w:rsidRPr="000E19F3">
              <w:rPr>
                <w:sz w:val="24"/>
                <w:szCs w:val="24"/>
                <w:lang w:val="en-GB" w:eastAsia="en-US"/>
              </w:rPr>
              <w:t>/</w:t>
            </w:r>
          </w:p>
        </w:tc>
        <w:tc>
          <w:tcPr>
            <w:tcW w:w="2500" w:type="pct"/>
          </w:tcPr>
          <w:p w14:paraId="215F373C" w14:textId="28895D4B" w:rsidR="00A138B9" w:rsidRPr="000E19F3" w:rsidRDefault="00124E1F">
            <w:pPr>
              <w:pStyle w:val="Title"/>
              <w:contextualSpacing/>
              <w:jc w:val="both"/>
              <w:rPr>
                <w:sz w:val="24"/>
                <w:szCs w:val="24"/>
                <w:lang w:eastAsia="en-US"/>
              </w:rPr>
            </w:pPr>
            <w:r w:rsidRPr="000E19F3">
              <w:rPr>
                <w:bCs/>
                <w:sz w:val="24"/>
                <w:szCs w:val="24"/>
                <w:lang w:val="cs-CZ" w:eastAsia="en-US"/>
              </w:rPr>
              <w:t>1. Fixní náklady</w:t>
            </w:r>
            <w:r w:rsidR="00F960DF">
              <w:rPr>
                <w:bCs/>
                <w:sz w:val="24"/>
                <w:szCs w:val="24"/>
                <w:lang w:val="cs-CZ" w:eastAsia="en-US"/>
              </w:rPr>
              <w:t xml:space="preserve"> - Radiologie</w:t>
            </w:r>
          </w:p>
        </w:tc>
      </w:tr>
      <w:tr w:rsidR="00A138B9" w:rsidRPr="000E19F3" w14:paraId="4E2CB8F9" w14:textId="77777777" w:rsidTr="000E19F3">
        <w:tc>
          <w:tcPr>
            <w:tcW w:w="2500" w:type="pct"/>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84"/>
              <w:gridCol w:w="1274"/>
            </w:tblGrid>
            <w:tr w:rsidR="00A138B9" w:rsidRPr="000E19F3" w14:paraId="6A3F8431" w14:textId="77777777" w:rsidTr="00F960DF">
              <w:trPr>
                <w:trHeight w:val="56"/>
                <w:jc w:val="center"/>
              </w:trPr>
              <w:tc>
                <w:tcPr>
                  <w:tcW w:w="3632" w:type="pct"/>
                  <w:shd w:val="clear" w:color="auto" w:fill="auto"/>
                  <w:vAlign w:val="center"/>
                </w:tcPr>
                <w:p w14:paraId="36C63B1F" w14:textId="77777777" w:rsidR="00A138B9" w:rsidRPr="000E19F3" w:rsidRDefault="00A138B9">
                  <w:pPr>
                    <w:pStyle w:val="Subtitle"/>
                    <w:contextualSpacing/>
                    <w:jc w:val="both"/>
                    <w:rPr>
                      <w:rFonts w:ascii="Times New Roman" w:hAnsi="Times New Roman"/>
                      <w:b w:val="0"/>
                      <w:szCs w:val="24"/>
                    </w:rPr>
                  </w:pPr>
                </w:p>
              </w:tc>
              <w:tc>
                <w:tcPr>
                  <w:tcW w:w="1368" w:type="pct"/>
                  <w:shd w:val="clear" w:color="auto" w:fill="auto"/>
                  <w:vAlign w:val="center"/>
                </w:tcPr>
                <w:p w14:paraId="6DD6F345" w14:textId="6E59DAF2" w:rsidR="00A138B9" w:rsidRPr="000E19F3" w:rsidRDefault="00275F81">
                  <w:pPr>
                    <w:contextualSpacing/>
                    <w:jc w:val="both"/>
                    <w:rPr>
                      <w:b/>
                      <w:snapToGrid w:val="0"/>
                      <w:color w:val="000000"/>
                      <w:sz w:val="24"/>
                      <w:szCs w:val="24"/>
                      <w:lang w:eastAsia="nl-NL"/>
                    </w:rPr>
                  </w:pPr>
                  <w:r>
                    <w:rPr>
                      <w:b/>
                      <w:snapToGrid w:val="0"/>
                      <w:color w:val="000000"/>
                      <w:sz w:val="24"/>
                      <w:szCs w:val="24"/>
                      <w:lang w:eastAsia="nl-NL"/>
                    </w:rPr>
                    <w:t>CZK</w:t>
                  </w:r>
                </w:p>
              </w:tc>
            </w:tr>
            <w:tr w:rsidR="00A138B9" w:rsidRPr="000E19F3" w14:paraId="0C7184BA" w14:textId="77777777" w:rsidTr="00F960DF">
              <w:trPr>
                <w:jc w:val="center"/>
              </w:trPr>
              <w:tc>
                <w:tcPr>
                  <w:tcW w:w="3632" w:type="pct"/>
                  <w:shd w:val="clear" w:color="auto" w:fill="auto"/>
                  <w:vAlign w:val="center"/>
                </w:tcPr>
                <w:p w14:paraId="544522FB" w14:textId="77777777" w:rsidR="00A138B9" w:rsidRPr="000E19F3" w:rsidRDefault="00124E1F">
                  <w:pPr>
                    <w:pStyle w:val="Heading1"/>
                    <w:contextualSpacing/>
                    <w:jc w:val="both"/>
                    <w:rPr>
                      <w:rFonts w:ascii="Times New Roman" w:hAnsi="Times New Roman" w:cs="Times New Roman"/>
                      <w:snapToGrid w:val="0"/>
                      <w:color w:val="000000"/>
                      <w:u w:val="none"/>
                      <w:lang w:val="en-GB"/>
                    </w:rPr>
                  </w:pPr>
                  <w:r w:rsidRPr="000E19F3">
                    <w:rPr>
                      <w:rFonts w:ascii="Times New Roman" w:hAnsi="Times New Roman" w:cs="Times New Roman"/>
                      <w:snapToGrid w:val="0"/>
                      <w:color w:val="000000"/>
                      <w:u w:val="none"/>
                      <w:lang w:val="en-GB"/>
                    </w:rPr>
                    <w:t>Total Maximum Fixed Cost</w:t>
                  </w:r>
                </w:p>
              </w:tc>
              <w:tc>
                <w:tcPr>
                  <w:tcW w:w="1368" w:type="pct"/>
                  <w:shd w:val="clear" w:color="auto" w:fill="auto"/>
                  <w:vAlign w:val="center"/>
                </w:tcPr>
                <w:p w14:paraId="7B5BD118" w14:textId="62A121E3" w:rsidR="00A138B9" w:rsidRPr="000E19F3" w:rsidRDefault="00F703D4">
                  <w:pPr>
                    <w:contextualSpacing/>
                    <w:jc w:val="both"/>
                    <w:rPr>
                      <w:snapToGrid w:val="0"/>
                      <w:color w:val="000000"/>
                      <w:sz w:val="24"/>
                      <w:szCs w:val="24"/>
                      <w:lang w:eastAsia="nl-NL"/>
                    </w:rPr>
                  </w:pPr>
                  <w:r>
                    <w:rPr>
                      <w:snapToGrid w:val="0"/>
                      <w:color w:val="000000"/>
                      <w:sz w:val="24"/>
                      <w:szCs w:val="24"/>
                      <w:lang w:eastAsia="nl-NL"/>
                    </w:rPr>
                    <w:t>XXX</w:t>
                  </w:r>
                </w:p>
              </w:tc>
            </w:tr>
          </w:tbl>
          <w:p w14:paraId="79FD828C" w14:textId="77777777" w:rsidR="00A138B9" w:rsidRPr="000E19F3" w:rsidRDefault="00A138B9">
            <w:pPr>
              <w:pStyle w:val="Title"/>
              <w:pBdr>
                <w:top w:val="none" w:sz="0" w:space="0" w:color="auto"/>
                <w:left w:val="none" w:sz="0" w:space="0" w:color="auto"/>
                <w:bottom w:val="none" w:sz="0" w:space="0" w:color="auto"/>
                <w:right w:val="none" w:sz="0" w:space="0" w:color="auto"/>
              </w:pBdr>
              <w:contextualSpacing/>
              <w:jc w:val="both"/>
              <w:rPr>
                <w:sz w:val="24"/>
                <w:szCs w:val="24"/>
                <w:lang w:val="en-GB" w:eastAsia="en-US"/>
              </w:rPr>
            </w:pPr>
          </w:p>
        </w:tc>
        <w:tc>
          <w:tcPr>
            <w:tcW w:w="2500" w:type="pct"/>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8"/>
              <w:gridCol w:w="1061"/>
            </w:tblGrid>
            <w:tr w:rsidR="00A138B9" w:rsidRPr="000E19F3" w14:paraId="62A93268" w14:textId="77777777" w:rsidTr="00F960DF">
              <w:trPr>
                <w:trHeight w:val="56"/>
                <w:jc w:val="center"/>
              </w:trPr>
              <w:tc>
                <w:tcPr>
                  <w:tcW w:w="3861" w:type="pct"/>
                  <w:shd w:val="clear" w:color="auto" w:fill="auto"/>
                  <w:vAlign w:val="center"/>
                </w:tcPr>
                <w:p w14:paraId="0D8630CB" w14:textId="77777777" w:rsidR="00A138B9" w:rsidRPr="000E19F3" w:rsidRDefault="00A138B9">
                  <w:pPr>
                    <w:pStyle w:val="Subtitle"/>
                    <w:contextualSpacing/>
                    <w:jc w:val="both"/>
                    <w:rPr>
                      <w:rFonts w:ascii="Times New Roman" w:hAnsi="Times New Roman"/>
                      <w:b w:val="0"/>
                      <w:szCs w:val="24"/>
                    </w:rPr>
                  </w:pPr>
                </w:p>
              </w:tc>
              <w:tc>
                <w:tcPr>
                  <w:tcW w:w="1139" w:type="pct"/>
                  <w:shd w:val="clear" w:color="auto" w:fill="auto"/>
                  <w:vAlign w:val="center"/>
                </w:tcPr>
                <w:p w14:paraId="700AA001" w14:textId="0831615D" w:rsidR="00A138B9" w:rsidRPr="000E19F3" w:rsidRDefault="00275F81">
                  <w:pPr>
                    <w:contextualSpacing/>
                    <w:jc w:val="both"/>
                    <w:rPr>
                      <w:b/>
                      <w:snapToGrid w:val="0"/>
                      <w:color w:val="000000"/>
                      <w:sz w:val="24"/>
                      <w:szCs w:val="24"/>
                      <w:lang w:eastAsia="nl-NL"/>
                    </w:rPr>
                  </w:pPr>
                  <w:r>
                    <w:rPr>
                      <w:b/>
                      <w:bCs/>
                      <w:color w:val="000000"/>
                      <w:sz w:val="24"/>
                      <w:szCs w:val="24"/>
                      <w:lang w:val="cs-CZ" w:eastAsia="nl-NL"/>
                    </w:rPr>
                    <w:t>CZK</w:t>
                  </w:r>
                </w:p>
              </w:tc>
            </w:tr>
            <w:tr w:rsidR="00A138B9" w:rsidRPr="000E19F3" w14:paraId="1D6AD130" w14:textId="77777777" w:rsidTr="00F960DF">
              <w:trPr>
                <w:jc w:val="center"/>
              </w:trPr>
              <w:tc>
                <w:tcPr>
                  <w:tcW w:w="3861" w:type="pct"/>
                  <w:shd w:val="clear" w:color="auto" w:fill="auto"/>
                  <w:vAlign w:val="center"/>
                </w:tcPr>
                <w:p w14:paraId="46CA824B" w14:textId="77777777" w:rsidR="00A138B9" w:rsidRPr="000E19F3" w:rsidRDefault="00124E1F">
                  <w:pPr>
                    <w:pStyle w:val="Heading1"/>
                    <w:contextualSpacing/>
                    <w:jc w:val="both"/>
                    <w:rPr>
                      <w:rFonts w:ascii="Times New Roman" w:hAnsi="Times New Roman" w:cs="Times New Roman"/>
                      <w:snapToGrid w:val="0"/>
                      <w:color w:val="000000"/>
                      <w:u w:val="none"/>
                      <w:lang w:val="en-GB"/>
                    </w:rPr>
                  </w:pPr>
                  <w:r w:rsidRPr="000E19F3">
                    <w:rPr>
                      <w:rFonts w:ascii="Times New Roman" w:hAnsi="Times New Roman" w:cs="Times New Roman"/>
                      <w:color w:val="000000"/>
                      <w:u w:val="none"/>
                      <w:lang w:val="cs-CZ"/>
                    </w:rPr>
                    <w:t>Maximální výše fixních nákladů celkem</w:t>
                  </w:r>
                </w:p>
              </w:tc>
              <w:tc>
                <w:tcPr>
                  <w:tcW w:w="1139" w:type="pct"/>
                  <w:shd w:val="clear" w:color="auto" w:fill="auto"/>
                  <w:vAlign w:val="center"/>
                </w:tcPr>
                <w:p w14:paraId="61F55FD8" w14:textId="68BE742D" w:rsidR="00A138B9" w:rsidRPr="000E19F3" w:rsidRDefault="00F703D4">
                  <w:pPr>
                    <w:contextualSpacing/>
                    <w:jc w:val="both"/>
                    <w:rPr>
                      <w:snapToGrid w:val="0"/>
                      <w:color w:val="000000"/>
                      <w:sz w:val="24"/>
                      <w:szCs w:val="24"/>
                      <w:lang w:eastAsia="nl-NL"/>
                    </w:rPr>
                  </w:pPr>
                  <w:r>
                    <w:rPr>
                      <w:snapToGrid w:val="0"/>
                      <w:color w:val="000000"/>
                      <w:sz w:val="24"/>
                      <w:szCs w:val="24"/>
                      <w:lang w:eastAsia="nl-NL"/>
                    </w:rPr>
                    <w:t>XXX</w:t>
                  </w:r>
                </w:p>
              </w:tc>
            </w:tr>
          </w:tbl>
          <w:p w14:paraId="25E7F19C" w14:textId="77777777" w:rsidR="00A138B9" w:rsidRPr="000E19F3" w:rsidRDefault="00A138B9">
            <w:pPr>
              <w:pStyle w:val="Title"/>
              <w:contextualSpacing/>
              <w:jc w:val="both"/>
              <w:rPr>
                <w:sz w:val="24"/>
                <w:szCs w:val="24"/>
                <w:lang w:eastAsia="en-US"/>
              </w:rPr>
            </w:pPr>
          </w:p>
        </w:tc>
      </w:tr>
      <w:tr w:rsidR="00A138B9" w:rsidRPr="000E19F3" w14:paraId="6E0FB1D2" w14:textId="77777777" w:rsidTr="000E19F3">
        <w:tc>
          <w:tcPr>
            <w:tcW w:w="2500" w:type="pct"/>
          </w:tcPr>
          <w:p w14:paraId="24C1175A" w14:textId="7F5690D3" w:rsidR="00A138B9" w:rsidRPr="000E19F3" w:rsidRDefault="00124E1F">
            <w:pPr>
              <w:pStyle w:val="Title"/>
              <w:pBdr>
                <w:top w:val="none" w:sz="0" w:space="0" w:color="auto"/>
                <w:left w:val="none" w:sz="0" w:space="0" w:color="auto"/>
                <w:bottom w:val="none" w:sz="0" w:space="0" w:color="auto"/>
                <w:right w:val="none" w:sz="0" w:space="0" w:color="auto"/>
              </w:pBdr>
              <w:contextualSpacing/>
              <w:jc w:val="both"/>
              <w:rPr>
                <w:b w:val="0"/>
                <w:sz w:val="24"/>
                <w:szCs w:val="24"/>
              </w:rPr>
            </w:pPr>
            <w:r w:rsidRPr="000E19F3">
              <w:rPr>
                <w:sz w:val="24"/>
                <w:szCs w:val="24"/>
                <w:lang w:val="en-GB" w:eastAsia="en-US"/>
              </w:rPr>
              <w:t>2.  Per Patient Costs</w:t>
            </w:r>
            <w:r w:rsidR="005B3B83">
              <w:rPr>
                <w:sz w:val="24"/>
                <w:szCs w:val="24"/>
                <w:lang w:val="en-GB" w:eastAsia="en-US"/>
              </w:rPr>
              <w:t xml:space="preserve"> - Radiology</w:t>
            </w:r>
          </w:p>
        </w:tc>
        <w:tc>
          <w:tcPr>
            <w:tcW w:w="2500" w:type="pct"/>
          </w:tcPr>
          <w:p w14:paraId="1EA9AAF1" w14:textId="28B36F79" w:rsidR="00A138B9" w:rsidRPr="000E19F3" w:rsidRDefault="00124E1F">
            <w:pPr>
              <w:pStyle w:val="Title"/>
              <w:contextualSpacing/>
              <w:jc w:val="both"/>
              <w:rPr>
                <w:b w:val="0"/>
                <w:sz w:val="24"/>
                <w:szCs w:val="24"/>
              </w:rPr>
            </w:pPr>
            <w:r w:rsidRPr="000E19F3">
              <w:rPr>
                <w:bCs/>
                <w:sz w:val="24"/>
                <w:szCs w:val="24"/>
                <w:lang w:val="cs-CZ" w:eastAsia="en-US"/>
              </w:rPr>
              <w:t>2.  Náklady na pacienta</w:t>
            </w:r>
            <w:r w:rsidR="005B3B83">
              <w:rPr>
                <w:bCs/>
                <w:sz w:val="24"/>
                <w:szCs w:val="24"/>
                <w:lang w:val="cs-CZ" w:eastAsia="en-US"/>
              </w:rPr>
              <w:t xml:space="preserve"> - Radiologie</w:t>
            </w:r>
          </w:p>
        </w:tc>
      </w:tr>
      <w:tr w:rsidR="00A138B9" w:rsidRPr="000E19F3" w14:paraId="48BC04C3" w14:textId="77777777" w:rsidTr="000E19F3">
        <w:tc>
          <w:tcPr>
            <w:tcW w:w="2500" w:type="pct"/>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7"/>
              <w:gridCol w:w="981"/>
            </w:tblGrid>
            <w:tr w:rsidR="00A138B9" w:rsidRPr="000E19F3" w14:paraId="75A53604" w14:textId="77777777">
              <w:trPr>
                <w:trHeight w:val="157"/>
                <w:jc w:val="center"/>
              </w:trPr>
              <w:tc>
                <w:tcPr>
                  <w:tcW w:w="3947" w:type="pct"/>
                  <w:shd w:val="clear" w:color="auto" w:fill="auto"/>
                  <w:vAlign w:val="center"/>
                </w:tcPr>
                <w:p w14:paraId="6B25B00F" w14:textId="77777777" w:rsidR="00A138B9" w:rsidRPr="000E19F3" w:rsidRDefault="00A138B9">
                  <w:pPr>
                    <w:pStyle w:val="Subtitle"/>
                    <w:contextualSpacing/>
                    <w:jc w:val="both"/>
                    <w:rPr>
                      <w:rFonts w:ascii="Times New Roman" w:hAnsi="Times New Roman"/>
                      <w:b w:val="0"/>
                      <w:szCs w:val="24"/>
                    </w:rPr>
                  </w:pPr>
                </w:p>
              </w:tc>
              <w:tc>
                <w:tcPr>
                  <w:tcW w:w="1053" w:type="pct"/>
                  <w:shd w:val="clear" w:color="auto" w:fill="auto"/>
                  <w:vAlign w:val="center"/>
                </w:tcPr>
                <w:p w14:paraId="1FE02982" w14:textId="6970F28B" w:rsidR="00A138B9" w:rsidRPr="000E19F3" w:rsidRDefault="00275F81">
                  <w:pPr>
                    <w:contextualSpacing/>
                    <w:jc w:val="both"/>
                    <w:rPr>
                      <w:b/>
                      <w:snapToGrid w:val="0"/>
                      <w:color w:val="000000"/>
                      <w:sz w:val="24"/>
                      <w:szCs w:val="24"/>
                      <w:lang w:eastAsia="nl-NL"/>
                    </w:rPr>
                  </w:pPr>
                  <w:r>
                    <w:rPr>
                      <w:b/>
                      <w:snapToGrid w:val="0"/>
                      <w:color w:val="000000"/>
                      <w:sz w:val="24"/>
                      <w:szCs w:val="24"/>
                      <w:lang w:eastAsia="nl-NL"/>
                    </w:rPr>
                    <w:t>CZK</w:t>
                  </w:r>
                </w:p>
              </w:tc>
            </w:tr>
            <w:tr w:rsidR="00A138B9" w:rsidRPr="000E19F3" w14:paraId="2897FB91" w14:textId="77777777">
              <w:trPr>
                <w:jc w:val="center"/>
              </w:trPr>
              <w:tc>
                <w:tcPr>
                  <w:tcW w:w="3947" w:type="pct"/>
                  <w:shd w:val="clear" w:color="auto" w:fill="auto"/>
                </w:tcPr>
                <w:p w14:paraId="23481FA7" w14:textId="77777777" w:rsidR="00A138B9" w:rsidRPr="000E19F3" w:rsidRDefault="00124E1F">
                  <w:pPr>
                    <w:pStyle w:val="Heading1"/>
                    <w:contextualSpacing/>
                    <w:jc w:val="both"/>
                    <w:rPr>
                      <w:rFonts w:ascii="Times New Roman" w:hAnsi="Times New Roman" w:cs="Times New Roman"/>
                      <w:snapToGrid w:val="0"/>
                      <w:color w:val="000000"/>
                      <w:u w:val="none"/>
                      <w:lang w:val="en-GB"/>
                    </w:rPr>
                  </w:pPr>
                  <w:r w:rsidRPr="000E19F3">
                    <w:rPr>
                      <w:rFonts w:ascii="Times New Roman" w:hAnsi="Times New Roman" w:cs="Times New Roman"/>
                      <w:snapToGrid w:val="0"/>
                      <w:color w:val="000000"/>
                      <w:u w:val="none"/>
                      <w:lang w:val="en-GB"/>
                    </w:rPr>
                    <w:t xml:space="preserve">Total Per Patient Cost </w:t>
                  </w:r>
                </w:p>
              </w:tc>
              <w:tc>
                <w:tcPr>
                  <w:tcW w:w="1053" w:type="pct"/>
                  <w:shd w:val="clear" w:color="auto" w:fill="auto"/>
                  <w:vAlign w:val="center"/>
                </w:tcPr>
                <w:p w14:paraId="20F315CC" w14:textId="3A49A67B" w:rsidR="00A138B9" w:rsidRPr="000E19F3" w:rsidRDefault="00F703D4">
                  <w:pPr>
                    <w:contextualSpacing/>
                    <w:jc w:val="both"/>
                    <w:rPr>
                      <w:b/>
                      <w:snapToGrid w:val="0"/>
                      <w:color w:val="000000"/>
                      <w:sz w:val="24"/>
                      <w:szCs w:val="24"/>
                      <w:lang w:eastAsia="nl-NL"/>
                    </w:rPr>
                  </w:pPr>
                  <w:r>
                    <w:rPr>
                      <w:b/>
                      <w:snapToGrid w:val="0"/>
                      <w:color w:val="000000"/>
                      <w:sz w:val="24"/>
                      <w:szCs w:val="24"/>
                      <w:lang w:eastAsia="nl-NL"/>
                    </w:rPr>
                    <w:t>XXX</w:t>
                  </w:r>
                </w:p>
              </w:tc>
            </w:tr>
          </w:tbl>
          <w:p w14:paraId="3582D9DA" w14:textId="77777777" w:rsidR="00A138B9" w:rsidRDefault="00A138B9">
            <w:pPr>
              <w:rPr>
                <w:sz w:val="24"/>
                <w:szCs w:val="24"/>
              </w:rPr>
            </w:pPr>
          </w:p>
          <w:p w14:paraId="24119269" w14:textId="6BF2A8B4" w:rsidR="005B3B83" w:rsidRDefault="005B3B83">
            <w:pPr>
              <w:rPr>
                <w:sz w:val="24"/>
                <w:szCs w:val="24"/>
              </w:rPr>
            </w:pPr>
            <w:r>
              <w:rPr>
                <w:sz w:val="24"/>
                <w:szCs w:val="24"/>
              </w:rPr>
              <w:t>3</w:t>
            </w:r>
            <w:r w:rsidRPr="000E19F3">
              <w:rPr>
                <w:sz w:val="24"/>
                <w:szCs w:val="24"/>
              </w:rPr>
              <w:t>.  Per Patient Costs</w:t>
            </w:r>
            <w:r>
              <w:rPr>
                <w:sz w:val="24"/>
                <w:szCs w:val="24"/>
              </w:rPr>
              <w:t xml:space="preserve"> - Radiologist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7"/>
              <w:gridCol w:w="981"/>
            </w:tblGrid>
            <w:tr w:rsidR="005B3B83" w:rsidRPr="000E19F3" w14:paraId="473C1015" w14:textId="77777777" w:rsidTr="000A5CAA">
              <w:trPr>
                <w:trHeight w:val="157"/>
                <w:jc w:val="center"/>
              </w:trPr>
              <w:tc>
                <w:tcPr>
                  <w:tcW w:w="3947" w:type="pct"/>
                  <w:shd w:val="clear" w:color="auto" w:fill="auto"/>
                  <w:vAlign w:val="center"/>
                </w:tcPr>
                <w:p w14:paraId="0F6DBB24" w14:textId="77777777" w:rsidR="005B3B83" w:rsidRPr="000E19F3" w:rsidRDefault="005B3B83" w:rsidP="005B3B83">
                  <w:pPr>
                    <w:pStyle w:val="Subtitle"/>
                    <w:contextualSpacing/>
                    <w:jc w:val="both"/>
                    <w:rPr>
                      <w:rFonts w:ascii="Times New Roman" w:hAnsi="Times New Roman"/>
                      <w:b w:val="0"/>
                      <w:szCs w:val="24"/>
                    </w:rPr>
                  </w:pPr>
                </w:p>
              </w:tc>
              <w:tc>
                <w:tcPr>
                  <w:tcW w:w="1053" w:type="pct"/>
                  <w:shd w:val="clear" w:color="auto" w:fill="auto"/>
                  <w:vAlign w:val="center"/>
                </w:tcPr>
                <w:p w14:paraId="7FB1133D" w14:textId="77777777" w:rsidR="005B3B83" w:rsidRPr="000E19F3" w:rsidRDefault="005B3B83" w:rsidP="005B3B83">
                  <w:pPr>
                    <w:contextualSpacing/>
                    <w:jc w:val="both"/>
                    <w:rPr>
                      <w:b/>
                      <w:snapToGrid w:val="0"/>
                      <w:color w:val="000000"/>
                      <w:sz w:val="24"/>
                      <w:szCs w:val="24"/>
                      <w:lang w:eastAsia="nl-NL"/>
                    </w:rPr>
                  </w:pPr>
                  <w:r>
                    <w:rPr>
                      <w:b/>
                      <w:snapToGrid w:val="0"/>
                      <w:color w:val="000000"/>
                      <w:sz w:val="24"/>
                      <w:szCs w:val="24"/>
                      <w:lang w:eastAsia="nl-NL"/>
                    </w:rPr>
                    <w:t>CZK</w:t>
                  </w:r>
                </w:p>
              </w:tc>
            </w:tr>
            <w:tr w:rsidR="005B3B83" w:rsidRPr="000E19F3" w14:paraId="482483F2" w14:textId="77777777" w:rsidTr="000A5CAA">
              <w:trPr>
                <w:jc w:val="center"/>
              </w:trPr>
              <w:tc>
                <w:tcPr>
                  <w:tcW w:w="3947" w:type="pct"/>
                  <w:shd w:val="clear" w:color="auto" w:fill="auto"/>
                </w:tcPr>
                <w:p w14:paraId="6B39A146" w14:textId="77777777" w:rsidR="005B3B83" w:rsidRPr="000E19F3" w:rsidRDefault="005B3B83" w:rsidP="005B3B83">
                  <w:pPr>
                    <w:pStyle w:val="Heading1"/>
                    <w:contextualSpacing/>
                    <w:jc w:val="both"/>
                    <w:rPr>
                      <w:rFonts w:ascii="Times New Roman" w:hAnsi="Times New Roman" w:cs="Times New Roman"/>
                      <w:snapToGrid w:val="0"/>
                      <w:color w:val="000000"/>
                      <w:u w:val="none"/>
                      <w:lang w:val="en-GB"/>
                    </w:rPr>
                  </w:pPr>
                  <w:r w:rsidRPr="000E19F3">
                    <w:rPr>
                      <w:rFonts w:ascii="Times New Roman" w:hAnsi="Times New Roman" w:cs="Times New Roman"/>
                      <w:snapToGrid w:val="0"/>
                      <w:color w:val="000000"/>
                      <w:u w:val="none"/>
                      <w:lang w:val="en-GB"/>
                    </w:rPr>
                    <w:t xml:space="preserve">Total Per Patient Cost </w:t>
                  </w:r>
                </w:p>
              </w:tc>
              <w:tc>
                <w:tcPr>
                  <w:tcW w:w="1053" w:type="pct"/>
                  <w:shd w:val="clear" w:color="auto" w:fill="auto"/>
                  <w:vAlign w:val="center"/>
                </w:tcPr>
                <w:p w14:paraId="1CECEBF3" w14:textId="04922034" w:rsidR="005B3B83" w:rsidRPr="000E19F3" w:rsidRDefault="00F703D4" w:rsidP="005B3B83">
                  <w:pPr>
                    <w:contextualSpacing/>
                    <w:jc w:val="both"/>
                    <w:rPr>
                      <w:b/>
                      <w:snapToGrid w:val="0"/>
                      <w:color w:val="000000"/>
                      <w:sz w:val="24"/>
                      <w:szCs w:val="24"/>
                      <w:lang w:eastAsia="nl-NL"/>
                    </w:rPr>
                  </w:pPr>
                  <w:r>
                    <w:rPr>
                      <w:b/>
                      <w:snapToGrid w:val="0"/>
                      <w:color w:val="000000"/>
                      <w:sz w:val="24"/>
                      <w:szCs w:val="24"/>
                      <w:lang w:eastAsia="nl-NL"/>
                    </w:rPr>
                    <w:t>XXX</w:t>
                  </w:r>
                </w:p>
              </w:tc>
            </w:tr>
          </w:tbl>
          <w:p w14:paraId="161C39B3" w14:textId="77777777" w:rsidR="005B3B83" w:rsidRDefault="005B3B83">
            <w:pPr>
              <w:rPr>
                <w:sz w:val="24"/>
                <w:szCs w:val="24"/>
              </w:rPr>
            </w:pPr>
          </w:p>
          <w:p w14:paraId="699AB5F3" w14:textId="7309336C" w:rsidR="005B3B83" w:rsidRPr="000E19F3" w:rsidRDefault="00F703D4">
            <w:pPr>
              <w:rPr>
                <w:sz w:val="24"/>
                <w:szCs w:val="24"/>
              </w:rPr>
            </w:pPr>
            <w:r>
              <w:rPr>
                <w:sz w:val="24"/>
                <w:szCs w:val="24"/>
              </w:rPr>
              <w:t>Expected value of this Agreement is approximately</w:t>
            </w:r>
            <w:r w:rsidR="005E17AD">
              <w:rPr>
                <w:sz w:val="24"/>
                <w:szCs w:val="24"/>
              </w:rPr>
              <w:t xml:space="preserve"> 65 000 CZK</w:t>
            </w:r>
          </w:p>
        </w:tc>
        <w:tc>
          <w:tcPr>
            <w:tcW w:w="2500" w:type="pct"/>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8"/>
              <w:gridCol w:w="981"/>
            </w:tblGrid>
            <w:tr w:rsidR="00A138B9" w:rsidRPr="000E19F3" w14:paraId="4FC9787A" w14:textId="77777777">
              <w:trPr>
                <w:trHeight w:val="157"/>
                <w:jc w:val="center"/>
              </w:trPr>
              <w:tc>
                <w:tcPr>
                  <w:tcW w:w="3947" w:type="pct"/>
                  <w:shd w:val="clear" w:color="auto" w:fill="auto"/>
                  <w:vAlign w:val="center"/>
                </w:tcPr>
                <w:p w14:paraId="6F432808" w14:textId="77777777" w:rsidR="00A138B9" w:rsidRPr="000E19F3" w:rsidRDefault="00A138B9">
                  <w:pPr>
                    <w:pStyle w:val="Subtitle"/>
                    <w:contextualSpacing/>
                    <w:jc w:val="both"/>
                    <w:rPr>
                      <w:rFonts w:ascii="Times New Roman" w:hAnsi="Times New Roman"/>
                      <w:b w:val="0"/>
                      <w:szCs w:val="24"/>
                    </w:rPr>
                  </w:pPr>
                </w:p>
              </w:tc>
              <w:tc>
                <w:tcPr>
                  <w:tcW w:w="1053" w:type="pct"/>
                  <w:shd w:val="clear" w:color="auto" w:fill="auto"/>
                  <w:vAlign w:val="center"/>
                </w:tcPr>
                <w:p w14:paraId="7E63A54D" w14:textId="2D159C75" w:rsidR="00A138B9" w:rsidRPr="000E19F3" w:rsidRDefault="00275F81">
                  <w:pPr>
                    <w:contextualSpacing/>
                    <w:jc w:val="both"/>
                    <w:rPr>
                      <w:b/>
                      <w:snapToGrid w:val="0"/>
                      <w:color w:val="000000"/>
                      <w:sz w:val="24"/>
                      <w:szCs w:val="24"/>
                      <w:lang w:eastAsia="nl-NL"/>
                    </w:rPr>
                  </w:pPr>
                  <w:r>
                    <w:rPr>
                      <w:b/>
                      <w:bCs/>
                      <w:color w:val="000000"/>
                      <w:sz w:val="24"/>
                      <w:szCs w:val="24"/>
                      <w:lang w:val="cs-CZ" w:eastAsia="nl-NL"/>
                    </w:rPr>
                    <w:t>CZK</w:t>
                  </w:r>
                </w:p>
              </w:tc>
            </w:tr>
            <w:tr w:rsidR="00A138B9" w:rsidRPr="000E19F3" w14:paraId="06C1499C" w14:textId="77777777">
              <w:trPr>
                <w:jc w:val="center"/>
              </w:trPr>
              <w:tc>
                <w:tcPr>
                  <w:tcW w:w="3947" w:type="pct"/>
                  <w:shd w:val="clear" w:color="auto" w:fill="auto"/>
                </w:tcPr>
                <w:p w14:paraId="1D34C01A" w14:textId="77777777" w:rsidR="00A138B9" w:rsidRPr="000E19F3" w:rsidRDefault="00124E1F">
                  <w:pPr>
                    <w:pStyle w:val="Heading1"/>
                    <w:contextualSpacing/>
                    <w:jc w:val="both"/>
                    <w:rPr>
                      <w:rFonts w:ascii="Times New Roman" w:hAnsi="Times New Roman" w:cs="Times New Roman"/>
                      <w:snapToGrid w:val="0"/>
                      <w:color w:val="000000"/>
                      <w:u w:val="none"/>
                      <w:lang w:val="en-GB"/>
                    </w:rPr>
                  </w:pPr>
                  <w:r w:rsidRPr="000E19F3">
                    <w:rPr>
                      <w:rFonts w:ascii="Times New Roman" w:hAnsi="Times New Roman" w:cs="Times New Roman"/>
                      <w:color w:val="000000"/>
                      <w:u w:val="none"/>
                      <w:lang w:val="cs-CZ"/>
                    </w:rPr>
                    <w:t>Náklady na pacienta celkem</w:t>
                  </w:r>
                </w:p>
              </w:tc>
              <w:tc>
                <w:tcPr>
                  <w:tcW w:w="1053" w:type="pct"/>
                  <w:shd w:val="clear" w:color="auto" w:fill="auto"/>
                  <w:vAlign w:val="center"/>
                </w:tcPr>
                <w:p w14:paraId="0BBA57A7" w14:textId="2C30A69F" w:rsidR="00A138B9" w:rsidRPr="000E19F3" w:rsidRDefault="00F703D4">
                  <w:pPr>
                    <w:contextualSpacing/>
                    <w:jc w:val="both"/>
                    <w:rPr>
                      <w:b/>
                      <w:snapToGrid w:val="0"/>
                      <w:color w:val="000000"/>
                      <w:sz w:val="24"/>
                      <w:szCs w:val="24"/>
                      <w:lang w:eastAsia="nl-NL"/>
                    </w:rPr>
                  </w:pPr>
                  <w:r>
                    <w:rPr>
                      <w:b/>
                      <w:snapToGrid w:val="0"/>
                      <w:color w:val="000000"/>
                      <w:sz w:val="24"/>
                      <w:szCs w:val="24"/>
                      <w:lang w:eastAsia="nl-NL"/>
                    </w:rPr>
                    <w:t>XXX</w:t>
                  </w:r>
                </w:p>
              </w:tc>
            </w:tr>
          </w:tbl>
          <w:p w14:paraId="1D1EBF66" w14:textId="77777777" w:rsidR="005B3B83" w:rsidRDefault="005B3B83">
            <w:pPr>
              <w:rPr>
                <w:sz w:val="24"/>
                <w:szCs w:val="24"/>
              </w:rPr>
            </w:pPr>
          </w:p>
          <w:p w14:paraId="63313AD6" w14:textId="27A64E15" w:rsidR="00A138B9" w:rsidRDefault="005B3B83">
            <w:pPr>
              <w:rPr>
                <w:bCs/>
                <w:sz w:val="24"/>
                <w:szCs w:val="24"/>
                <w:lang w:val="cs-CZ"/>
              </w:rPr>
            </w:pPr>
            <w:r>
              <w:rPr>
                <w:sz w:val="24"/>
                <w:szCs w:val="24"/>
              </w:rPr>
              <w:t xml:space="preserve">3. </w:t>
            </w:r>
            <w:r w:rsidRPr="000E19F3">
              <w:rPr>
                <w:bCs/>
                <w:sz w:val="24"/>
                <w:szCs w:val="24"/>
                <w:lang w:val="cs-CZ"/>
              </w:rPr>
              <w:t>Náklady na pacienta</w:t>
            </w:r>
            <w:r>
              <w:rPr>
                <w:bCs/>
                <w:sz w:val="24"/>
                <w:szCs w:val="24"/>
                <w:lang w:val="cs-CZ"/>
              </w:rPr>
              <w:t xml:space="preserve"> – Radiolog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8"/>
              <w:gridCol w:w="981"/>
            </w:tblGrid>
            <w:tr w:rsidR="005B3B83" w:rsidRPr="000E19F3" w14:paraId="799A6C14" w14:textId="77777777" w:rsidTr="000A5CAA">
              <w:trPr>
                <w:trHeight w:val="157"/>
                <w:jc w:val="center"/>
              </w:trPr>
              <w:tc>
                <w:tcPr>
                  <w:tcW w:w="3947" w:type="pct"/>
                  <w:shd w:val="clear" w:color="auto" w:fill="auto"/>
                  <w:vAlign w:val="center"/>
                </w:tcPr>
                <w:p w14:paraId="143AD24A" w14:textId="77777777" w:rsidR="005B3B83" w:rsidRPr="000E19F3" w:rsidRDefault="005B3B83" w:rsidP="005B3B83">
                  <w:pPr>
                    <w:pStyle w:val="Subtitle"/>
                    <w:contextualSpacing/>
                    <w:jc w:val="both"/>
                    <w:rPr>
                      <w:rFonts w:ascii="Times New Roman" w:hAnsi="Times New Roman"/>
                      <w:b w:val="0"/>
                      <w:szCs w:val="24"/>
                    </w:rPr>
                  </w:pPr>
                </w:p>
              </w:tc>
              <w:tc>
                <w:tcPr>
                  <w:tcW w:w="1053" w:type="pct"/>
                  <w:shd w:val="clear" w:color="auto" w:fill="auto"/>
                  <w:vAlign w:val="center"/>
                </w:tcPr>
                <w:p w14:paraId="2FA21F60" w14:textId="77777777" w:rsidR="005B3B83" w:rsidRPr="000E19F3" w:rsidRDefault="005B3B83" w:rsidP="005B3B83">
                  <w:pPr>
                    <w:contextualSpacing/>
                    <w:jc w:val="both"/>
                    <w:rPr>
                      <w:b/>
                      <w:snapToGrid w:val="0"/>
                      <w:color w:val="000000"/>
                      <w:sz w:val="24"/>
                      <w:szCs w:val="24"/>
                      <w:lang w:eastAsia="nl-NL"/>
                    </w:rPr>
                  </w:pPr>
                  <w:r>
                    <w:rPr>
                      <w:b/>
                      <w:bCs/>
                      <w:color w:val="000000"/>
                      <w:sz w:val="24"/>
                      <w:szCs w:val="24"/>
                      <w:lang w:val="cs-CZ" w:eastAsia="nl-NL"/>
                    </w:rPr>
                    <w:t>CZK</w:t>
                  </w:r>
                </w:p>
              </w:tc>
            </w:tr>
            <w:tr w:rsidR="005B3B83" w:rsidRPr="000E19F3" w14:paraId="4A8488A6" w14:textId="77777777" w:rsidTr="000A5CAA">
              <w:trPr>
                <w:jc w:val="center"/>
              </w:trPr>
              <w:tc>
                <w:tcPr>
                  <w:tcW w:w="3947" w:type="pct"/>
                  <w:shd w:val="clear" w:color="auto" w:fill="auto"/>
                </w:tcPr>
                <w:p w14:paraId="429CC96C" w14:textId="77777777" w:rsidR="005B3B83" w:rsidRPr="000E19F3" w:rsidRDefault="005B3B83" w:rsidP="005B3B83">
                  <w:pPr>
                    <w:pStyle w:val="Heading1"/>
                    <w:contextualSpacing/>
                    <w:jc w:val="both"/>
                    <w:rPr>
                      <w:rFonts w:ascii="Times New Roman" w:hAnsi="Times New Roman" w:cs="Times New Roman"/>
                      <w:snapToGrid w:val="0"/>
                      <w:color w:val="000000"/>
                      <w:u w:val="none"/>
                      <w:lang w:val="en-GB"/>
                    </w:rPr>
                  </w:pPr>
                  <w:r w:rsidRPr="000E19F3">
                    <w:rPr>
                      <w:rFonts w:ascii="Times New Roman" w:hAnsi="Times New Roman" w:cs="Times New Roman"/>
                      <w:color w:val="000000"/>
                      <w:u w:val="none"/>
                      <w:lang w:val="cs-CZ"/>
                    </w:rPr>
                    <w:t>Náklady na pacienta celkem</w:t>
                  </w:r>
                </w:p>
              </w:tc>
              <w:tc>
                <w:tcPr>
                  <w:tcW w:w="1053" w:type="pct"/>
                  <w:shd w:val="clear" w:color="auto" w:fill="auto"/>
                  <w:vAlign w:val="center"/>
                </w:tcPr>
                <w:p w14:paraId="13E81BF0" w14:textId="2C29AEE7" w:rsidR="005B3B83" w:rsidRPr="000E19F3" w:rsidRDefault="00F703D4" w:rsidP="005B3B83">
                  <w:pPr>
                    <w:contextualSpacing/>
                    <w:jc w:val="both"/>
                    <w:rPr>
                      <w:b/>
                      <w:snapToGrid w:val="0"/>
                      <w:color w:val="000000"/>
                      <w:sz w:val="24"/>
                      <w:szCs w:val="24"/>
                      <w:lang w:eastAsia="nl-NL"/>
                    </w:rPr>
                  </w:pPr>
                  <w:r>
                    <w:rPr>
                      <w:b/>
                      <w:snapToGrid w:val="0"/>
                      <w:color w:val="000000"/>
                      <w:sz w:val="24"/>
                      <w:szCs w:val="24"/>
                      <w:lang w:eastAsia="nl-NL"/>
                    </w:rPr>
                    <w:t>XXX</w:t>
                  </w:r>
                </w:p>
              </w:tc>
            </w:tr>
          </w:tbl>
          <w:p w14:paraId="5D4A329F" w14:textId="77777777" w:rsidR="005B3B83" w:rsidRDefault="005B3B83">
            <w:pPr>
              <w:rPr>
                <w:sz w:val="24"/>
                <w:szCs w:val="24"/>
              </w:rPr>
            </w:pPr>
          </w:p>
          <w:p w14:paraId="40319208" w14:textId="5E5FD1F4" w:rsidR="00F703D4" w:rsidRPr="000E19F3" w:rsidRDefault="00F703D4">
            <w:pPr>
              <w:rPr>
                <w:sz w:val="24"/>
                <w:szCs w:val="24"/>
              </w:rPr>
            </w:pPr>
            <w:r>
              <w:rPr>
                <w:sz w:val="24"/>
                <w:szCs w:val="24"/>
              </w:rPr>
              <w:t>Celková hodnota této smlouvy je přibližně</w:t>
            </w:r>
            <w:r w:rsidR="005E17AD">
              <w:rPr>
                <w:sz w:val="24"/>
                <w:szCs w:val="24"/>
              </w:rPr>
              <w:t xml:space="preserve"> 65 000 Kč.</w:t>
            </w:r>
          </w:p>
        </w:tc>
      </w:tr>
    </w:tbl>
    <w:p w14:paraId="700F8E18" w14:textId="77777777" w:rsidR="00A138B9" w:rsidRPr="000E19F3" w:rsidRDefault="00A138B9">
      <w:pPr>
        <w:contextualSpacing/>
        <w:jc w:val="both"/>
        <w:rPr>
          <w:sz w:val="24"/>
          <w:szCs w:val="24"/>
        </w:rPr>
      </w:pPr>
    </w:p>
    <w:p w14:paraId="1FCB2615" w14:textId="77777777" w:rsidR="00A138B9" w:rsidRPr="000E19F3" w:rsidRDefault="00A138B9">
      <w:pPr>
        <w:contextualSpacing/>
        <w:jc w:val="both"/>
        <w:rPr>
          <w:sz w:val="24"/>
          <w:szCs w:val="24"/>
        </w:rPr>
      </w:pPr>
    </w:p>
    <w:tbl>
      <w:tblPr>
        <w:tblStyle w:val="TableGrid"/>
        <w:tblW w:w="9769" w:type="dxa"/>
        <w:jc w:val="center"/>
        <w:tblLook w:val="04A0" w:firstRow="1" w:lastRow="0" w:firstColumn="1" w:lastColumn="0" w:noHBand="0" w:noVBand="1"/>
      </w:tblPr>
      <w:tblGrid>
        <w:gridCol w:w="4884"/>
        <w:gridCol w:w="4885"/>
      </w:tblGrid>
      <w:tr w:rsidR="00A138B9" w:rsidRPr="00FD2712" w14:paraId="7AD1B5E5" w14:textId="77777777">
        <w:trPr>
          <w:jc w:val="center"/>
        </w:trPr>
        <w:tc>
          <w:tcPr>
            <w:tcW w:w="4884" w:type="dxa"/>
          </w:tcPr>
          <w:p w14:paraId="4F80B4BE" w14:textId="348B6662" w:rsidR="00A138B9" w:rsidRPr="00864E30" w:rsidRDefault="00124E1F">
            <w:pPr>
              <w:tabs>
                <w:tab w:val="left" w:pos="11"/>
                <w:tab w:val="left" w:pos="567"/>
              </w:tabs>
              <w:suppressAutoHyphens/>
              <w:contextualSpacing/>
              <w:jc w:val="both"/>
              <w:rPr>
                <w:sz w:val="24"/>
                <w:szCs w:val="24"/>
                <w:lang w:val="en-US"/>
              </w:rPr>
            </w:pPr>
            <w:r w:rsidRPr="00864E30">
              <w:rPr>
                <w:sz w:val="24"/>
                <w:szCs w:val="24"/>
                <w:lang w:val="en-US"/>
              </w:rPr>
              <w:t>(a)</w:t>
            </w:r>
            <w:r w:rsidRPr="00864E30">
              <w:rPr>
                <w:sz w:val="24"/>
                <w:szCs w:val="24"/>
                <w:lang w:val="en-US"/>
              </w:rPr>
              <w:tab/>
              <w:t xml:space="preserve">The payments noted above include all applicable overheads due to any Party or entity as result of or in connection with the Study. All agreed upon amounts are NET and Value Added Tax (VAT) is excluded. VAT or other sales taxes, if applicable, shall be shown separately on valid invoice. The payment will not be subject to withholding tax. In the limit of applicable regulation, it is the responsibility of the </w:t>
            </w:r>
            <w:r w:rsidR="00EB7DD4" w:rsidRPr="00864E30">
              <w:rPr>
                <w:sz w:val="24"/>
                <w:szCs w:val="24"/>
                <w:lang w:val="en-US"/>
              </w:rPr>
              <w:t>Radiology</w:t>
            </w:r>
            <w:r w:rsidR="00EC075D" w:rsidRPr="00864E30">
              <w:rPr>
                <w:sz w:val="24"/>
                <w:szCs w:val="24"/>
                <w:lang w:val="en-US"/>
              </w:rPr>
              <w:t xml:space="preserve"> and Radiologist</w:t>
            </w:r>
            <w:r w:rsidRPr="00864E30">
              <w:rPr>
                <w:sz w:val="24"/>
                <w:szCs w:val="24"/>
                <w:lang w:val="en-US"/>
              </w:rPr>
              <w:t xml:space="preserve"> to declare this income and </w:t>
            </w:r>
            <w:r w:rsidR="000E19F3" w:rsidRPr="00864E30">
              <w:rPr>
                <w:sz w:val="24"/>
                <w:szCs w:val="24"/>
                <w:lang w:val="en-US"/>
              </w:rPr>
              <w:t>Fortrea</w:t>
            </w:r>
            <w:r w:rsidRPr="00864E30">
              <w:rPr>
                <w:sz w:val="24"/>
                <w:szCs w:val="24"/>
                <w:lang w:val="en-US"/>
              </w:rPr>
              <w:t xml:space="preserve"> is not liable for any taxes due. All other taxes, costs and fixed amounts are included in the payments detailed within Exhibit A. </w:t>
            </w:r>
            <w:r w:rsidR="00EB7DD4" w:rsidRPr="00864E30">
              <w:rPr>
                <w:sz w:val="24"/>
                <w:szCs w:val="24"/>
                <w:lang w:val="en-US"/>
              </w:rPr>
              <w:t>Radiology</w:t>
            </w:r>
            <w:r w:rsidR="00EC075D" w:rsidRPr="00864E30">
              <w:rPr>
                <w:sz w:val="24"/>
                <w:szCs w:val="24"/>
                <w:lang w:val="en-US"/>
              </w:rPr>
              <w:t xml:space="preserve"> and Radiologist</w:t>
            </w:r>
            <w:r w:rsidRPr="00864E30">
              <w:rPr>
                <w:sz w:val="24"/>
                <w:szCs w:val="24"/>
                <w:lang w:val="en-US"/>
              </w:rPr>
              <w:t xml:space="preserve"> </w:t>
            </w:r>
            <w:r w:rsidR="00EC075D" w:rsidRPr="00864E30">
              <w:rPr>
                <w:sz w:val="24"/>
                <w:szCs w:val="24"/>
                <w:lang w:val="en-US"/>
              </w:rPr>
              <w:t>are</w:t>
            </w:r>
            <w:r w:rsidRPr="00864E30">
              <w:rPr>
                <w:sz w:val="24"/>
                <w:szCs w:val="24"/>
                <w:lang w:val="en-US"/>
              </w:rPr>
              <w:t xml:space="preserve"> responsible for the payment of all taxes and levies to the relevant authorities. If </w:t>
            </w:r>
            <w:r w:rsidR="00EB7DD4" w:rsidRPr="00864E30">
              <w:rPr>
                <w:sz w:val="24"/>
                <w:szCs w:val="24"/>
                <w:lang w:val="en-US"/>
              </w:rPr>
              <w:t>Radiology</w:t>
            </w:r>
            <w:r w:rsidR="00EC075D" w:rsidRPr="00864E30">
              <w:rPr>
                <w:sz w:val="24"/>
                <w:szCs w:val="24"/>
                <w:lang w:val="en-US"/>
              </w:rPr>
              <w:t xml:space="preserve"> and Radiologist</w:t>
            </w:r>
            <w:r w:rsidRPr="00864E30">
              <w:rPr>
                <w:sz w:val="24"/>
                <w:szCs w:val="24"/>
                <w:lang w:val="en-US"/>
              </w:rPr>
              <w:t xml:space="preserve"> fail to comply with the national, local, federal or any other taxes and charges required per local, federal or national law, </w:t>
            </w:r>
            <w:r w:rsidR="000E19F3" w:rsidRPr="00864E30">
              <w:rPr>
                <w:sz w:val="24"/>
                <w:szCs w:val="24"/>
                <w:lang w:val="en-US"/>
              </w:rPr>
              <w:t>Fortrea</w:t>
            </w:r>
            <w:r w:rsidRPr="00864E30">
              <w:rPr>
                <w:sz w:val="24"/>
                <w:szCs w:val="24"/>
                <w:lang w:val="en-US"/>
              </w:rPr>
              <w:t xml:space="preserve"> will not be responsible for that failure. </w:t>
            </w:r>
          </w:p>
          <w:p w14:paraId="17A2B0F2" w14:textId="77777777" w:rsidR="00A138B9" w:rsidRPr="00864E30" w:rsidRDefault="00A138B9">
            <w:pPr>
              <w:contextualSpacing/>
              <w:jc w:val="both"/>
              <w:rPr>
                <w:sz w:val="24"/>
                <w:szCs w:val="24"/>
              </w:rPr>
            </w:pPr>
          </w:p>
        </w:tc>
        <w:tc>
          <w:tcPr>
            <w:tcW w:w="4885" w:type="dxa"/>
          </w:tcPr>
          <w:p w14:paraId="576AF82C" w14:textId="64A58479" w:rsidR="00A138B9" w:rsidRPr="00864E30" w:rsidRDefault="00124E1F">
            <w:pPr>
              <w:tabs>
                <w:tab w:val="left" w:pos="11"/>
                <w:tab w:val="left" w:pos="567"/>
              </w:tabs>
              <w:suppressAutoHyphens/>
              <w:contextualSpacing/>
              <w:jc w:val="both"/>
              <w:rPr>
                <w:sz w:val="24"/>
                <w:szCs w:val="24"/>
                <w:lang w:val="cs-CZ"/>
              </w:rPr>
            </w:pPr>
            <w:r w:rsidRPr="00864E30">
              <w:rPr>
                <w:rFonts w:eastAsia="Arial Narrow"/>
                <w:sz w:val="24"/>
                <w:szCs w:val="24"/>
                <w:lang w:val="cs-CZ"/>
              </w:rPr>
              <w:t>(a)</w:t>
            </w:r>
            <w:r w:rsidRPr="00864E30">
              <w:rPr>
                <w:rFonts w:eastAsia="Arial Narrow"/>
                <w:sz w:val="24"/>
                <w:szCs w:val="24"/>
                <w:lang w:val="cs-CZ"/>
              </w:rPr>
              <w:tab/>
            </w:r>
            <w:r w:rsidRPr="00864E30">
              <w:rPr>
                <w:sz w:val="24"/>
                <w:szCs w:val="24"/>
                <w:lang w:val="cs-CZ"/>
              </w:rPr>
              <w:t xml:space="preserve">Platby uvedené výše zahrnují veškeré příslušné režijní náklady splatné kterékoli Straně nebo subjektu v důsledku Studie nebo v souvislosti se Studií. Všechny dohodnuté částky jsou vyjádřeny v čisté hodnotě a bez DPH. DPH, případně jiné prodejní daně, budou uvedeny na platné faktuře zvlášť. Platba nebude podléhat srážkové dani. V rozsahu platných předpisů je odpovědností </w:t>
            </w:r>
            <w:r w:rsidR="00EB7DD4" w:rsidRPr="00864E30">
              <w:rPr>
                <w:sz w:val="24"/>
                <w:szCs w:val="24"/>
                <w:lang w:val="cs-CZ"/>
              </w:rPr>
              <w:t>radiologi</w:t>
            </w:r>
            <w:r w:rsidR="000769B9" w:rsidRPr="00864E30">
              <w:rPr>
                <w:sz w:val="24"/>
                <w:szCs w:val="24"/>
                <w:lang w:val="cs-CZ"/>
              </w:rPr>
              <w:t>e</w:t>
            </w:r>
            <w:r w:rsidR="00425EDD" w:rsidRPr="00864E30">
              <w:rPr>
                <w:sz w:val="24"/>
                <w:szCs w:val="24"/>
                <w:lang w:val="cs-CZ"/>
              </w:rPr>
              <w:t xml:space="preserve"> a radiologa</w:t>
            </w:r>
            <w:r w:rsidRPr="00864E30">
              <w:rPr>
                <w:sz w:val="24"/>
                <w:szCs w:val="24"/>
                <w:lang w:val="cs-CZ"/>
              </w:rPr>
              <w:t xml:space="preserve"> přiznat tento příjem a společnost </w:t>
            </w:r>
            <w:r w:rsidR="000E19F3" w:rsidRPr="00864E30">
              <w:rPr>
                <w:sz w:val="24"/>
                <w:szCs w:val="24"/>
                <w:lang w:val="cs-CZ"/>
              </w:rPr>
              <w:t>Fortrea</w:t>
            </w:r>
            <w:r w:rsidRPr="00864E30">
              <w:rPr>
                <w:sz w:val="24"/>
                <w:szCs w:val="24"/>
                <w:lang w:val="cs-CZ"/>
              </w:rPr>
              <w:t xml:space="preserve"> nenese za splatné daně žádnou odpovědnost. Všechny ostatní daně, náklady a fixní částky jsou zahrnuty v platbách uvedených v příloze A. Radiolog</w:t>
            </w:r>
            <w:r w:rsidR="000769B9" w:rsidRPr="00864E30">
              <w:rPr>
                <w:sz w:val="24"/>
                <w:szCs w:val="24"/>
                <w:lang w:val="cs-CZ"/>
              </w:rPr>
              <w:t>ie</w:t>
            </w:r>
            <w:r w:rsidR="00425EDD" w:rsidRPr="00864E30">
              <w:rPr>
                <w:sz w:val="24"/>
                <w:szCs w:val="24"/>
                <w:lang w:val="cs-CZ"/>
              </w:rPr>
              <w:t xml:space="preserve"> a radiolog</w:t>
            </w:r>
            <w:r w:rsidRPr="00864E30">
              <w:rPr>
                <w:sz w:val="24"/>
                <w:szCs w:val="24"/>
                <w:lang w:val="cs-CZ"/>
              </w:rPr>
              <w:t xml:space="preserve"> j</w:t>
            </w:r>
            <w:r w:rsidR="00425EDD" w:rsidRPr="00864E30">
              <w:rPr>
                <w:sz w:val="24"/>
                <w:szCs w:val="24"/>
                <w:lang w:val="cs-CZ"/>
              </w:rPr>
              <w:t>sou</w:t>
            </w:r>
            <w:r w:rsidRPr="00864E30">
              <w:rPr>
                <w:sz w:val="24"/>
                <w:szCs w:val="24"/>
                <w:lang w:val="cs-CZ"/>
              </w:rPr>
              <w:t xml:space="preserve"> odpovědn</w:t>
            </w:r>
            <w:r w:rsidR="00425EDD" w:rsidRPr="00864E30">
              <w:rPr>
                <w:sz w:val="24"/>
                <w:szCs w:val="24"/>
                <w:lang w:val="cs-CZ"/>
              </w:rPr>
              <w:t>í</w:t>
            </w:r>
            <w:r w:rsidRPr="00864E30">
              <w:rPr>
                <w:sz w:val="24"/>
                <w:szCs w:val="24"/>
                <w:lang w:val="cs-CZ"/>
              </w:rPr>
              <w:t xml:space="preserve"> za úhradu všech daní a poplatků příslušným orgánům. Pokud radiolog</w:t>
            </w:r>
            <w:r w:rsidR="000769B9" w:rsidRPr="00864E30">
              <w:rPr>
                <w:sz w:val="24"/>
                <w:szCs w:val="24"/>
                <w:lang w:val="cs-CZ"/>
              </w:rPr>
              <w:t>ie</w:t>
            </w:r>
            <w:r w:rsidRPr="00864E30">
              <w:rPr>
                <w:sz w:val="24"/>
                <w:szCs w:val="24"/>
                <w:lang w:val="cs-CZ"/>
              </w:rPr>
              <w:t xml:space="preserve"> </w:t>
            </w:r>
            <w:r w:rsidR="00425EDD" w:rsidRPr="00864E30">
              <w:rPr>
                <w:sz w:val="24"/>
                <w:szCs w:val="24"/>
                <w:lang w:val="cs-CZ"/>
              </w:rPr>
              <w:t xml:space="preserve">a radiolog </w:t>
            </w:r>
            <w:r w:rsidRPr="00864E30">
              <w:rPr>
                <w:sz w:val="24"/>
                <w:szCs w:val="24"/>
                <w:lang w:val="cs-CZ"/>
              </w:rPr>
              <w:t xml:space="preserve">neuhradí státní, místní, federální nebo jiné daně a poplatky vyžadované podle místních, federálních nebo vnitrostátních zákonů, společnost </w:t>
            </w:r>
            <w:r w:rsidR="000E19F3" w:rsidRPr="00864E30">
              <w:rPr>
                <w:sz w:val="24"/>
                <w:szCs w:val="24"/>
                <w:lang w:val="cs-CZ"/>
              </w:rPr>
              <w:t>Fortrea</w:t>
            </w:r>
            <w:r w:rsidRPr="00864E30">
              <w:rPr>
                <w:sz w:val="24"/>
                <w:szCs w:val="24"/>
                <w:lang w:val="cs-CZ"/>
              </w:rPr>
              <w:t xml:space="preserve"> za toto opomenutí nenese odpovědnost. </w:t>
            </w:r>
          </w:p>
          <w:p w14:paraId="3DBF9C08" w14:textId="77777777" w:rsidR="00A138B9" w:rsidRPr="00864E30" w:rsidRDefault="00A138B9">
            <w:pPr>
              <w:contextualSpacing/>
              <w:jc w:val="both"/>
              <w:rPr>
                <w:sz w:val="24"/>
                <w:szCs w:val="24"/>
                <w:lang w:val="cs-CZ"/>
              </w:rPr>
            </w:pPr>
          </w:p>
        </w:tc>
      </w:tr>
      <w:tr w:rsidR="00A138B9" w:rsidRPr="00FD2712" w14:paraId="66D45362" w14:textId="77777777">
        <w:trPr>
          <w:jc w:val="center"/>
        </w:trPr>
        <w:tc>
          <w:tcPr>
            <w:tcW w:w="4884" w:type="dxa"/>
          </w:tcPr>
          <w:p w14:paraId="5A3C0DF9" w14:textId="07CE0835" w:rsidR="00A138B9" w:rsidRPr="00864E30" w:rsidRDefault="00124E1F">
            <w:pPr>
              <w:suppressAutoHyphens/>
              <w:autoSpaceDN w:val="0"/>
              <w:jc w:val="both"/>
              <w:textAlignment w:val="baseline"/>
              <w:rPr>
                <w:sz w:val="24"/>
                <w:szCs w:val="24"/>
              </w:rPr>
            </w:pPr>
            <w:r w:rsidRPr="00864E30">
              <w:rPr>
                <w:sz w:val="24"/>
                <w:szCs w:val="24"/>
              </w:rPr>
              <w:t>(b)</w:t>
            </w:r>
            <w:r w:rsidRPr="00864E30">
              <w:rPr>
                <w:sz w:val="24"/>
                <w:szCs w:val="24"/>
              </w:rPr>
              <w:tab/>
            </w:r>
            <w:r w:rsidRPr="00864E30">
              <w:rPr>
                <w:sz w:val="24"/>
                <w:szCs w:val="24"/>
                <w:lang w:val="en-US"/>
              </w:rPr>
              <w:t xml:space="preserve">Payments are dependent upon the performance of procedures in full compliance with the Protocol and this Agreement, Payments are dependent upon the reports and other information required by this Agreement, by law and the Protocol being submitted to </w:t>
            </w:r>
            <w:r w:rsidR="000E19F3" w:rsidRPr="00864E30">
              <w:rPr>
                <w:sz w:val="24"/>
                <w:szCs w:val="24"/>
                <w:lang w:val="en-US"/>
              </w:rPr>
              <w:t>Fortrea</w:t>
            </w:r>
            <w:r w:rsidRPr="00864E30">
              <w:rPr>
                <w:sz w:val="24"/>
                <w:szCs w:val="24"/>
                <w:lang w:val="en-US"/>
              </w:rPr>
              <w:t xml:space="preserve"> in a timely and satisfactory manner.  </w:t>
            </w:r>
            <w:r w:rsidRPr="00864E30">
              <w:rPr>
                <w:sz w:val="24"/>
                <w:szCs w:val="24"/>
              </w:rPr>
              <w:t xml:space="preserve">Payments shall be made with receipt of valid, itemized invoice and any additional required supporting documentation. </w:t>
            </w:r>
            <w:r w:rsidR="00EB7DD4" w:rsidRPr="00864E30">
              <w:rPr>
                <w:sz w:val="24"/>
                <w:szCs w:val="24"/>
              </w:rPr>
              <w:t>Radiology</w:t>
            </w:r>
            <w:r w:rsidR="00EC075D" w:rsidRPr="00864E30">
              <w:rPr>
                <w:sz w:val="24"/>
                <w:szCs w:val="24"/>
              </w:rPr>
              <w:t xml:space="preserve"> </w:t>
            </w:r>
            <w:r w:rsidR="00EC075D" w:rsidRPr="00864E30">
              <w:rPr>
                <w:sz w:val="24"/>
                <w:szCs w:val="24"/>
                <w:lang w:val="en-US"/>
              </w:rPr>
              <w:t>and Radiologist</w:t>
            </w:r>
            <w:r w:rsidRPr="00864E30">
              <w:rPr>
                <w:sz w:val="24"/>
                <w:szCs w:val="24"/>
              </w:rPr>
              <w:t xml:space="preserve"> shall have thirty (30) business days from the date of </w:t>
            </w:r>
            <w:r w:rsidRPr="00864E30">
              <w:rPr>
                <w:sz w:val="24"/>
                <w:szCs w:val="24"/>
              </w:rPr>
              <w:lastRenderedPageBreak/>
              <w:t xml:space="preserve">procedure/item performed to submit related invoices and required supporting documentation, as applicable, to </w:t>
            </w:r>
            <w:r w:rsidR="000E19F3" w:rsidRPr="00864E30">
              <w:rPr>
                <w:sz w:val="24"/>
                <w:szCs w:val="24"/>
              </w:rPr>
              <w:t>Fortrea</w:t>
            </w:r>
            <w:r w:rsidRPr="00864E30">
              <w:rPr>
                <w:sz w:val="24"/>
                <w:szCs w:val="24"/>
              </w:rPr>
              <w:t>.</w:t>
            </w:r>
          </w:p>
          <w:p w14:paraId="4CF0E5FE" w14:textId="77777777" w:rsidR="00A138B9" w:rsidRPr="00864E30" w:rsidRDefault="00A138B9">
            <w:pPr>
              <w:contextualSpacing/>
              <w:jc w:val="both"/>
              <w:rPr>
                <w:sz w:val="24"/>
                <w:szCs w:val="24"/>
              </w:rPr>
            </w:pPr>
          </w:p>
        </w:tc>
        <w:tc>
          <w:tcPr>
            <w:tcW w:w="4885" w:type="dxa"/>
          </w:tcPr>
          <w:p w14:paraId="50B427A0" w14:textId="3CD81124" w:rsidR="00A138B9" w:rsidRPr="00864E30" w:rsidRDefault="00124E1F">
            <w:pPr>
              <w:suppressAutoHyphens/>
              <w:autoSpaceDN w:val="0"/>
              <w:jc w:val="both"/>
              <w:textAlignment w:val="baseline"/>
              <w:rPr>
                <w:sz w:val="24"/>
                <w:szCs w:val="24"/>
                <w:lang w:val="cs-CZ"/>
              </w:rPr>
            </w:pPr>
            <w:r w:rsidRPr="00864E30">
              <w:rPr>
                <w:rFonts w:eastAsia="Arial Narrow"/>
                <w:sz w:val="24"/>
                <w:szCs w:val="24"/>
                <w:lang w:val="cs-CZ"/>
              </w:rPr>
              <w:lastRenderedPageBreak/>
              <w:t>(b)</w:t>
            </w:r>
            <w:r w:rsidRPr="00864E30">
              <w:rPr>
                <w:rFonts w:eastAsia="Arial Narrow"/>
                <w:sz w:val="24"/>
                <w:szCs w:val="24"/>
                <w:lang w:val="cs-CZ"/>
              </w:rPr>
              <w:tab/>
            </w:r>
            <w:r w:rsidRPr="00864E30">
              <w:rPr>
                <w:sz w:val="24"/>
                <w:szCs w:val="24"/>
                <w:lang w:val="cs-CZ"/>
              </w:rPr>
              <w:t xml:space="preserve">Platby jsou podmíněny prováděním postupů zcela v souladu s protokolem a touto smlouvou, předložením zpráv a jiných informací vyžadovaných touto smlouvou, zákonem a protokolem společnosti </w:t>
            </w:r>
            <w:r w:rsidR="000E19F3" w:rsidRPr="00864E30">
              <w:rPr>
                <w:sz w:val="24"/>
                <w:szCs w:val="24"/>
                <w:lang w:val="cs-CZ"/>
              </w:rPr>
              <w:t>Fortrea</w:t>
            </w:r>
            <w:r w:rsidRPr="00864E30">
              <w:rPr>
                <w:sz w:val="24"/>
                <w:szCs w:val="24"/>
                <w:lang w:val="cs-CZ"/>
              </w:rPr>
              <w:t>, a to včas a uspokojivým způsobem.  Platby budou uhrazeny po obdržení platné faktury rozepsané na položky a veškeré další požadované podpůrné dokumentace. Radiolog</w:t>
            </w:r>
            <w:r w:rsidR="000769B9" w:rsidRPr="00864E30">
              <w:rPr>
                <w:sz w:val="24"/>
                <w:szCs w:val="24"/>
                <w:lang w:val="cs-CZ"/>
              </w:rPr>
              <w:t>ie</w:t>
            </w:r>
            <w:r w:rsidR="00425EDD" w:rsidRPr="00864E30">
              <w:rPr>
                <w:sz w:val="24"/>
                <w:szCs w:val="24"/>
                <w:lang w:val="cs-CZ"/>
              </w:rPr>
              <w:t xml:space="preserve"> a radiolog</w:t>
            </w:r>
            <w:r w:rsidRPr="00864E30">
              <w:rPr>
                <w:sz w:val="24"/>
                <w:szCs w:val="24"/>
                <w:lang w:val="cs-CZ"/>
              </w:rPr>
              <w:t xml:space="preserve"> bud</w:t>
            </w:r>
            <w:r w:rsidR="00425EDD" w:rsidRPr="00864E30">
              <w:rPr>
                <w:sz w:val="24"/>
                <w:szCs w:val="24"/>
                <w:lang w:val="cs-CZ"/>
              </w:rPr>
              <w:t>ou</w:t>
            </w:r>
            <w:r w:rsidRPr="00864E30">
              <w:rPr>
                <w:sz w:val="24"/>
                <w:szCs w:val="24"/>
                <w:lang w:val="cs-CZ"/>
              </w:rPr>
              <w:t xml:space="preserve"> mít třicet (30) pracovních dnů od data provedení postupu/položky na předložení souvisejících </w:t>
            </w:r>
            <w:r w:rsidRPr="00864E30">
              <w:rPr>
                <w:sz w:val="24"/>
                <w:szCs w:val="24"/>
                <w:lang w:val="cs-CZ"/>
              </w:rPr>
              <w:lastRenderedPageBreak/>
              <w:t xml:space="preserve">faktur a požadované podpůrné dokumentace společnosti </w:t>
            </w:r>
            <w:r w:rsidR="000E19F3" w:rsidRPr="00864E30">
              <w:rPr>
                <w:sz w:val="24"/>
                <w:szCs w:val="24"/>
                <w:lang w:val="cs-CZ"/>
              </w:rPr>
              <w:t>Fortrea</w:t>
            </w:r>
            <w:r w:rsidRPr="00864E30">
              <w:rPr>
                <w:sz w:val="24"/>
                <w:szCs w:val="24"/>
                <w:lang w:val="cs-CZ"/>
              </w:rPr>
              <w:t>.</w:t>
            </w:r>
          </w:p>
          <w:p w14:paraId="2A61039C" w14:textId="77777777" w:rsidR="00A138B9" w:rsidRPr="00864E30" w:rsidRDefault="00A138B9">
            <w:pPr>
              <w:contextualSpacing/>
              <w:jc w:val="both"/>
              <w:rPr>
                <w:sz w:val="24"/>
                <w:szCs w:val="24"/>
                <w:lang w:val="cs-CZ"/>
              </w:rPr>
            </w:pPr>
          </w:p>
        </w:tc>
      </w:tr>
      <w:tr w:rsidR="00A138B9" w:rsidRPr="000E19F3" w14:paraId="145DDB99" w14:textId="77777777">
        <w:trPr>
          <w:jc w:val="center"/>
        </w:trPr>
        <w:tc>
          <w:tcPr>
            <w:tcW w:w="4884" w:type="dxa"/>
          </w:tcPr>
          <w:p w14:paraId="7A8FBD06" w14:textId="4DBD5A05" w:rsidR="00A138B9" w:rsidRPr="00864E30" w:rsidRDefault="00124E1F">
            <w:pPr>
              <w:suppressAutoHyphens/>
              <w:autoSpaceDN w:val="0"/>
              <w:jc w:val="both"/>
              <w:textAlignment w:val="baseline"/>
              <w:rPr>
                <w:sz w:val="24"/>
                <w:szCs w:val="24"/>
              </w:rPr>
            </w:pPr>
            <w:r w:rsidRPr="00864E30">
              <w:rPr>
                <w:sz w:val="24"/>
                <w:szCs w:val="24"/>
              </w:rPr>
              <w:lastRenderedPageBreak/>
              <w:t>(c)</w:t>
            </w:r>
            <w:r w:rsidRPr="00864E30">
              <w:rPr>
                <w:sz w:val="24"/>
                <w:szCs w:val="24"/>
              </w:rPr>
              <w:tab/>
            </w:r>
            <w:r w:rsidR="000E19F3" w:rsidRPr="00864E30">
              <w:rPr>
                <w:sz w:val="24"/>
                <w:szCs w:val="24"/>
              </w:rPr>
              <w:t>Fortrea</w:t>
            </w:r>
            <w:r w:rsidRPr="00864E30">
              <w:rPr>
                <w:sz w:val="24"/>
                <w:szCs w:val="24"/>
              </w:rPr>
              <w:t xml:space="preserve"> shall pay the amounts specified above to the </w:t>
            </w:r>
            <w:r w:rsidR="00EB7DD4" w:rsidRPr="00864E30">
              <w:rPr>
                <w:sz w:val="24"/>
                <w:szCs w:val="24"/>
              </w:rPr>
              <w:t>Radiology</w:t>
            </w:r>
            <w:r w:rsidR="00EC075D" w:rsidRPr="00864E30">
              <w:rPr>
                <w:sz w:val="24"/>
                <w:szCs w:val="24"/>
              </w:rPr>
              <w:t xml:space="preserve"> </w:t>
            </w:r>
            <w:r w:rsidR="00EC075D" w:rsidRPr="00864E30">
              <w:rPr>
                <w:sz w:val="24"/>
                <w:szCs w:val="24"/>
                <w:lang w:val="en-US"/>
              </w:rPr>
              <w:t>and Radiologist</w:t>
            </w:r>
            <w:r w:rsidRPr="00864E30">
              <w:rPr>
                <w:sz w:val="24"/>
                <w:szCs w:val="24"/>
              </w:rPr>
              <w:t xml:space="preserve"> by bank transfer to the bank account listed below within forty-five (45) days of its receipt of a correct, undisputed invoice.</w:t>
            </w:r>
          </w:p>
          <w:p w14:paraId="77539AFE" w14:textId="77777777" w:rsidR="00A138B9" w:rsidRPr="00864E30" w:rsidRDefault="00A138B9">
            <w:pPr>
              <w:contextualSpacing/>
              <w:jc w:val="both"/>
              <w:rPr>
                <w:sz w:val="24"/>
                <w:szCs w:val="24"/>
              </w:rPr>
            </w:pPr>
          </w:p>
        </w:tc>
        <w:tc>
          <w:tcPr>
            <w:tcW w:w="4885" w:type="dxa"/>
          </w:tcPr>
          <w:p w14:paraId="5D6E0060" w14:textId="21DC2DD6" w:rsidR="00A138B9" w:rsidRPr="00864E30" w:rsidRDefault="00124E1F">
            <w:pPr>
              <w:suppressAutoHyphens/>
              <w:autoSpaceDN w:val="0"/>
              <w:jc w:val="both"/>
              <w:textAlignment w:val="baseline"/>
              <w:rPr>
                <w:sz w:val="24"/>
                <w:szCs w:val="24"/>
              </w:rPr>
            </w:pPr>
            <w:r w:rsidRPr="00864E30">
              <w:rPr>
                <w:rFonts w:eastAsia="Arial Narrow"/>
                <w:sz w:val="24"/>
                <w:szCs w:val="24"/>
                <w:lang w:val="cs-CZ"/>
              </w:rPr>
              <w:t>(c)</w:t>
            </w:r>
            <w:r w:rsidRPr="00864E30">
              <w:rPr>
                <w:rFonts w:eastAsia="Arial Narrow"/>
                <w:sz w:val="24"/>
                <w:szCs w:val="24"/>
                <w:lang w:val="cs-CZ"/>
              </w:rPr>
              <w:tab/>
            </w:r>
            <w:r w:rsidRPr="00864E30">
              <w:rPr>
                <w:sz w:val="24"/>
                <w:szCs w:val="24"/>
                <w:lang w:val="cs-CZ"/>
              </w:rPr>
              <w:t xml:space="preserve">Společnost </w:t>
            </w:r>
            <w:r w:rsidR="000E19F3" w:rsidRPr="00864E30">
              <w:rPr>
                <w:sz w:val="24"/>
                <w:szCs w:val="24"/>
                <w:lang w:val="cs-CZ"/>
              </w:rPr>
              <w:t>Fortrea</w:t>
            </w:r>
            <w:r w:rsidRPr="00864E30">
              <w:rPr>
                <w:sz w:val="24"/>
                <w:szCs w:val="24"/>
                <w:lang w:val="cs-CZ"/>
              </w:rPr>
              <w:t xml:space="preserve"> uhradí </w:t>
            </w:r>
            <w:r w:rsidR="00EB7DD4" w:rsidRPr="00864E30">
              <w:rPr>
                <w:sz w:val="24"/>
                <w:szCs w:val="24"/>
                <w:lang w:val="cs-CZ"/>
              </w:rPr>
              <w:t>radiologii</w:t>
            </w:r>
            <w:r w:rsidR="00425EDD" w:rsidRPr="00864E30">
              <w:rPr>
                <w:sz w:val="24"/>
                <w:szCs w:val="24"/>
                <w:lang w:val="cs-CZ"/>
              </w:rPr>
              <w:t xml:space="preserve"> a radiologovi</w:t>
            </w:r>
            <w:r w:rsidRPr="00864E30">
              <w:rPr>
                <w:sz w:val="24"/>
                <w:szCs w:val="24"/>
                <w:lang w:val="cs-CZ"/>
              </w:rPr>
              <w:t xml:space="preserve"> výše uvedené částky bankovním převodem na níže uvedený bankovní účet do čtyřiceti pěti (45) dnů od obdržení správné, nerozporované faktury.</w:t>
            </w:r>
          </w:p>
          <w:p w14:paraId="601157B0" w14:textId="77777777" w:rsidR="00A138B9" w:rsidRPr="00864E30" w:rsidRDefault="00A138B9">
            <w:pPr>
              <w:contextualSpacing/>
              <w:jc w:val="both"/>
              <w:rPr>
                <w:sz w:val="24"/>
                <w:szCs w:val="24"/>
              </w:rPr>
            </w:pPr>
          </w:p>
        </w:tc>
      </w:tr>
      <w:tr w:rsidR="00A138B9" w:rsidRPr="00FD2712" w14:paraId="031ABD99" w14:textId="77777777">
        <w:trPr>
          <w:jc w:val="center"/>
        </w:trPr>
        <w:tc>
          <w:tcPr>
            <w:tcW w:w="4884" w:type="dxa"/>
          </w:tcPr>
          <w:p w14:paraId="6FBE3C32" w14:textId="1D038165" w:rsidR="00A138B9" w:rsidRPr="00864E30" w:rsidRDefault="00124E1F">
            <w:pPr>
              <w:tabs>
                <w:tab w:val="left" w:pos="0"/>
              </w:tabs>
              <w:suppressAutoHyphens/>
              <w:ind w:hanging="47"/>
              <w:jc w:val="both"/>
              <w:rPr>
                <w:sz w:val="24"/>
                <w:szCs w:val="24"/>
                <w:lang w:val="en-US"/>
              </w:rPr>
            </w:pPr>
            <w:r w:rsidRPr="00864E30">
              <w:rPr>
                <w:sz w:val="24"/>
                <w:szCs w:val="24"/>
                <w:lang w:val="en-US"/>
              </w:rPr>
              <w:t>(d)</w:t>
            </w:r>
            <w:r w:rsidRPr="00864E30">
              <w:rPr>
                <w:sz w:val="24"/>
                <w:szCs w:val="24"/>
                <w:lang w:val="en-US"/>
              </w:rPr>
              <w:tab/>
            </w:r>
            <w:r w:rsidR="00EB7DD4" w:rsidRPr="00864E30">
              <w:rPr>
                <w:sz w:val="24"/>
                <w:szCs w:val="24"/>
                <w:lang w:val="en-US"/>
              </w:rPr>
              <w:t>Radiology</w:t>
            </w:r>
            <w:r w:rsidRPr="00864E30">
              <w:rPr>
                <w:sz w:val="24"/>
                <w:szCs w:val="24"/>
                <w:lang w:val="en-US"/>
              </w:rPr>
              <w:t xml:space="preserve"> </w:t>
            </w:r>
            <w:r w:rsidR="00EC075D" w:rsidRPr="00864E30">
              <w:rPr>
                <w:sz w:val="24"/>
                <w:szCs w:val="24"/>
                <w:lang w:val="en-US"/>
              </w:rPr>
              <w:t>and Radiologist</w:t>
            </w:r>
            <w:r w:rsidR="00EC075D" w:rsidRPr="00864E30">
              <w:rPr>
                <w:sz w:val="24"/>
                <w:szCs w:val="24"/>
              </w:rPr>
              <w:t xml:space="preserve"> </w:t>
            </w:r>
            <w:r w:rsidRPr="00864E30">
              <w:rPr>
                <w:sz w:val="24"/>
                <w:szCs w:val="24"/>
              </w:rPr>
              <w:t xml:space="preserve">understand and agree that the terms and amounts mentioned in this Exhibit A cover any and all fees to the </w:t>
            </w:r>
            <w:r w:rsidR="00EB7DD4" w:rsidRPr="00864E30">
              <w:rPr>
                <w:sz w:val="24"/>
                <w:szCs w:val="24"/>
              </w:rPr>
              <w:t>Radiology</w:t>
            </w:r>
            <w:r w:rsidR="00EC075D" w:rsidRPr="00864E30">
              <w:rPr>
                <w:sz w:val="24"/>
                <w:szCs w:val="24"/>
              </w:rPr>
              <w:t xml:space="preserve"> </w:t>
            </w:r>
            <w:r w:rsidR="00EC075D" w:rsidRPr="00864E30">
              <w:rPr>
                <w:sz w:val="24"/>
                <w:szCs w:val="24"/>
                <w:lang w:val="en-US"/>
              </w:rPr>
              <w:t>and Radiologist</w:t>
            </w:r>
            <w:r w:rsidRPr="00864E30">
              <w:rPr>
                <w:sz w:val="24"/>
                <w:szCs w:val="24"/>
              </w:rPr>
              <w:t xml:space="preserve">. </w:t>
            </w:r>
            <w:r w:rsidR="00EB7DD4" w:rsidRPr="00864E30">
              <w:rPr>
                <w:sz w:val="24"/>
                <w:szCs w:val="24"/>
                <w:lang w:val="en-US"/>
              </w:rPr>
              <w:t>Radiology</w:t>
            </w:r>
            <w:r w:rsidR="00EC075D" w:rsidRPr="00864E30">
              <w:rPr>
                <w:sz w:val="24"/>
                <w:szCs w:val="24"/>
                <w:lang w:val="en-US"/>
              </w:rPr>
              <w:t xml:space="preserve"> and Radiologist</w:t>
            </w:r>
            <w:r w:rsidRPr="00864E30">
              <w:rPr>
                <w:sz w:val="24"/>
                <w:szCs w:val="24"/>
                <w:lang w:val="en-US"/>
              </w:rPr>
              <w:t xml:space="preserve"> shall be responsible for compensating all persons or entities it involves in the conduct of its services for the Study.  Payment for any costs outside of this Agreement must be approved in advance in writing by </w:t>
            </w:r>
            <w:r w:rsidR="000E19F3" w:rsidRPr="00864E30">
              <w:rPr>
                <w:sz w:val="24"/>
                <w:szCs w:val="24"/>
                <w:lang w:val="en-US"/>
              </w:rPr>
              <w:t>Fortrea</w:t>
            </w:r>
            <w:r w:rsidRPr="00864E30">
              <w:rPr>
                <w:sz w:val="24"/>
                <w:szCs w:val="24"/>
                <w:lang w:val="en-US"/>
              </w:rPr>
              <w:t>.</w:t>
            </w:r>
          </w:p>
          <w:p w14:paraId="70182C2B" w14:textId="77777777" w:rsidR="00A138B9" w:rsidRPr="00864E30" w:rsidRDefault="00A138B9">
            <w:pPr>
              <w:contextualSpacing/>
              <w:jc w:val="both"/>
              <w:rPr>
                <w:sz w:val="24"/>
                <w:szCs w:val="24"/>
              </w:rPr>
            </w:pPr>
          </w:p>
        </w:tc>
        <w:tc>
          <w:tcPr>
            <w:tcW w:w="4885" w:type="dxa"/>
          </w:tcPr>
          <w:p w14:paraId="6A635DF0" w14:textId="33308773" w:rsidR="00A138B9" w:rsidRPr="00864E30" w:rsidRDefault="00124E1F">
            <w:pPr>
              <w:tabs>
                <w:tab w:val="left" w:pos="0"/>
              </w:tabs>
              <w:suppressAutoHyphens/>
              <w:ind w:hanging="47"/>
              <w:jc w:val="both"/>
              <w:rPr>
                <w:sz w:val="24"/>
                <w:szCs w:val="24"/>
                <w:lang w:val="cs-CZ"/>
              </w:rPr>
            </w:pPr>
            <w:r w:rsidRPr="00864E30">
              <w:rPr>
                <w:rFonts w:eastAsia="Arial Narrow"/>
                <w:sz w:val="24"/>
                <w:szCs w:val="24"/>
                <w:lang w:val="cs-CZ"/>
              </w:rPr>
              <w:t>(d)</w:t>
            </w:r>
            <w:r w:rsidRPr="00864E30">
              <w:rPr>
                <w:rFonts w:eastAsia="Arial Narrow"/>
                <w:sz w:val="24"/>
                <w:szCs w:val="24"/>
                <w:lang w:val="cs-CZ"/>
              </w:rPr>
              <w:tab/>
            </w:r>
            <w:r w:rsidRPr="00864E30">
              <w:rPr>
                <w:sz w:val="24"/>
                <w:szCs w:val="24"/>
                <w:lang w:val="cs-CZ"/>
              </w:rPr>
              <w:t>Radiolog</w:t>
            </w:r>
            <w:r w:rsidR="000769B9" w:rsidRPr="00864E30">
              <w:rPr>
                <w:sz w:val="24"/>
                <w:szCs w:val="24"/>
                <w:lang w:val="cs-CZ"/>
              </w:rPr>
              <w:t>ie</w:t>
            </w:r>
            <w:r w:rsidR="00425EDD" w:rsidRPr="00864E30">
              <w:rPr>
                <w:sz w:val="24"/>
                <w:szCs w:val="24"/>
                <w:lang w:val="cs-CZ"/>
              </w:rPr>
              <w:t xml:space="preserve"> a radiolog</w:t>
            </w:r>
            <w:r w:rsidRPr="00864E30">
              <w:rPr>
                <w:sz w:val="24"/>
                <w:szCs w:val="24"/>
                <w:lang w:val="cs-CZ"/>
              </w:rPr>
              <w:t xml:space="preserve"> ber</w:t>
            </w:r>
            <w:r w:rsidR="00425EDD" w:rsidRPr="00864E30">
              <w:rPr>
                <w:sz w:val="24"/>
                <w:szCs w:val="24"/>
                <w:lang w:val="cs-CZ"/>
              </w:rPr>
              <w:t>ou</w:t>
            </w:r>
            <w:r w:rsidRPr="00864E30">
              <w:rPr>
                <w:sz w:val="24"/>
                <w:szCs w:val="24"/>
                <w:lang w:val="cs-CZ"/>
              </w:rPr>
              <w:t xml:space="preserve"> na vědomí a souhlasí s tím, že podmínky a částky uvedené v této příloze A pokrývají veškeré poplatky </w:t>
            </w:r>
            <w:r w:rsidR="00EB7DD4" w:rsidRPr="00864E30">
              <w:rPr>
                <w:sz w:val="24"/>
                <w:szCs w:val="24"/>
                <w:lang w:val="cs-CZ"/>
              </w:rPr>
              <w:t>radiologii</w:t>
            </w:r>
            <w:r w:rsidRPr="00864E30">
              <w:rPr>
                <w:sz w:val="24"/>
                <w:szCs w:val="24"/>
                <w:lang w:val="cs-CZ"/>
              </w:rPr>
              <w:t>. Radiolog</w:t>
            </w:r>
            <w:r w:rsidR="000769B9" w:rsidRPr="00864E30">
              <w:rPr>
                <w:sz w:val="24"/>
                <w:szCs w:val="24"/>
                <w:lang w:val="cs-CZ"/>
              </w:rPr>
              <w:t>ie</w:t>
            </w:r>
            <w:r w:rsidR="00425EDD" w:rsidRPr="00864E30">
              <w:rPr>
                <w:sz w:val="24"/>
                <w:szCs w:val="24"/>
                <w:lang w:val="cs-CZ"/>
              </w:rPr>
              <w:t xml:space="preserve"> a radiolog</w:t>
            </w:r>
            <w:r w:rsidRPr="00864E30">
              <w:rPr>
                <w:sz w:val="24"/>
                <w:szCs w:val="24"/>
                <w:lang w:val="cs-CZ"/>
              </w:rPr>
              <w:t xml:space="preserve"> pones</w:t>
            </w:r>
            <w:r w:rsidR="00425EDD" w:rsidRPr="00864E30">
              <w:rPr>
                <w:sz w:val="24"/>
                <w:szCs w:val="24"/>
                <w:lang w:val="cs-CZ"/>
              </w:rPr>
              <w:t>ou</w:t>
            </w:r>
            <w:r w:rsidRPr="00864E30">
              <w:rPr>
                <w:sz w:val="24"/>
                <w:szCs w:val="24"/>
                <w:lang w:val="cs-CZ"/>
              </w:rPr>
              <w:t xml:space="preserve"> odpovědnost za odměňování všech fyzických či právnických osob, které zapojí do poskytování svých služeb pro studii.  Platbu jakýchkoli nákladů mimo tuto smlouvu musí předem písemně schválit společnost </w:t>
            </w:r>
            <w:r w:rsidR="000E19F3" w:rsidRPr="00864E30">
              <w:rPr>
                <w:sz w:val="24"/>
                <w:szCs w:val="24"/>
                <w:lang w:val="cs-CZ"/>
              </w:rPr>
              <w:t>Fortrea</w:t>
            </w:r>
            <w:r w:rsidRPr="00864E30">
              <w:rPr>
                <w:sz w:val="24"/>
                <w:szCs w:val="24"/>
                <w:lang w:val="cs-CZ"/>
              </w:rPr>
              <w:t>.</w:t>
            </w:r>
          </w:p>
          <w:p w14:paraId="0117A4D2" w14:textId="77777777" w:rsidR="00A138B9" w:rsidRPr="00864E30" w:rsidRDefault="00A138B9">
            <w:pPr>
              <w:contextualSpacing/>
              <w:jc w:val="both"/>
              <w:rPr>
                <w:sz w:val="24"/>
                <w:szCs w:val="24"/>
                <w:lang w:val="cs-CZ"/>
              </w:rPr>
            </w:pPr>
          </w:p>
        </w:tc>
      </w:tr>
      <w:tr w:rsidR="00A138B9" w:rsidRPr="000E19F3" w14:paraId="456863CC" w14:textId="77777777">
        <w:trPr>
          <w:jc w:val="center"/>
        </w:trPr>
        <w:tc>
          <w:tcPr>
            <w:tcW w:w="4884" w:type="dxa"/>
          </w:tcPr>
          <w:p w14:paraId="33E837A1" w14:textId="17F0427B" w:rsidR="00A138B9" w:rsidRPr="00864E30" w:rsidRDefault="00124E1F">
            <w:pPr>
              <w:tabs>
                <w:tab w:val="left" w:pos="11"/>
              </w:tabs>
              <w:suppressAutoHyphens/>
              <w:ind w:left="29" w:firstLine="65"/>
              <w:jc w:val="both"/>
              <w:rPr>
                <w:b/>
                <w:bCs/>
                <w:sz w:val="24"/>
                <w:szCs w:val="24"/>
                <w:u w:val="single"/>
                <w:lang w:val="en-US"/>
              </w:rPr>
            </w:pPr>
            <w:r w:rsidRPr="00864E30">
              <w:rPr>
                <w:bCs/>
                <w:sz w:val="24"/>
                <w:szCs w:val="24"/>
                <w:lang w:val="en-US"/>
              </w:rPr>
              <w:t>(e)</w:t>
            </w:r>
            <w:r w:rsidRPr="00864E30">
              <w:rPr>
                <w:bCs/>
                <w:sz w:val="24"/>
                <w:szCs w:val="24"/>
                <w:lang w:val="en-US"/>
              </w:rPr>
              <w:tab/>
            </w:r>
            <w:r w:rsidRPr="00864E30">
              <w:rPr>
                <w:sz w:val="24"/>
                <w:szCs w:val="24"/>
                <w:lang w:val="en-US"/>
              </w:rPr>
              <w:t xml:space="preserve">In the event of termination of this Agreement, the sum payable under this Agreement shall be limited to prorated fees based on actual work properly and timely performed through the date of termination pursuant to the Protocol as determined in accordance with this Exhibit A.  Any funds not due </w:t>
            </w:r>
            <w:r w:rsidR="00EB7DD4" w:rsidRPr="00864E30">
              <w:rPr>
                <w:sz w:val="24"/>
                <w:szCs w:val="24"/>
                <w:lang w:val="en-US"/>
              </w:rPr>
              <w:t>Radiology</w:t>
            </w:r>
            <w:r w:rsidR="00EC075D" w:rsidRPr="00864E30">
              <w:rPr>
                <w:sz w:val="24"/>
                <w:szCs w:val="24"/>
                <w:lang w:val="en-US"/>
              </w:rPr>
              <w:t xml:space="preserve"> </w:t>
            </w:r>
            <w:r w:rsidR="00425EDD" w:rsidRPr="00864E30">
              <w:rPr>
                <w:sz w:val="24"/>
                <w:szCs w:val="24"/>
                <w:lang w:val="en-US"/>
              </w:rPr>
              <w:t>or</w:t>
            </w:r>
            <w:r w:rsidR="00EC075D" w:rsidRPr="00864E30">
              <w:rPr>
                <w:sz w:val="24"/>
                <w:szCs w:val="24"/>
                <w:lang w:val="en-US"/>
              </w:rPr>
              <w:t xml:space="preserve"> Radiologist</w:t>
            </w:r>
            <w:r w:rsidRPr="00864E30">
              <w:rPr>
                <w:sz w:val="24"/>
                <w:szCs w:val="24"/>
                <w:lang w:val="en-US"/>
              </w:rPr>
              <w:t xml:space="preserve">, but already paid to </w:t>
            </w:r>
            <w:r w:rsidR="00EB7DD4" w:rsidRPr="00864E30">
              <w:rPr>
                <w:sz w:val="24"/>
                <w:szCs w:val="24"/>
                <w:lang w:val="en-US"/>
              </w:rPr>
              <w:t>Radiology</w:t>
            </w:r>
            <w:r w:rsidR="00EC075D" w:rsidRPr="00864E30">
              <w:rPr>
                <w:sz w:val="24"/>
                <w:szCs w:val="24"/>
                <w:lang w:val="en-US"/>
              </w:rPr>
              <w:t xml:space="preserve"> </w:t>
            </w:r>
            <w:r w:rsidR="00425EDD" w:rsidRPr="00864E30">
              <w:rPr>
                <w:sz w:val="24"/>
                <w:szCs w:val="24"/>
                <w:lang w:val="en-US"/>
              </w:rPr>
              <w:t>or</w:t>
            </w:r>
            <w:r w:rsidR="00EC075D" w:rsidRPr="00864E30">
              <w:rPr>
                <w:sz w:val="24"/>
                <w:szCs w:val="24"/>
                <w:lang w:val="en-US"/>
              </w:rPr>
              <w:t xml:space="preserve"> Radiologist</w:t>
            </w:r>
            <w:r w:rsidRPr="00864E30">
              <w:rPr>
                <w:sz w:val="24"/>
                <w:szCs w:val="24"/>
                <w:lang w:val="en-US"/>
              </w:rPr>
              <w:t xml:space="preserve"> shall be returned to </w:t>
            </w:r>
            <w:r w:rsidR="000E19F3" w:rsidRPr="00864E30">
              <w:rPr>
                <w:sz w:val="24"/>
                <w:szCs w:val="24"/>
                <w:lang w:val="en-US"/>
              </w:rPr>
              <w:t>Fortrea</w:t>
            </w:r>
            <w:r w:rsidRPr="00864E30">
              <w:rPr>
                <w:sz w:val="24"/>
                <w:szCs w:val="24"/>
                <w:lang w:val="en-US"/>
              </w:rPr>
              <w:t xml:space="preserve"> within thirty (30) days of </w:t>
            </w:r>
            <w:r w:rsidRPr="00864E30">
              <w:rPr>
                <w:sz w:val="24"/>
                <w:szCs w:val="24"/>
              </w:rPr>
              <w:t xml:space="preserve">of effective date of </w:t>
            </w:r>
            <w:r w:rsidRPr="00864E30">
              <w:rPr>
                <w:sz w:val="24"/>
                <w:szCs w:val="24"/>
                <w:lang w:val="en-US"/>
              </w:rPr>
              <w:t xml:space="preserve"> termination of the Agreement.</w:t>
            </w:r>
          </w:p>
          <w:p w14:paraId="6EAADE6F" w14:textId="77777777" w:rsidR="00A138B9" w:rsidRPr="00864E30" w:rsidRDefault="00A138B9">
            <w:pPr>
              <w:contextualSpacing/>
              <w:jc w:val="both"/>
              <w:rPr>
                <w:sz w:val="24"/>
                <w:szCs w:val="24"/>
              </w:rPr>
            </w:pPr>
          </w:p>
        </w:tc>
        <w:tc>
          <w:tcPr>
            <w:tcW w:w="4885" w:type="dxa"/>
          </w:tcPr>
          <w:p w14:paraId="2C2429B2" w14:textId="37579956" w:rsidR="00A138B9" w:rsidRPr="00864E30" w:rsidRDefault="00124E1F">
            <w:pPr>
              <w:tabs>
                <w:tab w:val="left" w:pos="11"/>
              </w:tabs>
              <w:suppressAutoHyphens/>
              <w:ind w:left="29" w:firstLine="65"/>
              <w:jc w:val="both"/>
              <w:rPr>
                <w:b/>
                <w:bCs/>
                <w:sz w:val="24"/>
                <w:szCs w:val="24"/>
                <w:u w:val="single"/>
                <w:lang w:val="en-US"/>
              </w:rPr>
            </w:pPr>
            <w:r w:rsidRPr="00864E30">
              <w:rPr>
                <w:rFonts w:eastAsia="Arial Narrow"/>
                <w:bCs/>
                <w:sz w:val="24"/>
                <w:szCs w:val="24"/>
                <w:lang w:val="cs-CZ"/>
              </w:rPr>
              <w:t>(e)</w:t>
            </w:r>
            <w:r w:rsidRPr="00864E30">
              <w:rPr>
                <w:rFonts w:eastAsia="Arial Narrow"/>
                <w:bCs/>
                <w:sz w:val="24"/>
                <w:szCs w:val="24"/>
                <w:lang w:val="cs-CZ"/>
              </w:rPr>
              <w:tab/>
            </w:r>
            <w:r w:rsidRPr="00864E30">
              <w:rPr>
                <w:bCs/>
                <w:sz w:val="24"/>
                <w:szCs w:val="24"/>
                <w:lang w:val="cs-CZ"/>
              </w:rPr>
              <w:t xml:space="preserve">V případě ukončení této smlouvy bude částka splatná podle této smlouvy omezena na poměrnou část poplatků na základě skutečně, řádně a včas provedené práce do data ukončení podle protokolu, jak je stanoveno v příloze A. Veškeré finanční částky, které nemají být </w:t>
            </w:r>
            <w:r w:rsidR="00EB7DD4" w:rsidRPr="00864E30">
              <w:rPr>
                <w:bCs/>
                <w:sz w:val="24"/>
                <w:szCs w:val="24"/>
                <w:lang w:val="cs-CZ"/>
              </w:rPr>
              <w:t>radiologii</w:t>
            </w:r>
            <w:r w:rsidR="00425EDD" w:rsidRPr="00864E30">
              <w:rPr>
                <w:bCs/>
                <w:sz w:val="24"/>
                <w:szCs w:val="24"/>
                <w:lang w:val="cs-CZ"/>
              </w:rPr>
              <w:t xml:space="preserve"> či</w:t>
            </w:r>
            <w:r w:rsidR="00425EDD" w:rsidRPr="00864E30">
              <w:rPr>
                <w:sz w:val="24"/>
                <w:szCs w:val="24"/>
                <w:lang w:val="cs-CZ"/>
              </w:rPr>
              <w:t xml:space="preserve"> radiologovi</w:t>
            </w:r>
            <w:r w:rsidRPr="00864E30">
              <w:rPr>
                <w:bCs/>
                <w:sz w:val="24"/>
                <w:szCs w:val="24"/>
                <w:lang w:val="cs-CZ"/>
              </w:rPr>
              <w:t xml:space="preserve"> uhrazeny, ale již byly </w:t>
            </w:r>
            <w:r w:rsidR="00EB7DD4" w:rsidRPr="00864E30">
              <w:rPr>
                <w:bCs/>
                <w:sz w:val="24"/>
                <w:szCs w:val="24"/>
                <w:lang w:val="cs-CZ"/>
              </w:rPr>
              <w:t>radiologii</w:t>
            </w:r>
            <w:r w:rsidR="00425EDD" w:rsidRPr="00864E30">
              <w:rPr>
                <w:bCs/>
                <w:sz w:val="24"/>
                <w:szCs w:val="24"/>
                <w:lang w:val="cs-CZ"/>
              </w:rPr>
              <w:t xml:space="preserve"> či</w:t>
            </w:r>
            <w:r w:rsidR="00425EDD" w:rsidRPr="00864E30">
              <w:rPr>
                <w:sz w:val="24"/>
                <w:szCs w:val="24"/>
                <w:lang w:val="cs-CZ"/>
              </w:rPr>
              <w:t xml:space="preserve"> radiologovi</w:t>
            </w:r>
            <w:r w:rsidRPr="00864E30">
              <w:rPr>
                <w:bCs/>
                <w:sz w:val="24"/>
                <w:szCs w:val="24"/>
                <w:lang w:val="cs-CZ"/>
              </w:rPr>
              <w:t xml:space="preserve"> vyplaceny, budou vráceny společnosti </w:t>
            </w:r>
            <w:r w:rsidR="000E19F3" w:rsidRPr="00864E30">
              <w:rPr>
                <w:bCs/>
                <w:sz w:val="24"/>
                <w:szCs w:val="24"/>
                <w:lang w:val="cs-CZ"/>
              </w:rPr>
              <w:t>Fortrea</w:t>
            </w:r>
            <w:r w:rsidRPr="00864E30">
              <w:rPr>
                <w:bCs/>
                <w:sz w:val="24"/>
                <w:szCs w:val="24"/>
                <w:lang w:val="cs-CZ"/>
              </w:rPr>
              <w:t xml:space="preserve"> do třiceti (30) dnů od data účinnosti ukončení smlouvy.</w:t>
            </w:r>
          </w:p>
          <w:p w14:paraId="026059F9" w14:textId="77777777" w:rsidR="00A138B9" w:rsidRPr="00864E30" w:rsidRDefault="00A138B9">
            <w:pPr>
              <w:contextualSpacing/>
              <w:jc w:val="both"/>
              <w:rPr>
                <w:sz w:val="24"/>
                <w:szCs w:val="24"/>
              </w:rPr>
            </w:pPr>
          </w:p>
        </w:tc>
      </w:tr>
      <w:tr w:rsidR="00A138B9" w:rsidRPr="000E19F3" w14:paraId="5827E1F3" w14:textId="77777777">
        <w:trPr>
          <w:jc w:val="center"/>
        </w:trPr>
        <w:tc>
          <w:tcPr>
            <w:tcW w:w="4884" w:type="dxa"/>
          </w:tcPr>
          <w:p w14:paraId="5EB0E5B7" w14:textId="77777777" w:rsidR="0099397B" w:rsidRPr="006A5A7B" w:rsidRDefault="00124E1F" w:rsidP="0099397B">
            <w:pPr>
              <w:tabs>
                <w:tab w:val="left" w:pos="11"/>
              </w:tabs>
              <w:jc w:val="both"/>
              <w:rPr>
                <w:b/>
                <w:sz w:val="22"/>
                <w:szCs w:val="22"/>
                <w:lang w:val="en-US" w:eastAsia="zh-CN"/>
              </w:rPr>
            </w:pPr>
            <w:r w:rsidRPr="000E19F3">
              <w:rPr>
                <w:sz w:val="24"/>
                <w:szCs w:val="24"/>
              </w:rPr>
              <w:t xml:space="preserve">Invoices shall be sent to:  </w:t>
            </w:r>
            <w:r w:rsidR="0099397B">
              <w:rPr>
                <w:b/>
                <w:sz w:val="22"/>
                <w:szCs w:val="22"/>
              </w:rPr>
              <w:t>Fortrea</w:t>
            </w:r>
            <w:r w:rsidR="0099397B" w:rsidRPr="00E80B74">
              <w:rPr>
                <w:b/>
                <w:sz w:val="22"/>
                <w:szCs w:val="22"/>
              </w:rPr>
              <w:t xml:space="preserve"> Inc</w:t>
            </w:r>
            <w:r w:rsidR="0099397B" w:rsidRPr="006A5A7B">
              <w:rPr>
                <w:b/>
                <w:color w:val="000000"/>
                <w:sz w:val="22"/>
                <w:szCs w:val="22"/>
              </w:rPr>
              <w:t xml:space="preserve">., </w:t>
            </w:r>
            <w:r w:rsidR="0099397B">
              <w:rPr>
                <w:b/>
                <w:color w:val="000000"/>
                <w:sz w:val="22"/>
                <w:szCs w:val="22"/>
              </w:rPr>
              <w:t>8</w:t>
            </w:r>
            <w:r w:rsidR="0099397B" w:rsidRPr="006A5A7B">
              <w:rPr>
                <w:b/>
                <w:color w:val="000000"/>
                <w:sz w:val="22"/>
              </w:rPr>
              <w:t xml:space="preserve"> Moore Drive, Durham, NC</w:t>
            </w:r>
            <w:r w:rsidR="0099397B" w:rsidRPr="006A5A7B">
              <w:rPr>
                <w:b/>
                <w:color w:val="000000"/>
                <w:sz w:val="22"/>
                <w:szCs w:val="22"/>
              </w:rPr>
              <w:t>,</w:t>
            </w:r>
            <w:r w:rsidR="0099397B" w:rsidRPr="006A5A7B">
              <w:rPr>
                <w:b/>
                <w:color w:val="000000"/>
                <w:sz w:val="22"/>
              </w:rPr>
              <w:t xml:space="preserve"> </w:t>
            </w:r>
            <w:r w:rsidR="0099397B" w:rsidRPr="00E80B74">
              <w:rPr>
                <w:b/>
                <w:sz w:val="22"/>
                <w:szCs w:val="22"/>
              </w:rPr>
              <w:t>27709, USA</w:t>
            </w:r>
          </w:p>
          <w:p w14:paraId="4369885E" w14:textId="5C5BDD2D" w:rsidR="0099397B" w:rsidRPr="004D5602" w:rsidRDefault="0099397B" w:rsidP="0099397B">
            <w:pPr>
              <w:tabs>
                <w:tab w:val="left" w:pos="11"/>
              </w:tabs>
              <w:ind w:left="-105" w:firstLine="105"/>
              <w:jc w:val="both"/>
              <w:rPr>
                <w:sz w:val="22"/>
                <w:szCs w:val="22"/>
              </w:rPr>
            </w:pPr>
            <w:r w:rsidRPr="004D5602">
              <w:rPr>
                <w:sz w:val="22"/>
                <w:szCs w:val="22"/>
              </w:rPr>
              <w:t xml:space="preserve">VAT ID: </w:t>
            </w:r>
            <w:r w:rsidR="00F703D4">
              <w:rPr>
                <w:sz w:val="22"/>
                <w:szCs w:val="22"/>
              </w:rPr>
              <w:t>XXX</w:t>
            </w:r>
          </w:p>
          <w:p w14:paraId="42A14914" w14:textId="77777777" w:rsidR="0099397B" w:rsidRPr="004D5602" w:rsidRDefault="0099397B" w:rsidP="0099397B">
            <w:pPr>
              <w:tabs>
                <w:tab w:val="left" w:pos="11"/>
              </w:tabs>
              <w:ind w:left="-105" w:firstLine="105"/>
              <w:jc w:val="both"/>
              <w:rPr>
                <w:sz w:val="22"/>
                <w:szCs w:val="22"/>
              </w:rPr>
            </w:pPr>
          </w:p>
          <w:p w14:paraId="6558EE11" w14:textId="77777777" w:rsidR="00017419" w:rsidRPr="00017419" w:rsidRDefault="0099397B" w:rsidP="00017419">
            <w:pPr>
              <w:contextualSpacing/>
              <w:jc w:val="both"/>
              <w:rPr>
                <w:sz w:val="22"/>
                <w:szCs w:val="22"/>
              </w:rPr>
            </w:pPr>
            <w:r w:rsidRPr="004D5602">
              <w:rPr>
                <w:sz w:val="22"/>
                <w:szCs w:val="22"/>
              </w:rPr>
              <w:t xml:space="preserve">Invoices shall be sent </w:t>
            </w:r>
            <w:r w:rsidR="00017419" w:rsidRPr="00017419">
              <w:rPr>
                <w:sz w:val="22"/>
                <w:szCs w:val="22"/>
              </w:rPr>
              <w:t>iGPSInvoiceProcessing@Fortrea.com</w:t>
            </w:r>
          </w:p>
          <w:p w14:paraId="50C967BF" w14:textId="1DC1B6E8" w:rsidR="00A138B9" w:rsidRPr="000E19F3" w:rsidRDefault="00017419" w:rsidP="00017419">
            <w:pPr>
              <w:contextualSpacing/>
              <w:jc w:val="both"/>
              <w:rPr>
                <w:sz w:val="24"/>
                <w:szCs w:val="24"/>
              </w:rPr>
            </w:pPr>
            <w:r w:rsidRPr="00017419">
              <w:rPr>
                <w:sz w:val="22"/>
                <w:szCs w:val="22"/>
              </w:rPr>
              <w:t xml:space="preserve">and copy study CRA </w:t>
            </w:r>
            <w:r w:rsidR="0099397B" w:rsidRPr="004D5602">
              <w:rPr>
                <w:sz w:val="22"/>
                <w:szCs w:val="22"/>
              </w:rPr>
              <w:t>and IHCRA.</w:t>
            </w:r>
          </w:p>
          <w:p w14:paraId="599DE4AD" w14:textId="77777777" w:rsidR="00A138B9" w:rsidRPr="000E19F3" w:rsidRDefault="00A138B9">
            <w:pPr>
              <w:contextualSpacing/>
              <w:jc w:val="both"/>
              <w:rPr>
                <w:sz w:val="24"/>
                <w:szCs w:val="24"/>
              </w:rPr>
            </w:pPr>
          </w:p>
        </w:tc>
        <w:tc>
          <w:tcPr>
            <w:tcW w:w="4885" w:type="dxa"/>
          </w:tcPr>
          <w:p w14:paraId="1C9E56D5" w14:textId="77777777" w:rsidR="0099397B" w:rsidRPr="006A5A7B" w:rsidRDefault="00124E1F" w:rsidP="0099397B">
            <w:pPr>
              <w:jc w:val="both"/>
              <w:rPr>
                <w:b/>
                <w:color w:val="000000"/>
                <w:sz w:val="22"/>
                <w:szCs w:val="22"/>
                <w:lang w:val="cs-CZ"/>
              </w:rPr>
            </w:pPr>
            <w:r w:rsidRPr="000E19F3">
              <w:rPr>
                <w:sz w:val="24"/>
                <w:szCs w:val="24"/>
                <w:lang w:val="cs-CZ"/>
              </w:rPr>
              <w:t xml:space="preserve">Faktury budou zasílány na adresu:  </w:t>
            </w:r>
            <w:r w:rsidR="000E19F3" w:rsidRPr="000E19F3">
              <w:rPr>
                <w:b/>
                <w:bCs/>
                <w:color w:val="000000"/>
                <w:sz w:val="24"/>
                <w:szCs w:val="24"/>
                <w:lang w:val="cs-CZ"/>
              </w:rPr>
              <w:t>Fortrea</w:t>
            </w:r>
            <w:r w:rsidRPr="000E19F3">
              <w:rPr>
                <w:b/>
                <w:bCs/>
                <w:color w:val="000000"/>
                <w:sz w:val="24"/>
                <w:szCs w:val="24"/>
                <w:lang w:val="cs-CZ"/>
              </w:rPr>
              <w:t xml:space="preserve"> </w:t>
            </w:r>
            <w:r w:rsidR="0099397B">
              <w:rPr>
                <w:b/>
                <w:bCs/>
                <w:color w:val="000000"/>
                <w:sz w:val="22"/>
                <w:szCs w:val="22"/>
                <w:lang w:val="cs-CZ"/>
              </w:rPr>
              <w:t>Fortrea</w:t>
            </w:r>
            <w:r w:rsidR="0099397B" w:rsidRPr="006A5A7B">
              <w:rPr>
                <w:b/>
                <w:bCs/>
                <w:color w:val="000000"/>
                <w:sz w:val="22"/>
                <w:szCs w:val="22"/>
                <w:lang w:val="cs-CZ"/>
              </w:rPr>
              <w:t xml:space="preserve"> Inc., </w:t>
            </w:r>
            <w:r w:rsidR="0099397B">
              <w:rPr>
                <w:b/>
                <w:bCs/>
                <w:color w:val="000000"/>
                <w:sz w:val="22"/>
                <w:szCs w:val="22"/>
                <w:lang w:val="cs-CZ"/>
              </w:rPr>
              <w:t>8</w:t>
            </w:r>
            <w:r w:rsidR="0099397B" w:rsidRPr="006A5A7B">
              <w:rPr>
                <w:b/>
                <w:bCs/>
                <w:color w:val="000000"/>
                <w:sz w:val="22"/>
                <w:szCs w:val="22"/>
                <w:lang w:val="cs-CZ"/>
              </w:rPr>
              <w:t> </w:t>
            </w:r>
            <w:r w:rsidR="0099397B" w:rsidRPr="006A5A7B">
              <w:rPr>
                <w:b/>
                <w:color w:val="000000"/>
                <w:sz w:val="22"/>
                <w:lang w:val="cs-CZ"/>
              </w:rPr>
              <w:t>Moore Drive, Dur</w:t>
            </w:r>
            <w:r w:rsidR="0099397B" w:rsidRPr="00E80B74">
              <w:rPr>
                <w:b/>
                <w:color w:val="000000"/>
                <w:sz w:val="22"/>
                <w:szCs w:val="22"/>
                <w:lang w:val="cs-CZ"/>
              </w:rPr>
              <w:t>ham, NC 27709, USA</w:t>
            </w:r>
          </w:p>
          <w:p w14:paraId="0175F0A4" w14:textId="317DC2CA" w:rsidR="0099397B" w:rsidRPr="004D5602" w:rsidRDefault="0099397B" w:rsidP="0099397B">
            <w:pPr>
              <w:tabs>
                <w:tab w:val="left" w:pos="11"/>
              </w:tabs>
              <w:jc w:val="both"/>
              <w:rPr>
                <w:sz w:val="22"/>
                <w:szCs w:val="22"/>
                <w:lang w:val="cs-CZ"/>
              </w:rPr>
            </w:pPr>
            <w:r w:rsidRPr="004D5602">
              <w:rPr>
                <w:color w:val="000000"/>
                <w:sz w:val="22"/>
                <w:szCs w:val="22"/>
                <w:lang w:val="cs-CZ"/>
              </w:rPr>
              <w:t xml:space="preserve">DIČ: </w:t>
            </w:r>
            <w:r w:rsidR="00F703D4">
              <w:rPr>
                <w:color w:val="000000"/>
                <w:sz w:val="22"/>
                <w:szCs w:val="22"/>
                <w:lang w:val="cs-CZ"/>
              </w:rPr>
              <w:t>XXX</w:t>
            </w:r>
          </w:p>
          <w:p w14:paraId="249D6D17" w14:textId="77777777" w:rsidR="0099397B" w:rsidRPr="004D5602" w:rsidRDefault="0099397B" w:rsidP="0099397B">
            <w:pPr>
              <w:tabs>
                <w:tab w:val="left" w:pos="11"/>
              </w:tabs>
              <w:jc w:val="both"/>
              <w:rPr>
                <w:sz w:val="22"/>
                <w:szCs w:val="22"/>
                <w:lang w:val="cs-CZ"/>
              </w:rPr>
            </w:pPr>
          </w:p>
          <w:p w14:paraId="43380BC2" w14:textId="6E38046D" w:rsidR="00A138B9" w:rsidRPr="000E19F3" w:rsidRDefault="0099397B">
            <w:pPr>
              <w:contextualSpacing/>
              <w:jc w:val="both"/>
              <w:rPr>
                <w:sz w:val="24"/>
                <w:szCs w:val="24"/>
              </w:rPr>
            </w:pPr>
            <w:r w:rsidRPr="004D5602">
              <w:rPr>
                <w:sz w:val="22"/>
                <w:szCs w:val="22"/>
                <w:lang w:val="cs-CZ"/>
              </w:rPr>
              <w:t xml:space="preserve">Faktury budou zasílány na </w:t>
            </w:r>
            <w:hyperlink r:id="rId14" w:history="1">
              <w:r w:rsidR="00017419" w:rsidRPr="00F01543">
                <w:rPr>
                  <w:rStyle w:val="Hyperlink"/>
                  <w:sz w:val="22"/>
                  <w:szCs w:val="22"/>
                  <w:lang w:val="cs-CZ"/>
                </w:rPr>
                <w:t>iGPSInvoiceProcessing@Fortrea.com</w:t>
              </w:r>
            </w:hyperlink>
            <w:r w:rsidR="00017419">
              <w:rPr>
                <w:sz w:val="22"/>
                <w:szCs w:val="22"/>
                <w:lang w:val="cs-CZ"/>
              </w:rPr>
              <w:t xml:space="preserve"> a </w:t>
            </w:r>
            <w:r w:rsidRPr="004D5602">
              <w:rPr>
                <w:sz w:val="22"/>
                <w:szCs w:val="22"/>
                <w:lang w:val="cs-CZ"/>
              </w:rPr>
              <w:t>aktuální emailové adresy monitora studie a in-house monitora studie.</w:t>
            </w:r>
          </w:p>
        </w:tc>
      </w:tr>
      <w:tr w:rsidR="00A138B9" w:rsidRPr="000E19F3" w14:paraId="733F9FAF" w14:textId="77777777">
        <w:trPr>
          <w:jc w:val="center"/>
        </w:trPr>
        <w:tc>
          <w:tcPr>
            <w:tcW w:w="4884" w:type="dxa"/>
          </w:tcPr>
          <w:p w14:paraId="0D140444" w14:textId="3F01E084" w:rsidR="00A138B9" w:rsidRPr="000E19F3" w:rsidRDefault="000E19F3">
            <w:pPr>
              <w:contextualSpacing/>
              <w:jc w:val="both"/>
              <w:rPr>
                <w:sz w:val="24"/>
                <w:szCs w:val="24"/>
              </w:rPr>
            </w:pPr>
            <w:r w:rsidRPr="000E19F3">
              <w:rPr>
                <w:sz w:val="24"/>
                <w:szCs w:val="24"/>
              </w:rPr>
              <w:t>Fortrea</w:t>
            </w:r>
            <w:r w:rsidR="00124E1F" w:rsidRPr="000E19F3">
              <w:rPr>
                <w:sz w:val="24"/>
                <w:szCs w:val="24"/>
              </w:rPr>
              <w:t xml:space="preserve"> shall make payments to:</w:t>
            </w:r>
          </w:p>
          <w:p w14:paraId="53F46823" w14:textId="77777777" w:rsidR="00A138B9" w:rsidRPr="000E19F3" w:rsidRDefault="00A138B9">
            <w:pPr>
              <w:contextualSpacing/>
              <w:jc w:val="both"/>
              <w:rPr>
                <w:sz w:val="24"/>
                <w:szCs w:val="24"/>
              </w:rPr>
            </w:pPr>
          </w:p>
        </w:tc>
        <w:tc>
          <w:tcPr>
            <w:tcW w:w="4885" w:type="dxa"/>
          </w:tcPr>
          <w:p w14:paraId="624BF2D6" w14:textId="492935E4" w:rsidR="00A138B9" w:rsidRPr="000E19F3" w:rsidRDefault="00124E1F">
            <w:pPr>
              <w:contextualSpacing/>
              <w:jc w:val="both"/>
              <w:rPr>
                <w:sz w:val="24"/>
                <w:szCs w:val="24"/>
              </w:rPr>
            </w:pPr>
            <w:r w:rsidRPr="000E19F3">
              <w:rPr>
                <w:sz w:val="24"/>
                <w:szCs w:val="24"/>
                <w:lang w:val="cs-CZ"/>
              </w:rPr>
              <w:t xml:space="preserve">Společnost </w:t>
            </w:r>
            <w:r w:rsidR="000E19F3" w:rsidRPr="000E19F3">
              <w:rPr>
                <w:sz w:val="24"/>
                <w:szCs w:val="24"/>
                <w:lang w:val="cs-CZ"/>
              </w:rPr>
              <w:t>Fortrea</w:t>
            </w:r>
            <w:r w:rsidRPr="000E19F3">
              <w:rPr>
                <w:sz w:val="24"/>
                <w:szCs w:val="24"/>
                <w:lang w:val="cs-CZ"/>
              </w:rPr>
              <w:t xml:space="preserve"> poukáže platby:</w:t>
            </w:r>
          </w:p>
          <w:p w14:paraId="16AFD9B5" w14:textId="77777777" w:rsidR="00A138B9" w:rsidRPr="000E19F3" w:rsidRDefault="00A138B9">
            <w:pPr>
              <w:contextualSpacing/>
              <w:jc w:val="both"/>
              <w:rPr>
                <w:sz w:val="24"/>
                <w:szCs w:val="24"/>
              </w:rPr>
            </w:pPr>
          </w:p>
        </w:tc>
      </w:tr>
    </w:tbl>
    <w:p w14:paraId="6ADDFFD9" w14:textId="77777777" w:rsidR="00A138B9" w:rsidRDefault="00A138B9">
      <w:pPr>
        <w:contextualSpacing/>
        <w:jc w:val="both"/>
        <w:rPr>
          <w:sz w:val="24"/>
          <w:szCs w:val="24"/>
        </w:rPr>
      </w:pPr>
    </w:p>
    <w:p w14:paraId="6FF8CCAB" w14:textId="77777777" w:rsidR="00864E30" w:rsidRDefault="00864E30">
      <w:pPr>
        <w:contextualSpacing/>
        <w:jc w:val="both"/>
        <w:rPr>
          <w:sz w:val="24"/>
          <w:szCs w:val="24"/>
        </w:rPr>
      </w:pPr>
    </w:p>
    <w:p w14:paraId="421A227C" w14:textId="1C5E2B1B" w:rsidR="00EC075D" w:rsidRPr="000E19F3" w:rsidRDefault="00EC075D">
      <w:pPr>
        <w:contextualSpacing/>
        <w:jc w:val="both"/>
        <w:rPr>
          <w:sz w:val="24"/>
          <w:szCs w:val="24"/>
        </w:rPr>
      </w:pPr>
      <w:r>
        <w:rPr>
          <w:sz w:val="24"/>
          <w:szCs w:val="24"/>
        </w:rPr>
        <w:t>Radiology / Radiologie:</w:t>
      </w:r>
    </w:p>
    <w:tbl>
      <w:tblPr>
        <w:tblStyle w:val="TableGrid"/>
        <w:tblW w:w="0" w:type="auto"/>
        <w:tblLook w:val="04A0" w:firstRow="1" w:lastRow="0" w:firstColumn="1" w:lastColumn="0" w:noHBand="0" w:noVBand="1"/>
      </w:tblPr>
      <w:tblGrid>
        <w:gridCol w:w="9769"/>
      </w:tblGrid>
      <w:tr w:rsidR="00A138B9" w:rsidRPr="000E19F3" w14:paraId="1637D6FE" w14:textId="77777777">
        <w:tc>
          <w:tcPr>
            <w:tcW w:w="9769" w:type="dxa"/>
          </w:tcPr>
          <w:tbl>
            <w:tblPr>
              <w:tblStyle w:val="TableGrid"/>
              <w:tblW w:w="9776" w:type="dxa"/>
              <w:jc w:val="center"/>
              <w:tblLook w:val="04A0" w:firstRow="1" w:lastRow="0" w:firstColumn="1" w:lastColumn="0" w:noHBand="0" w:noVBand="1"/>
            </w:tblPr>
            <w:tblGrid>
              <w:gridCol w:w="1668"/>
              <w:gridCol w:w="8108"/>
            </w:tblGrid>
            <w:tr w:rsidR="00A138B9" w:rsidRPr="000E19F3" w14:paraId="0D3F5BAD" w14:textId="77777777">
              <w:trPr>
                <w:jc w:val="center"/>
              </w:trPr>
              <w:tc>
                <w:tcPr>
                  <w:tcW w:w="1668" w:type="dxa"/>
                </w:tcPr>
                <w:p w14:paraId="61AD0AA9" w14:textId="77777777" w:rsidR="00A138B9" w:rsidRPr="000E19F3" w:rsidRDefault="00124E1F">
                  <w:pPr>
                    <w:tabs>
                      <w:tab w:val="left" w:pos="2552"/>
                      <w:tab w:val="left" w:pos="2835"/>
                    </w:tabs>
                    <w:contextualSpacing/>
                    <w:jc w:val="both"/>
                    <w:rPr>
                      <w:sz w:val="24"/>
                      <w:szCs w:val="24"/>
                    </w:rPr>
                  </w:pPr>
                  <w:r w:rsidRPr="000E19F3">
                    <w:rPr>
                      <w:sz w:val="24"/>
                      <w:szCs w:val="24"/>
                      <w:lang w:val="cs-CZ"/>
                    </w:rPr>
                    <w:t xml:space="preserve">Bank/ Banka: </w:t>
                  </w:r>
                </w:p>
              </w:tc>
              <w:tc>
                <w:tcPr>
                  <w:tcW w:w="8108" w:type="dxa"/>
                </w:tcPr>
                <w:p w14:paraId="467EE5B6" w14:textId="1AE9455B" w:rsidR="00A138B9" w:rsidRPr="000E19F3" w:rsidRDefault="00F703D4">
                  <w:pPr>
                    <w:tabs>
                      <w:tab w:val="left" w:pos="2552"/>
                      <w:tab w:val="left" w:pos="2835"/>
                    </w:tabs>
                    <w:contextualSpacing/>
                    <w:jc w:val="both"/>
                    <w:rPr>
                      <w:sz w:val="24"/>
                      <w:szCs w:val="24"/>
                    </w:rPr>
                  </w:pPr>
                  <w:r>
                    <w:rPr>
                      <w:sz w:val="22"/>
                      <w:szCs w:val="22"/>
                    </w:rPr>
                    <w:t>XXX</w:t>
                  </w:r>
                </w:p>
              </w:tc>
            </w:tr>
            <w:tr w:rsidR="00A138B9" w:rsidRPr="000E19F3" w14:paraId="1D390562" w14:textId="77777777">
              <w:trPr>
                <w:jc w:val="center"/>
              </w:trPr>
              <w:tc>
                <w:tcPr>
                  <w:tcW w:w="1668" w:type="dxa"/>
                </w:tcPr>
                <w:p w14:paraId="52ACA62E" w14:textId="77777777" w:rsidR="00A138B9" w:rsidRPr="000E19F3" w:rsidRDefault="00124E1F">
                  <w:pPr>
                    <w:contextualSpacing/>
                    <w:jc w:val="both"/>
                    <w:rPr>
                      <w:sz w:val="24"/>
                      <w:szCs w:val="24"/>
                    </w:rPr>
                  </w:pPr>
                  <w:r w:rsidRPr="000E19F3">
                    <w:rPr>
                      <w:sz w:val="24"/>
                      <w:szCs w:val="24"/>
                      <w:lang w:val="cs-CZ"/>
                    </w:rPr>
                    <w:t>Address/ Adresa:</w:t>
                  </w:r>
                  <w:r w:rsidRPr="000E19F3">
                    <w:rPr>
                      <w:sz w:val="24"/>
                      <w:szCs w:val="24"/>
                      <w:lang w:val="cs-CZ"/>
                    </w:rPr>
                    <w:tab/>
                  </w:r>
                </w:p>
              </w:tc>
              <w:tc>
                <w:tcPr>
                  <w:tcW w:w="8108" w:type="dxa"/>
                </w:tcPr>
                <w:p w14:paraId="4470249A" w14:textId="1A6C07E9" w:rsidR="00A138B9" w:rsidRPr="000E19F3" w:rsidRDefault="00F703D4">
                  <w:pPr>
                    <w:contextualSpacing/>
                    <w:jc w:val="both"/>
                    <w:rPr>
                      <w:sz w:val="24"/>
                      <w:szCs w:val="24"/>
                    </w:rPr>
                  </w:pPr>
                  <w:r>
                    <w:rPr>
                      <w:sz w:val="22"/>
                      <w:szCs w:val="22"/>
                    </w:rPr>
                    <w:t>XXX</w:t>
                  </w:r>
                </w:p>
              </w:tc>
            </w:tr>
            <w:tr w:rsidR="00A138B9" w:rsidRPr="000E19F3" w14:paraId="74A95641" w14:textId="77777777">
              <w:trPr>
                <w:jc w:val="center"/>
              </w:trPr>
              <w:tc>
                <w:tcPr>
                  <w:tcW w:w="1668" w:type="dxa"/>
                </w:tcPr>
                <w:p w14:paraId="2F90477C" w14:textId="77777777" w:rsidR="00A138B9" w:rsidRPr="000E19F3" w:rsidRDefault="00124E1F">
                  <w:pPr>
                    <w:contextualSpacing/>
                    <w:jc w:val="both"/>
                    <w:rPr>
                      <w:sz w:val="24"/>
                      <w:szCs w:val="24"/>
                    </w:rPr>
                  </w:pPr>
                  <w:r w:rsidRPr="000E19F3">
                    <w:rPr>
                      <w:sz w:val="24"/>
                      <w:szCs w:val="24"/>
                      <w:lang w:val="cs-CZ"/>
                    </w:rPr>
                    <w:lastRenderedPageBreak/>
                    <w:t>Account number/ Číslo účtu:</w:t>
                  </w:r>
                  <w:r w:rsidRPr="000E19F3">
                    <w:rPr>
                      <w:sz w:val="24"/>
                      <w:szCs w:val="24"/>
                      <w:lang w:val="cs-CZ"/>
                    </w:rPr>
                    <w:tab/>
                  </w:r>
                </w:p>
              </w:tc>
              <w:tc>
                <w:tcPr>
                  <w:tcW w:w="8108" w:type="dxa"/>
                </w:tcPr>
                <w:p w14:paraId="4D133371" w14:textId="2E65880B" w:rsidR="00A138B9" w:rsidRPr="000E19F3" w:rsidRDefault="00F703D4">
                  <w:pPr>
                    <w:contextualSpacing/>
                    <w:jc w:val="both"/>
                    <w:rPr>
                      <w:sz w:val="24"/>
                      <w:szCs w:val="24"/>
                    </w:rPr>
                  </w:pPr>
                  <w:r>
                    <w:rPr>
                      <w:sz w:val="22"/>
                      <w:szCs w:val="22"/>
                    </w:rPr>
                    <w:t>XXX</w:t>
                  </w:r>
                </w:p>
              </w:tc>
            </w:tr>
            <w:tr w:rsidR="00A138B9" w:rsidRPr="000E19F3" w14:paraId="052B6C2A" w14:textId="77777777">
              <w:trPr>
                <w:jc w:val="center"/>
              </w:trPr>
              <w:tc>
                <w:tcPr>
                  <w:tcW w:w="1668" w:type="dxa"/>
                </w:tcPr>
                <w:p w14:paraId="1F5F0482" w14:textId="77777777" w:rsidR="00A138B9" w:rsidRPr="000E19F3" w:rsidRDefault="00124E1F">
                  <w:pPr>
                    <w:tabs>
                      <w:tab w:val="left" w:pos="2552"/>
                      <w:tab w:val="left" w:pos="2835"/>
                    </w:tabs>
                    <w:contextualSpacing/>
                    <w:jc w:val="both"/>
                    <w:rPr>
                      <w:sz w:val="24"/>
                      <w:szCs w:val="24"/>
                    </w:rPr>
                  </w:pPr>
                  <w:r w:rsidRPr="000E19F3">
                    <w:rPr>
                      <w:sz w:val="24"/>
                      <w:szCs w:val="24"/>
                      <w:lang w:val="cs-CZ"/>
                    </w:rPr>
                    <w:t xml:space="preserve">Swift code/ Swift kód: </w:t>
                  </w:r>
                </w:p>
              </w:tc>
              <w:tc>
                <w:tcPr>
                  <w:tcW w:w="8108" w:type="dxa"/>
                </w:tcPr>
                <w:p w14:paraId="1B3CC3AC" w14:textId="39F2FADB" w:rsidR="00A138B9" w:rsidRPr="000E19F3" w:rsidRDefault="00F703D4">
                  <w:pPr>
                    <w:tabs>
                      <w:tab w:val="left" w:pos="2552"/>
                      <w:tab w:val="left" w:pos="2835"/>
                    </w:tabs>
                    <w:contextualSpacing/>
                    <w:jc w:val="both"/>
                    <w:rPr>
                      <w:sz w:val="24"/>
                      <w:szCs w:val="24"/>
                    </w:rPr>
                  </w:pPr>
                  <w:r>
                    <w:rPr>
                      <w:sz w:val="22"/>
                      <w:szCs w:val="22"/>
                    </w:rPr>
                    <w:t>XXX</w:t>
                  </w:r>
                </w:p>
              </w:tc>
            </w:tr>
            <w:tr w:rsidR="00A138B9" w:rsidRPr="000E19F3" w14:paraId="373DBA03" w14:textId="77777777">
              <w:trPr>
                <w:jc w:val="center"/>
              </w:trPr>
              <w:tc>
                <w:tcPr>
                  <w:tcW w:w="1668" w:type="dxa"/>
                </w:tcPr>
                <w:p w14:paraId="6DE13017" w14:textId="77777777" w:rsidR="00A138B9" w:rsidRPr="000E19F3" w:rsidRDefault="00124E1F">
                  <w:pPr>
                    <w:tabs>
                      <w:tab w:val="left" w:pos="2552"/>
                      <w:tab w:val="left" w:pos="2835"/>
                    </w:tabs>
                    <w:contextualSpacing/>
                    <w:jc w:val="both"/>
                    <w:rPr>
                      <w:sz w:val="24"/>
                      <w:szCs w:val="24"/>
                    </w:rPr>
                  </w:pPr>
                  <w:r w:rsidRPr="000E19F3">
                    <w:rPr>
                      <w:sz w:val="24"/>
                      <w:szCs w:val="24"/>
                      <w:lang w:val="cs-CZ"/>
                    </w:rPr>
                    <w:t>IBAN/ IBAN:</w:t>
                  </w:r>
                  <w:r w:rsidRPr="000E19F3">
                    <w:rPr>
                      <w:sz w:val="24"/>
                      <w:szCs w:val="24"/>
                      <w:lang w:val="cs-CZ"/>
                    </w:rPr>
                    <w:tab/>
                  </w:r>
                </w:p>
              </w:tc>
              <w:tc>
                <w:tcPr>
                  <w:tcW w:w="8108" w:type="dxa"/>
                </w:tcPr>
                <w:p w14:paraId="72FEE255" w14:textId="233BEAB4" w:rsidR="00A138B9" w:rsidRPr="000E19F3" w:rsidRDefault="00F703D4">
                  <w:pPr>
                    <w:tabs>
                      <w:tab w:val="left" w:pos="2552"/>
                      <w:tab w:val="left" w:pos="2835"/>
                    </w:tabs>
                    <w:contextualSpacing/>
                    <w:jc w:val="both"/>
                    <w:rPr>
                      <w:sz w:val="24"/>
                      <w:szCs w:val="24"/>
                    </w:rPr>
                  </w:pPr>
                  <w:r>
                    <w:rPr>
                      <w:sz w:val="22"/>
                      <w:szCs w:val="22"/>
                    </w:rPr>
                    <w:t>XXX</w:t>
                  </w:r>
                </w:p>
              </w:tc>
            </w:tr>
            <w:tr w:rsidR="00A138B9" w:rsidRPr="000E19F3" w14:paraId="3C78EF1E" w14:textId="77777777">
              <w:trPr>
                <w:jc w:val="center"/>
              </w:trPr>
              <w:tc>
                <w:tcPr>
                  <w:tcW w:w="1668" w:type="dxa"/>
                </w:tcPr>
                <w:p w14:paraId="5615C48E" w14:textId="77777777" w:rsidR="00A138B9" w:rsidRPr="000E19F3" w:rsidRDefault="00124E1F">
                  <w:pPr>
                    <w:contextualSpacing/>
                    <w:jc w:val="both"/>
                    <w:rPr>
                      <w:sz w:val="24"/>
                      <w:szCs w:val="24"/>
                    </w:rPr>
                  </w:pPr>
                  <w:r w:rsidRPr="000E19F3">
                    <w:rPr>
                      <w:sz w:val="24"/>
                      <w:szCs w:val="24"/>
                      <w:lang w:val="cs-CZ"/>
                    </w:rPr>
                    <w:t>With reference/ Referenční číslo:</w:t>
                  </w:r>
                </w:p>
              </w:tc>
              <w:tc>
                <w:tcPr>
                  <w:tcW w:w="8108" w:type="dxa"/>
                </w:tcPr>
                <w:p w14:paraId="78003EDF" w14:textId="5CFCB1FE" w:rsidR="00A138B9" w:rsidRPr="000E19F3" w:rsidRDefault="00F703D4" w:rsidP="00864E30">
                  <w:pPr>
                    <w:contextualSpacing/>
                    <w:jc w:val="both"/>
                    <w:rPr>
                      <w:sz w:val="24"/>
                      <w:szCs w:val="24"/>
                    </w:rPr>
                  </w:pPr>
                  <w:r>
                    <w:rPr>
                      <w:sz w:val="22"/>
                      <w:szCs w:val="22"/>
                    </w:rPr>
                    <w:t>XXX</w:t>
                  </w:r>
                </w:p>
              </w:tc>
            </w:tr>
          </w:tbl>
          <w:p w14:paraId="067A205A" w14:textId="77777777" w:rsidR="00A138B9" w:rsidRPr="000E19F3" w:rsidRDefault="00A138B9">
            <w:pPr>
              <w:rPr>
                <w:sz w:val="24"/>
                <w:szCs w:val="24"/>
              </w:rPr>
            </w:pPr>
          </w:p>
        </w:tc>
      </w:tr>
    </w:tbl>
    <w:p w14:paraId="773F8DE2" w14:textId="77777777" w:rsidR="00A138B9" w:rsidRDefault="00A138B9">
      <w:pPr>
        <w:contextualSpacing/>
        <w:jc w:val="both"/>
        <w:rPr>
          <w:sz w:val="24"/>
          <w:szCs w:val="24"/>
        </w:rPr>
      </w:pPr>
    </w:p>
    <w:p w14:paraId="2901B5E7" w14:textId="77777777" w:rsidR="00EC075D" w:rsidRDefault="00EC075D">
      <w:pPr>
        <w:contextualSpacing/>
        <w:jc w:val="both"/>
        <w:rPr>
          <w:sz w:val="24"/>
          <w:szCs w:val="24"/>
        </w:rPr>
      </w:pPr>
    </w:p>
    <w:p w14:paraId="22E1164C" w14:textId="0C4A34EA" w:rsidR="00EC075D" w:rsidRPr="000E19F3" w:rsidRDefault="00EC075D" w:rsidP="00EC075D">
      <w:pPr>
        <w:contextualSpacing/>
        <w:jc w:val="both"/>
        <w:rPr>
          <w:sz w:val="24"/>
          <w:szCs w:val="24"/>
        </w:rPr>
      </w:pPr>
      <w:r>
        <w:rPr>
          <w:sz w:val="24"/>
          <w:szCs w:val="24"/>
        </w:rPr>
        <w:t>Radiologist / Radiolog:</w:t>
      </w:r>
    </w:p>
    <w:tbl>
      <w:tblPr>
        <w:tblStyle w:val="TableGrid"/>
        <w:tblW w:w="0" w:type="auto"/>
        <w:tblLook w:val="04A0" w:firstRow="1" w:lastRow="0" w:firstColumn="1" w:lastColumn="0" w:noHBand="0" w:noVBand="1"/>
      </w:tblPr>
      <w:tblGrid>
        <w:gridCol w:w="9769"/>
      </w:tblGrid>
      <w:tr w:rsidR="00EC075D" w:rsidRPr="000E19F3" w14:paraId="78624BCA" w14:textId="77777777" w:rsidTr="000A5CAA">
        <w:tc>
          <w:tcPr>
            <w:tcW w:w="9769" w:type="dxa"/>
          </w:tcPr>
          <w:tbl>
            <w:tblPr>
              <w:tblStyle w:val="TableGrid"/>
              <w:tblW w:w="9776" w:type="dxa"/>
              <w:jc w:val="center"/>
              <w:tblLook w:val="04A0" w:firstRow="1" w:lastRow="0" w:firstColumn="1" w:lastColumn="0" w:noHBand="0" w:noVBand="1"/>
            </w:tblPr>
            <w:tblGrid>
              <w:gridCol w:w="1668"/>
              <w:gridCol w:w="8108"/>
            </w:tblGrid>
            <w:tr w:rsidR="00EC075D" w:rsidRPr="000E19F3" w14:paraId="01C8CC3F" w14:textId="77777777" w:rsidTr="000A5CAA">
              <w:trPr>
                <w:jc w:val="center"/>
              </w:trPr>
              <w:tc>
                <w:tcPr>
                  <w:tcW w:w="1668" w:type="dxa"/>
                </w:tcPr>
                <w:p w14:paraId="3021353B" w14:textId="77777777" w:rsidR="00EC075D" w:rsidRPr="000E19F3" w:rsidRDefault="00EC075D" w:rsidP="000A5CAA">
                  <w:pPr>
                    <w:tabs>
                      <w:tab w:val="left" w:pos="2552"/>
                      <w:tab w:val="left" w:pos="2835"/>
                    </w:tabs>
                    <w:contextualSpacing/>
                    <w:jc w:val="both"/>
                    <w:rPr>
                      <w:sz w:val="24"/>
                      <w:szCs w:val="24"/>
                    </w:rPr>
                  </w:pPr>
                  <w:r w:rsidRPr="000E19F3">
                    <w:rPr>
                      <w:sz w:val="24"/>
                      <w:szCs w:val="24"/>
                      <w:lang w:val="cs-CZ"/>
                    </w:rPr>
                    <w:t xml:space="preserve">Bank/ Banka: </w:t>
                  </w:r>
                </w:p>
              </w:tc>
              <w:tc>
                <w:tcPr>
                  <w:tcW w:w="8108" w:type="dxa"/>
                </w:tcPr>
                <w:p w14:paraId="0503E730" w14:textId="2E7C6163" w:rsidR="00EC075D" w:rsidRPr="000E19F3" w:rsidRDefault="00F703D4" w:rsidP="000A5CAA">
                  <w:pPr>
                    <w:tabs>
                      <w:tab w:val="left" w:pos="2552"/>
                      <w:tab w:val="left" w:pos="2835"/>
                    </w:tabs>
                    <w:contextualSpacing/>
                    <w:jc w:val="both"/>
                    <w:rPr>
                      <w:sz w:val="24"/>
                      <w:szCs w:val="24"/>
                    </w:rPr>
                  </w:pPr>
                  <w:r>
                    <w:rPr>
                      <w:sz w:val="22"/>
                      <w:szCs w:val="22"/>
                    </w:rPr>
                    <w:t>XXX</w:t>
                  </w:r>
                </w:p>
              </w:tc>
            </w:tr>
            <w:tr w:rsidR="00EC075D" w:rsidRPr="000E19F3" w14:paraId="75CAD83C" w14:textId="77777777" w:rsidTr="000A5CAA">
              <w:trPr>
                <w:jc w:val="center"/>
              </w:trPr>
              <w:tc>
                <w:tcPr>
                  <w:tcW w:w="1668" w:type="dxa"/>
                </w:tcPr>
                <w:p w14:paraId="0F503C05" w14:textId="77777777" w:rsidR="00EC075D" w:rsidRPr="000E19F3" w:rsidRDefault="00EC075D" w:rsidP="000A5CAA">
                  <w:pPr>
                    <w:contextualSpacing/>
                    <w:jc w:val="both"/>
                    <w:rPr>
                      <w:sz w:val="24"/>
                      <w:szCs w:val="24"/>
                    </w:rPr>
                  </w:pPr>
                  <w:r w:rsidRPr="000E19F3">
                    <w:rPr>
                      <w:sz w:val="24"/>
                      <w:szCs w:val="24"/>
                      <w:lang w:val="cs-CZ"/>
                    </w:rPr>
                    <w:t>Address/ Adresa:</w:t>
                  </w:r>
                  <w:r w:rsidRPr="000E19F3">
                    <w:rPr>
                      <w:sz w:val="24"/>
                      <w:szCs w:val="24"/>
                      <w:lang w:val="cs-CZ"/>
                    </w:rPr>
                    <w:tab/>
                  </w:r>
                </w:p>
              </w:tc>
              <w:tc>
                <w:tcPr>
                  <w:tcW w:w="8108" w:type="dxa"/>
                </w:tcPr>
                <w:p w14:paraId="141B48F7" w14:textId="3E0FBF55" w:rsidR="00EC075D" w:rsidRPr="000E19F3" w:rsidRDefault="00F703D4" w:rsidP="000A5CAA">
                  <w:pPr>
                    <w:contextualSpacing/>
                    <w:jc w:val="both"/>
                    <w:rPr>
                      <w:sz w:val="24"/>
                      <w:szCs w:val="24"/>
                    </w:rPr>
                  </w:pPr>
                  <w:r>
                    <w:rPr>
                      <w:sz w:val="22"/>
                      <w:szCs w:val="22"/>
                    </w:rPr>
                    <w:t>XXX</w:t>
                  </w:r>
                </w:p>
              </w:tc>
            </w:tr>
            <w:tr w:rsidR="00EC075D" w:rsidRPr="000E19F3" w14:paraId="637DBCA6" w14:textId="77777777" w:rsidTr="000A5CAA">
              <w:trPr>
                <w:jc w:val="center"/>
              </w:trPr>
              <w:tc>
                <w:tcPr>
                  <w:tcW w:w="1668" w:type="dxa"/>
                </w:tcPr>
                <w:p w14:paraId="01D671F5" w14:textId="77777777" w:rsidR="00EC075D" w:rsidRPr="000E19F3" w:rsidRDefault="00EC075D" w:rsidP="000A5CAA">
                  <w:pPr>
                    <w:contextualSpacing/>
                    <w:jc w:val="both"/>
                    <w:rPr>
                      <w:sz w:val="24"/>
                      <w:szCs w:val="24"/>
                    </w:rPr>
                  </w:pPr>
                  <w:r w:rsidRPr="000E19F3">
                    <w:rPr>
                      <w:sz w:val="24"/>
                      <w:szCs w:val="24"/>
                      <w:lang w:val="cs-CZ"/>
                    </w:rPr>
                    <w:t>Account number/ Číslo účtu:</w:t>
                  </w:r>
                  <w:r w:rsidRPr="000E19F3">
                    <w:rPr>
                      <w:sz w:val="24"/>
                      <w:szCs w:val="24"/>
                      <w:lang w:val="cs-CZ"/>
                    </w:rPr>
                    <w:tab/>
                  </w:r>
                </w:p>
              </w:tc>
              <w:tc>
                <w:tcPr>
                  <w:tcW w:w="8108" w:type="dxa"/>
                </w:tcPr>
                <w:p w14:paraId="1ADE76BC" w14:textId="1C488BCF" w:rsidR="00EC075D" w:rsidRPr="000E19F3" w:rsidRDefault="00F703D4" w:rsidP="000A5CAA">
                  <w:pPr>
                    <w:contextualSpacing/>
                    <w:jc w:val="both"/>
                    <w:rPr>
                      <w:sz w:val="24"/>
                      <w:szCs w:val="24"/>
                    </w:rPr>
                  </w:pPr>
                  <w:r>
                    <w:rPr>
                      <w:sz w:val="22"/>
                      <w:szCs w:val="22"/>
                    </w:rPr>
                    <w:t>XXX</w:t>
                  </w:r>
                </w:p>
              </w:tc>
            </w:tr>
            <w:tr w:rsidR="00EC075D" w:rsidRPr="000E19F3" w14:paraId="430EE9DC" w14:textId="77777777" w:rsidTr="000A5CAA">
              <w:trPr>
                <w:jc w:val="center"/>
              </w:trPr>
              <w:tc>
                <w:tcPr>
                  <w:tcW w:w="1668" w:type="dxa"/>
                </w:tcPr>
                <w:p w14:paraId="69BB1F8B" w14:textId="77777777" w:rsidR="00EC075D" w:rsidRPr="000E19F3" w:rsidRDefault="00EC075D" w:rsidP="000A5CAA">
                  <w:pPr>
                    <w:tabs>
                      <w:tab w:val="left" w:pos="2552"/>
                      <w:tab w:val="left" w:pos="2835"/>
                    </w:tabs>
                    <w:contextualSpacing/>
                    <w:jc w:val="both"/>
                    <w:rPr>
                      <w:sz w:val="24"/>
                      <w:szCs w:val="24"/>
                    </w:rPr>
                  </w:pPr>
                  <w:r w:rsidRPr="000E19F3">
                    <w:rPr>
                      <w:sz w:val="24"/>
                      <w:szCs w:val="24"/>
                      <w:lang w:val="cs-CZ"/>
                    </w:rPr>
                    <w:t xml:space="preserve">Swift code/ Swift kód: </w:t>
                  </w:r>
                </w:p>
              </w:tc>
              <w:tc>
                <w:tcPr>
                  <w:tcW w:w="8108" w:type="dxa"/>
                </w:tcPr>
                <w:p w14:paraId="4AB5FF45" w14:textId="736211AF" w:rsidR="00EC075D" w:rsidRPr="000E19F3" w:rsidRDefault="00F703D4" w:rsidP="000A5CAA">
                  <w:pPr>
                    <w:tabs>
                      <w:tab w:val="left" w:pos="2552"/>
                      <w:tab w:val="left" w:pos="2835"/>
                    </w:tabs>
                    <w:contextualSpacing/>
                    <w:jc w:val="both"/>
                    <w:rPr>
                      <w:sz w:val="24"/>
                      <w:szCs w:val="24"/>
                    </w:rPr>
                  </w:pPr>
                  <w:r>
                    <w:rPr>
                      <w:sz w:val="22"/>
                      <w:szCs w:val="22"/>
                    </w:rPr>
                    <w:t>XXX</w:t>
                  </w:r>
                </w:p>
              </w:tc>
            </w:tr>
            <w:tr w:rsidR="00EC075D" w:rsidRPr="000E19F3" w14:paraId="09946A8C" w14:textId="77777777" w:rsidTr="000A5CAA">
              <w:trPr>
                <w:jc w:val="center"/>
              </w:trPr>
              <w:tc>
                <w:tcPr>
                  <w:tcW w:w="1668" w:type="dxa"/>
                </w:tcPr>
                <w:p w14:paraId="2E2E7710" w14:textId="77777777" w:rsidR="00EC075D" w:rsidRPr="000E19F3" w:rsidRDefault="00EC075D" w:rsidP="000A5CAA">
                  <w:pPr>
                    <w:tabs>
                      <w:tab w:val="left" w:pos="2552"/>
                      <w:tab w:val="left" w:pos="2835"/>
                    </w:tabs>
                    <w:contextualSpacing/>
                    <w:jc w:val="both"/>
                    <w:rPr>
                      <w:sz w:val="24"/>
                      <w:szCs w:val="24"/>
                    </w:rPr>
                  </w:pPr>
                  <w:r w:rsidRPr="000E19F3">
                    <w:rPr>
                      <w:sz w:val="24"/>
                      <w:szCs w:val="24"/>
                      <w:lang w:val="cs-CZ"/>
                    </w:rPr>
                    <w:t>IBAN/ IBAN:</w:t>
                  </w:r>
                  <w:r w:rsidRPr="000E19F3">
                    <w:rPr>
                      <w:sz w:val="24"/>
                      <w:szCs w:val="24"/>
                      <w:lang w:val="cs-CZ"/>
                    </w:rPr>
                    <w:tab/>
                  </w:r>
                </w:p>
              </w:tc>
              <w:tc>
                <w:tcPr>
                  <w:tcW w:w="8108" w:type="dxa"/>
                </w:tcPr>
                <w:p w14:paraId="479A67FF" w14:textId="77DCF881" w:rsidR="00EC075D" w:rsidRPr="000E19F3" w:rsidRDefault="00F703D4" w:rsidP="000A5CAA">
                  <w:pPr>
                    <w:tabs>
                      <w:tab w:val="left" w:pos="2552"/>
                      <w:tab w:val="left" w:pos="2835"/>
                    </w:tabs>
                    <w:contextualSpacing/>
                    <w:jc w:val="both"/>
                    <w:rPr>
                      <w:sz w:val="24"/>
                      <w:szCs w:val="24"/>
                    </w:rPr>
                  </w:pPr>
                  <w:r>
                    <w:rPr>
                      <w:sz w:val="22"/>
                      <w:szCs w:val="22"/>
                    </w:rPr>
                    <w:t>XXX</w:t>
                  </w:r>
                </w:p>
              </w:tc>
            </w:tr>
            <w:tr w:rsidR="00EC075D" w:rsidRPr="000E19F3" w14:paraId="4324CC18" w14:textId="77777777" w:rsidTr="000A5CAA">
              <w:trPr>
                <w:jc w:val="center"/>
              </w:trPr>
              <w:tc>
                <w:tcPr>
                  <w:tcW w:w="1668" w:type="dxa"/>
                </w:tcPr>
                <w:p w14:paraId="1DC82639" w14:textId="77777777" w:rsidR="00EC075D" w:rsidRPr="000E19F3" w:rsidRDefault="00EC075D" w:rsidP="000A5CAA">
                  <w:pPr>
                    <w:contextualSpacing/>
                    <w:jc w:val="both"/>
                    <w:rPr>
                      <w:sz w:val="24"/>
                      <w:szCs w:val="24"/>
                    </w:rPr>
                  </w:pPr>
                  <w:r w:rsidRPr="000E19F3">
                    <w:rPr>
                      <w:sz w:val="24"/>
                      <w:szCs w:val="24"/>
                      <w:lang w:val="cs-CZ"/>
                    </w:rPr>
                    <w:t>With reference/ Referenční číslo:</w:t>
                  </w:r>
                </w:p>
              </w:tc>
              <w:tc>
                <w:tcPr>
                  <w:tcW w:w="8108" w:type="dxa"/>
                </w:tcPr>
                <w:p w14:paraId="727D11E7" w14:textId="075F753E" w:rsidR="00EC075D" w:rsidRPr="000E19F3" w:rsidRDefault="00F703D4" w:rsidP="00017419">
                  <w:pPr>
                    <w:contextualSpacing/>
                    <w:jc w:val="both"/>
                    <w:rPr>
                      <w:sz w:val="24"/>
                      <w:szCs w:val="24"/>
                    </w:rPr>
                  </w:pPr>
                  <w:r>
                    <w:rPr>
                      <w:sz w:val="22"/>
                      <w:szCs w:val="22"/>
                    </w:rPr>
                    <w:t>XXX</w:t>
                  </w:r>
                </w:p>
              </w:tc>
            </w:tr>
          </w:tbl>
          <w:p w14:paraId="75B69440" w14:textId="77777777" w:rsidR="00EC075D" w:rsidRPr="000E19F3" w:rsidRDefault="00EC075D" w:rsidP="000A5CAA">
            <w:pPr>
              <w:rPr>
                <w:sz w:val="24"/>
                <w:szCs w:val="24"/>
              </w:rPr>
            </w:pPr>
          </w:p>
        </w:tc>
      </w:tr>
    </w:tbl>
    <w:p w14:paraId="091ECDAC" w14:textId="77777777" w:rsidR="00EC075D" w:rsidRDefault="00EC075D">
      <w:pPr>
        <w:contextualSpacing/>
        <w:jc w:val="both"/>
        <w:rPr>
          <w:sz w:val="24"/>
          <w:szCs w:val="24"/>
        </w:rPr>
      </w:pPr>
    </w:p>
    <w:p w14:paraId="078A0C66" w14:textId="77777777" w:rsidR="00EC075D" w:rsidRDefault="00EC075D">
      <w:pPr>
        <w:contextualSpacing/>
        <w:jc w:val="both"/>
        <w:rPr>
          <w:sz w:val="24"/>
          <w:szCs w:val="24"/>
        </w:rPr>
      </w:pPr>
    </w:p>
    <w:p w14:paraId="255F5C84" w14:textId="77777777" w:rsidR="00EC075D" w:rsidRPr="000E19F3" w:rsidRDefault="00EC075D">
      <w:pPr>
        <w:contextualSpacing/>
        <w:jc w:val="both"/>
        <w:rPr>
          <w:sz w:val="24"/>
          <w:szCs w:val="24"/>
        </w:rPr>
      </w:pPr>
    </w:p>
    <w:tbl>
      <w:tblPr>
        <w:tblStyle w:val="TableGrid"/>
        <w:tblW w:w="9769" w:type="dxa"/>
        <w:jc w:val="center"/>
        <w:tblLook w:val="04A0" w:firstRow="1" w:lastRow="0" w:firstColumn="1" w:lastColumn="0" w:noHBand="0" w:noVBand="1"/>
      </w:tblPr>
      <w:tblGrid>
        <w:gridCol w:w="4884"/>
        <w:gridCol w:w="4885"/>
      </w:tblGrid>
      <w:tr w:rsidR="00A138B9" w:rsidRPr="000E19F3" w14:paraId="4F538533" w14:textId="77777777">
        <w:trPr>
          <w:jc w:val="center"/>
        </w:trPr>
        <w:tc>
          <w:tcPr>
            <w:tcW w:w="4884" w:type="dxa"/>
          </w:tcPr>
          <w:p w14:paraId="5C331F78" w14:textId="331F0A79" w:rsidR="00A138B9" w:rsidRPr="00864E30" w:rsidRDefault="00124E1F">
            <w:pPr>
              <w:contextualSpacing/>
              <w:jc w:val="both"/>
              <w:rPr>
                <w:sz w:val="24"/>
                <w:szCs w:val="24"/>
              </w:rPr>
            </w:pPr>
            <w:r w:rsidRPr="00864E30">
              <w:rPr>
                <w:sz w:val="24"/>
                <w:szCs w:val="24"/>
              </w:rPr>
              <w:t xml:space="preserve">In case of changes in the above bank details, </w:t>
            </w:r>
            <w:r w:rsidR="00EB7DD4" w:rsidRPr="00864E30">
              <w:rPr>
                <w:sz w:val="24"/>
                <w:szCs w:val="24"/>
              </w:rPr>
              <w:t>Radiology</w:t>
            </w:r>
            <w:r w:rsidR="00EC075D" w:rsidRPr="00864E30">
              <w:rPr>
                <w:sz w:val="24"/>
                <w:szCs w:val="24"/>
              </w:rPr>
              <w:t xml:space="preserve"> and Radiologist</w:t>
            </w:r>
            <w:r w:rsidRPr="00864E30">
              <w:rPr>
                <w:sz w:val="24"/>
                <w:szCs w:val="24"/>
              </w:rPr>
              <w:t xml:space="preserve"> must inform </w:t>
            </w:r>
            <w:r w:rsidR="000E19F3" w:rsidRPr="00864E30">
              <w:rPr>
                <w:sz w:val="24"/>
                <w:szCs w:val="24"/>
              </w:rPr>
              <w:t>Fortrea</w:t>
            </w:r>
            <w:r w:rsidRPr="00864E30">
              <w:rPr>
                <w:sz w:val="24"/>
                <w:szCs w:val="24"/>
              </w:rPr>
              <w:t xml:space="preserve"> in writing.</w:t>
            </w:r>
          </w:p>
        </w:tc>
        <w:tc>
          <w:tcPr>
            <w:tcW w:w="4885" w:type="dxa"/>
          </w:tcPr>
          <w:p w14:paraId="304B2EEA" w14:textId="09CFAB82" w:rsidR="00A138B9" w:rsidRPr="00864E30" w:rsidRDefault="00124E1F">
            <w:pPr>
              <w:contextualSpacing/>
              <w:jc w:val="both"/>
              <w:rPr>
                <w:sz w:val="24"/>
                <w:szCs w:val="24"/>
              </w:rPr>
            </w:pPr>
            <w:r w:rsidRPr="00864E30">
              <w:rPr>
                <w:sz w:val="24"/>
                <w:szCs w:val="24"/>
                <w:lang w:val="cs-CZ"/>
              </w:rPr>
              <w:t>V případě změn výše uvedených bankovních údajů musí radiolog</w:t>
            </w:r>
            <w:r w:rsidR="000769B9" w:rsidRPr="00864E30">
              <w:rPr>
                <w:sz w:val="24"/>
                <w:szCs w:val="24"/>
                <w:lang w:val="cs-CZ"/>
              </w:rPr>
              <w:t>ie</w:t>
            </w:r>
            <w:r w:rsidR="00425EDD" w:rsidRPr="00864E30">
              <w:rPr>
                <w:sz w:val="24"/>
                <w:szCs w:val="24"/>
                <w:lang w:val="cs-CZ"/>
              </w:rPr>
              <w:t xml:space="preserve"> a radiolog</w:t>
            </w:r>
            <w:r w:rsidRPr="00864E30">
              <w:rPr>
                <w:sz w:val="24"/>
                <w:szCs w:val="24"/>
                <w:lang w:val="cs-CZ"/>
              </w:rPr>
              <w:t xml:space="preserve"> písemně informovat společnost </w:t>
            </w:r>
            <w:r w:rsidR="000E19F3" w:rsidRPr="00864E30">
              <w:rPr>
                <w:sz w:val="24"/>
                <w:szCs w:val="24"/>
                <w:lang w:val="cs-CZ"/>
              </w:rPr>
              <w:t>Fortrea</w:t>
            </w:r>
            <w:r w:rsidRPr="00864E30">
              <w:rPr>
                <w:sz w:val="24"/>
                <w:szCs w:val="24"/>
                <w:lang w:val="cs-CZ"/>
              </w:rPr>
              <w:t>.</w:t>
            </w:r>
          </w:p>
        </w:tc>
      </w:tr>
      <w:tr w:rsidR="00A138B9" w:rsidRPr="00FD2712" w14:paraId="36544D05" w14:textId="77777777">
        <w:trPr>
          <w:jc w:val="center"/>
        </w:trPr>
        <w:tc>
          <w:tcPr>
            <w:tcW w:w="4884" w:type="dxa"/>
          </w:tcPr>
          <w:p w14:paraId="5229C639" w14:textId="50515096" w:rsidR="00A138B9" w:rsidRPr="00864E30" w:rsidRDefault="00124E1F">
            <w:pPr>
              <w:pStyle w:val="ListParagraph"/>
              <w:ind w:left="0"/>
              <w:jc w:val="both"/>
              <w:rPr>
                <w:sz w:val="24"/>
                <w:szCs w:val="24"/>
              </w:rPr>
            </w:pPr>
            <w:r w:rsidRPr="00864E30">
              <w:rPr>
                <w:sz w:val="24"/>
                <w:szCs w:val="24"/>
                <w:lang w:val="en-US"/>
              </w:rPr>
              <w:t xml:space="preserve">Please note that the Accounts Payable Department at </w:t>
            </w:r>
            <w:r w:rsidR="000E19F3" w:rsidRPr="00864E30">
              <w:rPr>
                <w:sz w:val="24"/>
                <w:szCs w:val="24"/>
                <w:lang w:val="en-US"/>
              </w:rPr>
              <w:t>Fortrea</w:t>
            </w:r>
            <w:r w:rsidRPr="00864E30">
              <w:rPr>
                <w:sz w:val="24"/>
                <w:szCs w:val="24"/>
                <w:lang w:val="en-US"/>
              </w:rPr>
              <w:t xml:space="preserve"> processes all payments electronically instead of paper cheques/checks.  Such electronic payments will be sent directly to the </w:t>
            </w:r>
            <w:r w:rsidR="00EB7DD4" w:rsidRPr="00864E30">
              <w:rPr>
                <w:sz w:val="24"/>
                <w:szCs w:val="24"/>
                <w:lang w:val="en-US"/>
              </w:rPr>
              <w:t>Radiology</w:t>
            </w:r>
            <w:r w:rsidRPr="00864E30">
              <w:rPr>
                <w:sz w:val="24"/>
                <w:szCs w:val="24"/>
                <w:lang w:val="en-US"/>
              </w:rPr>
              <w:t xml:space="preserve">’s </w:t>
            </w:r>
            <w:r w:rsidR="00EC075D" w:rsidRPr="00864E30">
              <w:rPr>
                <w:sz w:val="24"/>
                <w:szCs w:val="24"/>
              </w:rPr>
              <w:t>and Radiologist</w:t>
            </w:r>
            <w:r w:rsidR="00EC075D" w:rsidRPr="00864E30">
              <w:rPr>
                <w:sz w:val="24"/>
                <w:szCs w:val="24"/>
                <w:lang w:val="en-US"/>
              </w:rPr>
              <w:t>’s</w:t>
            </w:r>
            <w:r w:rsidR="00EC075D" w:rsidRPr="00864E30">
              <w:rPr>
                <w:sz w:val="24"/>
                <w:szCs w:val="24"/>
              </w:rPr>
              <w:t xml:space="preserve"> </w:t>
            </w:r>
            <w:r w:rsidRPr="00864E30">
              <w:rPr>
                <w:sz w:val="24"/>
                <w:szCs w:val="24"/>
                <w:lang w:val="en-US"/>
              </w:rPr>
              <w:t>bank account</w:t>
            </w:r>
            <w:r w:rsidR="00EC075D" w:rsidRPr="00864E30">
              <w:rPr>
                <w:sz w:val="24"/>
                <w:szCs w:val="24"/>
                <w:lang w:val="en-US"/>
              </w:rPr>
              <w:t>s</w:t>
            </w:r>
            <w:r w:rsidRPr="00864E30">
              <w:rPr>
                <w:sz w:val="24"/>
                <w:szCs w:val="24"/>
                <w:lang w:val="en-US"/>
              </w:rPr>
              <w:t xml:space="preserve"> information provided above.</w:t>
            </w:r>
          </w:p>
        </w:tc>
        <w:tc>
          <w:tcPr>
            <w:tcW w:w="4885" w:type="dxa"/>
          </w:tcPr>
          <w:p w14:paraId="27A66A9A" w14:textId="4810D2D3" w:rsidR="00A138B9" w:rsidRPr="00864E30" w:rsidRDefault="00124E1F">
            <w:pPr>
              <w:pStyle w:val="ListParagraph"/>
              <w:ind w:left="0"/>
              <w:jc w:val="both"/>
              <w:rPr>
                <w:sz w:val="24"/>
                <w:szCs w:val="24"/>
                <w:lang w:val="cs-CZ"/>
              </w:rPr>
            </w:pPr>
            <w:r w:rsidRPr="00864E30">
              <w:rPr>
                <w:sz w:val="24"/>
                <w:szCs w:val="24"/>
                <w:lang w:val="cs-CZ"/>
              </w:rPr>
              <w:t xml:space="preserve">Vezměte laskavě na vědomí, že účtárna společnosti </w:t>
            </w:r>
            <w:r w:rsidR="000E19F3" w:rsidRPr="00864E30">
              <w:rPr>
                <w:sz w:val="24"/>
                <w:szCs w:val="24"/>
                <w:lang w:val="cs-CZ"/>
              </w:rPr>
              <w:t>Fortrea</w:t>
            </w:r>
            <w:r w:rsidRPr="00864E30">
              <w:rPr>
                <w:sz w:val="24"/>
                <w:szCs w:val="24"/>
                <w:lang w:val="cs-CZ"/>
              </w:rPr>
              <w:t xml:space="preserve"> zpracovává všechny platby elektronicky a neposílá papírové šeky.  Elektronické úhrady plateb budou zasílány přímo podle výše uvedených bankovních údajů </w:t>
            </w:r>
            <w:r w:rsidR="00EB7DD4" w:rsidRPr="00864E30">
              <w:rPr>
                <w:sz w:val="24"/>
                <w:szCs w:val="24"/>
                <w:lang w:val="cs-CZ"/>
              </w:rPr>
              <w:t>radiologii</w:t>
            </w:r>
            <w:r w:rsidR="00425EDD" w:rsidRPr="00864E30">
              <w:rPr>
                <w:sz w:val="24"/>
                <w:szCs w:val="24"/>
                <w:lang w:val="cs-CZ"/>
              </w:rPr>
              <w:t xml:space="preserve"> a radiologa</w:t>
            </w:r>
            <w:r w:rsidRPr="00864E30">
              <w:rPr>
                <w:sz w:val="24"/>
                <w:szCs w:val="24"/>
                <w:lang w:val="cs-CZ"/>
              </w:rPr>
              <w:t>.</w:t>
            </w:r>
          </w:p>
        </w:tc>
      </w:tr>
    </w:tbl>
    <w:p w14:paraId="5B1B7FB2" w14:textId="77777777" w:rsidR="00A138B9" w:rsidRPr="00FD2712" w:rsidRDefault="00A138B9">
      <w:pPr>
        <w:contextualSpacing/>
        <w:jc w:val="both"/>
        <w:rPr>
          <w:sz w:val="24"/>
          <w:szCs w:val="24"/>
          <w:lang w:val="cs-CZ"/>
        </w:rPr>
      </w:pPr>
    </w:p>
    <w:p w14:paraId="48FEC96C" w14:textId="77777777" w:rsidR="00A138B9" w:rsidRPr="00FD2712" w:rsidRDefault="00A138B9">
      <w:pPr>
        <w:contextualSpacing/>
        <w:jc w:val="both"/>
        <w:rPr>
          <w:sz w:val="24"/>
          <w:szCs w:val="24"/>
          <w:lang w:val="cs-CZ"/>
        </w:rPr>
      </w:pPr>
    </w:p>
    <w:sectPr w:rsidR="00A138B9" w:rsidRPr="00FD2712">
      <w:headerReference w:type="default" r:id="rId15"/>
      <w:footerReference w:type="even" r:id="rId16"/>
      <w:footerReference w:type="default" r:id="rId17"/>
      <w:pgSz w:w="11906" w:h="16838"/>
      <w:pgMar w:top="1134" w:right="1418" w:bottom="851" w:left="709" w:header="426" w:footer="5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AE05E" w14:textId="77777777" w:rsidR="00FC6A75" w:rsidRDefault="00FC6A75">
      <w:r>
        <w:separator/>
      </w:r>
    </w:p>
  </w:endnote>
  <w:endnote w:type="continuationSeparator" w:id="0">
    <w:p w14:paraId="7B011FC7" w14:textId="77777777" w:rsidR="00FC6A75" w:rsidRDefault="00FC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ill Sans MT">
    <w:charset w:val="00"/>
    <w:family w:val="swiss"/>
    <w:pitch w:val="variable"/>
    <w:sig w:usb0="00000003"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MT">
    <w:altName w:val="Garamond"/>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04241" w14:textId="77777777" w:rsidR="000A5CAA" w:rsidRDefault="000A5CAA">
    <w:pPr>
      <w:pStyle w:val="Footer"/>
      <w:framePr w:wrap="around" w:vAnchor="text" w:hAnchor="margin" w:xAlign="right"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end"/>
    </w:r>
  </w:p>
  <w:p w14:paraId="4CBA8F34" w14:textId="77777777" w:rsidR="000A5CAA" w:rsidRDefault="000A5CAA">
    <w:pPr>
      <w:pStyle w:val="Footer"/>
      <w:ind w:right="360"/>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EFC3C" w14:textId="77777777" w:rsidR="000A5CAA" w:rsidRDefault="000A5CAA">
    <w:r>
      <w:t>Confidential and Proprietary</w:t>
    </w:r>
    <w:r>
      <w:tab/>
    </w:r>
    <w:r>
      <w:tab/>
    </w:r>
    <w:r>
      <w:tab/>
    </w:r>
    <w:r>
      <w:tab/>
    </w:r>
    <w:r>
      <w:tab/>
      <w:t xml:space="preserve">Page </w:t>
    </w:r>
    <w:r>
      <w:fldChar w:fldCharType="begin"/>
    </w:r>
    <w:r>
      <w:instrText xml:space="preserve"> PAGE </w:instrText>
    </w:r>
    <w:r>
      <w:fldChar w:fldCharType="separate"/>
    </w:r>
    <w:r>
      <w:rPr>
        <w:noProof/>
      </w:rPr>
      <w:t>11</w:t>
    </w:r>
    <w:r>
      <w:fldChar w:fldCharType="end"/>
    </w:r>
    <w:r>
      <w:t xml:space="preserve"> of </w:t>
    </w:r>
    <w:r>
      <w:fldChar w:fldCharType="begin"/>
    </w:r>
    <w:r>
      <w:instrText xml:space="preserve"> NUMPAGES  </w:instrText>
    </w:r>
    <w:r>
      <w:fldChar w:fldCharType="separate"/>
    </w:r>
    <w:r>
      <w:rPr>
        <w:noProof/>
      </w:rPr>
      <w:t>11</w:t>
    </w:r>
    <w:r>
      <w:fldChar w:fldCharType="end"/>
    </w:r>
  </w:p>
  <w:p w14:paraId="071F4CC9" w14:textId="77777777" w:rsidR="000A5CAA" w:rsidRPr="00FD2712" w:rsidRDefault="000A5CAA">
    <w:pPr>
      <w:rPr>
        <w:lang w:val="pt-PT"/>
      </w:rPr>
    </w:pPr>
    <w:r>
      <w:rPr>
        <w:lang w:val="cs-CZ"/>
      </w:rPr>
      <w:t>Důvěrné a chráněné vlastnickým právem</w:t>
    </w:r>
    <w:r>
      <w:rPr>
        <w:lang w:val="cs-CZ"/>
      </w:rPr>
      <w:tab/>
    </w:r>
    <w:r>
      <w:rPr>
        <w:lang w:val="cs-CZ"/>
      </w:rPr>
      <w:tab/>
    </w:r>
    <w:r>
      <w:rPr>
        <w:lang w:val="cs-CZ"/>
      </w:rPr>
      <w:tab/>
    </w:r>
    <w:r>
      <w:rPr>
        <w:lang w:val="cs-CZ"/>
      </w:rPr>
      <w:tab/>
    </w:r>
    <w:r>
      <w:rPr>
        <w:lang w:val="cs-CZ"/>
      </w:rPr>
      <w:tab/>
      <w:t xml:space="preserve">Strana </w:t>
    </w:r>
    <w:r>
      <w:fldChar w:fldCharType="begin"/>
    </w:r>
    <w:r w:rsidRPr="00FD2712">
      <w:rPr>
        <w:lang w:val="pt-PT"/>
      </w:rPr>
      <w:instrText xml:space="preserve"> PAGE </w:instrText>
    </w:r>
    <w:r>
      <w:fldChar w:fldCharType="separate"/>
    </w:r>
    <w:r w:rsidRPr="00FD2712">
      <w:rPr>
        <w:noProof/>
        <w:lang w:val="pt-PT"/>
      </w:rPr>
      <w:t>11</w:t>
    </w:r>
    <w:r>
      <w:fldChar w:fldCharType="end"/>
    </w:r>
    <w:r>
      <w:rPr>
        <w:lang w:val="cs-CZ"/>
      </w:rPr>
      <w:t xml:space="preserve"> z </w:t>
    </w:r>
    <w:r>
      <w:fldChar w:fldCharType="begin"/>
    </w:r>
    <w:r w:rsidRPr="00FD2712">
      <w:rPr>
        <w:lang w:val="pt-PT"/>
      </w:rPr>
      <w:instrText xml:space="preserve"> NUMPAGES  </w:instrText>
    </w:r>
    <w:r>
      <w:fldChar w:fldCharType="separate"/>
    </w:r>
    <w:r w:rsidRPr="00FD2712">
      <w:rPr>
        <w:noProof/>
        <w:lang w:val="pt-PT"/>
      </w:rPr>
      <w:t>11</w:t>
    </w:r>
    <w:r>
      <w:fldChar w:fldCharType="end"/>
    </w:r>
  </w:p>
  <w:p w14:paraId="56D17D54" w14:textId="1E789B1B" w:rsidR="000A5CAA" w:rsidRDefault="000A5CAA" w:rsidP="007676DB">
    <w:pPr>
      <w:pStyle w:val="Footer"/>
      <w:tabs>
        <w:tab w:val="left" w:pos="3844"/>
      </w:tabs>
      <w:rPr>
        <w:sz w:val="18"/>
        <w:szCs w:val="18"/>
      </w:rPr>
    </w:pPr>
    <w:r w:rsidRPr="005B27DB">
      <w:rPr>
        <w:sz w:val="18"/>
        <w:szCs w:val="18"/>
        <w:lang w:val="en-US"/>
      </w:rPr>
      <w:t xml:space="preserve">AZ </w:t>
    </w:r>
    <w:r>
      <w:rPr>
        <w:sz w:val="18"/>
        <w:szCs w:val="18"/>
        <w:lang w:val="en-US"/>
      </w:rPr>
      <w:t xml:space="preserve">8522124_EvoPAR-Breast01 CZR </w:t>
    </w:r>
    <w:r w:rsidR="00F703D4">
      <w:rPr>
        <w:sz w:val="18"/>
        <w:szCs w:val="18"/>
        <w:lang w:val="en-US"/>
      </w:rPr>
      <w:t>XXX</w:t>
    </w:r>
    <w:r>
      <w:rPr>
        <w:sz w:val="18"/>
        <w:szCs w:val="18"/>
        <w:lang w:val="en-US"/>
      </w:rPr>
      <w:t xml:space="preserve"> </w:t>
    </w:r>
    <w:r>
      <w:rPr>
        <w:sz w:val="18"/>
        <w:szCs w:val="18"/>
      </w:rPr>
      <w:t>Honorary Template Version 3, FINAL 1 05Jan2024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452FA" w14:textId="77777777" w:rsidR="00FC6A75" w:rsidRDefault="00FC6A75">
      <w:r>
        <w:separator/>
      </w:r>
    </w:p>
  </w:footnote>
  <w:footnote w:type="continuationSeparator" w:id="0">
    <w:p w14:paraId="3D1FC6B7" w14:textId="77777777" w:rsidR="00FC6A75" w:rsidRDefault="00FC6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29319" w14:textId="3767448C" w:rsidR="000A5CAA" w:rsidRPr="00EB7DD4" w:rsidRDefault="000A5CAA">
    <w:pPr>
      <w:pStyle w:val="Header"/>
      <w:tabs>
        <w:tab w:val="clear" w:pos="9072"/>
        <w:tab w:val="right" w:pos="9781"/>
      </w:tabs>
      <w:jc w:val="center"/>
      <w:rPr>
        <w:sz w:val="16"/>
        <w:szCs w:val="16"/>
      </w:rPr>
    </w:pPr>
    <w:r>
      <w:rPr>
        <w:sz w:val="16"/>
        <w:szCs w:val="16"/>
      </w:rPr>
      <w:t xml:space="preserve">Protocol Ref: </w:t>
    </w:r>
    <w:r w:rsidRPr="007676DB">
      <w:rPr>
        <w:sz w:val="16"/>
        <w:szCs w:val="16"/>
      </w:rPr>
      <w:t xml:space="preserve">D9722C00001 </w:t>
    </w:r>
    <w:r>
      <w:rPr>
        <w:sz w:val="16"/>
        <w:szCs w:val="16"/>
      </w:rPr>
      <w:tab/>
    </w:r>
    <w:r>
      <w:rPr>
        <w:sz w:val="16"/>
        <w:szCs w:val="16"/>
      </w:rPr>
      <w:tab/>
    </w:r>
    <w:r w:rsidRPr="00EB7DD4">
      <w:rPr>
        <w:sz w:val="16"/>
        <w:szCs w:val="16"/>
      </w:rPr>
      <w:t>Country Radiology Honorary Template Version 2, 20210622</w:t>
    </w:r>
  </w:p>
  <w:p w14:paraId="61320D42" w14:textId="04526ECD" w:rsidR="000A5CAA" w:rsidRPr="00FD2712" w:rsidRDefault="000A5CAA">
    <w:pPr>
      <w:pStyle w:val="Header"/>
      <w:tabs>
        <w:tab w:val="clear" w:pos="9072"/>
        <w:tab w:val="right" w:pos="9781"/>
      </w:tabs>
      <w:jc w:val="center"/>
      <w:rPr>
        <w:sz w:val="16"/>
        <w:szCs w:val="16"/>
        <w:lang w:val="pt-PT"/>
      </w:rPr>
    </w:pPr>
    <w:r w:rsidRPr="00EB7DD4">
      <w:rPr>
        <w:sz w:val="16"/>
        <w:szCs w:val="16"/>
        <w:lang w:val="cs-CZ"/>
      </w:rPr>
      <w:t xml:space="preserve">Ref. č. protokolu: D9722C00001      </w:t>
    </w:r>
    <w:r w:rsidRPr="00EB7DD4">
      <w:rPr>
        <w:sz w:val="16"/>
        <w:szCs w:val="16"/>
        <w:lang w:val="cs-CZ"/>
      </w:rPr>
      <w:tab/>
    </w:r>
    <w:r w:rsidRPr="00EB7DD4">
      <w:rPr>
        <w:sz w:val="16"/>
        <w:szCs w:val="16"/>
        <w:lang w:val="cs-CZ"/>
      </w:rPr>
      <w:tab/>
      <w:t>Šablona smlouvy o honoráři pro radiologii a pro</w:t>
    </w:r>
    <w:r>
      <w:rPr>
        <w:sz w:val="16"/>
        <w:szCs w:val="16"/>
        <w:lang w:val="cs-CZ"/>
      </w:rPr>
      <w:t xml:space="preserve"> danou zemi, verze 2, 20210622</w:t>
    </w:r>
  </w:p>
  <w:p w14:paraId="58337B76" w14:textId="77777777" w:rsidR="000A5CAA" w:rsidRDefault="000A5CAA">
    <w:pPr>
      <w:pStyle w:val="Header"/>
      <w:tabs>
        <w:tab w:val="clear" w:pos="9072"/>
        <w:tab w:val="right" w:pos="9781"/>
      </w:tabs>
      <w:jc w:val="center"/>
      <w:rPr>
        <w:sz w:val="16"/>
        <w:szCs w:val="16"/>
      </w:rPr>
    </w:pPr>
    <w:r w:rsidRPr="00FD2712">
      <w:rPr>
        <w:sz w:val="16"/>
        <w:szCs w:val="16"/>
        <w:lang w:val="pt-PT"/>
      </w:rPr>
      <w:tab/>
    </w:r>
    <w:r w:rsidRPr="00FD2712">
      <w:rPr>
        <w:sz w:val="16"/>
        <w:szCs w:val="16"/>
        <w:lang w:val="pt-PT"/>
      </w:rPr>
      <w:tab/>
    </w:r>
    <w:r>
      <w:rPr>
        <w:sz w:val="16"/>
        <w:szCs w:val="16"/>
      </w:rPr>
      <w:t>Study / Sponsor Approved Template: Version 3, 26Jul2021</w:t>
    </w:r>
  </w:p>
  <w:p w14:paraId="4A143994" w14:textId="77777777" w:rsidR="000A5CAA" w:rsidRDefault="000A5CAA">
    <w:pPr>
      <w:pStyle w:val="Header"/>
      <w:tabs>
        <w:tab w:val="clear" w:pos="9072"/>
        <w:tab w:val="right" w:pos="9781"/>
      </w:tabs>
      <w:jc w:val="right"/>
      <w:rPr>
        <w:sz w:val="16"/>
        <w:szCs w:val="16"/>
      </w:rPr>
    </w:pPr>
    <w:r>
      <w:rPr>
        <w:sz w:val="16"/>
        <w:szCs w:val="16"/>
        <w:lang w:val="cs-CZ"/>
      </w:rPr>
      <w:t>Schválená šablona pro studii/zadavatele: Verze 3, 26. července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45B8"/>
    <w:multiLevelType w:val="hybridMultilevel"/>
    <w:tmpl w:val="B7FE062A"/>
    <w:lvl w:ilvl="0" w:tplc="3CD056FA">
      <w:start w:val="3"/>
      <w:numFmt w:val="lowerRoman"/>
      <w:lvlText w:val="(%1)"/>
      <w:lvlJc w:val="left"/>
      <w:pPr>
        <w:tabs>
          <w:tab w:val="num" w:pos="2422"/>
        </w:tabs>
        <w:ind w:left="2422" w:hanging="720"/>
      </w:pPr>
      <w:rPr>
        <w:rFonts w:hint="default"/>
      </w:rPr>
    </w:lvl>
    <w:lvl w:ilvl="1" w:tplc="437696B6" w:tentative="1">
      <w:start w:val="1"/>
      <w:numFmt w:val="lowerLetter"/>
      <w:lvlText w:val="%2."/>
      <w:lvlJc w:val="left"/>
      <w:pPr>
        <w:tabs>
          <w:tab w:val="num" w:pos="2782"/>
        </w:tabs>
        <w:ind w:left="2782" w:hanging="360"/>
      </w:pPr>
    </w:lvl>
    <w:lvl w:ilvl="2" w:tplc="2986553A" w:tentative="1">
      <w:start w:val="1"/>
      <w:numFmt w:val="lowerRoman"/>
      <w:lvlText w:val="%3."/>
      <w:lvlJc w:val="right"/>
      <w:pPr>
        <w:tabs>
          <w:tab w:val="num" w:pos="3502"/>
        </w:tabs>
        <w:ind w:left="3502" w:hanging="180"/>
      </w:pPr>
    </w:lvl>
    <w:lvl w:ilvl="3" w:tplc="E47624D2" w:tentative="1">
      <w:start w:val="1"/>
      <w:numFmt w:val="decimal"/>
      <w:lvlText w:val="%4."/>
      <w:lvlJc w:val="left"/>
      <w:pPr>
        <w:tabs>
          <w:tab w:val="num" w:pos="4222"/>
        </w:tabs>
        <w:ind w:left="4222" w:hanging="360"/>
      </w:pPr>
    </w:lvl>
    <w:lvl w:ilvl="4" w:tplc="F100157E" w:tentative="1">
      <w:start w:val="1"/>
      <w:numFmt w:val="lowerLetter"/>
      <w:lvlText w:val="%5."/>
      <w:lvlJc w:val="left"/>
      <w:pPr>
        <w:tabs>
          <w:tab w:val="num" w:pos="4942"/>
        </w:tabs>
        <w:ind w:left="4942" w:hanging="360"/>
      </w:pPr>
    </w:lvl>
    <w:lvl w:ilvl="5" w:tplc="DD0804BE" w:tentative="1">
      <w:start w:val="1"/>
      <w:numFmt w:val="lowerRoman"/>
      <w:lvlText w:val="%6."/>
      <w:lvlJc w:val="right"/>
      <w:pPr>
        <w:tabs>
          <w:tab w:val="num" w:pos="5662"/>
        </w:tabs>
        <w:ind w:left="5662" w:hanging="180"/>
      </w:pPr>
    </w:lvl>
    <w:lvl w:ilvl="6" w:tplc="3D9E4DDC" w:tentative="1">
      <w:start w:val="1"/>
      <w:numFmt w:val="decimal"/>
      <w:lvlText w:val="%7."/>
      <w:lvlJc w:val="left"/>
      <w:pPr>
        <w:tabs>
          <w:tab w:val="num" w:pos="6382"/>
        </w:tabs>
        <w:ind w:left="6382" w:hanging="360"/>
      </w:pPr>
    </w:lvl>
    <w:lvl w:ilvl="7" w:tplc="8A2A1058" w:tentative="1">
      <w:start w:val="1"/>
      <w:numFmt w:val="lowerLetter"/>
      <w:lvlText w:val="%8."/>
      <w:lvlJc w:val="left"/>
      <w:pPr>
        <w:tabs>
          <w:tab w:val="num" w:pos="7102"/>
        </w:tabs>
        <w:ind w:left="7102" w:hanging="360"/>
      </w:pPr>
    </w:lvl>
    <w:lvl w:ilvl="8" w:tplc="685C2ED8" w:tentative="1">
      <w:start w:val="1"/>
      <w:numFmt w:val="lowerRoman"/>
      <w:lvlText w:val="%9."/>
      <w:lvlJc w:val="right"/>
      <w:pPr>
        <w:tabs>
          <w:tab w:val="num" w:pos="7822"/>
        </w:tabs>
        <w:ind w:left="7822" w:hanging="180"/>
      </w:pPr>
    </w:lvl>
  </w:abstractNum>
  <w:abstractNum w:abstractNumId="1" w15:restartNumberingAfterBreak="0">
    <w:nsid w:val="0336543B"/>
    <w:multiLevelType w:val="hybridMultilevel"/>
    <w:tmpl w:val="4D5050EC"/>
    <w:lvl w:ilvl="0" w:tplc="331AF96E">
      <w:start w:val="1"/>
      <w:numFmt w:val="bullet"/>
      <w:lvlText w:val=""/>
      <w:lvlJc w:val="left"/>
      <w:pPr>
        <w:tabs>
          <w:tab w:val="num" w:pos="780"/>
        </w:tabs>
        <w:ind w:left="780" w:hanging="360"/>
      </w:pPr>
      <w:rPr>
        <w:rFonts w:ascii="Wingdings" w:hAnsi="Wingdings" w:hint="default"/>
      </w:rPr>
    </w:lvl>
    <w:lvl w:ilvl="1" w:tplc="80B62A08" w:tentative="1">
      <w:start w:val="1"/>
      <w:numFmt w:val="bullet"/>
      <w:lvlText w:val="o"/>
      <w:lvlJc w:val="left"/>
      <w:pPr>
        <w:tabs>
          <w:tab w:val="num" w:pos="1500"/>
        </w:tabs>
        <w:ind w:left="1500" w:hanging="360"/>
      </w:pPr>
      <w:rPr>
        <w:rFonts w:ascii="Courier New" w:hAnsi="Courier New" w:hint="default"/>
      </w:rPr>
    </w:lvl>
    <w:lvl w:ilvl="2" w:tplc="CF56C3F0" w:tentative="1">
      <w:start w:val="1"/>
      <w:numFmt w:val="bullet"/>
      <w:lvlText w:val=""/>
      <w:lvlJc w:val="left"/>
      <w:pPr>
        <w:tabs>
          <w:tab w:val="num" w:pos="2220"/>
        </w:tabs>
        <w:ind w:left="2220" w:hanging="360"/>
      </w:pPr>
      <w:rPr>
        <w:rFonts w:ascii="Wingdings" w:hAnsi="Wingdings" w:hint="default"/>
      </w:rPr>
    </w:lvl>
    <w:lvl w:ilvl="3" w:tplc="8458A2A0" w:tentative="1">
      <w:start w:val="1"/>
      <w:numFmt w:val="bullet"/>
      <w:lvlText w:val=""/>
      <w:lvlJc w:val="left"/>
      <w:pPr>
        <w:tabs>
          <w:tab w:val="num" w:pos="2940"/>
        </w:tabs>
        <w:ind w:left="2940" w:hanging="360"/>
      </w:pPr>
      <w:rPr>
        <w:rFonts w:ascii="Symbol" w:hAnsi="Symbol" w:hint="default"/>
      </w:rPr>
    </w:lvl>
    <w:lvl w:ilvl="4" w:tplc="8264C022" w:tentative="1">
      <w:start w:val="1"/>
      <w:numFmt w:val="bullet"/>
      <w:lvlText w:val="o"/>
      <w:lvlJc w:val="left"/>
      <w:pPr>
        <w:tabs>
          <w:tab w:val="num" w:pos="3660"/>
        </w:tabs>
        <w:ind w:left="3660" w:hanging="360"/>
      </w:pPr>
      <w:rPr>
        <w:rFonts w:ascii="Courier New" w:hAnsi="Courier New" w:hint="default"/>
      </w:rPr>
    </w:lvl>
    <w:lvl w:ilvl="5" w:tplc="73C85726" w:tentative="1">
      <w:start w:val="1"/>
      <w:numFmt w:val="bullet"/>
      <w:lvlText w:val=""/>
      <w:lvlJc w:val="left"/>
      <w:pPr>
        <w:tabs>
          <w:tab w:val="num" w:pos="4380"/>
        </w:tabs>
        <w:ind w:left="4380" w:hanging="360"/>
      </w:pPr>
      <w:rPr>
        <w:rFonts w:ascii="Wingdings" w:hAnsi="Wingdings" w:hint="default"/>
      </w:rPr>
    </w:lvl>
    <w:lvl w:ilvl="6" w:tplc="DA2EB798" w:tentative="1">
      <w:start w:val="1"/>
      <w:numFmt w:val="bullet"/>
      <w:lvlText w:val=""/>
      <w:lvlJc w:val="left"/>
      <w:pPr>
        <w:tabs>
          <w:tab w:val="num" w:pos="5100"/>
        </w:tabs>
        <w:ind w:left="5100" w:hanging="360"/>
      </w:pPr>
      <w:rPr>
        <w:rFonts w:ascii="Symbol" w:hAnsi="Symbol" w:hint="default"/>
      </w:rPr>
    </w:lvl>
    <w:lvl w:ilvl="7" w:tplc="B13E280C" w:tentative="1">
      <w:start w:val="1"/>
      <w:numFmt w:val="bullet"/>
      <w:lvlText w:val="o"/>
      <w:lvlJc w:val="left"/>
      <w:pPr>
        <w:tabs>
          <w:tab w:val="num" w:pos="5820"/>
        </w:tabs>
        <w:ind w:left="5820" w:hanging="360"/>
      </w:pPr>
      <w:rPr>
        <w:rFonts w:ascii="Courier New" w:hAnsi="Courier New" w:hint="default"/>
      </w:rPr>
    </w:lvl>
    <w:lvl w:ilvl="8" w:tplc="9BDCEA76"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4683D88"/>
    <w:multiLevelType w:val="multilevel"/>
    <w:tmpl w:val="68A602EA"/>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6EA5F0B"/>
    <w:multiLevelType w:val="hybridMultilevel"/>
    <w:tmpl w:val="5860C4AA"/>
    <w:lvl w:ilvl="0" w:tplc="706EC506">
      <w:start w:val="1"/>
      <w:numFmt w:val="lowerLetter"/>
      <w:lvlText w:val="(%1)"/>
      <w:lvlJc w:val="left"/>
      <w:pPr>
        <w:ind w:left="720" w:hanging="360"/>
      </w:pPr>
      <w:rPr>
        <w:rFonts w:hint="default"/>
      </w:rPr>
    </w:lvl>
    <w:lvl w:ilvl="1" w:tplc="0ED663A2">
      <w:start w:val="1"/>
      <w:numFmt w:val="lowerLetter"/>
      <w:lvlText w:val="%2."/>
      <w:lvlJc w:val="left"/>
      <w:pPr>
        <w:ind w:left="1440" w:hanging="360"/>
      </w:pPr>
    </w:lvl>
    <w:lvl w:ilvl="2" w:tplc="BF0E2BD8">
      <w:start w:val="1"/>
      <w:numFmt w:val="lowerRoman"/>
      <w:lvlText w:val="%3."/>
      <w:lvlJc w:val="right"/>
      <w:pPr>
        <w:ind w:left="2160" w:hanging="180"/>
      </w:pPr>
    </w:lvl>
    <w:lvl w:ilvl="3" w:tplc="64242496">
      <w:start w:val="1"/>
      <w:numFmt w:val="decimal"/>
      <w:lvlText w:val="%4."/>
      <w:lvlJc w:val="left"/>
      <w:pPr>
        <w:ind w:left="2880" w:hanging="360"/>
      </w:pPr>
    </w:lvl>
    <w:lvl w:ilvl="4" w:tplc="E32A5048">
      <w:start w:val="1"/>
      <w:numFmt w:val="lowerLetter"/>
      <w:lvlText w:val="%5."/>
      <w:lvlJc w:val="left"/>
      <w:pPr>
        <w:ind w:left="3600" w:hanging="360"/>
      </w:pPr>
    </w:lvl>
    <w:lvl w:ilvl="5" w:tplc="61FA4D84">
      <w:start w:val="1"/>
      <w:numFmt w:val="lowerRoman"/>
      <w:lvlText w:val="%6."/>
      <w:lvlJc w:val="right"/>
      <w:pPr>
        <w:ind w:left="4320" w:hanging="180"/>
      </w:pPr>
    </w:lvl>
    <w:lvl w:ilvl="6" w:tplc="1A742D02">
      <w:start w:val="1"/>
      <w:numFmt w:val="decimal"/>
      <w:lvlText w:val="%7."/>
      <w:lvlJc w:val="left"/>
      <w:pPr>
        <w:ind w:left="5040" w:hanging="360"/>
      </w:pPr>
    </w:lvl>
    <w:lvl w:ilvl="7" w:tplc="2FE82D66">
      <w:start w:val="1"/>
      <w:numFmt w:val="lowerLetter"/>
      <w:lvlText w:val="%8."/>
      <w:lvlJc w:val="left"/>
      <w:pPr>
        <w:ind w:left="5760" w:hanging="360"/>
      </w:pPr>
    </w:lvl>
    <w:lvl w:ilvl="8" w:tplc="E9E0C954">
      <w:start w:val="1"/>
      <w:numFmt w:val="lowerRoman"/>
      <w:lvlText w:val="%9."/>
      <w:lvlJc w:val="right"/>
      <w:pPr>
        <w:ind w:left="6480" w:hanging="180"/>
      </w:pPr>
    </w:lvl>
  </w:abstractNum>
  <w:abstractNum w:abstractNumId="4" w15:restartNumberingAfterBreak="0">
    <w:nsid w:val="09AF2A67"/>
    <w:multiLevelType w:val="hybridMultilevel"/>
    <w:tmpl w:val="3D5661F6"/>
    <w:lvl w:ilvl="0" w:tplc="42C28A7A">
      <w:start w:val="1"/>
      <w:numFmt w:val="decimal"/>
      <w:lvlText w:val="%1."/>
      <w:lvlJc w:val="left"/>
      <w:pPr>
        <w:ind w:left="720" w:hanging="360"/>
      </w:pPr>
      <w:rPr>
        <w:rFonts w:hint="default"/>
        <w:b w:val="0"/>
        <w:u w:val="none"/>
      </w:rPr>
    </w:lvl>
    <w:lvl w:ilvl="1" w:tplc="D18461D8">
      <w:start w:val="1"/>
      <w:numFmt w:val="lowerLetter"/>
      <w:lvlText w:val="%2."/>
      <w:lvlJc w:val="left"/>
      <w:pPr>
        <w:ind w:left="1440" w:hanging="360"/>
      </w:pPr>
    </w:lvl>
    <w:lvl w:ilvl="2" w:tplc="343A0574" w:tentative="1">
      <w:start w:val="1"/>
      <w:numFmt w:val="lowerRoman"/>
      <w:lvlText w:val="%3."/>
      <w:lvlJc w:val="right"/>
      <w:pPr>
        <w:ind w:left="2160" w:hanging="180"/>
      </w:pPr>
    </w:lvl>
    <w:lvl w:ilvl="3" w:tplc="9DA0A36C" w:tentative="1">
      <w:start w:val="1"/>
      <w:numFmt w:val="decimal"/>
      <w:lvlText w:val="%4."/>
      <w:lvlJc w:val="left"/>
      <w:pPr>
        <w:ind w:left="2880" w:hanging="360"/>
      </w:pPr>
    </w:lvl>
    <w:lvl w:ilvl="4" w:tplc="09AEAE0A" w:tentative="1">
      <w:start w:val="1"/>
      <w:numFmt w:val="lowerLetter"/>
      <w:lvlText w:val="%5."/>
      <w:lvlJc w:val="left"/>
      <w:pPr>
        <w:ind w:left="3600" w:hanging="360"/>
      </w:pPr>
    </w:lvl>
    <w:lvl w:ilvl="5" w:tplc="4B240FDA" w:tentative="1">
      <w:start w:val="1"/>
      <w:numFmt w:val="lowerRoman"/>
      <w:lvlText w:val="%6."/>
      <w:lvlJc w:val="right"/>
      <w:pPr>
        <w:ind w:left="4320" w:hanging="180"/>
      </w:pPr>
    </w:lvl>
    <w:lvl w:ilvl="6" w:tplc="8820BECE" w:tentative="1">
      <w:start w:val="1"/>
      <w:numFmt w:val="decimal"/>
      <w:lvlText w:val="%7."/>
      <w:lvlJc w:val="left"/>
      <w:pPr>
        <w:ind w:left="5040" w:hanging="360"/>
      </w:pPr>
    </w:lvl>
    <w:lvl w:ilvl="7" w:tplc="804692FA" w:tentative="1">
      <w:start w:val="1"/>
      <w:numFmt w:val="lowerLetter"/>
      <w:lvlText w:val="%8."/>
      <w:lvlJc w:val="left"/>
      <w:pPr>
        <w:ind w:left="5760" w:hanging="360"/>
      </w:pPr>
    </w:lvl>
    <w:lvl w:ilvl="8" w:tplc="1366A35A" w:tentative="1">
      <w:start w:val="1"/>
      <w:numFmt w:val="lowerRoman"/>
      <w:lvlText w:val="%9."/>
      <w:lvlJc w:val="right"/>
      <w:pPr>
        <w:ind w:left="6480" w:hanging="180"/>
      </w:pPr>
    </w:lvl>
  </w:abstractNum>
  <w:abstractNum w:abstractNumId="5" w15:restartNumberingAfterBreak="0">
    <w:nsid w:val="0AEA76A3"/>
    <w:multiLevelType w:val="hybridMultilevel"/>
    <w:tmpl w:val="47981198"/>
    <w:lvl w:ilvl="0" w:tplc="BF42F1D8">
      <w:start w:val="2"/>
      <w:numFmt w:val="lowerLetter"/>
      <w:lvlText w:val="(%1)"/>
      <w:lvlJc w:val="left"/>
      <w:pPr>
        <w:ind w:left="1440" w:hanging="360"/>
      </w:pPr>
      <w:rPr>
        <w:rFonts w:hint="default"/>
      </w:rPr>
    </w:lvl>
    <w:lvl w:ilvl="1" w:tplc="8CC4E27C" w:tentative="1">
      <w:start w:val="1"/>
      <w:numFmt w:val="lowerLetter"/>
      <w:lvlText w:val="%2."/>
      <w:lvlJc w:val="left"/>
      <w:pPr>
        <w:ind w:left="1440" w:hanging="360"/>
      </w:pPr>
    </w:lvl>
    <w:lvl w:ilvl="2" w:tplc="49B28324" w:tentative="1">
      <w:start w:val="1"/>
      <w:numFmt w:val="lowerRoman"/>
      <w:lvlText w:val="%3."/>
      <w:lvlJc w:val="right"/>
      <w:pPr>
        <w:ind w:left="2160" w:hanging="180"/>
      </w:pPr>
    </w:lvl>
    <w:lvl w:ilvl="3" w:tplc="5D5C025C" w:tentative="1">
      <w:start w:val="1"/>
      <w:numFmt w:val="decimal"/>
      <w:lvlText w:val="%4."/>
      <w:lvlJc w:val="left"/>
      <w:pPr>
        <w:ind w:left="2880" w:hanging="360"/>
      </w:pPr>
    </w:lvl>
    <w:lvl w:ilvl="4" w:tplc="D5302462" w:tentative="1">
      <w:start w:val="1"/>
      <w:numFmt w:val="lowerLetter"/>
      <w:lvlText w:val="%5."/>
      <w:lvlJc w:val="left"/>
      <w:pPr>
        <w:ind w:left="3600" w:hanging="360"/>
      </w:pPr>
    </w:lvl>
    <w:lvl w:ilvl="5" w:tplc="06EE131A" w:tentative="1">
      <w:start w:val="1"/>
      <w:numFmt w:val="lowerRoman"/>
      <w:lvlText w:val="%6."/>
      <w:lvlJc w:val="right"/>
      <w:pPr>
        <w:ind w:left="4320" w:hanging="180"/>
      </w:pPr>
    </w:lvl>
    <w:lvl w:ilvl="6" w:tplc="21483644" w:tentative="1">
      <w:start w:val="1"/>
      <w:numFmt w:val="decimal"/>
      <w:lvlText w:val="%7."/>
      <w:lvlJc w:val="left"/>
      <w:pPr>
        <w:ind w:left="5040" w:hanging="360"/>
      </w:pPr>
    </w:lvl>
    <w:lvl w:ilvl="7" w:tplc="52A85EE6" w:tentative="1">
      <w:start w:val="1"/>
      <w:numFmt w:val="lowerLetter"/>
      <w:lvlText w:val="%8."/>
      <w:lvlJc w:val="left"/>
      <w:pPr>
        <w:ind w:left="5760" w:hanging="360"/>
      </w:pPr>
    </w:lvl>
    <w:lvl w:ilvl="8" w:tplc="F62C9546" w:tentative="1">
      <w:start w:val="1"/>
      <w:numFmt w:val="lowerRoman"/>
      <w:lvlText w:val="%9."/>
      <w:lvlJc w:val="right"/>
      <w:pPr>
        <w:ind w:left="6480" w:hanging="180"/>
      </w:pPr>
    </w:lvl>
  </w:abstractNum>
  <w:abstractNum w:abstractNumId="6" w15:restartNumberingAfterBreak="0">
    <w:nsid w:val="0B5D1274"/>
    <w:multiLevelType w:val="hybridMultilevel"/>
    <w:tmpl w:val="83B8BB46"/>
    <w:lvl w:ilvl="0" w:tplc="E44821D6">
      <w:start w:val="1"/>
      <w:numFmt w:val="lowerLetter"/>
      <w:lvlText w:val="(%1)"/>
      <w:lvlJc w:val="left"/>
      <w:pPr>
        <w:ind w:left="1050" w:hanging="69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397A78"/>
    <w:multiLevelType w:val="hybridMultilevel"/>
    <w:tmpl w:val="DD50CE18"/>
    <w:lvl w:ilvl="0" w:tplc="01B84AB2">
      <w:start w:val="2"/>
      <w:numFmt w:val="lowerRoman"/>
      <w:lvlText w:val="(%1)"/>
      <w:lvlJc w:val="left"/>
      <w:pPr>
        <w:tabs>
          <w:tab w:val="num" w:pos="2160"/>
        </w:tabs>
        <w:ind w:left="2160" w:hanging="720"/>
      </w:pPr>
      <w:rPr>
        <w:rFonts w:hint="default"/>
      </w:rPr>
    </w:lvl>
    <w:lvl w:ilvl="1" w:tplc="F2044A62" w:tentative="1">
      <w:start w:val="1"/>
      <w:numFmt w:val="lowerLetter"/>
      <w:lvlText w:val="%2."/>
      <w:lvlJc w:val="left"/>
      <w:pPr>
        <w:tabs>
          <w:tab w:val="num" w:pos="2520"/>
        </w:tabs>
        <w:ind w:left="2520" w:hanging="360"/>
      </w:pPr>
    </w:lvl>
    <w:lvl w:ilvl="2" w:tplc="0F6C2022" w:tentative="1">
      <w:start w:val="1"/>
      <w:numFmt w:val="lowerRoman"/>
      <w:lvlText w:val="%3."/>
      <w:lvlJc w:val="right"/>
      <w:pPr>
        <w:tabs>
          <w:tab w:val="num" w:pos="3240"/>
        </w:tabs>
        <w:ind w:left="3240" w:hanging="180"/>
      </w:pPr>
    </w:lvl>
    <w:lvl w:ilvl="3" w:tplc="43A81436" w:tentative="1">
      <w:start w:val="1"/>
      <w:numFmt w:val="decimal"/>
      <w:lvlText w:val="%4."/>
      <w:lvlJc w:val="left"/>
      <w:pPr>
        <w:tabs>
          <w:tab w:val="num" w:pos="3960"/>
        </w:tabs>
        <w:ind w:left="3960" w:hanging="360"/>
      </w:pPr>
    </w:lvl>
    <w:lvl w:ilvl="4" w:tplc="AEFC977A" w:tentative="1">
      <w:start w:val="1"/>
      <w:numFmt w:val="lowerLetter"/>
      <w:lvlText w:val="%5."/>
      <w:lvlJc w:val="left"/>
      <w:pPr>
        <w:tabs>
          <w:tab w:val="num" w:pos="4680"/>
        </w:tabs>
        <w:ind w:left="4680" w:hanging="360"/>
      </w:pPr>
    </w:lvl>
    <w:lvl w:ilvl="5" w:tplc="A232F796" w:tentative="1">
      <w:start w:val="1"/>
      <w:numFmt w:val="lowerRoman"/>
      <w:lvlText w:val="%6."/>
      <w:lvlJc w:val="right"/>
      <w:pPr>
        <w:tabs>
          <w:tab w:val="num" w:pos="5400"/>
        </w:tabs>
        <w:ind w:left="5400" w:hanging="180"/>
      </w:pPr>
    </w:lvl>
    <w:lvl w:ilvl="6" w:tplc="E61EA9B2" w:tentative="1">
      <w:start w:val="1"/>
      <w:numFmt w:val="decimal"/>
      <w:lvlText w:val="%7."/>
      <w:lvlJc w:val="left"/>
      <w:pPr>
        <w:tabs>
          <w:tab w:val="num" w:pos="6120"/>
        </w:tabs>
        <w:ind w:left="6120" w:hanging="360"/>
      </w:pPr>
    </w:lvl>
    <w:lvl w:ilvl="7" w:tplc="A910715E" w:tentative="1">
      <w:start w:val="1"/>
      <w:numFmt w:val="lowerLetter"/>
      <w:lvlText w:val="%8."/>
      <w:lvlJc w:val="left"/>
      <w:pPr>
        <w:tabs>
          <w:tab w:val="num" w:pos="6840"/>
        </w:tabs>
        <w:ind w:left="6840" w:hanging="360"/>
      </w:pPr>
    </w:lvl>
    <w:lvl w:ilvl="8" w:tplc="BC04581E" w:tentative="1">
      <w:start w:val="1"/>
      <w:numFmt w:val="lowerRoman"/>
      <w:lvlText w:val="%9."/>
      <w:lvlJc w:val="right"/>
      <w:pPr>
        <w:tabs>
          <w:tab w:val="num" w:pos="7560"/>
        </w:tabs>
        <w:ind w:left="7560" w:hanging="180"/>
      </w:pPr>
    </w:lvl>
  </w:abstractNum>
  <w:abstractNum w:abstractNumId="8" w15:restartNumberingAfterBreak="0">
    <w:nsid w:val="0D6A5ABA"/>
    <w:multiLevelType w:val="hybridMultilevel"/>
    <w:tmpl w:val="C34CD926"/>
    <w:lvl w:ilvl="0" w:tplc="01488282">
      <w:start w:val="1"/>
      <w:numFmt w:val="decimal"/>
      <w:lvlText w:val="%1."/>
      <w:lvlJc w:val="left"/>
      <w:pPr>
        <w:ind w:left="720" w:hanging="360"/>
      </w:pPr>
    </w:lvl>
    <w:lvl w:ilvl="1" w:tplc="5D063C50" w:tentative="1">
      <w:start w:val="1"/>
      <w:numFmt w:val="lowerLetter"/>
      <w:lvlText w:val="%2."/>
      <w:lvlJc w:val="left"/>
      <w:pPr>
        <w:ind w:left="1440" w:hanging="360"/>
      </w:pPr>
    </w:lvl>
    <w:lvl w:ilvl="2" w:tplc="4EF2F4DA" w:tentative="1">
      <w:start w:val="1"/>
      <w:numFmt w:val="lowerRoman"/>
      <w:lvlText w:val="%3."/>
      <w:lvlJc w:val="right"/>
      <w:pPr>
        <w:ind w:left="2160" w:hanging="180"/>
      </w:pPr>
    </w:lvl>
    <w:lvl w:ilvl="3" w:tplc="0F00CB68" w:tentative="1">
      <w:start w:val="1"/>
      <w:numFmt w:val="decimal"/>
      <w:lvlText w:val="%4."/>
      <w:lvlJc w:val="left"/>
      <w:pPr>
        <w:ind w:left="2880" w:hanging="360"/>
      </w:pPr>
    </w:lvl>
    <w:lvl w:ilvl="4" w:tplc="DD36034C" w:tentative="1">
      <w:start w:val="1"/>
      <w:numFmt w:val="lowerLetter"/>
      <w:lvlText w:val="%5."/>
      <w:lvlJc w:val="left"/>
      <w:pPr>
        <w:ind w:left="3600" w:hanging="360"/>
      </w:pPr>
    </w:lvl>
    <w:lvl w:ilvl="5" w:tplc="EAC07E50" w:tentative="1">
      <w:start w:val="1"/>
      <w:numFmt w:val="lowerRoman"/>
      <w:lvlText w:val="%6."/>
      <w:lvlJc w:val="right"/>
      <w:pPr>
        <w:ind w:left="4320" w:hanging="180"/>
      </w:pPr>
    </w:lvl>
    <w:lvl w:ilvl="6" w:tplc="4A02987A" w:tentative="1">
      <w:start w:val="1"/>
      <w:numFmt w:val="decimal"/>
      <w:lvlText w:val="%7."/>
      <w:lvlJc w:val="left"/>
      <w:pPr>
        <w:ind w:left="5040" w:hanging="360"/>
      </w:pPr>
    </w:lvl>
    <w:lvl w:ilvl="7" w:tplc="0AEA3848" w:tentative="1">
      <w:start w:val="1"/>
      <w:numFmt w:val="lowerLetter"/>
      <w:lvlText w:val="%8."/>
      <w:lvlJc w:val="left"/>
      <w:pPr>
        <w:ind w:left="5760" w:hanging="360"/>
      </w:pPr>
    </w:lvl>
    <w:lvl w:ilvl="8" w:tplc="B3BCB1C6" w:tentative="1">
      <w:start w:val="1"/>
      <w:numFmt w:val="lowerRoman"/>
      <w:lvlText w:val="%9."/>
      <w:lvlJc w:val="right"/>
      <w:pPr>
        <w:ind w:left="6480" w:hanging="180"/>
      </w:pPr>
    </w:lvl>
  </w:abstractNum>
  <w:abstractNum w:abstractNumId="9" w15:restartNumberingAfterBreak="0">
    <w:nsid w:val="101B06E6"/>
    <w:multiLevelType w:val="hybridMultilevel"/>
    <w:tmpl w:val="8CF87328"/>
    <w:lvl w:ilvl="0" w:tplc="A3A80A08">
      <w:start w:val="1"/>
      <w:numFmt w:val="lowerLetter"/>
      <w:lvlText w:val="(%1)"/>
      <w:lvlJc w:val="left"/>
      <w:pPr>
        <w:tabs>
          <w:tab w:val="num" w:pos="765"/>
        </w:tabs>
        <w:ind w:left="765" w:hanging="405"/>
      </w:pPr>
      <w:rPr>
        <w:rFonts w:hint="default"/>
      </w:rPr>
    </w:lvl>
    <w:lvl w:ilvl="1" w:tplc="1C5C5EA8" w:tentative="1">
      <w:start w:val="1"/>
      <w:numFmt w:val="lowerLetter"/>
      <w:lvlText w:val="%2."/>
      <w:lvlJc w:val="left"/>
      <w:pPr>
        <w:tabs>
          <w:tab w:val="num" w:pos="1440"/>
        </w:tabs>
        <w:ind w:left="1440" w:hanging="360"/>
      </w:pPr>
    </w:lvl>
    <w:lvl w:ilvl="2" w:tplc="D7E8A17E" w:tentative="1">
      <w:start w:val="1"/>
      <w:numFmt w:val="lowerRoman"/>
      <w:lvlText w:val="%3."/>
      <w:lvlJc w:val="right"/>
      <w:pPr>
        <w:tabs>
          <w:tab w:val="num" w:pos="2160"/>
        </w:tabs>
        <w:ind w:left="2160" w:hanging="180"/>
      </w:pPr>
    </w:lvl>
    <w:lvl w:ilvl="3" w:tplc="E19A67D8" w:tentative="1">
      <w:start w:val="1"/>
      <w:numFmt w:val="decimal"/>
      <w:lvlText w:val="%4."/>
      <w:lvlJc w:val="left"/>
      <w:pPr>
        <w:tabs>
          <w:tab w:val="num" w:pos="2880"/>
        </w:tabs>
        <w:ind w:left="2880" w:hanging="360"/>
      </w:pPr>
    </w:lvl>
    <w:lvl w:ilvl="4" w:tplc="47529ADA" w:tentative="1">
      <w:start w:val="1"/>
      <w:numFmt w:val="lowerLetter"/>
      <w:lvlText w:val="%5."/>
      <w:lvlJc w:val="left"/>
      <w:pPr>
        <w:tabs>
          <w:tab w:val="num" w:pos="3600"/>
        </w:tabs>
        <w:ind w:left="3600" w:hanging="360"/>
      </w:pPr>
    </w:lvl>
    <w:lvl w:ilvl="5" w:tplc="34F61C32" w:tentative="1">
      <w:start w:val="1"/>
      <w:numFmt w:val="lowerRoman"/>
      <w:lvlText w:val="%6."/>
      <w:lvlJc w:val="right"/>
      <w:pPr>
        <w:tabs>
          <w:tab w:val="num" w:pos="4320"/>
        </w:tabs>
        <w:ind w:left="4320" w:hanging="180"/>
      </w:pPr>
    </w:lvl>
    <w:lvl w:ilvl="6" w:tplc="22F200CE" w:tentative="1">
      <w:start w:val="1"/>
      <w:numFmt w:val="decimal"/>
      <w:lvlText w:val="%7."/>
      <w:lvlJc w:val="left"/>
      <w:pPr>
        <w:tabs>
          <w:tab w:val="num" w:pos="5040"/>
        </w:tabs>
        <w:ind w:left="5040" w:hanging="360"/>
      </w:pPr>
    </w:lvl>
    <w:lvl w:ilvl="7" w:tplc="4D5878FC" w:tentative="1">
      <w:start w:val="1"/>
      <w:numFmt w:val="lowerLetter"/>
      <w:lvlText w:val="%8."/>
      <w:lvlJc w:val="left"/>
      <w:pPr>
        <w:tabs>
          <w:tab w:val="num" w:pos="5760"/>
        </w:tabs>
        <w:ind w:left="5760" w:hanging="360"/>
      </w:pPr>
    </w:lvl>
    <w:lvl w:ilvl="8" w:tplc="BF30356A" w:tentative="1">
      <w:start w:val="1"/>
      <w:numFmt w:val="lowerRoman"/>
      <w:lvlText w:val="%9."/>
      <w:lvlJc w:val="right"/>
      <w:pPr>
        <w:tabs>
          <w:tab w:val="num" w:pos="6480"/>
        </w:tabs>
        <w:ind w:left="6480" w:hanging="180"/>
      </w:pPr>
    </w:lvl>
  </w:abstractNum>
  <w:abstractNum w:abstractNumId="10" w15:restartNumberingAfterBreak="0">
    <w:nsid w:val="11A46420"/>
    <w:multiLevelType w:val="multilevel"/>
    <w:tmpl w:val="EC787EF2"/>
    <w:lvl w:ilvl="0">
      <w:start w:val="2"/>
      <w:numFmt w:val="decimal"/>
      <w:lvlText w:val="%1.0"/>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1" w15:restartNumberingAfterBreak="0">
    <w:nsid w:val="140B1CA3"/>
    <w:multiLevelType w:val="multilevel"/>
    <w:tmpl w:val="3A2AE01A"/>
    <w:name w:val="WWNum12"/>
    <w:lvl w:ilvl="0">
      <w:start w:val="1"/>
      <w:numFmt w:val="decimal"/>
      <w:lvlText w:val="%1."/>
      <w:lvlJc w:val="left"/>
      <w:pPr>
        <w:tabs>
          <w:tab w:val="num" w:pos="1440"/>
        </w:tabs>
        <w:ind w:left="0" w:firstLine="0"/>
      </w:pPr>
      <w:rPr>
        <w:rFonts w:ascii="Arial" w:hAnsi="Arial" w:cs="Arial" w:hint="default"/>
        <w:b/>
        <w:i w:val="0"/>
        <w:sz w:val="22"/>
      </w:rPr>
    </w:lvl>
    <w:lvl w:ilvl="1">
      <w:start w:val="1"/>
      <w:numFmt w:val="lowerLetter"/>
      <w:lvlText w:val="(%2)"/>
      <w:lvlJc w:val="left"/>
      <w:pPr>
        <w:tabs>
          <w:tab w:val="num" w:pos="1021"/>
        </w:tabs>
        <w:ind w:left="0" w:firstLine="0"/>
      </w:pPr>
      <w:rPr>
        <w:rFonts w:ascii="Arial" w:hAnsi="Arial" w:cs="Arial" w:hint="default"/>
        <w:b w:val="0"/>
        <w:sz w:val="22"/>
      </w:rPr>
    </w:lvl>
    <w:lvl w:ilvl="2">
      <w:start w:val="1"/>
      <w:numFmt w:val="lowerRoman"/>
      <w:lvlText w:val="(%3)"/>
      <w:lvlJc w:val="right"/>
      <w:pPr>
        <w:tabs>
          <w:tab w:val="num" w:pos="1928"/>
        </w:tabs>
        <w:ind w:left="737" w:hanging="283"/>
      </w:pPr>
      <w:rPr>
        <w:rFonts w:ascii="Arial Narrow" w:hAnsi="Arial Narrow" w:hint="default"/>
        <w:sz w:val="22"/>
      </w:rPr>
    </w:lvl>
    <w:lvl w:ilvl="3">
      <w:start w:val="1"/>
      <w:numFmt w:val="lowerLetter"/>
      <w:lvlText w:val="%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2" w15:restartNumberingAfterBreak="0">
    <w:nsid w:val="147B7404"/>
    <w:multiLevelType w:val="multilevel"/>
    <w:tmpl w:val="38E61C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A02046D"/>
    <w:multiLevelType w:val="hybridMultilevel"/>
    <w:tmpl w:val="ABDA48AA"/>
    <w:lvl w:ilvl="0" w:tplc="255EFED2">
      <w:start w:val="1"/>
      <w:numFmt w:val="lowerRoman"/>
      <w:lvlText w:val="(%1)"/>
      <w:lvlJc w:val="left"/>
      <w:pPr>
        <w:tabs>
          <w:tab w:val="num" w:pos="1440"/>
        </w:tabs>
        <w:ind w:left="1440" w:hanging="720"/>
      </w:pPr>
      <w:rPr>
        <w:rFonts w:hint="default"/>
      </w:rPr>
    </w:lvl>
    <w:lvl w:ilvl="1" w:tplc="698A6282" w:tentative="1">
      <w:start w:val="1"/>
      <w:numFmt w:val="lowerLetter"/>
      <w:lvlText w:val="%2."/>
      <w:lvlJc w:val="left"/>
      <w:pPr>
        <w:tabs>
          <w:tab w:val="num" w:pos="1800"/>
        </w:tabs>
        <w:ind w:left="1800" w:hanging="360"/>
      </w:pPr>
    </w:lvl>
    <w:lvl w:ilvl="2" w:tplc="6C58E8C4" w:tentative="1">
      <w:start w:val="1"/>
      <w:numFmt w:val="lowerRoman"/>
      <w:lvlText w:val="%3."/>
      <w:lvlJc w:val="right"/>
      <w:pPr>
        <w:tabs>
          <w:tab w:val="num" w:pos="2520"/>
        </w:tabs>
        <w:ind w:left="2520" w:hanging="180"/>
      </w:pPr>
    </w:lvl>
    <w:lvl w:ilvl="3" w:tplc="57608738" w:tentative="1">
      <w:start w:val="1"/>
      <w:numFmt w:val="decimal"/>
      <w:lvlText w:val="%4."/>
      <w:lvlJc w:val="left"/>
      <w:pPr>
        <w:tabs>
          <w:tab w:val="num" w:pos="3240"/>
        </w:tabs>
        <w:ind w:left="3240" w:hanging="360"/>
      </w:pPr>
    </w:lvl>
    <w:lvl w:ilvl="4" w:tplc="13CCBABE" w:tentative="1">
      <w:start w:val="1"/>
      <w:numFmt w:val="lowerLetter"/>
      <w:lvlText w:val="%5."/>
      <w:lvlJc w:val="left"/>
      <w:pPr>
        <w:tabs>
          <w:tab w:val="num" w:pos="3960"/>
        </w:tabs>
        <w:ind w:left="3960" w:hanging="360"/>
      </w:pPr>
    </w:lvl>
    <w:lvl w:ilvl="5" w:tplc="7E144224" w:tentative="1">
      <w:start w:val="1"/>
      <w:numFmt w:val="lowerRoman"/>
      <w:lvlText w:val="%6."/>
      <w:lvlJc w:val="right"/>
      <w:pPr>
        <w:tabs>
          <w:tab w:val="num" w:pos="4680"/>
        </w:tabs>
        <w:ind w:left="4680" w:hanging="180"/>
      </w:pPr>
    </w:lvl>
    <w:lvl w:ilvl="6" w:tplc="C95C82E6" w:tentative="1">
      <w:start w:val="1"/>
      <w:numFmt w:val="decimal"/>
      <w:lvlText w:val="%7."/>
      <w:lvlJc w:val="left"/>
      <w:pPr>
        <w:tabs>
          <w:tab w:val="num" w:pos="5400"/>
        </w:tabs>
        <w:ind w:left="5400" w:hanging="360"/>
      </w:pPr>
    </w:lvl>
    <w:lvl w:ilvl="7" w:tplc="58984B64" w:tentative="1">
      <w:start w:val="1"/>
      <w:numFmt w:val="lowerLetter"/>
      <w:lvlText w:val="%8."/>
      <w:lvlJc w:val="left"/>
      <w:pPr>
        <w:tabs>
          <w:tab w:val="num" w:pos="6120"/>
        </w:tabs>
        <w:ind w:left="6120" w:hanging="360"/>
      </w:pPr>
    </w:lvl>
    <w:lvl w:ilvl="8" w:tplc="C30058DA" w:tentative="1">
      <w:start w:val="1"/>
      <w:numFmt w:val="lowerRoman"/>
      <w:lvlText w:val="%9."/>
      <w:lvlJc w:val="right"/>
      <w:pPr>
        <w:tabs>
          <w:tab w:val="num" w:pos="6840"/>
        </w:tabs>
        <w:ind w:left="6840" w:hanging="180"/>
      </w:pPr>
    </w:lvl>
  </w:abstractNum>
  <w:abstractNum w:abstractNumId="14" w15:restartNumberingAfterBreak="0">
    <w:nsid w:val="1C214832"/>
    <w:multiLevelType w:val="singleLevel"/>
    <w:tmpl w:val="D08E6D14"/>
    <w:lvl w:ilvl="0">
      <w:start w:val="4"/>
      <w:numFmt w:val="lowerLetter"/>
      <w:lvlText w:val="%1."/>
      <w:lvlJc w:val="left"/>
      <w:pPr>
        <w:tabs>
          <w:tab w:val="num" w:pos="2160"/>
        </w:tabs>
        <w:ind w:left="2160" w:hanging="720"/>
      </w:pPr>
      <w:rPr>
        <w:rFonts w:hint="default"/>
      </w:rPr>
    </w:lvl>
  </w:abstractNum>
  <w:abstractNum w:abstractNumId="15" w15:restartNumberingAfterBreak="0">
    <w:nsid w:val="27453CC4"/>
    <w:multiLevelType w:val="hybridMultilevel"/>
    <w:tmpl w:val="AC20E8EA"/>
    <w:lvl w:ilvl="0" w:tplc="99606016">
      <w:start w:val="1"/>
      <w:numFmt w:val="lowerLetter"/>
      <w:lvlText w:val="(%1)"/>
      <w:lvlJc w:val="left"/>
      <w:pPr>
        <w:ind w:left="720" w:hanging="360"/>
      </w:pPr>
      <w:rPr>
        <w:rFonts w:hint="default"/>
      </w:rPr>
    </w:lvl>
    <w:lvl w:ilvl="1" w:tplc="AFF832A4">
      <w:start w:val="1"/>
      <w:numFmt w:val="lowerLetter"/>
      <w:lvlText w:val="%2."/>
      <w:lvlJc w:val="left"/>
      <w:pPr>
        <w:ind w:left="1440" w:hanging="360"/>
      </w:pPr>
    </w:lvl>
    <w:lvl w:ilvl="2" w:tplc="20E203D6">
      <w:start w:val="1"/>
      <w:numFmt w:val="lowerRoman"/>
      <w:lvlText w:val="%3."/>
      <w:lvlJc w:val="right"/>
      <w:pPr>
        <w:ind w:left="2160" w:hanging="180"/>
      </w:pPr>
    </w:lvl>
    <w:lvl w:ilvl="3" w:tplc="658E9970">
      <w:start w:val="1"/>
      <w:numFmt w:val="decimal"/>
      <w:lvlText w:val="%4."/>
      <w:lvlJc w:val="left"/>
      <w:pPr>
        <w:ind w:left="2880" w:hanging="360"/>
      </w:pPr>
    </w:lvl>
    <w:lvl w:ilvl="4" w:tplc="F056B280">
      <w:start w:val="1"/>
      <w:numFmt w:val="lowerLetter"/>
      <w:lvlText w:val="%5."/>
      <w:lvlJc w:val="left"/>
      <w:pPr>
        <w:ind w:left="3600" w:hanging="360"/>
      </w:pPr>
    </w:lvl>
    <w:lvl w:ilvl="5" w:tplc="6382C96C">
      <w:start w:val="1"/>
      <w:numFmt w:val="lowerRoman"/>
      <w:lvlText w:val="%6."/>
      <w:lvlJc w:val="right"/>
      <w:pPr>
        <w:ind w:left="4320" w:hanging="180"/>
      </w:pPr>
    </w:lvl>
    <w:lvl w:ilvl="6" w:tplc="CA5242BC">
      <w:start w:val="1"/>
      <w:numFmt w:val="decimal"/>
      <w:lvlText w:val="%7."/>
      <w:lvlJc w:val="left"/>
      <w:pPr>
        <w:ind w:left="5040" w:hanging="360"/>
      </w:pPr>
    </w:lvl>
    <w:lvl w:ilvl="7" w:tplc="B13A8BC0">
      <w:start w:val="1"/>
      <w:numFmt w:val="lowerLetter"/>
      <w:lvlText w:val="%8."/>
      <w:lvlJc w:val="left"/>
      <w:pPr>
        <w:ind w:left="5760" w:hanging="360"/>
      </w:pPr>
    </w:lvl>
    <w:lvl w:ilvl="8" w:tplc="B71C5468">
      <w:start w:val="1"/>
      <w:numFmt w:val="lowerRoman"/>
      <w:lvlText w:val="%9."/>
      <w:lvlJc w:val="right"/>
      <w:pPr>
        <w:ind w:left="6480" w:hanging="180"/>
      </w:pPr>
    </w:lvl>
  </w:abstractNum>
  <w:abstractNum w:abstractNumId="16" w15:restartNumberingAfterBreak="0">
    <w:nsid w:val="27EE07B3"/>
    <w:multiLevelType w:val="multilevel"/>
    <w:tmpl w:val="419A2F58"/>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89818CE"/>
    <w:multiLevelType w:val="hybridMultilevel"/>
    <w:tmpl w:val="90164200"/>
    <w:lvl w:ilvl="0" w:tplc="7EBEE160">
      <w:start w:val="1"/>
      <w:numFmt w:val="bullet"/>
      <w:lvlText w:val=""/>
      <w:lvlJc w:val="left"/>
      <w:pPr>
        <w:ind w:left="1080" w:hanging="360"/>
      </w:pPr>
      <w:rPr>
        <w:rFonts w:ascii="Symbol" w:hAnsi="Symbol" w:hint="default"/>
      </w:rPr>
    </w:lvl>
    <w:lvl w:ilvl="1" w:tplc="D696B7BE" w:tentative="1">
      <w:start w:val="1"/>
      <w:numFmt w:val="bullet"/>
      <w:lvlText w:val="o"/>
      <w:lvlJc w:val="left"/>
      <w:pPr>
        <w:ind w:left="1800" w:hanging="360"/>
      </w:pPr>
      <w:rPr>
        <w:rFonts w:ascii="Courier New" w:hAnsi="Courier New" w:cs="Courier New" w:hint="default"/>
      </w:rPr>
    </w:lvl>
    <w:lvl w:ilvl="2" w:tplc="9432C3AA" w:tentative="1">
      <w:start w:val="1"/>
      <w:numFmt w:val="bullet"/>
      <w:lvlText w:val=""/>
      <w:lvlJc w:val="left"/>
      <w:pPr>
        <w:ind w:left="2520" w:hanging="360"/>
      </w:pPr>
      <w:rPr>
        <w:rFonts w:ascii="Wingdings" w:hAnsi="Wingdings" w:hint="default"/>
      </w:rPr>
    </w:lvl>
    <w:lvl w:ilvl="3" w:tplc="C666B828" w:tentative="1">
      <w:start w:val="1"/>
      <w:numFmt w:val="bullet"/>
      <w:lvlText w:val=""/>
      <w:lvlJc w:val="left"/>
      <w:pPr>
        <w:ind w:left="3240" w:hanging="360"/>
      </w:pPr>
      <w:rPr>
        <w:rFonts w:ascii="Symbol" w:hAnsi="Symbol" w:hint="default"/>
      </w:rPr>
    </w:lvl>
    <w:lvl w:ilvl="4" w:tplc="521EAE8A" w:tentative="1">
      <w:start w:val="1"/>
      <w:numFmt w:val="bullet"/>
      <w:lvlText w:val="o"/>
      <w:lvlJc w:val="left"/>
      <w:pPr>
        <w:ind w:left="3960" w:hanging="360"/>
      </w:pPr>
      <w:rPr>
        <w:rFonts w:ascii="Courier New" w:hAnsi="Courier New" w:cs="Courier New" w:hint="default"/>
      </w:rPr>
    </w:lvl>
    <w:lvl w:ilvl="5" w:tplc="56ECF3AC" w:tentative="1">
      <w:start w:val="1"/>
      <w:numFmt w:val="bullet"/>
      <w:lvlText w:val=""/>
      <w:lvlJc w:val="left"/>
      <w:pPr>
        <w:ind w:left="4680" w:hanging="360"/>
      </w:pPr>
      <w:rPr>
        <w:rFonts w:ascii="Wingdings" w:hAnsi="Wingdings" w:hint="default"/>
      </w:rPr>
    </w:lvl>
    <w:lvl w:ilvl="6" w:tplc="A8DA1D02" w:tentative="1">
      <w:start w:val="1"/>
      <w:numFmt w:val="bullet"/>
      <w:lvlText w:val=""/>
      <w:lvlJc w:val="left"/>
      <w:pPr>
        <w:ind w:left="5400" w:hanging="360"/>
      </w:pPr>
      <w:rPr>
        <w:rFonts w:ascii="Symbol" w:hAnsi="Symbol" w:hint="default"/>
      </w:rPr>
    </w:lvl>
    <w:lvl w:ilvl="7" w:tplc="4CEC7F46" w:tentative="1">
      <w:start w:val="1"/>
      <w:numFmt w:val="bullet"/>
      <w:lvlText w:val="o"/>
      <w:lvlJc w:val="left"/>
      <w:pPr>
        <w:ind w:left="6120" w:hanging="360"/>
      </w:pPr>
      <w:rPr>
        <w:rFonts w:ascii="Courier New" w:hAnsi="Courier New" w:cs="Courier New" w:hint="default"/>
      </w:rPr>
    </w:lvl>
    <w:lvl w:ilvl="8" w:tplc="0CD6C7F6" w:tentative="1">
      <w:start w:val="1"/>
      <w:numFmt w:val="bullet"/>
      <w:lvlText w:val=""/>
      <w:lvlJc w:val="left"/>
      <w:pPr>
        <w:ind w:left="6840" w:hanging="360"/>
      </w:pPr>
      <w:rPr>
        <w:rFonts w:ascii="Wingdings" w:hAnsi="Wingdings" w:hint="default"/>
      </w:rPr>
    </w:lvl>
  </w:abstractNum>
  <w:abstractNum w:abstractNumId="18" w15:restartNumberingAfterBreak="0">
    <w:nsid w:val="294337CA"/>
    <w:multiLevelType w:val="hybridMultilevel"/>
    <w:tmpl w:val="E05255DA"/>
    <w:lvl w:ilvl="0" w:tplc="610693B6">
      <w:start w:val="1"/>
      <w:numFmt w:val="decimal"/>
      <w:lvlText w:val="%1."/>
      <w:lvlJc w:val="left"/>
      <w:pPr>
        <w:tabs>
          <w:tab w:val="num" w:pos="360"/>
        </w:tabs>
        <w:ind w:left="360" w:hanging="360"/>
      </w:pPr>
    </w:lvl>
    <w:lvl w:ilvl="1" w:tplc="34EEDC02" w:tentative="1">
      <w:start w:val="1"/>
      <w:numFmt w:val="lowerLetter"/>
      <w:lvlText w:val="%2."/>
      <w:lvlJc w:val="left"/>
      <w:pPr>
        <w:tabs>
          <w:tab w:val="num" w:pos="1080"/>
        </w:tabs>
        <w:ind w:left="1080" w:hanging="360"/>
      </w:pPr>
    </w:lvl>
    <w:lvl w:ilvl="2" w:tplc="F7041780" w:tentative="1">
      <w:start w:val="1"/>
      <w:numFmt w:val="lowerRoman"/>
      <w:lvlText w:val="%3."/>
      <w:lvlJc w:val="right"/>
      <w:pPr>
        <w:tabs>
          <w:tab w:val="num" w:pos="1800"/>
        </w:tabs>
        <w:ind w:left="1800" w:hanging="180"/>
      </w:pPr>
    </w:lvl>
    <w:lvl w:ilvl="3" w:tplc="E74AAE08" w:tentative="1">
      <w:start w:val="1"/>
      <w:numFmt w:val="decimal"/>
      <w:lvlText w:val="%4."/>
      <w:lvlJc w:val="left"/>
      <w:pPr>
        <w:tabs>
          <w:tab w:val="num" w:pos="2520"/>
        </w:tabs>
        <w:ind w:left="2520" w:hanging="360"/>
      </w:pPr>
    </w:lvl>
    <w:lvl w:ilvl="4" w:tplc="E422670C" w:tentative="1">
      <w:start w:val="1"/>
      <w:numFmt w:val="lowerLetter"/>
      <w:lvlText w:val="%5."/>
      <w:lvlJc w:val="left"/>
      <w:pPr>
        <w:tabs>
          <w:tab w:val="num" w:pos="3240"/>
        </w:tabs>
        <w:ind w:left="3240" w:hanging="360"/>
      </w:pPr>
    </w:lvl>
    <w:lvl w:ilvl="5" w:tplc="B75A6E08" w:tentative="1">
      <w:start w:val="1"/>
      <w:numFmt w:val="lowerRoman"/>
      <w:lvlText w:val="%6."/>
      <w:lvlJc w:val="right"/>
      <w:pPr>
        <w:tabs>
          <w:tab w:val="num" w:pos="3960"/>
        </w:tabs>
        <w:ind w:left="3960" w:hanging="180"/>
      </w:pPr>
    </w:lvl>
    <w:lvl w:ilvl="6" w:tplc="9506817E" w:tentative="1">
      <w:start w:val="1"/>
      <w:numFmt w:val="decimal"/>
      <w:lvlText w:val="%7."/>
      <w:lvlJc w:val="left"/>
      <w:pPr>
        <w:tabs>
          <w:tab w:val="num" w:pos="4680"/>
        </w:tabs>
        <w:ind w:left="4680" w:hanging="360"/>
      </w:pPr>
    </w:lvl>
    <w:lvl w:ilvl="7" w:tplc="585AFE06" w:tentative="1">
      <w:start w:val="1"/>
      <w:numFmt w:val="lowerLetter"/>
      <w:lvlText w:val="%8."/>
      <w:lvlJc w:val="left"/>
      <w:pPr>
        <w:tabs>
          <w:tab w:val="num" w:pos="5400"/>
        </w:tabs>
        <w:ind w:left="5400" w:hanging="360"/>
      </w:pPr>
    </w:lvl>
    <w:lvl w:ilvl="8" w:tplc="B9E8680A" w:tentative="1">
      <w:start w:val="1"/>
      <w:numFmt w:val="lowerRoman"/>
      <w:lvlText w:val="%9."/>
      <w:lvlJc w:val="right"/>
      <w:pPr>
        <w:tabs>
          <w:tab w:val="num" w:pos="6120"/>
        </w:tabs>
        <w:ind w:left="6120" w:hanging="180"/>
      </w:pPr>
    </w:lvl>
  </w:abstractNum>
  <w:abstractNum w:abstractNumId="19" w15:restartNumberingAfterBreak="0">
    <w:nsid w:val="299F0033"/>
    <w:multiLevelType w:val="hybridMultilevel"/>
    <w:tmpl w:val="7BE8CEA6"/>
    <w:lvl w:ilvl="0" w:tplc="BCDE44E2">
      <w:start w:val="1"/>
      <w:numFmt w:val="lowerRoman"/>
      <w:lvlText w:val="(%1)"/>
      <w:lvlJc w:val="left"/>
      <w:pPr>
        <w:tabs>
          <w:tab w:val="num" w:pos="2160"/>
        </w:tabs>
        <w:ind w:left="2160" w:hanging="720"/>
      </w:pPr>
      <w:rPr>
        <w:rFonts w:hint="default"/>
      </w:rPr>
    </w:lvl>
    <w:lvl w:ilvl="1" w:tplc="07E4FE02" w:tentative="1">
      <w:start w:val="1"/>
      <w:numFmt w:val="lowerLetter"/>
      <w:lvlText w:val="%2."/>
      <w:lvlJc w:val="left"/>
      <w:pPr>
        <w:tabs>
          <w:tab w:val="num" w:pos="2520"/>
        </w:tabs>
        <w:ind w:left="2520" w:hanging="360"/>
      </w:pPr>
    </w:lvl>
    <w:lvl w:ilvl="2" w:tplc="50680AAA" w:tentative="1">
      <w:start w:val="1"/>
      <w:numFmt w:val="lowerRoman"/>
      <w:lvlText w:val="%3."/>
      <w:lvlJc w:val="right"/>
      <w:pPr>
        <w:tabs>
          <w:tab w:val="num" w:pos="3240"/>
        </w:tabs>
        <w:ind w:left="3240" w:hanging="180"/>
      </w:pPr>
    </w:lvl>
    <w:lvl w:ilvl="3" w:tplc="660EC878" w:tentative="1">
      <w:start w:val="1"/>
      <w:numFmt w:val="decimal"/>
      <w:lvlText w:val="%4."/>
      <w:lvlJc w:val="left"/>
      <w:pPr>
        <w:tabs>
          <w:tab w:val="num" w:pos="3960"/>
        </w:tabs>
        <w:ind w:left="3960" w:hanging="360"/>
      </w:pPr>
    </w:lvl>
    <w:lvl w:ilvl="4" w:tplc="567AF134" w:tentative="1">
      <w:start w:val="1"/>
      <w:numFmt w:val="lowerLetter"/>
      <w:lvlText w:val="%5."/>
      <w:lvlJc w:val="left"/>
      <w:pPr>
        <w:tabs>
          <w:tab w:val="num" w:pos="4680"/>
        </w:tabs>
        <w:ind w:left="4680" w:hanging="360"/>
      </w:pPr>
    </w:lvl>
    <w:lvl w:ilvl="5" w:tplc="10A87446" w:tentative="1">
      <w:start w:val="1"/>
      <w:numFmt w:val="lowerRoman"/>
      <w:lvlText w:val="%6."/>
      <w:lvlJc w:val="right"/>
      <w:pPr>
        <w:tabs>
          <w:tab w:val="num" w:pos="5400"/>
        </w:tabs>
        <w:ind w:left="5400" w:hanging="180"/>
      </w:pPr>
    </w:lvl>
    <w:lvl w:ilvl="6" w:tplc="FDFC7450" w:tentative="1">
      <w:start w:val="1"/>
      <w:numFmt w:val="decimal"/>
      <w:lvlText w:val="%7."/>
      <w:lvlJc w:val="left"/>
      <w:pPr>
        <w:tabs>
          <w:tab w:val="num" w:pos="6120"/>
        </w:tabs>
        <w:ind w:left="6120" w:hanging="360"/>
      </w:pPr>
    </w:lvl>
    <w:lvl w:ilvl="7" w:tplc="AC7A34D2" w:tentative="1">
      <w:start w:val="1"/>
      <w:numFmt w:val="lowerLetter"/>
      <w:lvlText w:val="%8."/>
      <w:lvlJc w:val="left"/>
      <w:pPr>
        <w:tabs>
          <w:tab w:val="num" w:pos="6840"/>
        </w:tabs>
        <w:ind w:left="6840" w:hanging="360"/>
      </w:pPr>
    </w:lvl>
    <w:lvl w:ilvl="8" w:tplc="ECEEF3B6" w:tentative="1">
      <w:start w:val="1"/>
      <w:numFmt w:val="lowerRoman"/>
      <w:lvlText w:val="%9."/>
      <w:lvlJc w:val="right"/>
      <w:pPr>
        <w:tabs>
          <w:tab w:val="num" w:pos="7560"/>
        </w:tabs>
        <w:ind w:left="7560" w:hanging="180"/>
      </w:pPr>
    </w:lvl>
  </w:abstractNum>
  <w:abstractNum w:abstractNumId="20" w15:restartNumberingAfterBreak="0">
    <w:nsid w:val="2D1F3D9B"/>
    <w:multiLevelType w:val="hybridMultilevel"/>
    <w:tmpl w:val="8E328122"/>
    <w:lvl w:ilvl="0" w:tplc="C2ACED6C">
      <w:start w:val="1"/>
      <w:numFmt w:val="lowerRoman"/>
      <w:lvlText w:val="(%1)"/>
      <w:lvlJc w:val="left"/>
      <w:pPr>
        <w:tabs>
          <w:tab w:val="num" w:pos="2160"/>
        </w:tabs>
        <w:ind w:left="2160" w:hanging="720"/>
      </w:pPr>
    </w:lvl>
    <w:lvl w:ilvl="1" w:tplc="EFFADB56">
      <w:start w:val="1"/>
      <w:numFmt w:val="lowerLetter"/>
      <w:lvlText w:val="%2."/>
      <w:lvlJc w:val="left"/>
      <w:pPr>
        <w:tabs>
          <w:tab w:val="num" w:pos="2520"/>
        </w:tabs>
        <w:ind w:left="2520" w:hanging="360"/>
      </w:pPr>
    </w:lvl>
    <w:lvl w:ilvl="2" w:tplc="FCFE5F5A">
      <w:start w:val="1"/>
      <w:numFmt w:val="lowerRoman"/>
      <w:lvlText w:val="(%3)"/>
      <w:lvlJc w:val="left"/>
      <w:pPr>
        <w:tabs>
          <w:tab w:val="num" w:pos="3780"/>
        </w:tabs>
        <w:ind w:left="3780" w:hanging="720"/>
      </w:pPr>
      <w:rPr>
        <w:rFonts w:hint="default"/>
      </w:rPr>
    </w:lvl>
    <w:lvl w:ilvl="3" w:tplc="71D43C12" w:tentative="1">
      <w:start w:val="1"/>
      <w:numFmt w:val="decimal"/>
      <w:lvlText w:val="%4."/>
      <w:lvlJc w:val="left"/>
      <w:pPr>
        <w:tabs>
          <w:tab w:val="num" w:pos="3960"/>
        </w:tabs>
        <w:ind w:left="3960" w:hanging="360"/>
      </w:pPr>
    </w:lvl>
    <w:lvl w:ilvl="4" w:tplc="D3061E3A" w:tentative="1">
      <w:start w:val="1"/>
      <w:numFmt w:val="lowerLetter"/>
      <w:lvlText w:val="%5."/>
      <w:lvlJc w:val="left"/>
      <w:pPr>
        <w:tabs>
          <w:tab w:val="num" w:pos="4680"/>
        </w:tabs>
        <w:ind w:left="4680" w:hanging="360"/>
      </w:pPr>
    </w:lvl>
    <w:lvl w:ilvl="5" w:tplc="ED7A06A2" w:tentative="1">
      <w:start w:val="1"/>
      <w:numFmt w:val="lowerRoman"/>
      <w:lvlText w:val="%6."/>
      <w:lvlJc w:val="right"/>
      <w:pPr>
        <w:tabs>
          <w:tab w:val="num" w:pos="5400"/>
        </w:tabs>
        <w:ind w:left="5400" w:hanging="180"/>
      </w:pPr>
    </w:lvl>
    <w:lvl w:ilvl="6" w:tplc="B4303DA4" w:tentative="1">
      <w:start w:val="1"/>
      <w:numFmt w:val="decimal"/>
      <w:lvlText w:val="%7."/>
      <w:lvlJc w:val="left"/>
      <w:pPr>
        <w:tabs>
          <w:tab w:val="num" w:pos="6120"/>
        </w:tabs>
        <w:ind w:left="6120" w:hanging="360"/>
      </w:pPr>
    </w:lvl>
    <w:lvl w:ilvl="7" w:tplc="12DE4D04" w:tentative="1">
      <w:start w:val="1"/>
      <w:numFmt w:val="lowerLetter"/>
      <w:lvlText w:val="%8."/>
      <w:lvlJc w:val="left"/>
      <w:pPr>
        <w:tabs>
          <w:tab w:val="num" w:pos="6840"/>
        </w:tabs>
        <w:ind w:left="6840" w:hanging="360"/>
      </w:pPr>
    </w:lvl>
    <w:lvl w:ilvl="8" w:tplc="02F85ACC" w:tentative="1">
      <w:start w:val="1"/>
      <w:numFmt w:val="lowerRoman"/>
      <w:lvlText w:val="%9."/>
      <w:lvlJc w:val="right"/>
      <w:pPr>
        <w:tabs>
          <w:tab w:val="num" w:pos="7560"/>
        </w:tabs>
        <w:ind w:left="7560" w:hanging="180"/>
      </w:pPr>
    </w:lvl>
  </w:abstractNum>
  <w:abstractNum w:abstractNumId="21" w15:restartNumberingAfterBreak="0">
    <w:nsid w:val="2E9415D1"/>
    <w:multiLevelType w:val="hybridMultilevel"/>
    <w:tmpl w:val="4B8220DC"/>
    <w:lvl w:ilvl="0" w:tplc="D16CADBC">
      <w:start w:val="1"/>
      <w:numFmt w:val="lowerLetter"/>
      <w:lvlText w:val="(%1)"/>
      <w:lvlJc w:val="left"/>
      <w:pPr>
        <w:ind w:left="720" w:hanging="360"/>
      </w:pPr>
      <w:rPr>
        <w:rFonts w:hint="default"/>
      </w:rPr>
    </w:lvl>
    <w:lvl w:ilvl="1" w:tplc="74485732" w:tentative="1">
      <w:start w:val="1"/>
      <w:numFmt w:val="lowerLetter"/>
      <w:lvlText w:val="%2."/>
      <w:lvlJc w:val="left"/>
      <w:pPr>
        <w:ind w:left="1440" w:hanging="360"/>
      </w:pPr>
    </w:lvl>
    <w:lvl w:ilvl="2" w:tplc="9202E2E4" w:tentative="1">
      <w:start w:val="1"/>
      <w:numFmt w:val="lowerRoman"/>
      <w:lvlText w:val="%3."/>
      <w:lvlJc w:val="right"/>
      <w:pPr>
        <w:ind w:left="2160" w:hanging="180"/>
      </w:pPr>
    </w:lvl>
    <w:lvl w:ilvl="3" w:tplc="F77E45AA" w:tentative="1">
      <w:start w:val="1"/>
      <w:numFmt w:val="decimal"/>
      <w:lvlText w:val="%4."/>
      <w:lvlJc w:val="left"/>
      <w:pPr>
        <w:ind w:left="2880" w:hanging="360"/>
      </w:pPr>
    </w:lvl>
    <w:lvl w:ilvl="4" w:tplc="F1AAAD52" w:tentative="1">
      <w:start w:val="1"/>
      <w:numFmt w:val="lowerLetter"/>
      <w:lvlText w:val="%5."/>
      <w:lvlJc w:val="left"/>
      <w:pPr>
        <w:ind w:left="3600" w:hanging="360"/>
      </w:pPr>
    </w:lvl>
    <w:lvl w:ilvl="5" w:tplc="BBDEA7D4" w:tentative="1">
      <w:start w:val="1"/>
      <w:numFmt w:val="lowerRoman"/>
      <w:lvlText w:val="%6."/>
      <w:lvlJc w:val="right"/>
      <w:pPr>
        <w:ind w:left="4320" w:hanging="180"/>
      </w:pPr>
    </w:lvl>
    <w:lvl w:ilvl="6" w:tplc="1F7414BE" w:tentative="1">
      <w:start w:val="1"/>
      <w:numFmt w:val="decimal"/>
      <w:lvlText w:val="%7."/>
      <w:lvlJc w:val="left"/>
      <w:pPr>
        <w:ind w:left="5040" w:hanging="360"/>
      </w:pPr>
    </w:lvl>
    <w:lvl w:ilvl="7" w:tplc="23EC7626" w:tentative="1">
      <w:start w:val="1"/>
      <w:numFmt w:val="lowerLetter"/>
      <w:lvlText w:val="%8."/>
      <w:lvlJc w:val="left"/>
      <w:pPr>
        <w:ind w:left="5760" w:hanging="360"/>
      </w:pPr>
    </w:lvl>
    <w:lvl w:ilvl="8" w:tplc="F1C26238" w:tentative="1">
      <w:start w:val="1"/>
      <w:numFmt w:val="lowerRoman"/>
      <w:lvlText w:val="%9."/>
      <w:lvlJc w:val="right"/>
      <w:pPr>
        <w:ind w:left="6480" w:hanging="180"/>
      </w:pPr>
    </w:lvl>
  </w:abstractNum>
  <w:abstractNum w:abstractNumId="22" w15:restartNumberingAfterBreak="0">
    <w:nsid w:val="356E6A2D"/>
    <w:multiLevelType w:val="multilevel"/>
    <w:tmpl w:val="0CF8D98C"/>
    <w:lvl w:ilvl="0">
      <w:start w:val="1"/>
      <w:numFmt w:val="decimal"/>
      <w:lvlText w:val="%1."/>
      <w:lvlJc w:val="left"/>
      <w:pPr>
        <w:tabs>
          <w:tab w:val="num" w:pos="1440"/>
        </w:tabs>
        <w:ind w:left="0" w:firstLine="0"/>
      </w:pPr>
      <w:rPr>
        <w:rFonts w:ascii="Arial Narrow" w:hAnsi="Arial Narrow" w:hint="default"/>
        <w:b/>
        <w:i w:val="0"/>
        <w:sz w:val="22"/>
      </w:rPr>
    </w:lvl>
    <w:lvl w:ilvl="1">
      <w:start w:val="1"/>
      <w:numFmt w:val="lowerLetter"/>
      <w:lvlText w:val="(%2)"/>
      <w:lvlJc w:val="left"/>
      <w:pPr>
        <w:tabs>
          <w:tab w:val="num" w:pos="1021"/>
        </w:tabs>
        <w:ind w:left="0" w:firstLine="0"/>
      </w:pPr>
      <w:rPr>
        <w:rFonts w:ascii="Arial Narrow" w:hAnsi="Arial Narrow" w:hint="default"/>
        <w:b w:val="0"/>
        <w:sz w:val="22"/>
      </w:rPr>
    </w:lvl>
    <w:lvl w:ilvl="2">
      <w:start w:val="1"/>
      <w:numFmt w:val="lowerRoman"/>
      <w:lvlText w:val="(%3)"/>
      <w:lvlJc w:val="right"/>
      <w:pPr>
        <w:tabs>
          <w:tab w:val="num" w:pos="1928"/>
        </w:tabs>
        <w:ind w:left="737" w:hanging="283"/>
      </w:pPr>
      <w:rPr>
        <w:rFonts w:ascii="Arial Narrow" w:hAnsi="Arial Narrow" w:hint="default"/>
        <w:sz w:val="22"/>
      </w:rPr>
    </w:lvl>
    <w:lvl w:ilvl="3">
      <w:start w:val="1"/>
      <w:numFmt w:val="lowerLetter"/>
      <w:lvlText w:val="%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3" w15:restartNumberingAfterBreak="0">
    <w:nsid w:val="3B6F5DCD"/>
    <w:multiLevelType w:val="multilevel"/>
    <w:tmpl w:val="31607F36"/>
    <w:lvl w:ilvl="0">
      <w:start w:val="2"/>
      <w:numFmt w:val="decimal"/>
      <w:lvlText w:val="%1."/>
      <w:lvlJc w:val="left"/>
      <w:pPr>
        <w:ind w:left="1440" w:hanging="720"/>
      </w:pPr>
      <w:rPr>
        <w:rFonts w:hint="default"/>
        <w:b/>
      </w:rPr>
    </w:lvl>
    <w:lvl w:ilvl="1">
      <w:start w:val="2"/>
      <w:numFmt w:val="lowerLetter"/>
      <w:lvlText w:val="(%2)"/>
      <w:lvlJc w:val="left"/>
      <w:pPr>
        <w:ind w:left="5322" w:hanging="360"/>
      </w:pPr>
      <w:rPr>
        <w:rFonts w:ascii="Arial Narrow" w:hAnsi="Arial Narrow" w:hint="default"/>
        <w:b w:val="0"/>
        <w:sz w:val="22"/>
      </w:rPr>
    </w:lvl>
    <w:lvl w:ilvl="2">
      <w:start w:val="1"/>
      <w:numFmt w:val="lowerRoman"/>
      <w:lvlText w:val="(%3)"/>
      <w:lvlJc w:val="right"/>
      <w:pPr>
        <w:ind w:left="2520" w:hanging="180"/>
      </w:pPr>
      <w:rPr>
        <w:rFonts w:hint="default"/>
        <w:b w:val="0"/>
      </w:rPr>
    </w:lvl>
    <w:lvl w:ilvl="3">
      <w:start w:val="1"/>
      <w:numFmt w:val="decimal"/>
      <w:lvlText w:val="%4."/>
      <w:lvlJc w:val="left"/>
      <w:pPr>
        <w:ind w:left="324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15:restartNumberingAfterBreak="0">
    <w:nsid w:val="3BD21CD6"/>
    <w:multiLevelType w:val="multilevel"/>
    <w:tmpl w:val="F6363CEC"/>
    <w:lvl w:ilvl="0">
      <w:start w:val="4"/>
      <w:numFmt w:val="decimal"/>
      <w:lvlText w:val="%1"/>
      <w:lvlJc w:val="left"/>
      <w:pPr>
        <w:tabs>
          <w:tab w:val="num" w:pos="360"/>
        </w:tabs>
        <w:ind w:left="360" w:hanging="360"/>
      </w:pPr>
      <w:rPr>
        <w:rFonts w:hint="default"/>
        <w:b w:val="0"/>
      </w:rPr>
    </w:lvl>
    <w:lvl w:ilvl="1">
      <w:start w:val="6"/>
      <w:numFmt w:val="decimal"/>
      <w:lvlText w:val="%1.%2"/>
      <w:lvlJc w:val="left"/>
      <w:pPr>
        <w:tabs>
          <w:tab w:val="num" w:pos="921"/>
        </w:tabs>
        <w:ind w:left="921" w:hanging="360"/>
      </w:pPr>
      <w:rPr>
        <w:rFonts w:hint="default"/>
        <w:b w:val="0"/>
      </w:rPr>
    </w:lvl>
    <w:lvl w:ilvl="2">
      <w:start w:val="1"/>
      <w:numFmt w:val="decimal"/>
      <w:lvlText w:val="%1.%2.%3"/>
      <w:lvlJc w:val="left"/>
      <w:pPr>
        <w:tabs>
          <w:tab w:val="num" w:pos="1842"/>
        </w:tabs>
        <w:ind w:left="1842" w:hanging="720"/>
      </w:pPr>
      <w:rPr>
        <w:rFonts w:hint="default"/>
        <w:b w:val="0"/>
      </w:rPr>
    </w:lvl>
    <w:lvl w:ilvl="3">
      <w:start w:val="1"/>
      <w:numFmt w:val="decimal"/>
      <w:lvlText w:val="%1.%2.%3.%4"/>
      <w:lvlJc w:val="left"/>
      <w:pPr>
        <w:tabs>
          <w:tab w:val="num" w:pos="2403"/>
        </w:tabs>
        <w:ind w:left="2403" w:hanging="720"/>
      </w:pPr>
      <w:rPr>
        <w:rFonts w:hint="default"/>
        <w:b w:val="0"/>
      </w:rPr>
    </w:lvl>
    <w:lvl w:ilvl="4">
      <w:start w:val="1"/>
      <w:numFmt w:val="decimal"/>
      <w:lvlText w:val="%1.%2.%3.%4.%5"/>
      <w:lvlJc w:val="left"/>
      <w:pPr>
        <w:tabs>
          <w:tab w:val="num" w:pos="3324"/>
        </w:tabs>
        <w:ind w:left="3324" w:hanging="1080"/>
      </w:pPr>
      <w:rPr>
        <w:rFonts w:hint="default"/>
        <w:b w:val="0"/>
      </w:rPr>
    </w:lvl>
    <w:lvl w:ilvl="5">
      <w:start w:val="1"/>
      <w:numFmt w:val="decimal"/>
      <w:lvlText w:val="%1.%2.%3.%4.%5.%6"/>
      <w:lvlJc w:val="left"/>
      <w:pPr>
        <w:tabs>
          <w:tab w:val="num" w:pos="3885"/>
        </w:tabs>
        <w:ind w:left="3885" w:hanging="1080"/>
      </w:pPr>
      <w:rPr>
        <w:rFonts w:hint="default"/>
        <w:b w:val="0"/>
      </w:rPr>
    </w:lvl>
    <w:lvl w:ilvl="6">
      <w:start w:val="1"/>
      <w:numFmt w:val="decimal"/>
      <w:lvlText w:val="%1.%2.%3.%4.%5.%6.%7"/>
      <w:lvlJc w:val="left"/>
      <w:pPr>
        <w:tabs>
          <w:tab w:val="num" w:pos="4806"/>
        </w:tabs>
        <w:ind w:left="4806" w:hanging="1440"/>
      </w:pPr>
      <w:rPr>
        <w:rFonts w:hint="default"/>
        <w:b w:val="0"/>
      </w:rPr>
    </w:lvl>
    <w:lvl w:ilvl="7">
      <w:start w:val="1"/>
      <w:numFmt w:val="decimal"/>
      <w:lvlText w:val="%1.%2.%3.%4.%5.%6.%7.%8"/>
      <w:lvlJc w:val="left"/>
      <w:pPr>
        <w:tabs>
          <w:tab w:val="num" w:pos="5367"/>
        </w:tabs>
        <w:ind w:left="5367" w:hanging="1440"/>
      </w:pPr>
      <w:rPr>
        <w:rFonts w:hint="default"/>
        <w:b w:val="0"/>
      </w:rPr>
    </w:lvl>
    <w:lvl w:ilvl="8">
      <w:start w:val="1"/>
      <w:numFmt w:val="decimal"/>
      <w:lvlText w:val="%1.%2.%3.%4.%5.%6.%7.%8.%9"/>
      <w:lvlJc w:val="left"/>
      <w:pPr>
        <w:tabs>
          <w:tab w:val="num" w:pos="6288"/>
        </w:tabs>
        <w:ind w:left="6288" w:hanging="1800"/>
      </w:pPr>
      <w:rPr>
        <w:rFonts w:hint="default"/>
        <w:b w:val="0"/>
      </w:rPr>
    </w:lvl>
  </w:abstractNum>
  <w:abstractNum w:abstractNumId="25" w15:restartNumberingAfterBreak="0">
    <w:nsid w:val="41564B05"/>
    <w:multiLevelType w:val="multilevel"/>
    <w:tmpl w:val="924629BC"/>
    <w:lvl w:ilvl="0">
      <w:start w:val="1"/>
      <w:numFmt w:val="decimal"/>
      <w:lvlText w:val="%1."/>
      <w:lvlJc w:val="left"/>
      <w:pPr>
        <w:tabs>
          <w:tab w:val="num" w:pos="1440"/>
        </w:tabs>
        <w:ind w:left="0" w:firstLine="0"/>
      </w:pPr>
      <w:rPr>
        <w:rFonts w:ascii="Arial Narrow" w:hAnsi="Arial Narrow" w:hint="default"/>
        <w:b/>
        <w:i w:val="0"/>
        <w:sz w:val="22"/>
      </w:rPr>
    </w:lvl>
    <w:lvl w:ilvl="1">
      <w:start w:val="3"/>
      <w:numFmt w:val="lowerLetter"/>
      <w:lvlText w:val="(%2)"/>
      <w:lvlJc w:val="left"/>
      <w:pPr>
        <w:tabs>
          <w:tab w:val="num" w:pos="1021"/>
        </w:tabs>
        <w:ind w:left="0" w:firstLine="0"/>
      </w:pPr>
      <w:rPr>
        <w:rFonts w:ascii="Arial Narrow" w:hAnsi="Arial Narrow" w:hint="default"/>
        <w:b w:val="0"/>
        <w:sz w:val="22"/>
      </w:rPr>
    </w:lvl>
    <w:lvl w:ilvl="2">
      <w:start w:val="1"/>
      <w:numFmt w:val="lowerRoman"/>
      <w:lvlText w:val="(%3)"/>
      <w:lvlJc w:val="right"/>
      <w:pPr>
        <w:tabs>
          <w:tab w:val="num" w:pos="1928"/>
        </w:tabs>
        <w:ind w:left="737" w:hanging="283"/>
      </w:pPr>
      <w:rPr>
        <w:rFonts w:ascii="Arial Narrow" w:hAnsi="Arial Narrow" w:hint="default"/>
        <w:sz w:val="22"/>
      </w:rPr>
    </w:lvl>
    <w:lvl w:ilvl="3">
      <w:start w:val="1"/>
      <w:numFmt w:val="lowerLetter"/>
      <w:lvlText w:val="%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6" w15:restartNumberingAfterBreak="0">
    <w:nsid w:val="41F80B5B"/>
    <w:multiLevelType w:val="hybridMultilevel"/>
    <w:tmpl w:val="0228EFFA"/>
    <w:lvl w:ilvl="0" w:tplc="9162F33A">
      <w:start w:val="1"/>
      <w:numFmt w:val="decimal"/>
      <w:lvlText w:val="%1)"/>
      <w:lvlJc w:val="left"/>
      <w:pPr>
        <w:tabs>
          <w:tab w:val="num" w:pos="720"/>
        </w:tabs>
        <w:ind w:left="720" w:hanging="360"/>
      </w:pPr>
      <w:rPr>
        <w:rFonts w:hint="default"/>
      </w:rPr>
    </w:lvl>
    <w:lvl w:ilvl="1" w:tplc="C116F010" w:tentative="1">
      <w:start w:val="1"/>
      <w:numFmt w:val="lowerLetter"/>
      <w:lvlText w:val="%2."/>
      <w:lvlJc w:val="left"/>
      <w:pPr>
        <w:tabs>
          <w:tab w:val="num" w:pos="1440"/>
        </w:tabs>
        <w:ind w:left="1440" w:hanging="360"/>
      </w:pPr>
    </w:lvl>
    <w:lvl w:ilvl="2" w:tplc="57E09BEC" w:tentative="1">
      <w:start w:val="1"/>
      <w:numFmt w:val="lowerRoman"/>
      <w:lvlText w:val="%3."/>
      <w:lvlJc w:val="right"/>
      <w:pPr>
        <w:tabs>
          <w:tab w:val="num" w:pos="2160"/>
        </w:tabs>
        <w:ind w:left="2160" w:hanging="180"/>
      </w:pPr>
    </w:lvl>
    <w:lvl w:ilvl="3" w:tplc="41F60EC8" w:tentative="1">
      <w:start w:val="1"/>
      <w:numFmt w:val="decimal"/>
      <w:lvlText w:val="%4."/>
      <w:lvlJc w:val="left"/>
      <w:pPr>
        <w:tabs>
          <w:tab w:val="num" w:pos="2880"/>
        </w:tabs>
        <w:ind w:left="2880" w:hanging="360"/>
      </w:pPr>
    </w:lvl>
    <w:lvl w:ilvl="4" w:tplc="633C4E52" w:tentative="1">
      <w:start w:val="1"/>
      <w:numFmt w:val="lowerLetter"/>
      <w:lvlText w:val="%5."/>
      <w:lvlJc w:val="left"/>
      <w:pPr>
        <w:tabs>
          <w:tab w:val="num" w:pos="3600"/>
        </w:tabs>
        <w:ind w:left="3600" w:hanging="360"/>
      </w:pPr>
    </w:lvl>
    <w:lvl w:ilvl="5" w:tplc="28FEFAEA" w:tentative="1">
      <w:start w:val="1"/>
      <w:numFmt w:val="lowerRoman"/>
      <w:lvlText w:val="%6."/>
      <w:lvlJc w:val="right"/>
      <w:pPr>
        <w:tabs>
          <w:tab w:val="num" w:pos="4320"/>
        </w:tabs>
        <w:ind w:left="4320" w:hanging="180"/>
      </w:pPr>
    </w:lvl>
    <w:lvl w:ilvl="6" w:tplc="7EA85D3C" w:tentative="1">
      <w:start w:val="1"/>
      <w:numFmt w:val="decimal"/>
      <w:lvlText w:val="%7."/>
      <w:lvlJc w:val="left"/>
      <w:pPr>
        <w:tabs>
          <w:tab w:val="num" w:pos="5040"/>
        </w:tabs>
        <w:ind w:left="5040" w:hanging="360"/>
      </w:pPr>
    </w:lvl>
    <w:lvl w:ilvl="7" w:tplc="3C782596" w:tentative="1">
      <w:start w:val="1"/>
      <w:numFmt w:val="lowerLetter"/>
      <w:lvlText w:val="%8."/>
      <w:lvlJc w:val="left"/>
      <w:pPr>
        <w:tabs>
          <w:tab w:val="num" w:pos="5760"/>
        </w:tabs>
        <w:ind w:left="5760" w:hanging="360"/>
      </w:pPr>
    </w:lvl>
    <w:lvl w:ilvl="8" w:tplc="67E8A682" w:tentative="1">
      <w:start w:val="1"/>
      <w:numFmt w:val="lowerRoman"/>
      <w:lvlText w:val="%9."/>
      <w:lvlJc w:val="right"/>
      <w:pPr>
        <w:tabs>
          <w:tab w:val="num" w:pos="6480"/>
        </w:tabs>
        <w:ind w:left="6480" w:hanging="180"/>
      </w:pPr>
    </w:lvl>
  </w:abstractNum>
  <w:abstractNum w:abstractNumId="27" w15:restartNumberingAfterBreak="0">
    <w:nsid w:val="446C2FE6"/>
    <w:multiLevelType w:val="multilevel"/>
    <w:tmpl w:val="AF4EEC18"/>
    <w:lvl w:ilvl="0">
      <w:start w:val="1"/>
      <w:numFmt w:val="lowerRoman"/>
      <w:lvlText w:val="%1."/>
      <w:lvlJc w:val="left"/>
      <w:pPr>
        <w:ind w:left="100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7CA4BC6"/>
    <w:multiLevelType w:val="hybridMultilevel"/>
    <w:tmpl w:val="79F0488A"/>
    <w:lvl w:ilvl="0" w:tplc="9918CE9A">
      <w:start w:val="1"/>
      <w:numFmt w:val="bullet"/>
      <w:lvlText w:val=""/>
      <w:lvlJc w:val="left"/>
      <w:pPr>
        <w:tabs>
          <w:tab w:val="num" w:pos="1440"/>
        </w:tabs>
        <w:ind w:left="1440" w:hanging="360"/>
      </w:pPr>
      <w:rPr>
        <w:rFonts w:ascii="Symbol" w:hAnsi="Symbol" w:hint="default"/>
      </w:rPr>
    </w:lvl>
    <w:lvl w:ilvl="1" w:tplc="8780C668" w:tentative="1">
      <w:start w:val="1"/>
      <w:numFmt w:val="bullet"/>
      <w:lvlText w:val="o"/>
      <w:lvlJc w:val="left"/>
      <w:pPr>
        <w:tabs>
          <w:tab w:val="num" w:pos="2160"/>
        </w:tabs>
        <w:ind w:left="2160" w:hanging="360"/>
      </w:pPr>
      <w:rPr>
        <w:rFonts w:ascii="Courier New" w:hAnsi="Courier New" w:cs="Courier New" w:hint="default"/>
      </w:rPr>
    </w:lvl>
    <w:lvl w:ilvl="2" w:tplc="25AEC61E" w:tentative="1">
      <w:start w:val="1"/>
      <w:numFmt w:val="bullet"/>
      <w:lvlText w:val=""/>
      <w:lvlJc w:val="left"/>
      <w:pPr>
        <w:tabs>
          <w:tab w:val="num" w:pos="2880"/>
        </w:tabs>
        <w:ind w:left="2880" w:hanging="360"/>
      </w:pPr>
      <w:rPr>
        <w:rFonts w:ascii="Wingdings" w:hAnsi="Wingdings" w:hint="default"/>
      </w:rPr>
    </w:lvl>
    <w:lvl w:ilvl="3" w:tplc="FE3286D6" w:tentative="1">
      <w:start w:val="1"/>
      <w:numFmt w:val="bullet"/>
      <w:lvlText w:val=""/>
      <w:lvlJc w:val="left"/>
      <w:pPr>
        <w:tabs>
          <w:tab w:val="num" w:pos="3600"/>
        </w:tabs>
        <w:ind w:left="3600" w:hanging="360"/>
      </w:pPr>
      <w:rPr>
        <w:rFonts w:ascii="Symbol" w:hAnsi="Symbol" w:hint="default"/>
      </w:rPr>
    </w:lvl>
    <w:lvl w:ilvl="4" w:tplc="31DC1BF6" w:tentative="1">
      <w:start w:val="1"/>
      <w:numFmt w:val="bullet"/>
      <w:lvlText w:val="o"/>
      <w:lvlJc w:val="left"/>
      <w:pPr>
        <w:tabs>
          <w:tab w:val="num" w:pos="4320"/>
        </w:tabs>
        <w:ind w:left="4320" w:hanging="360"/>
      </w:pPr>
      <w:rPr>
        <w:rFonts w:ascii="Courier New" w:hAnsi="Courier New" w:cs="Courier New" w:hint="default"/>
      </w:rPr>
    </w:lvl>
    <w:lvl w:ilvl="5" w:tplc="F7A05BA8" w:tentative="1">
      <w:start w:val="1"/>
      <w:numFmt w:val="bullet"/>
      <w:lvlText w:val=""/>
      <w:lvlJc w:val="left"/>
      <w:pPr>
        <w:tabs>
          <w:tab w:val="num" w:pos="5040"/>
        </w:tabs>
        <w:ind w:left="5040" w:hanging="360"/>
      </w:pPr>
      <w:rPr>
        <w:rFonts w:ascii="Wingdings" w:hAnsi="Wingdings" w:hint="default"/>
      </w:rPr>
    </w:lvl>
    <w:lvl w:ilvl="6" w:tplc="D8CCAA0E" w:tentative="1">
      <w:start w:val="1"/>
      <w:numFmt w:val="bullet"/>
      <w:lvlText w:val=""/>
      <w:lvlJc w:val="left"/>
      <w:pPr>
        <w:tabs>
          <w:tab w:val="num" w:pos="5760"/>
        </w:tabs>
        <w:ind w:left="5760" w:hanging="360"/>
      </w:pPr>
      <w:rPr>
        <w:rFonts w:ascii="Symbol" w:hAnsi="Symbol" w:hint="default"/>
      </w:rPr>
    </w:lvl>
    <w:lvl w:ilvl="7" w:tplc="58540618" w:tentative="1">
      <w:start w:val="1"/>
      <w:numFmt w:val="bullet"/>
      <w:lvlText w:val="o"/>
      <w:lvlJc w:val="left"/>
      <w:pPr>
        <w:tabs>
          <w:tab w:val="num" w:pos="6480"/>
        </w:tabs>
        <w:ind w:left="6480" w:hanging="360"/>
      </w:pPr>
      <w:rPr>
        <w:rFonts w:ascii="Courier New" w:hAnsi="Courier New" w:cs="Courier New" w:hint="default"/>
      </w:rPr>
    </w:lvl>
    <w:lvl w:ilvl="8" w:tplc="348EA80E"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801029A"/>
    <w:multiLevelType w:val="hybridMultilevel"/>
    <w:tmpl w:val="0032E2BA"/>
    <w:lvl w:ilvl="0" w:tplc="DF7E72C2">
      <w:start w:val="1"/>
      <w:numFmt w:val="bullet"/>
      <w:lvlText w:val=""/>
      <w:lvlJc w:val="left"/>
      <w:pPr>
        <w:tabs>
          <w:tab w:val="num" w:pos="720"/>
        </w:tabs>
        <w:ind w:left="720" w:hanging="360"/>
      </w:pPr>
      <w:rPr>
        <w:rFonts w:ascii="Symbol" w:hAnsi="Symbol" w:hint="default"/>
      </w:rPr>
    </w:lvl>
    <w:lvl w:ilvl="1" w:tplc="F10841B8" w:tentative="1">
      <w:start w:val="1"/>
      <w:numFmt w:val="bullet"/>
      <w:lvlText w:val="o"/>
      <w:lvlJc w:val="left"/>
      <w:pPr>
        <w:tabs>
          <w:tab w:val="num" w:pos="1440"/>
        </w:tabs>
        <w:ind w:left="1440" w:hanging="360"/>
      </w:pPr>
      <w:rPr>
        <w:rFonts w:ascii="Courier New" w:hAnsi="Courier New" w:cs="Courier New" w:hint="default"/>
      </w:rPr>
    </w:lvl>
    <w:lvl w:ilvl="2" w:tplc="7D327140" w:tentative="1">
      <w:start w:val="1"/>
      <w:numFmt w:val="bullet"/>
      <w:lvlText w:val=""/>
      <w:lvlJc w:val="left"/>
      <w:pPr>
        <w:tabs>
          <w:tab w:val="num" w:pos="2160"/>
        </w:tabs>
        <w:ind w:left="2160" w:hanging="360"/>
      </w:pPr>
      <w:rPr>
        <w:rFonts w:ascii="Wingdings" w:hAnsi="Wingdings" w:hint="default"/>
      </w:rPr>
    </w:lvl>
    <w:lvl w:ilvl="3" w:tplc="0D1ADFC8" w:tentative="1">
      <w:start w:val="1"/>
      <w:numFmt w:val="bullet"/>
      <w:lvlText w:val=""/>
      <w:lvlJc w:val="left"/>
      <w:pPr>
        <w:tabs>
          <w:tab w:val="num" w:pos="2880"/>
        </w:tabs>
        <w:ind w:left="2880" w:hanging="360"/>
      </w:pPr>
      <w:rPr>
        <w:rFonts w:ascii="Symbol" w:hAnsi="Symbol" w:hint="default"/>
      </w:rPr>
    </w:lvl>
    <w:lvl w:ilvl="4" w:tplc="A83EC926" w:tentative="1">
      <w:start w:val="1"/>
      <w:numFmt w:val="bullet"/>
      <w:lvlText w:val="o"/>
      <w:lvlJc w:val="left"/>
      <w:pPr>
        <w:tabs>
          <w:tab w:val="num" w:pos="3600"/>
        </w:tabs>
        <w:ind w:left="3600" w:hanging="360"/>
      </w:pPr>
      <w:rPr>
        <w:rFonts w:ascii="Courier New" w:hAnsi="Courier New" w:cs="Courier New" w:hint="default"/>
      </w:rPr>
    </w:lvl>
    <w:lvl w:ilvl="5" w:tplc="709805F0" w:tentative="1">
      <w:start w:val="1"/>
      <w:numFmt w:val="bullet"/>
      <w:lvlText w:val=""/>
      <w:lvlJc w:val="left"/>
      <w:pPr>
        <w:tabs>
          <w:tab w:val="num" w:pos="4320"/>
        </w:tabs>
        <w:ind w:left="4320" w:hanging="360"/>
      </w:pPr>
      <w:rPr>
        <w:rFonts w:ascii="Wingdings" w:hAnsi="Wingdings" w:hint="default"/>
      </w:rPr>
    </w:lvl>
    <w:lvl w:ilvl="6" w:tplc="1A78B7F2" w:tentative="1">
      <w:start w:val="1"/>
      <w:numFmt w:val="bullet"/>
      <w:lvlText w:val=""/>
      <w:lvlJc w:val="left"/>
      <w:pPr>
        <w:tabs>
          <w:tab w:val="num" w:pos="5040"/>
        </w:tabs>
        <w:ind w:left="5040" w:hanging="360"/>
      </w:pPr>
      <w:rPr>
        <w:rFonts w:ascii="Symbol" w:hAnsi="Symbol" w:hint="default"/>
      </w:rPr>
    </w:lvl>
    <w:lvl w:ilvl="7" w:tplc="5DE6A1E0" w:tentative="1">
      <w:start w:val="1"/>
      <w:numFmt w:val="bullet"/>
      <w:lvlText w:val="o"/>
      <w:lvlJc w:val="left"/>
      <w:pPr>
        <w:tabs>
          <w:tab w:val="num" w:pos="5760"/>
        </w:tabs>
        <w:ind w:left="5760" w:hanging="360"/>
      </w:pPr>
      <w:rPr>
        <w:rFonts w:ascii="Courier New" w:hAnsi="Courier New" w:cs="Courier New" w:hint="default"/>
      </w:rPr>
    </w:lvl>
    <w:lvl w:ilvl="8" w:tplc="9490D99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77278D"/>
    <w:multiLevelType w:val="hybridMultilevel"/>
    <w:tmpl w:val="01C8B4F2"/>
    <w:lvl w:ilvl="0" w:tplc="14426BA0">
      <w:start w:val="1"/>
      <w:numFmt w:val="lowerLetter"/>
      <w:lvlText w:val="%1)"/>
      <w:lvlJc w:val="left"/>
      <w:pPr>
        <w:tabs>
          <w:tab w:val="num" w:pos="720"/>
        </w:tabs>
        <w:ind w:left="720" w:hanging="360"/>
      </w:pPr>
      <w:rPr>
        <w:rFonts w:hint="default"/>
      </w:rPr>
    </w:lvl>
    <w:lvl w:ilvl="1" w:tplc="711491D2">
      <w:start w:val="1"/>
      <w:numFmt w:val="lowerLetter"/>
      <w:lvlText w:val="%2."/>
      <w:lvlJc w:val="left"/>
      <w:pPr>
        <w:tabs>
          <w:tab w:val="num" w:pos="1440"/>
        </w:tabs>
        <w:ind w:left="1440" w:hanging="360"/>
      </w:pPr>
    </w:lvl>
    <w:lvl w:ilvl="2" w:tplc="9D4CF006" w:tentative="1">
      <w:start w:val="1"/>
      <w:numFmt w:val="lowerRoman"/>
      <w:lvlText w:val="%3."/>
      <w:lvlJc w:val="right"/>
      <w:pPr>
        <w:tabs>
          <w:tab w:val="num" w:pos="2160"/>
        </w:tabs>
        <w:ind w:left="2160" w:hanging="180"/>
      </w:pPr>
    </w:lvl>
    <w:lvl w:ilvl="3" w:tplc="AC56E23C" w:tentative="1">
      <w:start w:val="1"/>
      <w:numFmt w:val="decimal"/>
      <w:lvlText w:val="%4."/>
      <w:lvlJc w:val="left"/>
      <w:pPr>
        <w:tabs>
          <w:tab w:val="num" w:pos="2880"/>
        </w:tabs>
        <w:ind w:left="2880" w:hanging="360"/>
      </w:pPr>
    </w:lvl>
    <w:lvl w:ilvl="4" w:tplc="B90227A2" w:tentative="1">
      <w:start w:val="1"/>
      <w:numFmt w:val="lowerLetter"/>
      <w:lvlText w:val="%5."/>
      <w:lvlJc w:val="left"/>
      <w:pPr>
        <w:tabs>
          <w:tab w:val="num" w:pos="3600"/>
        </w:tabs>
        <w:ind w:left="3600" w:hanging="360"/>
      </w:pPr>
    </w:lvl>
    <w:lvl w:ilvl="5" w:tplc="E76E0D84" w:tentative="1">
      <w:start w:val="1"/>
      <w:numFmt w:val="lowerRoman"/>
      <w:lvlText w:val="%6."/>
      <w:lvlJc w:val="right"/>
      <w:pPr>
        <w:tabs>
          <w:tab w:val="num" w:pos="4320"/>
        </w:tabs>
        <w:ind w:left="4320" w:hanging="180"/>
      </w:pPr>
    </w:lvl>
    <w:lvl w:ilvl="6" w:tplc="037AC89E" w:tentative="1">
      <w:start w:val="1"/>
      <w:numFmt w:val="decimal"/>
      <w:lvlText w:val="%7."/>
      <w:lvlJc w:val="left"/>
      <w:pPr>
        <w:tabs>
          <w:tab w:val="num" w:pos="5040"/>
        </w:tabs>
        <w:ind w:left="5040" w:hanging="360"/>
      </w:pPr>
    </w:lvl>
    <w:lvl w:ilvl="7" w:tplc="DA20954A" w:tentative="1">
      <w:start w:val="1"/>
      <w:numFmt w:val="lowerLetter"/>
      <w:lvlText w:val="%8."/>
      <w:lvlJc w:val="left"/>
      <w:pPr>
        <w:tabs>
          <w:tab w:val="num" w:pos="5760"/>
        </w:tabs>
        <w:ind w:left="5760" w:hanging="360"/>
      </w:pPr>
    </w:lvl>
    <w:lvl w:ilvl="8" w:tplc="C1AEEC9E" w:tentative="1">
      <w:start w:val="1"/>
      <w:numFmt w:val="lowerRoman"/>
      <w:lvlText w:val="%9."/>
      <w:lvlJc w:val="right"/>
      <w:pPr>
        <w:tabs>
          <w:tab w:val="num" w:pos="6480"/>
        </w:tabs>
        <w:ind w:left="6480" w:hanging="180"/>
      </w:pPr>
    </w:lvl>
  </w:abstractNum>
  <w:abstractNum w:abstractNumId="31" w15:restartNumberingAfterBreak="0">
    <w:nsid w:val="4CFA67F1"/>
    <w:multiLevelType w:val="hybridMultilevel"/>
    <w:tmpl w:val="6ED8E2A6"/>
    <w:lvl w:ilvl="0" w:tplc="3EBE71F8">
      <w:start w:val="1"/>
      <w:numFmt w:val="bullet"/>
      <w:lvlText w:val=""/>
      <w:lvlJc w:val="left"/>
      <w:pPr>
        <w:tabs>
          <w:tab w:val="num" w:pos="420"/>
        </w:tabs>
        <w:ind w:left="420" w:hanging="420"/>
      </w:pPr>
      <w:rPr>
        <w:rFonts w:ascii="Wingdings" w:eastAsia="Times New Roman" w:hAnsi="Wingdings" w:cs="Times New Roman" w:hint="default"/>
      </w:rPr>
    </w:lvl>
    <w:lvl w:ilvl="1" w:tplc="91AE68A8">
      <w:start w:val="1"/>
      <w:numFmt w:val="bullet"/>
      <w:lvlText w:val="o"/>
      <w:lvlJc w:val="left"/>
      <w:pPr>
        <w:tabs>
          <w:tab w:val="num" w:pos="1080"/>
        </w:tabs>
        <w:ind w:left="1080" w:hanging="360"/>
      </w:pPr>
      <w:rPr>
        <w:rFonts w:ascii="Courier New" w:hAnsi="Courier New" w:cs="Courier New" w:hint="default"/>
      </w:rPr>
    </w:lvl>
    <w:lvl w:ilvl="2" w:tplc="7930916E" w:tentative="1">
      <w:start w:val="1"/>
      <w:numFmt w:val="bullet"/>
      <w:lvlText w:val=""/>
      <w:lvlJc w:val="left"/>
      <w:pPr>
        <w:tabs>
          <w:tab w:val="num" w:pos="1800"/>
        </w:tabs>
        <w:ind w:left="1800" w:hanging="360"/>
      </w:pPr>
      <w:rPr>
        <w:rFonts w:ascii="Wingdings" w:hAnsi="Wingdings" w:hint="default"/>
      </w:rPr>
    </w:lvl>
    <w:lvl w:ilvl="3" w:tplc="B5A86B36" w:tentative="1">
      <w:start w:val="1"/>
      <w:numFmt w:val="bullet"/>
      <w:lvlText w:val=""/>
      <w:lvlJc w:val="left"/>
      <w:pPr>
        <w:tabs>
          <w:tab w:val="num" w:pos="2520"/>
        </w:tabs>
        <w:ind w:left="2520" w:hanging="360"/>
      </w:pPr>
      <w:rPr>
        <w:rFonts w:ascii="Symbol" w:hAnsi="Symbol" w:hint="default"/>
      </w:rPr>
    </w:lvl>
    <w:lvl w:ilvl="4" w:tplc="761ED4B0" w:tentative="1">
      <w:start w:val="1"/>
      <w:numFmt w:val="bullet"/>
      <w:lvlText w:val="o"/>
      <w:lvlJc w:val="left"/>
      <w:pPr>
        <w:tabs>
          <w:tab w:val="num" w:pos="3240"/>
        </w:tabs>
        <w:ind w:left="3240" w:hanging="360"/>
      </w:pPr>
      <w:rPr>
        <w:rFonts w:ascii="Courier New" w:hAnsi="Courier New" w:cs="Courier New" w:hint="default"/>
      </w:rPr>
    </w:lvl>
    <w:lvl w:ilvl="5" w:tplc="E95E5D64" w:tentative="1">
      <w:start w:val="1"/>
      <w:numFmt w:val="bullet"/>
      <w:lvlText w:val=""/>
      <w:lvlJc w:val="left"/>
      <w:pPr>
        <w:tabs>
          <w:tab w:val="num" w:pos="3960"/>
        </w:tabs>
        <w:ind w:left="3960" w:hanging="360"/>
      </w:pPr>
      <w:rPr>
        <w:rFonts w:ascii="Wingdings" w:hAnsi="Wingdings" w:hint="default"/>
      </w:rPr>
    </w:lvl>
    <w:lvl w:ilvl="6" w:tplc="38B4AE6E" w:tentative="1">
      <w:start w:val="1"/>
      <w:numFmt w:val="bullet"/>
      <w:lvlText w:val=""/>
      <w:lvlJc w:val="left"/>
      <w:pPr>
        <w:tabs>
          <w:tab w:val="num" w:pos="4680"/>
        </w:tabs>
        <w:ind w:left="4680" w:hanging="360"/>
      </w:pPr>
      <w:rPr>
        <w:rFonts w:ascii="Symbol" w:hAnsi="Symbol" w:hint="default"/>
      </w:rPr>
    </w:lvl>
    <w:lvl w:ilvl="7" w:tplc="2208EEF8" w:tentative="1">
      <w:start w:val="1"/>
      <w:numFmt w:val="bullet"/>
      <w:lvlText w:val="o"/>
      <w:lvlJc w:val="left"/>
      <w:pPr>
        <w:tabs>
          <w:tab w:val="num" w:pos="5400"/>
        </w:tabs>
        <w:ind w:left="5400" w:hanging="360"/>
      </w:pPr>
      <w:rPr>
        <w:rFonts w:ascii="Courier New" w:hAnsi="Courier New" w:cs="Courier New" w:hint="default"/>
      </w:rPr>
    </w:lvl>
    <w:lvl w:ilvl="8" w:tplc="4864B9CE"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0E763BB"/>
    <w:multiLevelType w:val="hybridMultilevel"/>
    <w:tmpl w:val="B51A255A"/>
    <w:lvl w:ilvl="0" w:tplc="8DBA91E0">
      <w:start w:val="1"/>
      <w:numFmt w:val="lowerRoman"/>
      <w:lvlText w:val="(%1)"/>
      <w:lvlJc w:val="left"/>
      <w:pPr>
        <w:ind w:left="1440" w:hanging="360"/>
      </w:pPr>
      <w:rPr>
        <w:rFonts w:hint="default"/>
      </w:rPr>
    </w:lvl>
    <w:lvl w:ilvl="1" w:tplc="E3E8EBB2" w:tentative="1">
      <w:start w:val="1"/>
      <w:numFmt w:val="lowerLetter"/>
      <w:lvlText w:val="%2."/>
      <w:lvlJc w:val="left"/>
      <w:pPr>
        <w:ind w:left="2160" w:hanging="360"/>
      </w:pPr>
    </w:lvl>
    <w:lvl w:ilvl="2" w:tplc="9750482A" w:tentative="1">
      <w:start w:val="1"/>
      <w:numFmt w:val="lowerRoman"/>
      <w:lvlText w:val="%3."/>
      <w:lvlJc w:val="right"/>
      <w:pPr>
        <w:ind w:left="2880" w:hanging="180"/>
      </w:pPr>
    </w:lvl>
    <w:lvl w:ilvl="3" w:tplc="C8C83F9A" w:tentative="1">
      <w:start w:val="1"/>
      <w:numFmt w:val="decimal"/>
      <w:lvlText w:val="%4."/>
      <w:lvlJc w:val="left"/>
      <w:pPr>
        <w:ind w:left="3600" w:hanging="360"/>
      </w:pPr>
    </w:lvl>
    <w:lvl w:ilvl="4" w:tplc="8746F638" w:tentative="1">
      <w:start w:val="1"/>
      <w:numFmt w:val="lowerLetter"/>
      <w:lvlText w:val="%5."/>
      <w:lvlJc w:val="left"/>
      <w:pPr>
        <w:ind w:left="4320" w:hanging="360"/>
      </w:pPr>
    </w:lvl>
    <w:lvl w:ilvl="5" w:tplc="68D8A4A8" w:tentative="1">
      <w:start w:val="1"/>
      <w:numFmt w:val="lowerRoman"/>
      <w:lvlText w:val="%6."/>
      <w:lvlJc w:val="right"/>
      <w:pPr>
        <w:ind w:left="5040" w:hanging="180"/>
      </w:pPr>
    </w:lvl>
    <w:lvl w:ilvl="6" w:tplc="680622C4" w:tentative="1">
      <w:start w:val="1"/>
      <w:numFmt w:val="decimal"/>
      <w:lvlText w:val="%7."/>
      <w:lvlJc w:val="left"/>
      <w:pPr>
        <w:ind w:left="5760" w:hanging="360"/>
      </w:pPr>
    </w:lvl>
    <w:lvl w:ilvl="7" w:tplc="24FEB22C" w:tentative="1">
      <w:start w:val="1"/>
      <w:numFmt w:val="lowerLetter"/>
      <w:lvlText w:val="%8."/>
      <w:lvlJc w:val="left"/>
      <w:pPr>
        <w:ind w:left="6480" w:hanging="360"/>
      </w:pPr>
    </w:lvl>
    <w:lvl w:ilvl="8" w:tplc="E91440D4" w:tentative="1">
      <w:start w:val="1"/>
      <w:numFmt w:val="lowerRoman"/>
      <w:lvlText w:val="%9."/>
      <w:lvlJc w:val="right"/>
      <w:pPr>
        <w:ind w:left="7200" w:hanging="180"/>
      </w:pPr>
    </w:lvl>
  </w:abstractNum>
  <w:abstractNum w:abstractNumId="33" w15:restartNumberingAfterBreak="0">
    <w:nsid w:val="50EE7D4E"/>
    <w:multiLevelType w:val="hybridMultilevel"/>
    <w:tmpl w:val="CB307B66"/>
    <w:lvl w:ilvl="0" w:tplc="69764414">
      <w:start w:val="1"/>
      <w:numFmt w:val="decimal"/>
      <w:lvlText w:val="%1"/>
      <w:lvlJc w:val="left"/>
      <w:pPr>
        <w:ind w:left="1080" w:hanging="720"/>
      </w:pPr>
      <w:rPr>
        <w:rFonts w:hint="default"/>
        <w:b/>
      </w:rPr>
    </w:lvl>
    <w:lvl w:ilvl="1" w:tplc="1B68A714">
      <w:start w:val="1"/>
      <w:numFmt w:val="lowerLetter"/>
      <w:lvlText w:val="(%2)"/>
      <w:lvlJc w:val="left"/>
      <w:pPr>
        <w:ind w:left="1800" w:hanging="720"/>
      </w:pPr>
      <w:rPr>
        <w:rFonts w:hint="default"/>
      </w:rPr>
    </w:lvl>
    <w:lvl w:ilvl="2" w:tplc="33DE417A" w:tentative="1">
      <w:start w:val="1"/>
      <w:numFmt w:val="lowerRoman"/>
      <w:lvlText w:val="%3."/>
      <w:lvlJc w:val="right"/>
      <w:pPr>
        <w:ind w:left="2160" w:hanging="180"/>
      </w:pPr>
    </w:lvl>
    <w:lvl w:ilvl="3" w:tplc="7AA69A68" w:tentative="1">
      <w:start w:val="1"/>
      <w:numFmt w:val="decimal"/>
      <w:lvlText w:val="%4."/>
      <w:lvlJc w:val="left"/>
      <w:pPr>
        <w:ind w:left="2880" w:hanging="360"/>
      </w:pPr>
    </w:lvl>
    <w:lvl w:ilvl="4" w:tplc="372E33AA" w:tentative="1">
      <w:start w:val="1"/>
      <w:numFmt w:val="lowerLetter"/>
      <w:lvlText w:val="%5."/>
      <w:lvlJc w:val="left"/>
      <w:pPr>
        <w:ind w:left="3600" w:hanging="360"/>
      </w:pPr>
    </w:lvl>
    <w:lvl w:ilvl="5" w:tplc="8E282A36" w:tentative="1">
      <w:start w:val="1"/>
      <w:numFmt w:val="lowerRoman"/>
      <w:lvlText w:val="%6."/>
      <w:lvlJc w:val="right"/>
      <w:pPr>
        <w:ind w:left="4320" w:hanging="180"/>
      </w:pPr>
    </w:lvl>
    <w:lvl w:ilvl="6" w:tplc="D7E88B4E" w:tentative="1">
      <w:start w:val="1"/>
      <w:numFmt w:val="decimal"/>
      <w:lvlText w:val="%7."/>
      <w:lvlJc w:val="left"/>
      <w:pPr>
        <w:ind w:left="5040" w:hanging="360"/>
      </w:pPr>
    </w:lvl>
    <w:lvl w:ilvl="7" w:tplc="C65A0B0C" w:tentative="1">
      <w:start w:val="1"/>
      <w:numFmt w:val="lowerLetter"/>
      <w:lvlText w:val="%8."/>
      <w:lvlJc w:val="left"/>
      <w:pPr>
        <w:ind w:left="5760" w:hanging="360"/>
      </w:pPr>
    </w:lvl>
    <w:lvl w:ilvl="8" w:tplc="14B4881A" w:tentative="1">
      <w:start w:val="1"/>
      <w:numFmt w:val="lowerRoman"/>
      <w:lvlText w:val="%9."/>
      <w:lvlJc w:val="right"/>
      <w:pPr>
        <w:ind w:left="6480" w:hanging="180"/>
      </w:pPr>
    </w:lvl>
  </w:abstractNum>
  <w:abstractNum w:abstractNumId="34" w15:restartNumberingAfterBreak="0">
    <w:nsid w:val="512C3E68"/>
    <w:multiLevelType w:val="hybridMultilevel"/>
    <w:tmpl w:val="3FF035B8"/>
    <w:lvl w:ilvl="0" w:tplc="9C82A2E2">
      <w:start w:val="1"/>
      <w:numFmt w:val="lowerLetter"/>
      <w:lvlText w:val="(%1)"/>
      <w:lvlJc w:val="left"/>
      <w:pPr>
        <w:ind w:left="105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341FEF"/>
    <w:multiLevelType w:val="multilevel"/>
    <w:tmpl w:val="0CF8D98C"/>
    <w:lvl w:ilvl="0">
      <w:start w:val="1"/>
      <w:numFmt w:val="decimal"/>
      <w:lvlText w:val="%1."/>
      <w:lvlJc w:val="left"/>
      <w:pPr>
        <w:tabs>
          <w:tab w:val="num" w:pos="1440"/>
        </w:tabs>
        <w:ind w:left="0" w:firstLine="0"/>
      </w:pPr>
      <w:rPr>
        <w:rFonts w:ascii="Arial Narrow" w:hAnsi="Arial Narrow" w:hint="default"/>
        <w:b/>
        <w:i w:val="0"/>
        <w:sz w:val="22"/>
      </w:rPr>
    </w:lvl>
    <w:lvl w:ilvl="1">
      <w:start w:val="1"/>
      <w:numFmt w:val="lowerLetter"/>
      <w:lvlText w:val="(%2)"/>
      <w:lvlJc w:val="left"/>
      <w:pPr>
        <w:tabs>
          <w:tab w:val="num" w:pos="1021"/>
        </w:tabs>
        <w:ind w:left="0" w:firstLine="0"/>
      </w:pPr>
      <w:rPr>
        <w:rFonts w:ascii="Arial Narrow" w:hAnsi="Arial Narrow" w:hint="default"/>
        <w:b w:val="0"/>
        <w:sz w:val="22"/>
      </w:rPr>
    </w:lvl>
    <w:lvl w:ilvl="2">
      <w:start w:val="1"/>
      <w:numFmt w:val="lowerRoman"/>
      <w:lvlText w:val="(%3)"/>
      <w:lvlJc w:val="right"/>
      <w:pPr>
        <w:tabs>
          <w:tab w:val="num" w:pos="1928"/>
        </w:tabs>
        <w:ind w:left="737" w:hanging="283"/>
      </w:pPr>
      <w:rPr>
        <w:rFonts w:ascii="Arial Narrow" w:hAnsi="Arial Narrow" w:hint="default"/>
        <w:sz w:val="22"/>
      </w:rPr>
    </w:lvl>
    <w:lvl w:ilvl="3">
      <w:start w:val="1"/>
      <w:numFmt w:val="lowerLetter"/>
      <w:lvlText w:val="%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6" w15:restartNumberingAfterBreak="0">
    <w:nsid w:val="56A07E30"/>
    <w:multiLevelType w:val="multilevel"/>
    <w:tmpl w:val="86C00822"/>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7" w15:restartNumberingAfterBreak="0">
    <w:nsid w:val="57B46E05"/>
    <w:multiLevelType w:val="hybridMultilevel"/>
    <w:tmpl w:val="A1723754"/>
    <w:lvl w:ilvl="0" w:tplc="E99A4034">
      <w:start w:val="1"/>
      <w:numFmt w:val="lowerRoman"/>
      <w:lvlText w:val="(%1)"/>
      <w:lvlJc w:val="left"/>
      <w:pPr>
        <w:ind w:left="1440" w:hanging="720"/>
      </w:pPr>
      <w:rPr>
        <w:rFonts w:hint="default"/>
      </w:rPr>
    </w:lvl>
    <w:lvl w:ilvl="1" w:tplc="58BA5F62" w:tentative="1">
      <w:start w:val="1"/>
      <w:numFmt w:val="lowerLetter"/>
      <w:lvlText w:val="%2."/>
      <w:lvlJc w:val="left"/>
      <w:pPr>
        <w:ind w:left="1800" w:hanging="360"/>
      </w:pPr>
    </w:lvl>
    <w:lvl w:ilvl="2" w:tplc="9E78FEBE" w:tentative="1">
      <w:start w:val="1"/>
      <w:numFmt w:val="lowerRoman"/>
      <w:lvlText w:val="%3."/>
      <w:lvlJc w:val="right"/>
      <w:pPr>
        <w:ind w:left="2520" w:hanging="180"/>
      </w:pPr>
    </w:lvl>
    <w:lvl w:ilvl="3" w:tplc="54A22454" w:tentative="1">
      <w:start w:val="1"/>
      <w:numFmt w:val="decimal"/>
      <w:lvlText w:val="%4."/>
      <w:lvlJc w:val="left"/>
      <w:pPr>
        <w:ind w:left="3240" w:hanging="360"/>
      </w:pPr>
    </w:lvl>
    <w:lvl w:ilvl="4" w:tplc="08DC5B20" w:tentative="1">
      <w:start w:val="1"/>
      <w:numFmt w:val="lowerLetter"/>
      <w:lvlText w:val="%5."/>
      <w:lvlJc w:val="left"/>
      <w:pPr>
        <w:ind w:left="3960" w:hanging="360"/>
      </w:pPr>
    </w:lvl>
    <w:lvl w:ilvl="5" w:tplc="3D566362" w:tentative="1">
      <w:start w:val="1"/>
      <w:numFmt w:val="lowerRoman"/>
      <w:lvlText w:val="%6."/>
      <w:lvlJc w:val="right"/>
      <w:pPr>
        <w:ind w:left="4680" w:hanging="180"/>
      </w:pPr>
    </w:lvl>
    <w:lvl w:ilvl="6" w:tplc="414C8C4C" w:tentative="1">
      <w:start w:val="1"/>
      <w:numFmt w:val="decimal"/>
      <w:lvlText w:val="%7."/>
      <w:lvlJc w:val="left"/>
      <w:pPr>
        <w:ind w:left="5400" w:hanging="360"/>
      </w:pPr>
    </w:lvl>
    <w:lvl w:ilvl="7" w:tplc="E0DC0E6E" w:tentative="1">
      <w:start w:val="1"/>
      <w:numFmt w:val="lowerLetter"/>
      <w:lvlText w:val="%8."/>
      <w:lvlJc w:val="left"/>
      <w:pPr>
        <w:ind w:left="6120" w:hanging="360"/>
      </w:pPr>
    </w:lvl>
    <w:lvl w:ilvl="8" w:tplc="CDB2D0EE" w:tentative="1">
      <w:start w:val="1"/>
      <w:numFmt w:val="lowerRoman"/>
      <w:lvlText w:val="%9."/>
      <w:lvlJc w:val="right"/>
      <w:pPr>
        <w:ind w:left="6840" w:hanging="180"/>
      </w:pPr>
    </w:lvl>
  </w:abstractNum>
  <w:abstractNum w:abstractNumId="38" w15:restartNumberingAfterBreak="0">
    <w:nsid w:val="5BBF786D"/>
    <w:multiLevelType w:val="multilevel"/>
    <w:tmpl w:val="46080F1C"/>
    <w:lvl w:ilvl="0">
      <w:start w:val="1"/>
      <w:numFmt w:val="decimal"/>
      <w:lvlText w:val="%1."/>
      <w:lvlJc w:val="left"/>
      <w:pPr>
        <w:ind w:left="360" w:hanging="360"/>
      </w:pPr>
      <w:rPr>
        <w:rFonts w:hint="default"/>
        <w:i w:val="0"/>
      </w:rPr>
    </w:lvl>
    <w:lvl w:ilvl="1">
      <w:start w:val="1"/>
      <w:numFmt w:val="lowerLetter"/>
      <w:lvlText w:val="(%2)"/>
      <w:lvlJc w:val="left"/>
      <w:pPr>
        <w:ind w:left="792" w:hanging="432"/>
      </w:pPr>
      <w:rPr>
        <w:rFonts w:hint="default"/>
        <w:b w:val="0"/>
      </w:rPr>
    </w:lvl>
    <w:lvl w:ilvl="2">
      <w:start w:val="1"/>
      <w:numFmt w:val="lowerRoman"/>
      <w:lvlText w:val="(%3)"/>
      <w:lvlJc w:val="left"/>
      <w:pPr>
        <w:ind w:left="1224" w:hanging="504"/>
      </w:pPr>
      <w:rPr>
        <w:rFonts w:hint="default"/>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15F3F5E"/>
    <w:multiLevelType w:val="hybridMultilevel"/>
    <w:tmpl w:val="0DF6007C"/>
    <w:lvl w:ilvl="0" w:tplc="27D0C3BC">
      <w:start w:val="27"/>
      <w:numFmt w:val="decimal"/>
      <w:lvlText w:val="%1."/>
      <w:lvlJc w:val="left"/>
      <w:pPr>
        <w:tabs>
          <w:tab w:val="num" w:pos="1080"/>
        </w:tabs>
        <w:ind w:left="1080" w:hanging="720"/>
      </w:pPr>
      <w:rPr>
        <w:rFonts w:hint="default"/>
      </w:rPr>
    </w:lvl>
    <w:lvl w:ilvl="1" w:tplc="9A5A1916" w:tentative="1">
      <w:start w:val="1"/>
      <w:numFmt w:val="lowerLetter"/>
      <w:lvlText w:val="%2."/>
      <w:lvlJc w:val="left"/>
      <w:pPr>
        <w:tabs>
          <w:tab w:val="num" w:pos="1440"/>
        </w:tabs>
        <w:ind w:left="1440" w:hanging="360"/>
      </w:pPr>
    </w:lvl>
    <w:lvl w:ilvl="2" w:tplc="A2368B40" w:tentative="1">
      <w:start w:val="1"/>
      <w:numFmt w:val="lowerRoman"/>
      <w:lvlText w:val="%3."/>
      <w:lvlJc w:val="right"/>
      <w:pPr>
        <w:tabs>
          <w:tab w:val="num" w:pos="2160"/>
        </w:tabs>
        <w:ind w:left="2160" w:hanging="180"/>
      </w:pPr>
    </w:lvl>
    <w:lvl w:ilvl="3" w:tplc="88605D96" w:tentative="1">
      <w:start w:val="1"/>
      <w:numFmt w:val="decimal"/>
      <w:lvlText w:val="%4."/>
      <w:lvlJc w:val="left"/>
      <w:pPr>
        <w:tabs>
          <w:tab w:val="num" w:pos="2880"/>
        </w:tabs>
        <w:ind w:left="2880" w:hanging="360"/>
      </w:pPr>
    </w:lvl>
    <w:lvl w:ilvl="4" w:tplc="C30C1D82" w:tentative="1">
      <w:start w:val="1"/>
      <w:numFmt w:val="lowerLetter"/>
      <w:lvlText w:val="%5."/>
      <w:lvlJc w:val="left"/>
      <w:pPr>
        <w:tabs>
          <w:tab w:val="num" w:pos="3600"/>
        </w:tabs>
        <w:ind w:left="3600" w:hanging="360"/>
      </w:pPr>
    </w:lvl>
    <w:lvl w:ilvl="5" w:tplc="4F5CCD06" w:tentative="1">
      <w:start w:val="1"/>
      <w:numFmt w:val="lowerRoman"/>
      <w:lvlText w:val="%6."/>
      <w:lvlJc w:val="right"/>
      <w:pPr>
        <w:tabs>
          <w:tab w:val="num" w:pos="4320"/>
        </w:tabs>
        <w:ind w:left="4320" w:hanging="180"/>
      </w:pPr>
    </w:lvl>
    <w:lvl w:ilvl="6" w:tplc="FFB42090" w:tentative="1">
      <w:start w:val="1"/>
      <w:numFmt w:val="decimal"/>
      <w:lvlText w:val="%7."/>
      <w:lvlJc w:val="left"/>
      <w:pPr>
        <w:tabs>
          <w:tab w:val="num" w:pos="5040"/>
        </w:tabs>
        <w:ind w:left="5040" w:hanging="360"/>
      </w:pPr>
    </w:lvl>
    <w:lvl w:ilvl="7" w:tplc="AB7EA286" w:tentative="1">
      <w:start w:val="1"/>
      <w:numFmt w:val="lowerLetter"/>
      <w:lvlText w:val="%8."/>
      <w:lvlJc w:val="left"/>
      <w:pPr>
        <w:tabs>
          <w:tab w:val="num" w:pos="5760"/>
        </w:tabs>
        <w:ind w:left="5760" w:hanging="360"/>
      </w:pPr>
    </w:lvl>
    <w:lvl w:ilvl="8" w:tplc="56AA1DE6" w:tentative="1">
      <w:start w:val="1"/>
      <w:numFmt w:val="lowerRoman"/>
      <w:lvlText w:val="%9."/>
      <w:lvlJc w:val="right"/>
      <w:pPr>
        <w:tabs>
          <w:tab w:val="num" w:pos="6480"/>
        </w:tabs>
        <w:ind w:left="6480" w:hanging="180"/>
      </w:pPr>
    </w:lvl>
  </w:abstractNum>
  <w:abstractNum w:abstractNumId="40" w15:restartNumberingAfterBreak="0">
    <w:nsid w:val="6ED82E6E"/>
    <w:multiLevelType w:val="hybridMultilevel"/>
    <w:tmpl w:val="AC8CFAFC"/>
    <w:lvl w:ilvl="0" w:tplc="CF8E2F08">
      <w:start w:val="5"/>
      <w:numFmt w:val="bullet"/>
      <w:lvlText w:val="-"/>
      <w:lvlJc w:val="left"/>
      <w:pPr>
        <w:tabs>
          <w:tab w:val="num" w:pos="720"/>
        </w:tabs>
        <w:ind w:left="720" w:hanging="360"/>
      </w:pPr>
      <w:rPr>
        <w:rFonts w:ascii="Gill Sans MT" w:eastAsia="Times New Roman" w:hAnsi="Gill Sans MT" w:cs="Times New Roman" w:hint="default"/>
      </w:rPr>
    </w:lvl>
    <w:lvl w:ilvl="1" w:tplc="C1AEBC8E" w:tentative="1">
      <w:start w:val="1"/>
      <w:numFmt w:val="bullet"/>
      <w:lvlText w:val="o"/>
      <w:lvlJc w:val="left"/>
      <w:pPr>
        <w:tabs>
          <w:tab w:val="num" w:pos="1440"/>
        </w:tabs>
        <w:ind w:left="1440" w:hanging="360"/>
      </w:pPr>
      <w:rPr>
        <w:rFonts w:ascii="Courier New" w:hAnsi="Courier New" w:cs="Courier New" w:hint="default"/>
      </w:rPr>
    </w:lvl>
    <w:lvl w:ilvl="2" w:tplc="29505768" w:tentative="1">
      <w:start w:val="1"/>
      <w:numFmt w:val="bullet"/>
      <w:lvlText w:val=""/>
      <w:lvlJc w:val="left"/>
      <w:pPr>
        <w:tabs>
          <w:tab w:val="num" w:pos="2160"/>
        </w:tabs>
        <w:ind w:left="2160" w:hanging="360"/>
      </w:pPr>
      <w:rPr>
        <w:rFonts w:ascii="Wingdings" w:hAnsi="Wingdings" w:hint="default"/>
      </w:rPr>
    </w:lvl>
    <w:lvl w:ilvl="3" w:tplc="A0FE9FCC" w:tentative="1">
      <w:start w:val="1"/>
      <w:numFmt w:val="bullet"/>
      <w:lvlText w:val=""/>
      <w:lvlJc w:val="left"/>
      <w:pPr>
        <w:tabs>
          <w:tab w:val="num" w:pos="2880"/>
        </w:tabs>
        <w:ind w:left="2880" w:hanging="360"/>
      </w:pPr>
      <w:rPr>
        <w:rFonts w:ascii="Symbol" w:hAnsi="Symbol" w:hint="default"/>
      </w:rPr>
    </w:lvl>
    <w:lvl w:ilvl="4" w:tplc="CDCA4E96" w:tentative="1">
      <w:start w:val="1"/>
      <w:numFmt w:val="bullet"/>
      <w:lvlText w:val="o"/>
      <w:lvlJc w:val="left"/>
      <w:pPr>
        <w:tabs>
          <w:tab w:val="num" w:pos="3600"/>
        </w:tabs>
        <w:ind w:left="3600" w:hanging="360"/>
      </w:pPr>
      <w:rPr>
        <w:rFonts w:ascii="Courier New" w:hAnsi="Courier New" w:cs="Courier New" w:hint="default"/>
      </w:rPr>
    </w:lvl>
    <w:lvl w:ilvl="5" w:tplc="4BEE6E20" w:tentative="1">
      <w:start w:val="1"/>
      <w:numFmt w:val="bullet"/>
      <w:lvlText w:val=""/>
      <w:lvlJc w:val="left"/>
      <w:pPr>
        <w:tabs>
          <w:tab w:val="num" w:pos="4320"/>
        </w:tabs>
        <w:ind w:left="4320" w:hanging="360"/>
      </w:pPr>
      <w:rPr>
        <w:rFonts w:ascii="Wingdings" w:hAnsi="Wingdings" w:hint="default"/>
      </w:rPr>
    </w:lvl>
    <w:lvl w:ilvl="6" w:tplc="289AFAA8" w:tentative="1">
      <w:start w:val="1"/>
      <w:numFmt w:val="bullet"/>
      <w:lvlText w:val=""/>
      <w:lvlJc w:val="left"/>
      <w:pPr>
        <w:tabs>
          <w:tab w:val="num" w:pos="5040"/>
        </w:tabs>
        <w:ind w:left="5040" w:hanging="360"/>
      </w:pPr>
      <w:rPr>
        <w:rFonts w:ascii="Symbol" w:hAnsi="Symbol" w:hint="default"/>
      </w:rPr>
    </w:lvl>
    <w:lvl w:ilvl="7" w:tplc="B19A0760" w:tentative="1">
      <w:start w:val="1"/>
      <w:numFmt w:val="bullet"/>
      <w:lvlText w:val="o"/>
      <w:lvlJc w:val="left"/>
      <w:pPr>
        <w:tabs>
          <w:tab w:val="num" w:pos="5760"/>
        </w:tabs>
        <w:ind w:left="5760" w:hanging="360"/>
      </w:pPr>
      <w:rPr>
        <w:rFonts w:ascii="Courier New" w:hAnsi="Courier New" w:cs="Courier New" w:hint="default"/>
      </w:rPr>
    </w:lvl>
    <w:lvl w:ilvl="8" w:tplc="263291C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9C6F0B"/>
    <w:multiLevelType w:val="hybridMultilevel"/>
    <w:tmpl w:val="8E328122"/>
    <w:lvl w:ilvl="0" w:tplc="22A0C6C6">
      <w:start w:val="1"/>
      <w:numFmt w:val="lowerRoman"/>
      <w:lvlText w:val="(%1)"/>
      <w:lvlJc w:val="left"/>
      <w:pPr>
        <w:tabs>
          <w:tab w:val="num" w:pos="2160"/>
        </w:tabs>
        <w:ind w:left="2160" w:hanging="720"/>
      </w:pPr>
    </w:lvl>
    <w:lvl w:ilvl="1" w:tplc="28B03D16">
      <w:start w:val="1"/>
      <w:numFmt w:val="lowerLetter"/>
      <w:lvlText w:val="%2."/>
      <w:lvlJc w:val="left"/>
      <w:pPr>
        <w:tabs>
          <w:tab w:val="num" w:pos="2520"/>
        </w:tabs>
        <w:ind w:left="2520" w:hanging="360"/>
      </w:pPr>
    </w:lvl>
    <w:lvl w:ilvl="2" w:tplc="06BCB29A">
      <w:start w:val="1"/>
      <w:numFmt w:val="lowerRoman"/>
      <w:lvlText w:val="(%3)"/>
      <w:lvlJc w:val="left"/>
      <w:pPr>
        <w:tabs>
          <w:tab w:val="num" w:pos="3780"/>
        </w:tabs>
        <w:ind w:left="3780" w:hanging="720"/>
      </w:pPr>
      <w:rPr>
        <w:rFonts w:hint="default"/>
      </w:rPr>
    </w:lvl>
    <w:lvl w:ilvl="3" w:tplc="6A70E3E8" w:tentative="1">
      <w:start w:val="1"/>
      <w:numFmt w:val="decimal"/>
      <w:lvlText w:val="%4."/>
      <w:lvlJc w:val="left"/>
      <w:pPr>
        <w:tabs>
          <w:tab w:val="num" w:pos="3960"/>
        </w:tabs>
        <w:ind w:left="3960" w:hanging="360"/>
      </w:pPr>
    </w:lvl>
    <w:lvl w:ilvl="4" w:tplc="C0040D78" w:tentative="1">
      <w:start w:val="1"/>
      <w:numFmt w:val="lowerLetter"/>
      <w:lvlText w:val="%5."/>
      <w:lvlJc w:val="left"/>
      <w:pPr>
        <w:tabs>
          <w:tab w:val="num" w:pos="4680"/>
        </w:tabs>
        <w:ind w:left="4680" w:hanging="360"/>
      </w:pPr>
    </w:lvl>
    <w:lvl w:ilvl="5" w:tplc="253CC5D6" w:tentative="1">
      <w:start w:val="1"/>
      <w:numFmt w:val="lowerRoman"/>
      <w:lvlText w:val="%6."/>
      <w:lvlJc w:val="right"/>
      <w:pPr>
        <w:tabs>
          <w:tab w:val="num" w:pos="5400"/>
        </w:tabs>
        <w:ind w:left="5400" w:hanging="180"/>
      </w:pPr>
    </w:lvl>
    <w:lvl w:ilvl="6" w:tplc="54A82312" w:tentative="1">
      <w:start w:val="1"/>
      <w:numFmt w:val="decimal"/>
      <w:lvlText w:val="%7."/>
      <w:lvlJc w:val="left"/>
      <w:pPr>
        <w:tabs>
          <w:tab w:val="num" w:pos="6120"/>
        </w:tabs>
        <w:ind w:left="6120" w:hanging="360"/>
      </w:pPr>
    </w:lvl>
    <w:lvl w:ilvl="7" w:tplc="F1642DBA" w:tentative="1">
      <w:start w:val="1"/>
      <w:numFmt w:val="lowerLetter"/>
      <w:lvlText w:val="%8."/>
      <w:lvlJc w:val="left"/>
      <w:pPr>
        <w:tabs>
          <w:tab w:val="num" w:pos="6840"/>
        </w:tabs>
        <w:ind w:left="6840" w:hanging="360"/>
      </w:pPr>
    </w:lvl>
    <w:lvl w:ilvl="8" w:tplc="908CF3F6" w:tentative="1">
      <w:start w:val="1"/>
      <w:numFmt w:val="lowerRoman"/>
      <w:lvlText w:val="%9."/>
      <w:lvlJc w:val="right"/>
      <w:pPr>
        <w:tabs>
          <w:tab w:val="num" w:pos="7560"/>
        </w:tabs>
        <w:ind w:left="7560" w:hanging="180"/>
      </w:pPr>
    </w:lvl>
  </w:abstractNum>
  <w:abstractNum w:abstractNumId="42" w15:restartNumberingAfterBreak="0">
    <w:nsid w:val="748C722F"/>
    <w:multiLevelType w:val="hybridMultilevel"/>
    <w:tmpl w:val="93CEE196"/>
    <w:lvl w:ilvl="0" w:tplc="1682E5C2">
      <w:start w:val="1"/>
      <w:numFmt w:val="bullet"/>
      <w:lvlText w:val=""/>
      <w:lvlJc w:val="left"/>
      <w:pPr>
        <w:ind w:left="1080" w:hanging="360"/>
      </w:pPr>
      <w:rPr>
        <w:rFonts w:ascii="Symbol" w:hAnsi="Symbol" w:hint="default"/>
      </w:rPr>
    </w:lvl>
    <w:lvl w:ilvl="1" w:tplc="CD5CB940" w:tentative="1">
      <w:start w:val="1"/>
      <w:numFmt w:val="bullet"/>
      <w:lvlText w:val="o"/>
      <w:lvlJc w:val="left"/>
      <w:pPr>
        <w:ind w:left="1800" w:hanging="360"/>
      </w:pPr>
      <w:rPr>
        <w:rFonts w:ascii="Courier New" w:hAnsi="Courier New" w:cs="Courier New" w:hint="default"/>
      </w:rPr>
    </w:lvl>
    <w:lvl w:ilvl="2" w:tplc="4246FE5C" w:tentative="1">
      <w:start w:val="1"/>
      <w:numFmt w:val="bullet"/>
      <w:lvlText w:val=""/>
      <w:lvlJc w:val="left"/>
      <w:pPr>
        <w:ind w:left="2520" w:hanging="360"/>
      </w:pPr>
      <w:rPr>
        <w:rFonts w:ascii="Wingdings" w:hAnsi="Wingdings" w:hint="default"/>
      </w:rPr>
    </w:lvl>
    <w:lvl w:ilvl="3" w:tplc="980EDC3C" w:tentative="1">
      <w:start w:val="1"/>
      <w:numFmt w:val="bullet"/>
      <w:lvlText w:val=""/>
      <w:lvlJc w:val="left"/>
      <w:pPr>
        <w:ind w:left="3240" w:hanging="360"/>
      </w:pPr>
      <w:rPr>
        <w:rFonts w:ascii="Symbol" w:hAnsi="Symbol" w:hint="default"/>
      </w:rPr>
    </w:lvl>
    <w:lvl w:ilvl="4" w:tplc="8C1EDD34" w:tentative="1">
      <w:start w:val="1"/>
      <w:numFmt w:val="bullet"/>
      <w:lvlText w:val="o"/>
      <w:lvlJc w:val="left"/>
      <w:pPr>
        <w:ind w:left="3960" w:hanging="360"/>
      </w:pPr>
      <w:rPr>
        <w:rFonts w:ascii="Courier New" w:hAnsi="Courier New" w:cs="Courier New" w:hint="default"/>
      </w:rPr>
    </w:lvl>
    <w:lvl w:ilvl="5" w:tplc="998C0FFC" w:tentative="1">
      <w:start w:val="1"/>
      <w:numFmt w:val="bullet"/>
      <w:lvlText w:val=""/>
      <w:lvlJc w:val="left"/>
      <w:pPr>
        <w:ind w:left="4680" w:hanging="360"/>
      </w:pPr>
      <w:rPr>
        <w:rFonts w:ascii="Wingdings" w:hAnsi="Wingdings" w:hint="default"/>
      </w:rPr>
    </w:lvl>
    <w:lvl w:ilvl="6" w:tplc="80D04980" w:tentative="1">
      <w:start w:val="1"/>
      <w:numFmt w:val="bullet"/>
      <w:lvlText w:val=""/>
      <w:lvlJc w:val="left"/>
      <w:pPr>
        <w:ind w:left="5400" w:hanging="360"/>
      </w:pPr>
      <w:rPr>
        <w:rFonts w:ascii="Symbol" w:hAnsi="Symbol" w:hint="default"/>
      </w:rPr>
    </w:lvl>
    <w:lvl w:ilvl="7" w:tplc="3E9C2FB4" w:tentative="1">
      <w:start w:val="1"/>
      <w:numFmt w:val="bullet"/>
      <w:lvlText w:val="o"/>
      <w:lvlJc w:val="left"/>
      <w:pPr>
        <w:ind w:left="6120" w:hanging="360"/>
      </w:pPr>
      <w:rPr>
        <w:rFonts w:ascii="Courier New" w:hAnsi="Courier New" w:cs="Courier New" w:hint="default"/>
      </w:rPr>
    </w:lvl>
    <w:lvl w:ilvl="8" w:tplc="8FBCB83E" w:tentative="1">
      <w:start w:val="1"/>
      <w:numFmt w:val="bullet"/>
      <w:lvlText w:val=""/>
      <w:lvlJc w:val="left"/>
      <w:pPr>
        <w:ind w:left="6840" w:hanging="360"/>
      </w:pPr>
      <w:rPr>
        <w:rFonts w:ascii="Wingdings" w:hAnsi="Wingdings" w:hint="default"/>
      </w:rPr>
    </w:lvl>
  </w:abstractNum>
  <w:abstractNum w:abstractNumId="43" w15:restartNumberingAfterBreak="0">
    <w:nsid w:val="782C71DB"/>
    <w:multiLevelType w:val="hybridMultilevel"/>
    <w:tmpl w:val="752225AC"/>
    <w:lvl w:ilvl="0" w:tplc="7A488386">
      <w:start w:val="1"/>
      <w:numFmt w:val="bullet"/>
      <w:lvlText w:val=""/>
      <w:lvlJc w:val="left"/>
      <w:pPr>
        <w:ind w:left="1080" w:hanging="360"/>
      </w:pPr>
      <w:rPr>
        <w:rFonts w:ascii="Symbol" w:hAnsi="Symbol" w:hint="default"/>
      </w:rPr>
    </w:lvl>
    <w:lvl w:ilvl="1" w:tplc="39BC64B6" w:tentative="1">
      <w:start w:val="1"/>
      <w:numFmt w:val="bullet"/>
      <w:lvlText w:val="o"/>
      <w:lvlJc w:val="left"/>
      <w:pPr>
        <w:ind w:left="1800" w:hanging="360"/>
      </w:pPr>
      <w:rPr>
        <w:rFonts w:ascii="Courier New" w:hAnsi="Courier New" w:cs="Courier New" w:hint="default"/>
      </w:rPr>
    </w:lvl>
    <w:lvl w:ilvl="2" w:tplc="09401C58" w:tentative="1">
      <w:start w:val="1"/>
      <w:numFmt w:val="bullet"/>
      <w:lvlText w:val=""/>
      <w:lvlJc w:val="left"/>
      <w:pPr>
        <w:ind w:left="2520" w:hanging="360"/>
      </w:pPr>
      <w:rPr>
        <w:rFonts w:ascii="Wingdings" w:hAnsi="Wingdings" w:hint="default"/>
      </w:rPr>
    </w:lvl>
    <w:lvl w:ilvl="3" w:tplc="B836824C" w:tentative="1">
      <w:start w:val="1"/>
      <w:numFmt w:val="bullet"/>
      <w:lvlText w:val=""/>
      <w:lvlJc w:val="left"/>
      <w:pPr>
        <w:ind w:left="3240" w:hanging="360"/>
      </w:pPr>
      <w:rPr>
        <w:rFonts w:ascii="Symbol" w:hAnsi="Symbol" w:hint="default"/>
      </w:rPr>
    </w:lvl>
    <w:lvl w:ilvl="4" w:tplc="149E6956" w:tentative="1">
      <w:start w:val="1"/>
      <w:numFmt w:val="bullet"/>
      <w:lvlText w:val="o"/>
      <w:lvlJc w:val="left"/>
      <w:pPr>
        <w:ind w:left="3960" w:hanging="360"/>
      </w:pPr>
      <w:rPr>
        <w:rFonts w:ascii="Courier New" w:hAnsi="Courier New" w:cs="Courier New" w:hint="default"/>
      </w:rPr>
    </w:lvl>
    <w:lvl w:ilvl="5" w:tplc="8648D712" w:tentative="1">
      <w:start w:val="1"/>
      <w:numFmt w:val="bullet"/>
      <w:lvlText w:val=""/>
      <w:lvlJc w:val="left"/>
      <w:pPr>
        <w:ind w:left="4680" w:hanging="360"/>
      </w:pPr>
      <w:rPr>
        <w:rFonts w:ascii="Wingdings" w:hAnsi="Wingdings" w:hint="default"/>
      </w:rPr>
    </w:lvl>
    <w:lvl w:ilvl="6" w:tplc="4538E7E6" w:tentative="1">
      <w:start w:val="1"/>
      <w:numFmt w:val="bullet"/>
      <w:lvlText w:val=""/>
      <w:lvlJc w:val="left"/>
      <w:pPr>
        <w:ind w:left="5400" w:hanging="360"/>
      </w:pPr>
      <w:rPr>
        <w:rFonts w:ascii="Symbol" w:hAnsi="Symbol" w:hint="default"/>
      </w:rPr>
    </w:lvl>
    <w:lvl w:ilvl="7" w:tplc="EED06B2E" w:tentative="1">
      <w:start w:val="1"/>
      <w:numFmt w:val="bullet"/>
      <w:lvlText w:val="o"/>
      <w:lvlJc w:val="left"/>
      <w:pPr>
        <w:ind w:left="6120" w:hanging="360"/>
      </w:pPr>
      <w:rPr>
        <w:rFonts w:ascii="Courier New" w:hAnsi="Courier New" w:cs="Courier New" w:hint="default"/>
      </w:rPr>
    </w:lvl>
    <w:lvl w:ilvl="8" w:tplc="2B3040C0" w:tentative="1">
      <w:start w:val="1"/>
      <w:numFmt w:val="bullet"/>
      <w:lvlText w:val=""/>
      <w:lvlJc w:val="left"/>
      <w:pPr>
        <w:ind w:left="6840" w:hanging="360"/>
      </w:pPr>
      <w:rPr>
        <w:rFonts w:ascii="Wingdings" w:hAnsi="Wingdings" w:hint="default"/>
      </w:rPr>
    </w:lvl>
  </w:abstractNum>
  <w:abstractNum w:abstractNumId="44" w15:restartNumberingAfterBreak="0">
    <w:nsid w:val="784A068D"/>
    <w:multiLevelType w:val="singleLevel"/>
    <w:tmpl w:val="EEA4B51C"/>
    <w:lvl w:ilvl="0">
      <w:start w:val="1"/>
      <w:numFmt w:val="lowerRoman"/>
      <w:lvlText w:val="%1."/>
      <w:legacy w:legacy="1" w:legacySpace="0" w:legacyIndent="283"/>
      <w:lvlJc w:val="left"/>
      <w:pPr>
        <w:ind w:left="1003" w:hanging="283"/>
      </w:pPr>
    </w:lvl>
  </w:abstractNum>
  <w:abstractNum w:abstractNumId="45" w15:restartNumberingAfterBreak="0">
    <w:nsid w:val="7AD34464"/>
    <w:multiLevelType w:val="multilevel"/>
    <w:tmpl w:val="242C360C"/>
    <w:lvl w:ilvl="0">
      <w:start w:val="1"/>
      <w:numFmt w:val="decimal"/>
      <w:pStyle w:val="Legal1"/>
      <w:lvlText w:val="SECTION %1"/>
      <w:lvlJc w:val="left"/>
      <w:pPr>
        <w:ind w:left="360" w:hanging="360"/>
      </w:pPr>
      <w:rPr>
        <w:rFonts w:hint="default"/>
        <w:i w:val="0"/>
      </w:rPr>
    </w:lvl>
    <w:lvl w:ilvl="1">
      <w:start w:val="1"/>
      <w:numFmt w:val="lowerLetter"/>
      <w:pStyle w:val="Legal2"/>
      <w:lvlText w:val="(%2)"/>
      <w:lvlJc w:val="left"/>
      <w:pPr>
        <w:ind w:left="720" w:hanging="720"/>
      </w:pPr>
      <w:rPr>
        <w:rFonts w:hint="default"/>
        <w:b w:val="0"/>
        <w:i w:val="0"/>
      </w:rPr>
    </w:lvl>
    <w:lvl w:ilvl="2">
      <w:start w:val="1"/>
      <w:numFmt w:val="lowerRoman"/>
      <w:pStyle w:val="Legal3"/>
      <w:lvlText w:val="(%3)"/>
      <w:lvlJc w:val="left"/>
      <w:pPr>
        <w:ind w:left="1440" w:hanging="72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D987C29"/>
    <w:multiLevelType w:val="multilevel"/>
    <w:tmpl w:val="29783F6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65299085">
    <w:abstractNumId w:val="31"/>
  </w:num>
  <w:num w:numId="2" w16cid:durableId="1359044473">
    <w:abstractNumId w:val="26"/>
  </w:num>
  <w:num w:numId="3" w16cid:durableId="283191825">
    <w:abstractNumId w:val="10"/>
  </w:num>
  <w:num w:numId="4" w16cid:durableId="726925936">
    <w:abstractNumId w:val="36"/>
  </w:num>
  <w:num w:numId="5" w16cid:durableId="126626570">
    <w:abstractNumId w:val="9"/>
  </w:num>
  <w:num w:numId="6" w16cid:durableId="977957232">
    <w:abstractNumId w:val="24"/>
  </w:num>
  <w:num w:numId="7" w16cid:durableId="80881773">
    <w:abstractNumId w:val="46"/>
  </w:num>
  <w:num w:numId="8" w16cid:durableId="1062948535">
    <w:abstractNumId w:val="12"/>
  </w:num>
  <w:num w:numId="9" w16cid:durableId="671302017">
    <w:abstractNumId w:val="44"/>
  </w:num>
  <w:num w:numId="10" w16cid:durableId="1317761870">
    <w:abstractNumId w:val="28"/>
  </w:num>
  <w:num w:numId="11" w16cid:durableId="38362971">
    <w:abstractNumId w:val="18"/>
  </w:num>
  <w:num w:numId="12" w16cid:durableId="1408647776">
    <w:abstractNumId w:val="27"/>
  </w:num>
  <w:num w:numId="13" w16cid:durableId="234559105">
    <w:abstractNumId w:val="30"/>
  </w:num>
  <w:num w:numId="14" w16cid:durableId="1139037850">
    <w:abstractNumId w:val="16"/>
  </w:num>
  <w:num w:numId="15" w16cid:durableId="771703021">
    <w:abstractNumId w:val="40"/>
  </w:num>
  <w:num w:numId="16" w16cid:durableId="742488371">
    <w:abstractNumId w:val="14"/>
  </w:num>
  <w:num w:numId="17" w16cid:durableId="1906139170">
    <w:abstractNumId w:val="29"/>
  </w:num>
  <w:num w:numId="18" w16cid:durableId="770049142">
    <w:abstractNumId w:val="1"/>
  </w:num>
  <w:num w:numId="19" w16cid:durableId="1431000894">
    <w:abstractNumId w:val="8"/>
  </w:num>
  <w:num w:numId="20" w16cid:durableId="1113600184">
    <w:abstractNumId w:val="4"/>
  </w:num>
  <w:num w:numId="21" w16cid:durableId="1123042958">
    <w:abstractNumId w:val="0"/>
  </w:num>
  <w:num w:numId="22" w16cid:durableId="679505758">
    <w:abstractNumId w:val="7"/>
  </w:num>
  <w:num w:numId="23" w16cid:durableId="11149834">
    <w:abstractNumId w:val="13"/>
  </w:num>
  <w:num w:numId="24" w16cid:durableId="727145592">
    <w:abstractNumId w:val="2"/>
  </w:num>
  <w:num w:numId="25" w16cid:durableId="2044674422">
    <w:abstractNumId w:val="41"/>
  </w:num>
  <w:num w:numId="26" w16cid:durableId="1657370370">
    <w:abstractNumId w:val="39"/>
  </w:num>
  <w:num w:numId="27" w16cid:durableId="146482864">
    <w:abstractNumId w:val="20"/>
  </w:num>
  <w:num w:numId="28" w16cid:durableId="1253856345">
    <w:abstractNumId w:val="19"/>
  </w:num>
  <w:num w:numId="29" w16cid:durableId="929583749">
    <w:abstractNumId w:val="37"/>
  </w:num>
  <w:num w:numId="30" w16cid:durableId="879052269">
    <w:abstractNumId w:val="11"/>
  </w:num>
  <w:num w:numId="31" w16cid:durableId="1716084331">
    <w:abstractNumId w:val="33"/>
  </w:num>
  <w:num w:numId="32" w16cid:durableId="890649417">
    <w:abstractNumId w:val="21"/>
  </w:num>
  <w:num w:numId="33" w16cid:durableId="2054501174">
    <w:abstractNumId w:val="35"/>
  </w:num>
  <w:num w:numId="34" w16cid:durableId="510686196">
    <w:abstractNumId w:val="22"/>
  </w:num>
  <w:num w:numId="35" w16cid:durableId="1186752999">
    <w:abstractNumId w:val="45"/>
  </w:num>
  <w:num w:numId="36" w16cid:durableId="1166018335">
    <w:abstractNumId w:val="15"/>
  </w:num>
  <w:num w:numId="37" w16cid:durableId="972949100">
    <w:abstractNumId w:val="3"/>
  </w:num>
  <w:num w:numId="38" w16cid:durableId="1656107582">
    <w:abstractNumId w:val="38"/>
  </w:num>
  <w:num w:numId="39" w16cid:durableId="6165690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8472058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6185000">
    <w:abstractNumId w:val="4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43287831">
    <w:abstractNumId w:val="43"/>
  </w:num>
  <w:num w:numId="43" w16cid:durableId="798306718">
    <w:abstractNumId w:val="17"/>
  </w:num>
  <w:num w:numId="44" w16cid:durableId="225799890">
    <w:abstractNumId w:val="42"/>
  </w:num>
  <w:num w:numId="45" w16cid:durableId="271712889">
    <w:abstractNumId w:val="32"/>
  </w:num>
  <w:num w:numId="46" w16cid:durableId="364451181">
    <w:abstractNumId w:val="5"/>
  </w:num>
  <w:num w:numId="47" w16cid:durableId="4796828">
    <w:abstractNumId w:val="23"/>
  </w:num>
  <w:num w:numId="48" w16cid:durableId="633634667">
    <w:abstractNumId w:val="25"/>
  </w:num>
  <w:num w:numId="49" w16cid:durableId="1572498323">
    <w:abstractNumId w:val="34"/>
  </w:num>
  <w:num w:numId="50" w16cid:durableId="16404591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8B9"/>
    <w:rsid w:val="00017419"/>
    <w:rsid w:val="00063971"/>
    <w:rsid w:val="000769B9"/>
    <w:rsid w:val="000A5CAA"/>
    <w:rsid w:val="000E19F3"/>
    <w:rsid w:val="00124E1F"/>
    <w:rsid w:val="0013102E"/>
    <w:rsid w:val="001532FA"/>
    <w:rsid w:val="001C7480"/>
    <w:rsid w:val="001F693E"/>
    <w:rsid w:val="00235CE1"/>
    <w:rsid w:val="00275F81"/>
    <w:rsid w:val="00280B28"/>
    <w:rsid w:val="00294AD0"/>
    <w:rsid w:val="002C25EF"/>
    <w:rsid w:val="002E3C1D"/>
    <w:rsid w:val="002F0F86"/>
    <w:rsid w:val="0033551B"/>
    <w:rsid w:val="00337F52"/>
    <w:rsid w:val="00337FBD"/>
    <w:rsid w:val="00381753"/>
    <w:rsid w:val="00385AD3"/>
    <w:rsid w:val="00425EDD"/>
    <w:rsid w:val="004323FA"/>
    <w:rsid w:val="00476DE0"/>
    <w:rsid w:val="004A362D"/>
    <w:rsid w:val="004B6E81"/>
    <w:rsid w:val="004F0C30"/>
    <w:rsid w:val="00535AD8"/>
    <w:rsid w:val="005B3B83"/>
    <w:rsid w:val="005E17AD"/>
    <w:rsid w:val="005F4746"/>
    <w:rsid w:val="00624E69"/>
    <w:rsid w:val="006B032D"/>
    <w:rsid w:val="006E0E33"/>
    <w:rsid w:val="007676DB"/>
    <w:rsid w:val="007750EC"/>
    <w:rsid w:val="007A7584"/>
    <w:rsid w:val="00864E30"/>
    <w:rsid w:val="008B712A"/>
    <w:rsid w:val="00987292"/>
    <w:rsid w:val="0099397B"/>
    <w:rsid w:val="009C6482"/>
    <w:rsid w:val="009F3BA5"/>
    <w:rsid w:val="00A138B9"/>
    <w:rsid w:val="00A2414F"/>
    <w:rsid w:val="00AC0891"/>
    <w:rsid w:val="00BA1560"/>
    <w:rsid w:val="00CE5665"/>
    <w:rsid w:val="00DD5F6B"/>
    <w:rsid w:val="00E671AC"/>
    <w:rsid w:val="00E676D1"/>
    <w:rsid w:val="00E9194A"/>
    <w:rsid w:val="00E94BE2"/>
    <w:rsid w:val="00EA4610"/>
    <w:rsid w:val="00EB7DD4"/>
    <w:rsid w:val="00EC075D"/>
    <w:rsid w:val="00F551CC"/>
    <w:rsid w:val="00F703D4"/>
    <w:rsid w:val="00F960DF"/>
    <w:rsid w:val="00FC6A75"/>
    <w:rsid w:val="00FD2712"/>
    <w:rsid w:val="00FD47AD"/>
    <w:rsid w:val="00FE6B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B3071"/>
  <w15:docId w15:val="{D6B736C1-64E0-4574-BB8B-1BFF9466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7"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basedOn w:val="Normal"/>
    <w:next w:val="Normal"/>
    <w:qFormat/>
    <w:pPr>
      <w:keepNext/>
      <w:outlineLvl w:val="0"/>
    </w:pPr>
    <w:rPr>
      <w:rFonts w:ascii="Arial" w:hAnsi="Arial" w:cs="Arial"/>
      <w:b/>
      <w:bCs/>
      <w:sz w:val="24"/>
      <w:szCs w:val="24"/>
      <w:u w:val="single"/>
      <w:lang w:val="en-US" w:eastAsia="nl-NL"/>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semiHidden/>
    <w:unhideWhenUsed/>
    <w:qFormat/>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jc w:val="center"/>
    </w:pPr>
    <w:rPr>
      <w:b/>
      <w:sz w:val="28"/>
      <w:lang w:val="nl-NL" w:eastAsia="nl-BE"/>
    </w:rPr>
  </w:style>
  <w:style w:type="paragraph" w:styleId="Subtitle">
    <w:name w:val="Subtitle"/>
    <w:basedOn w:val="Normal"/>
    <w:qFormat/>
    <w:rPr>
      <w:rFonts w:ascii="Arial" w:hAnsi="Arial"/>
      <w:b/>
      <w:snapToGrid w:val="0"/>
      <w:color w:val="000000"/>
      <w:sz w:val="24"/>
      <w:lang w:val="nl-NL" w:eastAsia="nl-NL"/>
    </w:rPr>
  </w:style>
  <w:style w:type="character" w:styleId="CommentReference">
    <w:name w:val="annotation reference"/>
    <w:basedOn w:val="DefaultParagraphFont"/>
    <w:uiPriority w:val="17"/>
    <w:semiHidden/>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semiHidden/>
  </w:style>
  <w:style w:type="character" w:styleId="FootnoteReference">
    <w:name w:val="footnote reference"/>
    <w:basedOn w:val="DefaultParagraphFont"/>
    <w:semiHidden/>
    <w:rPr>
      <w:vertAlign w:val="superscript"/>
    </w:rPr>
  </w:style>
  <w:style w:type="paragraph" w:styleId="Header">
    <w:name w:val="header"/>
    <w:basedOn w:val="Normal"/>
    <w:link w:val="HeaderChar"/>
    <w:pPr>
      <w:tabs>
        <w:tab w:val="center" w:pos="4536"/>
        <w:tab w:val="right" w:pos="9072"/>
      </w:tabs>
    </w:pPr>
  </w:style>
  <w:style w:type="paragraph" w:styleId="BodyText2">
    <w:name w:val="Body Text 2"/>
    <w:basedOn w:val="Normal"/>
    <w:link w:val="BodyText2Char"/>
    <w:pPr>
      <w:widowControl w:val="0"/>
      <w:tabs>
        <w:tab w:val="left" w:pos="-1440"/>
        <w:tab w:val="left" w:pos="-720"/>
        <w:tab w:val="left" w:pos="0"/>
        <w:tab w:val="left" w:pos="720"/>
        <w:tab w:val="left" w:pos="1440"/>
        <w:tab w:val="left" w:pos="2160"/>
        <w:tab w:val="left" w:pos="2880"/>
        <w:tab w:val="left" w:pos="33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ind w:left="-720"/>
      <w:jc w:val="both"/>
    </w:pPr>
    <w:rPr>
      <w:sz w:val="18"/>
      <w:szCs w:val="18"/>
    </w:rPr>
  </w:style>
  <w:style w:type="paragraph" w:customStyle="1" w:styleId="ZchnZchnCharZchnZchnCharCharZchnZchn">
    <w:name w:val="Zchn Zchn Char Zchn Zchn Char Char Zchn Zchn"/>
    <w:basedOn w:val="Normal"/>
    <w:pPr>
      <w:spacing w:after="160" w:line="240" w:lineRule="exact"/>
    </w:pPr>
    <w:rPr>
      <w:rFonts w:ascii="Verdana" w:hAnsi="Verdana"/>
      <w:lang w:val="en-US"/>
    </w:rPr>
  </w:style>
  <w:style w:type="paragraph" w:styleId="BodyText3">
    <w:name w:val="Body Text 3"/>
    <w:basedOn w:val="Normal"/>
    <w:link w:val="BodyText3Char"/>
    <w:pPr>
      <w:spacing w:after="120"/>
    </w:pPr>
    <w:rPr>
      <w:sz w:val="16"/>
      <w:szCs w:val="16"/>
    </w:rPr>
  </w:style>
  <w:style w:type="paragraph" w:styleId="PlainText">
    <w:name w:val="Plain Text"/>
    <w:basedOn w:val="Normal"/>
    <w:link w:val="PlainTextChar"/>
    <w:pPr>
      <w:autoSpaceDE w:val="0"/>
      <w:autoSpaceDN w:val="0"/>
    </w:pPr>
    <w:rPr>
      <w:rFonts w:ascii="Courier New" w:hAnsi="Courier New" w:cs="Courier New"/>
      <w:lang w:val="pl-PL" w:eastAsia="pl-PL"/>
    </w:rPr>
  </w:style>
  <w:style w:type="paragraph" w:styleId="BodyTextIndent">
    <w:name w:val="Body Text Indent"/>
    <w:basedOn w:val="Normal"/>
    <w:pPr>
      <w:spacing w:after="120"/>
      <w:ind w:left="283"/>
    </w:pPr>
  </w:style>
  <w:style w:type="character" w:customStyle="1" w:styleId="TitleChar">
    <w:name w:val="Title Char"/>
    <w:basedOn w:val="DefaultParagraphFont"/>
    <w:link w:val="Title"/>
    <w:locked/>
    <w:rPr>
      <w:b/>
      <w:sz w:val="28"/>
      <w:lang w:val="nl-NL" w:eastAsia="nl-BE" w:bidi="ar-SA"/>
    </w:rPr>
  </w:style>
  <w:style w:type="character" w:customStyle="1" w:styleId="PlainTextChar">
    <w:name w:val="Plain Text Char"/>
    <w:basedOn w:val="DefaultParagraphFont"/>
    <w:link w:val="PlainText"/>
    <w:semiHidden/>
    <w:locked/>
    <w:rPr>
      <w:rFonts w:ascii="Courier New" w:hAnsi="Courier New" w:cs="Courier New"/>
      <w:lang w:val="pl-PL" w:eastAsia="pl-PL" w:bidi="ar-SA"/>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locked/>
    <w:rPr>
      <w:lang w:val="en-GB" w:eastAsia="en-US" w:bidi="ar-SA"/>
    </w:rPr>
  </w:style>
  <w:style w:type="character" w:customStyle="1" w:styleId="HeaderChar">
    <w:name w:val="Header Char"/>
    <w:basedOn w:val="DefaultParagraphFont"/>
    <w:link w:val="Header"/>
    <w:rPr>
      <w:lang w:val="en-GB"/>
    </w:rPr>
  </w:style>
  <w:style w:type="paragraph" w:customStyle="1" w:styleId="Style1">
    <w:name w:val="Style1"/>
    <w:basedOn w:val="Normal"/>
    <w:pPr>
      <w:numPr>
        <w:numId w:val="24"/>
      </w:numPr>
    </w:pPr>
    <w:rPr>
      <w:rFonts w:ascii="Arial" w:hAnsi="Arial" w:cs="Arial"/>
      <w:b/>
      <w:bCs/>
      <w:sz w:val="22"/>
      <w:szCs w:val="22"/>
      <w:u w:val="single"/>
      <w:lang w:val="de-DE" w:eastAsia="de-DE"/>
    </w:rPr>
  </w:style>
  <w:style w:type="paragraph" w:customStyle="1" w:styleId="Style3">
    <w:name w:val="Style3"/>
    <w:basedOn w:val="Normal"/>
    <w:pPr>
      <w:spacing w:line="360" w:lineRule="auto"/>
      <w:jc w:val="both"/>
    </w:pPr>
    <w:rPr>
      <w:rFonts w:ascii="Arial" w:hAnsi="Arial" w:cs="Arial"/>
      <w:sz w:val="22"/>
      <w:szCs w:val="22"/>
      <w:lang w:val="de-DE" w:eastAsia="de-DE"/>
    </w:rPr>
  </w:style>
  <w:style w:type="paragraph" w:styleId="BodyText">
    <w:name w:val="Body Text"/>
    <w:basedOn w:val="Normal"/>
    <w:link w:val="BodyTextChar"/>
    <w:uiPriority w:val="99"/>
    <w:pPr>
      <w:tabs>
        <w:tab w:val="left" w:pos="-720"/>
      </w:tabs>
      <w:jc w:val="both"/>
    </w:pPr>
    <w:rPr>
      <w:rFonts w:ascii="Garamond MT" w:hAnsi="Garamond MT" w:cs="Garamond MT"/>
      <w:spacing w:val="-3"/>
      <w:sz w:val="24"/>
      <w:szCs w:val="24"/>
      <w:lang w:val="de-DE" w:eastAsia="de-DE"/>
    </w:rPr>
  </w:style>
  <w:style w:type="character" w:customStyle="1" w:styleId="BodyTextChar">
    <w:name w:val="Body Text Char"/>
    <w:basedOn w:val="DefaultParagraphFont"/>
    <w:link w:val="BodyText"/>
    <w:uiPriority w:val="99"/>
    <w:rPr>
      <w:rFonts w:ascii="Garamond MT" w:hAnsi="Garamond MT" w:cs="Garamond MT"/>
      <w:spacing w:val="-3"/>
      <w:sz w:val="24"/>
      <w:szCs w:val="24"/>
      <w:lang w:val="de-DE" w:eastAsia="de-DE"/>
    </w:rPr>
  </w:style>
  <w:style w:type="character" w:customStyle="1" w:styleId="BodyText2Char">
    <w:name w:val="Body Text 2 Char"/>
    <w:basedOn w:val="DefaultParagraphFont"/>
    <w:link w:val="BodyText2"/>
    <w:uiPriority w:val="99"/>
    <w:locked/>
    <w:rPr>
      <w:sz w:val="18"/>
      <w:szCs w:val="18"/>
      <w:lang w:val="en-GB"/>
    </w:rPr>
  </w:style>
  <w:style w:type="character" w:customStyle="1" w:styleId="CommentTextChar">
    <w:name w:val="Comment Text Char"/>
    <w:basedOn w:val="DefaultParagraphFont"/>
    <w:link w:val="CommentText"/>
    <w:locked/>
    <w:rPr>
      <w:lang w:val="en-GB"/>
    </w:rPr>
  </w:style>
  <w:style w:type="character" w:customStyle="1" w:styleId="BodyText3Char">
    <w:name w:val="Body Text 3 Char"/>
    <w:basedOn w:val="DefaultParagraphFont"/>
    <w:link w:val="BodyText3"/>
    <w:uiPriority w:val="99"/>
    <w:locked/>
    <w:rPr>
      <w:sz w:val="16"/>
      <w:szCs w:val="16"/>
      <w:lang w:val="en-GB"/>
    </w:rPr>
  </w:style>
  <w:style w:type="paragraph" w:styleId="BodyTextIndent3">
    <w:name w:val="Body Text Indent 3"/>
    <w:basedOn w:val="Normal"/>
    <w:link w:val="BodyTextIndent3Char"/>
    <w:pPr>
      <w:spacing w:after="120"/>
      <w:ind w:left="283"/>
    </w:pPr>
    <w:rPr>
      <w:sz w:val="16"/>
      <w:szCs w:val="16"/>
      <w:lang w:val="de-DE" w:eastAsia="de-DE"/>
    </w:rPr>
  </w:style>
  <w:style w:type="character" w:customStyle="1" w:styleId="BodyTextIndent3Char">
    <w:name w:val="Body Text Indent 3 Char"/>
    <w:basedOn w:val="DefaultParagraphFont"/>
    <w:link w:val="BodyTextIndent3"/>
    <w:uiPriority w:val="99"/>
    <w:rPr>
      <w:sz w:val="16"/>
      <w:szCs w:val="16"/>
      <w:lang w:val="de-DE" w:eastAsia="de-DE"/>
    </w:rPr>
  </w:style>
  <w:style w:type="paragraph" w:styleId="BodyTextIndent2">
    <w:name w:val="Body Text Indent 2"/>
    <w:basedOn w:val="Normal"/>
    <w:link w:val="BodyTextIndent2Char"/>
    <w:pPr>
      <w:spacing w:after="120" w:line="480" w:lineRule="auto"/>
      <w:ind w:left="283"/>
    </w:pPr>
    <w:rPr>
      <w:sz w:val="24"/>
      <w:szCs w:val="24"/>
      <w:lang w:val="de-DE" w:eastAsia="de-DE"/>
    </w:rPr>
  </w:style>
  <w:style w:type="character" w:customStyle="1" w:styleId="BodyTextIndent2Char">
    <w:name w:val="Body Text Indent 2 Char"/>
    <w:basedOn w:val="DefaultParagraphFont"/>
    <w:link w:val="BodyTextIndent2"/>
    <w:uiPriority w:val="99"/>
    <w:rPr>
      <w:sz w:val="24"/>
      <w:szCs w:val="24"/>
      <w:lang w:val="de-DE" w:eastAsia="de-DE"/>
    </w:rPr>
  </w:style>
  <w:style w:type="character" w:customStyle="1" w:styleId="Heading6Char">
    <w:name w:val="Heading 6 Char"/>
    <w:basedOn w:val="DefaultParagraphFont"/>
    <w:link w:val="Heading6"/>
    <w:semiHidden/>
    <w:rPr>
      <w:rFonts w:asciiTheme="minorHAnsi" w:eastAsiaTheme="minorEastAsia" w:hAnsiTheme="minorHAnsi" w:cstheme="minorBidi"/>
      <w:b/>
      <w:bCs/>
      <w:sz w:val="22"/>
      <w:szCs w:val="22"/>
      <w:lang w:val="en-GB"/>
    </w:rPr>
  </w:style>
  <w:style w:type="paragraph" w:styleId="Revision">
    <w:name w:val="Revision"/>
    <w:hidden/>
    <w:uiPriority w:val="99"/>
    <w:semiHidden/>
    <w:rPr>
      <w:lang w:val="en-GB"/>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semiHidden/>
    <w:rPr>
      <w:lang w:val="en-GB"/>
    </w:rPr>
  </w:style>
  <w:style w:type="paragraph" w:customStyle="1" w:styleId="Legal1">
    <w:name w:val="Legal 1"/>
    <w:basedOn w:val="Normal"/>
    <w:qFormat/>
    <w:pPr>
      <w:keepNext/>
      <w:widowControl w:val="0"/>
      <w:numPr>
        <w:numId w:val="35"/>
      </w:numPr>
      <w:spacing w:after="240"/>
      <w:jc w:val="both"/>
      <w:outlineLvl w:val="0"/>
    </w:pPr>
    <w:rPr>
      <w:rFonts w:asciiTheme="minorHAnsi" w:hAnsiTheme="minorHAnsi"/>
      <w:b/>
      <w:kern w:val="28"/>
      <w:sz w:val="22"/>
      <w:szCs w:val="22"/>
      <w:lang w:val="en-US" w:eastAsia="zh-CN"/>
    </w:rPr>
  </w:style>
  <w:style w:type="paragraph" w:customStyle="1" w:styleId="Legal2">
    <w:name w:val="Legal 2"/>
    <w:basedOn w:val="Legal1"/>
    <w:qFormat/>
    <w:pPr>
      <w:numPr>
        <w:ilvl w:val="1"/>
      </w:numPr>
    </w:pPr>
  </w:style>
  <w:style w:type="paragraph" w:customStyle="1" w:styleId="Legal3">
    <w:name w:val="Legal 3"/>
    <w:basedOn w:val="Legal2"/>
    <w:qFormat/>
    <w:pPr>
      <w:numPr>
        <w:ilvl w:val="2"/>
      </w:numPr>
    </w:pPr>
    <w:rPr>
      <w:b w:val="0"/>
    </w:rPr>
  </w:style>
  <w:style w:type="character" w:styleId="Hyperlink">
    <w:name w:val="Hyperlink"/>
    <w:basedOn w:val="DefaultParagraphFont"/>
    <w:unhideWhenUsed/>
    <w:rsid w:val="00275F81"/>
    <w:rPr>
      <w:color w:val="0000FF" w:themeColor="hyperlink"/>
      <w:u w:val="single"/>
    </w:rPr>
  </w:style>
  <w:style w:type="character" w:styleId="UnresolvedMention">
    <w:name w:val="Unresolved Mention"/>
    <w:basedOn w:val="DefaultParagraphFont"/>
    <w:uiPriority w:val="99"/>
    <w:semiHidden/>
    <w:unhideWhenUsed/>
    <w:rsid w:val="00017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tto.lang@fnkv.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buse.hartmanova@onp.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tto.lang@fnkv.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GPSInvoiceProcessing@Fortre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Version xmlns="http://schemas.microsoft.com/sharepoint/v3/fields">3</_Version>
    <Status xmlns="f8a1e373-c8e6-43fd-b4a7-3318e856206c">Approved</Status>
    <_x0033_rdPartyType xmlns="f8a1e373-c8e6-43fd-b4a7-3318e856206c">Site</_x0033_rdPartyType>
    <WorkCountry xmlns="http://schemas.microsoft.com/sharepoint/v3">Global</WorkCountry>
    <Summary xmlns="f8a1e373-c8e6-43fd-b4a7-3318e856206c">Site Payment Only Template</Summary>
    <BU xmlns="f8a1e373-c8e6-43fd-b4a7-3318e856206c">Multi-Unit</BU>
    <Contract_x0020_Type xmlns="f8a1e373-c8e6-43fd-b4a7-3318e856206c">Honorary</Contrac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CFEE4A0914EA4FB615C4A2FEB51BFC" ma:contentTypeVersion="7" ma:contentTypeDescription="Create a new document." ma:contentTypeScope="" ma:versionID="6f962ed0f84e42b9f91e191fc9c3ff8f">
  <xsd:schema xmlns:xsd="http://www.w3.org/2001/XMLSchema" xmlns:xs="http://www.w3.org/2001/XMLSchema" xmlns:p="http://schemas.microsoft.com/office/2006/metadata/properties" xmlns:ns1="http://schemas.microsoft.com/sharepoint/v3" xmlns:ns2="f8a1e373-c8e6-43fd-b4a7-3318e856206c" xmlns:ns3="http://schemas.microsoft.com/sharepoint/v3/fields" targetNamespace="http://schemas.microsoft.com/office/2006/metadata/properties" ma:root="true" ma:fieldsID="790de042969a3b5183ff54d5d1812454" ns1:_="" ns2:_="" ns3:_="">
    <xsd:import namespace="http://schemas.microsoft.com/sharepoint/v3"/>
    <xsd:import namespace="f8a1e373-c8e6-43fd-b4a7-3318e856206c"/>
    <xsd:import namespace="http://schemas.microsoft.com/sharepoint/v3/fields"/>
    <xsd:element name="properties">
      <xsd:complexType>
        <xsd:sequence>
          <xsd:element name="documentManagement">
            <xsd:complexType>
              <xsd:all>
                <xsd:element ref="ns2:Summary" minOccurs="0"/>
                <xsd:element ref="ns2:Status"/>
                <xsd:element ref="ns3:_Version" minOccurs="0"/>
                <xsd:element ref="ns2:BU" minOccurs="0"/>
                <xsd:element ref="ns2:Contract_x0020_Type" minOccurs="0"/>
                <xsd:element ref="ns1:WorkCountry" minOccurs="0"/>
                <xsd:element ref="ns2:_x0033_rdParty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orkCountry" ma:index="13" nillable="true" ma:displayName="Country" ma:description="Country of use of the template." ma:format="Dropdown" ma:internalName="WorkCountry">
      <xsd:simpleType>
        <xsd:restriction base="dms:Choice">
          <xsd:enumeration value="Global"/>
          <xsd:enumeration value="Albania"/>
          <xsd:enumeration value="Andorra"/>
          <xsd:enumeration value="Argentina"/>
          <xsd:enumeration value="Australia"/>
          <xsd:enumeration value="Austria"/>
          <xsd:enumeration value="Belarus"/>
          <xsd:enumeration value="Belgium"/>
          <xsd:enumeration value="Bolivia"/>
          <xsd:enumeration value="Bosnia Herzegovina"/>
          <xsd:enumeration value="Brazil"/>
          <xsd:enumeration value="Bulgaria"/>
          <xsd:enumeration value="Canada"/>
          <xsd:enumeration value="Chile"/>
          <xsd:enumeration value="China"/>
          <xsd:enumeration value="Colombia"/>
          <xsd:enumeration value="Costa Rica"/>
          <xsd:enumeration value="Croatia"/>
          <xsd:enumeration value="Cyprus"/>
          <xsd:enumeration value="Czech Republic"/>
          <xsd:enumeration value="Denmark"/>
          <xsd:enumeration value="Dominican Republic"/>
          <xsd:enumeration value="Ecuador"/>
          <xsd:enumeration value="Estonia"/>
          <xsd:enumeration value="Eygpt"/>
          <xsd:enumeration value="Finland"/>
          <xsd:enumeration value="France"/>
          <xsd:enumeration value="Georgia"/>
          <xsd:enumeration value="Germany"/>
          <xsd:enumeration value="Greece"/>
          <xsd:enumeration value="Guadeloupe"/>
          <xsd:enumeration value="Guatemala"/>
          <xsd:enumeration value="Hong Kong"/>
          <xsd:enumeration value="Hungary"/>
          <xsd:enumeration value="Iceland"/>
          <xsd:enumeration value="India"/>
          <xsd:enumeration value="Indonesia"/>
          <xsd:enumeration value="Ireland"/>
          <xsd:enumeration value="Israel"/>
          <xsd:enumeration value="Italy"/>
          <xsd:enumeration value="Japan"/>
          <xsd:enumeration value="Jordan"/>
          <xsd:enumeration value="Master"/>
          <xsd:enumeration value="South Korea"/>
          <xsd:enumeration value="Kuwait"/>
          <xsd:enumeration value="Latvia"/>
          <xsd:enumeration value="Lebanon"/>
          <xsd:enumeration value="Lithuania"/>
          <xsd:enumeration value="Luxembourg"/>
          <xsd:enumeration value="Macedonia"/>
          <xsd:enumeration value="Malaysia"/>
          <xsd:enumeration value="Malta"/>
          <xsd:enumeration value="Mexico"/>
          <xsd:enumeration value="Moldova"/>
          <xsd:enumeration value="Monaco"/>
          <xsd:enumeration value="Montenegro"/>
          <xsd:enumeration value="Morocco"/>
          <xsd:enumeration value="Netherlands"/>
          <xsd:enumeration value="New Zealand"/>
          <xsd:enumeration value="Nicaragua"/>
          <xsd:enumeration value="Norway"/>
          <xsd:enumeration value="Oman"/>
          <xsd:enumeration value="Panama"/>
          <xsd:enumeration value="Peru"/>
          <xsd:enumeration value="Philippines"/>
          <xsd:enumeration value="Poland"/>
          <xsd:enumeration value="Portugal"/>
          <xsd:enumeration value="Puerto Rico"/>
          <xsd:enumeration value="Qatar"/>
          <xsd:enumeration value="Romania"/>
          <xsd:enumeration value="Russia"/>
          <xsd:enumeration value="Saudi Arabia"/>
          <xsd:enumeration value="Serbia"/>
          <xsd:enumeration value="Singapore"/>
          <xsd:enumeration value="Slovakia"/>
          <xsd:enumeration value="Slovenia"/>
          <xsd:enumeration value="South Africa"/>
          <xsd:enumeration value="Spain"/>
          <xsd:enumeration value="Sweden"/>
          <xsd:enumeration value="Switzerland"/>
          <xsd:enumeration value="Taiwan"/>
          <xsd:enumeration value="Thailand"/>
          <xsd:enumeration value="Tunisia"/>
          <xsd:enumeration value="Turkey"/>
          <xsd:enumeration value="UK"/>
          <xsd:enumeration value="Ukraine"/>
          <xsd:enumeration value="United Arab Emirates"/>
          <xsd:enumeration value="USA"/>
          <xsd:enumeration value="Venezuela"/>
          <xsd:enumeration value="Vietnam"/>
        </xsd:restriction>
      </xsd:simpleType>
    </xsd:element>
  </xsd:schema>
  <xsd:schema xmlns:xsd="http://www.w3.org/2001/XMLSchema" xmlns:xs="http://www.w3.org/2001/XMLSchema" xmlns:dms="http://schemas.microsoft.com/office/2006/documentManagement/types" xmlns:pc="http://schemas.microsoft.com/office/infopath/2007/PartnerControls" targetNamespace="f8a1e373-c8e6-43fd-b4a7-3318e856206c" elementFormDefault="qualified">
    <xsd:import namespace="http://schemas.microsoft.com/office/2006/documentManagement/types"/>
    <xsd:import namespace="http://schemas.microsoft.com/office/infopath/2007/PartnerControls"/>
    <xsd:element name="Summary" ma:index="8" nillable="true" ma:displayName="Summary" ma:internalName="Summary">
      <xsd:simpleType>
        <xsd:restriction base="dms:Note">
          <xsd:maxLength value="255"/>
        </xsd:restriction>
      </xsd:simpleType>
    </xsd:element>
    <xsd:element name="Status" ma:index="9" ma:displayName="Status" ma:default="Draft" ma:format="Dropdown" ma:internalName="Status">
      <xsd:simpleType>
        <xsd:restriction base="dms:Choice">
          <xsd:enumeration value="Approved"/>
          <xsd:enumeration value="Draft"/>
          <xsd:enumeration value="Retired"/>
        </xsd:restriction>
      </xsd:simpleType>
    </xsd:element>
    <xsd:element name="BU" ma:index="11" nillable="true" ma:displayName="BU" ma:default="Multi-Unit" ma:format="Dropdown" ma:internalName="BU">
      <xsd:simpleType>
        <xsd:restriction base="dms:Choice">
          <xsd:enumeration value="Multi-Unit"/>
          <xsd:enumeration value="Corporate"/>
          <xsd:enumeration value="BioA"/>
          <xsd:enumeration value="CDS"/>
          <xsd:enumeration value="CLS"/>
          <xsd:enumeration value="CMA"/>
          <xsd:enumeration value="CPS"/>
          <xsd:enumeration value="CRS"/>
          <xsd:enumeration value="ED"/>
          <xsd:enumeration value="Endpoint"/>
          <xsd:enumeration value="R&amp;D"/>
          <xsd:enumeration value="SnapIoT"/>
        </xsd:restriction>
      </xsd:simpleType>
    </xsd:element>
    <xsd:element name="Contract_x0020_Type" ma:index="12" nillable="true" ma:displayName="Contract Type" ma:format="Dropdown" ma:internalName="Contract_x0020_Type">
      <xsd:simpleType>
        <xsd:restriction base="dms:Choice">
          <xsd:enumeration value="Amendment"/>
          <xsd:enumeration value="Ancillary Vendor"/>
          <xsd:enumeration value="Assignment"/>
          <xsd:enumeration value="CDA"/>
          <xsd:enumeration value="Change Order"/>
          <xsd:enumeration value="Collaboration"/>
          <xsd:enumeration value="CTA/SoA"/>
          <xsd:enumeration value="EATC"/>
          <xsd:enumeration value="Honorary"/>
          <xsd:enumeration value="ICA"/>
          <xsd:enumeration value="Indemnity"/>
          <xsd:enumeration value="Intercompany/LoC"/>
          <xsd:enumeration value="Letter of Intent"/>
          <xsd:enumeration value="MSA"/>
          <xsd:enumeration value="Novation"/>
          <xsd:enumeration value="POA/LOA"/>
          <xsd:enumeration value="Privacy"/>
          <xsd:enumeration value="SUA"/>
          <xsd:enumeration value="SVC"/>
          <xsd:enumeration value="Termination"/>
          <xsd:enumeration value="Tools"/>
          <xsd:enumeration value="WO/TO"/>
          <xsd:enumeration value="Other"/>
        </xsd:restriction>
      </xsd:simpleType>
    </xsd:element>
    <xsd:element name="_x0033_rdPartyType" ma:index="14" ma:displayName="3rdPartyType" ma:format="Dropdown" ma:internalName="_x0033_rdPartyType">
      <xsd:simpleType>
        <xsd:restriction base="dms:Choice">
          <xsd:enumeration value="Client"/>
          <xsd:enumeration value="Site"/>
          <xsd:enumeration value="Vendo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0" nillable="true" ma:displayName="Version" ma:description="Version number as maintained within the business unit" ma:internalName="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7FB505-2FD6-4522-A986-0EF02F3EBC3B}">
  <ds:schemaRefs>
    <ds:schemaRef ds:uri="http://www.w3.org/XML/1998/namespace"/>
    <ds:schemaRef ds:uri="http://schemas.microsoft.com/sharepoint/v3"/>
    <ds:schemaRef ds:uri="f8a1e373-c8e6-43fd-b4a7-3318e856206c"/>
    <ds:schemaRef ds:uri="http://schemas.microsoft.com/office/2006/documentManagement/types"/>
    <ds:schemaRef ds:uri="http://schemas.microsoft.com/office/infopath/2007/PartnerControls"/>
    <ds:schemaRef ds:uri="http://purl.org/dc/elements/1.1/"/>
    <ds:schemaRef ds:uri="http://purl.org/dc/terms/"/>
    <ds:schemaRef ds:uri="http://schemas.microsoft.com/office/2006/metadata/properties"/>
    <ds:schemaRef ds:uri="http://purl.org/dc/dcmitype/"/>
    <ds:schemaRef ds:uri="http://schemas.openxmlformats.org/package/2006/metadata/core-properties"/>
    <ds:schemaRef ds:uri="http://schemas.microsoft.com/sharepoint/v3/fields"/>
  </ds:schemaRefs>
</ds:datastoreItem>
</file>

<file path=customXml/itemProps2.xml><?xml version="1.0" encoding="utf-8"?>
<ds:datastoreItem xmlns:ds="http://schemas.openxmlformats.org/officeDocument/2006/customXml" ds:itemID="{98939309-52E3-4D64-A33E-350BE01FE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a1e373-c8e6-43fd-b4a7-3318e856206c"/>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6436AD-14B6-43DA-8F72-6465954E2181}">
  <ds:schemaRefs>
    <ds:schemaRef ds:uri="http://schemas.openxmlformats.org/officeDocument/2006/bibliography"/>
  </ds:schemaRefs>
</ds:datastoreItem>
</file>

<file path=customXml/itemProps4.xml><?xml version="1.0" encoding="utf-8"?>
<ds:datastoreItem xmlns:ds="http://schemas.openxmlformats.org/officeDocument/2006/customXml" ds:itemID="{409D999B-1098-4139-99D7-BFF94FFB029A}">
  <ds:schemaRefs>
    <ds:schemaRef ds:uri="http://schemas.microsoft.com/sharepoint/v3/contenttype/forms"/>
  </ds:schemaRefs>
</ds:datastoreItem>
</file>

<file path=docMetadata/LabelInfo.xml><?xml version="1.0" encoding="utf-8"?>
<clbl:labelList xmlns:clbl="http://schemas.microsoft.com/office/2020/mipLabelMetadata">
  <clbl:label id="{defa4170-0d19-0005-0004-bc88714345d2}" enabled="1" method="Standard" siteId="{5fbc2afc-b6e7-49ed-a6cf-ea49a27f7c12}" contentBits="0" removed="0"/>
</clbl:labelList>
</file>

<file path=docProps/app.xml><?xml version="1.0" encoding="utf-8"?>
<Properties xmlns="http://schemas.openxmlformats.org/officeDocument/2006/extended-properties" xmlns:vt="http://schemas.openxmlformats.org/officeDocument/2006/docPropsVTypes">
  <Template>Normal</Template>
  <TotalTime>15</TotalTime>
  <Pages>12</Pages>
  <Words>4894</Words>
  <Characters>29921</Characters>
  <Application>Microsoft Office Word</Application>
  <DocSecurity>0</DocSecurity>
  <Lines>249</Lines>
  <Paragraphs>69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US1158533</vt:lpstr>
      <vt:lpstr>US1158533</vt:lpstr>
    </vt:vector>
  </TitlesOfParts>
  <Company>UZ Gent</Company>
  <LinksUpToDate>false</LinksUpToDate>
  <CharactersWithSpaces>34746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US1158533</dc:title>
  <dc:creator>TPT</dc:creator>
  <cp:lastModifiedBy>Novotny, Jakub</cp:lastModifiedBy>
  <cp:revision>3</cp:revision>
  <cp:lastPrinted>2025-07-23T12:44:00Z</cp:lastPrinted>
  <dcterms:created xsi:type="dcterms:W3CDTF">2025-07-23T12:45:00Z</dcterms:created>
  <dcterms:modified xsi:type="dcterms:W3CDTF">2025-07-25T10:11:00Z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0x01010058CFEE4A0914EA4FB615C4A2FEB51BFC</vt:lpwstr>
  </property>
  <property fmtid="{D5CDD505-2E9C-101B-9397-08002B2CF9AE}" pid="3" name="MSIP_Label_defa4170-0d19-0005-0004-bc88714345d2_Enabled">
    <vt:lpwstr>true</vt:lpwstr>
  </property>
  <property fmtid="{D5CDD505-2E9C-101B-9397-08002B2CF9AE}" pid="4" name="MSIP_Label_defa4170-0d19-0005-0004-bc88714345d2_SetDate">
    <vt:lpwstr>2025-04-03T10:03:04Z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5fbc2afc-b6e7-49ed-a6cf-ea49a27f7c12</vt:lpwstr>
  </property>
  <property fmtid="{D5CDD505-2E9C-101B-9397-08002B2CF9AE}" pid="8" name="MSIP_Label_defa4170-0d19-0005-0004-bc88714345d2_ActionId">
    <vt:lpwstr>753389d2-5666-4d1f-a5ba-bfa02a829935</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