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0BC55C46" w14:textId="77777777" w:rsidR="00E66C0A" w:rsidRDefault="00E66C0A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 xml:space="preserve">MONITORING A ČISTĚNÍ </w:t>
            </w:r>
          </w:p>
          <w:p w14:paraId="5BC59056" w14:textId="2F9F4275" w:rsidR="00DC6C15" w:rsidRPr="0080059A" w:rsidRDefault="00E66C0A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POTRUBÍ</w:t>
            </w:r>
            <w:r w:rsidR="00DC6C15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 xml:space="preserve"> s.r.o.</w:t>
            </w:r>
          </w:p>
          <w:p w14:paraId="3BACF50A" w14:textId="77777777" w:rsidR="00F46CB9" w:rsidRDefault="00F46CB9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  <w:p w14:paraId="453F19D2" w14:textId="65B068AF" w:rsidR="00DC6C15" w:rsidRDefault="00E66C0A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Nádražní 15/11</w:t>
            </w:r>
          </w:p>
          <w:p w14:paraId="20CE5A51" w14:textId="1C089411" w:rsidR="00DC6C15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73</w:t>
            </w:r>
            <w:r w:rsidR="00E66C0A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7 01</w:t>
            </w: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 xml:space="preserve"> </w:t>
            </w:r>
            <w:r w:rsidR="00E66C0A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Český Těšín</w:t>
            </w:r>
          </w:p>
          <w:p w14:paraId="276BA4C7" w14:textId="339F626A" w:rsidR="00DC6C15" w:rsidRPr="0080059A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 xml:space="preserve">IČO: </w:t>
            </w:r>
            <w:r w:rsidR="00E66C0A"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05178169</w:t>
            </w:r>
          </w:p>
          <w:p w14:paraId="413034C3" w14:textId="4BA6DEFE" w:rsidR="00A12508" w:rsidRPr="00C72A38" w:rsidRDefault="00A12508" w:rsidP="00F46CB9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002C07E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</w:t>
      </w:r>
      <w:r w:rsidR="00E66C0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1223</w:t>
      </w:r>
      <w:r w:rsidR="00712EE2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754156F3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66B18BB5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44497A17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31D95CBC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E66C0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01</w:t>
      </w:r>
      <w:r w:rsidR="00642C1E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0</w:t>
      </w:r>
      <w:r w:rsidR="00E66C0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9</w:t>
      </w:r>
      <w:r w:rsidR="00757088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06604A79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 xml:space="preserve">Objednávka 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2B1B0A8B" w14:textId="77777777" w:rsidR="00D65331" w:rsidRPr="00D65331" w:rsidRDefault="00D65331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7C735C1F" w14:textId="6082ECB8" w:rsidR="00DC6C15" w:rsidRPr="00DC7DE7" w:rsidRDefault="00421A8C" w:rsidP="00330210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 w:rsidRPr="00DC7DE7">
        <w:rPr>
          <w:rFonts w:ascii="Calibri" w:eastAsia="Calibri" w:hAnsi="Calibri" w:cs="Calibri"/>
          <w:bCs/>
          <w:color w:val="0C6390"/>
          <w:sz w:val="24"/>
          <w:szCs w:val="24"/>
        </w:rPr>
        <w:t xml:space="preserve">Dle Vaší cenové nabídky </w:t>
      </w:r>
      <w:r w:rsidR="00387945" w:rsidRPr="00DC7DE7">
        <w:rPr>
          <w:rFonts w:ascii="Calibri" w:eastAsia="Calibri" w:hAnsi="Calibri" w:cs="Calibri"/>
          <w:bCs/>
          <w:color w:val="0C6390"/>
          <w:sz w:val="24"/>
          <w:szCs w:val="24"/>
        </w:rPr>
        <w:t xml:space="preserve">č. 15-08-25-01 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</w:rPr>
        <w:t xml:space="preserve">ze dne </w:t>
      </w:r>
      <w:r w:rsidR="00387945" w:rsidRPr="00DC7DE7">
        <w:rPr>
          <w:rFonts w:ascii="Calibri" w:eastAsia="Calibri" w:hAnsi="Calibri" w:cs="Calibri"/>
          <w:bCs/>
          <w:color w:val="0C6390"/>
          <w:sz w:val="24"/>
          <w:szCs w:val="24"/>
        </w:rPr>
        <w:t>15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</w:rPr>
        <w:t>. 0</w:t>
      </w:r>
      <w:r w:rsidR="00387945" w:rsidRPr="00DC7DE7">
        <w:rPr>
          <w:rFonts w:ascii="Calibri" w:eastAsia="Calibri" w:hAnsi="Calibri" w:cs="Calibri"/>
          <w:bCs/>
          <w:color w:val="0C6390"/>
          <w:sz w:val="24"/>
          <w:szCs w:val="24"/>
        </w:rPr>
        <w:t>8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</w:rPr>
        <w:t xml:space="preserve">. 2025 </w:t>
      </w:r>
      <w:r w:rsidR="00DC6C15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objednáváme </w:t>
      </w:r>
      <w:r w:rsidR="00387945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opravy kanalizace v budově Máchova 1134, Třinec, v rozsahu uvedeném v této nabídce.</w:t>
      </w:r>
    </w:p>
    <w:p w14:paraId="14108195" w14:textId="77777777" w:rsidR="00431A0B" w:rsidRPr="00DC7DE7" w:rsidRDefault="00431A0B" w:rsidP="00330210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59F73605" w14:textId="6EB26403" w:rsidR="00431A0B" w:rsidRPr="00DC7DE7" w:rsidRDefault="00431A0B" w:rsidP="00330210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Celková cena </w:t>
      </w:r>
      <w:r w:rsid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prací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činí </w:t>
      </w:r>
      <w:r w:rsidR="00387945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131 860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, - Kč </w:t>
      </w:r>
      <w:r w:rsidR="00387945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bez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DPH.</w:t>
      </w:r>
    </w:p>
    <w:p w14:paraId="41ACB1B3" w14:textId="77777777" w:rsidR="00431A0B" w:rsidRPr="00DC7DE7" w:rsidRDefault="00431A0B" w:rsidP="00330210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7BE799DC" w14:textId="128DC888" w:rsidR="00431A0B" w:rsidRPr="00DC7DE7" w:rsidRDefault="00387945" w:rsidP="00330210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Práce bud</w:t>
      </w:r>
      <w:r w:rsidR="00DC7DE7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ou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započat</w:t>
      </w:r>
      <w:r w:rsidR="00DC7DE7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y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08. 09. 2025 a dokončen</w:t>
      </w:r>
      <w:r w:rsidR="00DC7DE7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y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</w:t>
      </w:r>
      <w:r w:rsidR="00431A0B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nejpozději do 30. 0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9</w:t>
      </w:r>
      <w:r w:rsidR="00431A0B" w:rsidRPr="00DC7DE7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. 2025.</w:t>
      </w:r>
    </w:p>
    <w:p w14:paraId="2D31577A" w14:textId="212585D1" w:rsidR="00431A0B" w:rsidRPr="00DC7DE7" w:rsidRDefault="00431A0B" w:rsidP="00330210">
      <w:pPr>
        <w:pStyle w:val="Nadpis1"/>
        <w:spacing w:before="0"/>
        <w:jc w:val="both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DC7DE7">
        <w:rPr>
          <w:rFonts w:ascii="Calibri" w:eastAsia="Calibri" w:hAnsi="Calibri" w:cs="Calibri"/>
          <w:bCs/>
          <w:color w:val="0C6390"/>
          <w:sz w:val="24"/>
          <w:szCs w:val="24"/>
        </w:rPr>
        <w:t xml:space="preserve">Tato objednávka bude objednatelem po akceptaci zveřejněna v Registru smluv dle zákona    </w:t>
      </w:r>
      <w:r w:rsidR="00330210">
        <w:rPr>
          <w:rFonts w:ascii="Calibri" w:eastAsia="Calibri" w:hAnsi="Calibri" w:cs="Calibri"/>
          <w:bCs/>
          <w:color w:val="0C6390"/>
          <w:sz w:val="24"/>
          <w:szCs w:val="24"/>
        </w:rPr>
        <w:t xml:space="preserve">   </w:t>
      </w:r>
      <w:r w:rsidRPr="00DC7DE7">
        <w:rPr>
          <w:rFonts w:ascii="Calibri" w:eastAsia="Calibri" w:hAnsi="Calibri" w:cs="Calibri"/>
          <w:bCs/>
          <w:color w:val="0C6390"/>
          <w:sz w:val="24"/>
          <w:szCs w:val="24"/>
        </w:rPr>
        <w:t>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7B52A92F" w14:textId="77777777" w:rsidR="00431A0B" w:rsidRPr="00F62D1E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6E406145" w14:textId="70A209BE" w:rsidR="00DC6C15" w:rsidRPr="00F62D1E" w:rsidRDefault="00DC6C15" w:rsidP="00DC6C15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0563B406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3E68826D" w14:textId="77777777" w:rsidR="00421A8C" w:rsidRDefault="00421A8C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D0ABE44" w14:textId="77777777" w:rsidR="00421A8C" w:rsidRDefault="00421A8C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4A60578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15C5558B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ředitel</w:t>
      </w:r>
    </w:p>
    <w:p w14:paraId="0F6DFEC4" w14:textId="77777777" w:rsidR="002D1DD6" w:rsidRDefault="002D1DD6" w:rsidP="00712EE2">
      <w:pPr>
        <w:jc w:val="both"/>
        <w:rPr>
          <w:rFonts w:ascii="Calibri" w:eastAsia="Calibri" w:hAnsi="Calibri" w:cs="Calibri"/>
          <w:color w:val="0C6390"/>
          <w:sz w:val="24"/>
          <w:szCs w:val="24"/>
        </w:rPr>
      </w:pPr>
    </w:p>
    <w:p w14:paraId="5A37FBBD" w14:textId="77777777" w:rsidR="00FB209E" w:rsidRDefault="00FB209E" w:rsidP="00712EE2">
      <w:pPr>
        <w:jc w:val="both"/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</w:pPr>
    </w:p>
    <w:p w14:paraId="0891C4A1" w14:textId="77777777" w:rsidR="00FB209E" w:rsidRDefault="00FB209E" w:rsidP="00712EE2">
      <w:pPr>
        <w:jc w:val="both"/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</w:pPr>
    </w:p>
    <w:p w14:paraId="23BF4C48" w14:textId="30C17427" w:rsidR="00431A0B" w:rsidRPr="00431A0B" w:rsidRDefault="00431A0B" w:rsidP="00712EE2">
      <w:pPr>
        <w:jc w:val="both"/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</w:pPr>
      <w:r w:rsidRPr="00431A0B"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  <w:t>Příloha</w:t>
      </w:r>
    </w:p>
    <w:p w14:paraId="41C6EC4B" w14:textId="38508638" w:rsidR="00431A0B" w:rsidRDefault="00387945" w:rsidP="00712EE2">
      <w:pPr>
        <w:jc w:val="both"/>
        <w:rPr>
          <w:rFonts w:ascii="Calibri" w:eastAsia="Calibri" w:hAnsi="Calibri" w:cs="Calibri"/>
          <w:color w:val="0C6390"/>
          <w:sz w:val="24"/>
          <w:szCs w:val="24"/>
        </w:rPr>
      </w:pPr>
      <w:r>
        <w:rPr>
          <w:rFonts w:ascii="Calibri" w:eastAsia="Calibri" w:hAnsi="Calibri" w:cs="Calibri"/>
          <w:color w:val="0C6390"/>
          <w:sz w:val="24"/>
          <w:szCs w:val="24"/>
        </w:rPr>
        <w:t>Cenová nabídka</w:t>
      </w:r>
    </w:p>
    <w:sectPr w:rsidR="00431A0B" w:rsidSect="0071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268" w:right="1440" w:bottom="1440" w:left="1440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BE2D" w14:textId="77777777" w:rsidR="00F46CB9" w:rsidRDefault="00F46C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FECA" w14:textId="77777777" w:rsidR="00DC6C15" w:rsidRDefault="00DC6C15" w:rsidP="00DC6C15">
    <w:pPr>
      <w:jc w:val="both"/>
      <w:rPr>
        <w:rFonts w:ascii="Calibri" w:eastAsia="Calibri" w:hAnsi="Calibri" w:cs="Calibri"/>
        <w:color w:val="0C6390"/>
        <w:sz w:val="18"/>
        <w:szCs w:val="18"/>
      </w:rPr>
    </w:pPr>
  </w:p>
  <w:p w14:paraId="6BCABC2C" w14:textId="6E80FD4D" w:rsidR="00DC6C15" w:rsidRPr="00184A8E" w:rsidRDefault="00DC6C15" w:rsidP="00DC6C15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Telefonní spojení:</w:t>
    </w:r>
    <w:r w:rsidR="00F46CB9">
      <w:rPr>
        <w:rFonts w:ascii="Calibri" w:eastAsia="Calibri" w:hAnsi="Calibri" w:cs="Calibri"/>
        <w:color w:val="0C6390"/>
        <w:sz w:val="18"/>
        <w:szCs w:val="18"/>
      </w:rPr>
      <w:tab/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>Bankovní spojení: KB, a. s, ex. Třinec 35-6354230257/0100</w:t>
    </w:r>
  </w:p>
  <w:p w14:paraId="72A5F440" w14:textId="5BA1E3E3" w:rsidR="00DC6C15" w:rsidRDefault="00DC6C15" w:rsidP="00DC6C15">
    <w:pPr>
      <w:pStyle w:val="Zpat"/>
    </w:pPr>
    <w:r w:rsidRPr="00184A8E">
      <w:rPr>
        <w:rFonts w:ascii="Calibri" w:eastAsia="Calibri" w:hAnsi="Calibri" w:cs="Calibri"/>
        <w:color w:val="0C6390"/>
        <w:sz w:val="18"/>
        <w:szCs w:val="18"/>
      </w:rPr>
      <w:t xml:space="preserve">Organizace je zapsána u Krajského soudu v Ostravě, oddíl </w:t>
    </w:r>
    <w:proofErr w:type="spellStart"/>
    <w:r w:rsidRPr="00184A8E">
      <w:rPr>
        <w:rFonts w:ascii="Calibri" w:eastAsia="Calibri" w:hAnsi="Calibri" w:cs="Calibri"/>
        <w:color w:val="0C6390"/>
        <w:sz w:val="18"/>
        <w:szCs w:val="18"/>
      </w:rPr>
      <w:t>Pr</w:t>
    </w:r>
    <w:proofErr w:type="spellEnd"/>
    <w:r w:rsidRPr="00184A8E">
      <w:rPr>
        <w:rFonts w:ascii="Calibri" w:eastAsia="Calibri" w:hAnsi="Calibri" w:cs="Calibri"/>
        <w:color w:val="0C6390"/>
        <w:sz w:val="18"/>
        <w:szCs w:val="18"/>
      </w:rPr>
      <w:t>., vložka 997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CFFA" w14:textId="77777777" w:rsidR="00F46CB9" w:rsidRDefault="00F46C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BA08" w14:textId="77777777" w:rsidR="00F46CB9" w:rsidRDefault="00F46C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522D" w14:textId="77777777" w:rsidR="00F46CB9" w:rsidRDefault="00F46C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65A2"/>
    <w:multiLevelType w:val="hybridMultilevel"/>
    <w:tmpl w:val="9C90AF82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6E1A"/>
    <w:multiLevelType w:val="hybridMultilevel"/>
    <w:tmpl w:val="3CB44C0C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81D7C"/>
    <w:multiLevelType w:val="hybridMultilevel"/>
    <w:tmpl w:val="A0F698EC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0347B"/>
    <w:rsid w:val="00063CE8"/>
    <w:rsid w:val="00067CAD"/>
    <w:rsid w:val="00083B30"/>
    <w:rsid w:val="001C3FCA"/>
    <w:rsid w:val="001C4595"/>
    <w:rsid w:val="00237D54"/>
    <w:rsid w:val="002968BC"/>
    <w:rsid w:val="002D1DD6"/>
    <w:rsid w:val="002D1F27"/>
    <w:rsid w:val="00330210"/>
    <w:rsid w:val="00387945"/>
    <w:rsid w:val="003D092F"/>
    <w:rsid w:val="003E5C30"/>
    <w:rsid w:val="00421A8C"/>
    <w:rsid w:val="00423850"/>
    <w:rsid w:val="00424C3C"/>
    <w:rsid w:val="00431A0B"/>
    <w:rsid w:val="00472F6D"/>
    <w:rsid w:val="004762B0"/>
    <w:rsid w:val="004A2869"/>
    <w:rsid w:val="00550442"/>
    <w:rsid w:val="00582F5F"/>
    <w:rsid w:val="00592BEF"/>
    <w:rsid w:val="005A29D7"/>
    <w:rsid w:val="00642C1E"/>
    <w:rsid w:val="00672CD5"/>
    <w:rsid w:val="006B6D5E"/>
    <w:rsid w:val="006D485C"/>
    <w:rsid w:val="006F77CA"/>
    <w:rsid w:val="00712EE2"/>
    <w:rsid w:val="00713218"/>
    <w:rsid w:val="00721BA2"/>
    <w:rsid w:val="0075512A"/>
    <w:rsid w:val="00757088"/>
    <w:rsid w:val="0078692C"/>
    <w:rsid w:val="0080059A"/>
    <w:rsid w:val="00814671"/>
    <w:rsid w:val="00861036"/>
    <w:rsid w:val="008E5BE4"/>
    <w:rsid w:val="00984D69"/>
    <w:rsid w:val="009A548A"/>
    <w:rsid w:val="009A6D76"/>
    <w:rsid w:val="00A12508"/>
    <w:rsid w:val="00A400F1"/>
    <w:rsid w:val="00A776FC"/>
    <w:rsid w:val="00C226E4"/>
    <w:rsid w:val="00C72A38"/>
    <w:rsid w:val="00CA194B"/>
    <w:rsid w:val="00CB66D8"/>
    <w:rsid w:val="00D65331"/>
    <w:rsid w:val="00DA3B5A"/>
    <w:rsid w:val="00DC6C15"/>
    <w:rsid w:val="00DC7DE7"/>
    <w:rsid w:val="00E0785B"/>
    <w:rsid w:val="00E435EC"/>
    <w:rsid w:val="00E66C0A"/>
    <w:rsid w:val="00ED3ED0"/>
    <w:rsid w:val="00EE7A63"/>
    <w:rsid w:val="00F46CB9"/>
    <w:rsid w:val="00FB209E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421A8C"/>
    <w:pPr>
      <w:ind w:left="720"/>
      <w:contextualSpacing/>
    </w:pPr>
  </w:style>
  <w:style w:type="character" w:styleId="Odkaznakoment">
    <w:name w:val="annotation reference"/>
    <w:rsid w:val="00DC6C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3</cp:revision>
  <dcterms:created xsi:type="dcterms:W3CDTF">2025-09-04T13:28:00Z</dcterms:created>
  <dcterms:modified xsi:type="dcterms:W3CDTF">2025-09-04T13:29:00Z</dcterms:modified>
</cp:coreProperties>
</file>