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96FA" w14:textId="77777777" w:rsidR="00C20681" w:rsidRPr="00C20681" w:rsidRDefault="00C20681" w:rsidP="00702171">
      <w:pPr>
        <w:pStyle w:val="Nadpis1"/>
        <w:spacing w:before="0" w:after="240"/>
        <w:rPr>
          <w:rFonts w:asciiTheme="minorHAnsi" w:hAnsiTheme="minorHAnsi" w:cstheme="minorHAnsi"/>
          <w:caps/>
          <w:sz w:val="20"/>
          <w:szCs w:val="20"/>
          <w:lang w:val="cs-CZ"/>
        </w:rPr>
      </w:pPr>
    </w:p>
    <w:p w14:paraId="7FD8DC8E" w14:textId="77777777" w:rsidR="00C20681" w:rsidRPr="00095681" w:rsidRDefault="00C20681" w:rsidP="00702171">
      <w:pPr>
        <w:pStyle w:val="Nadpis1"/>
        <w:spacing w:before="0" w:after="240"/>
        <w:rPr>
          <w:rFonts w:asciiTheme="minorHAnsi" w:hAnsiTheme="minorHAnsi" w:cstheme="minorHAnsi"/>
          <w:caps/>
          <w:sz w:val="32"/>
          <w:szCs w:val="20"/>
        </w:rPr>
      </w:pPr>
      <w:r w:rsidRPr="00095681">
        <w:rPr>
          <w:rFonts w:asciiTheme="minorHAnsi" w:hAnsiTheme="minorHAnsi" w:cstheme="minorHAnsi"/>
          <w:caps/>
          <w:sz w:val="32"/>
          <w:szCs w:val="20"/>
          <w:lang w:val="cs-CZ"/>
        </w:rPr>
        <w:t>K</w:t>
      </w:r>
      <w:r w:rsidRPr="00095681">
        <w:rPr>
          <w:rFonts w:asciiTheme="minorHAnsi" w:hAnsiTheme="minorHAnsi" w:cstheme="minorHAnsi"/>
          <w:caps/>
          <w:sz w:val="32"/>
          <w:szCs w:val="20"/>
        </w:rPr>
        <w:t xml:space="preserve">upní </w:t>
      </w:r>
      <w:r w:rsidRPr="00095681">
        <w:rPr>
          <w:rFonts w:asciiTheme="minorHAnsi" w:hAnsiTheme="minorHAnsi" w:cstheme="minorHAnsi"/>
          <w:caps/>
          <w:sz w:val="32"/>
          <w:szCs w:val="20"/>
          <w:lang w:val="cs-CZ"/>
        </w:rPr>
        <w:t>s</w:t>
      </w:r>
      <w:r w:rsidRPr="00095681">
        <w:rPr>
          <w:rFonts w:asciiTheme="minorHAnsi" w:hAnsiTheme="minorHAnsi" w:cstheme="minorHAnsi"/>
          <w:caps/>
          <w:sz w:val="32"/>
          <w:szCs w:val="20"/>
        </w:rPr>
        <w:t>mlouva</w:t>
      </w:r>
    </w:p>
    <w:p w14:paraId="3D92331D" w14:textId="77777777" w:rsidR="00C20681" w:rsidRPr="00095681" w:rsidRDefault="00C20681" w:rsidP="00702171">
      <w:pPr>
        <w:spacing w:after="240"/>
        <w:jc w:val="center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>uzavřená podle § 2085 a násl. zákona č. 89/2012 Sb., občanský zákoník (dále jen „občanský zákoník“)</w:t>
      </w:r>
    </w:p>
    <w:p w14:paraId="2CBFBF5F" w14:textId="77777777" w:rsidR="00C20681" w:rsidRPr="00095681" w:rsidRDefault="00C20681" w:rsidP="00702171">
      <w:pPr>
        <w:spacing w:before="240" w:after="240"/>
        <w:jc w:val="center"/>
        <w:rPr>
          <w:rFonts w:asciiTheme="minorHAnsi" w:hAnsiTheme="minorHAnsi" w:cstheme="minorHAnsi"/>
          <w:b/>
        </w:rPr>
      </w:pPr>
      <w:r w:rsidRPr="00095681">
        <w:rPr>
          <w:rFonts w:asciiTheme="minorHAnsi" w:hAnsiTheme="minorHAnsi" w:cstheme="minorHAnsi"/>
          <w:b/>
        </w:rPr>
        <w:t>Smluvní strany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3168"/>
        <w:gridCol w:w="6300"/>
      </w:tblGrid>
      <w:tr w:rsidR="00702171" w:rsidRPr="00095681" w14:paraId="13485423" w14:textId="77777777" w:rsidTr="00EC124A">
        <w:tc>
          <w:tcPr>
            <w:tcW w:w="3168" w:type="dxa"/>
          </w:tcPr>
          <w:p w14:paraId="5F3A1FC5" w14:textId="77777777" w:rsidR="00702171" w:rsidRPr="00095681" w:rsidRDefault="00702171" w:rsidP="00702171">
            <w:pPr>
              <w:widowControl w:val="0"/>
              <w:rPr>
                <w:rFonts w:asciiTheme="minorHAnsi" w:hAnsiTheme="minorHAnsi" w:cs="Tahoma"/>
              </w:rPr>
            </w:pPr>
          </w:p>
        </w:tc>
        <w:tc>
          <w:tcPr>
            <w:tcW w:w="6300" w:type="dxa"/>
            <w:vAlign w:val="bottom"/>
          </w:tcPr>
          <w:p w14:paraId="53E1AA1F" w14:textId="77777777" w:rsidR="00702171" w:rsidRPr="00095681" w:rsidRDefault="00702171" w:rsidP="00702171">
            <w:pPr>
              <w:widowControl w:val="0"/>
              <w:rPr>
                <w:rFonts w:asciiTheme="minorHAnsi" w:hAnsiTheme="minorHAnsi" w:cs="TimesNewRomanPSMT"/>
                <w:bCs/>
              </w:rPr>
            </w:pPr>
          </w:p>
        </w:tc>
      </w:tr>
      <w:tr w:rsidR="00423657" w:rsidRPr="00095681" w14:paraId="64996D0E" w14:textId="77777777" w:rsidTr="003E3E32">
        <w:tc>
          <w:tcPr>
            <w:tcW w:w="3168" w:type="dxa"/>
          </w:tcPr>
          <w:p w14:paraId="0E22A45B" w14:textId="36B5DA74" w:rsidR="00423657" w:rsidRPr="00095681" w:rsidRDefault="00423657" w:rsidP="003E3E32">
            <w:pPr>
              <w:widowControl w:val="0"/>
              <w:rPr>
                <w:rFonts w:asciiTheme="minorHAnsi" w:eastAsia="Times New Roman" w:hAnsiTheme="minorHAnsi" w:cstheme="minorHAnsi"/>
                <w:b/>
              </w:rPr>
            </w:pPr>
            <w:r w:rsidRPr="00095681">
              <w:rPr>
                <w:rFonts w:asciiTheme="minorHAnsi" w:eastAsia="Times New Roman" w:hAnsiTheme="minorHAnsi" w:cstheme="minorHAnsi"/>
                <w:b/>
              </w:rPr>
              <w:t>Kupující:</w:t>
            </w:r>
          </w:p>
        </w:tc>
        <w:tc>
          <w:tcPr>
            <w:tcW w:w="6300" w:type="dxa"/>
          </w:tcPr>
          <w:p w14:paraId="6207E999" w14:textId="77777777" w:rsidR="00423657" w:rsidRPr="00095681" w:rsidRDefault="00423657" w:rsidP="003E3E32">
            <w:pPr>
              <w:pStyle w:val="Normln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5681">
              <w:rPr>
                <w:rFonts w:asciiTheme="minorHAnsi" w:hAnsiTheme="minorHAnsi" w:cstheme="minorHAnsi"/>
                <w:b/>
                <w:sz w:val="20"/>
                <w:szCs w:val="20"/>
              </w:rPr>
              <w:t>Centrum komunitních služeb Pro život</w:t>
            </w:r>
          </w:p>
        </w:tc>
      </w:tr>
      <w:tr w:rsidR="00423657" w:rsidRPr="00095681" w14:paraId="3BCA2E90" w14:textId="77777777" w:rsidTr="003E3E32">
        <w:tc>
          <w:tcPr>
            <w:tcW w:w="3168" w:type="dxa"/>
          </w:tcPr>
          <w:p w14:paraId="6CF9ABC4" w14:textId="77777777" w:rsidR="00423657" w:rsidRPr="00095681" w:rsidRDefault="00423657" w:rsidP="003E3E32">
            <w:pPr>
              <w:widowControl w:val="0"/>
              <w:rPr>
                <w:rFonts w:asciiTheme="minorHAnsi" w:eastAsia="Times New Roman" w:hAnsiTheme="minorHAnsi" w:cstheme="minorHAnsi"/>
              </w:rPr>
            </w:pPr>
            <w:r w:rsidRPr="00095681">
              <w:rPr>
                <w:rFonts w:asciiTheme="minorHAnsi" w:eastAsia="Times New Roman" w:hAnsiTheme="minorHAnsi" w:cstheme="minorHAnsi"/>
              </w:rPr>
              <w:t>Se sídlem:</w:t>
            </w:r>
          </w:p>
        </w:tc>
        <w:tc>
          <w:tcPr>
            <w:tcW w:w="6300" w:type="dxa"/>
          </w:tcPr>
          <w:p w14:paraId="413F7DCE" w14:textId="77777777" w:rsidR="00423657" w:rsidRPr="00095681" w:rsidRDefault="00423657" w:rsidP="003E3E32">
            <w:pPr>
              <w:widowControl w:val="0"/>
              <w:rPr>
                <w:rFonts w:asciiTheme="minorHAnsi" w:eastAsia="Times New Roman" w:hAnsiTheme="minorHAnsi" w:cstheme="minorHAnsi"/>
              </w:rPr>
            </w:pPr>
            <w:r w:rsidRPr="00095681">
              <w:rPr>
                <w:rFonts w:asciiTheme="minorHAnsi" w:hAnsiTheme="minorHAnsi" w:cstheme="minorHAnsi"/>
                <w:bCs/>
              </w:rPr>
              <w:t>Vlašská 344/25, 118 00 Praha 1 – Malá Strana</w:t>
            </w:r>
          </w:p>
        </w:tc>
      </w:tr>
      <w:tr w:rsidR="00423657" w:rsidRPr="00095681" w14:paraId="004BEEDC" w14:textId="77777777" w:rsidTr="003E3E32">
        <w:tc>
          <w:tcPr>
            <w:tcW w:w="3168" w:type="dxa"/>
            <w:vAlign w:val="center"/>
          </w:tcPr>
          <w:p w14:paraId="56692546" w14:textId="77777777" w:rsidR="00423657" w:rsidRPr="00095681" w:rsidRDefault="00423657" w:rsidP="003E3E32">
            <w:pPr>
              <w:widowControl w:val="0"/>
              <w:rPr>
                <w:rFonts w:asciiTheme="minorHAnsi" w:eastAsia="Times New Roman" w:hAnsiTheme="minorHAnsi" w:cstheme="minorHAnsi"/>
              </w:rPr>
            </w:pPr>
            <w:r w:rsidRPr="00095681">
              <w:rPr>
                <w:rFonts w:asciiTheme="minorHAnsi" w:eastAsia="Times New Roman" w:hAnsiTheme="minorHAnsi" w:cstheme="minorHAnsi"/>
              </w:rPr>
              <w:t>Zastoupen:</w:t>
            </w:r>
          </w:p>
        </w:tc>
        <w:tc>
          <w:tcPr>
            <w:tcW w:w="6300" w:type="dxa"/>
          </w:tcPr>
          <w:p w14:paraId="1AC7DBE7" w14:textId="77777777" w:rsidR="00423657" w:rsidRPr="00095681" w:rsidRDefault="00423657" w:rsidP="003E3E32">
            <w:pPr>
              <w:widowControl w:val="0"/>
              <w:rPr>
                <w:rFonts w:asciiTheme="minorHAnsi" w:eastAsia="Times New Roman" w:hAnsiTheme="minorHAnsi" w:cstheme="minorHAnsi"/>
              </w:rPr>
            </w:pPr>
            <w:r w:rsidRPr="00095681">
              <w:rPr>
                <w:rFonts w:asciiTheme="minorHAnsi" w:hAnsiTheme="minorHAnsi" w:cstheme="minorHAnsi"/>
              </w:rPr>
              <w:t>Mgr. Martinem Kahánkem, ředitelem</w:t>
            </w:r>
          </w:p>
        </w:tc>
      </w:tr>
      <w:tr w:rsidR="00423657" w:rsidRPr="00095681" w14:paraId="4ABF0B18" w14:textId="77777777" w:rsidTr="003E3E32">
        <w:trPr>
          <w:trHeight w:val="273"/>
        </w:trPr>
        <w:tc>
          <w:tcPr>
            <w:tcW w:w="3168" w:type="dxa"/>
          </w:tcPr>
          <w:p w14:paraId="7C171B66" w14:textId="77777777" w:rsidR="00423657" w:rsidRPr="00095681" w:rsidRDefault="00423657" w:rsidP="003E3E32">
            <w:pPr>
              <w:widowControl w:val="0"/>
              <w:rPr>
                <w:rFonts w:asciiTheme="minorHAnsi" w:eastAsia="Times New Roman" w:hAnsiTheme="minorHAnsi" w:cstheme="minorHAnsi"/>
              </w:rPr>
            </w:pPr>
            <w:r w:rsidRPr="00095681">
              <w:rPr>
                <w:rFonts w:asciiTheme="minorHAnsi" w:eastAsia="Times New Roman" w:hAnsiTheme="minorHAnsi" w:cstheme="minorHAnsi"/>
              </w:rPr>
              <w:t>IČO:</w:t>
            </w:r>
          </w:p>
        </w:tc>
        <w:tc>
          <w:tcPr>
            <w:tcW w:w="6300" w:type="dxa"/>
            <w:vAlign w:val="bottom"/>
          </w:tcPr>
          <w:p w14:paraId="1D832214" w14:textId="77777777" w:rsidR="00423657" w:rsidRPr="00095681" w:rsidRDefault="00423657" w:rsidP="003E3E32">
            <w:pPr>
              <w:widowControl w:val="0"/>
              <w:numPr>
                <w:ilvl w:val="12"/>
                <w:numId w:val="0"/>
              </w:numPr>
              <w:tabs>
                <w:tab w:val="num" w:pos="360"/>
                <w:tab w:val="left" w:pos="3060"/>
              </w:tabs>
              <w:rPr>
                <w:rFonts w:asciiTheme="minorHAnsi" w:eastAsia="Times New Roman" w:hAnsiTheme="minorHAnsi" w:cstheme="minorHAnsi"/>
              </w:rPr>
            </w:pPr>
            <w:r w:rsidRPr="00095681">
              <w:rPr>
                <w:rFonts w:asciiTheme="minorHAnsi" w:hAnsiTheme="minorHAnsi" w:cstheme="minorHAnsi"/>
                <w:bCs/>
                <w:color w:val="000000"/>
              </w:rPr>
              <w:t>70875430</w:t>
            </w:r>
          </w:p>
        </w:tc>
      </w:tr>
      <w:tr w:rsidR="00423657" w:rsidRPr="00095681" w14:paraId="2DE806DA" w14:textId="77777777" w:rsidTr="003E3E32">
        <w:trPr>
          <w:trHeight w:val="273"/>
        </w:trPr>
        <w:tc>
          <w:tcPr>
            <w:tcW w:w="3168" w:type="dxa"/>
          </w:tcPr>
          <w:p w14:paraId="1E19698B" w14:textId="77777777" w:rsidR="00423657" w:rsidRPr="00095681" w:rsidRDefault="00423657" w:rsidP="003E3E32">
            <w:pPr>
              <w:widowControl w:val="0"/>
              <w:rPr>
                <w:rFonts w:asciiTheme="minorHAnsi" w:eastAsia="Times New Roman" w:hAnsiTheme="minorHAnsi" w:cstheme="minorHAnsi"/>
              </w:rPr>
            </w:pPr>
            <w:r w:rsidRPr="00095681">
              <w:rPr>
                <w:rFonts w:asciiTheme="minorHAnsi" w:eastAsia="Times New Roman" w:hAnsiTheme="minorHAnsi" w:cstheme="minorHAnsi"/>
              </w:rPr>
              <w:t>DIČ:</w:t>
            </w:r>
          </w:p>
        </w:tc>
        <w:tc>
          <w:tcPr>
            <w:tcW w:w="6300" w:type="dxa"/>
            <w:vAlign w:val="bottom"/>
          </w:tcPr>
          <w:p w14:paraId="4FF2BA75" w14:textId="77777777" w:rsidR="00423657" w:rsidRPr="00095681" w:rsidRDefault="00423657" w:rsidP="003E3E32">
            <w:pPr>
              <w:widowControl w:val="0"/>
              <w:numPr>
                <w:ilvl w:val="12"/>
                <w:numId w:val="0"/>
              </w:numPr>
              <w:tabs>
                <w:tab w:val="num" w:pos="360"/>
                <w:tab w:val="left" w:pos="3060"/>
              </w:tabs>
              <w:rPr>
                <w:rFonts w:asciiTheme="minorHAnsi" w:hAnsiTheme="minorHAnsi" w:cstheme="minorHAnsi"/>
                <w:bCs/>
                <w:color w:val="000000"/>
              </w:rPr>
            </w:pPr>
            <w:r w:rsidRPr="00095681">
              <w:rPr>
                <w:rFonts w:asciiTheme="minorHAnsi" w:hAnsiTheme="minorHAnsi" w:cstheme="minorHAnsi"/>
                <w:bCs/>
                <w:color w:val="000000"/>
              </w:rPr>
              <w:t>CZ70875430</w:t>
            </w:r>
          </w:p>
        </w:tc>
      </w:tr>
    </w:tbl>
    <w:p w14:paraId="7622E2F5" w14:textId="0935B96C" w:rsidR="00C20681" w:rsidRPr="00095681" w:rsidRDefault="00423657" w:rsidP="00702171">
      <w:pPr>
        <w:widowControl w:val="0"/>
        <w:tabs>
          <w:tab w:val="left" w:pos="3240"/>
        </w:tabs>
        <w:spacing w:before="120"/>
        <w:rPr>
          <w:rFonts w:asciiTheme="minorHAnsi" w:eastAsia="Times New Roman" w:hAnsiTheme="minorHAnsi" w:cstheme="minorHAnsi"/>
        </w:rPr>
      </w:pPr>
      <w:r w:rsidRPr="00095681">
        <w:rPr>
          <w:rFonts w:asciiTheme="minorHAnsi" w:eastAsia="Times New Roman" w:hAnsiTheme="minorHAnsi" w:cstheme="minorHAnsi"/>
        </w:rPr>
        <w:t xml:space="preserve"> </w:t>
      </w:r>
      <w:r w:rsidR="00C20681" w:rsidRPr="00095681">
        <w:rPr>
          <w:rFonts w:asciiTheme="minorHAnsi" w:eastAsia="Times New Roman" w:hAnsiTheme="minorHAnsi" w:cstheme="minorHAnsi"/>
        </w:rPr>
        <w:t>(dále jen „</w:t>
      </w:r>
      <w:r w:rsidR="00C20681" w:rsidRPr="00095681">
        <w:rPr>
          <w:rFonts w:asciiTheme="minorHAnsi" w:eastAsia="Times New Roman" w:hAnsiTheme="minorHAnsi" w:cstheme="minorHAnsi"/>
          <w:b/>
          <w:i/>
        </w:rPr>
        <w:t>kupující</w:t>
      </w:r>
      <w:r w:rsidR="00C20681" w:rsidRPr="00095681">
        <w:rPr>
          <w:rFonts w:asciiTheme="minorHAnsi" w:eastAsia="Times New Roman" w:hAnsiTheme="minorHAnsi" w:cstheme="minorHAnsi"/>
        </w:rPr>
        <w:t>“).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3168"/>
        <w:gridCol w:w="6300"/>
      </w:tblGrid>
      <w:tr w:rsidR="00C20681" w:rsidRPr="00095681" w14:paraId="0CBB384F" w14:textId="77777777" w:rsidTr="0099658D">
        <w:tc>
          <w:tcPr>
            <w:tcW w:w="3168" w:type="dxa"/>
          </w:tcPr>
          <w:p w14:paraId="3369B93B" w14:textId="77777777" w:rsidR="00C20681" w:rsidRPr="00095681" w:rsidRDefault="00C20681" w:rsidP="00702171">
            <w:pPr>
              <w:widowControl w:val="0"/>
              <w:jc w:val="left"/>
              <w:rPr>
                <w:rFonts w:asciiTheme="minorHAnsi" w:eastAsia="Times New Roman" w:hAnsiTheme="minorHAnsi" w:cstheme="minorHAnsi"/>
                <w:b/>
              </w:rPr>
            </w:pPr>
          </w:p>
          <w:p w14:paraId="79F3D962" w14:textId="77777777" w:rsidR="00C20681" w:rsidRPr="00095681" w:rsidRDefault="00C20681" w:rsidP="00702171">
            <w:pPr>
              <w:widowControl w:val="0"/>
              <w:jc w:val="left"/>
              <w:rPr>
                <w:rFonts w:asciiTheme="minorHAnsi" w:eastAsia="Times New Roman" w:hAnsiTheme="minorHAnsi" w:cstheme="minorHAnsi"/>
                <w:b/>
              </w:rPr>
            </w:pPr>
          </w:p>
          <w:p w14:paraId="1AE77359" w14:textId="77777777" w:rsidR="00C20681" w:rsidRPr="00095681" w:rsidRDefault="00C20681" w:rsidP="00702171">
            <w:pPr>
              <w:widowControl w:val="0"/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095681">
              <w:rPr>
                <w:rFonts w:asciiTheme="minorHAnsi" w:eastAsia="Times New Roman" w:hAnsiTheme="minorHAnsi" w:cstheme="minorHAnsi"/>
                <w:b/>
              </w:rPr>
              <w:t>Prodávající:</w:t>
            </w:r>
          </w:p>
        </w:tc>
        <w:tc>
          <w:tcPr>
            <w:tcW w:w="6300" w:type="dxa"/>
          </w:tcPr>
          <w:p w14:paraId="3C40E2CB" w14:textId="77777777" w:rsidR="00C20681" w:rsidRPr="00095681" w:rsidRDefault="00C20681" w:rsidP="00702171">
            <w:pPr>
              <w:widowControl w:val="0"/>
              <w:jc w:val="left"/>
              <w:rPr>
                <w:rFonts w:asciiTheme="minorHAnsi" w:eastAsia="Times New Roman" w:hAnsiTheme="minorHAnsi" w:cstheme="minorHAnsi"/>
                <w:b/>
              </w:rPr>
            </w:pPr>
          </w:p>
          <w:p w14:paraId="204947D6" w14:textId="77777777" w:rsidR="00C20681" w:rsidRPr="00095681" w:rsidRDefault="00C20681" w:rsidP="00702171">
            <w:pPr>
              <w:widowControl w:val="0"/>
              <w:jc w:val="left"/>
              <w:rPr>
                <w:rFonts w:asciiTheme="minorHAnsi" w:eastAsia="Times New Roman" w:hAnsiTheme="minorHAnsi" w:cstheme="minorHAnsi"/>
                <w:b/>
              </w:rPr>
            </w:pPr>
          </w:p>
          <w:p w14:paraId="36559829" w14:textId="1C43C0C8" w:rsidR="00C20681" w:rsidRPr="00095681" w:rsidRDefault="00673242" w:rsidP="00702171">
            <w:pPr>
              <w:widowControl w:val="0"/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095681">
              <w:rPr>
                <w:rFonts w:asciiTheme="minorHAnsi" w:eastAsia="Times New Roman" w:hAnsiTheme="minorHAnsi" w:cstheme="minorHAnsi"/>
                <w:b/>
              </w:rPr>
              <w:t>GS Nymburk, s.r.o.</w:t>
            </w:r>
          </w:p>
        </w:tc>
      </w:tr>
      <w:tr w:rsidR="00C20681" w:rsidRPr="00095681" w14:paraId="0ACEC189" w14:textId="77777777" w:rsidTr="0099658D">
        <w:tc>
          <w:tcPr>
            <w:tcW w:w="3168" w:type="dxa"/>
          </w:tcPr>
          <w:p w14:paraId="056BF942" w14:textId="77777777" w:rsidR="00C20681" w:rsidRPr="00095681" w:rsidRDefault="00C20681" w:rsidP="00702171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095681">
              <w:rPr>
                <w:rFonts w:asciiTheme="minorHAnsi" w:eastAsia="Times New Roman" w:hAnsiTheme="minorHAnsi" w:cstheme="minorHAnsi"/>
              </w:rPr>
              <w:t>Se sídlem:</w:t>
            </w:r>
          </w:p>
        </w:tc>
        <w:tc>
          <w:tcPr>
            <w:tcW w:w="6300" w:type="dxa"/>
          </w:tcPr>
          <w:p w14:paraId="1A460231" w14:textId="071D1008" w:rsidR="00C20681" w:rsidRPr="00095681" w:rsidRDefault="00673242" w:rsidP="00702171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095681">
              <w:rPr>
                <w:rFonts w:asciiTheme="minorHAnsi" w:eastAsia="Times New Roman" w:hAnsiTheme="minorHAnsi" w:cstheme="minorHAnsi"/>
              </w:rPr>
              <w:t>Komenského 2432, Nymburk 288 02</w:t>
            </w:r>
          </w:p>
        </w:tc>
      </w:tr>
      <w:tr w:rsidR="00C20681" w:rsidRPr="00095681" w14:paraId="5EF3E3D9" w14:textId="77777777" w:rsidTr="0099658D">
        <w:tc>
          <w:tcPr>
            <w:tcW w:w="3168" w:type="dxa"/>
          </w:tcPr>
          <w:p w14:paraId="38E34CEF" w14:textId="77777777" w:rsidR="00C20681" w:rsidRPr="00095681" w:rsidRDefault="00C20681" w:rsidP="00702171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095681">
              <w:rPr>
                <w:rFonts w:asciiTheme="minorHAnsi" w:eastAsia="Times New Roman" w:hAnsiTheme="minorHAnsi" w:cstheme="minorHAnsi"/>
              </w:rPr>
              <w:t>Tel:</w:t>
            </w:r>
          </w:p>
        </w:tc>
        <w:tc>
          <w:tcPr>
            <w:tcW w:w="6300" w:type="dxa"/>
          </w:tcPr>
          <w:p w14:paraId="030B2E17" w14:textId="44281C5D" w:rsidR="00C20681" w:rsidRPr="00095681" w:rsidRDefault="00673242" w:rsidP="00702171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095681">
              <w:rPr>
                <w:rFonts w:asciiTheme="minorHAnsi" w:eastAsia="Times New Roman" w:hAnsiTheme="minorHAnsi" w:cstheme="minorHAnsi"/>
              </w:rPr>
              <w:t>+420 603 825 353</w:t>
            </w:r>
          </w:p>
        </w:tc>
      </w:tr>
      <w:tr w:rsidR="00C20681" w:rsidRPr="00095681" w14:paraId="4595ECC1" w14:textId="77777777" w:rsidTr="0099658D">
        <w:tc>
          <w:tcPr>
            <w:tcW w:w="3168" w:type="dxa"/>
          </w:tcPr>
          <w:p w14:paraId="4D78DE37" w14:textId="77777777" w:rsidR="00C20681" w:rsidRPr="00095681" w:rsidRDefault="00C20681" w:rsidP="00702171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095681">
              <w:rPr>
                <w:rFonts w:asciiTheme="minorHAnsi" w:eastAsia="Times New Roman" w:hAnsiTheme="minorHAnsi" w:cstheme="minorHAnsi"/>
              </w:rPr>
              <w:t>Zastoupen:</w:t>
            </w:r>
          </w:p>
        </w:tc>
        <w:tc>
          <w:tcPr>
            <w:tcW w:w="6300" w:type="dxa"/>
          </w:tcPr>
          <w:p w14:paraId="30F1C16B" w14:textId="01512BD2" w:rsidR="00C20681" w:rsidRPr="00095681" w:rsidRDefault="00673242" w:rsidP="00702171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095681">
              <w:rPr>
                <w:rFonts w:asciiTheme="minorHAnsi" w:eastAsia="Times New Roman" w:hAnsiTheme="minorHAnsi" w:cstheme="minorHAnsi"/>
              </w:rPr>
              <w:t>Jiří Hájek, jednatel</w:t>
            </w:r>
          </w:p>
        </w:tc>
      </w:tr>
      <w:tr w:rsidR="00C20681" w:rsidRPr="00095681" w14:paraId="6A7826DA" w14:textId="77777777" w:rsidTr="0099658D">
        <w:tc>
          <w:tcPr>
            <w:tcW w:w="3168" w:type="dxa"/>
          </w:tcPr>
          <w:p w14:paraId="23A87B83" w14:textId="77777777" w:rsidR="00C20681" w:rsidRPr="00095681" w:rsidRDefault="00C20681" w:rsidP="00702171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095681">
              <w:rPr>
                <w:rFonts w:asciiTheme="minorHAnsi" w:eastAsia="Times New Roman" w:hAnsiTheme="minorHAnsi" w:cstheme="minorHAnsi"/>
              </w:rPr>
              <w:t>IČO:</w:t>
            </w:r>
          </w:p>
        </w:tc>
        <w:tc>
          <w:tcPr>
            <w:tcW w:w="6300" w:type="dxa"/>
          </w:tcPr>
          <w:p w14:paraId="11970A70" w14:textId="77DF97EC" w:rsidR="00C20681" w:rsidRPr="00095681" w:rsidRDefault="00673242" w:rsidP="00702171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095681">
              <w:rPr>
                <w:rFonts w:asciiTheme="minorHAnsi" w:eastAsia="Times New Roman" w:hAnsiTheme="minorHAnsi" w:cstheme="minorHAnsi"/>
              </w:rPr>
              <w:t>45148813</w:t>
            </w:r>
          </w:p>
        </w:tc>
      </w:tr>
      <w:tr w:rsidR="00C20681" w:rsidRPr="00095681" w14:paraId="1548F9F2" w14:textId="77777777" w:rsidTr="0099658D">
        <w:tc>
          <w:tcPr>
            <w:tcW w:w="3168" w:type="dxa"/>
          </w:tcPr>
          <w:p w14:paraId="1E7773EE" w14:textId="77777777" w:rsidR="00C20681" w:rsidRPr="00095681" w:rsidRDefault="00C20681" w:rsidP="00702171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095681">
              <w:rPr>
                <w:rFonts w:asciiTheme="minorHAnsi" w:eastAsia="Times New Roman" w:hAnsiTheme="minorHAnsi" w:cstheme="minorHAnsi"/>
              </w:rPr>
              <w:t>DIČ:</w:t>
            </w:r>
          </w:p>
        </w:tc>
        <w:tc>
          <w:tcPr>
            <w:tcW w:w="6300" w:type="dxa"/>
          </w:tcPr>
          <w:p w14:paraId="67A7392A" w14:textId="6A259FDD" w:rsidR="00C20681" w:rsidRPr="00095681" w:rsidRDefault="00673242" w:rsidP="00702171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095681">
              <w:rPr>
                <w:rFonts w:asciiTheme="minorHAnsi" w:eastAsia="Times New Roman" w:hAnsiTheme="minorHAnsi" w:cstheme="minorHAnsi"/>
              </w:rPr>
              <w:t>CZ45148813</w:t>
            </w:r>
          </w:p>
        </w:tc>
      </w:tr>
      <w:tr w:rsidR="00C20681" w:rsidRPr="00095681" w14:paraId="13492C44" w14:textId="77777777" w:rsidTr="0099658D">
        <w:tc>
          <w:tcPr>
            <w:tcW w:w="3168" w:type="dxa"/>
          </w:tcPr>
          <w:p w14:paraId="2BA96BCB" w14:textId="77777777" w:rsidR="00C20681" w:rsidRPr="00095681" w:rsidRDefault="00C20681" w:rsidP="00702171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095681">
              <w:rPr>
                <w:rFonts w:asciiTheme="minorHAnsi" w:eastAsia="Times New Roman" w:hAnsiTheme="minorHAnsi" w:cstheme="minorHAnsi"/>
              </w:rPr>
              <w:t>Zapsán v obch. rejstříku:</w:t>
            </w:r>
          </w:p>
        </w:tc>
        <w:tc>
          <w:tcPr>
            <w:tcW w:w="6300" w:type="dxa"/>
          </w:tcPr>
          <w:p w14:paraId="1D990B09" w14:textId="00F5947F" w:rsidR="00C20681" w:rsidRPr="00095681" w:rsidRDefault="00673242" w:rsidP="00702171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095681">
              <w:rPr>
                <w:rFonts w:asciiTheme="minorHAnsi" w:eastAsia="Times New Roman" w:hAnsiTheme="minorHAnsi" w:cstheme="minorHAnsi"/>
              </w:rPr>
              <w:t>u Městského soudu v Praze, oddíl C, vložka 9459</w:t>
            </w:r>
          </w:p>
        </w:tc>
      </w:tr>
      <w:tr w:rsidR="00C20681" w:rsidRPr="00095681" w14:paraId="0194A669" w14:textId="77777777" w:rsidTr="0099658D">
        <w:tc>
          <w:tcPr>
            <w:tcW w:w="3168" w:type="dxa"/>
          </w:tcPr>
          <w:p w14:paraId="7933F7EE" w14:textId="77777777" w:rsidR="00C20681" w:rsidRPr="00095681" w:rsidRDefault="00C20681" w:rsidP="00702171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095681">
              <w:rPr>
                <w:rFonts w:asciiTheme="minorHAnsi" w:eastAsia="Times New Roman" w:hAnsiTheme="minorHAnsi" w:cstheme="minorHAnsi"/>
              </w:rPr>
              <w:t>Bankovní spojení:</w:t>
            </w:r>
          </w:p>
        </w:tc>
        <w:tc>
          <w:tcPr>
            <w:tcW w:w="6300" w:type="dxa"/>
          </w:tcPr>
          <w:p w14:paraId="59BB4D63" w14:textId="124AB005" w:rsidR="00C20681" w:rsidRPr="00095681" w:rsidRDefault="00C20681" w:rsidP="00702171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20681" w:rsidRPr="00095681" w14:paraId="10FB46BE" w14:textId="77777777" w:rsidTr="0099658D">
        <w:tc>
          <w:tcPr>
            <w:tcW w:w="3168" w:type="dxa"/>
          </w:tcPr>
          <w:p w14:paraId="3EC0BCA6" w14:textId="77777777" w:rsidR="00C20681" w:rsidRPr="00095681" w:rsidRDefault="00C20681" w:rsidP="00702171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</w:p>
          <w:p w14:paraId="0311F01F" w14:textId="77777777" w:rsidR="00C20681" w:rsidRPr="00095681" w:rsidRDefault="00C20681" w:rsidP="00702171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095681">
              <w:rPr>
                <w:rFonts w:asciiTheme="minorHAnsi" w:eastAsia="Times New Roman" w:hAnsiTheme="minorHAnsi" w:cstheme="minorHAnsi"/>
              </w:rPr>
              <w:t xml:space="preserve">Pověřen k jednání ve věcech smluvních: </w:t>
            </w:r>
          </w:p>
        </w:tc>
        <w:tc>
          <w:tcPr>
            <w:tcW w:w="6300" w:type="dxa"/>
          </w:tcPr>
          <w:p w14:paraId="654486FB" w14:textId="6BA4C5B4" w:rsidR="00C20681" w:rsidRPr="00095681" w:rsidRDefault="00673242" w:rsidP="00702171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095681">
              <w:rPr>
                <w:rFonts w:asciiTheme="minorHAnsi" w:eastAsia="Times New Roman" w:hAnsiTheme="minorHAnsi" w:cstheme="minorHAnsi"/>
              </w:rPr>
              <w:t>Jiří Hájek, jednatel</w:t>
            </w:r>
          </w:p>
        </w:tc>
      </w:tr>
      <w:tr w:rsidR="00C20681" w:rsidRPr="00095681" w14:paraId="63BD86A4" w14:textId="77777777" w:rsidTr="0099658D">
        <w:tc>
          <w:tcPr>
            <w:tcW w:w="3168" w:type="dxa"/>
          </w:tcPr>
          <w:p w14:paraId="12D5AEA8" w14:textId="77777777" w:rsidR="00C20681" w:rsidRPr="00095681" w:rsidRDefault="00C20681" w:rsidP="00702171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095681">
              <w:rPr>
                <w:rFonts w:asciiTheme="minorHAnsi" w:eastAsia="Times New Roman" w:hAnsiTheme="minorHAnsi" w:cstheme="minorHAnsi"/>
              </w:rPr>
              <w:t xml:space="preserve">Pověřen k jednání ve věcech technických: </w:t>
            </w:r>
          </w:p>
        </w:tc>
        <w:tc>
          <w:tcPr>
            <w:tcW w:w="6300" w:type="dxa"/>
          </w:tcPr>
          <w:p w14:paraId="78189FF6" w14:textId="5EDD5222" w:rsidR="00C20681" w:rsidRPr="00095681" w:rsidRDefault="00673242" w:rsidP="00702171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095681">
              <w:rPr>
                <w:rFonts w:asciiTheme="minorHAnsi" w:eastAsia="Times New Roman" w:hAnsiTheme="minorHAnsi" w:cstheme="minorHAnsi"/>
              </w:rPr>
              <w:t>Jiří Hájek, jednatel</w:t>
            </w:r>
          </w:p>
        </w:tc>
      </w:tr>
    </w:tbl>
    <w:p w14:paraId="78E33F88" w14:textId="77777777" w:rsidR="00C20681" w:rsidRPr="00095681" w:rsidRDefault="00C20681" w:rsidP="00702171">
      <w:pPr>
        <w:spacing w:after="240"/>
        <w:rPr>
          <w:rFonts w:asciiTheme="minorHAnsi" w:eastAsia="Times New Roman" w:hAnsiTheme="minorHAnsi" w:cstheme="minorHAnsi"/>
        </w:rPr>
      </w:pPr>
    </w:p>
    <w:p w14:paraId="41092B35" w14:textId="77777777" w:rsidR="00C20681" w:rsidRPr="00095681" w:rsidRDefault="00C20681" w:rsidP="00702171">
      <w:pPr>
        <w:spacing w:after="240"/>
        <w:rPr>
          <w:rFonts w:asciiTheme="minorHAnsi" w:hAnsiTheme="minorHAnsi" w:cstheme="minorHAnsi"/>
        </w:rPr>
      </w:pPr>
      <w:r w:rsidRPr="00095681">
        <w:rPr>
          <w:rFonts w:asciiTheme="minorHAnsi" w:eastAsia="Times New Roman" w:hAnsiTheme="minorHAnsi" w:cstheme="minorHAnsi"/>
        </w:rPr>
        <w:t>(dále jen „</w:t>
      </w:r>
      <w:r w:rsidRPr="00095681">
        <w:rPr>
          <w:rFonts w:asciiTheme="minorHAnsi" w:eastAsia="Times New Roman" w:hAnsiTheme="minorHAnsi" w:cstheme="minorHAnsi"/>
          <w:b/>
          <w:i/>
        </w:rPr>
        <w:t>prodávající</w:t>
      </w:r>
      <w:r w:rsidRPr="00095681">
        <w:rPr>
          <w:rFonts w:asciiTheme="minorHAnsi" w:eastAsia="Times New Roman" w:hAnsiTheme="minorHAnsi" w:cstheme="minorHAnsi"/>
        </w:rPr>
        <w:t>“).</w:t>
      </w:r>
    </w:p>
    <w:p w14:paraId="17CB7230" w14:textId="77777777" w:rsidR="00C20681" w:rsidRPr="00095681" w:rsidRDefault="00C20681" w:rsidP="00702171">
      <w:pPr>
        <w:pStyle w:val="sloV"/>
        <w:numPr>
          <w:ilvl w:val="0"/>
          <w:numId w:val="14"/>
        </w:numPr>
        <w:spacing w:after="0"/>
        <w:ind w:left="0" w:hanging="6"/>
        <w:rPr>
          <w:rFonts w:asciiTheme="minorHAnsi" w:hAnsiTheme="minorHAnsi" w:cstheme="minorHAnsi"/>
          <w:sz w:val="20"/>
          <w:szCs w:val="20"/>
        </w:rPr>
      </w:pPr>
    </w:p>
    <w:p w14:paraId="72E85E6C" w14:textId="77777777" w:rsidR="00C20681" w:rsidRPr="00095681" w:rsidRDefault="00C20681" w:rsidP="00702171">
      <w:pPr>
        <w:pStyle w:val="Nadpis5"/>
        <w:rPr>
          <w:rFonts w:asciiTheme="minorHAnsi" w:hAnsiTheme="minorHAnsi" w:cstheme="minorHAnsi"/>
          <w:sz w:val="20"/>
          <w:szCs w:val="20"/>
        </w:rPr>
      </w:pPr>
      <w:r w:rsidRPr="00095681">
        <w:rPr>
          <w:rFonts w:asciiTheme="minorHAnsi" w:hAnsiTheme="minorHAnsi" w:cstheme="minorHAnsi"/>
          <w:sz w:val="20"/>
          <w:szCs w:val="20"/>
        </w:rPr>
        <w:t>Úvodní ustanovení</w:t>
      </w:r>
    </w:p>
    <w:p w14:paraId="577B3DE8" w14:textId="30F17DCB" w:rsidR="00C20681" w:rsidRPr="00095681" w:rsidRDefault="00C20681" w:rsidP="00702171">
      <w:pPr>
        <w:pStyle w:val="Normodsaz"/>
        <w:autoSpaceDE/>
        <w:autoSpaceDN/>
        <w:spacing w:before="0" w:after="240"/>
        <w:rPr>
          <w:rFonts w:asciiTheme="minorHAnsi" w:hAnsiTheme="minorHAnsi" w:cstheme="minorHAnsi"/>
          <w:sz w:val="20"/>
          <w:szCs w:val="20"/>
        </w:rPr>
      </w:pPr>
      <w:r w:rsidRPr="00095681">
        <w:rPr>
          <w:rFonts w:asciiTheme="minorHAnsi" w:hAnsiTheme="minorHAnsi" w:cstheme="minorHAnsi"/>
          <w:sz w:val="20"/>
          <w:szCs w:val="20"/>
        </w:rPr>
        <w:t xml:space="preserve">Plnění této smlouvy je </w:t>
      </w:r>
      <w:r w:rsidR="00673242" w:rsidRPr="00095681">
        <w:rPr>
          <w:rFonts w:asciiTheme="minorHAnsi" w:hAnsiTheme="minorHAnsi" w:cstheme="minorHAnsi"/>
          <w:sz w:val="20"/>
          <w:szCs w:val="20"/>
        </w:rPr>
        <w:t xml:space="preserve">výměna kouřových čidel a teplot se sirénou v rámci systému požární ochrany objektu DSS Vilová Centra komunitních služeb Pro život. </w:t>
      </w:r>
    </w:p>
    <w:p w14:paraId="2E02E40B" w14:textId="77777777" w:rsidR="00C20681" w:rsidRPr="00095681" w:rsidRDefault="00C20681" w:rsidP="00702171">
      <w:pPr>
        <w:pStyle w:val="sloV"/>
        <w:numPr>
          <w:ilvl w:val="0"/>
          <w:numId w:val="14"/>
        </w:numPr>
        <w:spacing w:after="0"/>
        <w:ind w:left="0" w:hanging="6"/>
        <w:rPr>
          <w:rFonts w:asciiTheme="minorHAnsi" w:hAnsiTheme="minorHAnsi" w:cstheme="minorHAnsi"/>
          <w:sz w:val="20"/>
          <w:szCs w:val="20"/>
        </w:rPr>
      </w:pPr>
    </w:p>
    <w:p w14:paraId="3FF35004" w14:textId="77777777" w:rsidR="00C20681" w:rsidRPr="00095681" w:rsidRDefault="00C20681" w:rsidP="00702171">
      <w:pPr>
        <w:pStyle w:val="Nadpis5"/>
        <w:rPr>
          <w:rFonts w:asciiTheme="minorHAnsi" w:hAnsiTheme="minorHAnsi" w:cstheme="minorHAnsi"/>
          <w:sz w:val="20"/>
          <w:szCs w:val="20"/>
        </w:rPr>
      </w:pPr>
      <w:r w:rsidRPr="00095681">
        <w:rPr>
          <w:rFonts w:asciiTheme="minorHAnsi" w:hAnsiTheme="minorHAnsi" w:cstheme="minorHAnsi"/>
          <w:sz w:val="20"/>
          <w:szCs w:val="20"/>
        </w:rPr>
        <w:t>Předmět smlouvy</w:t>
      </w:r>
    </w:p>
    <w:p w14:paraId="74517102" w14:textId="241E5450" w:rsidR="00C20681" w:rsidRPr="00095681" w:rsidRDefault="00C20681" w:rsidP="00423657">
      <w:pPr>
        <w:numPr>
          <w:ilvl w:val="0"/>
          <w:numId w:val="4"/>
        </w:numPr>
        <w:tabs>
          <w:tab w:val="clear" w:pos="720"/>
          <w:tab w:val="num" w:pos="426"/>
        </w:tabs>
        <w:spacing w:after="240"/>
        <w:ind w:left="425" w:hanging="425"/>
        <w:rPr>
          <w:rFonts w:asciiTheme="minorHAnsi" w:hAnsiTheme="minorHAnsi"/>
        </w:rPr>
      </w:pPr>
      <w:r w:rsidRPr="00095681">
        <w:rPr>
          <w:rFonts w:asciiTheme="minorHAnsi" w:hAnsiTheme="minorHAnsi" w:cstheme="minorHAnsi"/>
        </w:rPr>
        <w:t xml:space="preserve">Předmětem této smlouvy je závazek prodávajícího </w:t>
      </w:r>
      <w:r w:rsidR="00092A60" w:rsidRPr="00095681">
        <w:rPr>
          <w:rFonts w:asciiTheme="minorHAnsi" w:hAnsiTheme="minorHAnsi" w:cstheme="minorHAnsi"/>
        </w:rPr>
        <w:t xml:space="preserve">obsahující </w:t>
      </w:r>
      <w:r w:rsidR="0047497A" w:rsidRPr="00095681">
        <w:rPr>
          <w:rFonts w:asciiTheme="minorHAnsi" w:hAnsiTheme="minorHAnsi" w:cstheme="minorHAnsi"/>
        </w:rPr>
        <w:t xml:space="preserve">demontáž, </w:t>
      </w:r>
      <w:r w:rsidRPr="00095681">
        <w:rPr>
          <w:rFonts w:asciiTheme="minorHAnsi" w:hAnsiTheme="minorHAnsi" w:cstheme="minorHAnsi"/>
        </w:rPr>
        <w:t>dod</w:t>
      </w:r>
      <w:r w:rsidR="00092A60" w:rsidRPr="00095681">
        <w:rPr>
          <w:rFonts w:asciiTheme="minorHAnsi" w:hAnsiTheme="minorHAnsi" w:cstheme="minorHAnsi"/>
        </w:rPr>
        <w:t>ání</w:t>
      </w:r>
      <w:r w:rsidRPr="00095681">
        <w:rPr>
          <w:rFonts w:asciiTheme="minorHAnsi" w:hAnsiTheme="minorHAnsi" w:cstheme="minorHAnsi"/>
        </w:rPr>
        <w:t xml:space="preserve"> </w:t>
      </w:r>
      <w:r w:rsidR="006A29DF" w:rsidRPr="00095681">
        <w:rPr>
          <w:rFonts w:asciiTheme="minorHAnsi" w:hAnsiTheme="minorHAnsi" w:cstheme="minorHAnsi"/>
        </w:rPr>
        <w:t>a</w:t>
      </w:r>
      <w:r w:rsidR="00423657" w:rsidRPr="00095681">
        <w:rPr>
          <w:rFonts w:asciiTheme="minorHAnsi" w:hAnsiTheme="minorHAnsi"/>
        </w:rPr>
        <w:t xml:space="preserve"> instalaci kombinovaných detektorů kouře a teplot se </w:t>
      </w:r>
      <w:proofErr w:type="spellStart"/>
      <w:r w:rsidR="00423657" w:rsidRPr="00095681">
        <w:rPr>
          <w:rFonts w:asciiTheme="minorHAnsi" w:hAnsiTheme="minorHAnsi"/>
        </w:rPr>
        <w:t>sirénkou</w:t>
      </w:r>
      <w:proofErr w:type="spellEnd"/>
      <w:r w:rsidR="00423657" w:rsidRPr="00095681">
        <w:rPr>
          <w:rFonts w:asciiTheme="minorHAnsi" w:hAnsiTheme="minorHAnsi"/>
        </w:rPr>
        <w:t xml:space="preserve"> v zařízení Domov sociálních služeb </w:t>
      </w:r>
      <w:r w:rsidR="00673242" w:rsidRPr="00095681">
        <w:rPr>
          <w:rFonts w:asciiTheme="minorHAnsi" w:hAnsiTheme="minorHAnsi"/>
        </w:rPr>
        <w:t>Vilová</w:t>
      </w:r>
      <w:r w:rsidR="00423657" w:rsidRPr="00095681">
        <w:rPr>
          <w:rFonts w:asciiTheme="minorHAnsi" w:hAnsiTheme="minorHAnsi"/>
        </w:rPr>
        <w:t xml:space="preserve"> v rozsahu soupisu prvků uvedených v příloze č. 1 této výzvy, a to </w:t>
      </w:r>
      <w:r w:rsidRPr="00095681">
        <w:rPr>
          <w:rFonts w:asciiTheme="minorHAnsi" w:hAnsiTheme="minorHAnsi" w:cstheme="minorHAnsi"/>
        </w:rPr>
        <w:t>řádně, ve sjednaném termínu, na sjednané místo a v</w:t>
      </w:r>
      <w:r w:rsidR="002E5545" w:rsidRPr="00095681">
        <w:rPr>
          <w:rFonts w:asciiTheme="minorHAnsi" w:hAnsiTheme="minorHAnsi" w:cstheme="minorHAnsi"/>
        </w:rPr>
        <w:t> </w:t>
      </w:r>
      <w:r w:rsidRPr="00095681">
        <w:rPr>
          <w:rFonts w:asciiTheme="minorHAnsi" w:hAnsiTheme="minorHAnsi" w:cstheme="minorHAnsi"/>
        </w:rPr>
        <w:t>požadované</w:t>
      </w:r>
      <w:r w:rsidR="002E5545" w:rsidRPr="00095681">
        <w:rPr>
          <w:rFonts w:asciiTheme="minorHAnsi" w:hAnsiTheme="minorHAnsi" w:cstheme="minorHAnsi"/>
        </w:rPr>
        <w:t xml:space="preserve"> kvalitě</w:t>
      </w:r>
      <w:r w:rsidR="00423657" w:rsidRPr="00095681">
        <w:rPr>
          <w:rFonts w:asciiTheme="minorHAnsi" w:hAnsiTheme="minorHAnsi" w:cstheme="minorHAnsi"/>
        </w:rPr>
        <w:t xml:space="preserve"> </w:t>
      </w:r>
      <w:r w:rsidRPr="00095681">
        <w:rPr>
          <w:rFonts w:asciiTheme="minorHAnsi" w:hAnsiTheme="minorHAnsi" w:cstheme="minorHAnsi"/>
        </w:rPr>
        <w:t xml:space="preserve">včetně </w:t>
      </w:r>
      <w:r w:rsidR="004200EE" w:rsidRPr="00095681">
        <w:rPr>
          <w:rFonts w:asciiTheme="minorHAnsi" w:hAnsiTheme="minorHAnsi" w:cstheme="minorHAnsi"/>
        </w:rPr>
        <w:t xml:space="preserve">zaškolení obsluhy a dodání </w:t>
      </w:r>
      <w:r w:rsidRPr="00095681">
        <w:rPr>
          <w:rFonts w:asciiTheme="minorHAnsi" w:hAnsiTheme="minorHAnsi" w:cstheme="minorHAnsi"/>
        </w:rPr>
        <w:t xml:space="preserve">dokladů vztahujících se ke zboží, </w:t>
      </w:r>
      <w:r w:rsidR="0014407B" w:rsidRPr="00095681">
        <w:rPr>
          <w:rFonts w:asciiTheme="minorHAnsi" w:hAnsiTheme="minorHAnsi" w:cstheme="minorHAnsi"/>
        </w:rPr>
        <w:t xml:space="preserve">závazek prodávajícího </w:t>
      </w:r>
      <w:r w:rsidRPr="00095681">
        <w:rPr>
          <w:rFonts w:asciiTheme="minorHAnsi" w:hAnsiTheme="minorHAnsi" w:cstheme="minorHAnsi"/>
        </w:rPr>
        <w:t xml:space="preserve">umožnit kupujícímu se zbožím nakládat a převést na něj vlastnické a všechna další práva ke zboží a závazek kupujícího řádně dodané zboží převzít a zaplatit prodávajícímu dohodnutou kupní cenu. </w:t>
      </w:r>
    </w:p>
    <w:p w14:paraId="4719159B" w14:textId="441044E9" w:rsidR="00702171" w:rsidRPr="00095681" w:rsidRDefault="00702171" w:rsidP="00702171">
      <w:pPr>
        <w:numPr>
          <w:ilvl w:val="0"/>
          <w:numId w:val="4"/>
        </w:numPr>
        <w:tabs>
          <w:tab w:val="clear" w:pos="720"/>
          <w:tab w:val="num" w:pos="426"/>
        </w:tabs>
        <w:spacing w:after="240"/>
        <w:ind w:left="425" w:hanging="425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 xml:space="preserve">Dodáním a </w:t>
      </w:r>
      <w:r w:rsidR="00423657" w:rsidRPr="00095681">
        <w:rPr>
          <w:rFonts w:asciiTheme="minorHAnsi" w:hAnsiTheme="minorHAnsi"/>
        </w:rPr>
        <w:t xml:space="preserve">instalací kombinovaných detektorů kouře a teplot se </w:t>
      </w:r>
      <w:proofErr w:type="spellStart"/>
      <w:r w:rsidR="00423657" w:rsidRPr="00095681">
        <w:rPr>
          <w:rFonts w:asciiTheme="minorHAnsi" w:hAnsiTheme="minorHAnsi"/>
        </w:rPr>
        <w:t>sirénkou</w:t>
      </w:r>
      <w:proofErr w:type="spellEnd"/>
      <w:r w:rsidRPr="00095681">
        <w:rPr>
          <w:rFonts w:asciiTheme="minorHAnsi" w:hAnsiTheme="minorHAnsi" w:cstheme="minorHAnsi"/>
        </w:rPr>
        <w:t xml:space="preserve"> se rozumí:</w:t>
      </w:r>
    </w:p>
    <w:p w14:paraId="06B7D543" w14:textId="398A66D3" w:rsidR="003C4DD0" w:rsidRPr="00095681" w:rsidRDefault="003C4DD0" w:rsidP="00423657">
      <w:pPr>
        <w:pStyle w:val="Odstavecseseznamem"/>
        <w:numPr>
          <w:ilvl w:val="0"/>
          <w:numId w:val="21"/>
        </w:numPr>
        <w:spacing w:after="160"/>
        <w:ind w:left="1134"/>
        <w:jc w:val="both"/>
        <w:rPr>
          <w:sz w:val="20"/>
          <w:szCs w:val="20"/>
        </w:rPr>
      </w:pPr>
      <w:r w:rsidRPr="00095681">
        <w:rPr>
          <w:sz w:val="20"/>
          <w:szCs w:val="20"/>
        </w:rPr>
        <w:t>demontáž,</w:t>
      </w:r>
    </w:p>
    <w:p w14:paraId="51EBCE9E" w14:textId="3D8DDF2F" w:rsidR="00423657" w:rsidRPr="00095681" w:rsidRDefault="00423657" w:rsidP="00423657">
      <w:pPr>
        <w:pStyle w:val="Odstavecseseznamem"/>
        <w:numPr>
          <w:ilvl w:val="0"/>
          <w:numId w:val="21"/>
        </w:numPr>
        <w:spacing w:after="160"/>
        <w:ind w:left="1134"/>
        <w:jc w:val="both"/>
        <w:rPr>
          <w:sz w:val="20"/>
          <w:szCs w:val="20"/>
        </w:rPr>
      </w:pPr>
      <w:r w:rsidRPr="00095681">
        <w:rPr>
          <w:sz w:val="20"/>
          <w:szCs w:val="20"/>
        </w:rPr>
        <w:t xml:space="preserve">dodávka </w:t>
      </w:r>
      <w:r w:rsidRPr="00095681">
        <w:rPr>
          <w:rFonts w:asciiTheme="minorHAnsi" w:hAnsiTheme="minorHAnsi"/>
          <w:sz w:val="20"/>
          <w:szCs w:val="20"/>
        </w:rPr>
        <w:t xml:space="preserve">kombinovaných detektorů kouře a teplot se </w:t>
      </w:r>
      <w:proofErr w:type="spellStart"/>
      <w:r w:rsidRPr="00095681">
        <w:rPr>
          <w:rFonts w:asciiTheme="minorHAnsi" w:hAnsiTheme="minorHAnsi"/>
          <w:sz w:val="20"/>
          <w:szCs w:val="20"/>
        </w:rPr>
        <w:t>sirénkou</w:t>
      </w:r>
      <w:proofErr w:type="spellEnd"/>
      <w:r w:rsidRPr="00095681">
        <w:rPr>
          <w:sz w:val="20"/>
          <w:szCs w:val="20"/>
        </w:rPr>
        <w:t xml:space="preserve"> včetně příslušenství,</w:t>
      </w:r>
    </w:p>
    <w:p w14:paraId="5E6261E2" w14:textId="77777777" w:rsidR="00423657" w:rsidRPr="00095681" w:rsidRDefault="00423657" w:rsidP="00423657">
      <w:pPr>
        <w:pStyle w:val="Odstavecseseznamem"/>
        <w:numPr>
          <w:ilvl w:val="0"/>
          <w:numId w:val="21"/>
        </w:numPr>
        <w:spacing w:after="160"/>
        <w:ind w:left="1134"/>
        <w:jc w:val="both"/>
        <w:rPr>
          <w:sz w:val="20"/>
          <w:szCs w:val="20"/>
        </w:rPr>
      </w:pPr>
      <w:r w:rsidRPr="00095681">
        <w:rPr>
          <w:sz w:val="20"/>
          <w:szCs w:val="20"/>
        </w:rPr>
        <w:t>montáž,</w:t>
      </w:r>
    </w:p>
    <w:p w14:paraId="7F51F6CF" w14:textId="77777777" w:rsidR="00423657" w:rsidRPr="00095681" w:rsidRDefault="00423657" w:rsidP="00423657">
      <w:pPr>
        <w:pStyle w:val="Odstavecseseznamem"/>
        <w:numPr>
          <w:ilvl w:val="0"/>
          <w:numId w:val="21"/>
        </w:numPr>
        <w:spacing w:after="160"/>
        <w:ind w:left="1134"/>
        <w:jc w:val="both"/>
        <w:rPr>
          <w:sz w:val="20"/>
          <w:szCs w:val="20"/>
        </w:rPr>
      </w:pPr>
      <w:r w:rsidRPr="00095681">
        <w:rPr>
          <w:sz w:val="20"/>
          <w:szCs w:val="20"/>
        </w:rPr>
        <w:lastRenderedPageBreak/>
        <w:t>zapojení a oživení,</w:t>
      </w:r>
    </w:p>
    <w:p w14:paraId="06766FFE" w14:textId="77777777" w:rsidR="00423657" w:rsidRPr="00095681" w:rsidRDefault="00423657" w:rsidP="00423657">
      <w:pPr>
        <w:pStyle w:val="Odstavecseseznamem"/>
        <w:numPr>
          <w:ilvl w:val="0"/>
          <w:numId w:val="21"/>
        </w:numPr>
        <w:spacing w:after="160"/>
        <w:ind w:left="1134"/>
        <w:jc w:val="both"/>
        <w:rPr>
          <w:sz w:val="20"/>
          <w:szCs w:val="20"/>
        </w:rPr>
      </w:pPr>
      <w:r w:rsidRPr="00095681">
        <w:rPr>
          <w:sz w:val="20"/>
          <w:szCs w:val="20"/>
        </w:rPr>
        <w:t>zaškolení obsluhy,</w:t>
      </w:r>
    </w:p>
    <w:p w14:paraId="08B32271" w14:textId="77777777" w:rsidR="00423657" w:rsidRPr="00095681" w:rsidRDefault="00423657" w:rsidP="00423657">
      <w:pPr>
        <w:pStyle w:val="Odstavecseseznamem"/>
        <w:numPr>
          <w:ilvl w:val="0"/>
          <w:numId w:val="21"/>
        </w:numPr>
        <w:spacing w:after="160"/>
        <w:ind w:left="1134"/>
        <w:jc w:val="both"/>
        <w:rPr>
          <w:sz w:val="20"/>
          <w:szCs w:val="20"/>
        </w:rPr>
      </w:pPr>
      <w:r w:rsidRPr="00095681">
        <w:rPr>
          <w:sz w:val="20"/>
          <w:szCs w:val="20"/>
        </w:rPr>
        <w:t>doprava osob a materiálu,</w:t>
      </w:r>
    </w:p>
    <w:p w14:paraId="7658965E" w14:textId="77777777" w:rsidR="00092A60" w:rsidRPr="00095681" w:rsidRDefault="00092A60" w:rsidP="00092A60">
      <w:pPr>
        <w:pStyle w:val="Odstavecseseznamem"/>
        <w:spacing w:after="160"/>
        <w:ind w:left="1134"/>
        <w:jc w:val="both"/>
        <w:rPr>
          <w:sz w:val="20"/>
          <w:szCs w:val="20"/>
        </w:rPr>
      </w:pPr>
    </w:p>
    <w:p w14:paraId="69AF517A" w14:textId="1375E4F1" w:rsidR="00702171" w:rsidRPr="00095681" w:rsidRDefault="00092A60" w:rsidP="00092A60">
      <w:pPr>
        <w:pStyle w:val="Odstavecseseznamem"/>
        <w:spacing w:before="120" w:after="0"/>
        <w:ind w:left="56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095681">
        <w:rPr>
          <w:rFonts w:asciiTheme="minorHAnsi" w:hAnsiTheme="minorHAnsi"/>
          <w:sz w:val="20"/>
          <w:szCs w:val="20"/>
        </w:rPr>
        <w:t xml:space="preserve">to vše blíže specifikované v příloze č. </w:t>
      </w:r>
      <w:r w:rsidR="0086339E" w:rsidRPr="00095681">
        <w:rPr>
          <w:rFonts w:asciiTheme="minorHAnsi" w:hAnsiTheme="minorHAnsi"/>
          <w:sz w:val="20"/>
          <w:szCs w:val="20"/>
        </w:rPr>
        <w:t xml:space="preserve">1 </w:t>
      </w:r>
      <w:r w:rsidRPr="00095681">
        <w:rPr>
          <w:rFonts w:asciiTheme="minorHAnsi" w:hAnsiTheme="minorHAnsi"/>
          <w:sz w:val="20"/>
          <w:szCs w:val="20"/>
        </w:rPr>
        <w:t>této smlouvy.</w:t>
      </w:r>
    </w:p>
    <w:p w14:paraId="73694578" w14:textId="77777777" w:rsidR="00C20681" w:rsidRPr="00095681" w:rsidRDefault="00C20681" w:rsidP="00702171">
      <w:pPr>
        <w:pStyle w:val="sloV"/>
        <w:numPr>
          <w:ilvl w:val="0"/>
          <w:numId w:val="14"/>
        </w:numPr>
        <w:spacing w:after="0"/>
        <w:ind w:left="0" w:hanging="6"/>
        <w:rPr>
          <w:rFonts w:asciiTheme="minorHAnsi" w:hAnsiTheme="minorHAnsi" w:cstheme="minorHAnsi"/>
          <w:sz w:val="20"/>
          <w:szCs w:val="20"/>
        </w:rPr>
      </w:pPr>
    </w:p>
    <w:p w14:paraId="289B1497" w14:textId="77777777" w:rsidR="00C20681" w:rsidRPr="00095681" w:rsidRDefault="00C20681" w:rsidP="00702171">
      <w:pPr>
        <w:pStyle w:val="Nadpis5"/>
        <w:rPr>
          <w:rFonts w:asciiTheme="minorHAnsi" w:hAnsiTheme="minorHAnsi" w:cstheme="minorHAnsi"/>
          <w:sz w:val="20"/>
          <w:szCs w:val="20"/>
        </w:rPr>
      </w:pPr>
      <w:r w:rsidRPr="00095681">
        <w:rPr>
          <w:rFonts w:asciiTheme="minorHAnsi" w:hAnsiTheme="minorHAnsi" w:cstheme="minorHAnsi"/>
          <w:sz w:val="20"/>
          <w:szCs w:val="20"/>
        </w:rPr>
        <w:t>Doba, místo a způsob plnění</w:t>
      </w:r>
    </w:p>
    <w:p w14:paraId="6071B268" w14:textId="69C012D9" w:rsidR="00C20681" w:rsidRPr="00095681" w:rsidRDefault="00C20681" w:rsidP="00702171">
      <w:pPr>
        <w:numPr>
          <w:ilvl w:val="0"/>
          <w:numId w:val="11"/>
        </w:numPr>
        <w:tabs>
          <w:tab w:val="left" w:pos="426"/>
        </w:tabs>
        <w:spacing w:after="240"/>
        <w:ind w:left="425" w:hanging="425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 xml:space="preserve">Prodávající je povinen dodat na své náklady kupujícímu veškeré zboží dle čl. II této smlouvy nejpozději do </w:t>
      </w:r>
      <w:r w:rsidR="00A10E0B" w:rsidRPr="00095681">
        <w:rPr>
          <w:rFonts w:asciiTheme="minorHAnsi" w:hAnsiTheme="minorHAnsi" w:cstheme="minorHAnsi"/>
        </w:rPr>
        <w:t>3</w:t>
      </w:r>
      <w:r w:rsidR="00702171" w:rsidRPr="00095681">
        <w:rPr>
          <w:rFonts w:asciiTheme="minorHAnsi" w:hAnsiTheme="minorHAnsi" w:cstheme="minorHAnsi"/>
        </w:rPr>
        <w:t xml:space="preserve"> </w:t>
      </w:r>
      <w:r w:rsidR="00AD08F8" w:rsidRPr="00095681">
        <w:rPr>
          <w:rFonts w:asciiTheme="minorHAnsi" w:hAnsiTheme="minorHAnsi" w:cstheme="minorHAnsi"/>
        </w:rPr>
        <w:t>měsíc</w:t>
      </w:r>
      <w:r w:rsidR="00317B10" w:rsidRPr="00095681">
        <w:rPr>
          <w:rFonts w:asciiTheme="minorHAnsi" w:hAnsiTheme="minorHAnsi" w:cstheme="minorHAnsi"/>
        </w:rPr>
        <w:t>ů</w:t>
      </w:r>
      <w:r w:rsidR="00702171" w:rsidRPr="00095681">
        <w:rPr>
          <w:rFonts w:asciiTheme="minorHAnsi" w:hAnsiTheme="minorHAnsi" w:cstheme="minorHAnsi"/>
        </w:rPr>
        <w:t xml:space="preserve"> ode dne nabytí účinnosti této smlouvy</w:t>
      </w:r>
      <w:r w:rsidR="006A29DF" w:rsidRPr="00095681">
        <w:rPr>
          <w:rFonts w:asciiTheme="minorHAnsi" w:hAnsiTheme="minorHAnsi" w:cstheme="minorHAnsi"/>
        </w:rPr>
        <w:t xml:space="preserve">, a to </w:t>
      </w:r>
      <w:r w:rsidRPr="00095681">
        <w:rPr>
          <w:rFonts w:asciiTheme="minorHAnsi" w:hAnsiTheme="minorHAnsi" w:cstheme="minorHAnsi"/>
        </w:rPr>
        <w:t>ve stanoveném množství a jakosti.</w:t>
      </w:r>
    </w:p>
    <w:p w14:paraId="04D6198D" w14:textId="6A856E72" w:rsidR="00494BED" w:rsidRPr="00095681" w:rsidRDefault="00C20681" w:rsidP="00702171">
      <w:pPr>
        <w:numPr>
          <w:ilvl w:val="0"/>
          <w:numId w:val="11"/>
        </w:numPr>
        <w:tabs>
          <w:tab w:val="left" w:pos="426"/>
        </w:tabs>
        <w:spacing w:after="240"/>
        <w:ind w:left="425" w:hanging="425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>Mí</w:t>
      </w:r>
      <w:r w:rsidR="004200EE" w:rsidRPr="00095681">
        <w:rPr>
          <w:rFonts w:asciiTheme="minorHAnsi" w:hAnsiTheme="minorHAnsi" w:cstheme="minorHAnsi"/>
        </w:rPr>
        <w:t>stem plnění je</w:t>
      </w:r>
      <w:r w:rsidR="00423657" w:rsidRPr="00095681">
        <w:rPr>
          <w:rFonts w:asciiTheme="minorHAnsi" w:hAnsiTheme="minorHAnsi" w:cstheme="minorHAnsi"/>
        </w:rPr>
        <w:t>:</w:t>
      </w:r>
      <w:r w:rsidR="00673242" w:rsidRPr="00095681">
        <w:t xml:space="preserve"> </w:t>
      </w:r>
      <w:r w:rsidR="00673242" w:rsidRPr="00095681">
        <w:rPr>
          <w:rFonts w:asciiTheme="minorHAnsi" w:hAnsiTheme="minorHAnsi" w:cstheme="minorHAnsi"/>
        </w:rPr>
        <w:t>Vilová 389/2, 100 00 Praha 10 – Strašnice.</w:t>
      </w:r>
    </w:p>
    <w:p w14:paraId="249EDA91" w14:textId="7685213E" w:rsidR="00C20681" w:rsidRPr="00095681" w:rsidRDefault="00C20681" w:rsidP="00BC4083">
      <w:pPr>
        <w:numPr>
          <w:ilvl w:val="0"/>
          <w:numId w:val="11"/>
        </w:numPr>
        <w:tabs>
          <w:tab w:val="left" w:pos="426"/>
        </w:tabs>
        <w:spacing w:after="240"/>
        <w:ind w:left="425" w:hanging="425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>O předání a převzetí zboží bude sepsán protokol o předání a převzetí zboží (dále jen „</w:t>
      </w:r>
      <w:r w:rsidRPr="00095681">
        <w:rPr>
          <w:rFonts w:asciiTheme="minorHAnsi" w:hAnsiTheme="minorHAnsi" w:cstheme="minorHAnsi"/>
          <w:b/>
          <w:i/>
        </w:rPr>
        <w:t>předávací protokol</w:t>
      </w:r>
      <w:r w:rsidRPr="00095681">
        <w:rPr>
          <w:rFonts w:asciiTheme="minorHAnsi" w:hAnsiTheme="minorHAnsi" w:cstheme="minorHAnsi"/>
        </w:rPr>
        <w:t xml:space="preserve">“) ve 2 vyhotoveních, která budou podepsána oprávněným zástupcem prodávajícího a kupujícího, a každá ze smluvních stran obdrží po 1 vyhotovení předávacího protokolu. </w:t>
      </w:r>
      <w:r w:rsidR="00BC4083" w:rsidRPr="00095681">
        <w:rPr>
          <w:rFonts w:asciiTheme="minorHAnsi" w:hAnsiTheme="minorHAnsi" w:cstheme="minorHAnsi"/>
        </w:rPr>
        <w:t xml:space="preserve">Zboží </w:t>
      </w:r>
      <w:r w:rsidR="00EA0AA7" w:rsidRPr="00095681">
        <w:rPr>
          <w:rFonts w:asciiTheme="minorHAnsi" w:hAnsiTheme="minorHAnsi" w:cstheme="minorHAnsi"/>
        </w:rPr>
        <w:t>bude</w:t>
      </w:r>
      <w:r w:rsidR="00BC4083" w:rsidRPr="00095681">
        <w:rPr>
          <w:rFonts w:asciiTheme="minorHAnsi" w:hAnsiTheme="minorHAnsi" w:cstheme="minorHAnsi"/>
        </w:rPr>
        <w:t xml:space="preserve"> předáno a převzato až poté, co prodávající splní vše vymezené v čl. II odst. 2 této smlouvy. </w:t>
      </w:r>
      <w:r w:rsidRPr="00095681">
        <w:rPr>
          <w:rFonts w:asciiTheme="minorHAnsi" w:hAnsiTheme="minorHAnsi" w:cstheme="minorHAnsi"/>
        </w:rPr>
        <w:t>Návrh předávacího protokolu připraví prodávající.</w:t>
      </w:r>
      <w:r w:rsidR="00BC4083" w:rsidRPr="00095681">
        <w:rPr>
          <w:rFonts w:asciiTheme="minorHAnsi" w:hAnsiTheme="minorHAnsi" w:cstheme="minorHAnsi"/>
        </w:rPr>
        <w:t xml:space="preserve"> </w:t>
      </w:r>
    </w:p>
    <w:p w14:paraId="7D33A3D2" w14:textId="77777777" w:rsidR="00C20681" w:rsidRPr="00095681" w:rsidRDefault="00C20681" w:rsidP="00702171">
      <w:pPr>
        <w:numPr>
          <w:ilvl w:val="0"/>
          <w:numId w:val="11"/>
        </w:numPr>
        <w:tabs>
          <w:tab w:val="left" w:pos="426"/>
        </w:tabs>
        <w:spacing w:after="240"/>
        <w:ind w:left="425" w:hanging="425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>Nebezpečí škody na zboží přechází na kupujícího podpisem předávacího protokolu oběma smluvními stranami. Vlastnické a všechna další práva (např. licenční) ke zboží, případně jeho části, nabývá kupující dnem podpisu předávacího protokolu oběma smluvními stranami.</w:t>
      </w:r>
    </w:p>
    <w:p w14:paraId="1C2D5B37" w14:textId="77777777" w:rsidR="00C20681" w:rsidRPr="00095681" w:rsidRDefault="00C20681" w:rsidP="00702171">
      <w:pPr>
        <w:pStyle w:val="sloV"/>
        <w:numPr>
          <w:ilvl w:val="0"/>
          <w:numId w:val="14"/>
        </w:numPr>
        <w:spacing w:after="0"/>
        <w:ind w:left="0" w:hanging="6"/>
        <w:rPr>
          <w:rFonts w:asciiTheme="minorHAnsi" w:hAnsiTheme="minorHAnsi" w:cstheme="minorHAnsi"/>
          <w:sz w:val="20"/>
          <w:szCs w:val="20"/>
        </w:rPr>
      </w:pPr>
    </w:p>
    <w:p w14:paraId="13110E2C" w14:textId="77777777" w:rsidR="00C20681" w:rsidRPr="00095681" w:rsidRDefault="00C20681" w:rsidP="00702171">
      <w:pPr>
        <w:pStyle w:val="Nadpis5"/>
        <w:rPr>
          <w:rFonts w:asciiTheme="minorHAnsi" w:hAnsiTheme="minorHAnsi" w:cstheme="minorHAnsi"/>
          <w:sz w:val="20"/>
          <w:szCs w:val="20"/>
        </w:rPr>
      </w:pPr>
      <w:r w:rsidRPr="00095681">
        <w:rPr>
          <w:rFonts w:asciiTheme="minorHAnsi" w:hAnsiTheme="minorHAnsi" w:cstheme="minorHAnsi"/>
          <w:sz w:val="20"/>
          <w:szCs w:val="20"/>
        </w:rPr>
        <w:t>Cena a platební podmínky</w:t>
      </w:r>
    </w:p>
    <w:p w14:paraId="068B9883" w14:textId="6561E27B" w:rsidR="00673242" w:rsidRPr="00095681" w:rsidRDefault="006A29DF" w:rsidP="00BF4E6F">
      <w:pPr>
        <w:pStyle w:val="Odstavecseseznamem"/>
        <w:numPr>
          <w:ilvl w:val="0"/>
          <w:numId w:val="15"/>
        </w:numPr>
        <w:spacing w:before="240" w:after="240" w:line="240" w:lineRule="auto"/>
        <w:ind w:left="425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95681">
        <w:rPr>
          <w:rFonts w:asciiTheme="minorHAnsi" w:hAnsiTheme="minorHAnsi" w:cstheme="minorHAnsi"/>
          <w:sz w:val="20"/>
          <w:szCs w:val="20"/>
        </w:rPr>
        <w:t xml:space="preserve">Kupující se zavazuje </w:t>
      </w:r>
      <w:r w:rsidR="002E5545" w:rsidRPr="00095681">
        <w:rPr>
          <w:rFonts w:asciiTheme="minorHAnsi" w:hAnsiTheme="minorHAnsi" w:cstheme="minorHAnsi"/>
          <w:sz w:val="20"/>
          <w:szCs w:val="20"/>
        </w:rPr>
        <w:t>p</w:t>
      </w:r>
      <w:r w:rsidRPr="00095681">
        <w:rPr>
          <w:rFonts w:asciiTheme="minorHAnsi" w:hAnsiTheme="minorHAnsi" w:cstheme="minorHAnsi"/>
          <w:sz w:val="20"/>
          <w:szCs w:val="20"/>
        </w:rPr>
        <w:t xml:space="preserve">rodávajícímu zaplatit za dodání a </w:t>
      </w:r>
      <w:r w:rsidR="004200EE" w:rsidRPr="00095681">
        <w:rPr>
          <w:rFonts w:asciiTheme="minorHAnsi" w:hAnsiTheme="minorHAnsi" w:cstheme="minorHAnsi"/>
          <w:sz w:val="20"/>
          <w:szCs w:val="20"/>
        </w:rPr>
        <w:t>montáž</w:t>
      </w:r>
      <w:r w:rsidRPr="00095681">
        <w:rPr>
          <w:rFonts w:asciiTheme="minorHAnsi" w:hAnsiTheme="minorHAnsi" w:cstheme="minorHAnsi"/>
          <w:sz w:val="20"/>
          <w:szCs w:val="20"/>
        </w:rPr>
        <w:t xml:space="preserve"> zboží vzájemně předem odsouhlasenou celkovou cenu </w:t>
      </w:r>
      <w:r w:rsidR="00423657" w:rsidRPr="00095681">
        <w:rPr>
          <w:rFonts w:asciiTheme="minorHAnsi" w:hAnsiTheme="minorHAnsi" w:cstheme="minorHAnsi"/>
          <w:sz w:val="20"/>
          <w:szCs w:val="20"/>
        </w:rPr>
        <w:t xml:space="preserve">vyplývající z přílohy č. 1 této smlouvy, a to </w:t>
      </w:r>
      <w:r w:rsidRPr="00095681">
        <w:rPr>
          <w:rFonts w:asciiTheme="minorHAnsi" w:hAnsiTheme="minorHAnsi" w:cstheme="minorHAnsi"/>
          <w:sz w:val="20"/>
          <w:szCs w:val="20"/>
        </w:rPr>
        <w:t>ve výši</w:t>
      </w:r>
      <w:r w:rsidR="00423657" w:rsidRPr="00095681">
        <w:rPr>
          <w:rFonts w:asciiTheme="minorHAnsi" w:hAnsiTheme="minorHAnsi" w:cstheme="minorHAnsi"/>
          <w:sz w:val="20"/>
          <w:szCs w:val="20"/>
        </w:rPr>
        <w:t>:</w:t>
      </w:r>
      <w:r w:rsidRPr="00095681">
        <w:rPr>
          <w:rFonts w:asciiTheme="minorHAnsi" w:hAnsiTheme="minorHAnsi" w:cstheme="minorHAnsi"/>
          <w:sz w:val="20"/>
          <w:szCs w:val="20"/>
        </w:rPr>
        <w:t xml:space="preserve"> </w:t>
      </w:r>
      <w:r w:rsidR="00673242" w:rsidRPr="00095681">
        <w:rPr>
          <w:rFonts w:asciiTheme="minorHAnsi" w:hAnsiTheme="minorHAnsi" w:cstheme="minorHAnsi"/>
          <w:sz w:val="20"/>
          <w:szCs w:val="20"/>
        </w:rPr>
        <w:t xml:space="preserve">141 277,00 Kč bez DPH, 170 945,17 Kč s DPH včetně materiálu a montáže. </w:t>
      </w:r>
    </w:p>
    <w:p w14:paraId="5024FBBA" w14:textId="182B6F3A" w:rsidR="00C20681" w:rsidRPr="00095681" w:rsidRDefault="00C20681" w:rsidP="00702171">
      <w:pPr>
        <w:pStyle w:val="Odstavecseseznamem"/>
        <w:numPr>
          <w:ilvl w:val="0"/>
          <w:numId w:val="15"/>
        </w:numPr>
        <w:spacing w:before="240" w:after="240" w:line="240" w:lineRule="auto"/>
        <w:ind w:left="425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95681">
        <w:rPr>
          <w:rFonts w:asciiTheme="minorHAnsi" w:hAnsiTheme="minorHAnsi" w:cstheme="minorHAnsi"/>
          <w:sz w:val="20"/>
          <w:szCs w:val="20"/>
        </w:rPr>
        <w:t>Cen</w:t>
      </w:r>
      <w:r w:rsidR="00423657" w:rsidRPr="00095681">
        <w:rPr>
          <w:rFonts w:asciiTheme="minorHAnsi" w:hAnsiTheme="minorHAnsi" w:cstheme="minorHAnsi"/>
          <w:sz w:val="20"/>
          <w:szCs w:val="20"/>
        </w:rPr>
        <w:t>y</w:t>
      </w:r>
      <w:r w:rsidRPr="00095681">
        <w:rPr>
          <w:rFonts w:asciiTheme="minorHAnsi" w:hAnsiTheme="minorHAnsi" w:cstheme="minorHAnsi"/>
          <w:sz w:val="20"/>
          <w:szCs w:val="20"/>
        </w:rPr>
        <w:t xml:space="preserve"> </w:t>
      </w:r>
      <w:r w:rsidR="001B7071" w:rsidRPr="00095681">
        <w:rPr>
          <w:rFonts w:cstheme="minorHAnsi"/>
          <w:sz w:val="20"/>
          <w:szCs w:val="20"/>
        </w:rPr>
        <w:t>uveden</w:t>
      </w:r>
      <w:r w:rsidR="00423657" w:rsidRPr="00095681">
        <w:rPr>
          <w:rFonts w:cstheme="minorHAnsi"/>
          <w:sz w:val="20"/>
          <w:szCs w:val="20"/>
        </w:rPr>
        <w:t>é</w:t>
      </w:r>
      <w:r w:rsidR="009E7EDA" w:rsidRPr="00095681">
        <w:rPr>
          <w:rFonts w:cstheme="minorHAnsi"/>
          <w:sz w:val="20"/>
          <w:szCs w:val="20"/>
        </w:rPr>
        <w:t xml:space="preserve"> v odst. 1 tohoto článku </w:t>
      </w:r>
      <w:r w:rsidRPr="00095681">
        <w:rPr>
          <w:rFonts w:asciiTheme="minorHAnsi" w:hAnsiTheme="minorHAnsi" w:cstheme="minorHAnsi"/>
          <w:sz w:val="20"/>
          <w:szCs w:val="20"/>
        </w:rPr>
        <w:t>této smlouvy j</w:t>
      </w:r>
      <w:r w:rsidR="00423657" w:rsidRPr="00095681">
        <w:rPr>
          <w:rFonts w:asciiTheme="minorHAnsi" w:hAnsiTheme="minorHAnsi" w:cstheme="minorHAnsi"/>
          <w:sz w:val="20"/>
          <w:szCs w:val="20"/>
        </w:rPr>
        <w:t>sou</w:t>
      </w:r>
      <w:r w:rsidRPr="00095681">
        <w:rPr>
          <w:rFonts w:asciiTheme="minorHAnsi" w:hAnsiTheme="minorHAnsi" w:cstheme="minorHAnsi"/>
          <w:sz w:val="20"/>
          <w:szCs w:val="20"/>
        </w:rPr>
        <w:t xml:space="preserve"> stanoveny j</w:t>
      </w:r>
      <w:r w:rsidR="006A29DF" w:rsidRPr="00095681">
        <w:rPr>
          <w:rFonts w:asciiTheme="minorHAnsi" w:hAnsiTheme="minorHAnsi" w:cstheme="minorHAnsi"/>
          <w:sz w:val="20"/>
          <w:szCs w:val="20"/>
        </w:rPr>
        <w:t>ako nejvýše přípustné a zahrnuj</w:t>
      </w:r>
      <w:r w:rsidR="00423657" w:rsidRPr="00095681">
        <w:rPr>
          <w:rFonts w:asciiTheme="minorHAnsi" w:hAnsiTheme="minorHAnsi" w:cstheme="minorHAnsi"/>
          <w:sz w:val="20"/>
          <w:szCs w:val="20"/>
        </w:rPr>
        <w:t>í</w:t>
      </w:r>
      <w:r w:rsidRPr="00095681">
        <w:rPr>
          <w:rFonts w:asciiTheme="minorHAnsi" w:hAnsiTheme="minorHAnsi" w:cstheme="minorHAnsi"/>
          <w:sz w:val="20"/>
          <w:szCs w:val="20"/>
        </w:rPr>
        <w:t xml:space="preserve"> veškeré náklady </w:t>
      </w:r>
      <w:r w:rsidRPr="00095681">
        <w:rPr>
          <w:rFonts w:cstheme="minorHAnsi"/>
          <w:sz w:val="20"/>
          <w:szCs w:val="20"/>
        </w:rPr>
        <w:t>prodávajícího</w:t>
      </w:r>
      <w:r w:rsidRPr="00095681">
        <w:rPr>
          <w:rFonts w:asciiTheme="minorHAnsi" w:hAnsiTheme="minorHAnsi" w:cstheme="minorHAnsi"/>
          <w:sz w:val="20"/>
          <w:szCs w:val="20"/>
        </w:rPr>
        <w:t xml:space="preserve"> spojené s plněním předmětu smlouvy, včetně dopravy do místa plnění. Cenu je možné měnit pouze v případě změny sazby DPH</w:t>
      </w:r>
      <w:r w:rsidR="006A29DF" w:rsidRPr="00095681">
        <w:rPr>
          <w:rFonts w:asciiTheme="minorHAnsi" w:hAnsiTheme="minorHAnsi" w:cstheme="minorHAnsi"/>
          <w:sz w:val="20"/>
          <w:szCs w:val="20"/>
        </w:rPr>
        <w:t>, či v případě změny množství pořizovaného zboží.</w:t>
      </w:r>
    </w:p>
    <w:p w14:paraId="35D9FAFE" w14:textId="24D00EB5" w:rsidR="00C20681" w:rsidRPr="00095681" w:rsidRDefault="00C20681" w:rsidP="00702171">
      <w:pPr>
        <w:pStyle w:val="Odstavecseseznamem"/>
        <w:numPr>
          <w:ilvl w:val="0"/>
          <w:numId w:val="15"/>
        </w:numPr>
        <w:spacing w:after="240" w:line="240" w:lineRule="auto"/>
        <w:ind w:left="425" w:hanging="357"/>
        <w:contextualSpacing w:val="0"/>
        <w:jc w:val="both"/>
        <w:rPr>
          <w:rFonts w:cstheme="minorHAnsi"/>
          <w:sz w:val="20"/>
          <w:szCs w:val="20"/>
        </w:rPr>
      </w:pPr>
      <w:r w:rsidRPr="00095681">
        <w:rPr>
          <w:rFonts w:cstheme="minorHAnsi"/>
          <w:sz w:val="20"/>
          <w:szCs w:val="20"/>
        </w:rPr>
        <w:t xml:space="preserve">Kupní cenu uhradí kupující na základě </w:t>
      </w:r>
      <w:r w:rsidR="0086339E" w:rsidRPr="00095681">
        <w:rPr>
          <w:rFonts w:cstheme="minorHAnsi"/>
          <w:sz w:val="20"/>
          <w:szCs w:val="20"/>
        </w:rPr>
        <w:t>jed</w:t>
      </w:r>
      <w:r w:rsidR="005614B7" w:rsidRPr="00095681">
        <w:rPr>
          <w:rFonts w:cstheme="minorHAnsi"/>
          <w:sz w:val="20"/>
          <w:szCs w:val="20"/>
        </w:rPr>
        <w:t>i</w:t>
      </w:r>
      <w:r w:rsidR="0086339E" w:rsidRPr="00095681">
        <w:rPr>
          <w:rFonts w:cstheme="minorHAnsi"/>
          <w:sz w:val="20"/>
          <w:szCs w:val="20"/>
        </w:rPr>
        <w:t xml:space="preserve">né </w:t>
      </w:r>
      <w:r w:rsidR="005614B7" w:rsidRPr="00095681">
        <w:rPr>
          <w:rFonts w:cstheme="minorHAnsi"/>
          <w:sz w:val="20"/>
          <w:szCs w:val="20"/>
        </w:rPr>
        <w:t xml:space="preserve">faktury prodávajícího, a to po předání a převzetí předmětu koupě podle této smlouvy. Kupující uhradí kupní cenu </w:t>
      </w:r>
      <w:r w:rsidRPr="00095681">
        <w:rPr>
          <w:rFonts w:cstheme="minorHAnsi"/>
          <w:sz w:val="20"/>
          <w:szCs w:val="20"/>
        </w:rPr>
        <w:t xml:space="preserve">bezhotovostním převodem, přičemž splatnost faktury je </w:t>
      </w:r>
      <w:r w:rsidR="001B7071" w:rsidRPr="00095681">
        <w:rPr>
          <w:rFonts w:cstheme="minorHAnsi"/>
          <w:sz w:val="20"/>
          <w:szCs w:val="20"/>
        </w:rPr>
        <w:t>30</w:t>
      </w:r>
      <w:r w:rsidRPr="00095681">
        <w:rPr>
          <w:rFonts w:cstheme="minorHAnsi"/>
          <w:sz w:val="20"/>
          <w:szCs w:val="20"/>
        </w:rPr>
        <w:t xml:space="preserve"> dnů ode dne jejího doručení kupujícímu.</w:t>
      </w:r>
      <w:r w:rsidR="0086339E" w:rsidRPr="00095681">
        <w:rPr>
          <w:rFonts w:cstheme="minorHAnsi"/>
          <w:sz w:val="20"/>
          <w:szCs w:val="20"/>
        </w:rPr>
        <w:t xml:space="preserve"> Kupující neposkytne prodávajícímu žádné zálohové platby. </w:t>
      </w:r>
    </w:p>
    <w:p w14:paraId="067EB5BF" w14:textId="44AF04D4" w:rsidR="00C20681" w:rsidRPr="00095681" w:rsidRDefault="00C20681" w:rsidP="00702171">
      <w:pPr>
        <w:pStyle w:val="Odstavecseseznamem"/>
        <w:numPr>
          <w:ilvl w:val="0"/>
          <w:numId w:val="15"/>
        </w:numPr>
        <w:spacing w:after="240" w:line="240" w:lineRule="auto"/>
        <w:ind w:left="425" w:hanging="357"/>
        <w:contextualSpacing w:val="0"/>
        <w:jc w:val="both"/>
        <w:rPr>
          <w:rFonts w:cstheme="minorHAnsi"/>
          <w:sz w:val="20"/>
          <w:szCs w:val="20"/>
        </w:rPr>
      </w:pPr>
      <w:r w:rsidRPr="00095681">
        <w:rPr>
          <w:rFonts w:cstheme="minorHAnsi"/>
          <w:sz w:val="20"/>
          <w:szCs w:val="20"/>
        </w:rPr>
        <w:t>Faktura prodávajícího musí obsahovat náležitosti obchodní listiny dle § 435 občanského zákoníku a daňového dokladu dle zák. č. 563/1991 Sb., o účetnictví, ve znění pozdějších předpisů a dle zákona č. 235/2004 Sb., o dani z přidané hodnoty, ve znění pozdějších předpisů.</w:t>
      </w:r>
      <w:r w:rsidR="006A29DF" w:rsidRPr="00095681">
        <w:rPr>
          <w:rFonts w:cstheme="minorHAnsi"/>
          <w:sz w:val="20"/>
          <w:szCs w:val="20"/>
        </w:rPr>
        <w:t xml:space="preserve"> P</w:t>
      </w:r>
      <w:r w:rsidRPr="00095681">
        <w:rPr>
          <w:rFonts w:cstheme="minorHAnsi"/>
          <w:sz w:val="20"/>
          <w:szCs w:val="20"/>
        </w:rPr>
        <w:t xml:space="preserve">řílohou faktury musí být </w:t>
      </w:r>
      <w:r w:rsidR="005614B7" w:rsidRPr="00095681">
        <w:rPr>
          <w:rFonts w:cstheme="minorHAnsi"/>
          <w:sz w:val="20"/>
          <w:szCs w:val="20"/>
        </w:rPr>
        <w:t xml:space="preserve">dále </w:t>
      </w:r>
      <w:r w:rsidRPr="00095681">
        <w:rPr>
          <w:rFonts w:cstheme="minorHAnsi"/>
          <w:sz w:val="20"/>
          <w:szCs w:val="20"/>
        </w:rPr>
        <w:t>kopie příslušného předávacího protokolu dle čl. III odst. 3 této smlouvy.</w:t>
      </w:r>
    </w:p>
    <w:p w14:paraId="460F2133" w14:textId="77777777" w:rsidR="00C20681" w:rsidRPr="00095681" w:rsidRDefault="00C20681" w:rsidP="00702171">
      <w:pPr>
        <w:pStyle w:val="Odstavecseseznamem"/>
        <w:numPr>
          <w:ilvl w:val="0"/>
          <w:numId w:val="15"/>
        </w:numPr>
        <w:spacing w:after="240" w:line="240" w:lineRule="auto"/>
        <w:ind w:left="425" w:hanging="357"/>
        <w:contextualSpacing w:val="0"/>
        <w:jc w:val="both"/>
        <w:rPr>
          <w:rFonts w:cstheme="minorHAnsi"/>
          <w:sz w:val="20"/>
          <w:szCs w:val="20"/>
        </w:rPr>
      </w:pPr>
      <w:r w:rsidRPr="00095681">
        <w:rPr>
          <w:rFonts w:cstheme="minorHAnsi"/>
          <w:sz w:val="20"/>
          <w:szCs w:val="20"/>
        </w:rPr>
        <w:t>V případě, že faktura nebude mít stanovené náležitosti nebo bude obsahovat chybné údaje, je kupující oprávněn tuto fakturu ve lhůtě její splatnosti vrátit prodávajícímu, aniž by se tím kupující dostal do prodlení s úhradou faktury. Nová lhůta splatnosti počíná běžet dnem obdržení opravené nebo nově vystavené faktury. Důvod případného vrácení faktury musí být kupujícím jednoznačně vymezen.</w:t>
      </w:r>
    </w:p>
    <w:p w14:paraId="4D797FF0" w14:textId="77777777" w:rsidR="00C20681" w:rsidRPr="00095681" w:rsidRDefault="00C20681" w:rsidP="00702171">
      <w:pPr>
        <w:pStyle w:val="Odstavecseseznamem"/>
        <w:numPr>
          <w:ilvl w:val="0"/>
          <w:numId w:val="15"/>
        </w:numPr>
        <w:spacing w:after="240" w:line="240" w:lineRule="auto"/>
        <w:ind w:left="425" w:hanging="357"/>
        <w:contextualSpacing w:val="0"/>
        <w:jc w:val="both"/>
        <w:rPr>
          <w:rFonts w:cstheme="minorHAnsi"/>
          <w:sz w:val="20"/>
          <w:szCs w:val="20"/>
        </w:rPr>
      </w:pPr>
      <w:r w:rsidRPr="00095681">
        <w:rPr>
          <w:rFonts w:cstheme="minorHAnsi"/>
          <w:sz w:val="20"/>
          <w:szCs w:val="20"/>
        </w:rPr>
        <w:t>Povinnost kupujícího zaplatit fakturovanou částku dle této smlouvy je splněna odepsáním příslušné částky z účtu kupujícího ve prospěch účtu prodávajícího.</w:t>
      </w:r>
    </w:p>
    <w:p w14:paraId="492DEEEE" w14:textId="77777777" w:rsidR="00C20681" w:rsidRPr="00095681" w:rsidRDefault="00C20681" w:rsidP="00702171">
      <w:pPr>
        <w:pStyle w:val="sloV"/>
        <w:numPr>
          <w:ilvl w:val="0"/>
          <w:numId w:val="14"/>
        </w:numPr>
        <w:spacing w:after="0"/>
        <w:ind w:left="0" w:hanging="6"/>
        <w:rPr>
          <w:rFonts w:asciiTheme="minorHAnsi" w:hAnsiTheme="minorHAnsi" w:cstheme="minorHAnsi"/>
          <w:sz w:val="20"/>
          <w:szCs w:val="20"/>
        </w:rPr>
      </w:pPr>
    </w:p>
    <w:p w14:paraId="02340B03" w14:textId="77777777" w:rsidR="00C20681" w:rsidRPr="00095681" w:rsidRDefault="00C20681" w:rsidP="00702171">
      <w:pPr>
        <w:pStyle w:val="Nadpis5"/>
        <w:rPr>
          <w:rFonts w:asciiTheme="minorHAnsi" w:hAnsiTheme="minorHAnsi" w:cstheme="minorHAnsi"/>
          <w:sz w:val="20"/>
          <w:szCs w:val="20"/>
        </w:rPr>
      </w:pPr>
      <w:r w:rsidRPr="00095681">
        <w:rPr>
          <w:rFonts w:asciiTheme="minorHAnsi" w:hAnsiTheme="minorHAnsi" w:cstheme="minorHAnsi"/>
          <w:sz w:val="20"/>
          <w:szCs w:val="20"/>
        </w:rPr>
        <w:t>Záruka za jakost, odpovědnost za vady</w:t>
      </w:r>
    </w:p>
    <w:p w14:paraId="0B4DC591" w14:textId="5556C3E9" w:rsidR="003B20C1" w:rsidRPr="00095681" w:rsidRDefault="00C20681" w:rsidP="003B20C1">
      <w:pPr>
        <w:numPr>
          <w:ilvl w:val="0"/>
          <w:numId w:val="2"/>
        </w:numPr>
        <w:tabs>
          <w:tab w:val="num" w:pos="426"/>
        </w:tabs>
        <w:suppressAutoHyphens/>
        <w:spacing w:after="240"/>
        <w:ind w:left="425" w:hanging="357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lastRenderedPageBreak/>
        <w:t xml:space="preserve">Prodávající odpovídá za to, že zboží má vlastnosti stanovené touto smlouvou a její přílohou </w:t>
      </w:r>
      <w:r w:rsidRPr="00095681">
        <w:rPr>
          <w:rFonts w:asciiTheme="minorHAnsi" w:hAnsiTheme="minorHAnsi" w:cstheme="minorHAnsi"/>
        </w:rPr>
        <w:br/>
        <w:t>č. 1, dokumentací k němu a nabídkou prodávajícího podanou v zadávacím řízení, v němž byla jeho nabídka vybrána jako nejvhodnější.</w:t>
      </w:r>
    </w:p>
    <w:p w14:paraId="44BCFB4B" w14:textId="243D9145" w:rsidR="003B20C1" w:rsidRPr="00095681" w:rsidRDefault="003B20C1" w:rsidP="003B20C1">
      <w:pPr>
        <w:numPr>
          <w:ilvl w:val="0"/>
          <w:numId w:val="2"/>
        </w:numPr>
        <w:tabs>
          <w:tab w:val="num" w:pos="426"/>
        </w:tabs>
        <w:suppressAutoHyphens/>
        <w:spacing w:after="240"/>
        <w:ind w:left="425" w:hanging="357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 xml:space="preserve">Prodávající je povinen </w:t>
      </w:r>
      <w:r w:rsidR="008E45DE" w:rsidRPr="00095681">
        <w:rPr>
          <w:rFonts w:asciiTheme="minorHAnsi" w:hAnsiTheme="minorHAnsi" w:cstheme="minorHAnsi"/>
        </w:rPr>
        <w:t>z</w:t>
      </w:r>
      <w:r w:rsidRPr="00095681">
        <w:rPr>
          <w:rFonts w:asciiTheme="minorHAnsi" w:hAnsiTheme="minorHAnsi" w:cstheme="minorHAnsi"/>
        </w:rPr>
        <w:t>ajistit, aby veškeré dodávky a související práce byly prováděny kvalifikovanými pracovníky.</w:t>
      </w:r>
    </w:p>
    <w:p w14:paraId="403829F4" w14:textId="77777777" w:rsidR="00C20681" w:rsidRPr="00095681" w:rsidRDefault="00C20681" w:rsidP="00702171">
      <w:pPr>
        <w:numPr>
          <w:ilvl w:val="0"/>
          <w:numId w:val="2"/>
        </w:numPr>
        <w:tabs>
          <w:tab w:val="num" w:pos="426"/>
        </w:tabs>
        <w:suppressAutoHyphens/>
        <w:spacing w:after="240"/>
        <w:ind w:left="426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 xml:space="preserve">Prodávající odpovídá za vady zboží zjištěné při jeho předání nebo v průběhu záruční doby, </w:t>
      </w:r>
      <w:r w:rsidRPr="00095681">
        <w:rPr>
          <w:rFonts w:asciiTheme="minorHAnsi" w:hAnsiTheme="minorHAnsi" w:cstheme="minorHAnsi"/>
        </w:rPr>
        <w:br/>
        <w:t xml:space="preserve">a to za všechny vady zboží existující v době předání i za vady vzniklé později. Prodávající za tímto účelem poskytuje kupujícímu záruku za jakost </w:t>
      </w:r>
      <w:r w:rsidR="00751048" w:rsidRPr="00095681">
        <w:rPr>
          <w:rFonts w:asciiTheme="minorHAnsi" w:hAnsiTheme="minorHAnsi" w:cstheme="minorHAnsi"/>
          <w:b/>
        </w:rPr>
        <w:t xml:space="preserve">zboží </w:t>
      </w:r>
      <w:r w:rsidR="006A29DF" w:rsidRPr="00095681">
        <w:rPr>
          <w:rFonts w:asciiTheme="minorHAnsi" w:hAnsiTheme="minorHAnsi" w:cstheme="minorHAnsi"/>
          <w:b/>
        </w:rPr>
        <w:t xml:space="preserve">v délce </w:t>
      </w:r>
      <w:r w:rsidR="004200EE" w:rsidRPr="00095681">
        <w:rPr>
          <w:rFonts w:asciiTheme="minorHAnsi" w:hAnsiTheme="minorHAnsi" w:cstheme="minorHAnsi"/>
          <w:b/>
        </w:rPr>
        <w:t>24 měsíců</w:t>
      </w:r>
      <w:r w:rsidR="006A29DF" w:rsidRPr="00095681">
        <w:rPr>
          <w:rFonts w:asciiTheme="minorHAnsi" w:hAnsiTheme="minorHAnsi" w:cstheme="minorHAnsi"/>
          <w:b/>
        </w:rPr>
        <w:t>.</w:t>
      </w:r>
    </w:p>
    <w:p w14:paraId="45AE3B53" w14:textId="7CA69230" w:rsidR="00C20681" w:rsidRPr="00095681" w:rsidRDefault="00C20681" w:rsidP="00702171">
      <w:pPr>
        <w:numPr>
          <w:ilvl w:val="0"/>
          <w:numId w:val="2"/>
        </w:numPr>
        <w:tabs>
          <w:tab w:val="num" w:pos="426"/>
        </w:tabs>
        <w:suppressAutoHyphens/>
        <w:spacing w:after="240"/>
        <w:ind w:left="426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>Vadou zboží se rozumí zejména odchylka od množství, druhu či kvalitativních náležitostí zboží stanovených touto smlouvou a její přílohou č. 1, technickými normami či obecně závaznými právními předpisy, dále dodání jiného zboží a vady v dokladech nutných k řádnému užívání zboží a k nakládání se zbožím.</w:t>
      </w:r>
    </w:p>
    <w:p w14:paraId="4826B625" w14:textId="77777777" w:rsidR="00C20681" w:rsidRPr="00095681" w:rsidRDefault="00C20681" w:rsidP="00702171">
      <w:pPr>
        <w:numPr>
          <w:ilvl w:val="0"/>
          <w:numId w:val="2"/>
        </w:numPr>
        <w:tabs>
          <w:tab w:val="num" w:pos="426"/>
        </w:tabs>
        <w:suppressAutoHyphens/>
        <w:spacing w:after="240"/>
        <w:ind w:left="426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>Záruční doba začíná běžet dnem podpisu předávacího protokolu.</w:t>
      </w:r>
    </w:p>
    <w:p w14:paraId="10267EDD" w14:textId="7C62944B" w:rsidR="00C20681" w:rsidRPr="00095681" w:rsidRDefault="00C20681" w:rsidP="00702171">
      <w:pPr>
        <w:numPr>
          <w:ilvl w:val="0"/>
          <w:numId w:val="2"/>
        </w:numPr>
        <w:tabs>
          <w:tab w:val="num" w:pos="426"/>
        </w:tabs>
        <w:suppressAutoHyphens/>
        <w:spacing w:after="240"/>
        <w:ind w:left="426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 xml:space="preserve">Vady zboží se kupující zavazuje v průběhu záruční doby uplatňovat písemně na </w:t>
      </w:r>
      <w:r w:rsidR="005614B7" w:rsidRPr="00095681">
        <w:rPr>
          <w:rFonts w:asciiTheme="minorHAnsi" w:hAnsiTheme="minorHAnsi" w:cstheme="minorHAnsi"/>
        </w:rPr>
        <w:t xml:space="preserve">elektronické adrese </w:t>
      </w:r>
      <w:r w:rsidRPr="00095681">
        <w:rPr>
          <w:rFonts w:asciiTheme="minorHAnsi" w:hAnsiTheme="minorHAnsi" w:cstheme="minorHAnsi"/>
        </w:rPr>
        <w:t xml:space="preserve">prodávajícího </w:t>
      </w:r>
      <w:r w:rsidR="00673242" w:rsidRPr="00095681">
        <w:rPr>
          <w:rFonts w:asciiTheme="minorHAnsi" w:eastAsia="Times New Roman" w:hAnsiTheme="minorHAnsi" w:cstheme="minorHAnsi"/>
        </w:rPr>
        <w:t xml:space="preserve">@gs-nymburk.cz </w:t>
      </w:r>
      <w:r w:rsidRPr="00095681">
        <w:rPr>
          <w:rFonts w:asciiTheme="minorHAnsi" w:hAnsiTheme="minorHAnsi" w:cstheme="minorHAnsi"/>
        </w:rPr>
        <w:t>(dále jen „kontaktní místo“). Kontaktní míst</w:t>
      </w:r>
      <w:r w:rsidR="005614B7" w:rsidRPr="00095681">
        <w:rPr>
          <w:rFonts w:asciiTheme="minorHAnsi" w:hAnsiTheme="minorHAnsi" w:cstheme="minorHAnsi"/>
        </w:rPr>
        <w:t>o může prodávající určit pouze jedno</w:t>
      </w:r>
      <w:r w:rsidRPr="00095681">
        <w:rPr>
          <w:rFonts w:asciiTheme="minorHAnsi" w:hAnsiTheme="minorHAnsi" w:cstheme="minorHAnsi"/>
        </w:rPr>
        <w:t>, nikoliv více. V případě, že na takovém kontaktním místě nebude možné vady reklamovat (např. odmítnutí poskytnutí součinnosti), je kupující vždy oprávněn uplatňovat vady přímo v sídle prodávajícího.</w:t>
      </w:r>
    </w:p>
    <w:p w14:paraId="637B60DB" w14:textId="7FA2B36C" w:rsidR="00C20681" w:rsidRPr="00095681" w:rsidRDefault="00C20681" w:rsidP="00702171">
      <w:pPr>
        <w:numPr>
          <w:ilvl w:val="0"/>
          <w:numId w:val="2"/>
        </w:numPr>
        <w:tabs>
          <w:tab w:val="num" w:pos="426"/>
        </w:tabs>
        <w:suppressAutoHyphens/>
        <w:spacing w:after="240"/>
        <w:ind w:left="426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 xml:space="preserve">Prodávající bezplatně odstraní reklamovanou vadu zboží nejdéle do 7 pracovních dnů ode dne doručení oznámení kupujícího o vadách, pokud kupující vzhledem k povaze vady nestanoví jinak. </w:t>
      </w:r>
      <w:r w:rsidR="001A2CA0" w:rsidRPr="00095681">
        <w:rPr>
          <w:rFonts w:asciiTheme="minorHAnsi" w:hAnsiTheme="minorHAnsi" w:cstheme="minorHAnsi"/>
        </w:rPr>
        <w:t xml:space="preserve">O dobu odstraňování vady se prodlužuje záruční doba. </w:t>
      </w:r>
      <w:r w:rsidR="00ED71BB" w:rsidRPr="00095681">
        <w:rPr>
          <w:rFonts w:asciiTheme="minorHAnsi" w:hAnsiTheme="minorHAnsi" w:cstheme="minorHAnsi"/>
        </w:rPr>
        <w:t xml:space="preserve">Prodávající se přitom zavazuje nastoupit k servisnímu zásahu nejpozději do 24 hodin od doby nahlášení vady, přičemž po dobu nepracovních dnů se běh této lhůty </w:t>
      </w:r>
      <w:r w:rsidR="001A2CA0" w:rsidRPr="00095681">
        <w:rPr>
          <w:rFonts w:asciiTheme="minorHAnsi" w:hAnsiTheme="minorHAnsi" w:cstheme="minorHAnsi"/>
        </w:rPr>
        <w:t>staví</w:t>
      </w:r>
      <w:r w:rsidR="00ED71BB" w:rsidRPr="00095681">
        <w:rPr>
          <w:rFonts w:asciiTheme="minorHAnsi" w:hAnsiTheme="minorHAnsi" w:cstheme="minorHAnsi"/>
        </w:rPr>
        <w:t xml:space="preserve">. </w:t>
      </w:r>
    </w:p>
    <w:p w14:paraId="0F3F900C" w14:textId="77777777" w:rsidR="00C20681" w:rsidRPr="00095681" w:rsidRDefault="00C20681" w:rsidP="00702171">
      <w:pPr>
        <w:numPr>
          <w:ilvl w:val="0"/>
          <w:numId w:val="2"/>
        </w:numPr>
        <w:tabs>
          <w:tab w:val="num" w:pos="426"/>
        </w:tabs>
        <w:suppressAutoHyphens/>
        <w:spacing w:after="240"/>
        <w:ind w:left="426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>Písemnou reklamaci lze uplatnit nejpozději do posledního dne záruční lhůty, přičemž reklamace odeslaná kupujícím v poslední den záruční lhůty se považuje za včas uplatněnou.</w:t>
      </w:r>
    </w:p>
    <w:p w14:paraId="1485D1B6" w14:textId="77777777" w:rsidR="00C20681" w:rsidRPr="00095681" w:rsidRDefault="00C20681" w:rsidP="00702171">
      <w:pPr>
        <w:numPr>
          <w:ilvl w:val="0"/>
          <w:numId w:val="2"/>
        </w:numPr>
        <w:tabs>
          <w:tab w:val="num" w:pos="426"/>
        </w:tabs>
        <w:suppressAutoHyphens/>
        <w:spacing w:after="240"/>
        <w:ind w:left="426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>Prodávající odstraní v záruční době reklamované vady na svůj náklad. Odmítne-li prodávající odstranit reklamované vady, případně neodstraní-li je do 15 dnů od stanoveného termínu, je kupující oprávněn odstranit vady sám nebo prostřednictvím třetího subjektu a náklady s tím spojené vyúčtovat prodávajícímu.</w:t>
      </w:r>
    </w:p>
    <w:p w14:paraId="0C437462" w14:textId="4E044AE0" w:rsidR="003B20C1" w:rsidRPr="00095681" w:rsidRDefault="00C20681" w:rsidP="001416D4">
      <w:pPr>
        <w:numPr>
          <w:ilvl w:val="0"/>
          <w:numId w:val="2"/>
        </w:numPr>
        <w:tabs>
          <w:tab w:val="num" w:pos="426"/>
        </w:tabs>
        <w:suppressAutoHyphens/>
        <w:spacing w:after="240"/>
        <w:ind w:left="426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>Uplatněním odpovědnosti za vady nejsou dotčeny nároky na náhradu škody nebo na uplatnění smluvní pokuty.</w:t>
      </w:r>
    </w:p>
    <w:p w14:paraId="40E0112A" w14:textId="77777777" w:rsidR="00C20681" w:rsidRPr="00095681" w:rsidRDefault="00C20681" w:rsidP="00702171">
      <w:pPr>
        <w:pStyle w:val="sloV"/>
        <w:numPr>
          <w:ilvl w:val="0"/>
          <w:numId w:val="14"/>
        </w:numPr>
        <w:spacing w:after="0"/>
        <w:ind w:left="0" w:hanging="6"/>
        <w:rPr>
          <w:rFonts w:asciiTheme="minorHAnsi" w:hAnsiTheme="minorHAnsi" w:cstheme="minorHAnsi"/>
          <w:sz w:val="20"/>
          <w:szCs w:val="20"/>
        </w:rPr>
      </w:pPr>
    </w:p>
    <w:p w14:paraId="6EFF4FFF" w14:textId="77777777" w:rsidR="00C20681" w:rsidRPr="00095681" w:rsidRDefault="00C20681" w:rsidP="00702171">
      <w:pPr>
        <w:pStyle w:val="Nadpis5"/>
        <w:rPr>
          <w:rFonts w:asciiTheme="minorHAnsi" w:hAnsiTheme="minorHAnsi" w:cstheme="minorHAnsi"/>
          <w:sz w:val="20"/>
          <w:szCs w:val="20"/>
        </w:rPr>
      </w:pPr>
      <w:r w:rsidRPr="00095681">
        <w:rPr>
          <w:rFonts w:asciiTheme="minorHAnsi" w:hAnsiTheme="minorHAnsi" w:cstheme="minorHAnsi"/>
          <w:sz w:val="20"/>
          <w:szCs w:val="20"/>
        </w:rPr>
        <w:t>Smluvní pokuta, úrok z prodlení</w:t>
      </w:r>
    </w:p>
    <w:p w14:paraId="53ACDE60" w14:textId="77777777" w:rsidR="00C20681" w:rsidRPr="00095681" w:rsidRDefault="00C20681" w:rsidP="00702171">
      <w:pPr>
        <w:numPr>
          <w:ilvl w:val="0"/>
          <w:numId w:val="1"/>
        </w:numPr>
        <w:tabs>
          <w:tab w:val="clear" w:pos="720"/>
        </w:tabs>
        <w:spacing w:after="240"/>
        <w:ind w:left="426" w:hanging="426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>V případě prodlení prodávajícího s předáním zboží, a to i v případě jeho nepřevzetí kupujícím z titulu jeho vad je kupující oprávněn účtovat prodávajícímu smluvní pokutu ve výši 0,05 % z celkové ceny vč. DPH za každý započatý den prodlení.</w:t>
      </w:r>
    </w:p>
    <w:p w14:paraId="29DBE2B7" w14:textId="4070690B" w:rsidR="00C20681" w:rsidRPr="00095681" w:rsidRDefault="00C20681" w:rsidP="00702171">
      <w:pPr>
        <w:numPr>
          <w:ilvl w:val="0"/>
          <w:numId w:val="1"/>
        </w:numPr>
        <w:tabs>
          <w:tab w:val="clear" w:pos="720"/>
        </w:tabs>
        <w:spacing w:after="240"/>
        <w:ind w:left="426" w:hanging="426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>V případě, že prodávající nedodrží lhůtu pro o</w:t>
      </w:r>
      <w:r w:rsidR="00702171" w:rsidRPr="00095681">
        <w:rPr>
          <w:rFonts w:asciiTheme="minorHAnsi" w:hAnsiTheme="minorHAnsi" w:cstheme="minorHAnsi"/>
        </w:rPr>
        <w:t>dstranění vad zboží podle čl. V</w:t>
      </w:r>
      <w:r w:rsidRPr="00095681">
        <w:rPr>
          <w:rFonts w:asciiTheme="minorHAnsi" w:hAnsiTheme="minorHAnsi" w:cstheme="minorHAnsi"/>
        </w:rPr>
        <w:t xml:space="preserve"> odst. </w:t>
      </w:r>
      <w:r w:rsidR="001416D4" w:rsidRPr="00095681">
        <w:rPr>
          <w:rFonts w:asciiTheme="minorHAnsi" w:hAnsiTheme="minorHAnsi" w:cstheme="minorHAnsi"/>
        </w:rPr>
        <w:t>7</w:t>
      </w:r>
      <w:r w:rsidRPr="00095681">
        <w:rPr>
          <w:rFonts w:asciiTheme="minorHAnsi" w:hAnsiTheme="minorHAnsi" w:cstheme="minorHAnsi"/>
        </w:rPr>
        <w:t xml:space="preserve"> této smlouvy nebo lhůtu pro zahájení servi</w:t>
      </w:r>
      <w:r w:rsidR="00702171" w:rsidRPr="00095681">
        <w:rPr>
          <w:rFonts w:asciiTheme="minorHAnsi" w:hAnsiTheme="minorHAnsi" w:cstheme="minorHAnsi"/>
        </w:rPr>
        <w:t xml:space="preserve">sní podpory podle čl. V odst. </w:t>
      </w:r>
      <w:r w:rsidR="001416D4" w:rsidRPr="00095681">
        <w:rPr>
          <w:rFonts w:asciiTheme="minorHAnsi" w:hAnsiTheme="minorHAnsi" w:cstheme="minorHAnsi"/>
        </w:rPr>
        <w:t>7</w:t>
      </w:r>
      <w:r w:rsidRPr="00095681">
        <w:rPr>
          <w:rFonts w:asciiTheme="minorHAnsi" w:hAnsiTheme="minorHAnsi" w:cstheme="minorHAnsi"/>
        </w:rPr>
        <w:t xml:space="preserve"> této smlouvy, je povinen zaplatit kupujícímu smluvní pokutu ve výši 0,05 % z celkové ceny vč. DPH za každý započatý den prodlení.</w:t>
      </w:r>
    </w:p>
    <w:p w14:paraId="73955826" w14:textId="77777777" w:rsidR="00C20681" w:rsidRPr="00095681" w:rsidRDefault="00C20681" w:rsidP="00702171">
      <w:pPr>
        <w:numPr>
          <w:ilvl w:val="0"/>
          <w:numId w:val="1"/>
        </w:numPr>
        <w:tabs>
          <w:tab w:val="clear" w:pos="720"/>
        </w:tabs>
        <w:spacing w:after="240"/>
        <w:ind w:left="426" w:hanging="426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>V případě prodlení kupujícího se zaplacením faktury prodávajícího je prodávající oprávněn účtovat mu úroky z prodlení v zákonné výši z dlužné částky za každý den prodlení.</w:t>
      </w:r>
    </w:p>
    <w:p w14:paraId="4363A98F" w14:textId="77777777" w:rsidR="00C20681" w:rsidRPr="00095681" w:rsidRDefault="00C20681" w:rsidP="00702171">
      <w:pPr>
        <w:numPr>
          <w:ilvl w:val="0"/>
          <w:numId w:val="1"/>
        </w:numPr>
        <w:tabs>
          <w:tab w:val="clear" w:pos="720"/>
        </w:tabs>
        <w:spacing w:after="240"/>
        <w:ind w:left="425" w:hanging="425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>Zaplacením smluvní pokuty není dotčen nárok kupujícího na náhradu škody a na řádné dokončení plnění předmětu smlouvy.</w:t>
      </w:r>
    </w:p>
    <w:p w14:paraId="1613A651" w14:textId="77777777" w:rsidR="00C20681" w:rsidRPr="00095681" w:rsidRDefault="00C20681" w:rsidP="00702171">
      <w:pPr>
        <w:pStyle w:val="sloV"/>
        <w:numPr>
          <w:ilvl w:val="0"/>
          <w:numId w:val="14"/>
        </w:numPr>
        <w:spacing w:after="0"/>
        <w:ind w:left="0" w:hanging="6"/>
        <w:rPr>
          <w:rFonts w:asciiTheme="minorHAnsi" w:hAnsiTheme="minorHAnsi" w:cstheme="minorHAnsi"/>
          <w:sz w:val="20"/>
          <w:szCs w:val="20"/>
        </w:rPr>
      </w:pPr>
    </w:p>
    <w:p w14:paraId="0AE02C53" w14:textId="77777777" w:rsidR="00C20681" w:rsidRPr="00095681" w:rsidRDefault="00C20681" w:rsidP="00702171">
      <w:pPr>
        <w:pStyle w:val="Nadpis5"/>
        <w:rPr>
          <w:rFonts w:asciiTheme="minorHAnsi" w:hAnsiTheme="minorHAnsi" w:cstheme="minorHAnsi"/>
          <w:sz w:val="20"/>
          <w:szCs w:val="20"/>
        </w:rPr>
      </w:pPr>
      <w:r w:rsidRPr="00095681">
        <w:rPr>
          <w:rFonts w:asciiTheme="minorHAnsi" w:hAnsiTheme="minorHAnsi" w:cstheme="minorHAnsi"/>
          <w:sz w:val="20"/>
          <w:szCs w:val="20"/>
        </w:rPr>
        <w:t>Ukončení smlouvy, odstoupení od smlouvy</w:t>
      </w:r>
    </w:p>
    <w:p w14:paraId="551116C9" w14:textId="77777777" w:rsidR="00C20681" w:rsidRPr="00095681" w:rsidRDefault="00C20681" w:rsidP="00702171">
      <w:pPr>
        <w:numPr>
          <w:ilvl w:val="0"/>
          <w:numId w:val="6"/>
        </w:numPr>
        <w:tabs>
          <w:tab w:val="clear" w:pos="720"/>
          <w:tab w:val="num" w:pos="426"/>
        </w:tabs>
        <w:spacing w:after="240"/>
        <w:ind w:left="426" w:hanging="426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lastRenderedPageBreak/>
        <w:t>Smluvní vztah vzniklý na základě této smlouvy lze ukončit těmito způsoby:</w:t>
      </w:r>
    </w:p>
    <w:p w14:paraId="0BA4046D" w14:textId="77777777" w:rsidR="00C20681" w:rsidRPr="00095681" w:rsidRDefault="00C20681" w:rsidP="00702171">
      <w:pPr>
        <w:numPr>
          <w:ilvl w:val="0"/>
          <w:numId w:val="7"/>
        </w:numPr>
        <w:tabs>
          <w:tab w:val="left" w:pos="851"/>
        </w:tabs>
        <w:ind w:left="850" w:hanging="425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 xml:space="preserve">odstoupením od smlouvy </w:t>
      </w:r>
    </w:p>
    <w:p w14:paraId="2E4A7030" w14:textId="77777777" w:rsidR="00C20681" w:rsidRPr="00095681" w:rsidRDefault="00C20681" w:rsidP="00702171">
      <w:pPr>
        <w:numPr>
          <w:ilvl w:val="2"/>
          <w:numId w:val="7"/>
        </w:numPr>
        <w:tabs>
          <w:tab w:val="clear" w:pos="2160"/>
          <w:tab w:val="left" w:pos="1134"/>
        </w:tabs>
        <w:ind w:left="1134" w:hanging="283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>za podmínek uvedených v občanském zákoníku v případě porušení smlouvy druhou smluvní stranou podstatným způsobem;</w:t>
      </w:r>
    </w:p>
    <w:p w14:paraId="78BEA9D1" w14:textId="77777777" w:rsidR="00C20681" w:rsidRPr="00095681" w:rsidRDefault="00C20681" w:rsidP="00702171">
      <w:pPr>
        <w:numPr>
          <w:ilvl w:val="2"/>
          <w:numId w:val="7"/>
        </w:numPr>
        <w:tabs>
          <w:tab w:val="clear" w:pos="2160"/>
          <w:tab w:val="left" w:pos="1134"/>
        </w:tabs>
        <w:ind w:left="1134" w:hanging="283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>v případech, které si smluvní strany ujednaly dále v tomto článku smlouvy;</w:t>
      </w:r>
    </w:p>
    <w:p w14:paraId="4585A299" w14:textId="77777777" w:rsidR="00C20681" w:rsidRPr="00095681" w:rsidRDefault="00C20681" w:rsidP="00702171">
      <w:pPr>
        <w:numPr>
          <w:ilvl w:val="0"/>
          <w:numId w:val="7"/>
        </w:numPr>
        <w:tabs>
          <w:tab w:val="left" w:pos="851"/>
        </w:tabs>
        <w:spacing w:after="240"/>
        <w:ind w:left="850" w:hanging="425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>dohodou smluvních stran.</w:t>
      </w:r>
    </w:p>
    <w:p w14:paraId="32BBA22C" w14:textId="77777777" w:rsidR="00C20681" w:rsidRPr="00095681" w:rsidRDefault="00C20681" w:rsidP="00702171">
      <w:pPr>
        <w:numPr>
          <w:ilvl w:val="0"/>
          <w:numId w:val="6"/>
        </w:numPr>
        <w:tabs>
          <w:tab w:val="clear" w:pos="720"/>
          <w:tab w:val="num" w:pos="426"/>
        </w:tabs>
        <w:spacing w:after="240"/>
        <w:ind w:left="426" w:hanging="426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>Kupující je oprávněn od smlouvy odstoupit v případě:</w:t>
      </w:r>
    </w:p>
    <w:p w14:paraId="63493C9C" w14:textId="77777777" w:rsidR="00C20681" w:rsidRPr="00095681" w:rsidRDefault="00C20681" w:rsidP="00702171">
      <w:pPr>
        <w:numPr>
          <w:ilvl w:val="0"/>
          <w:numId w:val="8"/>
        </w:numPr>
        <w:tabs>
          <w:tab w:val="clear" w:pos="720"/>
          <w:tab w:val="num" w:pos="851"/>
        </w:tabs>
        <w:ind w:left="850" w:hanging="425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 xml:space="preserve">prodlení prodávajícího s předáním zboží delším než 15 dnů, a to i v případě nepřevzetí zboží kupujícím z titulu jeho vad, </w:t>
      </w:r>
    </w:p>
    <w:p w14:paraId="0BA72995" w14:textId="22579FB6" w:rsidR="00C20681" w:rsidRPr="00095681" w:rsidRDefault="00C20681" w:rsidP="00702171">
      <w:pPr>
        <w:numPr>
          <w:ilvl w:val="0"/>
          <w:numId w:val="8"/>
        </w:numPr>
        <w:tabs>
          <w:tab w:val="clear" w:pos="720"/>
          <w:tab w:val="num" w:pos="851"/>
        </w:tabs>
        <w:ind w:left="850" w:hanging="425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>prodlení prodávajícího s od</w:t>
      </w:r>
      <w:r w:rsidR="00702171" w:rsidRPr="00095681">
        <w:rPr>
          <w:rFonts w:asciiTheme="minorHAnsi" w:hAnsiTheme="minorHAnsi" w:cstheme="minorHAnsi"/>
        </w:rPr>
        <w:t>straněním vad zboží podle čl. V</w:t>
      </w:r>
      <w:r w:rsidRPr="00095681">
        <w:rPr>
          <w:rFonts w:asciiTheme="minorHAnsi" w:hAnsiTheme="minorHAnsi" w:cstheme="minorHAnsi"/>
        </w:rPr>
        <w:t xml:space="preserve"> odst. </w:t>
      </w:r>
      <w:r w:rsidR="001416D4" w:rsidRPr="00095681">
        <w:rPr>
          <w:rFonts w:asciiTheme="minorHAnsi" w:hAnsiTheme="minorHAnsi" w:cstheme="minorHAnsi"/>
        </w:rPr>
        <w:t>7</w:t>
      </w:r>
      <w:r w:rsidRPr="00095681">
        <w:rPr>
          <w:rFonts w:asciiTheme="minorHAnsi" w:hAnsiTheme="minorHAnsi" w:cstheme="minorHAnsi"/>
        </w:rPr>
        <w:t xml:space="preserve"> této smlouvy, delším než 10 dnů,</w:t>
      </w:r>
    </w:p>
    <w:p w14:paraId="26F2E4BD" w14:textId="3AA7BB58" w:rsidR="00C20681" w:rsidRPr="00095681" w:rsidRDefault="00C20681" w:rsidP="00702171">
      <w:pPr>
        <w:numPr>
          <w:ilvl w:val="0"/>
          <w:numId w:val="8"/>
        </w:numPr>
        <w:tabs>
          <w:tab w:val="clear" w:pos="720"/>
          <w:tab w:val="num" w:pos="851"/>
        </w:tabs>
        <w:ind w:left="850" w:hanging="425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 xml:space="preserve">prodlení prodávajícího se zahájením servisní podpory podle čl. V odst. </w:t>
      </w:r>
      <w:r w:rsidR="0086339E" w:rsidRPr="00095681">
        <w:rPr>
          <w:rFonts w:asciiTheme="minorHAnsi" w:hAnsiTheme="minorHAnsi" w:cstheme="minorHAnsi"/>
        </w:rPr>
        <w:t>7</w:t>
      </w:r>
      <w:r w:rsidRPr="00095681">
        <w:rPr>
          <w:rFonts w:asciiTheme="minorHAnsi" w:hAnsiTheme="minorHAnsi" w:cstheme="minorHAnsi"/>
        </w:rPr>
        <w:t xml:space="preserve"> této smlouvy, delším než 5 dnů,</w:t>
      </w:r>
    </w:p>
    <w:p w14:paraId="4F3DF58F" w14:textId="77777777" w:rsidR="00C20681" w:rsidRPr="00095681" w:rsidRDefault="00C20681" w:rsidP="00702171">
      <w:pPr>
        <w:numPr>
          <w:ilvl w:val="0"/>
          <w:numId w:val="8"/>
        </w:numPr>
        <w:tabs>
          <w:tab w:val="clear" w:pos="720"/>
          <w:tab w:val="num" w:pos="851"/>
        </w:tabs>
        <w:ind w:left="850" w:hanging="425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>uplatní-li řádně a včas u prodávajícího své požadavky nebo připomínky související s plnění předmětu smlouvy a prodávající je bez vážného důvodu neakceptuje nebo podle nich nepostupuje,</w:t>
      </w:r>
    </w:p>
    <w:p w14:paraId="1702530E" w14:textId="1052DB8B" w:rsidR="00C20681" w:rsidRPr="00095681" w:rsidRDefault="00C20681" w:rsidP="00702171">
      <w:pPr>
        <w:numPr>
          <w:ilvl w:val="0"/>
          <w:numId w:val="8"/>
        </w:numPr>
        <w:tabs>
          <w:tab w:val="clear" w:pos="720"/>
          <w:tab w:val="num" w:pos="851"/>
        </w:tabs>
        <w:spacing w:after="240"/>
        <w:ind w:left="850" w:hanging="425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>zjistí-li po předání zboží, že nemá vlastnosti uvedené v nabídce prodávajícího podané v zadávacím řízení, v němž byla jeho nabídka vybrána jako nejvhodnější, nebo že nemá vlastnosti požadované dle této smlouvy a její přílohy č. 1</w:t>
      </w:r>
      <w:r w:rsidR="00884E4F" w:rsidRPr="00095681">
        <w:rPr>
          <w:rFonts w:asciiTheme="minorHAnsi" w:hAnsiTheme="minorHAnsi" w:cstheme="minorHAnsi"/>
        </w:rPr>
        <w:t xml:space="preserve"> a přílohy č. 2</w:t>
      </w:r>
      <w:r w:rsidRPr="00095681">
        <w:rPr>
          <w:rFonts w:asciiTheme="minorHAnsi" w:hAnsiTheme="minorHAnsi" w:cstheme="minorHAnsi"/>
        </w:rPr>
        <w:t>.</w:t>
      </w:r>
    </w:p>
    <w:p w14:paraId="4F390D56" w14:textId="55BD15FF" w:rsidR="00C20681" w:rsidRPr="00095681" w:rsidRDefault="00C20681" w:rsidP="00702171">
      <w:pPr>
        <w:pStyle w:val="Odstavecseseznamem"/>
        <w:numPr>
          <w:ilvl w:val="0"/>
          <w:numId w:val="6"/>
        </w:numPr>
        <w:spacing w:after="240" w:line="240" w:lineRule="auto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95681">
        <w:rPr>
          <w:rFonts w:asciiTheme="minorHAnsi" w:hAnsiTheme="minorHAnsi" w:cstheme="minorHAnsi"/>
          <w:sz w:val="20"/>
          <w:szCs w:val="20"/>
        </w:rPr>
        <w:t>Kupující může tuto smlouvu vypovědět nebo od ní odstoupit, a to bez zbytečného odkladu poté, co zjistí, že smlouva neměla být uzavřena, neboť</w:t>
      </w:r>
      <w:r w:rsidR="00884E4F" w:rsidRPr="00095681">
        <w:rPr>
          <w:rFonts w:asciiTheme="minorHAnsi" w:hAnsiTheme="minorHAnsi" w:cstheme="minorHAnsi"/>
          <w:sz w:val="20"/>
          <w:szCs w:val="20"/>
        </w:rPr>
        <w:t>:</w:t>
      </w:r>
    </w:p>
    <w:p w14:paraId="5AC1807F" w14:textId="77777777" w:rsidR="00C20681" w:rsidRPr="00095681" w:rsidRDefault="00C20681" w:rsidP="00702171">
      <w:pPr>
        <w:numPr>
          <w:ilvl w:val="0"/>
          <w:numId w:val="13"/>
        </w:numPr>
        <w:spacing w:after="240"/>
        <w:ind w:left="714" w:hanging="357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>prodávající jako vybraný dodavatel v zadávacím řízení, na základě něhož byla tato smlouva uzavřena, měl být vyloučen z účasti v zadávacím řízení,</w:t>
      </w:r>
      <w:r w:rsidR="000039EB" w:rsidRPr="00095681">
        <w:rPr>
          <w:rFonts w:asciiTheme="minorHAnsi" w:hAnsiTheme="minorHAnsi" w:cstheme="minorHAnsi"/>
        </w:rPr>
        <w:t xml:space="preserve"> nebo</w:t>
      </w:r>
    </w:p>
    <w:p w14:paraId="4C6B6353" w14:textId="77777777" w:rsidR="00C20681" w:rsidRPr="00095681" w:rsidRDefault="00C20681" w:rsidP="00702171">
      <w:pPr>
        <w:numPr>
          <w:ilvl w:val="0"/>
          <w:numId w:val="13"/>
        </w:numPr>
        <w:spacing w:after="240"/>
        <w:ind w:left="714" w:hanging="357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>prodávající jako vybraný dodavatel v zadávacím řízení, na základě něhož byla tato smlouva uzavřena, před podpisem smlouvy předložil údaje, dokumenty, vzorky nebo modely, které neodpovídaly skutečnosti a měly nebo mohly mít vliv na výběr dodavatele</w:t>
      </w:r>
      <w:r w:rsidR="000039EB" w:rsidRPr="00095681">
        <w:rPr>
          <w:rFonts w:asciiTheme="minorHAnsi" w:hAnsiTheme="minorHAnsi" w:cstheme="minorHAnsi"/>
        </w:rPr>
        <w:t>.</w:t>
      </w:r>
    </w:p>
    <w:p w14:paraId="4ECE432A" w14:textId="77777777" w:rsidR="00C20681" w:rsidRPr="00095681" w:rsidRDefault="00C20681" w:rsidP="00702171">
      <w:pPr>
        <w:numPr>
          <w:ilvl w:val="0"/>
          <w:numId w:val="6"/>
        </w:numPr>
        <w:tabs>
          <w:tab w:val="clear" w:pos="720"/>
          <w:tab w:val="num" w:pos="426"/>
        </w:tabs>
        <w:spacing w:after="240"/>
        <w:ind w:left="425" w:hanging="425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 xml:space="preserve">Prodávající je oprávněn od smlouvy odstoupit v případě prodlení kupujícího se zaplacením kupní ceny delším než 15 dní po splatnosti. </w:t>
      </w:r>
    </w:p>
    <w:p w14:paraId="59F37E32" w14:textId="77777777" w:rsidR="00C20681" w:rsidRPr="00095681" w:rsidRDefault="00C20681" w:rsidP="00702171">
      <w:pPr>
        <w:numPr>
          <w:ilvl w:val="0"/>
          <w:numId w:val="6"/>
        </w:numPr>
        <w:tabs>
          <w:tab w:val="clear" w:pos="720"/>
          <w:tab w:val="num" w:pos="426"/>
        </w:tabs>
        <w:spacing w:after="240"/>
        <w:ind w:left="425" w:hanging="425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>Účinky odstoupení od smlouvy nastávají okamžikem doručení písemného projevu vůle odstoupit od této smlouvy druhé smluvní straně.</w:t>
      </w:r>
    </w:p>
    <w:p w14:paraId="11674F30" w14:textId="2930E566" w:rsidR="00884E4F" w:rsidRPr="00095681" w:rsidRDefault="00C20681" w:rsidP="00884E4F">
      <w:pPr>
        <w:numPr>
          <w:ilvl w:val="0"/>
          <w:numId w:val="6"/>
        </w:numPr>
        <w:tabs>
          <w:tab w:val="clear" w:pos="720"/>
          <w:tab w:val="num" w:pos="426"/>
        </w:tabs>
        <w:spacing w:after="240"/>
        <w:ind w:left="425" w:hanging="425"/>
        <w:rPr>
          <w:rFonts w:asciiTheme="minorHAnsi" w:hAnsiTheme="minorHAnsi" w:cstheme="minorHAnsi"/>
        </w:rPr>
      </w:pPr>
      <w:r w:rsidRPr="00095681">
        <w:rPr>
          <w:rFonts w:asciiTheme="minorHAnsi" w:hAnsiTheme="minorHAnsi" w:cstheme="minorHAnsi"/>
        </w:rPr>
        <w:t>Odstoupením od smlouvy není dotčen nárok na zaplacení sjednaných smluvních pokut nebo úroku z prodlení ani případný nárok na náhradu škody.</w:t>
      </w:r>
    </w:p>
    <w:p w14:paraId="5BFA0671" w14:textId="77777777" w:rsidR="00C20681" w:rsidRPr="00095681" w:rsidRDefault="00C20681" w:rsidP="00702171">
      <w:pPr>
        <w:pStyle w:val="sloV"/>
        <w:numPr>
          <w:ilvl w:val="0"/>
          <w:numId w:val="14"/>
        </w:numPr>
        <w:spacing w:after="0"/>
        <w:ind w:left="0" w:hanging="6"/>
        <w:rPr>
          <w:rFonts w:asciiTheme="minorHAnsi" w:hAnsiTheme="minorHAnsi" w:cstheme="minorHAnsi"/>
          <w:sz w:val="20"/>
          <w:szCs w:val="20"/>
        </w:rPr>
      </w:pPr>
    </w:p>
    <w:p w14:paraId="21D5F5D8" w14:textId="77777777" w:rsidR="00C20681" w:rsidRPr="00095681" w:rsidRDefault="00C20681" w:rsidP="00702171">
      <w:pPr>
        <w:pStyle w:val="Nadpis5"/>
        <w:rPr>
          <w:rFonts w:asciiTheme="minorHAnsi" w:hAnsiTheme="minorHAnsi" w:cstheme="minorHAnsi"/>
          <w:sz w:val="20"/>
          <w:szCs w:val="20"/>
        </w:rPr>
      </w:pPr>
      <w:r w:rsidRPr="00095681">
        <w:rPr>
          <w:rFonts w:asciiTheme="minorHAnsi" w:hAnsiTheme="minorHAnsi" w:cstheme="minorHAnsi"/>
          <w:sz w:val="20"/>
          <w:szCs w:val="20"/>
        </w:rPr>
        <w:t>Závěrečná ustanovení</w:t>
      </w:r>
    </w:p>
    <w:p w14:paraId="28451C50" w14:textId="77777777" w:rsidR="000039EB" w:rsidRPr="00095681" w:rsidRDefault="000039EB" w:rsidP="00702171">
      <w:pPr>
        <w:pStyle w:val="Odstavecseseznamem"/>
        <w:numPr>
          <w:ilvl w:val="0"/>
          <w:numId w:val="17"/>
        </w:numPr>
        <w:spacing w:after="240" w:line="240" w:lineRule="auto"/>
        <w:ind w:left="425" w:hanging="357"/>
        <w:contextualSpacing w:val="0"/>
        <w:jc w:val="both"/>
        <w:rPr>
          <w:rFonts w:cstheme="minorHAnsi"/>
          <w:sz w:val="20"/>
          <w:szCs w:val="20"/>
        </w:rPr>
      </w:pPr>
      <w:r w:rsidRPr="00095681">
        <w:rPr>
          <w:rFonts w:cstheme="minorHAnsi"/>
          <w:sz w:val="20"/>
          <w:szCs w:val="20"/>
        </w:rPr>
        <w:t>Prodávající prohlašuje, že smlouva neobsahuje obchodní tajemství. V případě, že by smlouva obsahovala obchodní tajemství, je toto obchodní tajemství prodávajícím ve smlouvě zřetelně označeno a prodávající odpovídá za to, že obchodní tajemství naplňuje všechny náležitosti dle občanského zákoníku v platném znění.</w:t>
      </w:r>
    </w:p>
    <w:p w14:paraId="7E5BEF6B" w14:textId="77777777" w:rsidR="000039EB" w:rsidRPr="00095681" w:rsidRDefault="000039EB" w:rsidP="00702171">
      <w:pPr>
        <w:pStyle w:val="Odstavecseseznamem"/>
        <w:numPr>
          <w:ilvl w:val="0"/>
          <w:numId w:val="17"/>
        </w:numPr>
        <w:spacing w:after="240" w:line="240" w:lineRule="auto"/>
        <w:ind w:left="425" w:hanging="357"/>
        <w:contextualSpacing w:val="0"/>
        <w:jc w:val="both"/>
        <w:rPr>
          <w:rFonts w:cstheme="minorHAnsi"/>
          <w:sz w:val="20"/>
          <w:szCs w:val="20"/>
        </w:rPr>
      </w:pPr>
      <w:r w:rsidRPr="00095681">
        <w:rPr>
          <w:rFonts w:cstheme="minorHAnsi"/>
          <w:sz w:val="20"/>
          <w:szCs w:val="20"/>
        </w:rPr>
        <w:t>Změnit nebo doplnit smlouvu mohou smluvní strany pouze formou písemných dodatků, které budou vzestupně číslovány, výslovně prohlášeny za dodatek této smlouvy a podepsány oprávněnými zástupci smluvních stran.</w:t>
      </w:r>
    </w:p>
    <w:p w14:paraId="27FCCB37" w14:textId="77777777" w:rsidR="000039EB" w:rsidRPr="00095681" w:rsidRDefault="000039EB" w:rsidP="00702171">
      <w:pPr>
        <w:pStyle w:val="Odstavecseseznamem"/>
        <w:numPr>
          <w:ilvl w:val="0"/>
          <w:numId w:val="17"/>
        </w:numPr>
        <w:spacing w:after="240" w:line="240" w:lineRule="auto"/>
        <w:ind w:left="425" w:hanging="357"/>
        <w:contextualSpacing w:val="0"/>
        <w:jc w:val="both"/>
        <w:rPr>
          <w:rFonts w:cstheme="minorHAnsi"/>
          <w:sz w:val="20"/>
          <w:szCs w:val="20"/>
        </w:rPr>
      </w:pPr>
      <w:r w:rsidRPr="00095681">
        <w:rPr>
          <w:rFonts w:cstheme="minorHAnsi"/>
          <w:sz w:val="20"/>
          <w:szCs w:val="20"/>
        </w:rPr>
        <w:t>Smlouva nabude platnosti dnem jejího podpisu oběma smluvními stranami. Účinností smlouva nabude uveřejněním v registru smluv dle zákona č. 340/2015 Sb., o zvláštních podmínkách účinnosti některých smluv, uveřejňování těchto smluv a o registru smluv (zákon o registru smluv).</w:t>
      </w:r>
    </w:p>
    <w:p w14:paraId="6DFFC16D" w14:textId="79997879" w:rsidR="00E139A2" w:rsidRPr="00095681" w:rsidRDefault="00E139A2" w:rsidP="00702171">
      <w:pPr>
        <w:pStyle w:val="Odstavecseseznamem"/>
        <w:numPr>
          <w:ilvl w:val="0"/>
          <w:numId w:val="17"/>
        </w:numPr>
        <w:spacing w:after="240" w:line="240" w:lineRule="auto"/>
        <w:ind w:left="425" w:hanging="357"/>
        <w:contextualSpacing w:val="0"/>
        <w:jc w:val="both"/>
        <w:rPr>
          <w:rFonts w:cstheme="minorHAnsi"/>
          <w:sz w:val="20"/>
          <w:szCs w:val="20"/>
        </w:rPr>
      </w:pPr>
      <w:r w:rsidRPr="00095681">
        <w:rPr>
          <w:rFonts w:cstheme="minorHAnsi"/>
          <w:sz w:val="20"/>
          <w:szCs w:val="20"/>
        </w:rPr>
        <w:lastRenderedPageBreak/>
        <w:t>Smluvní strany souhlasí s poskytnutím informací o smlouvě v rozsahu zákona č. 106/1999 Sb., o svobodném přístupu k informacím, v platném znění.</w:t>
      </w:r>
    </w:p>
    <w:p w14:paraId="280CD3D3" w14:textId="77777777" w:rsidR="000039EB" w:rsidRPr="00095681" w:rsidRDefault="000039EB" w:rsidP="00702171">
      <w:pPr>
        <w:pStyle w:val="Odstavecseseznamem"/>
        <w:numPr>
          <w:ilvl w:val="0"/>
          <w:numId w:val="17"/>
        </w:numPr>
        <w:spacing w:after="240" w:line="240" w:lineRule="auto"/>
        <w:ind w:left="425" w:hanging="357"/>
        <w:contextualSpacing w:val="0"/>
        <w:jc w:val="both"/>
        <w:rPr>
          <w:rFonts w:cstheme="minorHAnsi"/>
          <w:sz w:val="20"/>
          <w:szCs w:val="20"/>
        </w:rPr>
      </w:pPr>
      <w:r w:rsidRPr="00095681">
        <w:rPr>
          <w:rFonts w:cstheme="minorHAnsi"/>
          <w:sz w:val="20"/>
          <w:szCs w:val="20"/>
        </w:rPr>
        <w:t>Smlouva je vyhotovena ve třech stejnopisech s platností originálu podepsaných oprávněnými zástupci smluvních stran, přičemž kupující obdrží dvě a prodávající jedno vyhotovení.</w:t>
      </w:r>
    </w:p>
    <w:p w14:paraId="0F270D23" w14:textId="77777777" w:rsidR="000039EB" w:rsidRPr="00095681" w:rsidRDefault="000039EB" w:rsidP="00702171">
      <w:pPr>
        <w:pStyle w:val="Odstavecseseznamem"/>
        <w:numPr>
          <w:ilvl w:val="0"/>
          <w:numId w:val="17"/>
        </w:numPr>
        <w:spacing w:after="240" w:line="240" w:lineRule="auto"/>
        <w:ind w:left="425" w:hanging="357"/>
        <w:contextualSpacing w:val="0"/>
        <w:jc w:val="both"/>
        <w:rPr>
          <w:rFonts w:cstheme="minorHAnsi"/>
          <w:sz w:val="20"/>
          <w:szCs w:val="20"/>
        </w:rPr>
      </w:pPr>
      <w:r w:rsidRPr="00095681">
        <w:rPr>
          <w:rFonts w:cstheme="minorHAnsi"/>
          <w:sz w:val="20"/>
          <w:szCs w:val="20"/>
        </w:rPr>
        <w:t>Prodávající nemůže bez souhlasu kupujícího postoupit svá práva a povinnosti plynoucí ze smlouvy třetí osobě.</w:t>
      </w:r>
    </w:p>
    <w:p w14:paraId="682FB621" w14:textId="77777777" w:rsidR="000039EB" w:rsidRPr="00095681" w:rsidRDefault="000039EB" w:rsidP="00702171">
      <w:pPr>
        <w:pStyle w:val="Odstavecseseznamem"/>
        <w:numPr>
          <w:ilvl w:val="0"/>
          <w:numId w:val="17"/>
        </w:numPr>
        <w:spacing w:after="240" w:line="240" w:lineRule="auto"/>
        <w:ind w:left="425" w:hanging="357"/>
        <w:contextualSpacing w:val="0"/>
        <w:jc w:val="both"/>
        <w:rPr>
          <w:rFonts w:cstheme="minorHAnsi"/>
          <w:sz w:val="20"/>
          <w:szCs w:val="20"/>
        </w:rPr>
      </w:pPr>
      <w:r w:rsidRPr="00095681">
        <w:rPr>
          <w:rFonts w:cstheme="minorHAnsi"/>
          <w:sz w:val="20"/>
          <w:szCs w:val="20"/>
        </w:rPr>
        <w:t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14:paraId="096AF598" w14:textId="77777777" w:rsidR="000039EB" w:rsidRPr="00095681" w:rsidRDefault="000039EB" w:rsidP="00702171">
      <w:pPr>
        <w:pStyle w:val="Odstavecseseznamem"/>
        <w:numPr>
          <w:ilvl w:val="0"/>
          <w:numId w:val="17"/>
        </w:numPr>
        <w:spacing w:before="120" w:after="160" w:line="240" w:lineRule="auto"/>
        <w:ind w:left="426"/>
        <w:jc w:val="both"/>
        <w:rPr>
          <w:rFonts w:cstheme="minorHAnsi"/>
          <w:sz w:val="20"/>
          <w:szCs w:val="20"/>
        </w:rPr>
      </w:pPr>
      <w:r w:rsidRPr="00095681">
        <w:rPr>
          <w:rFonts w:cstheme="minorHAnsi"/>
          <w:sz w:val="20"/>
          <w:szCs w:val="20"/>
        </w:rPr>
        <w:t>Nedílnou součástí smlouvy je příloha:</w:t>
      </w:r>
    </w:p>
    <w:p w14:paraId="675C8762" w14:textId="7C277713" w:rsidR="000039EB" w:rsidRPr="00095681" w:rsidRDefault="000039EB" w:rsidP="00702171">
      <w:pPr>
        <w:pStyle w:val="Smlouva-slo"/>
        <w:numPr>
          <w:ilvl w:val="0"/>
          <w:numId w:val="0"/>
        </w:numPr>
        <w:spacing w:after="60" w:line="240" w:lineRule="auto"/>
        <w:ind w:left="1418" w:hanging="851"/>
        <w:rPr>
          <w:rFonts w:asciiTheme="minorHAnsi" w:hAnsiTheme="minorHAnsi" w:cs="Tahoma"/>
          <w:sz w:val="20"/>
        </w:rPr>
      </w:pPr>
      <w:r w:rsidRPr="00095681">
        <w:rPr>
          <w:rFonts w:asciiTheme="minorHAnsi" w:hAnsiTheme="minorHAnsi" w:cs="Tahoma"/>
          <w:sz w:val="20"/>
        </w:rPr>
        <w:t>Příloha č. 1:</w:t>
      </w:r>
      <w:r w:rsidRPr="00095681">
        <w:rPr>
          <w:rFonts w:asciiTheme="minorHAnsi" w:hAnsiTheme="minorHAnsi" w:cs="Tahoma"/>
          <w:sz w:val="20"/>
        </w:rPr>
        <w:tab/>
      </w:r>
      <w:r w:rsidR="00423657" w:rsidRPr="00095681">
        <w:rPr>
          <w:rFonts w:asciiTheme="minorHAnsi" w:hAnsiTheme="minorHAnsi" w:cs="Tahoma"/>
          <w:sz w:val="20"/>
        </w:rPr>
        <w:t>Ceník – soupis prvků</w:t>
      </w:r>
    </w:p>
    <w:p w14:paraId="1F979B5D" w14:textId="77777777" w:rsidR="00423657" w:rsidRPr="00095681" w:rsidRDefault="00423657" w:rsidP="00423657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Tahoma"/>
          <w:sz w:val="20"/>
          <w:szCs w:val="20"/>
        </w:rPr>
      </w:pPr>
    </w:p>
    <w:p w14:paraId="309564EB" w14:textId="77777777" w:rsidR="00423657" w:rsidRPr="00095681" w:rsidRDefault="00423657" w:rsidP="00423657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Tahoma"/>
          <w:sz w:val="20"/>
          <w:szCs w:val="20"/>
        </w:rPr>
      </w:pPr>
    </w:p>
    <w:p w14:paraId="29F9FCBF" w14:textId="77777777" w:rsidR="00423657" w:rsidRPr="00095681" w:rsidRDefault="00423657" w:rsidP="00423657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Tahoma"/>
          <w:sz w:val="20"/>
          <w:szCs w:val="20"/>
        </w:rPr>
      </w:pPr>
    </w:p>
    <w:p w14:paraId="299D51AD" w14:textId="77777777" w:rsidR="00423657" w:rsidRPr="00095681" w:rsidRDefault="00423657" w:rsidP="00423657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Tahoma"/>
          <w:sz w:val="20"/>
          <w:szCs w:val="20"/>
        </w:rPr>
      </w:pPr>
    </w:p>
    <w:p w14:paraId="75C568B7" w14:textId="77777777" w:rsidR="00423657" w:rsidRPr="00095681" w:rsidRDefault="00423657" w:rsidP="00423657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Tahoma"/>
          <w:sz w:val="20"/>
          <w:szCs w:val="20"/>
        </w:rPr>
      </w:pPr>
    </w:p>
    <w:p w14:paraId="465A32AF" w14:textId="77777777" w:rsidR="00423657" w:rsidRPr="00095681" w:rsidRDefault="00423657" w:rsidP="00423657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Tahoma"/>
          <w:sz w:val="20"/>
          <w:szCs w:val="20"/>
        </w:rPr>
      </w:pPr>
    </w:p>
    <w:p w14:paraId="66A53FA3" w14:textId="77777777" w:rsidR="00423657" w:rsidRPr="00095681" w:rsidRDefault="00423657" w:rsidP="00423657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Tahoma"/>
          <w:sz w:val="20"/>
          <w:szCs w:val="20"/>
        </w:rPr>
      </w:pPr>
    </w:p>
    <w:p w14:paraId="18904AD2" w14:textId="77777777" w:rsidR="00423657" w:rsidRPr="00095681" w:rsidRDefault="00423657" w:rsidP="00423657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Tahoma"/>
          <w:sz w:val="20"/>
          <w:szCs w:val="20"/>
        </w:rPr>
      </w:pPr>
    </w:p>
    <w:p w14:paraId="10B190CA" w14:textId="77777777" w:rsidR="00423657" w:rsidRPr="00095681" w:rsidRDefault="00423657" w:rsidP="00423657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Tahoma"/>
          <w:sz w:val="20"/>
          <w:szCs w:val="20"/>
        </w:rPr>
      </w:pPr>
    </w:p>
    <w:p w14:paraId="7E2E67C3" w14:textId="77777777" w:rsidR="00423657" w:rsidRPr="00095681" w:rsidRDefault="00423657" w:rsidP="00423657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Tahoma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156"/>
        <w:gridCol w:w="1116"/>
        <w:gridCol w:w="3800"/>
      </w:tblGrid>
      <w:tr w:rsidR="00423657" w:rsidRPr="00095681" w14:paraId="63845884" w14:textId="77777777" w:rsidTr="003E3E32">
        <w:tc>
          <w:tcPr>
            <w:tcW w:w="4219" w:type="dxa"/>
          </w:tcPr>
          <w:p w14:paraId="162FF676" w14:textId="577AFDEA" w:rsidR="00423657" w:rsidRPr="00095681" w:rsidRDefault="00423657" w:rsidP="003E3E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095681">
              <w:rPr>
                <w:rFonts w:ascii="Calibri" w:hAnsi="Calibri" w:cs="Tahoma"/>
                <w:sz w:val="20"/>
                <w:szCs w:val="20"/>
              </w:rPr>
              <w:t>V</w:t>
            </w:r>
            <w:r w:rsidR="007B0A1A">
              <w:rPr>
                <w:rFonts w:ascii="Calibri" w:hAnsi="Calibri" w:cs="Tahoma"/>
                <w:sz w:val="20"/>
                <w:szCs w:val="20"/>
              </w:rPr>
              <w:t> </w:t>
            </w:r>
            <w:r w:rsidR="00673242" w:rsidRPr="00095681">
              <w:rPr>
                <w:rFonts w:ascii="Calibri" w:hAnsi="Calibri" w:cs="Tahoma"/>
                <w:sz w:val="20"/>
                <w:szCs w:val="20"/>
              </w:rPr>
              <w:t>Praze</w:t>
            </w:r>
            <w:r w:rsidR="007B0A1A">
              <w:rPr>
                <w:rFonts w:ascii="Calibri" w:hAnsi="Calibri" w:cs="Tahoma"/>
                <w:sz w:val="20"/>
                <w:szCs w:val="20"/>
              </w:rPr>
              <w:t xml:space="preserve"> 4.9.25</w:t>
            </w:r>
          </w:p>
        </w:tc>
        <w:tc>
          <w:tcPr>
            <w:tcW w:w="1134" w:type="dxa"/>
          </w:tcPr>
          <w:p w14:paraId="490ECA45" w14:textId="77777777" w:rsidR="00423657" w:rsidRPr="00095681" w:rsidRDefault="00423657" w:rsidP="003E3E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859" w:type="dxa"/>
          </w:tcPr>
          <w:p w14:paraId="5772A081" w14:textId="2FCD1049" w:rsidR="00423657" w:rsidRPr="00095681" w:rsidRDefault="00423657" w:rsidP="003E3E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095681">
              <w:rPr>
                <w:rFonts w:ascii="Calibri" w:hAnsi="Calibri" w:cs="Tahoma"/>
                <w:sz w:val="20"/>
                <w:szCs w:val="20"/>
              </w:rPr>
              <w:t xml:space="preserve">V Praze dne </w:t>
            </w:r>
            <w:r w:rsidR="007B0A1A">
              <w:rPr>
                <w:rFonts w:ascii="Calibri" w:hAnsi="Calibri" w:cs="Tahoma"/>
                <w:sz w:val="20"/>
                <w:szCs w:val="20"/>
              </w:rPr>
              <w:t>4.9.25</w:t>
            </w:r>
          </w:p>
        </w:tc>
      </w:tr>
      <w:tr w:rsidR="00423657" w:rsidRPr="00095681" w14:paraId="32D34C0F" w14:textId="77777777" w:rsidTr="003E3E32">
        <w:trPr>
          <w:trHeight w:val="1588"/>
        </w:trPr>
        <w:tc>
          <w:tcPr>
            <w:tcW w:w="4219" w:type="dxa"/>
            <w:tcBorders>
              <w:bottom w:val="single" w:sz="4" w:space="0" w:color="auto"/>
            </w:tcBorders>
          </w:tcPr>
          <w:p w14:paraId="6744B01E" w14:textId="77777777" w:rsidR="00423657" w:rsidRPr="00095681" w:rsidRDefault="00423657" w:rsidP="003E3E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14:paraId="51256BE1" w14:textId="77777777" w:rsidR="00423657" w:rsidRPr="00095681" w:rsidRDefault="00423657" w:rsidP="003E3E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14:paraId="23A86FAE" w14:textId="77777777" w:rsidR="00423657" w:rsidRPr="00095681" w:rsidRDefault="00423657" w:rsidP="003E3E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D130FE" w14:textId="77777777" w:rsidR="00423657" w:rsidRPr="00095681" w:rsidRDefault="00423657" w:rsidP="003E3E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859" w:type="dxa"/>
            <w:tcBorders>
              <w:bottom w:val="single" w:sz="4" w:space="0" w:color="auto"/>
            </w:tcBorders>
          </w:tcPr>
          <w:p w14:paraId="67513E63" w14:textId="77777777" w:rsidR="00423657" w:rsidRPr="00095681" w:rsidRDefault="00423657" w:rsidP="003E3E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23657" w:rsidRPr="002009EE" w14:paraId="7FB5A3C4" w14:textId="77777777" w:rsidTr="003E3E32">
        <w:tc>
          <w:tcPr>
            <w:tcW w:w="4219" w:type="dxa"/>
            <w:tcBorders>
              <w:top w:val="single" w:sz="4" w:space="0" w:color="auto"/>
            </w:tcBorders>
          </w:tcPr>
          <w:p w14:paraId="6F19AB18" w14:textId="78213927" w:rsidR="00423657" w:rsidRPr="00095681" w:rsidRDefault="00423657" w:rsidP="003E3E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095681">
              <w:rPr>
                <w:rFonts w:ascii="Calibri" w:hAnsi="Calibri" w:cs="Tahoma"/>
                <w:sz w:val="20"/>
                <w:szCs w:val="20"/>
              </w:rPr>
              <w:t>Prodávající</w:t>
            </w:r>
          </w:p>
          <w:p w14:paraId="77A34E5A" w14:textId="77777777" w:rsidR="00423657" w:rsidRPr="00095681" w:rsidRDefault="00423657" w:rsidP="0067324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14:paraId="0B1C40DD" w14:textId="77777777" w:rsidR="00673242" w:rsidRPr="00095681" w:rsidRDefault="00673242" w:rsidP="0067324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095681">
              <w:rPr>
                <w:rFonts w:ascii="Calibri" w:hAnsi="Calibri" w:cs="Tahoma"/>
                <w:sz w:val="20"/>
                <w:szCs w:val="20"/>
              </w:rPr>
              <w:t>Ing. Jiří Hájek,</w:t>
            </w:r>
          </w:p>
          <w:p w14:paraId="2AA944FF" w14:textId="650B494A" w:rsidR="00673242" w:rsidRPr="00095681" w:rsidRDefault="00673242" w:rsidP="0067324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095681">
              <w:rPr>
                <w:rFonts w:ascii="Calibri" w:hAnsi="Calibri" w:cs="Tahoma"/>
                <w:sz w:val="20"/>
                <w:szCs w:val="20"/>
              </w:rPr>
              <w:t>jednatel</w:t>
            </w:r>
          </w:p>
        </w:tc>
        <w:tc>
          <w:tcPr>
            <w:tcW w:w="1134" w:type="dxa"/>
          </w:tcPr>
          <w:p w14:paraId="3AC8BA36" w14:textId="77777777" w:rsidR="00423657" w:rsidRPr="00095681" w:rsidRDefault="00423657" w:rsidP="003E3E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</w:tcBorders>
          </w:tcPr>
          <w:p w14:paraId="419C7FB6" w14:textId="5D283CF5" w:rsidR="00423657" w:rsidRPr="00095681" w:rsidRDefault="00423657" w:rsidP="003E3E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095681">
              <w:rPr>
                <w:rFonts w:ascii="Calibri" w:hAnsi="Calibri" w:cs="Tahoma"/>
                <w:sz w:val="20"/>
                <w:szCs w:val="20"/>
              </w:rPr>
              <w:t>Kupující</w:t>
            </w:r>
          </w:p>
          <w:p w14:paraId="2BDC37A5" w14:textId="77777777" w:rsidR="00423657" w:rsidRPr="00095681" w:rsidRDefault="00423657" w:rsidP="003E3E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14:paraId="3A4F7634" w14:textId="77777777" w:rsidR="00423657" w:rsidRPr="00095681" w:rsidRDefault="00423657" w:rsidP="003E3E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imesNewRomanPSMT"/>
                <w:bCs/>
                <w:sz w:val="20"/>
                <w:szCs w:val="20"/>
              </w:rPr>
            </w:pPr>
            <w:r w:rsidRPr="00095681">
              <w:rPr>
                <w:rFonts w:ascii="Calibri" w:hAnsi="Calibri" w:cs="TimesNewRomanPSMT"/>
                <w:bCs/>
                <w:sz w:val="20"/>
                <w:szCs w:val="20"/>
              </w:rPr>
              <w:t xml:space="preserve">Mgr. Martin Kahánek, </w:t>
            </w:r>
          </w:p>
          <w:p w14:paraId="15768AC0" w14:textId="77777777" w:rsidR="00423657" w:rsidRPr="002009EE" w:rsidRDefault="00423657" w:rsidP="003E3E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095681">
              <w:rPr>
                <w:rFonts w:ascii="Calibri" w:hAnsi="Calibri" w:cs="TimesNewRomanPSMT"/>
                <w:bCs/>
                <w:sz w:val="20"/>
                <w:szCs w:val="20"/>
              </w:rPr>
              <w:t>ředitel</w:t>
            </w:r>
          </w:p>
        </w:tc>
      </w:tr>
    </w:tbl>
    <w:p w14:paraId="765882FF" w14:textId="77777777" w:rsidR="00423657" w:rsidRPr="009805C8" w:rsidRDefault="00423657" w:rsidP="00423657">
      <w:pPr>
        <w:pStyle w:val="Zkladntext"/>
        <w:spacing w:before="120" w:line="276" w:lineRule="auto"/>
        <w:ind w:left="360"/>
        <w:jc w:val="both"/>
        <w:rPr>
          <w:rFonts w:asciiTheme="minorHAnsi" w:hAnsiTheme="minorHAnsi" w:cs="Arial"/>
          <w:sz w:val="18"/>
          <w:szCs w:val="18"/>
        </w:rPr>
      </w:pPr>
    </w:p>
    <w:p w14:paraId="7B3BC05B" w14:textId="77777777" w:rsidR="00C20681" w:rsidRPr="00C20681" w:rsidRDefault="00C20681" w:rsidP="00702171">
      <w:pPr>
        <w:rPr>
          <w:rFonts w:asciiTheme="minorHAnsi" w:hAnsiTheme="minorHAnsi" w:cstheme="minorHAnsi"/>
        </w:rPr>
      </w:pPr>
    </w:p>
    <w:sectPr w:rsidR="00C20681" w:rsidRPr="00C20681" w:rsidSect="000039EB">
      <w:headerReference w:type="first" r:id="rId8"/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09870" w14:textId="77777777" w:rsidR="00F83B07" w:rsidRDefault="00F83B07" w:rsidP="00C20681">
      <w:r>
        <w:separator/>
      </w:r>
    </w:p>
  </w:endnote>
  <w:endnote w:type="continuationSeparator" w:id="0">
    <w:p w14:paraId="32AD79CD" w14:textId="77777777" w:rsidR="00F83B07" w:rsidRDefault="00F83B07" w:rsidP="00C2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00000000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DC0A" w14:textId="77777777" w:rsidR="00F83B07" w:rsidRDefault="00F83B07" w:rsidP="00C20681">
      <w:r>
        <w:separator/>
      </w:r>
    </w:p>
  </w:footnote>
  <w:footnote w:type="continuationSeparator" w:id="0">
    <w:p w14:paraId="65C7DD33" w14:textId="77777777" w:rsidR="00F83B07" w:rsidRDefault="00F83B07" w:rsidP="00C20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62EB" w14:textId="11B08C47" w:rsidR="00423657" w:rsidRPr="00423657" w:rsidRDefault="00423657" w:rsidP="00423657">
    <w:pPr>
      <w:tabs>
        <w:tab w:val="center" w:pos="5032"/>
        <w:tab w:val="right" w:pos="10065"/>
      </w:tabs>
      <w:ind w:right="-711"/>
      <w:jc w:val="left"/>
      <w:rPr>
        <w:rFonts w:ascii="Calibri" w:eastAsia="Times New Roman" w:hAnsi="Calibri" w:cs="TimesNewRomanPSMT"/>
        <w:bCs/>
        <w:color w:val="A6A6A6"/>
      </w:rPr>
    </w:pPr>
    <w:bookmarkStart w:id="0" w:name="_Hlk174953283"/>
    <w:bookmarkStart w:id="1" w:name="_Hlk174953284"/>
    <w:bookmarkStart w:id="2" w:name="_Hlk174953286"/>
    <w:bookmarkStart w:id="3" w:name="_Hlk174953287"/>
    <w:bookmarkStart w:id="4" w:name="_Hlk174953288"/>
    <w:bookmarkStart w:id="5" w:name="_Hlk174953289"/>
    <w:bookmarkStart w:id="6" w:name="_Hlk174953290"/>
    <w:bookmarkStart w:id="7" w:name="_Hlk174953291"/>
    <w:r w:rsidRPr="00423657">
      <w:rPr>
        <w:rFonts w:ascii="Calibri" w:eastAsia="Times New Roman" w:hAnsi="Calibri" w:cs="TimesNewRomanPSMT"/>
        <w:bCs/>
        <w:color w:val="A6A6A6"/>
      </w:rPr>
      <w:tab/>
    </w:r>
    <w:r w:rsidRPr="00423657">
      <w:rPr>
        <w:rFonts w:ascii="Calibri" w:eastAsia="Times New Roman" w:hAnsi="Calibri" w:cs="TimesNewRomanPSMT"/>
        <w:bCs/>
        <w:color w:val="A6A6A6"/>
      </w:rPr>
      <w:tab/>
      <w:t xml:space="preserve"> Centrum komunitních služeb Pro život</w:t>
    </w:r>
  </w:p>
  <w:p w14:paraId="14C1CA8A" w14:textId="07C2DCAE" w:rsidR="00C20681" w:rsidRDefault="00423657" w:rsidP="00673242">
    <w:pPr>
      <w:ind w:right="-711"/>
      <w:jc w:val="right"/>
    </w:pPr>
    <w:r w:rsidRPr="00423657">
      <w:rPr>
        <w:rFonts w:ascii="Calibri" w:eastAsia="Times New Roman" w:hAnsi="Calibri" w:cs="TimesNewRomanPSMT"/>
        <w:bCs/>
        <w:color w:val="A6A6A6"/>
      </w:rPr>
      <w:tab/>
    </w:r>
    <w:r w:rsidRPr="00423657">
      <w:rPr>
        <w:rFonts w:ascii="Calibri" w:eastAsia="Times New Roman" w:hAnsi="Calibri" w:cs="TimesNewRomanPSMT"/>
        <w:bCs/>
        <w:color w:val="A6A6A6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72A"/>
    <w:multiLevelType w:val="hybridMultilevel"/>
    <w:tmpl w:val="7E38BFD6"/>
    <w:lvl w:ilvl="0" w:tplc="2438B9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AE0C60"/>
    <w:multiLevelType w:val="hybridMultilevel"/>
    <w:tmpl w:val="594413A6"/>
    <w:lvl w:ilvl="0" w:tplc="204A07C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438B9D4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8846A7F"/>
    <w:multiLevelType w:val="multilevel"/>
    <w:tmpl w:val="3494947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747A2F"/>
    <w:multiLevelType w:val="multilevel"/>
    <w:tmpl w:val="A0E28386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F67397"/>
    <w:multiLevelType w:val="hybridMultilevel"/>
    <w:tmpl w:val="6C74FC90"/>
    <w:lvl w:ilvl="0" w:tplc="636E099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83B09"/>
    <w:multiLevelType w:val="hybridMultilevel"/>
    <w:tmpl w:val="78F0F8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01252"/>
    <w:multiLevelType w:val="hybridMultilevel"/>
    <w:tmpl w:val="6066A76E"/>
    <w:lvl w:ilvl="0" w:tplc="CB44A57A">
      <w:start w:val="5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5936778"/>
    <w:multiLevelType w:val="hybridMultilevel"/>
    <w:tmpl w:val="7E38BFD6"/>
    <w:lvl w:ilvl="0" w:tplc="2438B9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180615"/>
    <w:multiLevelType w:val="hybridMultilevel"/>
    <w:tmpl w:val="0D7A4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D0043"/>
    <w:multiLevelType w:val="hybridMultilevel"/>
    <w:tmpl w:val="4508AD42"/>
    <w:lvl w:ilvl="0" w:tplc="2438B9D4">
      <w:start w:val="1"/>
      <w:numFmt w:val="lowerLetter"/>
      <w:lvlText w:val="%1)"/>
      <w:lvlJc w:val="left"/>
      <w:pPr>
        <w:tabs>
          <w:tab w:val="num" w:pos="9716"/>
        </w:tabs>
        <w:ind w:left="97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2477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BF4166"/>
    <w:multiLevelType w:val="hybridMultilevel"/>
    <w:tmpl w:val="300EF8C0"/>
    <w:lvl w:ilvl="0" w:tplc="8496DE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EB51EC"/>
    <w:multiLevelType w:val="hybridMultilevel"/>
    <w:tmpl w:val="45AC3BAE"/>
    <w:lvl w:ilvl="0" w:tplc="2438B9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4C4F65"/>
    <w:multiLevelType w:val="hybridMultilevel"/>
    <w:tmpl w:val="80E69E22"/>
    <w:lvl w:ilvl="0" w:tplc="05BA0D0A">
      <w:start w:val="1"/>
      <w:numFmt w:val="upperRoman"/>
      <w:suff w:val="nothing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E1F80"/>
    <w:multiLevelType w:val="hybridMultilevel"/>
    <w:tmpl w:val="176016C0"/>
    <w:lvl w:ilvl="0" w:tplc="39E2FA7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317761B2"/>
    <w:multiLevelType w:val="hybridMultilevel"/>
    <w:tmpl w:val="7A14E8E8"/>
    <w:lvl w:ilvl="0" w:tplc="B8CCF83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2438B9D4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3447542"/>
    <w:multiLevelType w:val="hybridMultilevel"/>
    <w:tmpl w:val="93A2346C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451000"/>
    <w:multiLevelType w:val="hybridMultilevel"/>
    <w:tmpl w:val="F420F5A0"/>
    <w:lvl w:ilvl="0" w:tplc="2828F39E">
      <w:start w:val="3"/>
      <w:numFmt w:val="decimal"/>
      <w:pStyle w:val="Smlouva-slo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B35BA"/>
    <w:multiLevelType w:val="hybridMultilevel"/>
    <w:tmpl w:val="B63CD3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0066D"/>
    <w:multiLevelType w:val="hybridMultilevel"/>
    <w:tmpl w:val="E4540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64F59"/>
    <w:multiLevelType w:val="hybridMultilevel"/>
    <w:tmpl w:val="628632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F04A5F"/>
    <w:multiLevelType w:val="hybridMultilevel"/>
    <w:tmpl w:val="9D8A3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333E1F"/>
    <w:multiLevelType w:val="hybridMultilevel"/>
    <w:tmpl w:val="02CCB2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21696F"/>
    <w:multiLevelType w:val="multilevel"/>
    <w:tmpl w:val="EE5002A2"/>
    <w:lvl w:ilvl="0">
      <w:start w:val="1"/>
      <w:numFmt w:val="upperRoman"/>
      <w:suff w:val="nothing"/>
      <w:lvlText w:val="%1."/>
      <w:lvlJc w:val="left"/>
      <w:pPr>
        <w:ind w:left="4962" w:firstLine="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)"/>
      <w:lvlJc w:val="left"/>
      <w:pPr>
        <w:ind w:left="1474" w:hanging="1190"/>
      </w:pPr>
      <w:rPr>
        <w:rFonts w:hint="default"/>
        <w:b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3975A7E"/>
    <w:multiLevelType w:val="hybridMultilevel"/>
    <w:tmpl w:val="FFCE42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3482022">
    <w:abstractNumId w:val="19"/>
  </w:num>
  <w:num w:numId="2" w16cid:durableId="1853259217">
    <w:abstractNumId w:val="14"/>
  </w:num>
  <w:num w:numId="3" w16cid:durableId="1672024168">
    <w:abstractNumId w:val="13"/>
  </w:num>
  <w:num w:numId="4" w16cid:durableId="1488017046">
    <w:abstractNumId w:val="20"/>
  </w:num>
  <w:num w:numId="5" w16cid:durableId="205873932">
    <w:abstractNumId w:val="15"/>
  </w:num>
  <w:num w:numId="6" w16cid:durableId="1160342899">
    <w:abstractNumId w:val="21"/>
  </w:num>
  <w:num w:numId="7" w16cid:durableId="384720156">
    <w:abstractNumId w:val="9"/>
  </w:num>
  <w:num w:numId="8" w16cid:durableId="1802919992">
    <w:abstractNumId w:val="0"/>
  </w:num>
  <w:num w:numId="9" w16cid:durableId="1602105174">
    <w:abstractNumId w:val="6"/>
  </w:num>
  <w:num w:numId="10" w16cid:durableId="1772360429">
    <w:abstractNumId w:val="1"/>
  </w:num>
  <w:num w:numId="11" w16cid:durableId="691345010">
    <w:abstractNumId w:val="23"/>
  </w:num>
  <w:num w:numId="12" w16cid:durableId="47655386">
    <w:abstractNumId w:val="17"/>
  </w:num>
  <w:num w:numId="13" w16cid:durableId="1249534577">
    <w:abstractNumId w:val="7"/>
  </w:num>
  <w:num w:numId="14" w16cid:durableId="1368598518">
    <w:abstractNumId w:val="12"/>
  </w:num>
  <w:num w:numId="15" w16cid:durableId="320040943">
    <w:abstractNumId w:val="5"/>
  </w:num>
  <w:num w:numId="16" w16cid:durableId="1396931949">
    <w:abstractNumId w:val="16"/>
  </w:num>
  <w:num w:numId="17" w16cid:durableId="2055807757">
    <w:abstractNumId w:val="8"/>
  </w:num>
  <w:num w:numId="18" w16cid:durableId="1170945619">
    <w:abstractNumId w:val="3"/>
  </w:num>
  <w:num w:numId="19" w16cid:durableId="902256271">
    <w:abstractNumId w:val="2"/>
  </w:num>
  <w:num w:numId="20" w16cid:durableId="64573200">
    <w:abstractNumId w:val="18"/>
  </w:num>
  <w:num w:numId="21" w16cid:durableId="46611218">
    <w:abstractNumId w:val="4"/>
  </w:num>
  <w:num w:numId="22" w16cid:durableId="534659207">
    <w:abstractNumId w:val="10"/>
  </w:num>
  <w:num w:numId="23" w16cid:durableId="1857689309">
    <w:abstractNumId w:val="22"/>
  </w:num>
  <w:num w:numId="24" w16cid:durableId="147700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81"/>
    <w:rsid w:val="000039EB"/>
    <w:rsid w:val="00016ECE"/>
    <w:rsid w:val="00092A60"/>
    <w:rsid w:val="00095681"/>
    <w:rsid w:val="000E2A6B"/>
    <w:rsid w:val="001416D4"/>
    <w:rsid w:val="0014407B"/>
    <w:rsid w:val="001677C5"/>
    <w:rsid w:val="001A2CA0"/>
    <w:rsid w:val="001B7071"/>
    <w:rsid w:val="001F331D"/>
    <w:rsid w:val="002476C2"/>
    <w:rsid w:val="0027228C"/>
    <w:rsid w:val="00284C11"/>
    <w:rsid w:val="002E4E44"/>
    <w:rsid w:val="002E5545"/>
    <w:rsid w:val="002E6BFA"/>
    <w:rsid w:val="003153DB"/>
    <w:rsid w:val="00317B10"/>
    <w:rsid w:val="00345B93"/>
    <w:rsid w:val="0039003F"/>
    <w:rsid w:val="003B20C1"/>
    <w:rsid w:val="003C4DD0"/>
    <w:rsid w:val="003E1FAB"/>
    <w:rsid w:val="003F016A"/>
    <w:rsid w:val="004200EE"/>
    <w:rsid w:val="00423657"/>
    <w:rsid w:val="0047497A"/>
    <w:rsid w:val="004804C3"/>
    <w:rsid w:val="00494BED"/>
    <w:rsid w:val="004E30B6"/>
    <w:rsid w:val="00552615"/>
    <w:rsid w:val="005614B7"/>
    <w:rsid w:val="00673242"/>
    <w:rsid w:val="00680183"/>
    <w:rsid w:val="00691C6F"/>
    <w:rsid w:val="00696CCE"/>
    <w:rsid w:val="006A29DF"/>
    <w:rsid w:val="006A4B6B"/>
    <w:rsid w:val="006B71C0"/>
    <w:rsid w:val="006E60F1"/>
    <w:rsid w:val="00702171"/>
    <w:rsid w:val="00751048"/>
    <w:rsid w:val="0078076C"/>
    <w:rsid w:val="0079477C"/>
    <w:rsid w:val="007B0A1A"/>
    <w:rsid w:val="007C101A"/>
    <w:rsid w:val="007F5F3B"/>
    <w:rsid w:val="0082362B"/>
    <w:rsid w:val="0086339E"/>
    <w:rsid w:val="00884E4F"/>
    <w:rsid w:val="008B2879"/>
    <w:rsid w:val="008C7539"/>
    <w:rsid w:val="008D645B"/>
    <w:rsid w:val="008E45DE"/>
    <w:rsid w:val="008E628E"/>
    <w:rsid w:val="00923261"/>
    <w:rsid w:val="009B4DCE"/>
    <w:rsid w:val="009E7EDA"/>
    <w:rsid w:val="00A015C7"/>
    <w:rsid w:val="00A067D9"/>
    <w:rsid w:val="00A10E0B"/>
    <w:rsid w:val="00A4446F"/>
    <w:rsid w:val="00AA7523"/>
    <w:rsid w:val="00AD08F8"/>
    <w:rsid w:val="00AE7101"/>
    <w:rsid w:val="00AF66FF"/>
    <w:rsid w:val="00B35AAE"/>
    <w:rsid w:val="00B80214"/>
    <w:rsid w:val="00BB1E33"/>
    <w:rsid w:val="00BB7F0B"/>
    <w:rsid w:val="00BC4083"/>
    <w:rsid w:val="00C20681"/>
    <w:rsid w:val="00C75A07"/>
    <w:rsid w:val="00C93556"/>
    <w:rsid w:val="00CC557B"/>
    <w:rsid w:val="00CF6291"/>
    <w:rsid w:val="00D65F7B"/>
    <w:rsid w:val="00DC0E00"/>
    <w:rsid w:val="00E139A2"/>
    <w:rsid w:val="00E54147"/>
    <w:rsid w:val="00EA0AA7"/>
    <w:rsid w:val="00EA64E7"/>
    <w:rsid w:val="00EC7656"/>
    <w:rsid w:val="00ED71BB"/>
    <w:rsid w:val="00F44064"/>
    <w:rsid w:val="00F83B07"/>
    <w:rsid w:val="00F8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6F624"/>
  <w15:docId w15:val="{57F2396A-8979-4DB5-9CB5-36618039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068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20681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20681"/>
    <w:pPr>
      <w:spacing w:after="240"/>
      <w:jc w:val="center"/>
      <w:outlineLvl w:val="4"/>
    </w:pPr>
    <w:rPr>
      <w:rFonts w:ascii="Arial" w:eastAsia="Times New Roman" w:hAnsi="Arial" w:cs="Arial"/>
      <w:b/>
      <w:bCs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39EB"/>
    <w:pPr>
      <w:keepNext/>
      <w:keepLines/>
      <w:spacing w:before="200" w:line="259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0681"/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character" w:customStyle="1" w:styleId="Nadpis5Char">
    <w:name w:val="Nadpis 5 Char"/>
    <w:basedOn w:val="Standardnpsmoodstavce"/>
    <w:link w:val="Nadpis5"/>
    <w:uiPriority w:val="9"/>
    <w:rsid w:val="00C20681"/>
    <w:rPr>
      <w:rFonts w:ascii="Arial" w:eastAsia="Times New Roman" w:hAnsi="Arial" w:cs="Arial"/>
      <w:b/>
      <w:bCs/>
      <w:iCs/>
      <w:lang w:eastAsia="cs-CZ"/>
    </w:rPr>
  </w:style>
  <w:style w:type="paragraph" w:styleId="Odstavecseseznamem">
    <w:name w:val="List Paragraph"/>
    <w:aliases w:val="Conclusion de partie,Styl2,Odstavec,Bullet Number,lp1,lp11,List Paragraph11,Bullet 1,Use Case List Paragraph,List Paragraph1,Odstavec se seznamem a odrážkou,1 úroveň Odstavec se seznamem,Základní styl odstavce,Odstavec_muj,Odrazky"/>
    <w:basedOn w:val="Normln"/>
    <w:link w:val="OdstavecseseznamemChar"/>
    <w:uiPriority w:val="34"/>
    <w:qFormat/>
    <w:rsid w:val="00C2068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Normodsaz">
    <w:name w:val="Norm.odsaz."/>
    <w:basedOn w:val="Normln"/>
    <w:uiPriority w:val="99"/>
    <w:rsid w:val="00C20681"/>
    <w:pPr>
      <w:autoSpaceDE w:val="0"/>
      <w:autoSpaceDN w:val="0"/>
      <w:spacing w:before="120" w:after="120"/>
    </w:pPr>
    <w:rPr>
      <w:sz w:val="24"/>
      <w:szCs w:val="24"/>
    </w:rPr>
  </w:style>
  <w:style w:type="paragraph" w:customStyle="1" w:styleId="sloV">
    <w:name w:val="číslo VŠ"/>
    <w:basedOn w:val="Normln"/>
    <w:link w:val="sloVChar"/>
    <w:qFormat/>
    <w:rsid w:val="00C20681"/>
    <w:pPr>
      <w:spacing w:before="240" w:after="120"/>
      <w:jc w:val="center"/>
    </w:pPr>
    <w:rPr>
      <w:rFonts w:ascii="Arial" w:hAnsi="Arial" w:cs="Arial"/>
      <w:b/>
      <w:sz w:val="22"/>
      <w:szCs w:val="22"/>
    </w:rPr>
  </w:style>
  <w:style w:type="character" w:customStyle="1" w:styleId="sloVChar">
    <w:name w:val="číslo VŠ Char"/>
    <w:link w:val="sloV"/>
    <w:rsid w:val="00C20681"/>
    <w:rPr>
      <w:rFonts w:ascii="Arial" w:eastAsia="Calibri" w:hAnsi="Arial" w:cs="Arial"/>
      <w:b/>
      <w:lang w:eastAsia="cs-CZ"/>
    </w:rPr>
  </w:style>
  <w:style w:type="character" w:customStyle="1" w:styleId="OdstavecseseznamemChar">
    <w:name w:val="Odstavec se seznamem Char"/>
    <w:aliases w:val="Conclusion de partie Char,Styl2 Char,Odstavec Char,Bullet Number Char,lp1 Char,lp11 Char,List Paragraph11 Char,Bullet 1 Char,Use Case List Paragraph Char,List Paragraph1 Char,Odstavec se seznamem a odrážkou Char,Odrazky Char"/>
    <w:link w:val="Odstavecseseznamem"/>
    <w:uiPriority w:val="34"/>
    <w:rsid w:val="00C20681"/>
    <w:rPr>
      <w:rFonts w:ascii="Calibri" w:eastAsia="Calibri" w:hAnsi="Calibri" w:cs="Times New Roman"/>
    </w:rPr>
  </w:style>
  <w:style w:type="character" w:customStyle="1" w:styleId="h1a1">
    <w:name w:val="h1a1"/>
    <w:rsid w:val="00C20681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C206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0681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206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0681"/>
    <w:rPr>
      <w:rFonts w:ascii="Times New Roman" w:eastAsia="Calibri" w:hAnsi="Times New Roman" w:cs="Times New Roman"/>
      <w:sz w:val="20"/>
      <w:szCs w:val="20"/>
      <w:lang w:eastAsia="cs-CZ"/>
    </w:rPr>
  </w:style>
  <w:style w:type="paragraph" w:customStyle="1" w:styleId="Smlouva-slo">
    <w:name w:val="Smlouva-číslo"/>
    <w:basedOn w:val="Normln"/>
    <w:uiPriority w:val="99"/>
    <w:rsid w:val="00C20681"/>
    <w:pPr>
      <w:widowControl w:val="0"/>
      <w:numPr>
        <w:numId w:val="16"/>
      </w:numPr>
      <w:suppressAutoHyphens/>
      <w:spacing w:before="120" w:line="240" w:lineRule="atLeast"/>
    </w:pPr>
    <w:rPr>
      <w:rFonts w:eastAsia="Times New Roman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39E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xl36">
    <w:name w:val="xl36"/>
    <w:basedOn w:val="Normln"/>
    <w:rsid w:val="000039E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2"/>
      <w:szCs w:val="22"/>
    </w:rPr>
  </w:style>
  <w:style w:type="character" w:customStyle="1" w:styleId="Bodytext">
    <w:name w:val="Body text_"/>
    <w:basedOn w:val="Standardnpsmoodstavce"/>
    <w:link w:val="BodyText1"/>
    <w:rsid w:val="006A29DF"/>
    <w:rPr>
      <w:shd w:val="clear" w:color="auto" w:fill="FFFFFF"/>
    </w:rPr>
  </w:style>
  <w:style w:type="paragraph" w:customStyle="1" w:styleId="BodyText1">
    <w:name w:val="Body Text1"/>
    <w:basedOn w:val="Normln"/>
    <w:link w:val="Bodytext"/>
    <w:rsid w:val="006A29DF"/>
    <w:pPr>
      <w:shd w:val="clear" w:color="auto" w:fill="FFFFFF"/>
      <w:spacing w:line="254" w:lineRule="exact"/>
      <w:ind w:hanging="90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067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67D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67D9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67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67D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71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71BB"/>
    <w:rPr>
      <w:rFonts w:ascii="Tahoma" w:eastAsia="Calibri" w:hAnsi="Tahoma" w:cs="Tahoma"/>
      <w:sz w:val="16"/>
      <w:szCs w:val="16"/>
      <w:lang w:eastAsia="cs-CZ"/>
    </w:rPr>
  </w:style>
  <w:style w:type="paragraph" w:customStyle="1" w:styleId="Smlouva2">
    <w:name w:val="Smlouva2"/>
    <w:basedOn w:val="Normln"/>
    <w:rsid w:val="00E139A2"/>
    <w:pPr>
      <w:widowControl w:val="0"/>
      <w:jc w:val="center"/>
    </w:pPr>
    <w:rPr>
      <w:rFonts w:eastAsia="Times New Roman"/>
      <w:b/>
      <w:sz w:val="24"/>
    </w:rPr>
  </w:style>
  <w:style w:type="paragraph" w:styleId="Normlnweb">
    <w:name w:val="Normal (Web)"/>
    <w:basedOn w:val="Normln"/>
    <w:uiPriority w:val="99"/>
    <w:rsid w:val="00423657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423657"/>
    <w:pPr>
      <w:spacing w:after="120"/>
      <w:jc w:val="left"/>
    </w:pPr>
    <w:rPr>
      <w:rFonts w:eastAsia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23657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423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3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A0E83-D2F1-4266-9728-DA176668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Antonín Hajdušek</dc:creator>
  <cp:lastModifiedBy>Martin Kahánek (ŘED)</cp:lastModifiedBy>
  <cp:revision>2</cp:revision>
  <dcterms:created xsi:type="dcterms:W3CDTF">2025-09-04T12:35:00Z</dcterms:created>
  <dcterms:modified xsi:type="dcterms:W3CDTF">2025-09-04T12:35:00Z</dcterms:modified>
</cp:coreProperties>
</file>