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3ACE" w14:textId="6FA8F394" w:rsidR="005726F1" w:rsidRDefault="00686137" w:rsidP="00864C4C">
      <w:pPr>
        <w:tabs>
          <w:tab w:val="left" w:pos="1560"/>
        </w:tabs>
        <w:spacing w:before="4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FE79" wp14:editId="2D008215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5619" w14:textId="77777777" w:rsidR="005915F5" w:rsidRDefault="005915F5" w:rsidP="005915F5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E1B8E50" w14:textId="77777777" w:rsidR="005915F5" w:rsidRPr="005915F5" w:rsidRDefault="005915F5" w:rsidP="005915F5">
                            <w:pPr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 w:rsidRPr="005915F5"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>Vodní zdroje Chrudim, spol. s r. o.</w:t>
                            </w:r>
                          </w:p>
                          <w:p w14:paraId="645EBACA" w14:textId="77777777" w:rsidR="005915F5" w:rsidRPr="005915F5" w:rsidRDefault="005915F5" w:rsidP="005915F5">
                            <w:pPr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 w:rsidRPr="005915F5"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>Mgr. Jan Doucek</w:t>
                            </w:r>
                          </w:p>
                          <w:p w14:paraId="30D6A6C2" w14:textId="77777777" w:rsidR="005915F5" w:rsidRPr="005915F5" w:rsidRDefault="005915F5" w:rsidP="00007B10">
                            <w:pPr>
                              <w:jc w:val="left"/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 w:rsidRPr="005915F5"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>U Vodárny 137</w:t>
                            </w:r>
                          </w:p>
                          <w:p w14:paraId="5AA9A69C" w14:textId="11D32D81" w:rsidR="00E023AC" w:rsidRDefault="005915F5" w:rsidP="005915F5">
                            <w:pPr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 w:rsidRPr="005915F5"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>537 01 Chrudim II</w:t>
                            </w:r>
                          </w:p>
                          <w:p w14:paraId="67F6C701" w14:textId="70E8EB6F" w:rsidR="00CE2046" w:rsidRPr="005915F5" w:rsidRDefault="00CE2046" w:rsidP="005915F5">
                            <w:pPr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>IČO: 150 53 865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BFE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6D855619" w14:textId="77777777" w:rsidR="005915F5" w:rsidRDefault="005915F5" w:rsidP="005915F5">
                      <w:pPr>
                        <w:rPr>
                          <w:rFonts w:ascii="Aptos" w:hAnsi="Aptos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E1B8E50" w14:textId="77777777" w:rsidR="005915F5" w:rsidRPr="005915F5" w:rsidRDefault="005915F5" w:rsidP="005915F5">
                      <w:pPr>
                        <w:rPr>
                          <w:rFonts w:ascii="Verdana" w:hAnsi="Verdana"/>
                          <w:b/>
                          <w:szCs w:val="20"/>
                        </w:rPr>
                      </w:pPr>
                      <w:r w:rsidRPr="005915F5">
                        <w:rPr>
                          <w:rFonts w:ascii="Verdana" w:hAnsi="Verdana"/>
                          <w:b/>
                          <w:szCs w:val="20"/>
                        </w:rPr>
                        <w:t>Vodní zdroje Chrudim, spol. s r. o.</w:t>
                      </w:r>
                    </w:p>
                    <w:p w14:paraId="645EBACA" w14:textId="77777777" w:rsidR="005915F5" w:rsidRPr="005915F5" w:rsidRDefault="005915F5" w:rsidP="005915F5">
                      <w:pPr>
                        <w:rPr>
                          <w:rFonts w:ascii="Verdana" w:hAnsi="Verdana"/>
                          <w:b/>
                          <w:szCs w:val="20"/>
                        </w:rPr>
                      </w:pPr>
                      <w:r w:rsidRPr="005915F5">
                        <w:rPr>
                          <w:rFonts w:ascii="Verdana" w:hAnsi="Verdana"/>
                          <w:b/>
                          <w:szCs w:val="20"/>
                        </w:rPr>
                        <w:t>Mgr. Jan Doucek</w:t>
                      </w:r>
                    </w:p>
                    <w:p w14:paraId="30D6A6C2" w14:textId="77777777" w:rsidR="005915F5" w:rsidRPr="005915F5" w:rsidRDefault="005915F5" w:rsidP="00007B10">
                      <w:pPr>
                        <w:jc w:val="left"/>
                        <w:rPr>
                          <w:rFonts w:ascii="Verdana" w:hAnsi="Verdana"/>
                          <w:b/>
                          <w:szCs w:val="20"/>
                        </w:rPr>
                      </w:pPr>
                      <w:r w:rsidRPr="005915F5">
                        <w:rPr>
                          <w:rFonts w:ascii="Verdana" w:hAnsi="Verdana"/>
                          <w:b/>
                          <w:szCs w:val="20"/>
                        </w:rPr>
                        <w:t>U Vodárny 137</w:t>
                      </w:r>
                    </w:p>
                    <w:p w14:paraId="5AA9A69C" w14:textId="11D32D81" w:rsidR="00E023AC" w:rsidRDefault="005915F5" w:rsidP="005915F5">
                      <w:pPr>
                        <w:rPr>
                          <w:rFonts w:ascii="Verdana" w:hAnsi="Verdana"/>
                          <w:b/>
                          <w:szCs w:val="20"/>
                        </w:rPr>
                      </w:pPr>
                      <w:r w:rsidRPr="005915F5">
                        <w:rPr>
                          <w:rFonts w:ascii="Verdana" w:hAnsi="Verdana"/>
                          <w:b/>
                          <w:szCs w:val="20"/>
                        </w:rPr>
                        <w:t>537 01 Chrudim II</w:t>
                      </w:r>
                    </w:p>
                    <w:p w14:paraId="67F6C701" w14:textId="70E8EB6F" w:rsidR="00CE2046" w:rsidRPr="005915F5" w:rsidRDefault="00CE2046" w:rsidP="005915F5">
                      <w:pPr>
                        <w:rPr>
                          <w:rFonts w:ascii="Verdana" w:hAnsi="Verdana"/>
                          <w:b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Cs w:val="20"/>
                        </w:rPr>
                        <w:t>IČO: 150 53 865</w:t>
                      </w:r>
                    </w:p>
                  </w:txbxContent>
                </v:textbox>
              </v:shape>
            </w:pict>
          </mc:Fallback>
        </mc:AlternateContent>
      </w:r>
      <w:r w:rsidR="00864C4C">
        <w:rPr>
          <w:rFonts w:ascii="Verdana" w:hAnsi="Verdana"/>
          <w:b/>
          <w:sz w:val="18"/>
          <w:szCs w:val="18"/>
        </w:rPr>
        <w:t>V</w:t>
      </w:r>
      <w:r w:rsidR="005726F1">
        <w:rPr>
          <w:rFonts w:ascii="Verdana" w:hAnsi="Verdana"/>
          <w:b/>
          <w:sz w:val="18"/>
          <w:szCs w:val="18"/>
        </w:rPr>
        <w:t>aše č. j.:</w:t>
      </w:r>
      <w:r w:rsidR="005726F1">
        <w:rPr>
          <w:rFonts w:ascii="Verdana" w:hAnsi="Verdana"/>
          <w:b/>
          <w:sz w:val="18"/>
          <w:szCs w:val="18"/>
        </w:rPr>
        <w:tab/>
      </w:r>
    </w:p>
    <w:p w14:paraId="6030B792" w14:textId="5592EE35" w:rsidR="000D2DBF" w:rsidRPr="00F5240B" w:rsidRDefault="00473E2A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 w:rsidR="00F41749">
        <w:rPr>
          <w:rFonts w:ascii="Verdana" w:hAnsi="Verdana"/>
          <w:b/>
          <w:sz w:val="18"/>
          <w:szCs w:val="18"/>
        </w:rPr>
        <w:t xml:space="preserve"> j.: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47FF525A" w14:textId="469516D5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Ze dne: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E37C71">
        <w:rPr>
          <w:rFonts w:ascii="Verdana" w:hAnsi="Verdana"/>
          <w:b/>
          <w:sz w:val="18"/>
          <w:szCs w:val="18"/>
        </w:rPr>
        <w:t>4. 9. 2025</w:t>
      </w:r>
    </w:p>
    <w:p w14:paraId="111F2B53" w14:textId="5D337194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Vyřizuje: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proofErr w:type="spellStart"/>
      <w:r w:rsidR="00657884">
        <w:rPr>
          <w:rFonts w:ascii="Verdana" w:hAnsi="Verdana"/>
          <w:b/>
          <w:sz w:val="18"/>
          <w:szCs w:val="18"/>
        </w:rPr>
        <w:t>xxxxx</w:t>
      </w:r>
      <w:proofErr w:type="spellEnd"/>
      <w:r w:rsidR="00657884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57884">
        <w:rPr>
          <w:rFonts w:ascii="Verdana" w:hAnsi="Verdana"/>
          <w:b/>
          <w:sz w:val="18"/>
          <w:szCs w:val="18"/>
        </w:rPr>
        <w:t>xxxxx</w:t>
      </w:r>
      <w:proofErr w:type="spellEnd"/>
    </w:p>
    <w:p w14:paraId="73CDCCBE" w14:textId="350DB07F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Telefon:</w:t>
      </w:r>
      <w:r>
        <w:rPr>
          <w:rFonts w:ascii="Verdana" w:hAnsi="Verdana"/>
          <w:b/>
          <w:sz w:val="18"/>
          <w:szCs w:val="18"/>
        </w:rPr>
        <w:tab/>
        <w:t>+420</w:t>
      </w:r>
      <w:r w:rsidR="005915F5">
        <w:rPr>
          <w:rFonts w:ascii="Verdana" w:hAnsi="Verdana"/>
          <w:b/>
          <w:sz w:val="18"/>
          <w:szCs w:val="18"/>
        </w:rPr>
        <w:t> </w:t>
      </w:r>
      <w:proofErr w:type="spellStart"/>
      <w:r w:rsidR="00657884">
        <w:rPr>
          <w:rFonts w:ascii="Verdana" w:hAnsi="Verdana"/>
          <w:b/>
          <w:sz w:val="18"/>
          <w:szCs w:val="18"/>
        </w:rPr>
        <w:t>xxx</w:t>
      </w:r>
      <w:proofErr w:type="spellEnd"/>
      <w:r w:rsidR="005915F5">
        <w:rPr>
          <w:rFonts w:ascii="Verdana" w:hAnsi="Verdana"/>
          <w:b/>
          <w:sz w:val="18"/>
          <w:szCs w:val="18"/>
        </w:rPr>
        <w:t> </w:t>
      </w:r>
      <w:proofErr w:type="spellStart"/>
      <w:r w:rsidR="00657884">
        <w:rPr>
          <w:rFonts w:ascii="Verdana" w:hAnsi="Verdana"/>
          <w:b/>
          <w:sz w:val="18"/>
          <w:szCs w:val="18"/>
        </w:rPr>
        <w:t>xxx</w:t>
      </w:r>
      <w:proofErr w:type="spellEnd"/>
      <w:r w:rsidR="005915F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57884">
        <w:rPr>
          <w:rFonts w:ascii="Verdana" w:hAnsi="Verdana"/>
          <w:b/>
          <w:sz w:val="18"/>
          <w:szCs w:val="18"/>
        </w:rPr>
        <w:t>xxx</w:t>
      </w:r>
      <w:proofErr w:type="spellEnd"/>
    </w:p>
    <w:p w14:paraId="31BC829C" w14:textId="745E35CD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e-mail:</w:t>
      </w:r>
      <w:r w:rsidRPr="00F5240B">
        <w:rPr>
          <w:rFonts w:ascii="Verdana" w:hAnsi="Verdana"/>
          <w:b/>
          <w:sz w:val="18"/>
          <w:szCs w:val="18"/>
        </w:rPr>
        <w:tab/>
      </w:r>
      <w:r w:rsidR="00657884">
        <w:rPr>
          <w:rFonts w:ascii="Verdana" w:hAnsi="Verdana"/>
          <w:b/>
          <w:sz w:val="18"/>
          <w:szCs w:val="18"/>
        </w:rPr>
        <w:t>xxxxx</w:t>
      </w:r>
      <w:r w:rsidR="008F03B7" w:rsidRPr="00C50C5F">
        <w:rPr>
          <w:rFonts w:ascii="Verdana" w:hAnsi="Verdana"/>
          <w:b/>
          <w:sz w:val="18"/>
          <w:szCs w:val="18"/>
        </w:rPr>
        <w:t>@nhkladruby.cz</w:t>
      </w:r>
    </w:p>
    <w:p w14:paraId="6406F012" w14:textId="62E2C830" w:rsidR="00B27590" w:rsidRPr="00B27590" w:rsidRDefault="00954983" w:rsidP="00B27590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Počet listů: 1</w:t>
      </w:r>
      <w:r>
        <w:rPr>
          <w:rFonts w:ascii="Verdana" w:hAnsi="Verdana"/>
          <w:b/>
          <w:sz w:val="18"/>
          <w:szCs w:val="18"/>
        </w:rPr>
        <w:tab/>
        <w:t xml:space="preserve">Příloha: </w:t>
      </w:r>
      <w:r w:rsidR="005915F5">
        <w:rPr>
          <w:rFonts w:ascii="Verdana" w:hAnsi="Verdana"/>
          <w:b/>
          <w:sz w:val="18"/>
          <w:szCs w:val="18"/>
        </w:rPr>
        <w:t>0</w:t>
      </w:r>
      <w:r w:rsidRPr="00F5240B">
        <w:rPr>
          <w:rFonts w:ascii="Verdana" w:hAnsi="Verdana"/>
          <w:b/>
          <w:sz w:val="18"/>
          <w:szCs w:val="18"/>
        </w:rPr>
        <w:t xml:space="preserve"> listů</w:t>
      </w:r>
    </w:p>
    <w:p w14:paraId="3121DBF3" w14:textId="37C6D26F" w:rsidR="00133059" w:rsidRPr="00954983" w:rsidRDefault="00133059" w:rsidP="00F05754">
      <w:pPr>
        <w:spacing w:before="1200" w:after="480" w:line="360" w:lineRule="auto"/>
        <w:rPr>
          <w:rFonts w:ascii="Verdana" w:eastAsia="Times New Roman" w:hAnsi="Verdana"/>
          <w:b/>
          <w:szCs w:val="20"/>
          <w:lang w:eastAsia="cs-CZ"/>
        </w:rPr>
      </w:pPr>
      <w:r>
        <w:rPr>
          <w:rFonts w:ascii="Verdana" w:eastAsia="Times New Roman" w:hAnsi="Verdana"/>
          <w:b/>
          <w:szCs w:val="20"/>
          <w:lang w:eastAsia="cs-CZ"/>
        </w:rPr>
        <w:t>Objednávka</w:t>
      </w:r>
      <w:r w:rsidR="002D3E8F">
        <w:rPr>
          <w:rFonts w:ascii="Verdana" w:eastAsia="Times New Roman" w:hAnsi="Verdana"/>
          <w:b/>
          <w:szCs w:val="20"/>
          <w:lang w:eastAsia="cs-CZ"/>
        </w:rPr>
        <w:t xml:space="preserve"> </w:t>
      </w:r>
      <w:r w:rsidR="00352AF8">
        <w:rPr>
          <w:rFonts w:ascii="Verdana" w:eastAsia="Times New Roman" w:hAnsi="Verdana"/>
          <w:b/>
          <w:szCs w:val="20"/>
          <w:lang w:eastAsia="cs-CZ"/>
        </w:rPr>
        <w:t>kreativního konceptu</w:t>
      </w:r>
      <w:r w:rsidR="002D3E8F">
        <w:rPr>
          <w:rFonts w:ascii="Verdana" w:eastAsia="Times New Roman" w:hAnsi="Verdana"/>
          <w:b/>
          <w:szCs w:val="20"/>
          <w:lang w:eastAsia="cs-CZ"/>
        </w:rPr>
        <w:t xml:space="preserve">, </w:t>
      </w:r>
      <w:r w:rsidR="00352AF8">
        <w:rPr>
          <w:rFonts w:ascii="Verdana" w:eastAsia="Times New Roman" w:hAnsi="Verdana"/>
          <w:b/>
          <w:szCs w:val="20"/>
          <w:lang w:eastAsia="cs-CZ"/>
        </w:rPr>
        <w:t>přípravy</w:t>
      </w:r>
      <w:r w:rsidR="00352AF8" w:rsidRPr="00352AF8">
        <w:rPr>
          <w:rFonts w:ascii="Verdana" w:eastAsia="Times New Roman" w:hAnsi="Verdana"/>
          <w:b/>
          <w:szCs w:val="20"/>
          <w:lang w:eastAsia="cs-CZ"/>
        </w:rPr>
        <w:t xml:space="preserve"> podkladů pro výrobu raznic</w:t>
      </w:r>
      <w:r w:rsidR="00352AF8">
        <w:rPr>
          <w:rFonts w:ascii="Verdana" w:eastAsia="Times New Roman" w:hAnsi="Verdana"/>
          <w:b/>
          <w:szCs w:val="20"/>
          <w:lang w:eastAsia="cs-CZ"/>
        </w:rPr>
        <w:t xml:space="preserve"> a</w:t>
      </w:r>
      <w:r w:rsidR="00F05754">
        <w:rPr>
          <w:rFonts w:ascii="Verdana" w:eastAsia="Times New Roman" w:hAnsi="Verdana"/>
          <w:b/>
          <w:szCs w:val="20"/>
          <w:lang w:eastAsia="cs-CZ"/>
        </w:rPr>
        <w:t> </w:t>
      </w:r>
      <w:r w:rsidR="00352AF8" w:rsidRPr="00352AF8">
        <w:rPr>
          <w:rFonts w:ascii="Verdana" w:eastAsia="Times New Roman" w:hAnsi="Verdana"/>
          <w:b/>
          <w:szCs w:val="20"/>
          <w:lang w:eastAsia="cs-CZ"/>
        </w:rPr>
        <w:t>tiskových podkladů</w:t>
      </w:r>
      <w:r w:rsidR="00352AF8">
        <w:rPr>
          <w:rFonts w:ascii="Verdana" w:eastAsia="Times New Roman" w:hAnsi="Verdana"/>
          <w:b/>
          <w:szCs w:val="20"/>
          <w:lang w:eastAsia="cs-CZ"/>
        </w:rPr>
        <w:t xml:space="preserve"> a</w:t>
      </w:r>
      <w:r w:rsidR="002D3E8F">
        <w:rPr>
          <w:rFonts w:ascii="Verdana" w:eastAsia="Times New Roman" w:hAnsi="Verdana"/>
          <w:b/>
          <w:szCs w:val="20"/>
          <w:lang w:eastAsia="cs-CZ"/>
        </w:rPr>
        <w:t xml:space="preserve"> </w:t>
      </w:r>
      <w:r w:rsidR="00352AF8" w:rsidRPr="00352AF8">
        <w:rPr>
          <w:rFonts w:ascii="Verdana" w:eastAsia="Times New Roman" w:hAnsi="Verdana"/>
          <w:b/>
          <w:szCs w:val="20"/>
          <w:lang w:eastAsia="cs-CZ"/>
        </w:rPr>
        <w:t>copywriting</w:t>
      </w:r>
      <w:r w:rsidR="00352AF8">
        <w:rPr>
          <w:rFonts w:ascii="Verdana" w:eastAsia="Times New Roman" w:hAnsi="Verdana"/>
          <w:b/>
          <w:szCs w:val="20"/>
          <w:lang w:eastAsia="cs-CZ"/>
        </w:rPr>
        <w:t>u</w:t>
      </w:r>
      <w:r w:rsidR="002D3E8F">
        <w:rPr>
          <w:rFonts w:ascii="Verdana" w:eastAsia="Times New Roman" w:hAnsi="Verdana"/>
          <w:b/>
          <w:szCs w:val="20"/>
          <w:lang w:eastAsia="cs-CZ"/>
        </w:rPr>
        <w:t xml:space="preserve"> skládaného obrázku</w:t>
      </w:r>
      <w:r w:rsidR="005915F5">
        <w:rPr>
          <w:rFonts w:ascii="Verdana" w:eastAsia="Times New Roman" w:hAnsi="Verdana"/>
          <w:b/>
          <w:szCs w:val="20"/>
          <w:lang w:eastAsia="cs-CZ"/>
        </w:rPr>
        <w:t xml:space="preserve"> NHK</w:t>
      </w:r>
      <w:r w:rsidR="002D3E8F">
        <w:rPr>
          <w:rFonts w:ascii="Verdana" w:eastAsia="Times New Roman" w:hAnsi="Verdana"/>
          <w:b/>
          <w:szCs w:val="20"/>
          <w:lang w:eastAsia="cs-CZ"/>
        </w:rPr>
        <w:t> </w:t>
      </w:r>
      <w:r w:rsidR="005915F5">
        <w:rPr>
          <w:rFonts w:ascii="Verdana" w:eastAsia="Times New Roman" w:hAnsi="Verdana"/>
          <w:b/>
          <w:szCs w:val="20"/>
          <w:lang w:eastAsia="cs-CZ"/>
        </w:rPr>
        <w:t>zaměřeného na</w:t>
      </w:r>
      <w:r w:rsidR="00F05754">
        <w:rPr>
          <w:rFonts w:ascii="Verdana" w:eastAsia="Times New Roman" w:hAnsi="Verdana"/>
          <w:b/>
          <w:szCs w:val="20"/>
          <w:lang w:eastAsia="cs-CZ"/>
        </w:rPr>
        <w:t> </w:t>
      </w:r>
      <w:r w:rsidR="005915F5">
        <w:rPr>
          <w:rFonts w:ascii="Verdana" w:eastAsia="Times New Roman" w:hAnsi="Verdana"/>
          <w:b/>
          <w:szCs w:val="20"/>
          <w:lang w:eastAsia="cs-CZ"/>
        </w:rPr>
        <w:t>Krajinu UNESCO</w:t>
      </w:r>
    </w:p>
    <w:p w14:paraId="7AFFBB70" w14:textId="4E5CD4F3" w:rsidR="00133059" w:rsidRDefault="00133059" w:rsidP="00133059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Vážený pane </w:t>
      </w:r>
      <w:r w:rsidR="00BB4ED8">
        <w:rPr>
          <w:rFonts w:ascii="Verdana" w:hAnsi="Verdana"/>
          <w:szCs w:val="20"/>
        </w:rPr>
        <w:t>magistře</w:t>
      </w:r>
      <w:r w:rsidRPr="00052E48">
        <w:rPr>
          <w:rFonts w:ascii="Verdana" w:hAnsi="Verdana"/>
          <w:szCs w:val="20"/>
        </w:rPr>
        <w:t>,</w:t>
      </w:r>
    </w:p>
    <w:p w14:paraId="4A5EA9C0" w14:textId="77777777" w:rsidR="005915F5" w:rsidRPr="00052E48" w:rsidRDefault="005915F5" w:rsidP="00133059">
      <w:pPr>
        <w:rPr>
          <w:rFonts w:ascii="Verdana" w:hAnsi="Verdana"/>
          <w:szCs w:val="20"/>
        </w:rPr>
      </w:pPr>
    </w:p>
    <w:p w14:paraId="44CFA297" w14:textId="303E3FF4" w:rsidR="0030001D" w:rsidRPr="00052E48" w:rsidRDefault="00133059" w:rsidP="00133059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>objednáváme</w:t>
      </w:r>
      <w:r>
        <w:rPr>
          <w:rFonts w:ascii="Verdana" w:hAnsi="Verdana"/>
          <w:szCs w:val="20"/>
        </w:rPr>
        <w:t xml:space="preserve"> </w:t>
      </w:r>
      <w:r w:rsidRPr="004C0DE2">
        <w:rPr>
          <w:rFonts w:ascii="Verdana" w:hAnsi="Verdana"/>
          <w:szCs w:val="20"/>
        </w:rPr>
        <w:t>u Vás</w:t>
      </w:r>
      <w:r w:rsidR="004C0DE2" w:rsidRPr="004C0DE2">
        <w:rPr>
          <w:rFonts w:ascii="Verdana" w:hAnsi="Verdana"/>
          <w:szCs w:val="20"/>
        </w:rPr>
        <w:t xml:space="preserve"> (Vodní zdroje Chrudim, spol. s r. o. dále též jako „zhotovitel“)</w:t>
      </w:r>
      <w:r w:rsidRPr="004C0DE2">
        <w:rPr>
          <w:rFonts w:ascii="Verdana" w:hAnsi="Verdana"/>
          <w:szCs w:val="20"/>
        </w:rPr>
        <w:t xml:space="preserve"> </w:t>
      </w:r>
      <w:r w:rsidR="00352AF8" w:rsidRPr="004C0DE2">
        <w:rPr>
          <w:rFonts w:ascii="Verdana" w:eastAsia="Times New Roman" w:hAnsi="Verdana"/>
          <w:szCs w:val="20"/>
          <w:lang w:eastAsia="cs-CZ"/>
        </w:rPr>
        <w:t>kreativní</w:t>
      </w:r>
      <w:r w:rsidR="00352AF8">
        <w:rPr>
          <w:rFonts w:ascii="Verdana" w:eastAsia="Times New Roman" w:hAnsi="Verdana"/>
          <w:szCs w:val="20"/>
          <w:lang w:eastAsia="cs-CZ"/>
        </w:rPr>
        <w:t xml:space="preserve"> koncept, příprav</w:t>
      </w:r>
      <w:r w:rsidR="00DF45D0">
        <w:rPr>
          <w:rFonts w:ascii="Verdana" w:eastAsia="Times New Roman" w:hAnsi="Verdana"/>
          <w:szCs w:val="20"/>
          <w:lang w:eastAsia="cs-CZ"/>
        </w:rPr>
        <w:t>u</w:t>
      </w:r>
      <w:r w:rsidR="00352AF8" w:rsidRPr="00352AF8">
        <w:rPr>
          <w:rFonts w:ascii="Verdana" w:eastAsia="Times New Roman" w:hAnsi="Verdana"/>
          <w:szCs w:val="20"/>
          <w:lang w:eastAsia="cs-CZ"/>
        </w:rPr>
        <w:t xml:space="preserve"> podkladů pro výrobu raznic a tiskových podkladů a copywriting</w:t>
      </w:r>
      <w:r w:rsidR="00B06797" w:rsidRPr="00B06797">
        <w:rPr>
          <w:rFonts w:ascii="Verdana" w:eastAsia="Times New Roman" w:hAnsi="Verdana"/>
          <w:szCs w:val="20"/>
          <w:lang w:eastAsia="cs-CZ"/>
        </w:rPr>
        <w:t xml:space="preserve"> skládaného obrázku</w:t>
      </w:r>
      <w:r w:rsidR="005915F5" w:rsidRPr="00B06797">
        <w:rPr>
          <w:rFonts w:ascii="Verdana" w:hAnsi="Verdana"/>
          <w:szCs w:val="20"/>
        </w:rPr>
        <w:t xml:space="preserve"> NHK zaměřeného na Krajinu UNESCO</w:t>
      </w:r>
      <w:r w:rsidR="00BB4ED8" w:rsidRPr="00B06797">
        <w:rPr>
          <w:rFonts w:ascii="Verdana" w:hAnsi="Verdana"/>
          <w:szCs w:val="20"/>
        </w:rPr>
        <w:t>. V podrobnostech viz níže</w:t>
      </w:r>
      <w:r w:rsidRPr="00B06797">
        <w:rPr>
          <w:rFonts w:ascii="Verdana" w:hAnsi="Verdana"/>
          <w:szCs w:val="20"/>
        </w:rPr>
        <w:t>.</w:t>
      </w:r>
    </w:p>
    <w:p w14:paraId="4205C021" w14:textId="2E1B2BE5" w:rsidR="00133059" w:rsidRDefault="00133059" w:rsidP="00133059">
      <w:pPr>
        <w:rPr>
          <w:rFonts w:ascii="Verdana" w:hAnsi="Verdana"/>
          <w:szCs w:val="20"/>
        </w:rPr>
      </w:pPr>
      <w:r w:rsidRPr="00052E48">
        <w:rPr>
          <w:rFonts w:ascii="Verdana" w:hAnsi="Verdana"/>
          <w:szCs w:val="20"/>
        </w:rPr>
        <w:t xml:space="preserve">Celková cena </w:t>
      </w:r>
      <w:r>
        <w:rPr>
          <w:rFonts w:ascii="Verdana" w:hAnsi="Verdana"/>
          <w:szCs w:val="20"/>
        </w:rPr>
        <w:t>nepřekročí</w:t>
      </w:r>
      <w:r w:rsidRPr="00052E48">
        <w:rPr>
          <w:rFonts w:ascii="Verdana" w:hAnsi="Verdana"/>
          <w:szCs w:val="20"/>
        </w:rPr>
        <w:t xml:space="preserve"> </w:t>
      </w:r>
      <w:r w:rsidR="005915F5" w:rsidRPr="0030001D">
        <w:rPr>
          <w:rFonts w:ascii="Verdana" w:hAnsi="Verdana"/>
          <w:b/>
          <w:szCs w:val="20"/>
        </w:rPr>
        <w:t>7</w:t>
      </w:r>
      <w:r w:rsidR="00352AF8">
        <w:rPr>
          <w:rFonts w:ascii="Verdana" w:hAnsi="Verdana"/>
          <w:b/>
          <w:szCs w:val="20"/>
        </w:rPr>
        <w:t>2</w:t>
      </w:r>
      <w:r w:rsidR="005915F5" w:rsidRPr="0030001D">
        <w:rPr>
          <w:rFonts w:ascii="Verdana" w:hAnsi="Verdana"/>
          <w:b/>
          <w:szCs w:val="20"/>
        </w:rPr>
        <w:t xml:space="preserve"> 000</w:t>
      </w:r>
      <w:r w:rsidRPr="0035216B">
        <w:rPr>
          <w:rFonts w:ascii="Verdana" w:hAnsi="Verdana"/>
          <w:b/>
          <w:szCs w:val="20"/>
        </w:rPr>
        <w:t xml:space="preserve"> Kč</w:t>
      </w:r>
      <w:r w:rsidR="00BB4ED8" w:rsidRPr="00BB4ED8">
        <w:rPr>
          <w:rFonts w:ascii="Verdana" w:hAnsi="Verdana"/>
          <w:bCs/>
          <w:szCs w:val="20"/>
        </w:rPr>
        <w:t>, tj.</w:t>
      </w:r>
      <w:r w:rsidR="00BB4ED8">
        <w:rPr>
          <w:rFonts w:ascii="Verdana" w:hAnsi="Verdana"/>
          <w:bCs/>
          <w:szCs w:val="20"/>
        </w:rPr>
        <w:t xml:space="preserve"> položkově</w:t>
      </w:r>
      <w:r w:rsidR="00BB4ED8" w:rsidRPr="00BB4ED8">
        <w:rPr>
          <w:rFonts w:ascii="Verdana" w:hAnsi="Verdana"/>
          <w:bCs/>
          <w:szCs w:val="20"/>
        </w:rPr>
        <w:t>:</w:t>
      </w:r>
    </w:p>
    <w:p w14:paraId="61802C5F" w14:textId="77777777" w:rsidR="00BB4ED8" w:rsidRDefault="00BB4ED8" w:rsidP="00133059">
      <w:pPr>
        <w:rPr>
          <w:rFonts w:ascii="Verdana" w:hAnsi="Verdana"/>
          <w:szCs w:val="20"/>
        </w:rPr>
      </w:pPr>
    </w:p>
    <w:tbl>
      <w:tblPr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955"/>
      </w:tblGrid>
      <w:tr w:rsidR="00BB4ED8" w:rsidRPr="00BB4ED8" w14:paraId="2638154B" w14:textId="77777777" w:rsidTr="00BB4ED8">
        <w:trPr>
          <w:trHeight w:val="315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1B3C7" w14:textId="11B7FC1D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 w:rsidRPr="00352AF8">
              <w:rPr>
                <w:rFonts w:ascii="Verdana" w:hAnsi="Verdana"/>
                <w:szCs w:val="20"/>
              </w:rPr>
              <w:t>kreativní koncept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AB0AA" w14:textId="4D6C852B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15 0</w:t>
            </w:r>
            <w:r w:rsidR="00BB4ED8" w:rsidRPr="00BB4ED8">
              <w:rPr>
                <w:rFonts w:ascii="Verdana" w:hAnsi="Verdana"/>
                <w:szCs w:val="20"/>
              </w:rPr>
              <w:t xml:space="preserve">00 Kč </w:t>
            </w:r>
          </w:p>
        </w:tc>
      </w:tr>
      <w:tr w:rsidR="00BB4ED8" w:rsidRPr="00BB4ED8" w14:paraId="76F77847" w14:textId="77777777" w:rsidTr="00BB4ED8">
        <w:trPr>
          <w:trHeight w:val="315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5A62D" w14:textId="695B583F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 w:rsidRPr="00352AF8">
              <w:rPr>
                <w:rFonts w:ascii="Verdana" w:hAnsi="Verdana"/>
                <w:szCs w:val="20"/>
              </w:rPr>
              <w:t>copywriting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4F493" w14:textId="75066392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 9 0</w:t>
            </w:r>
            <w:r w:rsidR="00BB4ED8" w:rsidRPr="00BB4ED8">
              <w:rPr>
                <w:rFonts w:ascii="Verdana" w:hAnsi="Verdana"/>
                <w:szCs w:val="20"/>
              </w:rPr>
              <w:t>00 Kč</w:t>
            </w:r>
          </w:p>
        </w:tc>
      </w:tr>
      <w:tr w:rsidR="00BB4ED8" w:rsidRPr="00BB4ED8" w14:paraId="08A5F29B" w14:textId="77777777" w:rsidTr="00BB4ED8">
        <w:trPr>
          <w:trHeight w:val="315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E2392" w14:textId="6150106E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proofErr w:type="spellStart"/>
            <w:r w:rsidRPr="00352AF8">
              <w:rPr>
                <w:rFonts w:ascii="Verdana" w:hAnsi="Verdana"/>
                <w:szCs w:val="20"/>
              </w:rPr>
              <w:t>dtp</w:t>
            </w:r>
            <w:proofErr w:type="spellEnd"/>
            <w:r w:rsidRPr="00352AF8">
              <w:rPr>
                <w:rFonts w:ascii="Verdana" w:hAnsi="Verdana"/>
                <w:szCs w:val="20"/>
              </w:rPr>
              <w:t xml:space="preserve"> zpracování, montáže, retuše, sazba, zlom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7618C" w14:textId="43DE927B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16</w:t>
            </w:r>
            <w:r w:rsidR="00BB4ED8" w:rsidRPr="00BB4ED8">
              <w:rPr>
                <w:rFonts w:ascii="Verdana" w:hAnsi="Verdana"/>
                <w:szCs w:val="20"/>
              </w:rPr>
              <w:t> 000 Kč</w:t>
            </w:r>
          </w:p>
        </w:tc>
      </w:tr>
      <w:tr w:rsidR="00BB4ED8" w:rsidRPr="00BB4ED8" w14:paraId="611267F2" w14:textId="77777777" w:rsidTr="00BB4ED8">
        <w:trPr>
          <w:trHeight w:val="315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8E75E" w14:textId="108E8042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 w:rsidRPr="00352AF8">
              <w:rPr>
                <w:rFonts w:ascii="Verdana" w:hAnsi="Verdana"/>
                <w:szCs w:val="20"/>
              </w:rPr>
              <w:t>příprava podkladů pro výrobu raznic – 4 raznice (1x desky, 3x skládací vrstva)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0F0CB" w14:textId="3C390F46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14 0</w:t>
            </w:r>
            <w:r w:rsidR="00BB4ED8" w:rsidRPr="00BB4ED8">
              <w:rPr>
                <w:rFonts w:ascii="Verdana" w:hAnsi="Verdana"/>
                <w:szCs w:val="20"/>
              </w:rPr>
              <w:t>00 Kč</w:t>
            </w:r>
          </w:p>
        </w:tc>
      </w:tr>
      <w:tr w:rsidR="00BB4ED8" w:rsidRPr="00BB4ED8" w14:paraId="41C7B2A0" w14:textId="77777777" w:rsidTr="00BB4ED8">
        <w:trPr>
          <w:trHeight w:val="315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AA4B4" w14:textId="55CBFFAD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 w:rsidRPr="00352AF8">
              <w:rPr>
                <w:rFonts w:ascii="Verdana" w:hAnsi="Verdana"/>
                <w:szCs w:val="20"/>
              </w:rPr>
              <w:t>příprava tiskových podkladů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D558B" w14:textId="5D8FF843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12 0</w:t>
            </w:r>
            <w:r w:rsidR="00BB4ED8" w:rsidRPr="00BB4ED8">
              <w:rPr>
                <w:rFonts w:ascii="Verdana" w:hAnsi="Verdana"/>
                <w:szCs w:val="20"/>
              </w:rPr>
              <w:t>00 Kč</w:t>
            </w:r>
          </w:p>
        </w:tc>
      </w:tr>
      <w:tr w:rsidR="00BB4ED8" w:rsidRPr="00BB4ED8" w14:paraId="20E49B91" w14:textId="77777777" w:rsidTr="00BB4ED8">
        <w:trPr>
          <w:trHeight w:val="317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C8B27" w14:textId="6DD04942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 w:rsidRPr="00352AF8">
              <w:rPr>
                <w:rFonts w:ascii="Verdana" w:hAnsi="Verdana"/>
                <w:szCs w:val="20"/>
              </w:rPr>
              <w:t>produkční servis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327A4" w14:textId="2107DAC1" w:rsidR="00BB4ED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 4</w:t>
            </w:r>
            <w:r w:rsidR="00BB4ED8" w:rsidRPr="00BB4ED8">
              <w:rPr>
                <w:rFonts w:ascii="Verdana" w:hAnsi="Verdana"/>
                <w:szCs w:val="20"/>
              </w:rPr>
              <w:t> 000 Kč</w:t>
            </w:r>
          </w:p>
        </w:tc>
      </w:tr>
      <w:tr w:rsidR="00352AF8" w:rsidRPr="00BB4ED8" w14:paraId="17662F4F" w14:textId="77777777" w:rsidTr="00BB4ED8">
        <w:trPr>
          <w:trHeight w:val="317"/>
        </w:trPr>
        <w:tc>
          <w:tcPr>
            <w:tcW w:w="61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99FA1" w14:textId="321B3431" w:rsidR="00352AF8" w:rsidRPr="00352AF8" w:rsidRDefault="00352AF8" w:rsidP="00BB4ED8">
            <w:pPr>
              <w:rPr>
                <w:rFonts w:ascii="Verdana" w:hAnsi="Verdana"/>
                <w:szCs w:val="20"/>
              </w:rPr>
            </w:pPr>
            <w:proofErr w:type="spellStart"/>
            <w:r w:rsidRPr="00352AF8">
              <w:rPr>
                <w:rFonts w:ascii="Verdana" w:hAnsi="Verdana"/>
                <w:szCs w:val="20"/>
              </w:rPr>
              <w:t>account</w:t>
            </w:r>
            <w:proofErr w:type="spellEnd"/>
            <w:r w:rsidRPr="00352AF8">
              <w:rPr>
                <w:rFonts w:ascii="Verdana" w:hAnsi="Verdana"/>
                <w:szCs w:val="20"/>
              </w:rPr>
              <w:t xml:space="preserve"> servis</w:t>
            </w:r>
          </w:p>
        </w:tc>
        <w:tc>
          <w:tcPr>
            <w:tcW w:w="29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DD0F5" w14:textId="103D9942" w:rsidR="00352AF8" w:rsidRPr="00BB4ED8" w:rsidRDefault="00352AF8" w:rsidP="00BB4ED8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 2 000 Kč</w:t>
            </w:r>
          </w:p>
        </w:tc>
      </w:tr>
    </w:tbl>
    <w:p w14:paraId="7C790B2C" w14:textId="510F9E08" w:rsidR="00BB4ED8" w:rsidRDefault="00BB4ED8" w:rsidP="0013305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Ceny jsou uvedeny bez DPH.</w:t>
      </w:r>
    </w:p>
    <w:p w14:paraId="71A88ADA" w14:textId="28D2479D" w:rsidR="00133059" w:rsidRPr="00052E48" w:rsidRDefault="00133059" w:rsidP="0013305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Termín realizace</w:t>
      </w:r>
      <w:r w:rsidRPr="0030001D">
        <w:rPr>
          <w:rFonts w:ascii="Verdana" w:hAnsi="Verdana"/>
          <w:szCs w:val="20"/>
        </w:rPr>
        <w:t>: do</w:t>
      </w:r>
      <w:r w:rsidR="00DF45D0">
        <w:rPr>
          <w:rFonts w:ascii="Verdana" w:hAnsi="Verdana"/>
          <w:szCs w:val="20"/>
        </w:rPr>
        <w:t xml:space="preserve"> 2</w:t>
      </w:r>
      <w:r w:rsidR="00F05754">
        <w:rPr>
          <w:rFonts w:ascii="Verdana" w:hAnsi="Verdana"/>
          <w:szCs w:val="20"/>
        </w:rPr>
        <w:t>9</w:t>
      </w:r>
      <w:r w:rsidR="00DF45D0">
        <w:rPr>
          <w:rFonts w:ascii="Verdana" w:hAnsi="Verdana"/>
          <w:szCs w:val="20"/>
        </w:rPr>
        <w:t>.09.2025</w:t>
      </w:r>
      <w:r w:rsidRPr="0030001D">
        <w:rPr>
          <w:rFonts w:ascii="Verdana" w:hAnsi="Verdana"/>
          <w:szCs w:val="20"/>
        </w:rPr>
        <w:t>.</w:t>
      </w:r>
    </w:p>
    <w:p w14:paraId="293AAFE1" w14:textId="77777777" w:rsidR="00233BA2" w:rsidRDefault="00233BA2" w:rsidP="00233BA2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Faktura</w:t>
      </w:r>
      <w:r w:rsidRPr="00052E48">
        <w:rPr>
          <w:rFonts w:ascii="Verdana" w:hAnsi="Verdana"/>
          <w:szCs w:val="20"/>
        </w:rPr>
        <w:t xml:space="preserve"> bude vystaven</w:t>
      </w:r>
      <w:r>
        <w:rPr>
          <w:rFonts w:ascii="Verdana" w:hAnsi="Verdana"/>
          <w:szCs w:val="20"/>
        </w:rPr>
        <w:t>a</w:t>
      </w:r>
      <w:r w:rsidRPr="00052E48">
        <w:rPr>
          <w:rFonts w:ascii="Verdana" w:hAnsi="Verdana"/>
          <w:szCs w:val="20"/>
        </w:rPr>
        <w:t xml:space="preserve"> </w:t>
      </w:r>
      <w:r w:rsidRPr="0071483D">
        <w:rPr>
          <w:rFonts w:ascii="Verdana" w:hAnsi="Verdana"/>
          <w:b/>
          <w:szCs w:val="20"/>
        </w:rPr>
        <w:t>po poskytnutí plnění</w:t>
      </w:r>
      <w:r>
        <w:rPr>
          <w:rFonts w:ascii="Verdana" w:hAnsi="Verdana"/>
          <w:szCs w:val="20"/>
        </w:rPr>
        <w:t xml:space="preserve"> se splatností min. </w:t>
      </w:r>
      <w:r w:rsidRPr="0071483D">
        <w:rPr>
          <w:rFonts w:ascii="Verdana" w:hAnsi="Verdana"/>
          <w:b/>
          <w:szCs w:val="20"/>
        </w:rPr>
        <w:t>30</w:t>
      </w:r>
      <w:r>
        <w:rPr>
          <w:rFonts w:ascii="Verdana" w:hAnsi="Verdana"/>
          <w:szCs w:val="20"/>
        </w:rPr>
        <w:t xml:space="preserve"> kalendářních </w:t>
      </w:r>
      <w:r w:rsidRPr="00052E48">
        <w:rPr>
          <w:rFonts w:ascii="Verdana" w:hAnsi="Verdana"/>
          <w:szCs w:val="20"/>
        </w:rPr>
        <w:t>dnů</w:t>
      </w:r>
      <w:r>
        <w:rPr>
          <w:rFonts w:ascii="Verdana" w:hAnsi="Verdana"/>
          <w:szCs w:val="20"/>
        </w:rPr>
        <w:t xml:space="preserve"> </w:t>
      </w:r>
      <w:r w:rsidRPr="00EA7143">
        <w:rPr>
          <w:rFonts w:ascii="Verdana" w:hAnsi="Verdana"/>
          <w:szCs w:val="20"/>
        </w:rPr>
        <w:t>od doručení faktury objednateli. Faktura bude objed</w:t>
      </w:r>
      <w:r>
        <w:rPr>
          <w:rFonts w:ascii="Verdana" w:hAnsi="Verdana"/>
          <w:szCs w:val="20"/>
        </w:rPr>
        <w:t>nateli doručena nejpozději do </w:t>
      </w:r>
      <w:r w:rsidRPr="001A4FFF">
        <w:rPr>
          <w:rFonts w:ascii="Verdana" w:hAnsi="Verdana"/>
          <w:b/>
          <w:szCs w:val="20"/>
        </w:rPr>
        <w:t>7</w:t>
      </w:r>
      <w:r>
        <w:rPr>
          <w:rFonts w:ascii="Verdana" w:hAnsi="Verdana"/>
          <w:szCs w:val="20"/>
        </w:rPr>
        <w:t> </w:t>
      </w:r>
      <w:r w:rsidRPr="00EA7143">
        <w:rPr>
          <w:rFonts w:ascii="Verdana" w:hAnsi="Verdana"/>
          <w:szCs w:val="20"/>
        </w:rPr>
        <w:t>kalendářních dnů od jejího vystavení</w:t>
      </w:r>
      <w:r>
        <w:rPr>
          <w:rFonts w:ascii="Verdana" w:hAnsi="Verdana"/>
          <w:szCs w:val="20"/>
        </w:rPr>
        <w:t>!</w:t>
      </w:r>
    </w:p>
    <w:p w14:paraId="534595F3" w14:textId="6DCA6A98" w:rsidR="00405FD1" w:rsidRPr="003C7BA2" w:rsidRDefault="00405FD1" w:rsidP="00F05754">
      <w:pPr>
        <w:pStyle w:val="OdstavecSmlouvy"/>
        <w:keepLines w:val="0"/>
        <w:tabs>
          <w:tab w:val="clear" w:pos="426"/>
          <w:tab w:val="clear" w:pos="1701"/>
        </w:tabs>
        <w:spacing w:after="60"/>
      </w:pPr>
      <w:r w:rsidRPr="003C7BA2">
        <w:t>Objednatel je oprávněn dílo užít ve smyslu ustanovení § 23</w:t>
      </w:r>
      <w:r>
        <w:t>58</w:t>
      </w:r>
      <w:r w:rsidRPr="003C7BA2">
        <w:t xml:space="preserve"> a násl. občanského zákoníku a </w:t>
      </w:r>
      <w:r>
        <w:t xml:space="preserve">případně </w:t>
      </w:r>
      <w:r w:rsidRPr="003C7BA2">
        <w:t>ve smyslu zákona č. 121/2000 Sb., o právu autorském, o právech souvisejících s právem autorským a o změně některých zákonů (autorský zákon), ve znění pozdějších předpisů</w:t>
      </w:r>
      <w:r w:rsidR="000E6DC8">
        <w:t>,</w:t>
      </w:r>
      <w:r>
        <w:t xml:space="preserve"> jestliže dílo naplňuje znaky dle autorského zákona</w:t>
      </w:r>
      <w:r w:rsidRPr="003C7BA2">
        <w:t>, a to:</w:t>
      </w:r>
    </w:p>
    <w:p w14:paraId="2F966CAF" w14:textId="50B4B19C" w:rsidR="00405FD1" w:rsidRPr="003C7BA2" w:rsidRDefault="00405FD1" w:rsidP="00405FD1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>v původní nebo zpracované či jinak změněné podobě</w:t>
      </w:r>
      <w:r w:rsidR="000E6DC8">
        <w:t xml:space="preserve"> (</w:t>
      </w:r>
      <w:r w:rsidR="000E6DC8" w:rsidRPr="00F05754">
        <w:t>objednatel je oprávněn upravovat, zpracovávat či jinak měnit zhotovitelem vytvořené dílo či jeho název, stejně jako spojit dílo s jiným dílem, zařadit dílo do díla souborného, a to přímo nebo prostřednictvím třetích osob)</w:t>
      </w:r>
      <w:r w:rsidRPr="003C7BA2">
        <w:t>,</w:t>
      </w:r>
    </w:p>
    <w:p w14:paraId="38D45482" w14:textId="77777777" w:rsidR="00405FD1" w:rsidRPr="003C7BA2" w:rsidRDefault="00405FD1" w:rsidP="00405FD1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lastRenderedPageBreak/>
        <w:t>všemi způsoby užití,</w:t>
      </w:r>
    </w:p>
    <w:p w14:paraId="65E25222" w14:textId="7851F6AE" w:rsidR="00405FD1" w:rsidRDefault="00405FD1" w:rsidP="00F05754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after="60"/>
        <w:ind w:left="851" w:hanging="283"/>
      </w:pPr>
      <w:r w:rsidRPr="003C7BA2">
        <w:t xml:space="preserve">v územně a množstevně neomezeném rozsahu, </w:t>
      </w:r>
      <w:r w:rsidRPr="003C7BA2">
        <w:rPr>
          <w:color w:val="000000"/>
        </w:rPr>
        <w:t>a to po maximální možnou délku stanovenou českým právem</w:t>
      </w:r>
      <w:r>
        <w:rPr>
          <w:color w:val="000000"/>
        </w:rPr>
        <w:t xml:space="preserve"> (dále jen „licence“)</w:t>
      </w:r>
      <w:r w:rsidRPr="003C7BA2">
        <w:t>.</w:t>
      </w:r>
    </w:p>
    <w:p w14:paraId="52600691" w14:textId="37D97525" w:rsidR="00405FD1" w:rsidRDefault="004C0DE2" w:rsidP="00233BA2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Zhotovitel poskytuje licenci</w:t>
      </w:r>
      <w:r w:rsidR="00405FD1" w:rsidRPr="00F05754">
        <w:rPr>
          <w:rFonts w:ascii="Verdana" w:hAnsi="Verdana"/>
          <w:szCs w:val="20"/>
        </w:rPr>
        <w:t xml:space="preserve"> jako výhradní. Objednatel není povinen udělenou licenci využít. Objednatel je oprávněn poskytovat práva získaná touto smlouvou (udělovat sublicence) zcela nebo zčásti třetím osobám, a to i opakovaně. Oprávnění výkonu těchto práv platí pro třetí osoby ve stejném rozsahu jako pro objednatele. Odměna zhotovitele coby autora díla za poskytnutí licence je součástí</w:t>
      </w:r>
      <w:r>
        <w:rPr>
          <w:rFonts w:ascii="Verdana" w:hAnsi="Verdana"/>
          <w:szCs w:val="20"/>
        </w:rPr>
        <w:t xml:space="preserve"> celkové</w:t>
      </w:r>
      <w:r w:rsidR="00405FD1" w:rsidRPr="00F05754">
        <w:rPr>
          <w:rFonts w:ascii="Verdana" w:hAnsi="Verdana"/>
          <w:szCs w:val="20"/>
        </w:rPr>
        <w:t xml:space="preserve"> ceny </w:t>
      </w:r>
      <w:r>
        <w:rPr>
          <w:rFonts w:ascii="Verdana" w:hAnsi="Verdana"/>
          <w:szCs w:val="20"/>
        </w:rPr>
        <w:t>plnění</w:t>
      </w:r>
      <w:r w:rsidR="00405FD1" w:rsidRPr="00F05754">
        <w:rPr>
          <w:rFonts w:ascii="Verdana" w:hAnsi="Verdana"/>
          <w:szCs w:val="20"/>
        </w:rPr>
        <w:t>.</w:t>
      </w:r>
    </w:p>
    <w:p w14:paraId="4A33E778" w14:textId="3248732F" w:rsidR="00405FD1" w:rsidRDefault="000E6DC8" w:rsidP="00233BA2">
      <w:pPr>
        <w:spacing w:after="6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Vlastnické právo </w:t>
      </w:r>
      <w:r w:rsidR="007506B7">
        <w:rPr>
          <w:rFonts w:ascii="Verdana" w:hAnsi="Verdana"/>
          <w:szCs w:val="20"/>
        </w:rPr>
        <w:t>ke všem věcem vyhotovených zhotovitelem p</w:t>
      </w:r>
      <w:r>
        <w:rPr>
          <w:rFonts w:ascii="Verdana" w:hAnsi="Verdana"/>
          <w:szCs w:val="20"/>
        </w:rPr>
        <w:t xml:space="preserve">řechází na objednatele dnem jejich </w:t>
      </w:r>
      <w:r w:rsidR="007506B7">
        <w:rPr>
          <w:rFonts w:ascii="Verdana" w:hAnsi="Verdana"/>
          <w:szCs w:val="20"/>
        </w:rPr>
        <w:t>z</w:t>
      </w:r>
      <w:r>
        <w:rPr>
          <w:rFonts w:ascii="Verdana" w:hAnsi="Verdana"/>
          <w:szCs w:val="20"/>
        </w:rPr>
        <w:t>hotovení (výroby)</w:t>
      </w:r>
      <w:r w:rsidR="00DA5994">
        <w:rPr>
          <w:rFonts w:ascii="Verdana" w:hAnsi="Verdana"/>
          <w:szCs w:val="20"/>
        </w:rPr>
        <w:t>, popř. okamžikem úhrady finančního plnění, v návaznosti na to, která skutečnost nastane pozděj</w:t>
      </w:r>
      <w:r w:rsidR="004C0DE2">
        <w:rPr>
          <w:rFonts w:ascii="Verdana" w:hAnsi="Verdana"/>
          <w:szCs w:val="20"/>
        </w:rPr>
        <w:t>i</w:t>
      </w:r>
      <w:r>
        <w:rPr>
          <w:rFonts w:ascii="Verdana" w:hAnsi="Verdana"/>
          <w:szCs w:val="20"/>
        </w:rPr>
        <w:t>.</w:t>
      </w:r>
    </w:p>
    <w:p w14:paraId="4B7A0C9A" w14:textId="449749D2" w:rsidR="00233BA2" w:rsidRDefault="00233BA2" w:rsidP="00233BA2">
      <w:pPr>
        <w:spacing w:after="60"/>
        <w:rPr>
          <w:rFonts w:ascii="Verdana" w:hAnsi="Verdana"/>
          <w:szCs w:val="20"/>
        </w:rPr>
      </w:pPr>
      <w:r w:rsidRPr="0020290F">
        <w:rPr>
          <w:rFonts w:ascii="Verdana" w:hAnsi="Verdana"/>
          <w:szCs w:val="20"/>
        </w:rPr>
        <w:t>Objednatel je povinným subjektem dle § 2 odst. 1 zákona č. 340/2015 Sb., o zvláštních podmínkách účinnosti některých smluv, uveřejňování těchto smluv a o registru smluv</w:t>
      </w:r>
      <w:r>
        <w:rPr>
          <w:rFonts w:ascii="Verdana" w:hAnsi="Verdana"/>
          <w:szCs w:val="20"/>
        </w:rPr>
        <w:t>, ve znění pozdějších předpisů</w:t>
      </w:r>
      <w:r w:rsidRPr="0020290F">
        <w:rPr>
          <w:rFonts w:ascii="Verdana" w:hAnsi="Verdana"/>
          <w:szCs w:val="20"/>
        </w:rPr>
        <w:t xml:space="preserve">. </w:t>
      </w:r>
      <w:r w:rsidR="00E26A60">
        <w:rPr>
          <w:rFonts w:ascii="Verdana" w:hAnsi="Verdana"/>
          <w:szCs w:val="20"/>
        </w:rPr>
        <w:t>Zhotovitel</w:t>
      </w:r>
      <w:r w:rsidRPr="0020290F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potvrzením objednávky</w:t>
      </w:r>
      <w:r w:rsidRPr="0020290F">
        <w:rPr>
          <w:rFonts w:ascii="Verdana" w:hAnsi="Verdana"/>
          <w:szCs w:val="20"/>
        </w:rPr>
        <w:t xml:space="preserve"> dává souhlas s uveřejněním smlouvy,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20290F">
        <w:rPr>
          <w:rFonts w:ascii="Verdana" w:hAnsi="Verdana"/>
          <w:szCs w:val="20"/>
        </w:rPr>
        <w:t>odkazem na obchodní tajemství, či jiné zákonem předpokládané skutečnosti. Zveřejnění smlouvy a metadat v registru smluv zajistí objednatel.</w:t>
      </w:r>
      <w:r>
        <w:rPr>
          <w:rFonts w:ascii="Verdana" w:hAnsi="Verdana"/>
          <w:szCs w:val="20"/>
        </w:rPr>
        <w:t xml:space="preserve"> </w:t>
      </w:r>
      <w:r w:rsidRPr="0020290F">
        <w:rPr>
          <w:rFonts w:ascii="Verdana" w:hAnsi="Verdana"/>
          <w:szCs w:val="20"/>
        </w:rPr>
        <w:t xml:space="preserve">V souladu s </w:t>
      </w:r>
      <w:proofErr w:type="spellStart"/>
      <w:r w:rsidRPr="0020290F">
        <w:rPr>
          <w:rFonts w:ascii="Verdana" w:hAnsi="Verdana"/>
          <w:szCs w:val="20"/>
        </w:rPr>
        <w:t>ust</w:t>
      </w:r>
      <w:proofErr w:type="spellEnd"/>
      <w:r w:rsidRPr="0020290F">
        <w:rPr>
          <w:rFonts w:ascii="Verdana" w:hAnsi="Verdana"/>
          <w:szCs w:val="20"/>
        </w:rPr>
        <w:t>. § 6 zákona o registru smluv nabývá smlouva účinnosti dnem jejího uveřejnění způsobem dle § 5 citovaného zákona.</w:t>
      </w:r>
    </w:p>
    <w:p w14:paraId="24423CD3" w14:textId="48AF0CF4" w:rsidR="00233BA2" w:rsidRPr="00936E19" w:rsidRDefault="00233BA2" w:rsidP="00233BA2">
      <w:pPr>
        <w:spacing w:after="60"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</w:t>
      </w:r>
      <w:r>
        <w:rPr>
          <w:rFonts w:ascii="Verdana" w:hAnsi="Verdana"/>
          <w:b/>
          <w:szCs w:val="20"/>
        </w:rPr>
        <w:t xml:space="preserve"> </w:t>
      </w:r>
      <w:r w:rsidR="00657884">
        <w:rPr>
          <w:rFonts w:ascii="Verdana" w:hAnsi="Verdana"/>
          <w:b/>
          <w:szCs w:val="20"/>
        </w:rPr>
        <w:t>xxxxx</w:t>
      </w:r>
      <w:r w:rsidRPr="006C17E8">
        <w:rPr>
          <w:rFonts w:ascii="Verdana" w:hAnsi="Verdana"/>
          <w:b/>
          <w:szCs w:val="20"/>
        </w:rPr>
        <w:t>@nhkladruby.cz</w:t>
      </w:r>
      <w:r>
        <w:rPr>
          <w:rFonts w:ascii="Verdana" w:hAnsi="Verdana"/>
          <w:b/>
          <w:szCs w:val="20"/>
        </w:rPr>
        <w:t xml:space="preserve"> </w:t>
      </w:r>
      <w:proofErr w:type="gramStart"/>
      <w:r>
        <w:rPr>
          <w:rFonts w:ascii="Verdana" w:hAnsi="Verdana"/>
          <w:b/>
          <w:szCs w:val="20"/>
        </w:rPr>
        <w:t>a </w:t>
      </w:r>
      <w:r w:rsidRPr="00D61714">
        <w:rPr>
          <w:rFonts w:ascii="Verdana" w:hAnsi="Verdana"/>
          <w:b/>
          <w:szCs w:val="20"/>
        </w:rPr>
        <w:t xml:space="preserve"> </w:t>
      </w:r>
      <w:r w:rsidR="00657884">
        <w:rPr>
          <w:rFonts w:ascii="Verdana" w:hAnsi="Verdana"/>
          <w:b/>
          <w:szCs w:val="20"/>
        </w:rPr>
        <w:t>xxxxx</w:t>
      </w:r>
      <w:r w:rsidRPr="00D61714">
        <w:rPr>
          <w:rFonts w:ascii="Verdana" w:hAnsi="Verdana"/>
          <w:b/>
          <w:szCs w:val="20"/>
        </w:rPr>
        <w:t>@nhkladruby.cz</w:t>
      </w:r>
      <w:proofErr w:type="gramEnd"/>
      <w:r w:rsidRPr="00936E19">
        <w:rPr>
          <w:rFonts w:ascii="Verdana" w:hAnsi="Verdana"/>
          <w:b/>
          <w:szCs w:val="20"/>
        </w:rPr>
        <w:t>.</w:t>
      </w:r>
      <w:r>
        <w:rPr>
          <w:rFonts w:ascii="Verdana" w:hAnsi="Verdana"/>
          <w:b/>
          <w:szCs w:val="20"/>
        </w:rPr>
        <w:t xml:space="preserve"> </w:t>
      </w:r>
      <w:r>
        <w:rPr>
          <w:rFonts w:ascii="Verdana" w:hAnsi="Verdana"/>
          <w:szCs w:val="20"/>
        </w:rPr>
        <w:t>P</w:t>
      </w:r>
      <w:r w:rsidRPr="00B27590">
        <w:rPr>
          <w:rFonts w:ascii="Verdana" w:hAnsi="Verdana"/>
          <w:szCs w:val="20"/>
        </w:rPr>
        <w:t>řijetím objednávky s jakoukoliv změnou či odchylkou od</w:t>
      </w:r>
      <w:r>
        <w:rPr>
          <w:rFonts w:ascii="Verdana" w:hAnsi="Verdana"/>
          <w:szCs w:val="20"/>
        </w:rPr>
        <w:t> </w:t>
      </w:r>
      <w:r w:rsidRPr="00B27590">
        <w:rPr>
          <w:rFonts w:ascii="Verdana" w:hAnsi="Verdana"/>
          <w:szCs w:val="20"/>
        </w:rPr>
        <w:t>objednávky nebo s dodatkem závazek nevzniká.</w:t>
      </w:r>
    </w:p>
    <w:p w14:paraId="1C242C11" w14:textId="77777777" w:rsidR="00233BA2" w:rsidRPr="00F5240B" w:rsidRDefault="00233BA2" w:rsidP="00DF45D0">
      <w:pPr>
        <w:spacing w:after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Děkujeme</w:t>
      </w:r>
      <w:r w:rsidRPr="00F5240B">
        <w:rPr>
          <w:rFonts w:ascii="Verdana" w:hAnsi="Verdana"/>
          <w:szCs w:val="20"/>
        </w:rPr>
        <w:t xml:space="preserve"> za spolupráci.</w:t>
      </w:r>
    </w:p>
    <w:p w14:paraId="17CC3CDF" w14:textId="77777777" w:rsidR="00133059" w:rsidRPr="00F5240B" w:rsidRDefault="00133059" w:rsidP="00133059">
      <w:pPr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>S</w:t>
      </w:r>
      <w:r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35056C0F" w14:textId="77777777" w:rsidR="008A6ADF" w:rsidRDefault="008A6ADF" w:rsidP="008A6ADF">
      <w:pPr>
        <w:spacing w:after="0"/>
        <w:rPr>
          <w:rFonts w:ascii="Verdana" w:hAnsi="Verdana"/>
          <w:szCs w:val="20"/>
        </w:rPr>
      </w:pPr>
    </w:p>
    <w:p w14:paraId="52DB0EA2" w14:textId="77777777" w:rsidR="00BB4ED8" w:rsidRDefault="00BB4ED8" w:rsidP="008A6ADF">
      <w:pPr>
        <w:spacing w:after="0"/>
        <w:rPr>
          <w:rFonts w:ascii="Verdana" w:hAnsi="Verdana"/>
          <w:szCs w:val="20"/>
        </w:rPr>
      </w:pPr>
    </w:p>
    <w:p w14:paraId="34788D4F" w14:textId="77777777" w:rsidR="00BB4ED8" w:rsidRDefault="00BB4ED8" w:rsidP="008A6ADF">
      <w:pPr>
        <w:spacing w:after="0"/>
        <w:rPr>
          <w:rFonts w:ascii="Verdana" w:hAnsi="Verdana"/>
          <w:szCs w:val="20"/>
        </w:rPr>
      </w:pPr>
    </w:p>
    <w:p w14:paraId="2C0F42A2" w14:textId="77777777" w:rsidR="008A6ADF" w:rsidRPr="00F5240B" w:rsidRDefault="008A6ADF" w:rsidP="008A6ADF">
      <w:pPr>
        <w:spacing w:after="0"/>
        <w:rPr>
          <w:rFonts w:ascii="Verdana" w:hAnsi="Verdana"/>
          <w:szCs w:val="20"/>
        </w:rPr>
      </w:pPr>
    </w:p>
    <w:p w14:paraId="607C09C1" w14:textId="167DC383" w:rsidR="008A6ADF" w:rsidRDefault="00233BA2" w:rsidP="008A6ADF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Ing. Jiří Machek,</w:t>
      </w:r>
    </w:p>
    <w:p w14:paraId="3BDFB38F" w14:textId="746F5F53" w:rsidR="008A6ADF" w:rsidRPr="00307080" w:rsidRDefault="00233BA2" w:rsidP="00BB4ED8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ředitel</w:t>
      </w:r>
    </w:p>
    <w:sectPr w:rsidR="008A6ADF" w:rsidRPr="00307080" w:rsidSect="00657884">
      <w:headerReference w:type="default" r:id="rId8"/>
      <w:footerReference w:type="default" r:id="rId9"/>
      <w:pgSz w:w="11906" w:h="16838"/>
      <w:pgMar w:top="1875" w:right="1418" w:bottom="851" w:left="1418" w:header="70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2217" w14:textId="77777777" w:rsidR="001E0B93" w:rsidRDefault="001E0B93" w:rsidP="000D2DBF">
      <w:pPr>
        <w:spacing w:after="0"/>
      </w:pPr>
      <w:r>
        <w:separator/>
      </w:r>
    </w:p>
  </w:endnote>
  <w:endnote w:type="continuationSeparator" w:id="0">
    <w:p w14:paraId="23E5562B" w14:textId="77777777" w:rsidR="001E0B93" w:rsidRDefault="001E0B93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11DD" w14:textId="626235CE" w:rsidR="00E038DA" w:rsidRDefault="00E038DA" w:rsidP="00E038DA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E02B" w14:textId="77777777" w:rsidR="001E0B93" w:rsidRDefault="001E0B93" w:rsidP="000D2DBF">
      <w:pPr>
        <w:spacing w:after="0"/>
      </w:pPr>
      <w:r>
        <w:separator/>
      </w:r>
    </w:p>
  </w:footnote>
  <w:footnote w:type="continuationSeparator" w:id="0">
    <w:p w14:paraId="183E7723" w14:textId="77777777" w:rsidR="001E0B93" w:rsidRDefault="001E0B93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103C" w14:textId="55DE5A66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b/>
        <w:sz w:val="14"/>
        <w:szCs w:val="14"/>
      </w:rPr>
    </w:pPr>
    <w:r w:rsidRPr="000F2DBD">
      <w:rPr>
        <w:rFonts w:ascii="Verdana" w:hAnsi="Verdana" w:cs="Arial"/>
        <w:noProof/>
        <w:sz w:val="14"/>
        <w:szCs w:val="14"/>
        <w:lang w:eastAsia="cs-CZ"/>
      </w:rPr>
      <w:drawing>
        <wp:anchor distT="0" distB="0" distL="114300" distR="114300" simplePos="0" relativeHeight="251665408" behindDoc="0" locked="0" layoutInCell="1" allowOverlap="1" wp14:anchorId="18B674A3" wp14:editId="37C6EDEC">
          <wp:simplePos x="0" y="0"/>
          <wp:positionH relativeFrom="column">
            <wp:posOffset>-24765</wp:posOffset>
          </wp:positionH>
          <wp:positionV relativeFrom="paragraph">
            <wp:posOffset>-75565</wp:posOffset>
          </wp:positionV>
          <wp:extent cx="542925" cy="810895"/>
          <wp:effectExtent l="0" t="0" r="9525" b="8255"/>
          <wp:wrapSquare wrapText="bothSides"/>
          <wp:docPr id="3754263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DBD">
      <w:rPr>
        <w:rFonts w:ascii="Verdana" w:hAnsi="Verdana" w:cs="Arial"/>
        <w:b/>
        <w:sz w:val="14"/>
        <w:szCs w:val="14"/>
      </w:rPr>
      <w:t>Národní hřebčín Kladruby nad Labem</w:t>
    </w:r>
  </w:p>
  <w:p w14:paraId="4075A7B6" w14:textId="49EE4BCA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Kladruby nad Labem č. p. 1, 533 14 Kladruby nad Labem</w:t>
    </w:r>
  </w:p>
  <w:p w14:paraId="7CAFC9C1" w14:textId="688A9CA8" w:rsidR="005726F1" w:rsidRPr="000F2DBD" w:rsidRDefault="005726F1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IČ: 72048972 DIČ: CZ72048972</w:t>
    </w:r>
  </w:p>
  <w:p w14:paraId="4455659E" w14:textId="3360BF43" w:rsidR="000F2DBD" w:rsidRPr="000F2DBD" w:rsidRDefault="000F2DBD" w:rsidP="00864C4C">
    <w:pPr>
      <w:pStyle w:val="Zhlav"/>
      <w:spacing w:after="0"/>
      <w:jc w:val="right"/>
      <w:rPr>
        <w:rFonts w:ascii="Verdana" w:hAnsi="Verdana" w:cs="Arial"/>
        <w:sz w:val="14"/>
        <w:szCs w:val="14"/>
      </w:rPr>
    </w:pPr>
    <w:r w:rsidRPr="000F2DBD">
      <w:rPr>
        <w:rFonts w:ascii="Verdana" w:hAnsi="Verdana" w:cs="Arial"/>
        <w:sz w:val="14"/>
        <w:szCs w:val="14"/>
      </w:rPr>
      <w:t>Tel.: +420 </w:t>
    </w:r>
    <w:proofErr w:type="spellStart"/>
    <w:r w:rsidR="00657884">
      <w:rPr>
        <w:rFonts w:ascii="Verdana" w:hAnsi="Verdana" w:cs="Arial"/>
        <w:sz w:val="14"/>
        <w:szCs w:val="14"/>
      </w:rPr>
      <w:t>xxx</w:t>
    </w:r>
    <w:proofErr w:type="spellEnd"/>
    <w:r w:rsidRPr="000F2DBD">
      <w:rPr>
        <w:rFonts w:ascii="Verdana" w:hAnsi="Verdana" w:cs="Arial"/>
        <w:sz w:val="14"/>
        <w:szCs w:val="14"/>
      </w:rPr>
      <w:t> </w:t>
    </w:r>
    <w:proofErr w:type="spellStart"/>
    <w:r w:rsidR="00657884">
      <w:rPr>
        <w:rFonts w:ascii="Verdana" w:hAnsi="Verdana" w:cs="Arial"/>
        <w:sz w:val="14"/>
        <w:szCs w:val="14"/>
      </w:rPr>
      <w:t>xxx</w:t>
    </w:r>
    <w:proofErr w:type="spellEnd"/>
    <w:r w:rsidRPr="000F2DBD">
      <w:rPr>
        <w:rFonts w:ascii="Verdana" w:hAnsi="Verdana" w:cs="Arial"/>
        <w:sz w:val="14"/>
        <w:szCs w:val="14"/>
      </w:rPr>
      <w:t> </w:t>
    </w:r>
    <w:proofErr w:type="spellStart"/>
    <w:r w:rsidR="00657884">
      <w:rPr>
        <w:rFonts w:ascii="Verdana" w:hAnsi="Verdana" w:cs="Arial"/>
        <w:sz w:val="14"/>
        <w:szCs w:val="14"/>
      </w:rPr>
      <w:t>xxx</w:t>
    </w:r>
    <w:r w:rsidRPr="000F2DBD">
      <w:rPr>
        <w:rFonts w:ascii="Verdana" w:hAnsi="Verdana" w:cs="Arial"/>
        <w:sz w:val="14"/>
        <w:szCs w:val="14"/>
      </w:rPr>
      <w:t>│ID</w:t>
    </w:r>
    <w:proofErr w:type="spellEnd"/>
    <w:r w:rsidRPr="000F2DBD">
      <w:rPr>
        <w:rFonts w:ascii="Verdana" w:hAnsi="Verdana" w:cs="Arial"/>
        <w:sz w:val="14"/>
        <w:szCs w:val="14"/>
      </w:rPr>
      <w:t xml:space="preserve"> DS mw6u68u</w:t>
    </w:r>
  </w:p>
  <w:p w14:paraId="7EDBECBE" w14:textId="44D8EE99" w:rsidR="005726F1" w:rsidRPr="005726F1" w:rsidRDefault="00657884" w:rsidP="00864C4C">
    <w:pPr>
      <w:pStyle w:val="Zhlav"/>
      <w:spacing w:after="0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4"/>
        <w:szCs w:val="14"/>
      </w:rPr>
      <w:t>xxxx</w:t>
    </w:r>
    <w:r w:rsidR="005726F1" w:rsidRPr="000F2DBD">
      <w:rPr>
        <w:rFonts w:ascii="Verdana" w:hAnsi="Verdana" w:cs="Arial"/>
        <w:sz w:val="14"/>
        <w:szCs w:val="14"/>
      </w:rPr>
      <w:t>@nhkladruby.cz │www.nhkladruby.cz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661997">
    <w:abstractNumId w:val="0"/>
  </w:num>
  <w:num w:numId="2" w16cid:durableId="2090417136">
    <w:abstractNumId w:val="2"/>
  </w:num>
  <w:num w:numId="3" w16cid:durableId="14119494">
    <w:abstractNumId w:val="3"/>
  </w:num>
  <w:num w:numId="4" w16cid:durableId="654801662">
    <w:abstractNumId w:val="4"/>
  </w:num>
  <w:num w:numId="5" w16cid:durableId="69804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73AB"/>
    <w:rsid w:val="00007B10"/>
    <w:rsid w:val="00021B11"/>
    <w:rsid w:val="00030725"/>
    <w:rsid w:val="00041E1C"/>
    <w:rsid w:val="0004434E"/>
    <w:rsid w:val="00044FF3"/>
    <w:rsid w:val="0004674C"/>
    <w:rsid w:val="00052E48"/>
    <w:rsid w:val="000538F0"/>
    <w:rsid w:val="00055BF1"/>
    <w:rsid w:val="000744D2"/>
    <w:rsid w:val="000849A3"/>
    <w:rsid w:val="00084E8D"/>
    <w:rsid w:val="000C133E"/>
    <w:rsid w:val="000C5B5E"/>
    <w:rsid w:val="000D174B"/>
    <w:rsid w:val="000D2DBF"/>
    <w:rsid w:val="000E6DC8"/>
    <w:rsid w:val="000F2DBD"/>
    <w:rsid w:val="0013171A"/>
    <w:rsid w:val="00133059"/>
    <w:rsid w:val="00151DF3"/>
    <w:rsid w:val="001567D5"/>
    <w:rsid w:val="00160FE2"/>
    <w:rsid w:val="0016571A"/>
    <w:rsid w:val="00166E01"/>
    <w:rsid w:val="00181523"/>
    <w:rsid w:val="00183638"/>
    <w:rsid w:val="00187963"/>
    <w:rsid w:val="001A4FFF"/>
    <w:rsid w:val="001D5B72"/>
    <w:rsid w:val="001E0B93"/>
    <w:rsid w:val="002215FF"/>
    <w:rsid w:val="00225F01"/>
    <w:rsid w:val="00233BA2"/>
    <w:rsid w:val="00241709"/>
    <w:rsid w:val="00244B5E"/>
    <w:rsid w:val="002451A4"/>
    <w:rsid w:val="00251E3F"/>
    <w:rsid w:val="00252365"/>
    <w:rsid w:val="00282470"/>
    <w:rsid w:val="0028457B"/>
    <w:rsid w:val="00293FEC"/>
    <w:rsid w:val="002D3544"/>
    <w:rsid w:val="002D3E8F"/>
    <w:rsid w:val="0030001D"/>
    <w:rsid w:val="00307080"/>
    <w:rsid w:val="003172CD"/>
    <w:rsid w:val="00321EC9"/>
    <w:rsid w:val="00323F12"/>
    <w:rsid w:val="0033187F"/>
    <w:rsid w:val="003335FD"/>
    <w:rsid w:val="00342014"/>
    <w:rsid w:val="0034682C"/>
    <w:rsid w:val="0035216B"/>
    <w:rsid w:val="00352AF8"/>
    <w:rsid w:val="0037210A"/>
    <w:rsid w:val="00397E5D"/>
    <w:rsid w:val="003D1906"/>
    <w:rsid w:val="003F4C6D"/>
    <w:rsid w:val="003F5332"/>
    <w:rsid w:val="003F6A0A"/>
    <w:rsid w:val="00405FD1"/>
    <w:rsid w:val="00417F8A"/>
    <w:rsid w:val="004225EE"/>
    <w:rsid w:val="00430D03"/>
    <w:rsid w:val="00433AA0"/>
    <w:rsid w:val="00437E77"/>
    <w:rsid w:val="004439A1"/>
    <w:rsid w:val="0044473E"/>
    <w:rsid w:val="00453770"/>
    <w:rsid w:val="00464430"/>
    <w:rsid w:val="00473E2A"/>
    <w:rsid w:val="00480386"/>
    <w:rsid w:val="004906C7"/>
    <w:rsid w:val="004A1783"/>
    <w:rsid w:val="004A7E2C"/>
    <w:rsid w:val="004C0DE2"/>
    <w:rsid w:val="004E1541"/>
    <w:rsid w:val="004E35CA"/>
    <w:rsid w:val="004F177B"/>
    <w:rsid w:val="00503246"/>
    <w:rsid w:val="00504696"/>
    <w:rsid w:val="00523544"/>
    <w:rsid w:val="00524D69"/>
    <w:rsid w:val="00537B11"/>
    <w:rsid w:val="00560ABB"/>
    <w:rsid w:val="005726F1"/>
    <w:rsid w:val="005915F5"/>
    <w:rsid w:val="005D0F9B"/>
    <w:rsid w:val="005D6DF8"/>
    <w:rsid w:val="005F5EE8"/>
    <w:rsid w:val="00631A99"/>
    <w:rsid w:val="00641C19"/>
    <w:rsid w:val="00657884"/>
    <w:rsid w:val="00686137"/>
    <w:rsid w:val="0069532A"/>
    <w:rsid w:val="00695B81"/>
    <w:rsid w:val="006C17E8"/>
    <w:rsid w:val="006F5AEE"/>
    <w:rsid w:val="00702A24"/>
    <w:rsid w:val="00706649"/>
    <w:rsid w:val="00706F68"/>
    <w:rsid w:val="00716989"/>
    <w:rsid w:val="0074435F"/>
    <w:rsid w:val="007506B7"/>
    <w:rsid w:val="007C56EE"/>
    <w:rsid w:val="007C7029"/>
    <w:rsid w:val="007E7438"/>
    <w:rsid w:val="008046AA"/>
    <w:rsid w:val="0083038A"/>
    <w:rsid w:val="008479F9"/>
    <w:rsid w:val="008509BF"/>
    <w:rsid w:val="00864C4C"/>
    <w:rsid w:val="008A6ADF"/>
    <w:rsid w:val="008E3375"/>
    <w:rsid w:val="008F03B7"/>
    <w:rsid w:val="008F3C8E"/>
    <w:rsid w:val="009008F7"/>
    <w:rsid w:val="009159D6"/>
    <w:rsid w:val="0092606E"/>
    <w:rsid w:val="00936E19"/>
    <w:rsid w:val="00954983"/>
    <w:rsid w:val="00957B49"/>
    <w:rsid w:val="00966293"/>
    <w:rsid w:val="009A439D"/>
    <w:rsid w:val="009C2369"/>
    <w:rsid w:val="009C523D"/>
    <w:rsid w:val="009D27D1"/>
    <w:rsid w:val="009F010A"/>
    <w:rsid w:val="00A056C1"/>
    <w:rsid w:val="00AA5F76"/>
    <w:rsid w:val="00AF7064"/>
    <w:rsid w:val="00B0009F"/>
    <w:rsid w:val="00B0243E"/>
    <w:rsid w:val="00B06797"/>
    <w:rsid w:val="00B2204D"/>
    <w:rsid w:val="00B27590"/>
    <w:rsid w:val="00B54C27"/>
    <w:rsid w:val="00B551EA"/>
    <w:rsid w:val="00B63040"/>
    <w:rsid w:val="00B76246"/>
    <w:rsid w:val="00B91DB3"/>
    <w:rsid w:val="00BB4ED8"/>
    <w:rsid w:val="00BE56DE"/>
    <w:rsid w:val="00C03043"/>
    <w:rsid w:val="00C50C5F"/>
    <w:rsid w:val="00C60D2B"/>
    <w:rsid w:val="00CE2046"/>
    <w:rsid w:val="00D014FF"/>
    <w:rsid w:val="00D61714"/>
    <w:rsid w:val="00D90F49"/>
    <w:rsid w:val="00DA5994"/>
    <w:rsid w:val="00DB2F75"/>
    <w:rsid w:val="00DB6180"/>
    <w:rsid w:val="00DC6E45"/>
    <w:rsid w:val="00DF45D0"/>
    <w:rsid w:val="00E023AC"/>
    <w:rsid w:val="00E038DA"/>
    <w:rsid w:val="00E03FC4"/>
    <w:rsid w:val="00E15553"/>
    <w:rsid w:val="00E26A60"/>
    <w:rsid w:val="00E37C71"/>
    <w:rsid w:val="00E52602"/>
    <w:rsid w:val="00E56D41"/>
    <w:rsid w:val="00E957BE"/>
    <w:rsid w:val="00ED4125"/>
    <w:rsid w:val="00EE28FD"/>
    <w:rsid w:val="00EF43E5"/>
    <w:rsid w:val="00F02251"/>
    <w:rsid w:val="00F05754"/>
    <w:rsid w:val="00F33C8C"/>
    <w:rsid w:val="00F41749"/>
    <w:rsid w:val="00F5078B"/>
    <w:rsid w:val="00F5240B"/>
    <w:rsid w:val="00F60CB4"/>
    <w:rsid w:val="00F64CD3"/>
    <w:rsid w:val="00F70B78"/>
    <w:rsid w:val="00F8390A"/>
    <w:rsid w:val="00F9060D"/>
    <w:rsid w:val="00FB378A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BF9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2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70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27590"/>
    <w:pPr>
      <w:spacing w:after="0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27590"/>
    <w:rPr>
      <w:rFonts w:ascii="Arial" w:eastAsia="Times New Roman" w:hAnsi="Arial" w:cs="Times New Roman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0F2DBD"/>
    <w:rPr>
      <w:rFonts w:ascii="Calibri" w:eastAsia="Calibri" w:hAnsi="Calibri" w:cs="Times New Roman"/>
      <w:sz w:val="20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71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F45D0"/>
    <w:rPr>
      <w:rFonts w:ascii="Calibri" w:eastAsia="Calibri" w:hAnsi="Calibri" w:cs="Times New Roman"/>
      <w:sz w:val="20"/>
      <w:szCs w:val="22"/>
    </w:rPr>
  </w:style>
  <w:style w:type="paragraph" w:customStyle="1" w:styleId="OdstavecSmlouvy">
    <w:name w:val="OdstavecSmlouvy"/>
    <w:basedOn w:val="Normln"/>
    <w:rsid w:val="00405FD1"/>
    <w:pPr>
      <w:keepLines/>
      <w:tabs>
        <w:tab w:val="left" w:pos="426"/>
        <w:tab w:val="left" w:pos="1701"/>
      </w:tabs>
    </w:pPr>
    <w:rPr>
      <w:rFonts w:ascii="Verdana" w:eastAsia="Times New Roman" w:hAnsi="Verdana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C237B2-9261-4D90-B8A1-4B34DE0C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Matěj Rychlý</cp:lastModifiedBy>
  <cp:revision>7</cp:revision>
  <cp:lastPrinted>2025-09-01T08:11:00Z</cp:lastPrinted>
  <dcterms:created xsi:type="dcterms:W3CDTF">2025-09-02T12:41:00Z</dcterms:created>
  <dcterms:modified xsi:type="dcterms:W3CDTF">2025-09-04T12:12:00Z</dcterms:modified>
</cp:coreProperties>
</file>