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441F" w14:textId="2FF269C9" w:rsidR="00D96EB6" w:rsidRDefault="00D96EB6" w:rsidP="00D96EB6">
      <w:pPr>
        <w:rPr>
          <w:rFonts w:ascii="Arial" w:hAnsi="Arial" w:cs="Arial"/>
          <w:b/>
        </w:rPr>
      </w:pPr>
      <w:r w:rsidRPr="00D4690A">
        <w:rPr>
          <w:rFonts w:ascii="Arial" w:eastAsia="Arial" w:hAnsi="Arial" w:cs="Arial"/>
          <w:noProof/>
          <w:sz w:val="18"/>
          <w:szCs w:val="18"/>
        </w:rPr>
        <w:drawing>
          <wp:anchor distT="0" distB="0" distL="0" distR="0" simplePos="0" relativeHeight="251659264" behindDoc="1" locked="0" layoutInCell="1" allowOverlap="1" wp14:anchorId="322BA2E4" wp14:editId="3AA5E92E">
            <wp:simplePos x="0" y="0"/>
            <wp:positionH relativeFrom="margin">
              <wp:posOffset>-182880</wp:posOffset>
            </wp:positionH>
            <wp:positionV relativeFrom="margin">
              <wp:posOffset>-359052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513EDD" w14:textId="77777777" w:rsidR="00D96EB6" w:rsidRPr="00D4690A" w:rsidRDefault="00D96EB6" w:rsidP="00D96EB6">
      <w:pPr>
        <w:rPr>
          <w:rFonts w:ascii="Arial" w:hAnsi="Arial" w:cs="Arial"/>
          <w:b/>
        </w:rPr>
      </w:pPr>
    </w:p>
    <w:p w14:paraId="27E589D1" w14:textId="77777777" w:rsidR="00D96EB6" w:rsidRDefault="00D96EB6" w:rsidP="00D96EB6">
      <w:pPr>
        <w:jc w:val="center"/>
        <w:rPr>
          <w:rFonts w:ascii="Arial" w:hAnsi="Arial" w:cs="Arial"/>
          <w:b/>
          <w:sz w:val="22"/>
          <w:szCs w:val="22"/>
        </w:rPr>
      </w:pPr>
    </w:p>
    <w:p w14:paraId="2BE4CF20" w14:textId="77777777" w:rsidR="00D96EB6" w:rsidRPr="00D4690A" w:rsidRDefault="00D96EB6" w:rsidP="00D96EB6">
      <w:pPr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 w:rsidRPr="00D4690A"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03EABAF2" w14:textId="77777777" w:rsidR="00D96EB6" w:rsidRPr="00D4690A" w:rsidRDefault="00D96EB6" w:rsidP="00D96EB6">
      <w:pPr>
        <w:jc w:val="right"/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 w:rsidRPr="00D4690A"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5F1291DB" w14:textId="77777777" w:rsidR="00D96EB6" w:rsidRPr="00D4690A" w:rsidRDefault="00D96EB6" w:rsidP="00D96EB6">
      <w:pPr>
        <w:jc w:val="right"/>
        <w:rPr>
          <w:rFonts w:ascii="Arial" w:eastAsia="Arial" w:hAnsi="Arial" w:cs="Arial"/>
          <w:b/>
          <w:sz w:val="18"/>
          <w:szCs w:val="18"/>
        </w:rPr>
      </w:pPr>
      <w:r w:rsidRPr="00E078C3">
        <w:rPr>
          <w:rFonts w:ascii="Arial" w:eastAsia="Arial" w:hAnsi="Arial" w:cs="Arial"/>
          <w:b/>
          <w:sz w:val="18"/>
          <w:szCs w:val="18"/>
        </w:rPr>
        <w:fldChar w:fldCharType="begin"/>
      </w:r>
      <w:r w:rsidRPr="00E078C3"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 w:rsidRPr="00E078C3">
        <w:rPr>
          <w:rFonts w:ascii="Arial" w:eastAsia="Arial" w:hAnsi="Arial" w:cs="Arial"/>
          <w:b/>
          <w:sz w:val="18"/>
          <w:szCs w:val="18"/>
        </w:rPr>
        <w:fldChar w:fldCharType="separate"/>
      </w:r>
      <w:r w:rsidRPr="00E078C3">
        <w:rPr>
          <w:rFonts w:ascii="Arial" w:eastAsia="Arial" w:hAnsi="Arial" w:cs="Arial"/>
          <w:b/>
          <w:sz w:val="18"/>
          <w:szCs w:val="18"/>
        </w:rPr>
        <w:t>Krajský pozemkový úřad pro Královéhradecký kraj, Pobočka Jičín</w:t>
      </w:r>
      <w:r w:rsidRPr="00E078C3"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66726462" w14:textId="77777777" w:rsidR="00D96EB6" w:rsidRPr="00E078C3" w:rsidRDefault="00D96EB6" w:rsidP="00D96EB6">
      <w:pPr>
        <w:pBdr>
          <w:bottom w:val="single" w:sz="4" w:space="1" w:color="auto"/>
        </w:pBdr>
        <w:jc w:val="right"/>
        <w:rPr>
          <w:rFonts w:ascii="Arial" w:eastAsia="Arial" w:hAnsi="Arial" w:cs="Arial"/>
          <w:b/>
          <w:iCs/>
          <w:sz w:val="18"/>
          <w:szCs w:val="18"/>
        </w:rPr>
      </w:pPr>
      <w:r w:rsidRPr="00E078C3">
        <w:rPr>
          <w:rFonts w:ascii="Arial" w:eastAsia="Arial" w:hAnsi="Arial" w:cs="Arial"/>
          <w:b/>
          <w:iCs/>
          <w:sz w:val="18"/>
          <w:szCs w:val="18"/>
        </w:rPr>
        <w:t>Havlíčkova 56, 506 01 Jičín</w:t>
      </w:r>
    </w:p>
    <w:p w14:paraId="0EFB7178" w14:textId="18989CEB" w:rsidR="00D96EB6" w:rsidRPr="00887F9A" w:rsidRDefault="00D96EB6" w:rsidP="00887F9A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Cambria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B9008" wp14:editId="26B171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D5CE7" w14:textId="77777777" w:rsidR="00D96EB6" w:rsidRDefault="00D96EB6" w:rsidP="00D96EB6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B90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">
                <v:textbox inset="2.50014mm,1.3mm,2.50014mm,1.3mm">
                  <w:txbxContent>
                    <w:p w14:paraId="4CED5CE7" w14:textId="77777777" w:rsidR="00D96EB6" w:rsidRDefault="00D96EB6" w:rsidP="00D96EB6"/>
                  </w:txbxContent>
                </v:textbox>
                <w10:wrap anchorx="margin"/>
              </v:shape>
            </w:pict>
          </mc:Fallback>
        </mc:AlternateContent>
      </w:r>
    </w:p>
    <w:p w14:paraId="5F3CC609" w14:textId="77777777" w:rsidR="00D96EB6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AFA795F" w14:textId="3A34D9EB" w:rsidR="00D96EB6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Lesprojekt východní Čechy, s.r.o.</w:t>
      </w:r>
    </w:p>
    <w:p w14:paraId="3AD60D89" w14:textId="128FB720" w:rsidR="00D96EB6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Gočárova 504</w:t>
      </w:r>
    </w:p>
    <w:p w14:paraId="3E4EB398" w14:textId="1778998C" w:rsidR="00D96EB6" w:rsidRPr="00D4690A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02 Hradec Králové</w:t>
      </w:r>
    </w:p>
    <w:p w14:paraId="65A21209" w14:textId="77777777" w:rsidR="00887F9A" w:rsidRDefault="00887F9A" w:rsidP="00887F9A">
      <w:pPr>
        <w:rPr>
          <w:rFonts w:ascii="Arial" w:eastAsia="Arial" w:hAnsi="Arial" w:cs="Arial"/>
          <w:sz w:val="18"/>
          <w:szCs w:val="18"/>
        </w:rPr>
      </w:pPr>
    </w:p>
    <w:p w14:paraId="168E4A4B" w14:textId="77777777" w:rsidR="005F2338" w:rsidRDefault="005F2338" w:rsidP="00887F9A">
      <w:pPr>
        <w:rPr>
          <w:rFonts w:ascii="Arial" w:eastAsia="Arial" w:hAnsi="Arial" w:cs="Arial"/>
          <w:sz w:val="18"/>
          <w:szCs w:val="18"/>
        </w:rPr>
      </w:pPr>
    </w:p>
    <w:p w14:paraId="37409F51" w14:textId="0A4175B7" w:rsidR="00887F9A" w:rsidRDefault="00887F9A" w:rsidP="00887F9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SPU </w:t>
      </w:r>
      <w:r w:rsidR="009F3987">
        <w:rPr>
          <w:rFonts w:ascii="Arial" w:eastAsia="Arial" w:hAnsi="Arial" w:cs="Arial"/>
          <w:sz w:val="18"/>
          <w:szCs w:val="18"/>
        </w:rPr>
        <w:t>354240</w:t>
      </w:r>
      <w:r>
        <w:rPr>
          <w:rFonts w:ascii="Arial" w:eastAsia="Arial" w:hAnsi="Arial" w:cs="Arial"/>
          <w:sz w:val="18"/>
          <w:szCs w:val="18"/>
        </w:rPr>
        <w:t>/2025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52CCA15" w14:textId="08EF6F24" w:rsidR="00887F9A" w:rsidRDefault="00887F9A" w:rsidP="00887F9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9F3987" w:rsidRPr="009F3987">
        <w:rPr>
          <w:rFonts w:ascii="Arial" w:hAnsi="Arial" w:cs="Arial"/>
          <w:sz w:val="18"/>
          <w:szCs w:val="18"/>
        </w:rPr>
        <w:t>spudms00000015891202</w:t>
      </w:r>
    </w:p>
    <w:p w14:paraId="6251516E" w14:textId="77777777" w:rsidR="00887F9A" w:rsidRDefault="00887F9A" w:rsidP="00887F9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SP2090/2024-514202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4ADE5F0" w14:textId="77777777" w:rsidR="00887F9A" w:rsidRDefault="00887F9A" w:rsidP="00887F9A">
      <w:pPr>
        <w:rPr>
          <w:rFonts w:ascii="Arial" w:eastAsia="Arial" w:hAnsi="Arial" w:cs="Arial"/>
          <w:sz w:val="18"/>
          <w:szCs w:val="18"/>
        </w:rPr>
      </w:pPr>
    </w:p>
    <w:p w14:paraId="7E5B277D" w14:textId="77777777" w:rsidR="00887F9A" w:rsidRDefault="00887F9A" w:rsidP="00887F9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Markéta Šťastná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A06D78E" w14:textId="77777777" w:rsidR="00887F9A" w:rsidRDefault="00887F9A" w:rsidP="00887F9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725420037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438820DA" w14:textId="77777777" w:rsidR="00887F9A" w:rsidRDefault="00887F9A" w:rsidP="00887F9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521CDF86" w14:textId="586122DC" w:rsidR="00D96EB6" w:rsidRPr="00D4690A" w:rsidRDefault="00887F9A" w:rsidP="00887F9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marketa.stastna@spu.gov.cz</w:t>
      </w:r>
      <w:r>
        <w:rPr>
          <w:rFonts w:ascii="Arial" w:eastAsia="Arial" w:hAnsi="Arial" w:cs="Arial"/>
          <w:sz w:val="18"/>
          <w:szCs w:val="18"/>
        </w:rPr>
        <w:fldChar w:fldCharType="end"/>
      </w:r>
      <w:r w:rsidR="00D96EB6" w:rsidRPr="00D4690A">
        <w:rPr>
          <w:rFonts w:ascii="Arial" w:eastAsia="Arial" w:hAnsi="Arial" w:cs="Arial"/>
          <w:sz w:val="18"/>
          <w:szCs w:val="18"/>
        </w:rPr>
        <w:tab/>
      </w:r>
    </w:p>
    <w:p w14:paraId="38B808BF" w14:textId="77777777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</w:p>
    <w:p w14:paraId="073464E7" w14:textId="1A03101E" w:rsidR="00D96EB6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Datum:</w:t>
      </w:r>
      <w:r w:rsidRPr="00D4690A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87F9A">
        <w:rPr>
          <w:rFonts w:ascii="Arial" w:eastAsia="Arial" w:hAnsi="Arial" w:cs="Arial"/>
          <w:sz w:val="18"/>
          <w:szCs w:val="18"/>
        </w:rPr>
        <w:t>2</w:t>
      </w:r>
      <w:r w:rsidR="00F104D3">
        <w:rPr>
          <w:rFonts w:ascii="Arial" w:eastAsia="Arial" w:hAnsi="Arial" w:cs="Arial"/>
          <w:sz w:val="18"/>
          <w:szCs w:val="18"/>
        </w:rPr>
        <w:t>9</w:t>
      </w:r>
      <w:r w:rsidR="00887F9A">
        <w:rPr>
          <w:rFonts w:ascii="Arial" w:eastAsia="Arial" w:hAnsi="Arial" w:cs="Arial"/>
          <w:sz w:val="18"/>
          <w:szCs w:val="18"/>
        </w:rPr>
        <w:t>.</w:t>
      </w:r>
      <w:r w:rsidR="00F104D3"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.202</w:t>
      </w:r>
      <w:r w:rsidR="00887F9A">
        <w:rPr>
          <w:rFonts w:ascii="Arial" w:eastAsia="Arial" w:hAnsi="Arial" w:cs="Arial"/>
          <w:sz w:val="18"/>
          <w:szCs w:val="18"/>
        </w:rPr>
        <w:t>5</w:t>
      </w:r>
      <w:r w:rsidRPr="00D4690A">
        <w:rPr>
          <w:rFonts w:ascii="Arial" w:eastAsia="Arial" w:hAnsi="Arial" w:cs="Arial"/>
          <w:sz w:val="18"/>
          <w:szCs w:val="18"/>
        </w:rPr>
        <w:tab/>
      </w:r>
      <w:r w:rsidR="00887F9A">
        <w:rPr>
          <w:rFonts w:ascii="Arial" w:eastAsia="Arial" w:hAnsi="Arial" w:cs="Arial"/>
          <w:sz w:val="18"/>
          <w:szCs w:val="18"/>
        </w:rPr>
        <w:t xml:space="preserve">                                         </w:t>
      </w:r>
    </w:p>
    <w:p w14:paraId="5E472E2E" w14:textId="5397C0D3" w:rsidR="00887F9A" w:rsidRDefault="00887F9A" w:rsidP="00D96EB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31AC56F5" w14:textId="75752A49" w:rsidR="00887F9A" w:rsidRDefault="00125E2B" w:rsidP="00D96EB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noProof/>
          <w14:ligatures w14:val="standardContextual"/>
        </w:rPr>
        <w:drawing>
          <wp:inline distT="0" distB="0" distL="0" distR="0" wp14:anchorId="4CBE86A6" wp14:editId="44406526">
            <wp:extent cx="1948180" cy="660400"/>
            <wp:effectExtent l="0" t="0" r="0" b="6350"/>
            <wp:docPr id="436101340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arovy_kod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CFA0D" w14:textId="40D489FB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eastAsia="Arial" w:hAnsi="Arial" w:cs="Arial"/>
          <w:sz w:val="20"/>
          <w:szCs w:val="20"/>
        </w:rPr>
        <w:fldChar w:fldCharType="begin"/>
      </w:r>
      <w:r w:rsidRPr="00D4690A">
        <w:rPr>
          <w:rFonts w:ascii="Arial" w:eastAsia="Arial" w:hAnsi="Arial" w:cs="Arial"/>
          <w:sz w:val="20"/>
          <w:szCs w:val="20"/>
        </w:rPr>
        <w:instrText xml:space="preserve"> DOCVARIABLE  dms_spravce_mail </w:instrText>
      </w:r>
      <w:r w:rsidRPr="00D4690A">
        <w:rPr>
          <w:rFonts w:ascii="Arial" w:eastAsia="Arial" w:hAnsi="Arial" w:cs="Arial"/>
          <w:sz w:val="20"/>
          <w:szCs w:val="20"/>
        </w:rPr>
        <w:fldChar w:fldCharType="end"/>
      </w:r>
    </w:p>
    <w:p w14:paraId="6291CBAB" w14:textId="5D93F9D3" w:rsidR="00D96EB6" w:rsidRPr="00D4690A" w:rsidRDefault="00D96EB6" w:rsidP="00D96EB6">
      <w:pPr>
        <w:rPr>
          <w:rFonts w:ascii="Arial" w:hAnsi="Arial" w:cs="Arial"/>
          <w:b/>
        </w:rPr>
      </w:pPr>
      <w:r w:rsidRPr="00D4690A">
        <w:rPr>
          <w:rFonts w:ascii="Arial" w:hAnsi="Arial" w:cs="Arial"/>
          <w:b/>
        </w:rPr>
        <w:t>OBJEDNÁVKA</w:t>
      </w:r>
      <w:r w:rsidR="000B5F5B">
        <w:rPr>
          <w:rFonts w:ascii="Arial" w:hAnsi="Arial" w:cs="Arial"/>
          <w:b/>
        </w:rPr>
        <w:t xml:space="preserve"> č. </w:t>
      </w:r>
      <w:r w:rsidR="00F104D3">
        <w:rPr>
          <w:rFonts w:ascii="Arial" w:hAnsi="Arial" w:cs="Arial"/>
          <w:b/>
        </w:rPr>
        <w:t>6</w:t>
      </w:r>
    </w:p>
    <w:p w14:paraId="0E3F4BD8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2D4D6673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Objednatel:</w:t>
      </w:r>
    </w:p>
    <w:p w14:paraId="0D602079" w14:textId="77777777" w:rsidR="00D96EB6" w:rsidRPr="0001205E" w:rsidRDefault="00D96EB6" w:rsidP="00D96EB6">
      <w:pPr>
        <w:rPr>
          <w:rFonts w:ascii="Arial" w:hAnsi="Arial" w:cs="Arial"/>
          <w:bCs/>
          <w:sz w:val="22"/>
          <w:szCs w:val="22"/>
        </w:rPr>
      </w:pPr>
      <w:r w:rsidRPr="0001205E">
        <w:rPr>
          <w:rFonts w:ascii="Arial" w:hAnsi="Arial" w:cs="Arial"/>
          <w:bCs/>
          <w:sz w:val="22"/>
          <w:szCs w:val="22"/>
        </w:rPr>
        <w:t xml:space="preserve">Česká republika </w:t>
      </w:r>
      <w:r w:rsidRPr="0001205E">
        <w:rPr>
          <w:rFonts w:ascii="Arial" w:hAnsi="Arial" w:cs="Arial"/>
          <w:bCs/>
          <w:sz w:val="20"/>
          <w:szCs w:val="20"/>
        </w:rPr>
        <w:t xml:space="preserve">– </w:t>
      </w:r>
      <w:r w:rsidRPr="0001205E">
        <w:rPr>
          <w:rFonts w:ascii="Arial" w:hAnsi="Arial" w:cs="Arial"/>
          <w:bCs/>
          <w:sz w:val="22"/>
          <w:szCs w:val="22"/>
        </w:rPr>
        <w:t>Státní pozemkový úřad</w:t>
      </w:r>
    </w:p>
    <w:p w14:paraId="3BCA7B81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Krajský pozemkový úřad pro </w:t>
      </w:r>
      <w:r>
        <w:rPr>
          <w:rFonts w:ascii="Arial" w:hAnsi="Arial" w:cs="Arial"/>
          <w:sz w:val="22"/>
          <w:szCs w:val="22"/>
        </w:rPr>
        <w:t>Královéhradecký kraj, Pobočka Jičín</w:t>
      </w:r>
    </w:p>
    <w:p w14:paraId="61F0CA85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Havlíčkova 56, 506 01 Jičín</w:t>
      </w:r>
    </w:p>
    <w:p w14:paraId="6D96352B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IČO: 01312774</w:t>
      </w:r>
    </w:p>
    <w:p w14:paraId="36829F31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4C21FC48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Poskytovatel:</w:t>
      </w:r>
      <w:r w:rsidRPr="00D4690A">
        <w:rPr>
          <w:rFonts w:ascii="Arial" w:hAnsi="Arial" w:cs="Arial"/>
          <w:sz w:val="22"/>
          <w:szCs w:val="22"/>
        </w:rPr>
        <w:t xml:space="preserve"> </w:t>
      </w:r>
    </w:p>
    <w:p w14:paraId="4ED83C0F" w14:textId="14F25B18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bookmarkStart w:id="1" w:name="_Hlk162960622"/>
      <w:r w:rsidRPr="00D4690A"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Lesprojekt východní Čechy, s.r.o.</w:t>
      </w:r>
    </w:p>
    <w:p w14:paraId="5884E67C" w14:textId="705D86E5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 xml:space="preserve"> 25251431</w:t>
      </w:r>
    </w:p>
    <w:p w14:paraId="7D8B177B" w14:textId="1F49DA24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Gočárova 504, 500 02 Hradec Králové</w:t>
      </w:r>
    </w:p>
    <w:bookmarkEnd w:id="1"/>
    <w:p w14:paraId="5C10D43A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0CAA895E" w14:textId="45988C92" w:rsidR="00D96EB6" w:rsidRDefault="00D96EB6" w:rsidP="00D96EB6">
      <w:pPr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Na základě Rámcové dohody č.j</w:t>
      </w:r>
      <w:r>
        <w:rPr>
          <w:rFonts w:ascii="Arial" w:hAnsi="Arial" w:cs="Arial"/>
          <w:sz w:val="22"/>
          <w:szCs w:val="22"/>
        </w:rPr>
        <w:t xml:space="preserve">. 187-2024-514202 </w:t>
      </w:r>
      <w:r w:rsidRPr="00D4690A">
        <w:rPr>
          <w:rFonts w:ascii="Arial" w:hAnsi="Arial" w:cs="Arial"/>
          <w:sz w:val="22"/>
          <w:szCs w:val="22"/>
        </w:rPr>
        <w:t xml:space="preserve">uzavřené dne </w:t>
      </w:r>
      <w:r>
        <w:rPr>
          <w:rFonts w:ascii="Arial" w:hAnsi="Arial" w:cs="Arial"/>
          <w:sz w:val="22"/>
          <w:szCs w:val="22"/>
        </w:rPr>
        <w:t>28.3.2024</w:t>
      </w:r>
      <w:r w:rsidRPr="00D4690A">
        <w:rPr>
          <w:rFonts w:ascii="Arial" w:hAnsi="Arial" w:cs="Arial"/>
          <w:sz w:val="22"/>
          <w:szCs w:val="22"/>
        </w:rPr>
        <w:t xml:space="preserve"> („</w:t>
      </w:r>
      <w:r w:rsidRPr="00D4690A">
        <w:rPr>
          <w:rFonts w:ascii="Arial" w:hAnsi="Arial" w:cs="Arial"/>
          <w:b/>
          <w:sz w:val="22"/>
          <w:szCs w:val="22"/>
        </w:rPr>
        <w:t>Rámcová dohoda</w:t>
      </w:r>
      <w:r w:rsidRPr="00D4690A">
        <w:rPr>
          <w:rFonts w:ascii="Arial" w:hAnsi="Arial" w:cs="Arial"/>
          <w:sz w:val="22"/>
          <w:szCs w:val="22"/>
        </w:rPr>
        <w:t xml:space="preserve">“) mezi Objednatelem a Poskytovatelem, tímto objednáváme u shora uvedeného Poskytovatele následující Služby: </w:t>
      </w:r>
    </w:p>
    <w:p w14:paraId="2F406AF6" w14:textId="77777777" w:rsidR="004909AF" w:rsidRDefault="004909AF" w:rsidP="00D96EB6">
      <w:pPr>
        <w:jc w:val="both"/>
        <w:rPr>
          <w:rFonts w:ascii="Arial" w:hAnsi="Arial" w:cs="Arial"/>
          <w:sz w:val="22"/>
          <w:szCs w:val="22"/>
        </w:rPr>
      </w:pPr>
    </w:p>
    <w:p w14:paraId="5224E005" w14:textId="5D5E9BA0" w:rsidR="004909AF" w:rsidRPr="00D4690A" w:rsidRDefault="004909AF" w:rsidP="00D96E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Vytyčení </w:t>
      </w:r>
      <w:bookmarkStart w:id="2" w:name="_Hlk162960804"/>
      <w:r>
        <w:rPr>
          <w:rFonts w:ascii="Arial" w:hAnsi="Arial" w:cs="Arial"/>
          <w:sz w:val="22"/>
          <w:szCs w:val="22"/>
        </w:rPr>
        <w:t>a stabilizace vlastnických hranic pozemků dle specifikace v Přílo</w:t>
      </w:r>
      <w:r w:rsidR="00475B2D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A</w:t>
      </w:r>
      <w:r w:rsidR="00E758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této Objednávky</w:t>
      </w:r>
      <w:bookmarkEnd w:id="2"/>
    </w:p>
    <w:p w14:paraId="05649BE4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1723DF26" w14:textId="77777777" w:rsidR="00D96EB6" w:rsidRPr="00D4690A" w:rsidRDefault="00D96EB6" w:rsidP="00D96EB6">
      <w:pPr>
        <w:tabs>
          <w:tab w:val="num" w:pos="1474"/>
        </w:tabs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>Cena Služeb</w:t>
      </w:r>
    </w:p>
    <w:p w14:paraId="563478C3" w14:textId="77777777" w:rsidR="00D96EB6" w:rsidRPr="00D4690A" w:rsidRDefault="00D96EB6" w:rsidP="00D96EB6">
      <w:pPr>
        <w:tabs>
          <w:tab w:val="num" w:pos="147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se zavazuje zaplatit Poskytovateli za Služby cenu stanovenou na základě jednotkové ceny uvedené v Příloze </w:t>
      </w:r>
      <w:r w:rsidRPr="00BA1FB9">
        <w:rPr>
          <w:rFonts w:ascii="Arial" w:hAnsi="Arial" w:cs="Arial"/>
          <w:sz w:val="22"/>
          <w:szCs w:val="22"/>
        </w:rPr>
        <w:t>č. 3</w:t>
      </w:r>
      <w:r w:rsidRPr="00D4690A">
        <w:rPr>
          <w:rFonts w:ascii="Arial" w:hAnsi="Arial" w:cs="Arial"/>
          <w:sz w:val="22"/>
          <w:szCs w:val="22"/>
        </w:rPr>
        <w:t xml:space="preserve"> Rámcové dohody, v souladu s čl. VII Rámcové dohody.</w:t>
      </w:r>
    </w:p>
    <w:p w14:paraId="3609C761" w14:textId="6CA5AF04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 xml:space="preserve">Celková Cena za poskytnutí Služeb činí </w:t>
      </w:r>
      <w:r w:rsidR="00AF39FF">
        <w:rPr>
          <w:rFonts w:ascii="Arial" w:hAnsi="Arial" w:cs="Arial"/>
          <w:sz w:val="22"/>
          <w:szCs w:val="22"/>
          <w:u w:val="single"/>
        </w:rPr>
        <w:t xml:space="preserve">67 320,- </w:t>
      </w:r>
      <w:r w:rsidRPr="00D4690A">
        <w:rPr>
          <w:rFonts w:ascii="Arial" w:hAnsi="Arial" w:cs="Arial"/>
          <w:sz w:val="22"/>
          <w:szCs w:val="22"/>
          <w:u w:val="single"/>
        </w:rPr>
        <w:t>Kč bez DPH</w:t>
      </w:r>
      <w:r w:rsidR="004B7C3D">
        <w:rPr>
          <w:rFonts w:ascii="Arial" w:hAnsi="Arial" w:cs="Arial"/>
          <w:sz w:val="22"/>
          <w:szCs w:val="22"/>
          <w:u w:val="single"/>
        </w:rPr>
        <w:t xml:space="preserve">, tj. </w:t>
      </w:r>
      <w:r w:rsidR="00AF39FF">
        <w:rPr>
          <w:rFonts w:ascii="Arial" w:hAnsi="Arial" w:cs="Arial"/>
          <w:sz w:val="22"/>
          <w:szCs w:val="22"/>
          <w:u w:val="single"/>
        </w:rPr>
        <w:t xml:space="preserve">81 457,20 </w:t>
      </w:r>
      <w:r w:rsidR="004B7C3D">
        <w:rPr>
          <w:rFonts w:ascii="Arial" w:hAnsi="Arial" w:cs="Arial"/>
          <w:sz w:val="22"/>
          <w:szCs w:val="22"/>
          <w:u w:val="single"/>
        </w:rPr>
        <w:t>Kč včetně  DPH</w:t>
      </w:r>
    </w:p>
    <w:p w14:paraId="3032955A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>Termín předání výstupu Služeb:</w:t>
      </w:r>
    </w:p>
    <w:p w14:paraId="1F98719E" w14:textId="0EC23856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Poskytovatel se zavazuje, že výstupy Služeb Objednateli předá do</w:t>
      </w:r>
      <w:r w:rsidR="00A1576A">
        <w:rPr>
          <w:rFonts w:ascii="Arial" w:hAnsi="Arial" w:cs="Arial"/>
          <w:sz w:val="22"/>
          <w:szCs w:val="22"/>
        </w:rPr>
        <w:t xml:space="preserve"> </w:t>
      </w:r>
      <w:r w:rsidR="00F104D3">
        <w:rPr>
          <w:rFonts w:ascii="Arial" w:hAnsi="Arial" w:cs="Arial"/>
          <w:sz w:val="22"/>
          <w:szCs w:val="22"/>
        </w:rPr>
        <w:t>20.11.2025</w:t>
      </w:r>
      <w:r w:rsidR="00A1576A">
        <w:rPr>
          <w:rFonts w:ascii="Arial" w:hAnsi="Arial" w:cs="Arial"/>
          <w:sz w:val="22"/>
          <w:szCs w:val="22"/>
        </w:rPr>
        <w:t xml:space="preserve">       </w:t>
      </w:r>
    </w:p>
    <w:p w14:paraId="364B7EA9" w14:textId="050052D1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  <w:u w:val="single"/>
        </w:rPr>
        <w:t xml:space="preserve">Kontaktní osoba Objednatele: </w:t>
      </w:r>
      <w:r w:rsidR="00A1576A" w:rsidRPr="00A1576A">
        <w:rPr>
          <w:rFonts w:ascii="Arial" w:hAnsi="Arial" w:cs="Arial"/>
          <w:sz w:val="22"/>
          <w:szCs w:val="22"/>
        </w:rPr>
        <w:t>Ing. Dana Satrapová, tel.: 602 640</w:t>
      </w:r>
      <w:r w:rsidR="00F104D3">
        <w:rPr>
          <w:rFonts w:ascii="Arial" w:hAnsi="Arial" w:cs="Arial"/>
          <w:sz w:val="22"/>
          <w:szCs w:val="22"/>
        </w:rPr>
        <w:t> </w:t>
      </w:r>
      <w:r w:rsidR="00A1576A" w:rsidRPr="00A1576A">
        <w:rPr>
          <w:rFonts w:ascii="Arial" w:hAnsi="Arial" w:cs="Arial"/>
          <w:sz w:val="22"/>
          <w:szCs w:val="22"/>
        </w:rPr>
        <w:t>793</w:t>
      </w:r>
    </w:p>
    <w:p w14:paraId="5AB0D371" w14:textId="77777777" w:rsidR="00F104D3" w:rsidRDefault="00F104D3" w:rsidP="00D96EB6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14:paraId="0946DF15" w14:textId="7875CFC6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7EE8D941" w14:textId="5CA1B512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t>Obchodní firma Poskytovatel</w:t>
      </w:r>
      <w:r w:rsidR="00A1576A">
        <w:rPr>
          <w:rFonts w:ascii="Arial" w:hAnsi="Arial" w:cs="Arial"/>
          <w:i/>
          <w:sz w:val="22"/>
          <w:szCs w:val="22"/>
        </w:rPr>
        <w:t xml:space="preserve"> </w:t>
      </w:r>
      <w:r w:rsidR="00AF39FF">
        <w:rPr>
          <w:rFonts w:ascii="Arial" w:hAnsi="Arial" w:cs="Arial"/>
          <w:i/>
          <w:sz w:val="22"/>
          <w:szCs w:val="22"/>
        </w:rPr>
        <w:t>Lesprojekt východní Čechy s.r.o.</w:t>
      </w:r>
    </w:p>
    <w:p w14:paraId="45E38E65" w14:textId="6F96F8EC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t>Cena bez DPH, rozpis částky DPH podle sazby</w:t>
      </w:r>
      <w:r w:rsidR="00AF39FF">
        <w:rPr>
          <w:rFonts w:ascii="Arial" w:hAnsi="Arial" w:cs="Arial"/>
          <w:i/>
          <w:sz w:val="22"/>
          <w:szCs w:val="22"/>
        </w:rPr>
        <w:t xml:space="preserve"> 67 320 + 14 137,2 DPH</w:t>
      </w:r>
    </w:p>
    <w:p w14:paraId="45DA953A" w14:textId="5BD4F908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t>Číslo účtu Poskytovatele</w:t>
      </w:r>
      <w:r w:rsidR="00AF39FF">
        <w:rPr>
          <w:rFonts w:ascii="Arial" w:hAnsi="Arial" w:cs="Arial"/>
          <w:i/>
          <w:sz w:val="22"/>
          <w:szCs w:val="22"/>
        </w:rPr>
        <w:t xml:space="preserve"> 182867130/0300</w:t>
      </w:r>
    </w:p>
    <w:p w14:paraId="6D9BB86B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Specifikace služeb zadaná v zaslané objednávce je stanovená odborným odhadem </w:t>
      </w:r>
      <w:r w:rsidRPr="00D4690A">
        <w:rPr>
          <w:rFonts w:ascii="Arial" w:hAnsi="Arial" w:cs="Arial"/>
          <w:sz w:val="22"/>
          <w:szCs w:val="22"/>
        </w:rPr>
        <w:br/>
        <w:t xml:space="preserve">z podkladů předaných v žádostech o vytyčení. V průběhu realizace mohou vyplynout okolnosti, které mohou mít dopad na specifikaci výše uvedených Služeb, případně termínu </w:t>
      </w:r>
      <w:r w:rsidRPr="00D4690A">
        <w:rPr>
          <w:rFonts w:ascii="Arial" w:hAnsi="Arial" w:cs="Arial"/>
          <w:sz w:val="22"/>
          <w:szCs w:val="22"/>
        </w:rPr>
        <w:br/>
        <w:t>a bez kterých by nebylo možné řádně naplnit záměr vyplývající z požadovaných Služeb. Tyto okolnosti budou řádně zdokumentovány a odsouhlaseny v Protokolu o předání dokumentace této zakázky spolu s upravenou specifikací Služeb, měrných jednotek a termínu. Fakturace pak bude provedena podle reálně vykázaného a odsouhlaseného objemu provedených prací.</w:t>
      </w:r>
    </w:p>
    <w:p w14:paraId="09FEE5B9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Objednatel je povinen uhradit Poskytovateli cenu za poskytnutí Služby jen po jejich řádném poskytnutí, a to na základě daňového dokladu vystaveného Poskytovatelem (dále jen „</w:t>
      </w:r>
      <w:r w:rsidRPr="00D4690A">
        <w:rPr>
          <w:rFonts w:ascii="Arial" w:hAnsi="Arial" w:cs="Arial"/>
          <w:b/>
          <w:sz w:val="22"/>
          <w:szCs w:val="22"/>
        </w:rPr>
        <w:t>faktura</w:t>
      </w:r>
      <w:r w:rsidRPr="00D4690A">
        <w:rPr>
          <w:rFonts w:ascii="Arial" w:hAnsi="Arial" w:cs="Arial"/>
          <w:sz w:val="22"/>
          <w:szCs w:val="22"/>
        </w:rPr>
        <w:t>“). Přílohou faktury musí Protokol o předání dokumentace s potvrzením o</w:t>
      </w:r>
      <w:r>
        <w:rPr>
          <w:rFonts w:ascii="Arial" w:hAnsi="Arial" w:cs="Arial"/>
          <w:sz w:val="22"/>
          <w:szCs w:val="22"/>
        </w:rPr>
        <w:t> </w:t>
      </w:r>
      <w:r w:rsidRPr="00D4690A">
        <w:rPr>
          <w:rFonts w:ascii="Arial" w:hAnsi="Arial" w:cs="Arial"/>
          <w:sz w:val="22"/>
          <w:szCs w:val="22"/>
        </w:rPr>
        <w:t>bezchybnosti provedeného díla. Bez tohoto potvrzeného Protokolu o předání dokumentace nesmí být faktura vystavena.</w:t>
      </w:r>
    </w:p>
    <w:p w14:paraId="12BF9FA2" w14:textId="77777777" w:rsidR="00D96EB6" w:rsidRPr="00D4690A" w:rsidRDefault="00D96EB6" w:rsidP="00D96EB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předpisů,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Objednatel. </w:t>
      </w:r>
    </w:p>
    <w:p w14:paraId="5C5BD0E2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Nedílnou součástí této Objednávky jsou tyto přílohy:</w:t>
      </w:r>
    </w:p>
    <w:p w14:paraId="49694F6F" w14:textId="327CAB3A" w:rsidR="00D96EB6" w:rsidRDefault="00D96EB6" w:rsidP="00D96EB6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Příloha A:</w:t>
      </w:r>
      <w:r w:rsidRPr="00D4690A">
        <w:rPr>
          <w:rFonts w:ascii="Arial" w:hAnsi="Arial" w:cs="Arial"/>
          <w:sz w:val="22"/>
          <w:szCs w:val="22"/>
        </w:rPr>
        <w:tab/>
        <w:t>Specifikace Služeb</w:t>
      </w:r>
      <w:r w:rsidR="00A1576A">
        <w:rPr>
          <w:rFonts w:ascii="Arial" w:hAnsi="Arial" w:cs="Arial"/>
          <w:sz w:val="22"/>
          <w:szCs w:val="22"/>
        </w:rPr>
        <w:t xml:space="preserve">, </w:t>
      </w:r>
      <w:r w:rsidR="00A1576A" w:rsidRPr="00D914ED">
        <w:rPr>
          <w:rFonts w:ascii="Arial" w:hAnsi="Arial" w:cs="Arial"/>
          <w:iCs/>
          <w:sz w:val="22"/>
          <w:szCs w:val="22"/>
        </w:rPr>
        <w:t>Seznam p</w:t>
      </w:r>
      <w:r w:rsidR="00A1576A">
        <w:rPr>
          <w:rFonts w:ascii="Arial" w:hAnsi="Arial" w:cs="Arial"/>
          <w:iCs/>
          <w:sz w:val="22"/>
          <w:szCs w:val="22"/>
        </w:rPr>
        <w:t>ozemků</w:t>
      </w:r>
      <w:r w:rsidR="00A1576A" w:rsidRPr="00D914ED">
        <w:rPr>
          <w:rFonts w:ascii="Arial" w:hAnsi="Arial" w:cs="Arial"/>
          <w:iCs/>
          <w:sz w:val="22"/>
          <w:szCs w:val="22"/>
        </w:rPr>
        <w:t xml:space="preserve"> pro vytyčení</w:t>
      </w:r>
    </w:p>
    <w:p w14:paraId="31FA68AE" w14:textId="6466F8AB" w:rsidR="00E75899" w:rsidRPr="00D4690A" w:rsidRDefault="00E75899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</w:p>
    <w:p w14:paraId="68192D4A" w14:textId="73C1AE41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ab/>
      </w:r>
      <w:r w:rsidRPr="00D4690A">
        <w:rPr>
          <w:rFonts w:ascii="Arial" w:hAnsi="Arial" w:cs="Arial"/>
          <w:sz w:val="22"/>
          <w:szCs w:val="22"/>
        </w:rPr>
        <w:tab/>
      </w:r>
    </w:p>
    <w:p w14:paraId="28EB532A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t>Návrh Objednávky bude Objednateli v souladu s čl. IV bodem 5. Rámcové dohody doručen ve dvou vyhotoveních podepsaných osobou oprávněnou jednat jménem Poskytovatele.</w:t>
      </w:r>
    </w:p>
    <w:p w14:paraId="66E23F95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10AE225B" w14:textId="5E13B9DE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S pozdravem</w:t>
      </w:r>
      <w:r w:rsidRPr="00D4690A">
        <w:rPr>
          <w:rFonts w:ascii="Arial" w:hAnsi="Arial" w:cs="Arial"/>
          <w:sz w:val="22"/>
          <w:szCs w:val="22"/>
        </w:rPr>
        <w:tab/>
      </w:r>
      <w:r w:rsidR="00AF39FF" w:rsidRPr="00AF39FF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0368ADC4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61DEEE3A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4065FF7C" w14:textId="77777777" w:rsidR="00D96EB6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226567C2" w14:textId="35CE5450" w:rsidR="000651A5" w:rsidRPr="00AF39FF" w:rsidRDefault="00AF39FF" w:rsidP="00AF39FF">
      <w:pPr>
        <w:ind w:left="3540"/>
        <w:jc w:val="both"/>
        <w:rPr>
          <w:rFonts w:ascii="Arial" w:hAnsi="Arial" w:cs="Arial"/>
          <w:sz w:val="22"/>
          <w:szCs w:val="22"/>
        </w:rPr>
      </w:pPr>
      <w:r w:rsidRPr="00AF39FF">
        <w:rPr>
          <w:rFonts w:ascii="Arial" w:hAnsi="Arial" w:cs="Arial"/>
          <w:sz w:val="22"/>
          <w:szCs w:val="22"/>
        </w:rPr>
        <w:t>4.9.2025</w:t>
      </w:r>
    </w:p>
    <w:p w14:paraId="24071EC7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40346CE5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                                      </w:t>
      </w:r>
      <w:r w:rsidRPr="00D4690A">
        <w:rPr>
          <w:rFonts w:ascii="Arial" w:hAnsi="Arial" w:cs="Arial"/>
          <w:sz w:val="22"/>
          <w:szCs w:val="22"/>
        </w:rPr>
        <w:tab/>
      </w:r>
      <w:r w:rsidRPr="00D4690A">
        <w:rPr>
          <w:rFonts w:ascii="Arial" w:hAnsi="Arial" w:cs="Arial"/>
          <w:sz w:val="22"/>
          <w:szCs w:val="22"/>
        </w:rPr>
        <w:tab/>
        <w:t xml:space="preserve">                       ………………………………..</w:t>
      </w:r>
    </w:p>
    <w:p w14:paraId="3642544D" w14:textId="77777777" w:rsidR="00D96EB6" w:rsidRPr="00BF0D9D" w:rsidRDefault="00D96EB6" w:rsidP="00D96EB6">
      <w:pPr>
        <w:ind w:left="4956"/>
        <w:rPr>
          <w:rFonts w:ascii="Arial" w:hAnsi="Arial" w:cs="Arial"/>
          <w:bCs/>
          <w:sz w:val="22"/>
          <w:szCs w:val="22"/>
        </w:rPr>
      </w:pPr>
      <w:r w:rsidRPr="00BF0D9D">
        <w:rPr>
          <w:rFonts w:ascii="Arial" w:hAnsi="Arial" w:cs="Arial"/>
          <w:bCs/>
          <w:sz w:val="22"/>
          <w:szCs w:val="22"/>
        </w:rPr>
        <w:t>Ing. Jaromír Krejčí</w:t>
      </w:r>
    </w:p>
    <w:p w14:paraId="29A8CFE9" w14:textId="77777777" w:rsidR="00D96EB6" w:rsidRPr="00BF0D9D" w:rsidRDefault="00D96EB6" w:rsidP="00D96EB6">
      <w:pPr>
        <w:rPr>
          <w:rFonts w:ascii="Arial" w:hAnsi="Arial" w:cs="Arial"/>
          <w:bCs/>
          <w:sz w:val="22"/>
          <w:szCs w:val="22"/>
        </w:rPr>
      </w:pPr>
      <w:r w:rsidRPr="00BF0D9D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vedoucí Pobočky Jičín</w:t>
      </w:r>
    </w:p>
    <w:p w14:paraId="4C3CF17D" w14:textId="77777777" w:rsidR="00D96EB6" w:rsidRPr="00D4690A" w:rsidRDefault="00D96EB6" w:rsidP="00D96EB6">
      <w:pPr>
        <w:jc w:val="center"/>
        <w:rPr>
          <w:rFonts w:ascii="Arial" w:hAnsi="Arial" w:cs="Arial"/>
          <w:b/>
          <w:sz w:val="22"/>
          <w:szCs w:val="22"/>
        </w:rPr>
      </w:pPr>
    </w:p>
    <w:p w14:paraId="13CBE700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Akceptace objednávky Poskytovatelem</w:t>
      </w:r>
    </w:p>
    <w:p w14:paraId="1069B4BC" w14:textId="77777777" w:rsidR="00D96EB6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6FB1262C" w14:textId="0F820440" w:rsidR="00887F9A" w:rsidRPr="00AF39FF" w:rsidRDefault="00887F9A" w:rsidP="00D96EB6">
      <w:pPr>
        <w:rPr>
          <w:rFonts w:ascii="Arial" w:hAnsi="Arial" w:cs="Arial"/>
          <w:bCs/>
          <w:sz w:val="22"/>
          <w:szCs w:val="22"/>
        </w:rPr>
      </w:pPr>
      <w:r w:rsidRPr="00AF39FF">
        <w:rPr>
          <w:rFonts w:ascii="Arial" w:hAnsi="Arial" w:cs="Arial"/>
          <w:bCs/>
          <w:sz w:val="22"/>
          <w:szCs w:val="22"/>
        </w:rPr>
        <w:t xml:space="preserve">Dne: </w:t>
      </w:r>
      <w:r w:rsidR="00AF39FF" w:rsidRPr="00AF39FF">
        <w:rPr>
          <w:rFonts w:ascii="Arial" w:hAnsi="Arial" w:cs="Arial"/>
          <w:bCs/>
          <w:sz w:val="22"/>
          <w:szCs w:val="22"/>
        </w:rPr>
        <w:t>1.9.2025</w:t>
      </w:r>
    </w:p>
    <w:p w14:paraId="6CB0B7CC" w14:textId="77777777" w:rsidR="003C5551" w:rsidRPr="00D4690A" w:rsidRDefault="003C5551" w:rsidP="00D96EB6">
      <w:pPr>
        <w:rPr>
          <w:rFonts w:ascii="Arial" w:hAnsi="Arial" w:cs="Arial"/>
          <w:b/>
          <w:sz w:val="22"/>
          <w:szCs w:val="22"/>
        </w:rPr>
      </w:pPr>
    </w:p>
    <w:p w14:paraId="42473995" w14:textId="77777777" w:rsidR="00D96EB6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76476066" w14:textId="77777777" w:rsidR="00887F9A" w:rsidRPr="00D4690A" w:rsidRDefault="00887F9A" w:rsidP="00D96EB6">
      <w:pPr>
        <w:rPr>
          <w:rFonts w:ascii="Arial" w:hAnsi="Arial" w:cs="Arial"/>
          <w:b/>
          <w:sz w:val="22"/>
          <w:szCs w:val="22"/>
        </w:rPr>
      </w:pPr>
    </w:p>
    <w:p w14:paraId="4178E631" w14:textId="77777777" w:rsidR="00D96EB6" w:rsidRDefault="00D96EB6" w:rsidP="00D96EB6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650289C6" w14:textId="62379C20" w:rsidR="000651A5" w:rsidRPr="000651A5" w:rsidRDefault="000651A5" w:rsidP="00D96EB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0651A5">
        <w:rPr>
          <w:rFonts w:ascii="Arial" w:hAnsi="Arial" w:cs="Arial"/>
          <w:bCs/>
          <w:sz w:val="22"/>
          <w:szCs w:val="22"/>
        </w:rPr>
        <w:t>Ing. Pavel Gregor, jednatel</w:t>
      </w:r>
    </w:p>
    <w:p w14:paraId="00C30CD5" w14:textId="77777777" w:rsidR="00C53BF7" w:rsidRDefault="00C53BF7"/>
    <w:p w14:paraId="7C628C05" w14:textId="77777777" w:rsidR="004909AF" w:rsidRDefault="004909AF"/>
    <w:p w14:paraId="50752ED6" w14:textId="5CE89793" w:rsidR="004909AF" w:rsidRPr="00D4690A" w:rsidRDefault="004909AF" w:rsidP="004909AF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Příloha </w:t>
      </w:r>
      <w:r>
        <w:rPr>
          <w:rFonts w:ascii="Arial" w:hAnsi="Arial" w:cs="Arial"/>
          <w:sz w:val="22"/>
          <w:szCs w:val="22"/>
        </w:rPr>
        <w:t>A</w:t>
      </w:r>
    </w:p>
    <w:p w14:paraId="3CDD20EB" w14:textId="77777777" w:rsidR="00E75899" w:rsidRDefault="00E75899" w:rsidP="00A1576A">
      <w:pPr>
        <w:rPr>
          <w:rFonts w:ascii="Arial" w:hAnsi="Arial" w:cs="Arial"/>
          <w:b/>
          <w:sz w:val="22"/>
          <w:szCs w:val="22"/>
        </w:rPr>
      </w:pPr>
    </w:p>
    <w:p w14:paraId="3A92A09C" w14:textId="11852B5C" w:rsidR="004909AF" w:rsidRPr="00D4690A" w:rsidRDefault="004909AF" w:rsidP="00A1576A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Specifikace poptávaných Služeb – Poskytovatel</w:t>
      </w:r>
    </w:p>
    <w:p w14:paraId="2628447C" w14:textId="77777777" w:rsidR="004909AF" w:rsidRPr="00D4690A" w:rsidRDefault="004909AF" w:rsidP="004909AF">
      <w:pPr>
        <w:rPr>
          <w:rFonts w:ascii="Arial" w:hAnsi="Arial" w:cs="Arial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746"/>
        <w:gridCol w:w="2495"/>
        <w:gridCol w:w="2409"/>
      </w:tblGrid>
      <w:tr w:rsidR="004909AF" w:rsidRPr="00D4690A" w14:paraId="42D4F1D5" w14:textId="77777777" w:rsidTr="00CD76A4">
        <w:trPr>
          <w:trHeight w:val="600"/>
        </w:trPr>
        <w:tc>
          <w:tcPr>
            <w:tcW w:w="3357" w:type="dxa"/>
            <w:shd w:val="clear" w:color="auto" w:fill="auto"/>
            <w:noWrap/>
            <w:vAlign w:val="center"/>
            <w:hideMark/>
          </w:tcPr>
          <w:p w14:paraId="71D80B48" w14:textId="77777777" w:rsidR="004909AF" w:rsidRDefault="004909AF" w:rsidP="00CD76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Geodetické služby</w:t>
            </w:r>
          </w:p>
          <w:p w14:paraId="0835B8E1" w14:textId="77777777" w:rsidR="004909AF" w:rsidRPr="00D4690A" w:rsidRDefault="004909AF" w:rsidP="00CD76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(1MJ = 100 bm)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0023CA0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14:paraId="40DC7209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Jednotková cena v Kč bez DPH za 1 MJ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40F87AD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4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elková cena</w:t>
            </w:r>
            <w:r w:rsidRPr="00D4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 Kč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bez</w:t>
            </w:r>
            <w:r w:rsidRPr="00D4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DPH</w:t>
            </w:r>
          </w:p>
        </w:tc>
      </w:tr>
      <w:tr w:rsidR="004909AF" w:rsidRPr="00D4690A" w14:paraId="6BEA4796" w14:textId="77777777" w:rsidTr="00CD76A4">
        <w:trPr>
          <w:trHeight w:val="1110"/>
        </w:trPr>
        <w:tc>
          <w:tcPr>
            <w:tcW w:w="3357" w:type="dxa"/>
            <w:shd w:val="clear" w:color="auto" w:fill="auto"/>
            <w:vAlign w:val="center"/>
            <w:hideMark/>
          </w:tcPr>
          <w:p w14:paraId="7E4E4720" w14:textId="77777777" w:rsidR="004909AF" w:rsidRPr="00D4690A" w:rsidRDefault="004909AF" w:rsidP="00CD76A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690A">
              <w:rPr>
                <w:rFonts w:ascii="Arial" w:hAnsi="Arial" w:cs="Arial"/>
                <w:color w:val="000000"/>
                <w:sz w:val="22"/>
                <w:szCs w:val="22"/>
              </w:rPr>
              <w:t xml:space="preserve">Vytyčení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vlastnické hranice včetně stabilizace znakem z plastu a včetně označení dřevěným kolíkem o min. délce 50 cm 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9329" w14:textId="5EBAEFFD" w:rsidR="004909AF" w:rsidRPr="000B5F5B" w:rsidRDefault="007C5B8D" w:rsidP="00CD76A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95" w:type="dxa"/>
            <w:shd w:val="clear" w:color="auto" w:fill="auto"/>
            <w:noWrap/>
            <w:vAlign w:val="center"/>
          </w:tcPr>
          <w:p w14:paraId="03193B2E" w14:textId="77777777" w:rsidR="004909AF" w:rsidRPr="000B5F5B" w:rsidRDefault="004909AF" w:rsidP="00CD76A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B5F5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1870,-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9FFF86C" w14:textId="66436DB0" w:rsidR="004909AF" w:rsidRPr="00D4690A" w:rsidRDefault="00AF39F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67 320,-</w:t>
            </w:r>
          </w:p>
        </w:tc>
      </w:tr>
      <w:tr w:rsidR="004909AF" w:rsidRPr="00D4690A" w14:paraId="56D173FD" w14:textId="77777777" w:rsidTr="00CD76A4">
        <w:trPr>
          <w:trHeight w:val="600"/>
        </w:trPr>
        <w:tc>
          <w:tcPr>
            <w:tcW w:w="3357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5C93C1B" w14:textId="77777777" w:rsidR="004909AF" w:rsidRPr="00D4690A" w:rsidRDefault="004909AF" w:rsidP="00CD7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Výpočet 21% DPH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139FF6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FEC9D7F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362F804" w14:textId="2C005293" w:rsidR="004909AF" w:rsidRPr="00D4690A" w:rsidRDefault="00AF39F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14 137,2-</w:t>
            </w:r>
          </w:p>
        </w:tc>
      </w:tr>
      <w:tr w:rsidR="004909AF" w:rsidRPr="00D4690A" w14:paraId="6363B589" w14:textId="77777777" w:rsidTr="00CD76A4">
        <w:trPr>
          <w:trHeight w:val="581"/>
        </w:trPr>
        <w:tc>
          <w:tcPr>
            <w:tcW w:w="3357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C5B9624" w14:textId="77777777" w:rsidR="004909AF" w:rsidRPr="00D4690A" w:rsidRDefault="004909AF" w:rsidP="00CD7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Celková cena v Kč včetně DPH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A5C4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E331D02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9EC902B" w14:textId="50EDC367" w:rsidR="004909AF" w:rsidRPr="00D4690A" w:rsidRDefault="00AF39F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39FF">
              <w:rPr>
                <w:rFonts w:ascii="Arial" w:hAnsi="Arial" w:cs="Arial"/>
                <w:color w:val="000000"/>
                <w:sz w:val="22"/>
                <w:szCs w:val="22"/>
              </w:rPr>
              <w:t>81 457,2-</w:t>
            </w:r>
          </w:p>
        </w:tc>
      </w:tr>
    </w:tbl>
    <w:p w14:paraId="0338228A" w14:textId="77777777" w:rsidR="004909AF" w:rsidRDefault="004909AF" w:rsidP="004909AF">
      <w:pPr>
        <w:rPr>
          <w:rFonts w:ascii="Arial" w:hAnsi="Arial" w:cs="Arial"/>
          <w:sz w:val="22"/>
          <w:szCs w:val="22"/>
        </w:rPr>
      </w:pPr>
    </w:p>
    <w:p w14:paraId="20D65E51" w14:textId="77777777" w:rsidR="00B44794" w:rsidRDefault="00B44794" w:rsidP="004909AF">
      <w:pPr>
        <w:rPr>
          <w:rFonts w:ascii="Arial" w:hAnsi="Arial" w:cs="Arial"/>
          <w:sz w:val="22"/>
          <w:szCs w:val="22"/>
        </w:rPr>
      </w:pPr>
    </w:p>
    <w:p w14:paraId="1B91AC7A" w14:textId="781FD80C" w:rsidR="004909AF" w:rsidRDefault="004909AF" w:rsidP="004909AF">
      <w:pPr>
        <w:rPr>
          <w:rFonts w:ascii="Arial" w:hAnsi="Arial" w:cs="Arial"/>
          <w:b/>
          <w:bCs/>
          <w:sz w:val="22"/>
          <w:szCs w:val="22"/>
        </w:rPr>
      </w:pPr>
      <w:r w:rsidRPr="00A1576A">
        <w:rPr>
          <w:rFonts w:ascii="Arial" w:hAnsi="Arial" w:cs="Arial"/>
          <w:b/>
          <w:bCs/>
          <w:sz w:val="22"/>
          <w:szCs w:val="22"/>
        </w:rPr>
        <w:t>Seznam pozemků pro vytyčení</w:t>
      </w:r>
    </w:p>
    <w:p w14:paraId="1A467C76" w14:textId="77777777" w:rsidR="00A1576A" w:rsidRPr="00A1576A" w:rsidRDefault="00A1576A" w:rsidP="004909AF">
      <w:pPr>
        <w:rPr>
          <w:rFonts w:ascii="Arial" w:hAnsi="Arial" w:cs="Arial"/>
          <w:b/>
          <w:bCs/>
          <w:sz w:val="22"/>
          <w:szCs w:val="22"/>
        </w:rPr>
      </w:pPr>
    </w:p>
    <w:p w14:paraId="7A7903D6" w14:textId="77777777" w:rsidR="00A17CB0" w:rsidRDefault="00A17CB0" w:rsidP="009A40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4"/>
        <w:gridCol w:w="1639"/>
        <w:gridCol w:w="969"/>
        <w:gridCol w:w="1039"/>
        <w:gridCol w:w="1134"/>
        <w:gridCol w:w="1418"/>
        <w:gridCol w:w="1979"/>
      </w:tblGrid>
      <w:tr w:rsidR="005C272F" w14:paraId="46A38D86" w14:textId="77777777" w:rsidTr="00C51797">
        <w:trPr>
          <w:trHeight w:val="567"/>
        </w:trPr>
        <w:tc>
          <w:tcPr>
            <w:tcW w:w="9062" w:type="dxa"/>
            <w:gridSpan w:val="7"/>
            <w:vAlign w:val="center"/>
          </w:tcPr>
          <w:p w14:paraId="6232819F" w14:textId="77777777" w:rsidR="005C272F" w:rsidRDefault="005C272F" w:rsidP="00C51797">
            <w:r>
              <w:t>Vytyčení pozemků z. 139/2002 Sb. – rok 2025/2</w:t>
            </w:r>
          </w:p>
        </w:tc>
      </w:tr>
      <w:tr w:rsidR="00821E02" w14:paraId="6B9CD0F1" w14:textId="77777777" w:rsidTr="00821E02">
        <w:trPr>
          <w:trHeight w:val="560"/>
        </w:trPr>
        <w:tc>
          <w:tcPr>
            <w:tcW w:w="884" w:type="dxa"/>
            <w:vAlign w:val="center"/>
          </w:tcPr>
          <w:p w14:paraId="0B792294" w14:textId="77777777" w:rsidR="005C272F" w:rsidRDefault="005C272F" w:rsidP="00C51797">
            <w:r>
              <w:t>pořadí</w:t>
            </w:r>
          </w:p>
        </w:tc>
        <w:tc>
          <w:tcPr>
            <w:tcW w:w="1639" w:type="dxa"/>
            <w:vAlign w:val="center"/>
          </w:tcPr>
          <w:p w14:paraId="41303386" w14:textId="77777777" w:rsidR="005C272F" w:rsidRDefault="005C272F" w:rsidP="00C51797">
            <w:r>
              <w:t>k.ú.</w:t>
            </w:r>
          </w:p>
        </w:tc>
        <w:tc>
          <w:tcPr>
            <w:tcW w:w="969" w:type="dxa"/>
            <w:vAlign w:val="center"/>
          </w:tcPr>
          <w:p w14:paraId="71357883" w14:textId="77777777" w:rsidR="005C272F" w:rsidRDefault="005C272F" w:rsidP="00C51797">
            <w:r>
              <w:t xml:space="preserve"> LV</w:t>
            </w:r>
          </w:p>
        </w:tc>
        <w:tc>
          <w:tcPr>
            <w:tcW w:w="1039" w:type="dxa"/>
            <w:vAlign w:val="center"/>
          </w:tcPr>
          <w:p w14:paraId="2B5D3BD1" w14:textId="77777777" w:rsidR="005C272F" w:rsidRDefault="005C272F" w:rsidP="00C51797">
            <w:r>
              <w:t>Parcela</w:t>
            </w:r>
          </w:p>
        </w:tc>
        <w:tc>
          <w:tcPr>
            <w:tcW w:w="1134" w:type="dxa"/>
            <w:vAlign w:val="center"/>
          </w:tcPr>
          <w:p w14:paraId="32CC8F14" w14:textId="77777777" w:rsidR="005C272F" w:rsidRDefault="005C272F" w:rsidP="00C51797">
            <w:r>
              <w:t>Kultura</w:t>
            </w:r>
          </w:p>
        </w:tc>
        <w:tc>
          <w:tcPr>
            <w:tcW w:w="1418" w:type="dxa"/>
            <w:vAlign w:val="center"/>
          </w:tcPr>
          <w:p w14:paraId="6C99B70C" w14:textId="77777777" w:rsidR="005C272F" w:rsidRDefault="005C272F" w:rsidP="00C51797">
            <w:pPr>
              <w:jc w:val="center"/>
            </w:pPr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979" w:type="dxa"/>
          </w:tcPr>
          <w:p w14:paraId="60103DD2" w14:textId="77777777" w:rsidR="005C272F" w:rsidRDefault="005C272F" w:rsidP="00C51797"/>
          <w:p w14:paraId="6A2081DF" w14:textId="77777777" w:rsidR="005C272F" w:rsidRDefault="005C272F" w:rsidP="00C51797">
            <w:r>
              <w:t xml:space="preserve">                      Poznámka</w:t>
            </w:r>
          </w:p>
          <w:p w14:paraId="7C232704" w14:textId="77777777" w:rsidR="005C272F" w:rsidRDefault="005C272F" w:rsidP="00C51797"/>
        </w:tc>
      </w:tr>
      <w:tr w:rsidR="00821E02" w14:paraId="0C381A4B" w14:textId="77777777" w:rsidTr="00821E02">
        <w:trPr>
          <w:trHeight w:val="418"/>
        </w:trPr>
        <w:tc>
          <w:tcPr>
            <w:tcW w:w="884" w:type="dxa"/>
            <w:vAlign w:val="center"/>
          </w:tcPr>
          <w:p w14:paraId="7A089D91" w14:textId="77777777" w:rsidR="005C272F" w:rsidRDefault="005C272F" w:rsidP="00C51797">
            <w:r>
              <w:t>1.</w:t>
            </w:r>
          </w:p>
        </w:tc>
        <w:tc>
          <w:tcPr>
            <w:tcW w:w="1639" w:type="dxa"/>
            <w:vAlign w:val="center"/>
          </w:tcPr>
          <w:p w14:paraId="3791B2CC" w14:textId="77777777" w:rsidR="005C272F" w:rsidRDefault="005C272F" w:rsidP="00C51797">
            <w:r>
              <w:t>Vysoké Veselí</w:t>
            </w:r>
          </w:p>
        </w:tc>
        <w:tc>
          <w:tcPr>
            <w:tcW w:w="969" w:type="dxa"/>
            <w:vAlign w:val="center"/>
          </w:tcPr>
          <w:p w14:paraId="6B84FDF8" w14:textId="77777777" w:rsidR="005C272F" w:rsidRDefault="005C272F" w:rsidP="00C51797">
            <w:r>
              <w:t xml:space="preserve"> 966</w:t>
            </w:r>
          </w:p>
        </w:tc>
        <w:tc>
          <w:tcPr>
            <w:tcW w:w="1039" w:type="dxa"/>
            <w:vAlign w:val="center"/>
          </w:tcPr>
          <w:p w14:paraId="68100655" w14:textId="77777777" w:rsidR="005C272F" w:rsidRDefault="005C272F" w:rsidP="00C51797">
            <w:r>
              <w:t>771</w:t>
            </w:r>
          </w:p>
        </w:tc>
        <w:tc>
          <w:tcPr>
            <w:tcW w:w="1134" w:type="dxa"/>
            <w:vAlign w:val="center"/>
          </w:tcPr>
          <w:p w14:paraId="49CFD2CE" w14:textId="77777777" w:rsidR="005C272F" w:rsidRDefault="005C272F" w:rsidP="00C51797">
            <w:r>
              <w:t>zahrada</w:t>
            </w:r>
          </w:p>
        </w:tc>
        <w:tc>
          <w:tcPr>
            <w:tcW w:w="1418" w:type="dxa"/>
            <w:vAlign w:val="center"/>
          </w:tcPr>
          <w:p w14:paraId="44D70034" w14:textId="77777777" w:rsidR="005C272F" w:rsidRDefault="005C272F" w:rsidP="00C51797">
            <w:pPr>
              <w:ind w:left="-181" w:right="195"/>
              <w:jc w:val="center"/>
            </w:pPr>
            <w:r>
              <w:t xml:space="preserve">       161</w:t>
            </w:r>
          </w:p>
        </w:tc>
        <w:tc>
          <w:tcPr>
            <w:tcW w:w="1979" w:type="dxa"/>
          </w:tcPr>
          <w:p w14:paraId="489EB950" w14:textId="1ABC68AA" w:rsidR="005C272F" w:rsidRDefault="005C272F" w:rsidP="00C51797">
            <w:pPr>
              <w:jc w:val="center"/>
            </w:pPr>
          </w:p>
        </w:tc>
      </w:tr>
      <w:tr w:rsidR="00821E02" w14:paraId="37375EFD" w14:textId="77777777" w:rsidTr="00821E02">
        <w:trPr>
          <w:trHeight w:val="414"/>
        </w:trPr>
        <w:tc>
          <w:tcPr>
            <w:tcW w:w="884" w:type="dxa"/>
            <w:vAlign w:val="center"/>
          </w:tcPr>
          <w:p w14:paraId="5F5555C2" w14:textId="77777777" w:rsidR="005C272F" w:rsidRDefault="005C272F" w:rsidP="00C51797">
            <w:r>
              <w:t>2.</w:t>
            </w:r>
          </w:p>
        </w:tc>
        <w:tc>
          <w:tcPr>
            <w:tcW w:w="1639" w:type="dxa"/>
            <w:vAlign w:val="center"/>
          </w:tcPr>
          <w:p w14:paraId="67C7DB40" w14:textId="77777777" w:rsidR="005C272F" w:rsidRDefault="005C272F" w:rsidP="00C51797">
            <w:r>
              <w:t>Roveň u Sobotky</w:t>
            </w:r>
          </w:p>
        </w:tc>
        <w:tc>
          <w:tcPr>
            <w:tcW w:w="969" w:type="dxa"/>
            <w:vAlign w:val="center"/>
          </w:tcPr>
          <w:p w14:paraId="7933160A" w14:textId="77777777" w:rsidR="005C272F" w:rsidRDefault="005C272F" w:rsidP="00C51797">
            <w:r>
              <w:t>326</w:t>
            </w:r>
          </w:p>
        </w:tc>
        <w:tc>
          <w:tcPr>
            <w:tcW w:w="1039" w:type="dxa"/>
            <w:vAlign w:val="center"/>
          </w:tcPr>
          <w:p w14:paraId="37E17E23" w14:textId="77777777" w:rsidR="005C272F" w:rsidRDefault="005C272F" w:rsidP="00C51797">
            <w:r>
              <w:t>589</w:t>
            </w:r>
          </w:p>
        </w:tc>
        <w:tc>
          <w:tcPr>
            <w:tcW w:w="1134" w:type="dxa"/>
            <w:vAlign w:val="center"/>
          </w:tcPr>
          <w:p w14:paraId="60B0CBF8" w14:textId="77777777" w:rsidR="005C272F" w:rsidRDefault="005C272F" w:rsidP="00C51797">
            <w:r>
              <w:t>orná</w:t>
            </w:r>
          </w:p>
        </w:tc>
        <w:tc>
          <w:tcPr>
            <w:tcW w:w="1418" w:type="dxa"/>
            <w:vAlign w:val="center"/>
          </w:tcPr>
          <w:p w14:paraId="798DDF54" w14:textId="77777777" w:rsidR="005C272F" w:rsidRDefault="005C272F" w:rsidP="00C51797">
            <w:pPr>
              <w:jc w:val="center"/>
            </w:pPr>
            <w:r>
              <w:t>2526</w:t>
            </w:r>
          </w:p>
        </w:tc>
        <w:tc>
          <w:tcPr>
            <w:tcW w:w="1979" w:type="dxa"/>
          </w:tcPr>
          <w:p w14:paraId="4C9CD229" w14:textId="49080066" w:rsidR="005C272F" w:rsidRDefault="005C272F" w:rsidP="00C51797">
            <w:pPr>
              <w:jc w:val="center"/>
            </w:pPr>
          </w:p>
        </w:tc>
      </w:tr>
      <w:tr w:rsidR="00821E02" w14:paraId="1A60B1AC" w14:textId="77777777" w:rsidTr="00821E02">
        <w:trPr>
          <w:trHeight w:val="629"/>
        </w:trPr>
        <w:tc>
          <w:tcPr>
            <w:tcW w:w="884" w:type="dxa"/>
            <w:vAlign w:val="center"/>
          </w:tcPr>
          <w:p w14:paraId="6243DF8F" w14:textId="77777777" w:rsidR="005C272F" w:rsidRDefault="005C272F" w:rsidP="00C51797">
            <w:r>
              <w:t>3.</w:t>
            </w:r>
          </w:p>
        </w:tc>
        <w:tc>
          <w:tcPr>
            <w:tcW w:w="1639" w:type="dxa"/>
            <w:vAlign w:val="center"/>
          </w:tcPr>
          <w:p w14:paraId="60E44E02" w14:textId="77777777" w:rsidR="005C272F" w:rsidRDefault="005C272F" w:rsidP="00C51797">
            <w:r>
              <w:t>Dřevěnice</w:t>
            </w:r>
          </w:p>
        </w:tc>
        <w:tc>
          <w:tcPr>
            <w:tcW w:w="969" w:type="dxa"/>
            <w:vAlign w:val="center"/>
          </w:tcPr>
          <w:p w14:paraId="3191937F" w14:textId="77777777" w:rsidR="005C272F" w:rsidRDefault="005C272F" w:rsidP="00C51797">
            <w:r>
              <w:t>10001</w:t>
            </w:r>
          </w:p>
        </w:tc>
        <w:tc>
          <w:tcPr>
            <w:tcW w:w="1039" w:type="dxa"/>
            <w:vAlign w:val="center"/>
          </w:tcPr>
          <w:p w14:paraId="38D430C6" w14:textId="77777777" w:rsidR="005C272F" w:rsidRDefault="005C272F" w:rsidP="00C51797">
            <w:r>
              <w:t>1195</w:t>
            </w:r>
          </w:p>
        </w:tc>
        <w:tc>
          <w:tcPr>
            <w:tcW w:w="1134" w:type="dxa"/>
            <w:vAlign w:val="center"/>
          </w:tcPr>
          <w:p w14:paraId="3F5FFA44" w14:textId="77777777" w:rsidR="005C272F" w:rsidRDefault="005C272F" w:rsidP="00C51797">
            <w:r>
              <w:t>ost.pl.</w:t>
            </w:r>
          </w:p>
        </w:tc>
        <w:tc>
          <w:tcPr>
            <w:tcW w:w="1418" w:type="dxa"/>
            <w:vAlign w:val="center"/>
          </w:tcPr>
          <w:p w14:paraId="6010D07A" w14:textId="77777777" w:rsidR="005C272F" w:rsidRDefault="005C272F" w:rsidP="00C51797">
            <w:pPr>
              <w:jc w:val="center"/>
            </w:pPr>
            <w:r>
              <w:t>2081</w:t>
            </w:r>
          </w:p>
        </w:tc>
        <w:tc>
          <w:tcPr>
            <w:tcW w:w="1979" w:type="dxa"/>
          </w:tcPr>
          <w:p w14:paraId="1E50BC9E" w14:textId="53041D33" w:rsidR="005C272F" w:rsidRDefault="005C272F" w:rsidP="00C51797">
            <w:pPr>
              <w:jc w:val="center"/>
            </w:pPr>
          </w:p>
        </w:tc>
      </w:tr>
      <w:tr w:rsidR="00821E02" w14:paraId="283735A9" w14:textId="77777777" w:rsidTr="00821E02">
        <w:trPr>
          <w:trHeight w:val="567"/>
        </w:trPr>
        <w:tc>
          <w:tcPr>
            <w:tcW w:w="884" w:type="dxa"/>
            <w:vAlign w:val="center"/>
          </w:tcPr>
          <w:p w14:paraId="0A8CE529" w14:textId="77777777" w:rsidR="005C272F" w:rsidRDefault="005C272F" w:rsidP="00C51797">
            <w:r>
              <w:t>4.</w:t>
            </w:r>
          </w:p>
        </w:tc>
        <w:tc>
          <w:tcPr>
            <w:tcW w:w="1639" w:type="dxa"/>
            <w:vAlign w:val="center"/>
          </w:tcPr>
          <w:p w14:paraId="5A4008EB" w14:textId="77777777" w:rsidR="005C272F" w:rsidRDefault="005C272F" w:rsidP="00C51797">
            <w:r>
              <w:t>Dřevěnice</w:t>
            </w:r>
          </w:p>
        </w:tc>
        <w:tc>
          <w:tcPr>
            <w:tcW w:w="969" w:type="dxa"/>
            <w:vAlign w:val="center"/>
          </w:tcPr>
          <w:p w14:paraId="65A313F5" w14:textId="77777777" w:rsidR="005C272F" w:rsidRDefault="005C272F" w:rsidP="00C51797">
            <w:r>
              <w:t>10001</w:t>
            </w:r>
          </w:p>
        </w:tc>
        <w:tc>
          <w:tcPr>
            <w:tcW w:w="1039" w:type="dxa"/>
            <w:vAlign w:val="center"/>
          </w:tcPr>
          <w:p w14:paraId="3C41901F" w14:textId="77777777" w:rsidR="005C272F" w:rsidRDefault="005C272F" w:rsidP="00C51797">
            <w:r>
              <w:t>1424</w:t>
            </w:r>
          </w:p>
        </w:tc>
        <w:tc>
          <w:tcPr>
            <w:tcW w:w="1134" w:type="dxa"/>
            <w:vAlign w:val="center"/>
          </w:tcPr>
          <w:p w14:paraId="3A42C13D" w14:textId="77777777" w:rsidR="005C272F" w:rsidRDefault="005C272F" w:rsidP="00C51797">
            <w:r>
              <w:t>ost.pl.</w:t>
            </w:r>
          </w:p>
        </w:tc>
        <w:tc>
          <w:tcPr>
            <w:tcW w:w="1418" w:type="dxa"/>
            <w:vAlign w:val="center"/>
          </w:tcPr>
          <w:p w14:paraId="2DFC220B" w14:textId="77777777" w:rsidR="005C272F" w:rsidRDefault="005C272F" w:rsidP="00C51797">
            <w:pPr>
              <w:jc w:val="center"/>
            </w:pPr>
            <w:r>
              <w:t>7776</w:t>
            </w:r>
          </w:p>
        </w:tc>
        <w:tc>
          <w:tcPr>
            <w:tcW w:w="1979" w:type="dxa"/>
          </w:tcPr>
          <w:p w14:paraId="338FA199" w14:textId="5FE106B1" w:rsidR="005C272F" w:rsidRDefault="005C272F" w:rsidP="00C51797">
            <w:pPr>
              <w:jc w:val="center"/>
            </w:pPr>
          </w:p>
        </w:tc>
      </w:tr>
      <w:tr w:rsidR="00821E02" w14:paraId="4A1CCA09" w14:textId="77777777" w:rsidTr="00821E02">
        <w:trPr>
          <w:trHeight w:val="548"/>
        </w:trPr>
        <w:tc>
          <w:tcPr>
            <w:tcW w:w="884" w:type="dxa"/>
            <w:vAlign w:val="center"/>
          </w:tcPr>
          <w:p w14:paraId="69126E62" w14:textId="77777777" w:rsidR="005C272F" w:rsidRDefault="005C272F" w:rsidP="00C51797">
            <w:r>
              <w:t>5.</w:t>
            </w:r>
          </w:p>
        </w:tc>
        <w:tc>
          <w:tcPr>
            <w:tcW w:w="1639" w:type="dxa"/>
            <w:vAlign w:val="center"/>
          </w:tcPr>
          <w:p w14:paraId="03218537" w14:textId="77777777" w:rsidR="005C272F" w:rsidRDefault="005C272F" w:rsidP="00C51797">
            <w:r>
              <w:t>Dřevěnice</w:t>
            </w:r>
          </w:p>
        </w:tc>
        <w:tc>
          <w:tcPr>
            <w:tcW w:w="969" w:type="dxa"/>
            <w:vAlign w:val="center"/>
          </w:tcPr>
          <w:p w14:paraId="380039C4" w14:textId="77777777" w:rsidR="005C272F" w:rsidRDefault="005C272F" w:rsidP="00C51797">
            <w:pPr>
              <w:jc w:val="center"/>
            </w:pPr>
            <w:r>
              <w:t>562</w:t>
            </w:r>
          </w:p>
        </w:tc>
        <w:tc>
          <w:tcPr>
            <w:tcW w:w="1039" w:type="dxa"/>
            <w:vAlign w:val="center"/>
          </w:tcPr>
          <w:p w14:paraId="7BB4E32D" w14:textId="77777777" w:rsidR="005C272F" w:rsidRDefault="005C272F" w:rsidP="00C51797">
            <w:r>
              <w:t>1212</w:t>
            </w:r>
          </w:p>
        </w:tc>
        <w:tc>
          <w:tcPr>
            <w:tcW w:w="1134" w:type="dxa"/>
            <w:vAlign w:val="center"/>
          </w:tcPr>
          <w:p w14:paraId="657C376C" w14:textId="77777777" w:rsidR="005C272F" w:rsidRDefault="005C272F" w:rsidP="00C51797">
            <w:r>
              <w:t>orná</w:t>
            </w:r>
          </w:p>
        </w:tc>
        <w:tc>
          <w:tcPr>
            <w:tcW w:w="1418" w:type="dxa"/>
            <w:vAlign w:val="center"/>
          </w:tcPr>
          <w:p w14:paraId="696710A9" w14:textId="77777777" w:rsidR="005C272F" w:rsidRDefault="005C272F" w:rsidP="00C51797">
            <w:pPr>
              <w:jc w:val="center"/>
            </w:pPr>
            <w:r>
              <w:t>14019</w:t>
            </w:r>
          </w:p>
        </w:tc>
        <w:tc>
          <w:tcPr>
            <w:tcW w:w="1979" w:type="dxa"/>
          </w:tcPr>
          <w:p w14:paraId="6D1B446C" w14:textId="56CA93FC" w:rsidR="005C272F" w:rsidRDefault="005C272F" w:rsidP="00C51797">
            <w:pPr>
              <w:jc w:val="center"/>
            </w:pPr>
          </w:p>
        </w:tc>
      </w:tr>
    </w:tbl>
    <w:p w14:paraId="4D7F9D33" w14:textId="77777777" w:rsidR="005C272F" w:rsidRDefault="005C272F" w:rsidP="005C272F"/>
    <w:p w14:paraId="33BE96E1" w14:textId="77777777" w:rsidR="005C272F" w:rsidRDefault="005C272F" w:rsidP="005C272F">
      <w:r>
        <w:t>k.ú. Vysoké Veselí</w:t>
      </w:r>
      <w:r>
        <w:tab/>
        <w:t xml:space="preserve">celkem 57,29 m </w:t>
      </w:r>
      <w:r>
        <w:rPr>
          <w:rFonts w:cstheme="minorHAnsi"/>
        </w:rPr>
        <w:t>→</w:t>
      </w:r>
      <w:r>
        <w:t xml:space="preserve"> 1 MJ - jen 3 strany, jedna strana je uvnitř parcel žadatele           </w:t>
      </w:r>
    </w:p>
    <w:p w14:paraId="31AEF80D" w14:textId="77777777" w:rsidR="005C272F" w:rsidRDefault="005C272F" w:rsidP="005C272F">
      <w:pPr>
        <w:rPr>
          <w:rFonts w:cstheme="minorHAnsi"/>
        </w:rPr>
      </w:pPr>
      <w:r w:rsidRPr="00270F5E">
        <w:t>k.ú. Roveň u Sobotky</w:t>
      </w:r>
      <w:r w:rsidRPr="00270F5E">
        <w:tab/>
        <w:t>celkem</w:t>
      </w:r>
      <w:r>
        <w:t xml:space="preserve"> 214,37 m </w:t>
      </w:r>
      <w:r>
        <w:rPr>
          <w:rFonts w:cstheme="minorHAnsi"/>
        </w:rPr>
        <w:t>→ 3 MJ</w:t>
      </w:r>
    </w:p>
    <w:p w14:paraId="206EDB0C" w14:textId="77777777" w:rsidR="005C272F" w:rsidRDefault="005C272F" w:rsidP="005C272F">
      <w:pPr>
        <w:rPr>
          <w:rFonts w:cstheme="minorHAnsi"/>
        </w:rPr>
      </w:pPr>
      <w:r>
        <w:rPr>
          <w:rFonts w:cstheme="minorHAnsi"/>
        </w:rPr>
        <w:t>k.ú. Dřevěnice</w:t>
      </w:r>
      <w:r>
        <w:rPr>
          <w:rFonts w:cstheme="minorHAnsi"/>
        </w:rPr>
        <w:tab/>
      </w:r>
      <w:r>
        <w:rPr>
          <w:rFonts w:cstheme="minorHAnsi"/>
        </w:rPr>
        <w:tab/>
        <w:t>celkem 3151,32 m → 32 MJ</w:t>
      </w:r>
    </w:p>
    <w:p w14:paraId="57D62A68" w14:textId="77777777" w:rsidR="005C272F" w:rsidRPr="00270F5E" w:rsidRDefault="005C272F" w:rsidP="005C272F"/>
    <w:p w14:paraId="4E25C9D2" w14:textId="77777777" w:rsidR="005C272F" w:rsidRDefault="005C272F" w:rsidP="005C272F">
      <w:r w:rsidRPr="00125E21">
        <w:rPr>
          <w:b/>
          <w:bCs/>
        </w:rPr>
        <w:t xml:space="preserve">CELKEM </w:t>
      </w:r>
      <w:r>
        <w:rPr>
          <w:b/>
          <w:bCs/>
        </w:rPr>
        <w:t xml:space="preserve"> </w:t>
      </w:r>
      <w:r w:rsidRPr="00125E21">
        <w:rPr>
          <w:b/>
          <w:bCs/>
        </w:rPr>
        <w:t>VYTYČENÍ :</w:t>
      </w:r>
      <w:r w:rsidRPr="00125E21">
        <w:rPr>
          <w:b/>
          <w:bCs/>
        </w:rPr>
        <w:tab/>
      </w:r>
      <w:r>
        <w:rPr>
          <w:b/>
          <w:bCs/>
        </w:rPr>
        <w:t>36</w:t>
      </w:r>
      <w:r w:rsidRPr="00125E21">
        <w:rPr>
          <w:b/>
          <w:bCs/>
        </w:rPr>
        <w:t xml:space="preserve"> MJ</w:t>
      </w:r>
    </w:p>
    <w:p w14:paraId="2A89155A" w14:textId="77777777" w:rsidR="000B5F5B" w:rsidRDefault="000B5F5B"/>
    <w:sectPr w:rsidR="000B5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B6"/>
    <w:rsid w:val="00007E5F"/>
    <w:rsid w:val="000651A5"/>
    <w:rsid w:val="000B5F5B"/>
    <w:rsid w:val="00125E2B"/>
    <w:rsid w:val="001B6EA2"/>
    <w:rsid w:val="00201781"/>
    <w:rsid w:val="00276443"/>
    <w:rsid w:val="002B0C52"/>
    <w:rsid w:val="0030362D"/>
    <w:rsid w:val="003864A6"/>
    <w:rsid w:val="003C5551"/>
    <w:rsid w:val="003D5EA7"/>
    <w:rsid w:val="0044165D"/>
    <w:rsid w:val="004525CD"/>
    <w:rsid w:val="00475B2D"/>
    <w:rsid w:val="004909AF"/>
    <w:rsid w:val="004B7C3D"/>
    <w:rsid w:val="005C272F"/>
    <w:rsid w:val="005F2338"/>
    <w:rsid w:val="00612917"/>
    <w:rsid w:val="006C2B7E"/>
    <w:rsid w:val="007A71EA"/>
    <w:rsid w:val="007C5B8D"/>
    <w:rsid w:val="00821E02"/>
    <w:rsid w:val="00887F9A"/>
    <w:rsid w:val="00900B17"/>
    <w:rsid w:val="00920CF8"/>
    <w:rsid w:val="009327D6"/>
    <w:rsid w:val="009619B8"/>
    <w:rsid w:val="00965437"/>
    <w:rsid w:val="009A4051"/>
    <w:rsid w:val="009D6973"/>
    <w:rsid w:val="009F3987"/>
    <w:rsid w:val="00A14D66"/>
    <w:rsid w:val="00A1576A"/>
    <w:rsid w:val="00A17CB0"/>
    <w:rsid w:val="00A8490A"/>
    <w:rsid w:val="00AF39FF"/>
    <w:rsid w:val="00B44794"/>
    <w:rsid w:val="00C53BF7"/>
    <w:rsid w:val="00CA2652"/>
    <w:rsid w:val="00D96EB6"/>
    <w:rsid w:val="00E75899"/>
    <w:rsid w:val="00F104D3"/>
    <w:rsid w:val="00F172ED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6AE3"/>
  <w15:chartTrackingRefBased/>
  <w15:docId w15:val="{CEB3D1C5-80BE-420D-AFF0-39FB575C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E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5F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Markéta Ing.</dc:creator>
  <cp:keywords/>
  <dc:description/>
  <cp:lastModifiedBy>Šťastná Markéta Ing.</cp:lastModifiedBy>
  <cp:revision>3</cp:revision>
  <dcterms:created xsi:type="dcterms:W3CDTF">2025-09-04T11:56:00Z</dcterms:created>
  <dcterms:modified xsi:type="dcterms:W3CDTF">2025-09-04T12:03:00Z</dcterms:modified>
</cp:coreProperties>
</file>