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58A98" w14:textId="77777777" w:rsidR="00542424" w:rsidRPr="000C3963" w:rsidRDefault="00F972F7" w:rsidP="00015054">
      <w:pPr>
        <w:pStyle w:val="TSNzevsmlouvy"/>
        <w:rPr>
          <w:rFonts w:ascii="Times New Roman" w:hAnsi="Times New Roman" w:cs="Times New Roman"/>
        </w:rPr>
      </w:pPr>
      <w:r w:rsidRPr="000C3963">
        <w:rPr>
          <w:rFonts w:ascii="Times New Roman" w:hAnsi="Times New Roman" w:cs="Times New Roman"/>
        </w:rPr>
        <w:t>Kupní smlouva</w:t>
      </w:r>
      <w:r w:rsidR="003423BA" w:rsidRPr="000C3963">
        <w:rPr>
          <w:rFonts w:ascii="Times New Roman" w:hAnsi="Times New Roman" w:cs="Times New Roman"/>
        </w:rPr>
        <w:t xml:space="preserve"> </w:t>
      </w:r>
    </w:p>
    <w:p w14:paraId="7534FEDA" w14:textId="2E73F6BC" w:rsidR="00E04529" w:rsidRPr="003C2E8B" w:rsidRDefault="00E04529" w:rsidP="00015054">
      <w:pPr>
        <w:pStyle w:val="TSNzevsmlouvy"/>
        <w:rPr>
          <w:rFonts w:ascii="Times New Roman" w:hAnsi="Times New Roman" w:cs="Times New Roman"/>
          <w:color w:val="FF0000"/>
          <w:sz w:val="22"/>
          <w:szCs w:val="22"/>
        </w:rPr>
      </w:pPr>
      <w:r>
        <w:rPr>
          <w:rFonts w:ascii="Times New Roman" w:hAnsi="Times New Roman" w:cs="Times New Roman"/>
          <w:sz w:val="22"/>
          <w:szCs w:val="22"/>
        </w:rPr>
        <w:t xml:space="preserve">Číslo smlouvy kupujícího: </w:t>
      </w:r>
      <w:r w:rsidR="00164FF8" w:rsidRPr="00164FF8">
        <w:rPr>
          <w:rFonts w:ascii="Times New Roman" w:hAnsi="Times New Roman" w:cs="Times New Roman"/>
          <w:b w:val="0"/>
          <w:sz w:val="22"/>
          <w:szCs w:val="22"/>
        </w:rPr>
        <w:t>SML/196/25/010</w:t>
      </w:r>
    </w:p>
    <w:p w14:paraId="23A6ECD3" w14:textId="77777777" w:rsidR="00476929" w:rsidRDefault="00476929" w:rsidP="00EC245F">
      <w:pPr>
        <w:pStyle w:val="TSdajeosmluvnstran"/>
        <w:rPr>
          <w:rFonts w:ascii="Times New Roman" w:hAnsi="Times New Roman"/>
          <w:sz w:val="24"/>
        </w:rPr>
      </w:pPr>
    </w:p>
    <w:p w14:paraId="696564DE" w14:textId="1B49AE6E" w:rsidR="00EC245F" w:rsidRPr="00141C84" w:rsidRDefault="00EC245F" w:rsidP="00EC245F">
      <w:pPr>
        <w:pStyle w:val="TSdajeosmluvnstran"/>
        <w:rPr>
          <w:rFonts w:ascii="Times New Roman" w:hAnsi="Times New Roman"/>
          <w:sz w:val="24"/>
        </w:rPr>
      </w:pPr>
      <w:r w:rsidRPr="00141C84">
        <w:rPr>
          <w:rFonts w:ascii="Times New Roman" w:hAnsi="Times New Roman"/>
          <w:sz w:val="24"/>
        </w:rPr>
        <w:t>Smluvní strany:</w:t>
      </w:r>
      <w:r w:rsidR="00265023" w:rsidRPr="00141C84">
        <w:rPr>
          <w:rFonts w:ascii="Times New Roman" w:hAnsi="Times New Roman"/>
          <w:sz w:val="24"/>
        </w:rPr>
        <w:t xml:space="preserve"> </w:t>
      </w:r>
    </w:p>
    <w:p w14:paraId="1DEF075E" w14:textId="60CFE372" w:rsidR="00265023" w:rsidRPr="00141C84" w:rsidRDefault="00265023" w:rsidP="00265023">
      <w:pPr>
        <w:autoSpaceDE w:val="0"/>
        <w:autoSpaceDN w:val="0"/>
        <w:adjustRightInd w:val="0"/>
        <w:spacing w:after="0" w:line="240" w:lineRule="auto"/>
        <w:rPr>
          <w:rFonts w:ascii="Times New Roman" w:hAnsi="Times New Roman"/>
          <w:bCs/>
          <w:sz w:val="24"/>
        </w:rPr>
      </w:pPr>
      <w:r w:rsidRPr="00141C84">
        <w:rPr>
          <w:rFonts w:ascii="Times New Roman" w:hAnsi="Times New Roman"/>
          <w:b/>
          <w:bCs/>
          <w:sz w:val="24"/>
        </w:rPr>
        <w:t>Česká republika - Státní zemědělská a potravinářská inspekce</w:t>
      </w:r>
      <w:r w:rsidRPr="00141C84">
        <w:rPr>
          <w:rFonts w:ascii="Times New Roman" w:hAnsi="Times New Roman"/>
          <w:b/>
          <w:bCs/>
          <w:sz w:val="24"/>
        </w:rPr>
        <w:tab/>
      </w:r>
    </w:p>
    <w:p w14:paraId="75FA6F98" w14:textId="77777777" w:rsidR="00265023" w:rsidRPr="00141C84" w:rsidRDefault="00265023" w:rsidP="00265023">
      <w:pPr>
        <w:autoSpaceDE w:val="0"/>
        <w:autoSpaceDN w:val="0"/>
        <w:adjustRightInd w:val="0"/>
        <w:spacing w:after="0" w:line="240" w:lineRule="auto"/>
        <w:rPr>
          <w:rFonts w:ascii="Times New Roman" w:hAnsi="Times New Roman"/>
          <w:bCs/>
          <w:sz w:val="24"/>
        </w:rPr>
      </w:pPr>
      <w:r w:rsidRPr="00141C84">
        <w:rPr>
          <w:rFonts w:ascii="Times New Roman" w:hAnsi="Times New Roman"/>
          <w:bCs/>
          <w:sz w:val="24"/>
        </w:rPr>
        <w:t>Sídlo: Květná 15, 603 00 Brno</w:t>
      </w:r>
      <w:r w:rsidRPr="00141C84">
        <w:rPr>
          <w:rFonts w:ascii="Times New Roman" w:hAnsi="Times New Roman"/>
          <w:bCs/>
          <w:sz w:val="24"/>
        </w:rPr>
        <w:tab/>
      </w:r>
      <w:r w:rsidRPr="00141C84">
        <w:rPr>
          <w:rFonts w:ascii="Times New Roman" w:hAnsi="Times New Roman"/>
          <w:bCs/>
          <w:sz w:val="24"/>
        </w:rPr>
        <w:tab/>
      </w:r>
      <w:r w:rsidRPr="00141C84">
        <w:rPr>
          <w:rFonts w:ascii="Times New Roman" w:hAnsi="Times New Roman"/>
          <w:bCs/>
          <w:sz w:val="24"/>
        </w:rPr>
        <w:tab/>
      </w:r>
    </w:p>
    <w:p w14:paraId="2398213E" w14:textId="77777777" w:rsidR="00265023" w:rsidRPr="00141C84" w:rsidRDefault="00265023" w:rsidP="00265023">
      <w:pPr>
        <w:autoSpaceDE w:val="0"/>
        <w:autoSpaceDN w:val="0"/>
        <w:adjustRightInd w:val="0"/>
        <w:spacing w:after="0" w:line="240" w:lineRule="auto"/>
        <w:rPr>
          <w:rFonts w:ascii="Times New Roman" w:hAnsi="Times New Roman"/>
          <w:bCs/>
          <w:sz w:val="24"/>
        </w:rPr>
      </w:pPr>
      <w:r w:rsidRPr="00141C84">
        <w:rPr>
          <w:rFonts w:ascii="Times New Roman" w:hAnsi="Times New Roman"/>
          <w:bCs/>
          <w:sz w:val="24"/>
        </w:rPr>
        <w:t>Za kterou jedná: Ing. Martin Klanica, ústřední ředitel</w:t>
      </w:r>
      <w:r w:rsidRPr="00141C84">
        <w:rPr>
          <w:rFonts w:ascii="Times New Roman" w:hAnsi="Times New Roman"/>
          <w:bCs/>
          <w:sz w:val="24"/>
        </w:rPr>
        <w:tab/>
      </w:r>
      <w:r w:rsidRPr="00141C84">
        <w:rPr>
          <w:rFonts w:ascii="Times New Roman" w:hAnsi="Times New Roman"/>
          <w:bCs/>
          <w:sz w:val="24"/>
        </w:rPr>
        <w:tab/>
      </w:r>
    </w:p>
    <w:p w14:paraId="1E400724" w14:textId="653DFB87" w:rsidR="00265023" w:rsidRPr="00141C84" w:rsidRDefault="00265023" w:rsidP="00265023">
      <w:pPr>
        <w:autoSpaceDE w:val="0"/>
        <w:autoSpaceDN w:val="0"/>
        <w:adjustRightInd w:val="0"/>
        <w:spacing w:after="0" w:line="240" w:lineRule="auto"/>
        <w:rPr>
          <w:rFonts w:ascii="Times New Roman" w:hAnsi="Times New Roman"/>
          <w:bCs/>
          <w:sz w:val="24"/>
        </w:rPr>
      </w:pPr>
      <w:r w:rsidRPr="00141C84">
        <w:rPr>
          <w:rFonts w:ascii="Times New Roman" w:hAnsi="Times New Roman"/>
          <w:bCs/>
          <w:sz w:val="24"/>
        </w:rPr>
        <w:t>IČ</w:t>
      </w:r>
      <w:r w:rsidR="00CB383B">
        <w:rPr>
          <w:rFonts w:ascii="Times New Roman" w:hAnsi="Times New Roman"/>
          <w:bCs/>
          <w:sz w:val="24"/>
        </w:rPr>
        <w:t>O</w:t>
      </w:r>
      <w:r w:rsidRPr="00141C84">
        <w:rPr>
          <w:rFonts w:ascii="Times New Roman" w:hAnsi="Times New Roman"/>
          <w:bCs/>
          <w:sz w:val="24"/>
        </w:rPr>
        <w:t>: 75014149</w:t>
      </w:r>
      <w:r w:rsidRPr="00141C84">
        <w:rPr>
          <w:rFonts w:ascii="Times New Roman" w:hAnsi="Times New Roman"/>
          <w:bCs/>
          <w:sz w:val="24"/>
        </w:rPr>
        <w:tab/>
      </w:r>
      <w:r w:rsidRPr="00141C84">
        <w:rPr>
          <w:rFonts w:ascii="Times New Roman" w:hAnsi="Times New Roman"/>
          <w:bCs/>
          <w:sz w:val="24"/>
        </w:rPr>
        <w:tab/>
      </w:r>
      <w:r w:rsidRPr="00141C84">
        <w:rPr>
          <w:rFonts w:ascii="Times New Roman" w:hAnsi="Times New Roman"/>
          <w:bCs/>
          <w:sz w:val="24"/>
        </w:rPr>
        <w:tab/>
      </w:r>
    </w:p>
    <w:p w14:paraId="195EABB9" w14:textId="77777777" w:rsidR="00265023" w:rsidRPr="00141C84" w:rsidRDefault="00265023" w:rsidP="00265023">
      <w:pPr>
        <w:autoSpaceDE w:val="0"/>
        <w:autoSpaceDN w:val="0"/>
        <w:adjustRightInd w:val="0"/>
        <w:spacing w:after="0" w:line="240" w:lineRule="auto"/>
        <w:rPr>
          <w:rFonts w:ascii="Times New Roman" w:hAnsi="Times New Roman"/>
          <w:bCs/>
          <w:sz w:val="24"/>
        </w:rPr>
      </w:pPr>
      <w:r w:rsidRPr="00141C84">
        <w:rPr>
          <w:rFonts w:ascii="Times New Roman" w:hAnsi="Times New Roman"/>
          <w:bCs/>
          <w:sz w:val="24"/>
        </w:rPr>
        <w:t>DIČ: CZ75014149</w:t>
      </w:r>
      <w:r w:rsidRPr="00141C84">
        <w:rPr>
          <w:rFonts w:ascii="Times New Roman" w:hAnsi="Times New Roman"/>
          <w:bCs/>
          <w:sz w:val="24"/>
        </w:rPr>
        <w:tab/>
      </w:r>
      <w:r w:rsidRPr="00141C84">
        <w:rPr>
          <w:rFonts w:ascii="Times New Roman" w:hAnsi="Times New Roman"/>
          <w:bCs/>
          <w:sz w:val="24"/>
        </w:rPr>
        <w:tab/>
      </w:r>
      <w:r w:rsidRPr="00141C84">
        <w:rPr>
          <w:rFonts w:ascii="Times New Roman" w:hAnsi="Times New Roman"/>
          <w:bCs/>
          <w:sz w:val="24"/>
        </w:rPr>
        <w:tab/>
      </w:r>
    </w:p>
    <w:p w14:paraId="5FEEA229" w14:textId="24E4CD5C" w:rsidR="00265023" w:rsidRPr="00141C84" w:rsidRDefault="003C2E8B" w:rsidP="00265023">
      <w:pPr>
        <w:autoSpaceDE w:val="0"/>
        <w:autoSpaceDN w:val="0"/>
        <w:adjustRightInd w:val="0"/>
        <w:spacing w:after="0" w:line="240" w:lineRule="auto"/>
        <w:rPr>
          <w:rFonts w:ascii="Times New Roman" w:hAnsi="Times New Roman"/>
          <w:bCs/>
          <w:sz w:val="24"/>
        </w:rPr>
      </w:pPr>
      <w:r>
        <w:rPr>
          <w:rFonts w:ascii="Times New Roman" w:hAnsi="Times New Roman"/>
          <w:bCs/>
          <w:sz w:val="24"/>
        </w:rPr>
        <w:t>b</w:t>
      </w:r>
      <w:r w:rsidR="00265023" w:rsidRPr="00141C84">
        <w:rPr>
          <w:rFonts w:ascii="Times New Roman" w:hAnsi="Times New Roman"/>
          <w:bCs/>
          <w:sz w:val="24"/>
        </w:rPr>
        <w:t>ank</w:t>
      </w:r>
      <w:r>
        <w:rPr>
          <w:rFonts w:ascii="Times New Roman" w:hAnsi="Times New Roman"/>
          <w:bCs/>
          <w:sz w:val="24"/>
        </w:rPr>
        <w:t>ovní</w:t>
      </w:r>
      <w:r w:rsidR="00265023" w:rsidRPr="00141C84">
        <w:rPr>
          <w:rFonts w:ascii="Times New Roman" w:hAnsi="Times New Roman"/>
          <w:bCs/>
          <w:sz w:val="24"/>
        </w:rPr>
        <w:t xml:space="preserve"> spojení: ČNB, pobočka Brno, číslo účtu: 26927621/0710</w:t>
      </w:r>
      <w:r w:rsidR="00265023" w:rsidRPr="00141C84">
        <w:rPr>
          <w:rFonts w:ascii="Times New Roman" w:hAnsi="Times New Roman"/>
          <w:bCs/>
          <w:sz w:val="24"/>
        </w:rPr>
        <w:tab/>
      </w:r>
      <w:r w:rsidR="00265023" w:rsidRPr="00141C84">
        <w:rPr>
          <w:rFonts w:ascii="Times New Roman" w:hAnsi="Times New Roman"/>
          <w:bCs/>
          <w:sz w:val="24"/>
        </w:rPr>
        <w:tab/>
      </w:r>
    </w:p>
    <w:p w14:paraId="10EC611A" w14:textId="77777777" w:rsidR="00265023" w:rsidRPr="00141C84" w:rsidRDefault="00265023" w:rsidP="000079B2">
      <w:pPr>
        <w:pStyle w:val="TSdajeosmluvnstran"/>
        <w:ind w:left="2127" w:hanging="2127"/>
        <w:rPr>
          <w:rFonts w:ascii="Times New Roman" w:hAnsi="Times New Roman"/>
          <w:sz w:val="24"/>
        </w:rPr>
      </w:pPr>
    </w:p>
    <w:p w14:paraId="687E2B27" w14:textId="08B15B0A" w:rsidR="00C9680C" w:rsidRPr="00692E70" w:rsidRDefault="00C9680C" w:rsidP="000079B2">
      <w:pPr>
        <w:pStyle w:val="TSdajeosmluvnstran"/>
        <w:ind w:left="2127" w:hanging="2127"/>
        <w:rPr>
          <w:rFonts w:ascii="Times New Roman" w:hAnsi="Times New Roman"/>
          <w:sz w:val="24"/>
        </w:rPr>
      </w:pPr>
      <w:r w:rsidRPr="00141C84">
        <w:rPr>
          <w:rFonts w:ascii="Times New Roman" w:hAnsi="Times New Roman"/>
          <w:sz w:val="24"/>
        </w:rPr>
        <w:t xml:space="preserve">(dále jen </w:t>
      </w:r>
      <w:r w:rsidRPr="00692E70">
        <w:rPr>
          <w:rFonts w:ascii="Times New Roman" w:hAnsi="Times New Roman"/>
          <w:b/>
          <w:sz w:val="24"/>
        </w:rPr>
        <w:t>„</w:t>
      </w:r>
      <w:r w:rsidR="00817394" w:rsidRPr="00692E70">
        <w:rPr>
          <w:rFonts w:ascii="Times New Roman" w:hAnsi="Times New Roman"/>
          <w:b/>
          <w:sz w:val="24"/>
        </w:rPr>
        <w:t>kupující</w:t>
      </w:r>
      <w:r w:rsidRPr="00692E70">
        <w:rPr>
          <w:rFonts w:ascii="Times New Roman" w:hAnsi="Times New Roman"/>
          <w:b/>
          <w:sz w:val="24"/>
        </w:rPr>
        <w:t>“</w:t>
      </w:r>
      <w:r w:rsidRPr="00692E70">
        <w:rPr>
          <w:rFonts w:ascii="Times New Roman" w:hAnsi="Times New Roman"/>
          <w:sz w:val="24"/>
        </w:rPr>
        <w:t>)</w:t>
      </w:r>
    </w:p>
    <w:p w14:paraId="4B4A6144" w14:textId="77777777" w:rsidR="00C9680C" w:rsidRPr="00141C84" w:rsidRDefault="00C9680C" w:rsidP="00331F38">
      <w:pPr>
        <w:pStyle w:val="TSdajeosmluvnstran"/>
        <w:jc w:val="center"/>
        <w:rPr>
          <w:rFonts w:ascii="Times New Roman" w:hAnsi="Times New Roman"/>
          <w:sz w:val="24"/>
        </w:rPr>
      </w:pPr>
    </w:p>
    <w:p w14:paraId="7F824F55" w14:textId="77777777" w:rsidR="00EC245F" w:rsidRPr="00141C84" w:rsidRDefault="00EC245F" w:rsidP="00EC245F">
      <w:pPr>
        <w:pStyle w:val="TSdajeosmluvnstran"/>
        <w:rPr>
          <w:rFonts w:ascii="Times New Roman" w:hAnsi="Times New Roman"/>
          <w:sz w:val="24"/>
        </w:rPr>
      </w:pPr>
      <w:r w:rsidRPr="00141C84">
        <w:rPr>
          <w:rFonts w:ascii="Times New Roman" w:hAnsi="Times New Roman"/>
          <w:sz w:val="24"/>
        </w:rPr>
        <w:t>a</w:t>
      </w:r>
    </w:p>
    <w:p w14:paraId="452A63B8" w14:textId="77777777" w:rsidR="00EC245F" w:rsidRPr="00141C84" w:rsidRDefault="00EC245F" w:rsidP="00EC245F">
      <w:pPr>
        <w:pStyle w:val="TSdajeosmluvnstran"/>
        <w:rPr>
          <w:rFonts w:ascii="Times New Roman" w:hAnsi="Times New Roman"/>
          <w:sz w:val="24"/>
        </w:rPr>
      </w:pPr>
    </w:p>
    <w:p w14:paraId="76131CEE" w14:textId="1EB5921A" w:rsidR="003C2E8B" w:rsidRPr="000505EA" w:rsidRDefault="003C2E8B" w:rsidP="003C2E8B">
      <w:pPr>
        <w:pStyle w:val="Bezmezer"/>
        <w:rPr>
          <w:rFonts w:ascii="Times New Roman" w:eastAsiaTheme="minorHAnsi" w:hAnsi="Times New Roman"/>
          <w:b/>
          <w:sz w:val="24"/>
          <w:szCs w:val="24"/>
          <w:lang w:eastAsia="en-US"/>
        </w:rPr>
      </w:pPr>
      <w:r w:rsidRPr="000505EA">
        <w:rPr>
          <w:rFonts w:ascii="Times New Roman" w:hAnsi="Times New Roman"/>
          <w:b/>
          <w:sz w:val="24"/>
          <w:szCs w:val="24"/>
        </w:rPr>
        <w:t xml:space="preserve">Eurofins Food </w:t>
      </w:r>
      <w:r w:rsidRPr="000505EA">
        <w:rPr>
          <w:rFonts w:ascii="Times New Roman" w:eastAsiaTheme="minorHAnsi" w:hAnsi="Times New Roman"/>
          <w:b/>
          <w:sz w:val="24"/>
          <w:szCs w:val="24"/>
          <w:lang w:eastAsia="en-US"/>
        </w:rPr>
        <w:t>&amp; Feed Testing Czech Republic s.r.o.</w:t>
      </w:r>
    </w:p>
    <w:p w14:paraId="7C4BB7E5" w14:textId="77777777" w:rsidR="003C2E8B" w:rsidRPr="000505EA" w:rsidRDefault="00265023" w:rsidP="003C2E8B">
      <w:pPr>
        <w:spacing w:after="0" w:line="240" w:lineRule="auto"/>
        <w:jc w:val="both"/>
        <w:rPr>
          <w:rFonts w:ascii="Times New Roman" w:hAnsi="Times New Roman"/>
          <w:sz w:val="24"/>
        </w:rPr>
      </w:pPr>
      <w:r w:rsidRPr="00E520C6">
        <w:rPr>
          <w:rFonts w:ascii="Times New Roman" w:hAnsi="Times New Roman"/>
          <w:sz w:val="24"/>
        </w:rPr>
        <w:t xml:space="preserve">Sídlo: </w:t>
      </w:r>
      <w:r w:rsidR="003C2E8B" w:rsidRPr="000505EA">
        <w:rPr>
          <w:rFonts w:ascii="Times New Roman" w:hAnsi="Times New Roman"/>
          <w:sz w:val="24"/>
        </w:rPr>
        <w:t>Radiová 1285/7, Praha 10 - Hostivař, 102 00</w:t>
      </w:r>
    </w:p>
    <w:p w14:paraId="368C752E" w14:textId="1B51EDC0" w:rsidR="003C2E8B" w:rsidRPr="00EB4FC9" w:rsidRDefault="000C628F" w:rsidP="003C2E8B">
      <w:pPr>
        <w:pStyle w:val="TSdajeosmluvnstran"/>
        <w:spacing w:after="0" w:line="240" w:lineRule="auto"/>
        <w:rPr>
          <w:rFonts w:ascii="Times New Roman" w:hAnsi="Times New Roman"/>
          <w:sz w:val="24"/>
          <w:lang w:val="de-DE"/>
        </w:rPr>
      </w:pPr>
      <w:r w:rsidRPr="000C628F">
        <w:rPr>
          <w:rFonts w:ascii="Times New Roman" w:hAnsi="Times New Roman"/>
          <w:sz w:val="24"/>
        </w:rPr>
        <w:t>Z</w:t>
      </w:r>
      <w:r w:rsidR="003C2E8B" w:rsidRPr="000C628F">
        <w:rPr>
          <w:rFonts w:ascii="Times New Roman" w:hAnsi="Times New Roman"/>
          <w:sz w:val="24"/>
        </w:rPr>
        <w:t>astoupen</w:t>
      </w:r>
      <w:r>
        <w:rPr>
          <w:rFonts w:ascii="Times New Roman" w:hAnsi="Times New Roman"/>
          <w:sz w:val="24"/>
        </w:rPr>
        <w:t xml:space="preserve">: </w:t>
      </w:r>
      <w:r w:rsidR="00EC6270" w:rsidRPr="002B5E5B">
        <w:rPr>
          <w:rFonts w:ascii="Times New Roman" w:hAnsi="Times New Roman"/>
          <w:iCs/>
          <w:sz w:val="24"/>
        </w:rPr>
        <w:t>Ing. Rastislave</w:t>
      </w:r>
      <w:r w:rsidR="00DC40BE" w:rsidRPr="002B5E5B">
        <w:rPr>
          <w:rFonts w:ascii="Times New Roman" w:hAnsi="Times New Roman"/>
          <w:iCs/>
          <w:sz w:val="24"/>
        </w:rPr>
        <w:t>m Fabinym</w:t>
      </w:r>
    </w:p>
    <w:p w14:paraId="068734FC" w14:textId="15E7533F" w:rsidR="00265023" w:rsidRPr="000505EA" w:rsidRDefault="000E415A" w:rsidP="003C2E8B">
      <w:pPr>
        <w:pStyle w:val="TSdajeosmluvnstran"/>
        <w:spacing w:after="0" w:line="240" w:lineRule="auto"/>
        <w:ind w:left="2127" w:hanging="2127"/>
        <w:rPr>
          <w:rFonts w:ascii="Times New Roman" w:hAnsi="Times New Roman"/>
          <w:sz w:val="24"/>
        </w:rPr>
      </w:pPr>
      <w:r w:rsidRPr="000505EA">
        <w:rPr>
          <w:rFonts w:ascii="Times New Roman" w:hAnsi="Times New Roman"/>
          <w:sz w:val="24"/>
        </w:rPr>
        <w:t>IČ</w:t>
      </w:r>
      <w:r w:rsidR="00CB383B">
        <w:rPr>
          <w:rFonts w:ascii="Times New Roman" w:hAnsi="Times New Roman"/>
          <w:sz w:val="24"/>
        </w:rPr>
        <w:t>O</w:t>
      </w:r>
      <w:r w:rsidRPr="000505EA">
        <w:rPr>
          <w:rFonts w:ascii="Times New Roman" w:hAnsi="Times New Roman"/>
          <w:sz w:val="24"/>
        </w:rPr>
        <w:t xml:space="preserve">: </w:t>
      </w:r>
      <w:r w:rsidR="00265023" w:rsidRPr="000505EA">
        <w:rPr>
          <w:rFonts w:ascii="Times New Roman" w:hAnsi="Times New Roman"/>
          <w:sz w:val="24"/>
        </w:rPr>
        <w:t>274 49 408</w:t>
      </w:r>
      <w:r w:rsidRPr="000505EA">
        <w:rPr>
          <w:rFonts w:ascii="Times New Roman" w:hAnsi="Times New Roman"/>
          <w:sz w:val="24"/>
        </w:rPr>
        <w:t xml:space="preserve">, DIČ: </w:t>
      </w:r>
      <w:r w:rsidR="00265023" w:rsidRPr="000505EA">
        <w:rPr>
          <w:rFonts w:ascii="Times New Roman" w:hAnsi="Times New Roman"/>
          <w:sz w:val="24"/>
        </w:rPr>
        <w:t>CZ274 49 408</w:t>
      </w:r>
    </w:p>
    <w:p w14:paraId="4A472049" w14:textId="6898075D" w:rsidR="00C57A3C" w:rsidRPr="000505EA" w:rsidRDefault="00C57A3C" w:rsidP="003C2E8B">
      <w:pPr>
        <w:pStyle w:val="TSdajeosmluvnstran"/>
        <w:spacing w:after="0" w:line="240" w:lineRule="auto"/>
        <w:rPr>
          <w:rFonts w:ascii="Times New Roman" w:hAnsi="Times New Roman"/>
          <w:sz w:val="24"/>
        </w:rPr>
      </w:pPr>
      <w:r w:rsidRPr="000505EA">
        <w:rPr>
          <w:rFonts w:ascii="Times New Roman" w:hAnsi="Times New Roman"/>
          <w:sz w:val="24"/>
        </w:rPr>
        <w:t xml:space="preserve">bankovní spojení: </w:t>
      </w:r>
      <w:r w:rsidR="005C04FF" w:rsidRPr="005C04FF">
        <w:rPr>
          <w:rFonts w:ascii="Times New Roman" w:hAnsi="Times New Roman"/>
          <w:sz w:val="24"/>
        </w:rPr>
        <w:t>UniCredit Bank – č.ú. 1388062957/2700</w:t>
      </w:r>
    </w:p>
    <w:p w14:paraId="6BF187BD" w14:textId="7ABF94DE" w:rsidR="003C2E8B" w:rsidRPr="000505EA" w:rsidRDefault="003C2E8B" w:rsidP="003C2E8B">
      <w:pPr>
        <w:pStyle w:val="TSdajeosmluvnstran"/>
        <w:spacing w:after="0" w:line="240" w:lineRule="auto"/>
        <w:rPr>
          <w:rFonts w:ascii="Times New Roman" w:hAnsi="Times New Roman"/>
          <w:sz w:val="24"/>
        </w:rPr>
      </w:pPr>
      <w:r w:rsidRPr="000505EA">
        <w:rPr>
          <w:rFonts w:ascii="Times New Roman" w:hAnsi="Times New Roman"/>
          <w:sz w:val="24"/>
        </w:rPr>
        <w:t>společnost zapsaná v obchodním rejstříku vedeném Městským s</w:t>
      </w:r>
      <w:r w:rsidR="0095586A">
        <w:rPr>
          <w:rFonts w:ascii="Times New Roman" w:hAnsi="Times New Roman"/>
          <w:sz w:val="24"/>
        </w:rPr>
        <w:t>o</w:t>
      </w:r>
      <w:r w:rsidRPr="000505EA">
        <w:rPr>
          <w:rFonts w:ascii="Times New Roman" w:hAnsi="Times New Roman"/>
          <w:sz w:val="24"/>
        </w:rPr>
        <w:t>udem v Praze,</w:t>
      </w:r>
    </w:p>
    <w:p w14:paraId="2BF15420" w14:textId="77777777" w:rsidR="003C2E8B" w:rsidRPr="000505EA" w:rsidRDefault="003C2E8B" w:rsidP="003C2E8B">
      <w:pPr>
        <w:pStyle w:val="TSdajeosmluvnstran"/>
        <w:spacing w:after="0" w:line="240" w:lineRule="auto"/>
        <w:rPr>
          <w:rFonts w:ascii="Times New Roman" w:hAnsi="Times New Roman"/>
          <w:sz w:val="24"/>
        </w:rPr>
      </w:pPr>
      <w:r w:rsidRPr="000505EA">
        <w:rPr>
          <w:rFonts w:ascii="Times New Roman" w:hAnsi="Times New Roman"/>
          <w:sz w:val="24"/>
        </w:rPr>
        <w:t>oddíl C, vložka 113538</w:t>
      </w:r>
    </w:p>
    <w:p w14:paraId="08B35C75" w14:textId="77777777" w:rsidR="00D6701C" w:rsidRPr="00EB4FC9" w:rsidRDefault="00D6701C" w:rsidP="003C2E8B">
      <w:pPr>
        <w:pStyle w:val="TSdajeosmluvnstran"/>
        <w:spacing w:after="0" w:line="240" w:lineRule="auto"/>
        <w:ind w:left="2268" w:hanging="2268"/>
        <w:rPr>
          <w:rFonts w:ascii="Times New Roman" w:hAnsi="Times New Roman"/>
          <w:sz w:val="24"/>
        </w:rPr>
      </w:pPr>
    </w:p>
    <w:p w14:paraId="63EE9805" w14:textId="7DF7F325" w:rsidR="000E415A" w:rsidRPr="00692E70" w:rsidRDefault="000E415A" w:rsidP="00D6701C">
      <w:pPr>
        <w:pStyle w:val="TSdajeosmluvnstran"/>
        <w:ind w:left="2268" w:hanging="2268"/>
        <w:rPr>
          <w:rFonts w:ascii="Times New Roman" w:hAnsi="Times New Roman"/>
          <w:sz w:val="24"/>
        </w:rPr>
      </w:pPr>
      <w:r w:rsidRPr="00141C84">
        <w:rPr>
          <w:rFonts w:ascii="Times New Roman" w:hAnsi="Times New Roman"/>
          <w:sz w:val="24"/>
        </w:rPr>
        <w:t xml:space="preserve">(dále jen </w:t>
      </w:r>
      <w:r w:rsidRPr="00692E70">
        <w:rPr>
          <w:rFonts w:ascii="Times New Roman" w:hAnsi="Times New Roman"/>
          <w:sz w:val="24"/>
        </w:rPr>
        <w:t>„</w:t>
      </w:r>
      <w:r w:rsidR="003E16F6" w:rsidRPr="00692E70">
        <w:rPr>
          <w:rFonts w:ascii="Times New Roman" w:hAnsi="Times New Roman"/>
          <w:b/>
          <w:sz w:val="24"/>
        </w:rPr>
        <w:t>p</w:t>
      </w:r>
      <w:r w:rsidR="00817394" w:rsidRPr="00692E70">
        <w:rPr>
          <w:rFonts w:ascii="Times New Roman" w:hAnsi="Times New Roman"/>
          <w:b/>
          <w:sz w:val="24"/>
        </w:rPr>
        <w:t>rodávající</w:t>
      </w:r>
      <w:r w:rsidRPr="00692E70">
        <w:rPr>
          <w:rFonts w:ascii="Times New Roman" w:hAnsi="Times New Roman"/>
          <w:sz w:val="24"/>
        </w:rPr>
        <w:t>“)</w:t>
      </w:r>
    </w:p>
    <w:p w14:paraId="534AD567" w14:textId="77777777" w:rsidR="001A1E34" w:rsidRPr="00141C84" w:rsidRDefault="001A1E34" w:rsidP="008146B2">
      <w:pPr>
        <w:pStyle w:val="TSdajeosmluvnstran"/>
        <w:rPr>
          <w:rFonts w:ascii="Times New Roman" w:hAnsi="Times New Roman"/>
          <w:sz w:val="24"/>
        </w:rPr>
      </w:pPr>
    </w:p>
    <w:p w14:paraId="78E9A53C" w14:textId="79CF590C" w:rsidR="00596A65" w:rsidRPr="00141C84" w:rsidRDefault="00596A65" w:rsidP="003423BA">
      <w:pPr>
        <w:pStyle w:val="TSdajeosmluvnstran"/>
        <w:jc w:val="both"/>
        <w:rPr>
          <w:rFonts w:ascii="Times New Roman" w:hAnsi="Times New Roman"/>
          <w:sz w:val="24"/>
        </w:rPr>
      </w:pPr>
      <w:r w:rsidRPr="00141C84">
        <w:rPr>
          <w:rFonts w:ascii="Times New Roman" w:hAnsi="Times New Roman"/>
          <w:sz w:val="24"/>
        </w:rPr>
        <w:t xml:space="preserve">uzavírají v souladu s ustanovením § </w:t>
      </w:r>
      <w:r w:rsidR="00B90849" w:rsidRPr="00141C84">
        <w:rPr>
          <w:rFonts w:ascii="Times New Roman" w:hAnsi="Times New Roman"/>
          <w:sz w:val="24"/>
        </w:rPr>
        <w:t>235</w:t>
      </w:r>
      <w:r w:rsidR="002F3E51" w:rsidRPr="00141C84">
        <w:rPr>
          <w:rFonts w:ascii="Times New Roman" w:hAnsi="Times New Roman"/>
          <w:sz w:val="24"/>
        </w:rPr>
        <w:t>8</w:t>
      </w:r>
      <w:r w:rsidR="003423BA" w:rsidRPr="00141C84">
        <w:rPr>
          <w:rFonts w:ascii="Times New Roman" w:hAnsi="Times New Roman"/>
          <w:sz w:val="24"/>
        </w:rPr>
        <w:t xml:space="preserve"> a násl. zákona č. 89/2012</w:t>
      </w:r>
      <w:r w:rsidRPr="00141C84">
        <w:rPr>
          <w:rFonts w:ascii="Times New Roman" w:hAnsi="Times New Roman"/>
          <w:sz w:val="24"/>
        </w:rPr>
        <w:t xml:space="preserve"> Sb., </w:t>
      </w:r>
      <w:r w:rsidR="003423BA" w:rsidRPr="00141C84">
        <w:rPr>
          <w:rFonts w:ascii="Times New Roman" w:hAnsi="Times New Roman"/>
          <w:sz w:val="24"/>
        </w:rPr>
        <w:t xml:space="preserve">občanský zákoník, </w:t>
      </w:r>
      <w:r w:rsidRPr="00141C84">
        <w:rPr>
          <w:rFonts w:ascii="Times New Roman" w:hAnsi="Times New Roman"/>
          <w:sz w:val="24"/>
        </w:rPr>
        <w:t>ve znění pozdějších předpisů (dále jen „</w:t>
      </w:r>
      <w:r w:rsidR="003423BA" w:rsidRPr="00141C84">
        <w:rPr>
          <w:rStyle w:val="TSProhlensmluvnchstranChar"/>
          <w:rFonts w:ascii="Times New Roman" w:hAnsi="Times New Roman"/>
          <w:b w:val="0"/>
          <w:sz w:val="24"/>
        </w:rPr>
        <w:t>OZ</w:t>
      </w:r>
      <w:r w:rsidRPr="00141C84">
        <w:rPr>
          <w:rFonts w:ascii="Times New Roman" w:hAnsi="Times New Roman"/>
          <w:sz w:val="24"/>
        </w:rPr>
        <w:t xml:space="preserve">“) a </w:t>
      </w:r>
      <w:r w:rsidR="00EC2DC8" w:rsidRPr="00141C84">
        <w:rPr>
          <w:rFonts w:ascii="Times New Roman" w:hAnsi="Times New Roman"/>
          <w:sz w:val="24"/>
        </w:rPr>
        <w:t>s přihlédnutím k zákonu</w:t>
      </w:r>
      <w:r w:rsidR="008C6FE1" w:rsidRPr="00141C84">
        <w:rPr>
          <w:rFonts w:ascii="Times New Roman" w:hAnsi="Times New Roman"/>
          <w:sz w:val="24"/>
        </w:rPr>
        <w:t xml:space="preserve"> č.</w:t>
      </w:r>
      <w:r w:rsidRPr="00141C84">
        <w:rPr>
          <w:rFonts w:ascii="Times New Roman" w:hAnsi="Times New Roman"/>
          <w:sz w:val="24"/>
        </w:rPr>
        <w:t xml:space="preserve"> 121/2000 Sb., o právu autorském, o právech souvisejících s právem autorským a o změně některých zákonů (autorský zákon), ve znění pozdějších předpisů (dále </w:t>
      </w:r>
      <w:r w:rsidRPr="00202F27">
        <w:rPr>
          <w:rFonts w:ascii="Times New Roman" w:hAnsi="Times New Roman"/>
          <w:sz w:val="24"/>
        </w:rPr>
        <w:t>jen „</w:t>
      </w:r>
      <w:r w:rsidRPr="00202F27">
        <w:rPr>
          <w:rStyle w:val="TSProhlensmluvnchstranChar"/>
          <w:rFonts w:ascii="Times New Roman" w:hAnsi="Times New Roman"/>
          <w:b w:val="0"/>
          <w:sz w:val="24"/>
        </w:rPr>
        <w:t>autorský zákon</w:t>
      </w:r>
      <w:r w:rsidRPr="008A5CA0">
        <w:rPr>
          <w:rFonts w:ascii="Times New Roman" w:hAnsi="Times New Roman"/>
          <w:sz w:val="24"/>
        </w:rPr>
        <w:t>“)</w:t>
      </w:r>
      <w:r w:rsidR="00317327" w:rsidRPr="00202F27">
        <w:rPr>
          <w:rFonts w:ascii="Times New Roman" w:hAnsi="Times New Roman"/>
          <w:sz w:val="24"/>
        </w:rPr>
        <w:t xml:space="preserve"> </w:t>
      </w:r>
      <w:r w:rsidR="004D6A53" w:rsidRPr="00141C84">
        <w:rPr>
          <w:rFonts w:ascii="Times New Roman" w:hAnsi="Times New Roman"/>
          <w:sz w:val="24"/>
        </w:rPr>
        <w:t>a zákonem č. 13</w:t>
      </w:r>
      <w:r w:rsidR="00EC2DC8" w:rsidRPr="00141C84">
        <w:rPr>
          <w:rFonts w:ascii="Times New Roman" w:hAnsi="Times New Roman"/>
          <w:sz w:val="24"/>
        </w:rPr>
        <w:t>4</w:t>
      </w:r>
      <w:r w:rsidR="004D6A53" w:rsidRPr="00141C84">
        <w:rPr>
          <w:rFonts w:ascii="Times New Roman" w:hAnsi="Times New Roman"/>
          <w:sz w:val="24"/>
        </w:rPr>
        <w:t>/20</w:t>
      </w:r>
      <w:r w:rsidR="00EC2DC8" w:rsidRPr="00141C84">
        <w:rPr>
          <w:rFonts w:ascii="Times New Roman" w:hAnsi="Times New Roman"/>
          <w:sz w:val="24"/>
        </w:rPr>
        <w:t>1</w:t>
      </w:r>
      <w:r w:rsidR="004D6A53" w:rsidRPr="00141C84">
        <w:rPr>
          <w:rFonts w:ascii="Times New Roman" w:hAnsi="Times New Roman"/>
          <w:sz w:val="24"/>
        </w:rPr>
        <w:t>6 Sb., o </w:t>
      </w:r>
      <w:r w:rsidR="00EC2DC8" w:rsidRPr="00141C84">
        <w:rPr>
          <w:rFonts w:ascii="Times New Roman" w:hAnsi="Times New Roman"/>
          <w:sz w:val="24"/>
        </w:rPr>
        <w:t xml:space="preserve">zadávání </w:t>
      </w:r>
      <w:r w:rsidR="004D6A53" w:rsidRPr="00141C84">
        <w:rPr>
          <w:rFonts w:ascii="Times New Roman" w:hAnsi="Times New Roman"/>
          <w:sz w:val="24"/>
        </w:rPr>
        <w:t>veřejných zakáz</w:t>
      </w:r>
      <w:r w:rsidR="000E544A" w:rsidRPr="00141C84">
        <w:rPr>
          <w:rFonts w:ascii="Times New Roman" w:hAnsi="Times New Roman"/>
          <w:sz w:val="24"/>
        </w:rPr>
        <w:t>e</w:t>
      </w:r>
      <w:r w:rsidR="004D6A53" w:rsidRPr="00141C84">
        <w:rPr>
          <w:rFonts w:ascii="Times New Roman" w:hAnsi="Times New Roman"/>
          <w:sz w:val="24"/>
        </w:rPr>
        <w:t xml:space="preserve">k, ve znění pozdějších </w:t>
      </w:r>
      <w:r w:rsidR="00CB383B">
        <w:rPr>
          <w:rFonts w:ascii="Times New Roman" w:hAnsi="Times New Roman"/>
          <w:sz w:val="24"/>
        </w:rPr>
        <w:t>předpisů</w:t>
      </w:r>
      <w:r w:rsidR="004D6A53" w:rsidRPr="00141C84">
        <w:rPr>
          <w:rFonts w:ascii="Times New Roman" w:hAnsi="Times New Roman"/>
          <w:sz w:val="24"/>
        </w:rPr>
        <w:t>,</w:t>
      </w:r>
      <w:r w:rsidR="00317327" w:rsidRPr="00141C84">
        <w:rPr>
          <w:rFonts w:ascii="Times New Roman" w:hAnsi="Times New Roman"/>
          <w:sz w:val="24"/>
        </w:rPr>
        <w:t xml:space="preserve"> </w:t>
      </w:r>
      <w:r w:rsidRPr="00141C84">
        <w:rPr>
          <w:rFonts w:ascii="Times New Roman" w:hAnsi="Times New Roman"/>
          <w:sz w:val="24"/>
        </w:rPr>
        <w:t>tuto</w:t>
      </w:r>
    </w:p>
    <w:p w14:paraId="5C1DD8A6" w14:textId="77777777" w:rsidR="00413FCC" w:rsidRDefault="00413FCC" w:rsidP="00596A65">
      <w:pPr>
        <w:pStyle w:val="TSdajeosmluvnstran"/>
        <w:jc w:val="center"/>
        <w:rPr>
          <w:rFonts w:ascii="Times New Roman" w:hAnsi="Times New Roman"/>
          <w:b/>
          <w:sz w:val="24"/>
        </w:rPr>
      </w:pPr>
    </w:p>
    <w:p w14:paraId="3674E050" w14:textId="66CFA723" w:rsidR="00596A65" w:rsidRPr="00141C84" w:rsidRDefault="00F972F7" w:rsidP="00596A65">
      <w:pPr>
        <w:pStyle w:val="TSdajeosmluvnstran"/>
        <w:jc w:val="center"/>
        <w:rPr>
          <w:rFonts w:ascii="Times New Roman" w:hAnsi="Times New Roman"/>
          <w:b/>
          <w:sz w:val="24"/>
        </w:rPr>
      </w:pPr>
      <w:r>
        <w:rPr>
          <w:rFonts w:ascii="Times New Roman" w:hAnsi="Times New Roman"/>
          <w:b/>
          <w:sz w:val="24"/>
        </w:rPr>
        <w:t>kupní</w:t>
      </w:r>
      <w:r w:rsidR="00596A65" w:rsidRPr="00141C84">
        <w:rPr>
          <w:rFonts w:ascii="Times New Roman" w:hAnsi="Times New Roman"/>
          <w:b/>
          <w:sz w:val="24"/>
        </w:rPr>
        <w:t xml:space="preserve"> smlouvu</w:t>
      </w:r>
    </w:p>
    <w:p w14:paraId="3CCE3E18" w14:textId="77777777" w:rsidR="00023304" w:rsidRPr="00141C84" w:rsidRDefault="00023304" w:rsidP="00023304">
      <w:pPr>
        <w:rPr>
          <w:rFonts w:ascii="Times New Roman" w:hAnsi="Times New Roman"/>
          <w:sz w:val="24"/>
        </w:rPr>
      </w:pPr>
    </w:p>
    <w:p w14:paraId="4F31012D" w14:textId="77777777" w:rsidR="006E40C7" w:rsidRPr="00141C84" w:rsidRDefault="00EC245F" w:rsidP="006E5C8D">
      <w:pPr>
        <w:pStyle w:val="TSdajeosmluvnstran"/>
        <w:jc w:val="center"/>
        <w:rPr>
          <w:rFonts w:ascii="Times New Roman" w:hAnsi="Times New Roman"/>
          <w:sz w:val="24"/>
        </w:rPr>
      </w:pPr>
      <w:r w:rsidRPr="00141C84">
        <w:rPr>
          <w:rFonts w:ascii="Times New Roman" w:hAnsi="Times New Roman"/>
          <w:sz w:val="24"/>
        </w:rPr>
        <w:t>(dále jen „</w:t>
      </w:r>
      <w:r w:rsidRPr="00141C84">
        <w:rPr>
          <w:rStyle w:val="TSProhlensmluvnchstranChar"/>
          <w:rFonts w:ascii="Times New Roman" w:hAnsi="Times New Roman"/>
          <w:sz w:val="24"/>
        </w:rPr>
        <w:t>Smlouva</w:t>
      </w:r>
      <w:r w:rsidRPr="00141C84">
        <w:rPr>
          <w:rFonts w:ascii="Times New Roman" w:hAnsi="Times New Roman"/>
          <w:sz w:val="24"/>
        </w:rPr>
        <w:t>“)</w:t>
      </w:r>
    </w:p>
    <w:p w14:paraId="2606E8C0" w14:textId="77777777" w:rsidR="000925A2" w:rsidRPr="00141C84" w:rsidRDefault="000925A2" w:rsidP="006E40C7">
      <w:pPr>
        <w:pStyle w:val="TSProhlensmluvnchstran"/>
        <w:rPr>
          <w:rFonts w:ascii="Times New Roman" w:hAnsi="Times New Roman"/>
          <w:sz w:val="24"/>
        </w:rPr>
      </w:pPr>
    </w:p>
    <w:p w14:paraId="3176D5B6" w14:textId="1C206C9B" w:rsidR="000F7E77" w:rsidRPr="00141C84" w:rsidRDefault="00331F38" w:rsidP="00331F38">
      <w:pPr>
        <w:pStyle w:val="TSlneksmlouvy"/>
        <w:numPr>
          <w:ilvl w:val="0"/>
          <w:numId w:val="0"/>
        </w:numPr>
        <w:ind w:left="284"/>
        <w:jc w:val="left"/>
        <w:rPr>
          <w:rFonts w:ascii="Times New Roman" w:hAnsi="Times New Roman"/>
          <w:sz w:val="24"/>
          <w:u w:val="none"/>
        </w:rPr>
      </w:pPr>
      <w:r>
        <w:rPr>
          <w:rFonts w:ascii="Times New Roman" w:hAnsi="Times New Roman"/>
          <w:sz w:val="24"/>
          <w:u w:val="none"/>
          <w:lang w:val="cs-CZ"/>
        </w:rPr>
        <w:t>1.</w:t>
      </w:r>
      <w:r w:rsidR="00DB1864" w:rsidRPr="00141C84">
        <w:rPr>
          <w:rFonts w:ascii="Times New Roman" w:hAnsi="Times New Roman"/>
          <w:sz w:val="24"/>
          <w:u w:val="none"/>
          <w:lang w:val="cs-CZ"/>
        </w:rPr>
        <w:t xml:space="preserve"> </w:t>
      </w:r>
      <w:r>
        <w:rPr>
          <w:rFonts w:ascii="Times New Roman" w:hAnsi="Times New Roman"/>
          <w:sz w:val="24"/>
          <w:u w:val="none"/>
          <w:lang w:val="cs-CZ"/>
        </w:rPr>
        <w:t xml:space="preserve">    </w:t>
      </w:r>
      <w:r w:rsidR="00E30AAF" w:rsidRPr="00141C84">
        <w:rPr>
          <w:rFonts w:ascii="Times New Roman" w:hAnsi="Times New Roman"/>
          <w:sz w:val="24"/>
          <w:u w:val="none"/>
        </w:rPr>
        <w:t>Úvodní ustanovení</w:t>
      </w:r>
    </w:p>
    <w:p w14:paraId="6A600380" w14:textId="24B775CC" w:rsidR="001A1E34" w:rsidRPr="00141C84" w:rsidRDefault="00817394" w:rsidP="00596A65">
      <w:pPr>
        <w:pStyle w:val="TSTextlnkuslovan"/>
        <w:rPr>
          <w:rFonts w:ascii="Times New Roman" w:hAnsi="Times New Roman"/>
          <w:sz w:val="24"/>
          <w:lang w:eastAsia="en-US"/>
        </w:rPr>
      </w:pPr>
      <w:r>
        <w:rPr>
          <w:rFonts w:ascii="Times New Roman" w:hAnsi="Times New Roman"/>
          <w:sz w:val="24"/>
          <w:lang w:val="cs-CZ"/>
        </w:rPr>
        <w:t>Prodávající</w:t>
      </w:r>
      <w:r w:rsidR="00596A65" w:rsidRPr="00141C84">
        <w:rPr>
          <w:rFonts w:ascii="Times New Roman" w:hAnsi="Times New Roman"/>
          <w:sz w:val="24"/>
        </w:rPr>
        <w:t xml:space="preserve"> </w:t>
      </w:r>
      <w:r w:rsidR="00596A65" w:rsidRPr="00141C84">
        <w:rPr>
          <w:rFonts w:ascii="Times New Roman" w:hAnsi="Times New Roman"/>
          <w:sz w:val="24"/>
          <w:lang w:eastAsia="en-US"/>
        </w:rPr>
        <w:t xml:space="preserve">prohlašuje, že je právnickou osobou řádně založenou a existující podle </w:t>
      </w:r>
      <w:r w:rsidR="008D39E8" w:rsidRPr="00141C84">
        <w:rPr>
          <w:rFonts w:ascii="Times New Roman" w:hAnsi="Times New Roman"/>
          <w:sz w:val="24"/>
        </w:rPr>
        <w:t>českého</w:t>
      </w:r>
      <w:r w:rsidR="00596A65" w:rsidRPr="00141C84">
        <w:rPr>
          <w:rFonts w:ascii="Times New Roman" w:hAnsi="Times New Roman"/>
          <w:sz w:val="24"/>
          <w:lang w:eastAsia="en-US"/>
        </w:rPr>
        <w:t xml:space="preserve"> právního řádu, splňuje veškeré podmínky a požadavky v této Smlouvě stanovené a je oprávněn tuto Smlouvu uzavřít a řádně plnit závazky v ní obsažené</w:t>
      </w:r>
      <w:r w:rsidR="001A1E34" w:rsidRPr="00141C84">
        <w:rPr>
          <w:rFonts w:ascii="Times New Roman" w:hAnsi="Times New Roman"/>
          <w:sz w:val="24"/>
          <w:lang w:eastAsia="en-US"/>
        </w:rPr>
        <w:t>.</w:t>
      </w:r>
    </w:p>
    <w:p w14:paraId="007339DE" w14:textId="6753AFA9" w:rsidR="003E0F58" w:rsidRPr="00D06C30" w:rsidRDefault="00916B76" w:rsidP="00457072">
      <w:pPr>
        <w:pStyle w:val="TSTextlnkuslovan"/>
        <w:rPr>
          <w:rFonts w:ascii="Times New Roman" w:hAnsi="Times New Roman"/>
          <w:sz w:val="24"/>
          <w:lang w:eastAsia="en-US"/>
        </w:rPr>
      </w:pPr>
      <w:r w:rsidRPr="00141C84">
        <w:rPr>
          <w:rFonts w:ascii="Times New Roman" w:hAnsi="Times New Roman"/>
          <w:sz w:val="24"/>
          <w:lang w:eastAsia="en-US"/>
        </w:rPr>
        <w:t>P</w:t>
      </w:r>
      <w:r w:rsidR="00817394">
        <w:rPr>
          <w:rFonts w:ascii="Times New Roman" w:hAnsi="Times New Roman"/>
          <w:sz w:val="24"/>
          <w:lang w:val="cs-CZ" w:eastAsia="en-US"/>
        </w:rPr>
        <w:t>rodávající</w:t>
      </w:r>
      <w:r w:rsidRPr="00141C84">
        <w:rPr>
          <w:rFonts w:ascii="Times New Roman" w:hAnsi="Times New Roman"/>
          <w:sz w:val="24"/>
          <w:lang w:eastAsia="en-US"/>
        </w:rPr>
        <w:t xml:space="preserve"> prohlašuje, že je oprávněným prodejcem </w:t>
      </w:r>
      <w:r w:rsidR="00AC230A" w:rsidRPr="00141C84">
        <w:rPr>
          <w:rFonts w:ascii="Times New Roman" w:hAnsi="Times New Roman"/>
          <w:sz w:val="24"/>
          <w:lang w:val="cs-CZ" w:eastAsia="en-US"/>
        </w:rPr>
        <w:t xml:space="preserve">daného produktu a </w:t>
      </w:r>
      <w:r w:rsidR="003E0F58" w:rsidRPr="00141C84">
        <w:rPr>
          <w:rFonts w:ascii="Times New Roman" w:hAnsi="Times New Roman"/>
          <w:sz w:val="24"/>
          <w:lang w:eastAsia="en-US"/>
        </w:rPr>
        <w:t xml:space="preserve">je oprávněn poskytovat práva užití </w:t>
      </w:r>
      <w:r w:rsidR="00AC230A" w:rsidRPr="00141C84">
        <w:rPr>
          <w:rFonts w:ascii="Times New Roman" w:hAnsi="Times New Roman"/>
          <w:sz w:val="24"/>
          <w:lang w:val="cs-CZ" w:eastAsia="en-US"/>
        </w:rPr>
        <w:t>daného produktu</w:t>
      </w:r>
      <w:r w:rsidR="003E0F58" w:rsidRPr="00141C84">
        <w:rPr>
          <w:rFonts w:ascii="Times New Roman" w:hAnsi="Times New Roman"/>
          <w:sz w:val="24"/>
          <w:lang w:eastAsia="en-US"/>
        </w:rPr>
        <w:t xml:space="preserve"> firmy </w:t>
      </w:r>
      <w:r w:rsidR="000B2521" w:rsidRPr="00141C84">
        <w:rPr>
          <w:rFonts w:ascii="Times New Roman" w:hAnsi="Times New Roman"/>
          <w:sz w:val="24"/>
          <w:lang w:val="cs-CZ" w:eastAsia="en-US"/>
        </w:rPr>
        <w:t>EUROFINS Scientific</w:t>
      </w:r>
      <w:r w:rsidR="00DB1864" w:rsidRPr="00141C84">
        <w:rPr>
          <w:rFonts w:ascii="Times New Roman" w:hAnsi="Times New Roman"/>
          <w:sz w:val="24"/>
          <w:lang w:val="cs-CZ" w:eastAsia="en-US"/>
        </w:rPr>
        <w:t xml:space="preserve">. </w:t>
      </w:r>
    </w:p>
    <w:p w14:paraId="27A3283E" w14:textId="095970B9" w:rsidR="00D06C30" w:rsidRPr="00561E40" w:rsidRDefault="00D06C30" w:rsidP="00D06C30">
      <w:pPr>
        <w:pStyle w:val="TSTextlnkuslovan"/>
        <w:rPr>
          <w:rFonts w:ascii="Times New Roman" w:hAnsi="Times New Roman"/>
          <w:sz w:val="24"/>
        </w:rPr>
      </w:pPr>
      <w:r w:rsidRPr="00561E40">
        <w:rPr>
          <w:rFonts w:ascii="Times New Roman" w:hAnsi="Times New Roman"/>
          <w:sz w:val="24"/>
          <w:lang w:val="cs-CZ"/>
        </w:rPr>
        <w:lastRenderedPageBreak/>
        <w:t>P</w:t>
      </w:r>
      <w:r w:rsidR="00817394">
        <w:rPr>
          <w:rFonts w:ascii="Times New Roman" w:hAnsi="Times New Roman"/>
          <w:sz w:val="24"/>
          <w:lang w:val="cs-CZ"/>
        </w:rPr>
        <w:t xml:space="preserve">rodávající </w:t>
      </w:r>
      <w:r w:rsidRPr="00561E40">
        <w:rPr>
          <w:rFonts w:ascii="Times New Roman" w:hAnsi="Times New Roman"/>
          <w:sz w:val="24"/>
          <w:lang w:val="cs-CZ"/>
        </w:rPr>
        <w:t xml:space="preserve">se zavazuje, že je držitelem </w:t>
      </w:r>
      <w:r w:rsidR="00346AB3" w:rsidRPr="00561E40">
        <w:rPr>
          <w:rFonts w:ascii="Times New Roman" w:hAnsi="Times New Roman"/>
          <w:sz w:val="24"/>
          <w:lang w:val="cs-CZ"/>
        </w:rPr>
        <w:t>c</w:t>
      </w:r>
      <w:r w:rsidRPr="00561E40">
        <w:rPr>
          <w:rFonts w:ascii="Times New Roman" w:hAnsi="Times New Roman"/>
          <w:sz w:val="24"/>
        </w:rPr>
        <w:t>ertifikát</w:t>
      </w:r>
      <w:r w:rsidRPr="00561E40">
        <w:rPr>
          <w:rFonts w:ascii="Times New Roman" w:hAnsi="Times New Roman"/>
          <w:sz w:val="24"/>
          <w:lang w:val="cs-CZ"/>
        </w:rPr>
        <w:t>u</w:t>
      </w:r>
      <w:r w:rsidR="00346AB3" w:rsidRPr="00561E40">
        <w:rPr>
          <w:rFonts w:ascii="Times New Roman" w:hAnsi="Times New Roman"/>
          <w:sz w:val="24"/>
          <w:lang w:val="cs-CZ"/>
        </w:rPr>
        <w:t xml:space="preserve"> prokazující </w:t>
      </w:r>
      <w:r w:rsidRPr="00561E40">
        <w:rPr>
          <w:rFonts w:ascii="Times New Roman" w:hAnsi="Times New Roman"/>
          <w:sz w:val="24"/>
        </w:rPr>
        <w:t>autenticit</w:t>
      </w:r>
      <w:r w:rsidR="00346AB3" w:rsidRPr="00561E40">
        <w:rPr>
          <w:rFonts w:ascii="Times New Roman" w:hAnsi="Times New Roman"/>
          <w:sz w:val="24"/>
          <w:lang w:val="cs-CZ"/>
        </w:rPr>
        <w:t>u</w:t>
      </w:r>
      <w:r w:rsidRPr="00561E40">
        <w:rPr>
          <w:rFonts w:ascii="Times New Roman" w:hAnsi="Times New Roman"/>
          <w:sz w:val="24"/>
        </w:rPr>
        <w:t xml:space="preserve"> vzorků použitých v databázi, konformit</w:t>
      </w:r>
      <w:r w:rsidR="00346AB3" w:rsidRPr="00561E40">
        <w:rPr>
          <w:rFonts w:ascii="Times New Roman" w:hAnsi="Times New Roman"/>
          <w:sz w:val="24"/>
          <w:lang w:val="cs-CZ"/>
        </w:rPr>
        <w:t>u</w:t>
      </w:r>
      <w:r w:rsidRPr="00561E40">
        <w:rPr>
          <w:rFonts w:ascii="Times New Roman" w:hAnsi="Times New Roman"/>
          <w:sz w:val="24"/>
        </w:rPr>
        <w:t xml:space="preserve"> způsobu jejich zpracování se zpracováním vzorků pro evropskou databanku vín a </w:t>
      </w:r>
      <w:r w:rsidR="00CA3825" w:rsidRPr="00561E40">
        <w:rPr>
          <w:rFonts w:ascii="Times New Roman" w:hAnsi="Times New Roman"/>
          <w:sz w:val="24"/>
          <w:lang w:val="cs-CZ"/>
        </w:rPr>
        <w:t xml:space="preserve">prokazujícím </w:t>
      </w:r>
      <w:r w:rsidRPr="00561E40">
        <w:rPr>
          <w:rFonts w:ascii="Times New Roman" w:hAnsi="Times New Roman"/>
          <w:sz w:val="24"/>
        </w:rPr>
        <w:t>zaručení akreditovaného původu izotopových hodnot v databázi</w:t>
      </w:r>
      <w:r w:rsidR="00CA3825" w:rsidRPr="00561E40">
        <w:rPr>
          <w:rFonts w:ascii="Times New Roman" w:hAnsi="Times New Roman"/>
          <w:sz w:val="24"/>
          <w:lang w:val="cs-CZ"/>
        </w:rPr>
        <w:t>.</w:t>
      </w:r>
    </w:p>
    <w:p w14:paraId="5F7FB07F" w14:textId="7D0E51D8" w:rsidR="00596A65" w:rsidRPr="00141C84" w:rsidRDefault="00DB1864" w:rsidP="00346AB3">
      <w:pPr>
        <w:pStyle w:val="TSlneksmlouvy"/>
        <w:numPr>
          <w:ilvl w:val="0"/>
          <w:numId w:val="44"/>
        </w:numPr>
        <w:jc w:val="left"/>
        <w:rPr>
          <w:rFonts w:ascii="Times New Roman" w:hAnsi="Times New Roman"/>
          <w:sz w:val="24"/>
          <w:u w:val="none"/>
        </w:rPr>
      </w:pPr>
      <w:r w:rsidRPr="00141C84">
        <w:rPr>
          <w:rFonts w:ascii="Times New Roman" w:hAnsi="Times New Roman"/>
          <w:sz w:val="24"/>
          <w:u w:val="none"/>
          <w:lang w:val="cs-CZ"/>
        </w:rPr>
        <w:t xml:space="preserve">     </w:t>
      </w:r>
      <w:r w:rsidR="00596A65" w:rsidRPr="00141C84">
        <w:rPr>
          <w:rFonts w:ascii="Times New Roman" w:hAnsi="Times New Roman"/>
          <w:sz w:val="24"/>
          <w:u w:val="none"/>
        </w:rPr>
        <w:t xml:space="preserve">Předmět </w:t>
      </w:r>
      <w:r w:rsidR="002E0430">
        <w:rPr>
          <w:rFonts w:ascii="Times New Roman" w:hAnsi="Times New Roman"/>
          <w:sz w:val="24"/>
          <w:u w:val="none"/>
          <w:lang w:val="cs-CZ"/>
        </w:rPr>
        <w:t>S</w:t>
      </w:r>
      <w:r w:rsidR="00A829BD" w:rsidRPr="00141C84">
        <w:rPr>
          <w:rFonts w:ascii="Times New Roman" w:hAnsi="Times New Roman"/>
          <w:sz w:val="24"/>
          <w:u w:val="none"/>
        </w:rPr>
        <w:t>mlouvy</w:t>
      </w:r>
    </w:p>
    <w:p w14:paraId="4124C38B" w14:textId="077F00C9" w:rsidR="00FE0B25" w:rsidRPr="00476929" w:rsidRDefault="00B64E8D" w:rsidP="006A146D">
      <w:pPr>
        <w:numPr>
          <w:ilvl w:val="1"/>
          <w:numId w:val="44"/>
        </w:numPr>
        <w:spacing w:after="0" w:line="240" w:lineRule="auto"/>
        <w:jc w:val="both"/>
        <w:rPr>
          <w:rFonts w:ascii="Times New Roman" w:hAnsi="Times New Roman"/>
          <w:sz w:val="24"/>
        </w:rPr>
      </w:pPr>
      <w:r w:rsidRPr="0095586A">
        <w:rPr>
          <w:rFonts w:ascii="Times New Roman" w:hAnsi="Times New Roman"/>
          <w:sz w:val="24"/>
          <w:lang w:eastAsia="en-US"/>
        </w:rPr>
        <w:t xml:space="preserve">Předmět této </w:t>
      </w:r>
      <w:r w:rsidR="002E0430">
        <w:rPr>
          <w:rFonts w:ascii="Times New Roman" w:hAnsi="Times New Roman"/>
          <w:sz w:val="24"/>
          <w:lang w:eastAsia="en-US"/>
        </w:rPr>
        <w:t>S</w:t>
      </w:r>
      <w:r w:rsidRPr="0095586A">
        <w:rPr>
          <w:rFonts w:ascii="Times New Roman" w:hAnsi="Times New Roman"/>
          <w:sz w:val="24"/>
          <w:lang w:eastAsia="en-US"/>
        </w:rPr>
        <w:t xml:space="preserve">mlouvy je </w:t>
      </w:r>
      <w:r w:rsidR="00331F38" w:rsidRPr="0095586A">
        <w:rPr>
          <w:rFonts w:ascii="Times New Roman" w:hAnsi="Times New Roman"/>
          <w:sz w:val="24"/>
          <w:lang w:eastAsia="en-US"/>
        </w:rPr>
        <w:t xml:space="preserve">realizován v rámci investiční akce </w:t>
      </w:r>
      <w:r w:rsidR="0095586A" w:rsidRPr="00476929">
        <w:rPr>
          <w:rFonts w:ascii="Times New Roman" w:hAnsi="Times New Roman"/>
          <w:sz w:val="24"/>
        </w:rPr>
        <w:t xml:space="preserve">„OSS SZPI – </w:t>
      </w:r>
      <w:r w:rsidR="006A146D" w:rsidRPr="006A146D">
        <w:rPr>
          <w:rFonts w:ascii="Times New Roman" w:hAnsi="Times New Roman"/>
          <w:sz w:val="24"/>
        </w:rPr>
        <w:t>Aktualizace databází izotopových hodnot pro víno</w:t>
      </w:r>
      <w:r w:rsidR="0095586A" w:rsidRPr="00476929">
        <w:rPr>
          <w:rFonts w:ascii="Times New Roman" w:hAnsi="Times New Roman"/>
          <w:sz w:val="24"/>
        </w:rPr>
        <w:t>“</w:t>
      </w:r>
      <w:r w:rsidR="00BB1F60" w:rsidRPr="00476929">
        <w:rPr>
          <w:rFonts w:ascii="Times New Roman" w:hAnsi="Times New Roman"/>
          <w:sz w:val="24"/>
          <w:lang w:eastAsia="en-US"/>
        </w:rPr>
        <w:t xml:space="preserve"> </w:t>
      </w:r>
      <w:r w:rsidR="00331F38" w:rsidRPr="00476929">
        <w:rPr>
          <w:rFonts w:ascii="Times New Roman" w:hAnsi="Times New Roman"/>
          <w:sz w:val="24"/>
          <w:lang w:eastAsia="en-US"/>
        </w:rPr>
        <w:t xml:space="preserve">a je </w:t>
      </w:r>
      <w:r w:rsidR="00E21662" w:rsidRPr="00476929">
        <w:rPr>
          <w:rFonts w:ascii="Times New Roman" w:hAnsi="Times New Roman"/>
          <w:sz w:val="24"/>
          <w:lang w:eastAsia="en-US"/>
        </w:rPr>
        <w:t xml:space="preserve">blíže </w:t>
      </w:r>
      <w:r w:rsidR="000E544A" w:rsidRPr="00476929">
        <w:rPr>
          <w:rFonts w:ascii="Times New Roman" w:hAnsi="Times New Roman"/>
          <w:sz w:val="24"/>
          <w:lang w:eastAsia="en-US"/>
        </w:rPr>
        <w:t>vymezen v Příloze č.</w:t>
      </w:r>
      <w:r w:rsidR="00FC1CE9" w:rsidRPr="00476929">
        <w:rPr>
          <w:rFonts w:ascii="Times New Roman" w:hAnsi="Times New Roman"/>
          <w:sz w:val="24"/>
          <w:lang w:eastAsia="en-US"/>
        </w:rPr>
        <w:t xml:space="preserve"> </w:t>
      </w:r>
      <w:r w:rsidR="000E544A" w:rsidRPr="00476929">
        <w:rPr>
          <w:rFonts w:ascii="Times New Roman" w:hAnsi="Times New Roman"/>
          <w:sz w:val="24"/>
          <w:lang w:eastAsia="en-US"/>
        </w:rPr>
        <w:t>1</w:t>
      </w:r>
      <w:r w:rsidR="003C276E" w:rsidRPr="00476929">
        <w:rPr>
          <w:rFonts w:ascii="Times New Roman" w:hAnsi="Times New Roman"/>
          <w:sz w:val="24"/>
          <w:lang w:eastAsia="en-US"/>
        </w:rPr>
        <w:t xml:space="preserve"> </w:t>
      </w:r>
      <w:r w:rsidRPr="00476929">
        <w:rPr>
          <w:rFonts w:ascii="Times New Roman" w:hAnsi="Times New Roman"/>
          <w:sz w:val="24"/>
          <w:lang w:eastAsia="en-US"/>
        </w:rPr>
        <w:t>(dále jen „</w:t>
      </w:r>
      <w:r w:rsidR="00F54200" w:rsidRPr="00476929">
        <w:rPr>
          <w:rFonts w:ascii="Times New Roman" w:hAnsi="Times New Roman"/>
          <w:sz w:val="24"/>
          <w:lang w:eastAsia="en-US"/>
        </w:rPr>
        <w:t xml:space="preserve">Aktualizace </w:t>
      </w:r>
      <w:r w:rsidR="00DE645A" w:rsidRPr="00476929">
        <w:rPr>
          <w:rFonts w:ascii="Times New Roman" w:hAnsi="Times New Roman"/>
          <w:sz w:val="24"/>
          <w:lang w:eastAsia="en-US"/>
        </w:rPr>
        <w:t>databází</w:t>
      </w:r>
      <w:r w:rsidRPr="00476929">
        <w:rPr>
          <w:rFonts w:ascii="Times New Roman" w:hAnsi="Times New Roman"/>
          <w:sz w:val="24"/>
          <w:lang w:eastAsia="en-US"/>
        </w:rPr>
        <w:t>“).</w:t>
      </w:r>
    </w:p>
    <w:p w14:paraId="0B9A3BB9" w14:textId="77777777" w:rsidR="00575CEF" w:rsidRPr="00BB1F60" w:rsidRDefault="00575CEF" w:rsidP="00575CEF">
      <w:pPr>
        <w:pStyle w:val="Odstavecseseznamem"/>
        <w:contextualSpacing w:val="0"/>
        <w:jc w:val="both"/>
      </w:pPr>
    </w:p>
    <w:p w14:paraId="3A6E8290" w14:textId="71180A4B" w:rsidR="00596A65" w:rsidRPr="00C362B9" w:rsidRDefault="00596A65" w:rsidP="00575CEF">
      <w:pPr>
        <w:pStyle w:val="TSTextlnkuslovan"/>
        <w:numPr>
          <w:ilvl w:val="1"/>
          <w:numId w:val="44"/>
        </w:numPr>
        <w:spacing w:line="240" w:lineRule="auto"/>
        <w:rPr>
          <w:rFonts w:ascii="Times New Roman" w:hAnsi="Times New Roman"/>
          <w:sz w:val="24"/>
          <w:lang w:eastAsia="en-US"/>
        </w:rPr>
      </w:pPr>
      <w:r w:rsidRPr="00C362B9">
        <w:rPr>
          <w:rFonts w:ascii="Times New Roman" w:hAnsi="Times New Roman"/>
          <w:sz w:val="24"/>
          <w:lang w:eastAsia="en-US"/>
        </w:rPr>
        <w:t>P</w:t>
      </w:r>
      <w:r w:rsidR="00817394" w:rsidRPr="00C362B9">
        <w:rPr>
          <w:rFonts w:ascii="Times New Roman" w:hAnsi="Times New Roman"/>
          <w:sz w:val="24"/>
          <w:lang w:val="cs-CZ" w:eastAsia="en-US"/>
        </w:rPr>
        <w:t>rodávající</w:t>
      </w:r>
      <w:r w:rsidRPr="00C362B9">
        <w:rPr>
          <w:rFonts w:ascii="Times New Roman" w:hAnsi="Times New Roman"/>
          <w:sz w:val="24"/>
          <w:lang w:eastAsia="en-US"/>
        </w:rPr>
        <w:t xml:space="preserve"> se touto Smlouvou zavazuje </w:t>
      </w:r>
      <w:r w:rsidR="00C25150" w:rsidRPr="00C362B9">
        <w:rPr>
          <w:rFonts w:ascii="Times New Roman" w:hAnsi="Times New Roman"/>
          <w:sz w:val="24"/>
          <w:lang w:val="cs-CZ" w:eastAsia="en-US"/>
        </w:rPr>
        <w:t>zajistit</w:t>
      </w:r>
      <w:r w:rsidR="00C25150" w:rsidRPr="00C362B9">
        <w:rPr>
          <w:rFonts w:ascii="Times New Roman" w:hAnsi="Times New Roman"/>
          <w:sz w:val="24"/>
          <w:lang w:eastAsia="en-US"/>
        </w:rPr>
        <w:t xml:space="preserve"> </w:t>
      </w:r>
      <w:r w:rsidR="00817394" w:rsidRPr="00C362B9">
        <w:rPr>
          <w:rFonts w:ascii="Times New Roman" w:hAnsi="Times New Roman"/>
          <w:sz w:val="24"/>
          <w:lang w:val="cs-CZ" w:eastAsia="en-US"/>
        </w:rPr>
        <w:t xml:space="preserve">kupujícímu </w:t>
      </w:r>
      <w:r w:rsidR="007341D9" w:rsidRPr="00C362B9">
        <w:rPr>
          <w:rFonts w:ascii="Times New Roman" w:hAnsi="Times New Roman"/>
          <w:sz w:val="24"/>
          <w:lang w:eastAsia="en-US"/>
        </w:rPr>
        <w:t xml:space="preserve">v souladu s autorským zákonem </w:t>
      </w:r>
      <w:r w:rsidR="00B64E8D" w:rsidRPr="00C362B9">
        <w:rPr>
          <w:rFonts w:ascii="Times New Roman" w:hAnsi="Times New Roman"/>
          <w:sz w:val="24"/>
          <w:lang w:val="cs-CZ" w:eastAsia="en-US"/>
        </w:rPr>
        <w:t xml:space="preserve">a OZ </w:t>
      </w:r>
      <w:r w:rsidRPr="00C362B9">
        <w:rPr>
          <w:rFonts w:ascii="Times New Roman" w:hAnsi="Times New Roman"/>
          <w:sz w:val="24"/>
          <w:lang w:eastAsia="en-US"/>
        </w:rPr>
        <w:t>právo užití</w:t>
      </w:r>
      <w:r w:rsidR="00016722" w:rsidRPr="00C362B9">
        <w:rPr>
          <w:rFonts w:ascii="Times New Roman" w:hAnsi="Times New Roman"/>
          <w:sz w:val="24"/>
          <w:lang w:val="cs-CZ" w:eastAsia="en-US"/>
        </w:rPr>
        <w:t xml:space="preserve"> </w:t>
      </w:r>
      <w:r w:rsidR="00F54200">
        <w:rPr>
          <w:rFonts w:ascii="Times New Roman" w:hAnsi="Times New Roman"/>
          <w:sz w:val="24"/>
          <w:lang w:val="cs-CZ" w:eastAsia="en-US"/>
        </w:rPr>
        <w:t xml:space="preserve">Aktualizace </w:t>
      </w:r>
      <w:r w:rsidR="00DE645A" w:rsidRPr="00C362B9">
        <w:rPr>
          <w:rFonts w:ascii="Times New Roman" w:hAnsi="Times New Roman"/>
          <w:sz w:val="24"/>
          <w:lang w:val="cs-CZ" w:eastAsia="en-US"/>
        </w:rPr>
        <w:t>databází</w:t>
      </w:r>
      <w:r w:rsidRPr="00C362B9">
        <w:rPr>
          <w:rFonts w:ascii="Times New Roman" w:hAnsi="Times New Roman"/>
          <w:sz w:val="24"/>
          <w:lang w:eastAsia="en-US"/>
        </w:rPr>
        <w:t xml:space="preserve"> </w:t>
      </w:r>
      <w:r w:rsidRPr="00C362B9">
        <w:rPr>
          <w:rFonts w:ascii="Times New Roman" w:hAnsi="Times New Roman"/>
          <w:sz w:val="24"/>
        </w:rPr>
        <w:t xml:space="preserve">způsobem, v rozsahu a za podmínek stanovených v této </w:t>
      </w:r>
      <w:r w:rsidRPr="00C362B9">
        <w:rPr>
          <w:rFonts w:ascii="Times New Roman" w:hAnsi="Times New Roman"/>
          <w:sz w:val="24"/>
          <w:lang w:eastAsia="en-US"/>
        </w:rPr>
        <w:t>Smlouvě</w:t>
      </w:r>
      <w:r w:rsidR="00E64695">
        <w:rPr>
          <w:rFonts w:ascii="Times New Roman" w:hAnsi="Times New Roman"/>
          <w:sz w:val="24"/>
          <w:lang w:val="cs-CZ" w:eastAsia="en-US"/>
        </w:rPr>
        <w:t>.</w:t>
      </w:r>
    </w:p>
    <w:p w14:paraId="3C93AAB3" w14:textId="24DF72E2" w:rsidR="00596A65" w:rsidRPr="00141C84" w:rsidRDefault="00817394" w:rsidP="00575CEF">
      <w:pPr>
        <w:pStyle w:val="TSTextlnkuslovan"/>
        <w:numPr>
          <w:ilvl w:val="1"/>
          <w:numId w:val="44"/>
        </w:numPr>
        <w:spacing w:line="240" w:lineRule="auto"/>
        <w:rPr>
          <w:rFonts w:ascii="Times New Roman" w:hAnsi="Times New Roman"/>
          <w:sz w:val="24"/>
          <w:lang w:eastAsia="en-US"/>
        </w:rPr>
      </w:pPr>
      <w:r w:rsidRPr="00C362B9">
        <w:rPr>
          <w:rFonts w:ascii="Times New Roman" w:hAnsi="Times New Roman"/>
          <w:sz w:val="24"/>
          <w:lang w:val="cs-CZ"/>
        </w:rPr>
        <w:t>Kupující</w:t>
      </w:r>
      <w:r w:rsidR="00596A65" w:rsidRPr="00C362B9">
        <w:rPr>
          <w:rFonts w:ascii="Times New Roman" w:hAnsi="Times New Roman"/>
          <w:sz w:val="24"/>
        </w:rPr>
        <w:t xml:space="preserve"> se zavazuje za řádně poskytnuté plnění uhradit p</w:t>
      </w:r>
      <w:r w:rsidR="00C362B9" w:rsidRPr="00C362B9">
        <w:rPr>
          <w:rFonts w:ascii="Times New Roman" w:hAnsi="Times New Roman"/>
          <w:sz w:val="24"/>
          <w:lang w:val="cs-CZ"/>
        </w:rPr>
        <w:t>rodávajícímu</w:t>
      </w:r>
      <w:r w:rsidR="00596A65" w:rsidRPr="00C362B9">
        <w:rPr>
          <w:rFonts w:ascii="Times New Roman" w:hAnsi="Times New Roman"/>
          <w:sz w:val="24"/>
        </w:rPr>
        <w:t xml:space="preserve"> odměnu </w:t>
      </w:r>
      <w:r w:rsidR="00014F04" w:rsidRPr="00C362B9">
        <w:rPr>
          <w:rFonts w:ascii="Times New Roman" w:hAnsi="Times New Roman"/>
          <w:sz w:val="24"/>
        </w:rPr>
        <w:t xml:space="preserve">za </w:t>
      </w:r>
      <w:r w:rsidR="00F54200">
        <w:rPr>
          <w:rFonts w:ascii="Times New Roman" w:hAnsi="Times New Roman"/>
          <w:sz w:val="24"/>
          <w:lang w:val="cs-CZ"/>
        </w:rPr>
        <w:t>Aktualizaci</w:t>
      </w:r>
      <w:r w:rsidR="00A1106E" w:rsidRPr="00C362B9">
        <w:rPr>
          <w:rFonts w:ascii="Times New Roman" w:hAnsi="Times New Roman"/>
          <w:sz w:val="24"/>
          <w:lang w:val="cs-CZ"/>
        </w:rPr>
        <w:t xml:space="preserve"> databází </w:t>
      </w:r>
      <w:r w:rsidR="00596A65" w:rsidRPr="00C362B9">
        <w:rPr>
          <w:rFonts w:ascii="Times New Roman" w:hAnsi="Times New Roman"/>
          <w:sz w:val="24"/>
        </w:rPr>
        <w:t xml:space="preserve">ve výši a za podmínek stanovených </w:t>
      </w:r>
      <w:r w:rsidR="00596A65" w:rsidRPr="00141C84">
        <w:rPr>
          <w:rFonts w:ascii="Times New Roman" w:hAnsi="Times New Roman"/>
          <w:sz w:val="24"/>
        </w:rPr>
        <w:t>v této Smlouvě.</w:t>
      </w:r>
    </w:p>
    <w:p w14:paraId="08086D72" w14:textId="77777777" w:rsidR="00596A65" w:rsidRPr="00141C84" w:rsidRDefault="00DB1864" w:rsidP="00FE0B25">
      <w:pPr>
        <w:pStyle w:val="TSlneksmlouvy"/>
        <w:numPr>
          <w:ilvl w:val="0"/>
          <w:numId w:val="44"/>
        </w:numPr>
        <w:jc w:val="both"/>
        <w:rPr>
          <w:rFonts w:ascii="Times New Roman" w:hAnsi="Times New Roman"/>
          <w:sz w:val="24"/>
          <w:u w:val="none"/>
        </w:rPr>
      </w:pPr>
      <w:r w:rsidRPr="00141C84">
        <w:rPr>
          <w:rFonts w:ascii="Times New Roman" w:hAnsi="Times New Roman"/>
          <w:sz w:val="24"/>
          <w:u w:val="none"/>
          <w:lang w:val="cs-CZ"/>
        </w:rPr>
        <w:t xml:space="preserve">    </w:t>
      </w:r>
      <w:r w:rsidR="00596A65" w:rsidRPr="00141C84">
        <w:rPr>
          <w:rFonts w:ascii="Times New Roman" w:hAnsi="Times New Roman"/>
          <w:sz w:val="24"/>
          <w:u w:val="none"/>
        </w:rPr>
        <w:t>Místo a doba plnění</w:t>
      </w:r>
    </w:p>
    <w:p w14:paraId="0127873C" w14:textId="6B6058FD" w:rsidR="005235E2" w:rsidRPr="00476929" w:rsidRDefault="00B30918" w:rsidP="00C362B9">
      <w:pPr>
        <w:pStyle w:val="TSTextlnkuslovan"/>
        <w:numPr>
          <w:ilvl w:val="1"/>
          <w:numId w:val="44"/>
        </w:numPr>
        <w:spacing w:line="276" w:lineRule="auto"/>
        <w:rPr>
          <w:rFonts w:ascii="Times New Roman" w:hAnsi="Times New Roman"/>
          <w:sz w:val="24"/>
        </w:rPr>
      </w:pPr>
      <w:r w:rsidRPr="00C362B9">
        <w:rPr>
          <w:rFonts w:ascii="Times New Roman" w:hAnsi="Times New Roman"/>
          <w:sz w:val="24"/>
        </w:rPr>
        <w:t xml:space="preserve">Místem dodání </w:t>
      </w:r>
      <w:r w:rsidR="00F54200">
        <w:rPr>
          <w:rFonts w:ascii="Times New Roman" w:hAnsi="Times New Roman"/>
          <w:sz w:val="24"/>
          <w:lang w:val="cs-CZ"/>
        </w:rPr>
        <w:t xml:space="preserve">Aktualizace </w:t>
      </w:r>
      <w:r w:rsidR="00DE645A" w:rsidRPr="00C362B9">
        <w:rPr>
          <w:rFonts w:ascii="Times New Roman" w:hAnsi="Times New Roman"/>
          <w:sz w:val="24"/>
        </w:rPr>
        <w:t>databází</w:t>
      </w:r>
      <w:r w:rsidRPr="00C362B9">
        <w:rPr>
          <w:rFonts w:ascii="Times New Roman" w:hAnsi="Times New Roman"/>
          <w:sz w:val="24"/>
        </w:rPr>
        <w:t xml:space="preserve"> se rozumí sídlo </w:t>
      </w:r>
      <w:r w:rsidR="00C362B9" w:rsidRPr="00C362B9">
        <w:rPr>
          <w:rFonts w:ascii="Times New Roman" w:hAnsi="Times New Roman"/>
          <w:sz w:val="24"/>
          <w:lang w:val="cs-CZ"/>
        </w:rPr>
        <w:t>kupujícího</w:t>
      </w:r>
      <w:r w:rsidRPr="00C362B9">
        <w:rPr>
          <w:rFonts w:ascii="Times New Roman" w:hAnsi="Times New Roman"/>
          <w:sz w:val="24"/>
        </w:rPr>
        <w:t xml:space="preserve"> uvedené v této </w:t>
      </w:r>
      <w:r w:rsidR="002E0430">
        <w:rPr>
          <w:rFonts w:ascii="Times New Roman" w:hAnsi="Times New Roman"/>
          <w:sz w:val="24"/>
          <w:lang w:val="cs-CZ"/>
        </w:rPr>
        <w:t>S</w:t>
      </w:r>
      <w:r w:rsidRPr="00C362B9">
        <w:rPr>
          <w:rFonts w:ascii="Times New Roman" w:hAnsi="Times New Roman"/>
          <w:sz w:val="24"/>
        </w:rPr>
        <w:t xml:space="preserve">mlouvě. </w:t>
      </w:r>
      <w:r w:rsidR="00B45A6C" w:rsidRPr="00C362B9">
        <w:rPr>
          <w:rFonts w:ascii="Times New Roman" w:hAnsi="Times New Roman"/>
          <w:sz w:val="24"/>
          <w:lang w:val="cs-CZ"/>
        </w:rPr>
        <w:t xml:space="preserve">Dodáním </w:t>
      </w:r>
      <w:r w:rsidR="00F54200">
        <w:rPr>
          <w:rFonts w:ascii="Times New Roman" w:hAnsi="Times New Roman"/>
          <w:sz w:val="24"/>
          <w:lang w:val="cs-CZ"/>
        </w:rPr>
        <w:t>Aktualizace</w:t>
      </w:r>
      <w:r w:rsidR="00DE645A" w:rsidRPr="00C362B9">
        <w:rPr>
          <w:rFonts w:ascii="Times New Roman" w:hAnsi="Times New Roman"/>
          <w:sz w:val="24"/>
          <w:lang w:val="cs-CZ"/>
        </w:rPr>
        <w:t xml:space="preserve"> databází</w:t>
      </w:r>
      <w:r w:rsidR="00B45A6C" w:rsidRPr="00C362B9">
        <w:rPr>
          <w:rFonts w:ascii="Times New Roman" w:hAnsi="Times New Roman"/>
          <w:sz w:val="24"/>
          <w:lang w:val="cs-CZ"/>
        </w:rPr>
        <w:t xml:space="preserve"> </w:t>
      </w:r>
      <w:r w:rsidRPr="00C362B9">
        <w:rPr>
          <w:rFonts w:ascii="Times New Roman" w:hAnsi="Times New Roman"/>
          <w:sz w:val="24"/>
        </w:rPr>
        <w:t>se rozumí</w:t>
      </w:r>
      <w:r w:rsidR="008D39E8" w:rsidRPr="00C362B9">
        <w:rPr>
          <w:rFonts w:ascii="Times New Roman" w:hAnsi="Times New Roman"/>
          <w:sz w:val="24"/>
        </w:rPr>
        <w:t xml:space="preserve"> </w:t>
      </w:r>
      <w:r w:rsidR="00DB1864" w:rsidRPr="00C362B9">
        <w:rPr>
          <w:rFonts w:ascii="Times New Roman" w:hAnsi="Times New Roman"/>
          <w:sz w:val="24"/>
          <w:lang w:val="cs-CZ"/>
        </w:rPr>
        <w:t xml:space="preserve">předání </w:t>
      </w:r>
      <w:r w:rsidR="00DB1864" w:rsidRPr="00C362B9">
        <w:rPr>
          <w:rFonts w:ascii="Times New Roman" w:hAnsi="Times New Roman"/>
          <w:sz w:val="24"/>
          <w:lang w:eastAsia="en-US"/>
        </w:rPr>
        <w:t xml:space="preserve">přenosového média, pokud je </w:t>
      </w:r>
      <w:r w:rsidR="00F54200">
        <w:rPr>
          <w:rFonts w:ascii="Times New Roman" w:hAnsi="Times New Roman"/>
          <w:sz w:val="24"/>
          <w:lang w:val="cs-CZ" w:eastAsia="en-US"/>
        </w:rPr>
        <w:t>Aktualizace</w:t>
      </w:r>
      <w:r w:rsidR="00DE645A" w:rsidRPr="00C362B9">
        <w:rPr>
          <w:rFonts w:ascii="Times New Roman" w:hAnsi="Times New Roman"/>
          <w:sz w:val="24"/>
          <w:lang w:eastAsia="en-US"/>
        </w:rPr>
        <w:t xml:space="preserve"> databází</w:t>
      </w:r>
      <w:r w:rsidR="00DB1864" w:rsidRPr="00C362B9">
        <w:rPr>
          <w:rFonts w:ascii="Times New Roman" w:hAnsi="Times New Roman"/>
          <w:sz w:val="24"/>
          <w:lang w:eastAsia="en-US"/>
        </w:rPr>
        <w:t xml:space="preserve"> na něm </w:t>
      </w:r>
      <w:r w:rsidR="00DB1864" w:rsidRPr="00476929">
        <w:rPr>
          <w:rFonts w:ascii="Times New Roman" w:hAnsi="Times New Roman"/>
          <w:sz w:val="24"/>
          <w:lang w:eastAsia="en-US"/>
        </w:rPr>
        <w:t>dodáván</w:t>
      </w:r>
      <w:r w:rsidR="003D0188" w:rsidRPr="00476929">
        <w:rPr>
          <w:rFonts w:ascii="Times New Roman" w:hAnsi="Times New Roman"/>
          <w:sz w:val="24"/>
          <w:lang w:val="cs-CZ" w:eastAsia="en-US"/>
        </w:rPr>
        <w:t>a</w:t>
      </w:r>
      <w:r w:rsidR="00C14C0B" w:rsidRPr="00476929">
        <w:rPr>
          <w:rFonts w:ascii="Times New Roman" w:hAnsi="Times New Roman"/>
          <w:sz w:val="24"/>
          <w:lang w:val="cs-CZ" w:eastAsia="en-US"/>
        </w:rPr>
        <w:t xml:space="preserve">, </w:t>
      </w:r>
      <w:r w:rsidR="00E170FE" w:rsidRPr="00476929">
        <w:rPr>
          <w:rFonts w:ascii="Times New Roman" w:hAnsi="Times New Roman"/>
          <w:sz w:val="24"/>
          <w:lang w:val="cs-CZ" w:eastAsia="en-US"/>
        </w:rPr>
        <w:t>nebo</w:t>
      </w:r>
      <w:r w:rsidR="009666A7" w:rsidRPr="00476929">
        <w:rPr>
          <w:rFonts w:ascii="Times New Roman" w:hAnsi="Times New Roman"/>
          <w:sz w:val="24"/>
          <w:lang w:val="cs-CZ" w:eastAsia="en-US"/>
        </w:rPr>
        <w:t xml:space="preserve"> její </w:t>
      </w:r>
      <w:r w:rsidR="00E170FE" w:rsidRPr="00476929">
        <w:rPr>
          <w:rFonts w:ascii="Times New Roman" w:hAnsi="Times New Roman"/>
          <w:sz w:val="24"/>
          <w:lang w:val="cs-CZ" w:eastAsia="en-US"/>
        </w:rPr>
        <w:t xml:space="preserve">dodání elektronickou poštou, </w:t>
      </w:r>
      <w:r w:rsidR="00C14C0B" w:rsidRPr="00476929">
        <w:rPr>
          <w:rFonts w:ascii="Times New Roman" w:hAnsi="Times New Roman"/>
          <w:sz w:val="24"/>
        </w:rPr>
        <w:t xml:space="preserve">včetně </w:t>
      </w:r>
      <w:r w:rsidR="00E170FE" w:rsidRPr="00476929">
        <w:rPr>
          <w:rFonts w:ascii="Times New Roman" w:hAnsi="Times New Roman"/>
          <w:sz w:val="24"/>
          <w:lang w:val="cs-CZ"/>
        </w:rPr>
        <w:t xml:space="preserve">dodání </w:t>
      </w:r>
      <w:r w:rsidR="00C14C0B" w:rsidRPr="00476929">
        <w:rPr>
          <w:rFonts w:ascii="Times New Roman" w:hAnsi="Times New Roman"/>
          <w:sz w:val="24"/>
        </w:rPr>
        <w:t xml:space="preserve">dokladů nutných k řádnému užití </w:t>
      </w:r>
      <w:r w:rsidR="00F54200" w:rsidRPr="00476929">
        <w:rPr>
          <w:rFonts w:ascii="Times New Roman" w:hAnsi="Times New Roman"/>
          <w:sz w:val="24"/>
          <w:lang w:val="cs-CZ"/>
        </w:rPr>
        <w:t>Aktualizace</w:t>
      </w:r>
      <w:r w:rsidR="00DE645A" w:rsidRPr="00476929">
        <w:rPr>
          <w:rFonts w:ascii="Times New Roman" w:hAnsi="Times New Roman"/>
          <w:sz w:val="24"/>
          <w:lang w:val="cs-CZ"/>
        </w:rPr>
        <w:t xml:space="preserve"> databází</w:t>
      </w:r>
      <w:r w:rsidR="00C14C0B" w:rsidRPr="00476929">
        <w:rPr>
          <w:rFonts w:ascii="Times New Roman" w:hAnsi="Times New Roman"/>
          <w:sz w:val="24"/>
        </w:rPr>
        <w:t xml:space="preserve">, </w:t>
      </w:r>
      <w:r w:rsidR="00C14C0B" w:rsidRPr="00476929">
        <w:rPr>
          <w:rFonts w:ascii="Times New Roman" w:hAnsi="Times New Roman"/>
          <w:bCs/>
          <w:sz w:val="24"/>
        </w:rPr>
        <w:t>tj. příslušných manuálů a kompletní technické dokumentace</w:t>
      </w:r>
      <w:r w:rsidR="00DB1864" w:rsidRPr="00476929">
        <w:rPr>
          <w:rFonts w:ascii="Times New Roman" w:hAnsi="Times New Roman"/>
          <w:sz w:val="24"/>
          <w:lang w:val="cs-CZ" w:eastAsia="en-US"/>
        </w:rPr>
        <w:t>, je</w:t>
      </w:r>
      <w:r w:rsidR="009666A7" w:rsidRPr="00476929">
        <w:rPr>
          <w:rFonts w:ascii="Times New Roman" w:hAnsi="Times New Roman"/>
          <w:sz w:val="24"/>
          <w:lang w:val="cs-CZ" w:eastAsia="en-US"/>
        </w:rPr>
        <w:t xml:space="preserve">jí </w:t>
      </w:r>
      <w:r w:rsidR="00C14C0B" w:rsidRPr="00476929">
        <w:rPr>
          <w:rFonts w:ascii="Times New Roman" w:hAnsi="Times New Roman"/>
          <w:sz w:val="24"/>
          <w:lang w:val="cs-CZ" w:eastAsia="en-US"/>
        </w:rPr>
        <w:t xml:space="preserve">instalace, </w:t>
      </w:r>
      <w:r w:rsidR="00C14C0B" w:rsidRPr="00476929">
        <w:rPr>
          <w:rFonts w:ascii="Times New Roman" w:hAnsi="Times New Roman"/>
          <w:sz w:val="24"/>
        </w:rPr>
        <w:t>uvedení do provozu, odzkoušení funkčnosti a nezbytné vstupní zaškolení obsluhy</w:t>
      </w:r>
      <w:r w:rsidR="00F524DD" w:rsidRPr="00476929">
        <w:rPr>
          <w:rFonts w:ascii="Times New Roman" w:hAnsi="Times New Roman"/>
          <w:sz w:val="24"/>
        </w:rPr>
        <w:t>.</w:t>
      </w:r>
    </w:p>
    <w:p w14:paraId="2D1E0588" w14:textId="27AE329D" w:rsidR="005235E2" w:rsidRPr="00476929" w:rsidRDefault="00CB383B" w:rsidP="00C362B9">
      <w:pPr>
        <w:pStyle w:val="TSTextlnkuslovan"/>
        <w:numPr>
          <w:ilvl w:val="1"/>
          <w:numId w:val="44"/>
        </w:numPr>
        <w:spacing w:before="240" w:after="0" w:line="276" w:lineRule="auto"/>
        <w:rPr>
          <w:rFonts w:ascii="Times New Roman" w:hAnsi="Times New Roman"/>
          <w:sz w:val="24"/>
        </w:rPr>
      </w:pPr>
      <w:r>
        <w:rPr>
          <w:rFonts w:ascii="Times New Roman" w:hAnsi="Times New Roman"/>
          <w:sz w:val="24"/>
          <w:lang w:val="cs-CZ"/>
        </w:rPr>
        <w:t>Po dodání</w:t>
      </w:r>
      <w:r w:rsidR="005235E2" w:rsidRPr="00476929">
        <w:rPr>
          <w:rFonts w:ascii="Times New Roman" w:hAnsi="Times New Roman"/>
          <w:sz w:val="24"/>
          <w:lang w:val="cs-CZ"/>
        </w:rPr>
        <w:t xml:space="preserve"> </w:t>
      </w:r>
      <w:r w:rsidR="00F54200" w:rsidRPr="00476929">
        <w:rPr>
          <w:rFonts w:ascii="Times New Roman" w:hAnsi="Times New Roman"/>
          <w:sz w:val="24"/>
          <w:lang w:val="cs-CZ"/>
        </w:rPr>
        <w:t>Aktualizace</w:t>
      </w:r>
      <w:r w:rsidR="005235E2" w:rsidRPr="00476929">
        <w:rPr>
          <w:rFonts w:ascii="Times New Roman" w:hAnsi="Times New Roman"/>
          <w:sz w:val="24"/>
          <w:lang w:val="cs-CZ"/>
        </w:rPr>
        <w:t xml:space="preserve"> databází bude sepsán „</w:t>
      </w:r>
      <w:r w:rsidR="005235E2" w:rsidRPr="00476929">
        <w:rPr>
          <w:rFonts w:ascii="Times New Roman" w:hAnsi="Times New Roman"/>
          <w:sz w:val="24"/>
        </w:rPr>
        <w:t>Z</w:t>
      </w:r>
      <w:r w:rsidR="00B649BD" w:rsidRPr="00476929">
        <w:rPr>
          <w:rFonts w:ascii="Times New Roman" w:hAnsi="Times New Roman"/>
          <w:sz w:val="24"/>
          <w:lang w:val="cs-CZ"/>
        </w:rPr>
        <w:t>ápis</w:t>
      </w:r>
      <w:r w:rsidR="00672686" w:rsidRPr="00476929">
        <w:rPr>
          <w:rFonts w:ascii="Times New Roman" w:hAnsi="Times New Roman"/>
          <w:sz w:val="24"/>
          <w:lang w:val="cs-CZ"/>
        </w:rPr>
        <w:t xml:space="preserve"> </w:t>
      </w:r>
      <w:r w:rsidR="005235E2" w:rsidRPr="00476929">
        <w:rPr>
          <w:rFonts w:ascii="Times New Roman" w:hAnsi="Times New Roman"/>
          <w:sz w:val="24"/>
        </w:rPr>
        <w:t xml:space="preserve">o odevzdání a převzetí </w:t>
      </w:r>
      <w:r w:rsidR="00F54200" w:rsidRPr="00476929">
        <w:rPr>
          <w:rFonts w:ascii="Times New Roman" w:hAnsi="Times New Roman"/>
          <w:sz w:val="24"/>
          <w:lang w:val="cs-CZ"/>
        </w:rPr>
        <w:t>Aktualizace</w:t>
      </w:r>
      <w:r w:rsidR="005235E2" w:rsidRPr="00476929">
        <w:rPr>
          <w:rFonts w:ascii="Times New Roman" w:hAnsi="Times New Roman"/>
          <w:sz w:val="24"/>
        </w:rPr>
        <w:t xml:space="preserve"> databází</w:t>
      </w:r>
      <w:r w:rsidR="00672686" w:rsidRPr="00476929">
        <w:rPr>
          <w:rFonts w:ascii="Times New Roman" w:hAnsi="Times New Roman"/>
          <w:sz w:val="24"/>
        </w:rPr>
        <w:t>“</w:t>
      </w:r>
      <w:r w:rsidR="00D035AB" w:rsidRPr="00476929">
        <w:rPr>
          <w:rFonts w:ascii="Times New Roman" w:hAnsi="Times New Roman"/>
          <w:sz w:val="24"/>
          <w:lang w:val="cs-CZ"/>
        </w:rPr>
        <w:t>, který podepíší oprávnění zástupci obou smluvních stran</w:t>
      </w:r>
      <w:r w:rsidR="00FE6BEA" w:rsidRPr="00476929">
        <w:rPr>
          <w:rFonts w:ascii="Times New Roman" w:hAnsi="Times New Roman"/>
          <w:sz w:val="24"/>
          <w:lang w:val="cs-CZ"/>
        </w:rPr>
        <w:t>. Z</w:t>
      </w:r>
      <w:r w:rsidR="00D035AB" w:rsidRPr="00476929">
        <w:rPr>
          <w:rFonts w:ascii="Times New Roman" w:hAnsi="Times New Roman"/>
          <w:sz w:val="24"/>
          <w:lang w:val="cs-CZ"/>
        </w:rPr>
        <w:t xml:space="preserve">a kupujícího </w:t>
      </w:r>
      <w:r w:rsidR="00FE6BEA" w:rsidRPr="00476929">
        <w:rPr>
          <w:rFonts w:ascii="Times New Roman" w:hAnsi="Times New Roman"/>
          <w:sz w:val="24"/>
          <w:lang w:val="cs-CZ"/>
        </w:rPr>
        <w:t xml:space="preserve">je oprávněným zástupcem </w:t>
      </w:r>
      <w:r w:rsidR="00A55CB3">
        <w:rPr>
          <w:rFonts w:ascii="Times New Roman" w:hAnsi="Times New Roman"/>
          <w:sz w:val="24"/>
          <w:lang w:val="cs-CZ"/>
        </w:rPr>
        <w:t>xxxxxxxxxxxxxx</w:t>
      </w:r>
      <w:r w:rsidR="00D035AB" w:rsidRPr="00476929">
        <w:rPr>
          <w:rFonts w:ascii="Times New Roman" w:hAnsi="Times New Roman"/>
          <w:sz w:val="24"/>
          <w:lang w:val="cs-CZ"/>
        </w:rPr>
        <w:t xml:space="preserve">, za prodávajícího </w:t>
      </w:r>
      <w:r w:rsidR="00D064E5" w:rsidRPr="00D064E5">
        <w:rPr>
          <w:rFonts w:ascii="Times New Roman" w:hAnsi="Times New Roman"/>
          <w:iCs/>
          <w:sz w:val="24"/>
          <w:lang w:val="cs-CZ"/>
        </w:rPr>
        <w:t>Ing. Rastislav Fabiny</w:t>
      </w:r>
      <w:r w:rsidR="00FE6BEA" w:rsidRPr="00476929">
        <w:rPr>
          <w:rFonts w:ascii="Times New Roman" w:hAnsi="Times New Roman"/>
          <w:sz w:val="24"/>
          <w:lang w:val="cs-CZ"/>
        </w:rPr>
        <w:t xml:space="preserve">. Oprávnění zástupci mohou k podpisu </w:t>
      </w:r>
      <w:r w:rsidR="002E0430" w:rsidRPr="00476929">
        <w:rPr>
          <w:rFonts w:ascii="Times New Roman" w:hAnsi="Times New Roman"/>
          <w:sz w:val="24"/>
          <w:lang w:val="cs-CZ"/>
        </w:rPr>
        <w:t xml:space="preserve">zápisu </w:t>
      </w:r>
      <w:r w:rsidR="00FE6BEA" w:rsidRPr="00476929">
        <w:rPr>
          <w:rFonts w:ascii="Times New Roman" w:hAnsi="Times New Roman"/>
          <w:sz w:val="24"/>
          <w:lang w:val="cs-CZ"/>
        </w:rPr>
        <w:t xml:space="preserve">písemně pověřit svoje zástupce.   </w:t>
      </w:r>
      <w:r w:rsidR="00282A0D" w:rsidRPr="00476929">
        <w:rPr>
          <w:rFonts w:ascii="Times New Roman" w:hAnsi="Times New Roman"/>
          <w:sz w:val="24"/>
          <w:lang w:val="cs-CZ"/>
        </w:rPr>
        <w:t xml:space="preserve">  </w:t>
      </w:r>
    </w:p>
    <w:p w14:paraId="3CB5A342" w14:textId="3BA7BCBF" w:rsidR="008D39E8" w:rsidRPr="00C362B9" w:rsidRDefault="008D39E8" w:rsidP="00C362B9">
      <w:pPr>
        <w:pStyle w:val="TSTextlnkuslovan"/>
        <w:numPr>
          <w:ilvl w:val="1"/>
          <w:numId w:val="44"/>
        </w:numPr>
        <w:spacing w:before="240" w:line="276" w:lineRule="auto"/>
        <w:rPr>
          <w:rFonts w:ascii="Times New Roman" w:hAnsi="Times New Roman"/>
          <w:sz w:val="24"/>
        </w:rPr>
      </w:pPr>
      <w:r w:rsidRPr="00476929">
        <w:rPr>
          <w:rFonts w:ascii="Times New Roman" w:hAnsi="Times New Roman"/>
          <w:sz w:val="24"/>
          <w:lang w:eastAsia="en-US"/>
        </w:rPr>
        <w:t>P</w:t>
      </w:r>
      <w:r w:rsidR="00C362B9" w:rsidRPr="00476929">
        <w:rPr>
          <w:rFonts w:ascii="Times New Roman" w:hAnsi="Times New Roman"/>
          <w:sz w:val="24"/>
          <w:lang w:val="cs-CZ" w:eastAsia="en-US"/>
        </w:rPr>
        <w:t>rodávající</w:t>
      </w:r>
      <w:r w:rsidRPr="00476929">
        <w:rPr>
          <w:rFonts w:ascii="Times New Roman" w:hAnsi="Times New Roman"/>
          <w:sz w:val="24"/>
          <w:lang w:eastAsia="en-US"/>
        </w:rPr>
        <w:t xml:space="preserve"> se zavazuje </w:t>
      </w:r>
      <w:r w:rsidR="00B45A6C" w:rsidRPr="00476929">
        <w:rPr>
          <w:rFonts w:ascii="Times New Roman" w:hAnsi="Times New Roman"/>
          <w:sz w:val="24"/>
          <w:lang w:val="cs-CZ" w:eastAsia="en-US"/>
        </w:rPr>
        <w:t xml:space="preserve">dodat </w:t>
      </w:r>
      <w:r w:rsidR="00C362B9" w:rsidRPr="00476929">
        <w:rPr>
          <w:rFonts w:ascii="Times New Roman" w:hAnsi="Times New Roman"/>
          <w:sz w:val="24"/>
          <w:lang w:val="cs-CZ" w:eastAsia="en-US"/>
        </w:rPr>
        <w:t>kupujícímu</w:t>
      </w:r>
      <w:r w:rsidRPr="00476929">
        <w:rPr>
          <w:rFonts w:ascii="Times New Roman" w:hAnsi="Times New Roman"/>
          <w:sz w:val="24"/>
          <w:lang w:eastAsia="en-US"/>
        </w:rPr>
        <w:t xml:space="preserve"> </w:t>
      </w:r>
      <w:r w:rsidR="00F54200" w:rsidRPr="00476929">
        <w:rPr>
          <w:rFonts w:ascii="Times New Roman" w:hAnsi="Times New Roman"/>
          <w:sz w:val="24"/>
          <w:lang w:val="cs-CZ" w:eastAsia="en-US"/>
        </w:rPr>
        <w:t>Aktualizace</w:t>
      </w:r>
      <w:r w:rsidR="00DE645A" w:rsidRPr="00476929">
        <w:rPr>
          <w:rFonts w:ascii="Times New Roman" w:hAnsi="Times New Roman"/>
          <w:sz w:val="24"/>
          <w:lang w:val="cs-CZ" w:eastAsia="en-US"/>
        </w:rPr>
        <w:t xml:space="preserve"> databází</w:t>
      </w:r>
      <w:r w:rsidR="00B45A6C" w:rsidRPr="00476929">
        <w:rPr>
          <w:rFonts w:ascii="Times New Roman" w:hAnsi="Times New Roman"/>
          <w:sz w:val="24"/>
          <w:lang w:eastAsia="en-US"/>
        </w:rPr>
        <w:t xml:space="preserve"> </w:t>
      </w:r>
      <w:r w:rsidR="002A2641" w:rsidRPr="00476929">
        <w:rPr>
          <w:rFonts w:ascii="Times New Roman" w:hAnsi="Times New Roman"/>
          <w:sz w:val="24"/>
          <w:lang w:val="cs-CZ" w:eastAsia="en-US"/>
        </w:rPr>
        <w:t xml:space="preserve">nejpozději </w:t>
      </w:r>
      <w:r w:rsidR="002A2641" w:rsidRPr="006A146D">
        <w:rPr>
          <w:rFonts w:ascii="Times New Roman" w:hAnsi="Times New Roman"/>
          <w:sz w:val="24"/>
          <w:lang w:val="cs-CZ" w:eastAsia="en-US"/>
        </w:rPr>
        <w:t xml:space="preserve">do </w:t>
      </w:r>
      <w:r w:rsidR="00BC06B3">
        <w:rPr>
          <w:rFonts w:ascii="Times New Roman" w:hAnsi="Times New Roman"/>
          <w:sz w:val="24"/>
          <w:lang w:val="cs-CZ" w:eastAsia="en-US"/>
        </w:rPr>
        <w:t>14. 11. 2025</w:t>
      </w:r>
      <w:r w:rsidR="00AA44AE">
        <w:rPr>
          <w:rFonts w:ascii="Times New Roman" w:hAnsi="Times New Roman"/>
          <w:sz w:val="24"/>
          <w:lang w:val="cs-CZ" w:eastAsia="en-US"/>
        </w:rPr>
        <w:t xml:space="preserve">.   </w:t>
      </w:r>
    </w:p>
    <w:p w14:paraId="1F44E216" w14:textId="77777777" w:rsidR="00596A65" w:rsidRPr="00141C84" w:rsidRDefault="00596A65" w:rsidP="00FE0B25">
      <w:pPr>
        <w:pStyle w:val="TSlneksmlouvy"/>
        <w:numPr>
          <w:ilvl w:val="0"/>
          <w:numId w:val="44"/>
        </w:numPr>
        <w:jc w:val="left"/>
        <w:rPr>
          <w:rFonts w:ascii="Times New Roman" w:hAnsi="Times New Roman"/>
          <w:sz w:val="24"/>
          <w:u w:val="none"/>
        </w:rPr>
      </w:pPr>
      <w:r w:rsidRPr="00141C84">
        <w:rPr>
          <w:rFonts w:ascii="Times New Roman" w:hAnsi="Times New Roman"/>
          <w:sz w:val="24"/>
          <w:u w:val="none"/>
        </w:rPr>
        <w:t xml:space="preserve"> </w:t>
      </w:r>
      <w:r w:rsidR="00DB1864" w:rsidRPr="00141C84">
        <w:rPr>
          <w:rFonts w:ascii="Times New Roman" w:hAnsi="Times New Roman"/>
          <w:sz w:val="24"/>
          <w:u w:val="none"/>
          <w:lang w:val="cs-CZ"/>
        </w:rPr>
        <w:t xml:space="preserve">    </w:t>
      </w:r>
      <w:r w:rsidRPr="00141C84">
        <w:rPr>
          <w:rFonts w:ascii="Times New Roman" w:hAnsi="Times New Roman"/>
          <w:sz w:val="24"/>
          <w:u w:val="none"/>
        </w:rPr>
        <w:t>Odměna a platební podmínky</w:t>
      </w:r>
    </w:p>
    <w:p w14:paraId="3BBF6FD4" w14:textId="1CD641CA" w:rsidR="00701E07" w:rsidRPr="00141C84" w:rsidRDefault="007F4623" w:rsidP="00F54200">
      <w:pPr>
        <w:pStyle w:val="Odstavecseseznamem"/>
        <w:numPr>
          <w:ilvl w:val="1"/>
          <w:numId w:val="44"/>
        </w:numPr>
        <w:spacing w:line="276" w:lineRule="auto"/>
        <w:jc w:val="both"/>
        <w:rPr>
          <w:lang w:eastAsia="en-US"/>
        </w:rPr>
      </w:pPr>
      <w:r w:rsidRPr="00141C84">
        <w:rPr>
          <w:lang w:eastAsia="en-US"/>
        </w:rPr>
        <w:t xml:space="preserve">Odměna za </w:t>
      </w:r>
      <w:r w:rsidRPr="00C362B9">
        <w:rPr>
          <w:lang w:eastAsia="en-US"/>
        </w:rPr>
        <w:t xml:space="preserve">poskytnutí </w:t>
      </w:r>
      <w:r w:rsidR="00F54200">
        <w:rPr>
          <w:lang w:eastAsia="en-US"/>
        </w:rPr>
        <w:t xml:space="preserve">Aktualizace </w:t>
      </w:r>
      <w:r w:rsidR="00DE645A" w:rsidRPr="00C362B9">
        <w:rPr>
          <w:lang w:eastAsia="en-US"/>
        </w:rPr>
        <w:t>databází</w:t>
      </w:r>
      <w:r w:rsidRPr="00C362B9">
        <w:rPr>
          <w:lang w:eastAsia="en-US"/>
        </w:rPr>
        <w:t xml:space="preserve"> byla</w:t>
      </w:r>
      <w:r w:rsidRPr="00141C84">
        <w:rPr>
          <w:lang w:eastAsia="en-US"/>
        </w:rPr>
        <w:t xml:space="preserve"> stanovena </w:t>
      </w:r>
      <w:r w:rsidR="00015054" w:rsidRPr="00141C84">
        <w:rPr>
          <w:lang w:eastAsia="en-US"/>
        </w:rPr>
        <w:t xml:space="preserve">dohodou </w:t>
      </w:r>
      <w:r w:rsidR="00FC1CE9">
        <w:rPr>
          <w:lang w:eastAsia="en-US"/>
        </w:rPr>
        <w:t xml:space="preserve">a je podrobně rozepsána </w:t>
      </w:r>
      <w:r w:rsidR="00701E07" w:rsidRPr="00141C84">
        <w:rPr>
          <w:lang w:eastAsia="en-US"/>
        </w:rPr>
        <w:t>v </w:t>
      </w:r>
      <w:r w:rsidR="00FC1CE9">
        <w:rPr>
          <w:lang w:eastAsia="en-US"/>
        </w:rPr>
        <w:t>P</w:t>
      </w:r>
      <w:r w:rsidR="00701E07" w:rsidRPr="00141C84">
        <w:rPr>
          <w:lang w:eastAsia="en-US"/>
        </w:rPr>
        <w:t>říloze č.</w:t>
      </w:r>
      <w:r w:rsidR="007205B2">
        <w:rPr>
          <w:lang w:eastAsia="en-US"/>
        </w:rPr>
        <w:t xml:space="preserve"> </w:t>
      </w:r>
      <w:r w:rsidR="00701E07" w:rsidRPr="00141C84">
        <w:rPr>
          <w:lang w:eastAsia="en-US"/>
        </w:rPr>
        <w:t>1</w:t>
      </w:r>
      <w:r w:rsidR="00F258D1">
        <w:rPr>
          <w:lang w:eastAsia="en-US"/>
        </w:rPr>
        <w:t xml:space="preserve"> </w:t>
      </w:r>
      <w:r w:rsidR="00FC1CE9">
        <w:rPr>
          <w:lang w:eastAsia="en-US"/>
        </w:rPr>
        <w:t>této Smlouvy</w:t>
      </w:r>
      <w:r w:rsidR="00F54200">
        <w:rPr>
          <w:lang w:eastAsia="en-US"/>
        </w:rPr>
        <w:t xml:space="preserve">, která představuje cenovou nabídku prodávajícího: </w:t>
      </w:r>
    </w:p>
    <w:p w14:paraId="0EC46BC5" w14:textId="29E4A17B" w:rsidR="002225D3" w:rsidRPr="00141C84" w:rsidRDefault="002225D3" w:rsidP="002225D3">
      <w:pPr>
        <w:pStyle w:val="Odstavecseseznamem"/>
        <w:rPr>
          <w:bCs/>
        </w:rPr>
      </w:pPr>
      <w:r w:rsidRPr="00141C84">
        <w:rPr>
          <w:bCs/>
        </w:rPr>
        <w:t>Cena kompletu</w:t>
      </w:r>
      <w:r w:rsidRPr="00141C84">
        <w:rPr>
          <w:bCs/>
        </w:rPr>
        <w:tab/>
        <w:t xml:space="preserve">  </w:t>
      </w:r>
      <w:r w:rsidRPr="00141C84">
        <w:rPr>
          <w:bCs/>
        </w:rPr>
        <w:tab/>
        <w:t xml:space="preserve"> </w:t>
      </w:r>
      <w:r w:rsidRPr="00141C84">
        <w:rPr>
          <w:bCs/>
        </w:rPr>
        <w:tab/>
      </w:r>
      <w:r w:rsidRPr="00141C84">
        <w:rPr>
          <w:bCs/>
        </w:rPr>
        <w:tab/>
        <w:t xml:space="preserve">    </w:t>
      </w:r>
      <w:r w:rsidR="00D955A6" w:rsidRPr="00D955A6">
        <w:t>2.066.070,19</w:t>
      </w:r>
      <w:r w:rsidR="00D955A6">
        <w:t xml:space="preserve"> </w:t>
      </w:r>
      <w:r w:rsidRPr="00141C84">
        <w:rPr>
          <w:bCs/>
        </w:rPr>
        <w:t>Kč</w:t>
      </w:r>
    </w:p>
    <w:p w14:paraId="20671B57" w14:textId="77DD9D00" w:rsidR="002225D3" w:rsidRPr="00141C84" w:rsidRDefault="002225D3" w:rsidP="002225D3">
      <w:pPr>
        <w:pStyle w:val="Odstavecseseznamem"/>
        <w:ind w:left="0"/>
        <w:rPr>
          <w:u w:val="single"/>
        </w:rPr>
      </w:pPr>
      <w:r w:rsidRPr="00141C84">
        <w:rPr>
          <w:b/>
          <w:bCs/>
        </w:rPr>
        <w:tab/>
      </w:r>
      <w:r w:rsidRPr="00141C84">
        <w:rPr>
          <w:u w:val="single"/>
        </w:rPr>
        <w:t xml:space="preserve">DPH 21%   celkem          </w:t>
      </w:r>
      <w:r w:rsidRPr="00141C84">
        <w:rPr>
          <w:u w:val="single"/>
        </w:rPr>
        <w:tab/>
        <w:t xml:space="preserve"> </w:t>
      </w:r>
      <w:r w:rsidRPr="00141C84">
        <w:rPr>
          <w:u w:val="single"/>
        </w:rPr>
        <w:tab/>
        <w:t xml:space="preserve">                 </w:t>
      </w:r>
      <w:r>
        <w:rPr>
          <w:u w:val="single"/>
        </w:rPr>
        <w:t xml:space="preserve"> </w:t>
      </w:r>
      <w:r w:rsidRPr="00141C84">
        <w:rPr>
          <w:u w:val="single"/>
        </w:rPr>
        <w:t xml:space="preserve"> </w:t>
      </w:r>
      <w:r w:rsidR="00D955A6" w:rsidRPr="00D955A6">
        <w:rPr>
          <w:u w:val="single"/>
        </w:rPr>
        <w:t>433</w:t>
      </w:r>
      <w:r w:rsidR="00D955A6">
        <w:rPr>
          <w:u w:val="single"/>
        </w:rPr>
        <w:t>.</w:t>
      </w:r>
      <w:r w:rsidR="00D955A6" w:rsidRPr="00D955A6">
        <w:rPr>
          <w:u w:val="single"/>
        </w:rPr>
        <w:t>874,74</w:t>
      </w:r>
      <w:r w:rsidR="00D955A6">
        <w:rPr>
          <w:u w:val="single"/>
        </w:rPr>
        <w:t xml:space="preserve"> Kč</w:t>
      </w:r>
    </w:p>
    <w:p w14:paraId="2E90A9FB" w14:textId="6F7A10A6" w:rsidR="002225D3" w:rsidRDefault="002225D3" w:rsidP="002225D3">
      <w:pPr>
        <w:pStyle w:val="Odstavecseseznamem"/>
        <w:rPr>
          <w:b/>
          <w:bCs/>
        </w:rPr>
      </w:pPr>
      <w:r w:rsidRPr="00141C84">
        <w:rPr>
          <w:b/>
          <w:bCs/>
        </w:rPr>
        <w:t xml:space="preserve">CELKEM                  </w:t>
      </w:r>
      <w:r w:rsidRPr="00141C84">
        <w:rPr>
          <w:b/>
          <w:bCs/>
        </w:rPr>
        <w:tab/>
      </w:r>
      <w:r w:rsidRPr="00141C84">
        <w:rPr>
          <w:b/>
          <w:bCs/>
        </w:rPr>
        <w:tab/>
        <w:t xml:space="preserve">        </w:t>
      </w:r>
      <w:r w:rsidRPr="00141C84">
        <w:rPr>
          <w:b/>
          <w:bCs/>
        </w:rPr>
        <w:tab/>
        <w:t xml:space="preserve">   </w:t>
      </w:r>
      <w:r>
        <w:rPr>
          <w:b/>
          <w:bCs/>
        </w:rPr>
        <w:t xml:space="preserve">  </w:t>
      </w:r>
      <w:r w:rsidR="00D955A6" w:rsidRPr="00D955A6">
        <w:rPr>
          <w:b/>
          <w:bCs/>
        </w:rPr>
        <w:t>2.499.944,93 Kč</w:t>
      </w:r>
    </w:p>
    <w:p w14:paraId="62A6B554" w14:textId="77777777" w:rsidR="00F54200" w:rsidRPr="00141C84" w:rsidRDefault="00F54200" w:rsidP="002225D3">
      <w:pPr>
        <w:pStyle w:val="Odstavecseseznamem"/>
        <w:rPr>
          <w:b/>
          <w:bCs/>
        </w:rPr>
      </w:pPr>
    </w:p>
    <w:p w14:paraId="4655E2C6" w14:textId="2ABD5DDC" w:rsidR="007F4623" w:rsidRPr="00141C84" w:rsidRDefault="00B45A6C" w:rsidP="007F4623">
      <w:pPr>
        <w:pStyle w:val="TSTextlnkuslovan"/>
        <w:numPr>
          <w:ilvl w:val="0"/>
          <w:numId w:val="0"/>
        </w:numPr>
        <w:ind w:left="737"/>
        <w:rPr>
          <w:rFonts w:ascii="Times New Roman" w:hAnsi="Times New Roman"/>
          <w:sz w:val="24"/>
          <w:lang w:val="cs-CZ" w:eastAsia="en-US"/>
        </w:rPr>
      </w:pPr>
      <w:r w:rsidRPr="00141C84">
        <w:rPr>
          <w:rFonts w:ascii="Times New Roman" w:hAnsi="Times New Roman"/>
          <w:sz w:val="24"/>
          <w:lang w:val="cs-CZ" w:eastAsia="en-US"/>
        </w:rPr>
        <w:t>(dále jen „</w:t>
      </w:r>
      <w:r w:rsidRPr="00141C84">
        <w:rPr>
          <w:rFonts w:ascii="Times New Roman" w:hAnsi="Times New Roman"/>
          <w:b/>
          <w:sz w:val="24"/>
          <w:lang w:val="cs-CZ" w:eastAsia="en-US"/>
        </w:rPr>
        <w:t>Odměna</w:t>
      </w:r>
      <w:r w:rsidRPr="00141C84">
        <w:rPr>
          <w:rFonts w:ascii="Times New Roman" w:hAnsi="Times New Roman"/>
          <w:sz w:val="24"/>
          <w:lang w:val="cs-CZ" w:eastAsia="en-US"/>
        </w:rPr>
        <w:t>“)</w:t>
      </w:r>
    </w:p>
    <w:p w14:paraId="67E9AA68" w14:textId="09F076FC" w:rsidR="00596A65" w:rsidRPr="00C362B9" w:rsidRDefault="00596A65" w:rsidP="00FE0B25">
      <w:pPr>
        <w:pStyle w:val="TSTextlnkuslovan"/>
        <w:numPr>
          <w:ilvl w:val="1"/>
          <w:numId w:val="44"/>
        </w:numPr>
        <w:rPr>
          <w:rFonts w:ascii="Times New Roman" w:hAnsi="Times New Roman"/>
          <w:sz w:val="24"/>
          <w:lang w:eastAsia="en-US"/>
        </w:rPr>
      </w:pPr>
      <w:r w:rsidRPr="00C362B9">
        <w:rPr>
          <w:rFonts w:ascii="Times New Roman" w:hAnsi="Times New Roman"/>
          <w:sz w:val="24"/>
          <w:lang w:eastAsia="en-US"/>
        </w:rPr>
        <w:lastRenderedPageBreak/>
        <w:t xml:space="preserve">Odměna </w:t>
      </w:r>
      <w:r w:rsidR="00014F04" w:rsidRPr="00C362B9">
        <w:rPr>
          <w:rFonts w:ascii="Times New Roman" w:hAnsi="Times New Roman"/>
          <w:sz w:val="24"/>
          <w:lang w:eastAsia="en-US"/>
        </w:rPr>
        <w:t xml:space="preserve">za </w:t>
      </w:r>
      <w:r w:rsidR="00F54200" w:rsidRPr="00B2068E">
        <w:rPr>
          <w:rFonts w:ascii="Times New Roman" w:hAnsi="Times New Roman"/>
          <w:sz w:val="24"/>
          <w:lang w:eastAsia="en-US"/>
        </w:rPr>
        <w:t>Aktualizaci</w:t>
      </w:r>
      <w:r w:rsidR="00FA40FC" w:rsidRPr="00B2068E">
        <w:rPr>
          <w:rFonts w:ascii="Times New Roman" w:hAnsi="Times New Roman"/>
          <w:sz w:val="24"/>
          <w:lang w:eastAsia="en-US"/>
        </w:rPr>
        <w:t xml:space="preserve"> datab</w:t>
      </w:r>
      <w:r w:rsidR="00561E40" w:rsidRPr="00B2068E">
        <w:rPr>
          <w:rFonts w:ascii="Times New Roman" w:hAnsi="Times New Roman"/>
          <w:sz w:val="24"/>
          <w:lang w:eastAsia="en-US"/>
        </w:rPr>
        <w:t>á</w:t>
      </w:r>
      <w:r w:rsidR="00FA40FC" w:rsidRPr="00B2068E">
        <w:rPr>
          <w:rFonts w:ascii="Times New Roman" w:hAnsi="Times New Roman"/>
          <w:sz w:val="24"/>
          <w:lang w:eastAsia="en-US"/>
        </w:rPr>
        <w:t>z</w:t>
      </w:r>
      <w:r w:rsidR="002B5A95" w:rsidRPr="00B2068E">
        <w:rPr>
          <w:rFonts w:ascii="Times New Roman" w:hAnsi="Times New Roman"/>
          <w:sz w:val="24"/>
          <w:lang w:eastAsia="en-US"/>
        </w:rPr>
        <w:t>í</w:t>
      </w:r>
      <w:r w:rsidR="00014F04" w:rsidRPr="00C362B9">
        <w:rPr>
          <w:rFonts w:ascii="Times New Roman" w:hAnsi="Times New Roman"/>
          <w:sz w:val="24"/>
          <w:lang w:eastAsia="en-US"/>
        </w:rPr>
        <w:t xml:space="preserve"> </w:t>
      </w:r>
      <w:r w:rsidRPr="00C362B9">
        <w:rPr>
          <w:rFonts w:ascii="Times New Roman" w:hAnsi="Times New Roman"/>
          <w:sz w:val="24"/>
          <w:lang w:eastAsia="en-US"/>
        </w:rPr>
        <w:t xml:space="preserve">zahrnuje </w:t>
      </w:r>
      <w:r w:rsidR="00014F04" w:rsidRPr="00C362B9">
        <w:rPr>
          <w:rFonts w:ascii="Times New Roman" w:hAnsi="Times New Roman"/>
          <w:sz w:val="24"/>
          <w:lang w:eastAsia="en-US"/>
        </w:rPr>
        <w:t xml:space="preserve">též </w:t>
      </w:r>
      <w:r w:rsidRPr="00C362B9">
        <w:rPr>
          <w:rFonts w:ascii="Times New Roman" w:hAnsi="Times New Roman"/>
          <w:sz w:val="24"/>
          <w:lang w:eastAsia="en-US"/>
        </w:rPr>
        <w:t>cen</w:t>
      </w:r>
      <w:r w:rsidR="00014F04" w:rsidRPr="00C362B9">
        <w:rPr>
          <w:rFonts w:ascii="Times New Roman" w:hAnsi="Times New Roman"/>
          <w:sz w:val="24"/>
          <w:lang w:eastAsia="en-US"/>
        </w:rPr>
        <w:t>u</w:t>
      </w:r>
      <w:r w:rsidRPr="00C362B9">
        <w:rPr>
          <w:rFonts w:ascii="Times New Roman" w:hAnsi="Times New Roman"/>
          <w:sz w:val="24"/>
          <w:lang w:eastAsia="en-US"/>
        </w:rPr>
        <w:t xml:space="preserve"> přenosového média, pokud je </w:t>
      </w:r>
      <w:r w:rsidR="00F54200" w:rsidRPr="00B2068E">
        <w:rPr>
          <w:rFonts w:ascii="Times New Roman" w:hAnsi="Times New Roman"/>
          <w:sz w:val="24"/>
          <w:lang w:eastAsia="en-US"/>
        </w:rPr>
        <w:t>Aktualizace</w:t>
      </w:r>
      <w:r w:rsidR="00DE645A" w:rsidRPr="00C362B9">
        <w:rPr>
          <w:rFonts w:ascii="Times New Roman" w:hAnsi="Times New Roman"/>
          <w:sz w:val="24"/>
          <w:lang w:eastAsia="en-US"/>
        </w:rPr>
        <w:t xml:space="preserve">  databází</w:t>
      </w:r>
      <w:r w:rsidRPr="00C362B9">
        <w:rPr>
          <w:rFonts w:ascii="Times New Roman" w:hAnsi="Times New Roman"/>
          <w:sz w:val="24"/>
          <w:lang w:eastAsia="en-US"/>
        </w:rPr>
        <w:t xml:space="preserve"> na něm dodáván</w:t>
      </w:r>
      <w:r w:rsidR="002E0430" w:rsidRPr="00B2068E">
        <w:rPr>
          <w:rFonts w:ascii="Times New Roman" w:hAnsi="Times New Roman"/>
          <w:sz w:val="24"/>
          <w:lang w:eastAsia="en-US"/>
        </w:rPr>
        <w:t>a</w:t>
      </w:r>
      <w:r w:rsidR="00666AD7" w:rsidRPr="00B2068E">
        <w:rPr>
          <w:rFonts w:ascii="Times New Roman" w:hAnsi="Times New Roman"/>
          <w:sz w:val="24"/>
          <w:lang w:eastAsia="en-US"/>
        </w:rPr>
        <w:t>, a veškeré náklady související s dodáním do místa plnění</w:t>
      </w:r>
      <w:r w:rsidR="00C14C0B" w:rsidRPr="00B2068E">
        <w:rPr>
          <w:rFonts w:ascii="Times New Roman" w:hAnsi="Times New Roman"/>
          <w:sz w:val="24"/>
          <w:lang w:eastAsia="en-US"/>
        </w:rPr>
        <w:t xml:space="preserve">, </w:t>
      </w:r>
      <w:r w:rsidR="00C14C0B" w:rsidRPr="00C362B9">
        <w:rPr>
          <w:rFonts w:ascii="Times New Roman" w:hAnsi="Times New Roman"/>
          <w:sz w:val="24"/>
          <w:lang w:eastAsia="en-US"/>
        </w:rPr>
        <w:t>instalaci a uvedení předmětu plnění do provozu včetně ověření funkčnosti</w:t>
      </w:r>
      <w:r w:rsidR="00666AD7" w:rsidRPr="00B2068E">
        <w:rPr>
          <w:rFonts w:ascii="Times New Roman" w:hAnsi="Times New Roman"/>
          <w:sz w:val="24"/>
          <w:lang w:eastAsia="en-US"/>
        </w:rPr>
        <w:t>.</w:t>
      </w:r>
    </w:p>
    <w:p w14:paraId="654520BF" w14:textId="543A4B4D" w:rsidR="00A75886" w:rsidRPr="00476929" w:rsidRDefault="00596A65" w:rsidP="009E5A6E">
      <w:pPr>
        <w:pStyle w:val="TSTextlnkuslovan"/>
        <w:numPr>
          <w:ilvl w:val="1"/>
          <w:numId w:val="44"/>
        </w:numPr>
        <w:rPr>
          <w:rFonts w:ascii="Times New Roman" w:hAnsi="Times New Roman"/>
          <w:sz w:val="24"/>
          <w:lang w:eastAsia="en-US"/>
        </w:rPr>
      </w:pPr>
      <w:r w:rsidRPr="00A75886">
        <w:rPr>
          <w:rFonts w:ascii="Times New Roman" w:hAnsi="Times New Roman"/>
          <w:sz w:val="24"/>
          <w:lang w:eastAsia="en-US"/>
        </w:rPr>
        <w:t>P</w:t>
      </w:r>
      <w:r w:rsidR="00C362B9" w:rsidRPr="00B2068E">
        <w:rPr>
          <w:rFonts w:ascii="Times New Roman" w:hAnsi="Times New Roman"/>
          <w:sz w:val="24"/>
          <w:lang w:eastAsia="en-US"/>
        </w:rPr>
        <w:t>rodávající</w:t>
      </w:r>
      <w:r w:rsidRPr="00A75886">
        <w:rPr>
          <w:rFonts w:ascii="Times New Roman" w:hAnsi="Times New Roman"/>
          <w:sz w:val="24"/>
          <w:lang w:eastAsia="en-US"/>
        </w:rPr>
        <w:t xml:space="preserve"> je oprávněn vystavit</w:t>
      </w:r>
      <w:r w:rsidR="009E5A6E" w:rsidRPr="00B2068E">
        <w:rPr>
          <w:rFonts w:ascii="Times New Roman" w:hAnsi="Times New Roman"/>
          <w:sz w:val="24"/>
          <w:lang w:eastAsia="en-US"/>
        </w:rPr>
        <w:t xml:space="preserve"> daňový doklad</w:t>
      </w:r>
      <w:r w:rsidRPr="00A75886">
        <w:rPr>
          <w:rFonts w:ascii="Times New Roman" w:hAnsi="Times New Roman"/>
          <w:sz w:val="24"/>
          <w:lang w:eastAsia="en-US"/>
        </w:rPr>
        <w:t xml:space="preserve"> </w:t>
      </w:r>
      <w:r w:rsidR="009E5A6E" w:rsidRPr="00B2068E">
        <w:rPr>
          <w:rFonts w:ascii="Times New Roman" w:hAnsi="Times New Roman"/>
          <w:sz w:val="24"/>
          <w:lang w:eastAsia="en-US"/>
        </w:rPr>
        <w:t>(</w:t>
      </w:r>
      <w:r w:rsidRPr="00A75886">
        <w:rPr>
          <w:rFonts w:ascii="Times New Roman" w:hAnsi="Times New Roman"/>
          <w:sz w:val="24"/>
          <w:lang w:eastAsia="en-US"/>
        </w:rPr>
        <w:t>fakturu</w:t>
      </w:r>
      <w:r w:rsidR="009E5A6E" w:rsidRPr="00B2068E">
        <w:rPr>
          <w:rFonts w:ascii="Times New Roman" w:hAnsi="Times New Roman"/>
          <w:sz w:val="24"/>
          <w:lang w:eastAsia="en-US"/>
        </w:rPr>
        <w:t>)</w:t>
      </w:r>
      <w:r w:rsidRPr="00A75886">
        <w:rPr>
          <w:rFonts w:ascii="Times New Roman" w:hAnsi="Times New Roman"/>
          <w:sz w:val="24"/>
          <w:lang w:eastAsia="en-US"/>
        </w:rPr>
        <w:t xml:space="preserve"> na úhradu </w:t>
      </w:r>
      <w:r w:rsidR="008D39E8" w:rsidRPr="00A75886">
        <w:rPr>
          <w:rFonts w:ascii="Times New Roman" w:hAnsi="Times New Roman"/>
          <w:sz w:val="24"/>
          <w:lang w:eastAsia="en-US"/>
        </w:rPr>
        <w:t>O</w:t>
      </w:r>
      <w:r w:rsidR="001D21C9" w:rsidRPr="00A75886">
        <w:rPr>
          <w:rFonts w:ascii="Times New Roman" w:hAnsi="Times New Roman"/>
          <w:sz w:val="24"/>
          <w:lang w:eastAsia="en-US"/>
        </w:rPr>
        <w:t xml:space="preserve">dměny </w:t>
      </w:r>
      <w:r w:rsidR="007341D9" w:rsidRPr="00A75886">
        <w:rPr>
          <w:rFonts w:ascii="Times New Roman" w:hAnsi="Times New Roman"/>
          <w:sz w:val="24"/>
          <w:lang w:eastAsia="en-US"/>
        </w:rPr>
        <w:t xml:space="preserve">po dodání </w:t>
      </w:r>
      <w:r w:rsidR="00F54200" w:rsidRPr="00B2068E">
        <w:rPr>
          <w:rFonts w:ascii="Times New Roman" w:hAnsi="Times New Roman"/>
          <w:sz w:val="24"/>
          <w:lang w:eastAsia="en-US"/>
        </w:rPr>
        <w:t>Aktualizace</w:t>
      </w:r>
      <w:r w:rsidR="00DE645A" w:rsidRPr="00A75886">
        <w:rPr>
          <w:rFonts w:ascii="Times New Roman" w:hAnsi="Times New Roman"/>
          <w:sz w:val="24"/>
          <w:lang w:eastAsia="en-US"/>
        </w:rPr>
        <w:t xml:space="preserve"> databází</w:t>
      </w:r>
      <w:r w:rsidR="00577966" w:rsidRPr="00B2068E">
        <w:rPr>
          <w:rFonts w:ascii="Times New Roman" w:hAnsi="Times New Roman"/>
          <w:sz w:val="24"/>
          <w:lang w:eastAsia="en-US"/>
        </w:rPr>
        <w:t>.</w:t>
      </w:r>
      <w:r w:rsidR="007341D9" w:rsidRPr="00A75886">
        <w:rPr>
          <w:rFonts w:ascii="Times New Roman" w:hAnsi="Times New Roman"/>
          <w:sz w:val="24"/>
          <w:lang w:eastAsia="en-US"/>
        </w:rPr>
        <w:t xml:space="preserve"> </w:t>
      </w:r>
      <w:r w:rsidR="00577966" w:rsidRPr="00B2068E">
        <w:rPr>
          <w:rFonts w:ascii="Times New Roman" w:hAnsi="Times New Roman"/>
          <w:sz w:val="24"/>
          <w:lang w:eastAsia="en-US"/>
        </w:rPr>
        <w:t>D</w:t>
      </w:r>
      <w:r w:rsidR="007341D9" w:rsidRPr="00A75886">
        <w:rPr>
          <w:rFonts w:ascii="Times New Roman" w:hAnsi="Times New Roman"/>
          <w:sz w:val="24"/>
          <w:lang w:eastAsia="en-US"/>
        </w:rPr>
        <w:t xml:space="preserve">odáním se rozumí </w:t>
      </w:r>
      <w:r w:rsidR="007E7BFF" w:rsidRPr="00B2068E">
        <w:rPr>
          <w:rFonts w:ascii="Times New Roman" w:hAnsi="Times New Roman"/>
          <w:sz w:val="24"/>
          <w:lang w:eastAsia="en-US"/>
        </w:rPr>
        <w:t>postup uvedený v  bodu 3.</w:t>
      </w:r>
      <w:r w:rsidR="00AE2CEA" w:rsidRPr="00B2068E">
        <w:rPr>
          <w:rFonts w:ascii="Times New Roman" w:hAnsi="Times New Roman"/>
          <w:sz w:val="24"/>
          <w:lang w:eastAsia="en-US"/>
        </w:rPr>
        <w:t>1</w:t>
      </w:r>
      <w:r w:rsidR="006A146D" w:rsidRPr="00B2068E">
        <w:rPr>
          <w:rFonts w:ascii="Times New Roman" w:hAnsi="Times New Roman"/>
          <w:sz w:val="24"/>
          <w:lang w:eastAsia="en-US"/>
        </w:rPr>
        <w:t>.</w:t>
      </w:r>
      <w:r w:rsidR="00B45A6C" w:rsidRPr="00B2068E">
        <w:rPr>
          <w:rFonts w:ascii="Times New Roman" w:hAnsi="Times New Roman"/>
          <w:sz w:val="24"/>
          <w:lang w:eastAsia="en-US"/>
        </w:rPr>
        <w:t xml:space="preserve"> Smlouvy</w:t>
      </w:r>
      <w:r w:rsidR="007E7BFF" w:rsidRPr="00B2068E">
        <w:rPr>
          <w:rFonts w:ascii="Times New Roman" w:hAnsi="Times New Roman"/>
          <w:sz w:val="24"/>
          <w:lang w:eastAsia="en-US"/>
        </w:rPr>
        <w:t>.</w:t>
      </w:r>
      <w:bookmarkStart w:id="0" w:name="_Ref279567215"/>
      <w:r w:rsidR="009E5A6E" w:rsidRPr="00B2068E">
        <w:rPr>
          <w:rFonts w:ascii="Times New Roman" w:hAnsi="Times New Roman"/>
          <w:sz w:val="24"/>
          <w:lang w:eastAsia="en-US"/>
        </w:rPr>
        <w:t xml:space="preserve"> Na faktuře musí být uvedena cena bez DPH </w:t>
      </w:r>
      <w:r w:rsidR="00FA2E19" w:rsidRPr="00B2068E">
        <w:rPr>
          <w:rFonts w:ascii="Times New Roman" w:hAnsi="Times New Roman"/>
          <w:sz w:val="24"/>
          <w:lang w:eastAsia="en-US"/>
        </w:rPr>
        <w:t>a cena včetně DPH a číslo této S</w:t>
      </w:r>
      <w:r w:rsidR="009E5A6E" w:rsidRPr="00B2068E">
        <w:rPr>
          <w:rFonts w:ascii="Times New Roman" w:hAnsi="Times New Roman"/>
          <w:sz w:val="24"/>
          <w:lang w:eastAsia="en-US"/>
        </w:rPr>
        <w:t>mlouvy.</w:t>
      </w:r>
      <w:r w:rsidR="00015054" w:rsidRPr="00B2068E">
        <w:rPr>
          <w:rFonts w:ascii="Times New Roman" w:hAnsi="Times New Roman"/>
          <w:sz w:val="24"/>
          <w:lang w:eastAsia="en-US"/>
        </w:rPr>
        <w:t xml:space="preserve"> </w:t>
      </w:r>
      <w:r w:rsidR="00207B57" w:rsidRPr="00B2068E">
        <w:rPr>
          <w:rFonts w:ascii="Times New Roman" w:hAnsi="Times New Roman"/>
          <w:sz w:val="24"/>
          <w:lang w:eastAsia="en-US"/>
        </w:rPr>
        <w:t>Přílohou daňového dokladu musí být fotokopie</w:t>
      </w:r>
      <w:r w:rsidR="00E520C6">
        <w:rPr>
          <w:rFonts w:ascii="Times New Roman" w:hAnsi="Times New Roman"/>
          <w:sz w:val="24"/>
          <w:lang w:val="cs-CZ" w:eastAsia="en-US"/>
        </w:rPr>
        <w:t xml:space="preserve"> zápisu</w:t>
      </w:r>
      <w:r w:rsidR="00207B57" w:rsidRPr="00B2068E">
        <w:rPr>
          <w:rFonts w:ascii="Times New Roman" w:hAnsi="Times New Roman"/>
          <w:sz w:val="24"/>
          <w:lang w:eastAsia="en-US"/>
        </w:rPr>
        <w:t xml:space="preserve"> o předání a převzetí předmětu </w:t>
      </w:r>
      <w:r w:rsidR="002E0430" w:rsidRPr="00B2068E">
        <w:rPr>
          <w:rFonts w:ascii="Times New Roman" w:hAnsi="Times New Roman"/>
          <w:sz w:val="24"/>
          <w:lang w:eastAsia="en-US"/>
        </w:rPr>
        <w:t>S</w:t>
      </w:r>
      <w:r w:rsidR="00207B57" w:rsidRPr="00B2068E">
        <w:rPr>
          <w:rFonts w:ascii="Times New Roman" w:hAnsi="Times New Roman"/>
          <w:sz w:val="24"/>
          <w:lang w:eastAsia="en-US"/>
        </w:rPr>
        <w:t>mlouvy učiněná v souladu s bodem 3.2. Smlouvy.</w:t>
      </w:r>
      <w:r w:rsidR="00A75886" w:rsidRPr="00B2068E">
        <w:rPr>
          <w:rFonts w:ascii="Times New Roman" w:hAnsi="Times New Roman"/>
          <w:sz w:val="24"/>
          <w:lang w:eastAsia="en-US"/>
        </w:rPr>
        <w:t xml:space="preserve"> </w:t>
      </w:r>
    </w:p>
    <w:p w14:paraId="735B0E5B" w14:textId="5EF29A87" w:rsidR="009E5A6E" w:rsidRPr="00B2068E" w:rsidRDefault="007E7BFF" w:rsidP="00561E40">
      <w:pPr>
        <w:pStyle w:val="Odstavecseseznamem"/>
        <w:numPr>
          <w:ilvl w:val="1"/>
          <w:numId w:val="44"/>
        </w:numPr>
        <w:spacing w:before="120"/>
        <w:jc w:val="both"/>
        <w:rPr>
          <w:lang w:val="x-none" w:eastAsia="en-US"/>
        </w:rPr>
      </w:pPr>
      <w:r w:rsidRPr="00B2068E">
        <w:rPr>
          <w:lang w:val="x-none" w:eastAsia="en-US"/>
        </w:rPr>
        <w:t xml:space="preserve">Splatnost řádně vystaveného daňového dokladu – faktury obsahující náležitosti dle příslušných právních předpisů činí 30 dnů ode dne doručení </w:t>
      </w:r>
      <w:r w:rsidR="00015054" w:rsidRPr="00B2068E">
        <w:rPr>
          <w:lang w:val="x-none" w:eastAsia="en-US"/>
        </w:rPr>
        <w:t xml:space="preserve">do datové schránky </w:t>
      </w:r>
      <w:r w:rsidR="00C362B9" w:rsidRPr="00B2068E">
        <w:rPr>
          <w:lang w:val="x-none" w:eastAsia="en-US"/>
        </w:rPr>
        <w:t>kupujícího</w:t>
      </w:r>
      <w:r w:rsidR="00015054" w:rsidRPr="00B2068E">
        <w:rPr>
          <w:lang w:val="x-none" w:eastAsia="en-US"/>
        </w:rPr>
        <w:t xml:space="preserve">: </w:t>
      </w:r>
      <w:r w:rsidR="00A55CB3">
        <w:rPr>
          <w:lang w:eastAsia="en-US"/>
        </w:rPr>
        <w:t>xxxxxxxxxxxx</w:t>
      </w:r>
      <w:bookmarkStart w:id="1" w:name="_GoBack"/>
      <w:bookmarkEnd w:id="1"/>
      <w:r w:rsidR="00015054" w:rsidRPr="00B2068E">
        <w:rPr>
          <w:lang w:val="x-none" w:eastAsia="en-US"/>
        </w:rPr>
        <w:t xml:space="preserve"> nebo v elektronické podobě n</w:t>
      </w:r>
      <w:r w:rsidR="000F0622" w:rsidRPr="00B2068E">
        <w:rPr>
          <w:lang w:val="x-none" w:eastAsia="en-US"/>
        </w:rPr>
        <w:t>a</w:t>
      </w:r>
      <w:r w:rsidR="00015054" w:rsidRPr="00B2068E">
        <w:rPr>
          <w:lang w:val="x-none" w:eastAsia="en-US"/>
        </w:rPr>
        <w:t xml:space="preserve"> adresu </w:t>
      </w:r>
      <w:hyperlink r:id="rId11" w:history="1">
        <w:r w:rsidR="00A55CB3">
          <w:rPr>
            <w:lang w:eastAsia="en-US"/>
          </w:rPr>
          <w:t>xxxxxxxxxxxxxxx</w:t>
        </w:r>
      </w:hyperlink>
      <w:r w:rsidR="00207B57" w:rsidRPr="00B2068E">
        <w:rPr>
          <w:lang w:val="x-none" w:eastAsia="en-US"/>
        </w:rPr>
        <w:t>.</w:t>
      </w:r>
    </w:p>
    <w:p w14:paraId="0945C6A3" w14:textId="78C2A9B0" w:rsidR="005D59D7" w:rsidRPr="00B2068E" w:rsidRDefault="00624264" w:rsidP="009E5A6E">
      <w:pPr>
        <w:pStyle w:val="Odstavecseseznamem"/>
        <w:spacing w:before="120"/>
        <w:jc w:val="both"/>
        <w:rPr>
          <w:lang w:val="x-none" w:eastAsia="en-US"/>
        </w:rPr>
      </w:pPr>
      <w:r w:rsidRPr="00B2068E">
        <w:rPr>
          <w:lang w:val="x-none" w:eastAsia="en-US"/>
        </w:rPr>
        <w:t>Prodávající bere na vědomí, že k</w:t>
      </w:r>
      <w:r w:rsidR="009E5A6E" w:rsidRPr="00B2068E">
        <w:rPr>
          <w:lang w:val="x-none" w:eastAsia="en-US"/>
        </w:rPr>
        <w:t xml:space="preserve">upující je organizační složkou státu </w:t>
      </w:r>
      <w:r w:rsidRPr="00B2068E">
        <w:rPr>
          <w:lang w:val="x-none" w:eastAsia="en-US"/>
        </w:rPr>
        <w:t>a že nejzazší platba ze strany k</w:t>
      </w:r>
      <w:r w:rsidR="009E5A6E" w:rsidRPr="00B2068E">
        <w:rPr>
          <w:lang w:val="x-none" w:eastAsia="en-US"/>
        </w:rPr>
        <w:t xml:space="preserve">upujícího v kalendářním roce může proběhnout na základě faktury doručené do 15. 12. 2025 a dále, že k úhradě faktury doručené později může dojít až na základě zapojení nároků z nespotřebovaných výdajů na financování dané akce do rozpočtu následujícího roku Ministerstvem zemědělství (v informačním systému Státní pokladny); tato případná časová prodleva nemůže být považována </w:t>
      </w:r>
      <w:r w:rsidRPr="00B2068E">
        <w:rPr>
          <w:lang w:val="x-none" w:eastAsia="en-US"/>
        </w:rPr>
        <w:t>za zaviněné prodlení na straně k</w:t>
      </w:r>
      <w:r w:rsidR="009E5A6E" w:rsidRPr="00B2068E">
        <w:rPr>
          <w:lang w:val="x-none" w:eastAsia="en-US"/>
        </w:rPr>
        <w:t xml:space="preserve">upujícího v rámci platebních podmínek a </w:t>
      </w:r>
      <w:r w:rsidRPr="00B2068E">
        <w:rPr>
          <w:lang w:val="x-none" w:eastAsia="en-US"/>
        </w:rPr>
        <w:t>p</w:t>
      </w:r>
      <w:r w:rsidR="009E5A6E" w:rsidRPr="00B2068E">
        <w:rPr>
          <w:lang w:val="x-none" w:eastAsia="en-US"/>
        </w:rPr>
        <w:t>rodávající nemůže proto z</w:t>
      </w:r>
      <w:r w:rsidRPr="00B2068E">
        <w:rPr>
          <w:lang w:val="x-none" w:eastAsia="en-US"/>
        </w:rPr>
        <w:t xml:space="preserve"> tohoto důvodu uplatňovat vůči k</w:t>
      </w:r>
      <w:r w:rsidR="009E5A6E" w:rsidRPr="00B2068E">
        <w:rPr>
          <w:lang w:val="x-none" w:eastAsia="en-US"/>
        </w:rPr>
        <w:t xml:space="preserve">upujícímu žádné sankce ani úroky z prodlení. Kupující se zavazuje </w:t>
      </w:r>
      <w:r w:rsidRPr="00B2068E">
        <w:rPr>
          <w:lang w:val="x-none" w:eastAsia="en-US"/>
        </w:rPr>
        <w:t>p</w:t>
      </w:r>
      <w:r w:rsidR="009E5A6E" w:rsidRPr="00B2068E">
        <w:rPr>
          <w:lang w:val="x-none" w:eastAsia="en-US"/>
        </w:rPr>
        <w:t>rodávajícímu oznámit, že došlo k zapojení finanč</w:t>
      </w:r>
      <w:r w:rsidRPr="00B2068E">
        <w:rPr>
          <w:lang w:val="x-none" w:eastAsia="en-US"/>
        </w:rPr>
        <w:t>ních prostředků. V případě, že p</w:t>
      </w:r>
      <w:r w:rsidR="009E5A6E" w:rsidRPr="00B2068E">
        <w:rPr>
          <w:lang w:val="x-none" w:eastAsia="en-US"/>
        </w:rPr>
        <w:t>rodávající doručí fakturu v období od</w:t>
      </w:r>
      <w:r w:rsidRPr="00B2068E">
        <w:rPr>
          <w:lang w:val="x-none" w:eastAsia="en-US"/>
        </w:rPr>
        <w:t xml:space="preserve"> 16. 12. 2025 do doby oznámení k</w:t>
      </w:r>
      <w:r w:rsidR="009E5A6E" w:rsidRPr="00B2068E">
        <w:rPr>
          <w:lang w:val="x-none" w:eastAsia="en-US"/>
        </w:rPr>
        <w:t>upujícího dle věty předcházející, pozastavuje se jejich splatnost a znovu z</w:t>
      </w:r>
      <w:r w:rsidRPr="00B2068E">
        <w:rPr>
          <w:lang w:val="x-none" w:eastAsia="en-US"/>
        </w:rPr>
        <w:t>ačíná běžet doručením oznámení kupujícího p</w:t>
      </w:r>
      <w:r w:rsidR="009E5A6E" w:rsidRPr="00B2068E">
        <w:rPr>
          <w:lang w:val="x-none" w:eastAsia="en-US"/>
        </w:rPr>
        <w:t>rodávajícímu.</w:t>
      </w:r>
      <w:r w:rsidR="00207B57" w:rsidRPr="00B2068E">
        <w:rPr>
          <w:lang w:val="x-none" w:eastAsia="en-US"/>
        </w:rPr>
        <w:t xml:space="preserve"> </w:t>
      </w:r>
    </w:p>
    <w:p w14:paraId="2242BF3E" w14:textId="60A739C8" w:rsidR="0021134B" w:rsidRPr="00B2068E" w:rsidRDefault="0021134B" w:rsidP="005D59D7">
      <w:pPr>
        <w:pStyle w:val="Odstavecseseznamem"/>
        <w:spacing w:before="120"/>
        <w:jc w:val="both"/>
        <w:rPr>
          <w:lang w:val="x-none" w:eastAsia="en-US"/>
        </w:rPr>
      </w:pPr>
    </w:p>
    <w:p w14:paraId="75AF77ED" w14:textId="175554DE" w:rsidR="00FF26FD" w:rsidRPr="00B2068E" w:rsidRDefault="00FF26FD" w:rsidP="00B649BD">
      <w:pPr>
        <w:pStyle w:val="Odstavecseseznamem"/>
        <w:numPr>
          <w:ilvl w:val="1"/>
          <w:numId w:val="44"/>
        </w:numPr>
        <w:spacing w:before="120"/>
        <w:jc w:val="both"/>
        <w:rPr>
          <w:lang w:val="x-none" w:eastAsia="en-US"/>
        </w:rPr>
      </w:pPr>
      <w:r w:rsidRPr="00B2068E">
        <w:rPr>
          <w:lang w:val="x-none" w:eastAsia="en-US"/>
        </w:rPr>
        <w:t>Pokud faktura nebude obsahovat stanovené náležitosti dle této Smlouvy, nebo v ní nebudou správně uvedené údaje, je </w:t>
      </w:r>
      <w:r w:rsidR="00C362B9" w:rsidRPr="00B2068E">
        <w:rPr>
          <w:lang w:val="x-none" w:eastAsia="en-US"/>
        </w:rPr>
        <w:t>kupující</w:t>
      </w:r>
      <w:r w:rsidRPr="00B2068E">
        <w:rPr>
          <w:lang w:val="x-none" w:eastAsia="en-US"/>
        </w:rPr>
        <w:t xml:space="preserve"> oprávněn vrátit ji . V takovém případě bude faktura </w:t>
      </w:r>
      <w:r w:rsidR="002F65C6" w:rsidRPr="00B2068E">
        <w:rPr>
          <w:lang w:val="x-none" w:eastAsia="en-US"/>
        </w:rPr>
        <w:t>p</w:t>
      </w:r>
      <w:r w:rsidR="00C362B9" w:rsidRPr="00B2068E">
        <w:rPr>
          <w:lang w:val="x-none" w:eastAsia="en-US"/>
        </w:rPr>
        <w:t xml:space="preserve">rodávajícím </w:t>
      </w:r>
      <w:r w:rsidRPr="00B2068E">
        <w:rPr>
          <w:lang w:val="x-none" w:eastAsia="en-US"/>
        </w:rPr>
        <w:t xml:space="preserve">opravena a nová lhůta splatnosti </w:t>
      </w:r>
      <w:r w:rsidR="005D59D7" w:rsidRPr="00B2068E">
        <w:rPr>
          <w:lang w:val="x-none" w:eastAsia="en-US"/>
        </w:rPr>
        <w:t>dle čl. 4.4. této Smlouvy</w:t>
      </w:r>
      <w:r w:rsidR="00A83374" w:rsidRPr="00B2068E">
        <w:rPr>
          <w:lang w:val="x-none" w:eastAsia="en-US"/>
        </w:rPr>
        <w:t xml:space="preserve"> </w:t>
      </w:r>
      <w:r w:rsidRPr="00B2068E">
        <w:rPr>
          <w:lang w:val="x-none" w:eastAsia="en-US"/>
        </w:rPr>
        <w:t xml:space="preserve">začne plynout doručením opravené faktury zpět </w:t>
      </w:r>
      <w:r w:rsidR="00C362B9" w:rsidRPr="00B2068E">
        <w:rPr>
          <w:lang w:val="x-none" w:eastAsia="en-US"/>
        </w:rPr>
        <w:t>kupujícímu</w:t>
      </w:r>
      <w:r w:rsidRPr="00B2068E">
        <w:rPr>
          <w:lang w:val="x-none" w:eastAsia="en-US"/>
        </w:rPr>
        <w:t>. V případě, že </w:t>
      </w:r>
      <w:r w:rsidR="00E5036A" w:rsidRPr="00B2068E">
        <w:rPr>
          <w:lang w:val="x-none" w:eastAsia="en-US"/>
        </w:rPr>
        <w:t>kupující</w:t>
      </w:r>
      <w:r w:rsidRPr="00B2068E">
        <w:rPr>
          <w:lang w:val="x-none" w:eastAsia="en-US"/>
        </w:rPr>
        <w:t xml:space="preserve"> fakturu vrátí, přestože faktura je správná a předepsané náležitosti obsahuje, zůstává v platnosti původní lhůta splatnosti faktury a pokud </w:t>
      </w:r>
      <w:r w:rsidR="00C362B9" w:rsidRPr="00B2068E">
        <w:rPr>
          <w:lang w:val="x-none" w:eastAsia="en-US"/>
        </w:rPr>
        <w:t>kupující</w:t>
      </w:r>
      <w:r w:rsidRPr="00B2068E">
        <w:rPr>
          <w:lang w:val="x-none" w:eastAsia="en-US"/>
        </w:rPr>
        <w:t xml:space="preserve"> fakturu nezaplatí v původním termínu splatnosti, je v prodlení. </w:t>
      </w:r>
    </w:p>
    <w:p w14:paraId="6798A719" w14:textId="44A4A263" w:rsidR="0021134B" w:rsidRPr="00C362B9" w:rsidRDefault="0021134B" w:rsidP="00B649BD">
      <w:pPr>
        <w:pStyle w:val="TSTextlnkuslovan"/>
        <w:numPr>
          <w:ilvl w:val="1"/>
          <w:numId w:val="44"/>
        </w:numPr>
        <w:spacing w:before="120" w:after="0" w:line="240" w:lineRule="auto"/>
        <w:rPr>
          <w:rFonts w:ascii="Times New Roman" w:hAnsi="Times New Roman"/>
          <w:sz w:val="24"/>
          <w:lang w:eastAsia="en-US"/>
        </w:rPr>
      </w:pPr>
      <w:r w:rsidRPr="00C362B9">
        <w:rPr>
          <w:rFonts w:ascii="Times New Roman" w:hAnsi="Times New Roman"/>
          <w:sz w:val="24"/>
          <w:lang w:eastAsia="en-US"/>
        </w:rPr>
        <w:t xml:space="preserve">Peněžní závazek </w:t>
      </w:r>
      <w:r w:rsidR="00C362B9" w:rsidRPr="00B2068E">
        <w:rPr>
          <w:rFonts w:ascii="Times New Roman" w:hAnsi="Times New Roman"/>
          <w:sz w:val="24"/>
          <w:lang w:eastAsia="en-US"/>
        </w:rPr>
        <w:t>kupujícího</w:t>
      </w:r>
      <w:r w:rsidRPr="00C362B9">
        <w:rPr>
          <w:rFonts w:ascii="Times New Roman" w:hAnsi="Times New Roman"/>
          <w:sz w:val="24"/>
          <w:lang w:eastAsia="en-US"/>
        </w:rPr>
        <w:t xml:space="preserve"> se považuje za včas splněný dnem připsání příslušné částky ve prospěch účtu </w:t>
      </w:r>
      <w:r w:rsidRPr="00B2068E">
        <w:rPr>
          <w:rFonts w:ascii="Times New Roman" w:hAnsi="Times New Roman"/>
          <w:sz w:val="24"/>
          <w:lang w:eastAsia="en-US"/>
        </w:rPr>
        <w:t>p</w:t>
      </w:r>
      <w:r w:rsidR="00C362B9" w:rsidRPr="00B2068E">
        <w:rPr>
          <w:rFonts w:ascii="Times New Roman" w:hAnsi="Times New Roman"/>
          <w:sz w:val="24"/>
          <w:lang w:eastAsia="en-US"/>
        </w:rPr>
        <w:t>rodávajícího</w:t>
      </w:r>
      <w:r w:rsidRPr="00C362B9">
        <w:rPr>
          <w:rFonts w:ascii="Times New Roman" w:hAnsi="Times New Roman"/>
          <w:sz w:val="24"/>
          <w:lang w:eastAsia="en-US"/>
        </w:rPr>
        <w:t>. Platba faktur</w:t>
      </w:r>
      <w:r w:rsidRPr="00B2068E">
        <w:rPr>
          <w:rFonts w:ascii="Times New Roman" w:hAnsi="Times New Roman"/>
          <w:sz w:val="24"/>
          <w:lang w:eastAsia="en-US"/>
        </w:rPr>
        <w:t>y</w:t>
      </w:r>
      <w:r w:rsidRPr="00C362B9">
        <w:rPr>
          <w:rFonts w:ascii="Times New Roman" w:hAnsi="Times New Roman"/>
          <w:sz w:val="24"/>
          <w:lang w:eastAsia="en-US"/>
        </w:rPr>
        <w:t xml:space="preserve"> bude provedena bezhotovostním převodem na bankovní účet </w:t>
      </w:r>
      <w:r w:rsidRPr="00B2068E">
        <w:rPr>
          <w:rFonts w:ascii="Times New Roman" w:hAnsi="Times New Roman"/>
          <w:sz w:val="24"/>
          <w:lang w:eastAsia="en-US"/>
        </w:rPr>
        <w:t>p</w:t>
      </w:r>
      <w:r w:rsidR="00C362B9" w:rsidRPr="00B2068E">
        <w:rPr>
          <w:rFonts w:ascii="Times New Roman" w:hAnsi="Times New Roman"/>
          <w:sz w:val="24"/>
          <w:lang w:eastAsia="en-US"/>
        </w:rPr>
        <w:t>rodávajícího</w:t>
      </w:r>
      <w:r w:rsidRPr="00C362B9">
        <w:rPr>
          <w:rFonts w:ascii="Times New Roman" w:hAnsi="Times New Roman"/>
          <w:sz w:val="24"/>
          <w:lang w:eastAsia="en-US"/>
        </w:rPr>
        <w:t xml:space="preserve">, jenž je uveden v  této </w:t>
      </w:r>
      <w:r w:rsidR="00C23910" w:rsidRPr="00B2068E">
        <w:rPr>
          <w:rFonts w:ascii="Times New Roman" w:hAnsi="Times New Roman"/>
          <w:sz w:val="24"/>
          <w:lang w:eastAsia="en-US"/>
        </w:rPr>
        <w:t>S</w:t>
      </w:r>
      <w:r w:rsidR="00C23910" w:rsidRPr="00C362B9">
        <w:rPr>
          <w:rFonts w:ascii="Times New Roman" w:hAnsi="Times New Roman"/>
          <w:sz w:val="24"/>
          <w:lang w:eastAsia="en-US"/>
        </w:rPr>
        <w:t>mlouv</w:t>
      </w:r>
      <w:r w:rsidR="00C23910" w:rsidRPr="00B2068E">
        <w:rPr>
          <w:rFonts w:ascii="Times New Roman" w:hAnsi="Times New Roman"/>
          <w:sz w:val="24"/>
          <w:lang w:eastAsia="en-US"/>
        </w:rPr>
        <w:t>ě</w:t>
      </w:r>
      <w:r w:rsidRPr="00C362B9">
        <w:rPr>
          <w:rFonts w:ascii="Times New Roman" w:hAnsi="Times New Roman"/>
          <w:sz w:val="24"/>
          <w:lang w:eastAsia="en-US"/>
        </w:rPr>
        <w:t>.</w:t>
      </w:r>
    </w:p>
    <w:p w14:paraId="664F486A" w14:textId="77777777" w:rsidR="0021134B" w:rsidRPr="00C362B9" w:rsidRDefault="0021134B" w:rsidP="00B649BD">
      <w:pPr>
        <w:pStyle w:val="TSTextlnkuslovan"/>
        <w:numPr>
          <w:ilvl w:val="1"/>
          <w:numId w:val="44"/>
        </w:numPr>
        <w:spacing w:before="120" w:after="0" w:line="240" w:lineRule="auto"/>
        <w:rPr>
          <w:rFonts w:ascii="Times New Roman" w:hAnsi="Times New Roman"/>
          <w:sz w:val="24"/>
          <w:lang w:eastAsia="en-US"/>
        </w:rPr>
      </w:pPr>
      <w:r w:rsidRPr="00C362B9">
        <w:rPr>
          <w:rFonts w:ascii="Times New Roman" w:hAnsi="Times New Roman"/>
          <w:sz w:val="24"/>
          <w:lang w:eastAsia="en-US"/>
        </w:rPr>
        <w:t>Platby budou probíhat výhradně v Kč a rovněž veškeré cenové údaje budou v této měně.</w:t>
      </w:r>
    </w:p>
    <w:bookmarkEnd w:id="0"/>
    <w:p w14:paraId="50CAEE9C" w14:textId="77777777" w:rsidR="00596A65" w:rsidRPr="00141C84" w:rsidRDefault="004A071F" w:rsidP="00FE0B25">
      <w:pPr>
        <w:pStyle w:val="TSlneksmlouvy"/>
        <w:numPr>
          <w:ilvl w:val="0"/>
          <w:numId w:val="44"/>
        </w:numPr>
        <w:jc w:val="left"/>
        <w:rPr>
          <w:rFonts w:ascii="Times New Roman" w:hAnsi="Times New Roman"/>
          <w:sz w:val="24"/>
          <w:u w:val="none"/>
        </w:rPr>
      </w:pPr>
      <w:r w:rsidRPr="00141C84">
        <w:rPr>
          <w:rFonts w:ascii="Times New Roman" w:hAnsi="Times New Roman"/>
          <w:sz w:val="24"/>
          <w:u w:val="none"/>
          <w:lang w:val="cs-CZ"/>
        </w:rPr>
        <w:t xml:space="preserve"> </w:t>
      </w:r>
      <w:bookmarkStart w:id="2" w:name="_Ref281819832"/>
      <w:r w:rsidR="00DB1864" w:rsidRPr="00141C84">
        <w:rPr>
          <w:rFonts w:ascii="Times New Roman" w:hAnsi="Times New Roman"/>
          <w:sz w:val="24"/>
          <w:u w:val="none"/>
          <w:lang w:val="cs-CZ"/>
        </w:rPr>
        <w:t xml:space="preserve">    </w:t>
      </w:r>
      <w:r w:rsidR="00596A65" w:rsidRPr="00141C84">
        <w:rPr>
          <w:rFonts w:ascii="Times New Roman" w:hAnsi="Times New Roman"/>
          <w:sz w:val="24"/>
          <w:u w:val="none"/>
        </w:rPr>
        <w:t>Ochrana obchodního tajemství a důvěrných informací</w:t>
      </w:r>
      <w:bookmarkEnd w:id="2"/>
    </w:p>
    <w:p w14:paraId="1430BB61" w14:textId="77777777" w:rsidR="008D39E8" w:rsidRPr="00141C84" w:rsidRDefault="008D39E8" w:rsidP="00FE0B25">
      <w:pPr>
        <w:pStyle w:val="TSTextlnkuslovan"/>
        <w:numPr>
          <w:ilvl w:val="1"/>
          <w:numId w:val="44"/>
        </w:numPr>
        <w:rPr>
          <w:rFonts w:ascii="Times New Roman" w:hAnsi="Times New Roman"/>
          <w:sz w:val="24"/>
          <w:lang w:eastAsia="en-US"/>
        </w:rPr>
      </w:pPr>
      <w:bookmarkStart w:id="3" w:name="_Ref281832334"/>
      <w:r w:rsidRPr="00141C84">
        <w:rPr>
          <w:rFonts w:ascii="Times New Roman" w:hAnsi="Times New Roman"/>
          <w:sz w:val="24"/>
          <w:lang w:eastAsia="en-US"/>
        </w:rPr>
        <w:t>Obě smluvní strany berou na vědomí, že tato Smlouva a veškerá práva, povinnosti a závazky z ní vyplývající, jsou považovány za důvěrné a smluvní strany se zavazují zachovávat o nich mlčenlivost.</w:t>
      </w:r>
      <w:bookmarkEnd w:id="3"/>
      <w:r w:rsidRPr="00141C84">
        <w:rPr>
          <w:rFonts w:ascii="Times New Roman" w:hAnsi="Times New Roman"/>
          <w:sz w:val="24"/>
          <w:lang w:eastAsia="en-US"/>
        </w:rPr>
        <w:t xml:space="preserve"> To neplatí, je-li poskytnutí informace třetí osobě nezbytné pro plnění závazků z této Smlouvy.</w:t>
      </w:r>
    </w:p>
    <w:p w14:paraId="2C913083" w14:textId="77777777" w:rsidR="008D39E8" w:rsidRPr="00141C84" w:rsidRDefault="008D39E8" w:rsidP="00FE0B25">
      <w:pPr>
        <w:pStyle w:val="TSTextlnkuslovan"/>
        <w:numPr>
          <w:ilvl w:val="1"/>
          <w:numId w:val="44"/>
        </w:numPr>
        <w:rPr>
          <w:rFonts w:ascii="Times New Roman" w:hAnsi="Times New Roman"/>
          <w:sz w:val="24"/>
        </w:rPr>
      </w:pPr>
      <w:r w:rsidRPr="00141C84">
        <w:rPr>
          <w:rFonts w:ascii="Times New Roman" w:hAnsi="Times New Roman"/>
          <w:sz w:val="24"/>
        </w:rPr>
        <w:t xml:space="preserve">Smluvní strany tímto souhlasně prohlašují, že nepovažují za porušení ochrany obchodního tajemství ve smyslu ustanovení § </w:t>
      </w:r>
      <w:r w:rsidR="005F5BA1" w:rsidRPr="00141C84">
        <w:rPr>
          <w:rFonts w:ascii="Times New Roman" w:hAnsi="Times New Roman"/>
          <w:sz w:val="24"/>
          <w:lang w:val="cs-CZ"/>
        </w:rPr>
        <w:t>504 OZ</w:t>
      </w:r>
      <w:r w:rsidRPr="00141C84">
        <w:rPr>
          <w:rFonts w:ascii="Times New Roman" w:hAnsi="Times New Roman"/>
          <w:sz w:val="24"/>
        </w:rPr>
        <w:t xml:space="preserve"> </w:t>
      </w:r>
      <w:r w:rsidR="005F5BA1" w:rsidRPr="00141C84">
        <w:rPr>
          <w:rFonts w:ascii="Times New Roman" w:hAnsi="Times New Roman"/>
          <w:sz w:val="24"/>
          <w:lang w:val="cs-CZ"/>
        </w:rPr>
        <w:t xml:space="preserve">a </w:t>
      </w:r>
      <w:r w:rsidRPr="00141C84">
        <w:rPr>
          <w:rFonts w:ascii="Times New Roman" w:hAnsi="Times New Roman"/>
          <w:sz w:val="24"/>
        </w:rPr>
        <w:t xml:space="preserve">ustanovení § </w:t>
      </w:r>
      <w:r w:rsidR="005F5BA1" w:rsidRPr="00141C84">
        <w:rPr>
          <w:rFonts w:ascii="Times New Roman" w:hAnsi="Times New Roman"/>
          <w:sz w:val="24"/>
          <w:lang w:val="cs-CZ"/>
        </w:rPr>
        <w:t>1730 odst.</w:t>
      </w:r>
      <w:r w:rsidRPr="00141C84">
        <w:rPr>
          <w:rFonts w:ascii="Times New Roman" w:hAnsi="Times New Roman"/>
          <w:sz w:val="24"/>
        </w:rPr>
        <w:t>2</w:t>
      </w:r>
      <w:r w:rsidR="005F5BA1" w:rsidRPr="00141C84">
        <w:rPr>
          <w:rFonts w:ascii="Times New Roman" w:hAnsi="Times New Roman"/>
          <w:sz w:val="24"/>
          <w:lang w:val="cs-CZ"/>
        </w:rPr>
        <w:t xml:space="preserve"> OZ</w:t>
      </w:r>
      <w:r w:rsidRPr="00141C84">
        <w:rPr>
          <w:rFonts w:ascii="Times New Roman" w:hAnsi="Times New Roman"/>
          <w:sz w:val="24"/>
        </w:rPr>
        <w:t xml:space="preserve"> situace, pokud smluvní strana poskytne v rozsahu nezbytně nutném důvěrné informace dle této Smlouvy svým právním, účetním nebo daňovým poradcům, za předpokladu, že jsou tyto osoby vázány zákonnou nebo smluvní povinností mlčenlivosti alespoň v rozsahu stanoveném v této Smlouvě.</w:t>
      </w:r>
    </w:p>
    <w:p w14:paraId="58FED4E0" w14:textId="77777777" w:rsidR="008D4EA6" w:rsidRPr="00141C84" w:rsidRDefault="004A071F" w:rsidP="00FE0B25">
      <w:pPr>
        <w:pStyle w:val="TSlneksmlouvy"/>
        <w:numPr>
          <w:ilvl w:val="0"/>
          <w:numId w:val="44"/>
        </w:numPr>
        <w:jc w:val="left"/>
        <w:rPr>
          <w:rFonts w:ascii="Times New Roman" w:hAnsi="Times New Roman"/>
          <w:sz w:val="24"/>
          <w:u w:val="none"/>
        </w:rPr>
      </w:pPr>
      <w:r w:rsidRPr="00141C84">
        <w:rPr>
          <w:rFonts w:ascii="Times New Roman" w:hAnsi="Times New Roman"/>
          <w:sz w:val="24"/>
          <w:u w:val="none"/>
          <w:lang w:val="cs-CZ"/>
        </w:rPr>
        <w:lastRenderedPageBreak/>
        <w:t xml:space="preserve"> </w:t>
      </w:r>
      <w:r w:rsidR="00DB1864" w:rsidRPr="00141C84">
        <w:rPr>
          <w:rFonts w:ascii="Times New Roman" w:hAnsi="Times New Roman"/>
          <w:sz w:val="24"/>
          <w:u w:val="none"/>
          <w:lang w:val="cs-CZ"/>
        </w:rPr>
        <w:t xml:space="preserve">    </w:t>
      </w:r>
      <w:r w:rsidR="008D4EA6" w:rsidRPr="00141C84">
        <w:rPr>
          <w:rFonts w:ascii="Times New Roman" w:hAnsi="Times New Roman"/>
          <w:sz w:val="24"/>
          <w:u w:val="none"/>
        </w:rPr>
        <w:t>Servisní a reklamační podmínky, řešení vad a záruky</w:t>
      </w:r>
    </w:p>
    <w:p w14:paraId="4339738F" w14:textId="046A23B9" w:rsidR="00E57E4D" w:rsidRPr="00C362B9" w:rsidRDefault="00E57E4D" w:rsidP="00FE0B25">
      <w:pPr>
        <w:pStyle w:val="TSTextlnkuslovan"/>
        <w:numPr>
          <w:ilvl w:val="1"/>
          <w:numId w:val="44"/>
        </w:numPr>
        <w:rPr>
          <w:rFonts w:ascii="Times New Roman" w:hAnsi="Times New Roman"/>
          <w:sz w:val="24"/>
        </w:rPr>
      </w:pPr>
      <w:r w:rsidRPr="00141C84">
        <w:rPr>
          <w:rFonts w:ascii="Times New Roman" w:hAnsi="Times New Roman"/>
          <w:sz w:val="24"/>
          <w:lang w:val="cs-CZ"/>
        </w:rPr>
        <w:t>P</w:t>
      </w:r>
      <w:r w:rsidR="00C362B9">
        <w:rPr>
          <w:rFonts w:ascii="Times New Roman" w:hAnsi="Times New Roman"/>
          <w:sz w:val="24"/>
          <w:lang w:val="cs-CZ"/>
        </w:rPr>
        <w:t>rodávající</w:t>
      </w:r>
      <w:r w:rsidRPr="00141C84">
        <w:rPr>
          <w:rFonts w:ascii="Times New Roman" w:hAnsi="Times New Roman"/>
          <w:sz w:val="24"/>
        </w:rPr>
        <w:t xml:space="preserve"> výslovně prohlašuje, že </w:t>
      </w:r>
      <w:r w:rsidRPr="00C362B9">
        <w:rPr>
          <w:rFonts w:ascii="Times New Roman" w:hAnsi="Times New Roman"/>
          <w:sz w:val="24"/>
        </w:rPr>
        <w:t>dodávan</w:t>
      </w:r>
      <w:r w:rsidR="003D0188">
        <w:rPr>
          <w:rFonts w:ascii="Times New Roman" w:hAnsi="Times New Roman"/>
          <w:sz w:val="24"/>
          <w:lang w:val="cs-CZ"/>
        </w:rPr>
        <w:t>á</w:t>
      </w:r>
      <w:r w:rsidRPr="00C362B9">
        <w:rPr>
          <w:rFonts w:ascii="Times New Roman" w:hAnsi="Times New Roman"/>
          <w:sz w:val="24"/>
        </w:rPr>
        <w:t xml:space="preserve"> </w:t>
      </w:r>
      <w:r w:rsidR="00F54200">
        <w:rPr>
          <w:rFonts w:ascii="Times New Roman" w:hAnsi="Times New Roman"/>
          <w:sz w:val="24"/>
          <w:lang w:val="cs-CZ"/>
        </w:rPr>
        <w:t>Aktualizace</w:t>
      </w:r>
      <w:r w:rsidR="00DE645A" w:rsidRPr="00C362B9">
        <w:rPr>
          <w:rFonts w:ascii="Times New Roman" w:hAnsi="Times New Roman"/>
          <w:sz w:val="24"/>
          <w:lang w:val="cs-CZ"/>
        </w:rPr>
        <w:t xml:space="preserve"> databází</w:t>
      </w:r>
      <w:r w:rsidRPr="00C362B9">
        <w:rPr>
          <w:rFonts w:ascii="Times New Roman" w:hAnsi="Times New Roman"/>
          <w:sz w:val="24"/>
        </w:rPr>
        <w:t xml:space="preserve"> je bez vad. </w:t>
      </w:r>
    </w:p>
    <w:p w14:paraId="0E131B28" w14:textId="281C58E7" w:rsidR="00E57E4D" w:rsidRPr="00141C84" w:rsidRDefault="00E57E4D" w:rsidP="00FE0B25">
      <w:pPr>
        <w:pStyle w:val="TSTextlnkuslovan"/>
        <w:numPr>
          <w:ilvl w:val="1"/>
          <w:numId w:val="44"/>
        </w:numPr>
        <w:rPr>
          <w:rFonts w:ascii="Times New Roman" w:hAnsi="Times New Roman"/>
          <w:sz w:val="24"/>
        </w:rPr>
      </w:pPr>
      <w:r w:rsidRPr="00C362B9">
        <w:rPr>
          <w:rFonts w:ascii="Times New Roman" w:hAnsi="Times New Roman"/>
          <w:sz w:val="24"/>
        </w:rPr>
        <w:t>P</w:t>
      </w:r>
      <w:r w:rsidR="00C362B9" w:rsidRPr="00C362B9">
        <w:rPr>
          <w:rFonts w:ascii="Times New Roman" w:hAnsi="Times New Roman"/>
          <w:sz w:val="24"/>
          <w:lang w:val="cs-CZ"/>
        </w:rPr>
        <w:t>rodávající</w:t>
      </w:r>
      <w:r w:rsidRPr="00C362B9">
        <w:rPr>
          <w:rFonts w:ascii="Times New Roman" w:hAnsi="Times New Roman"/>
          <w:sz w:val="24"/>
        </w:rPr>
        <w:t xml:space="preserve"> poskytuje na </w:t>
      </w:r>
      <w:r w:rsidR="00F54200">
        <w:rPr>
          <w:rFonts w:ascii="Times New Roman" w:hAnsi="Times New Roman"/>
          <w:sz w:val="24"/>
          <w:lang w:val="cs-CZ"/>
        </w:rPr>
        <w:t>Aktualizaci</w:t>
      </w:r>
      <w:r w:rsidR="00DE645A" w:rsidRPr="00C362B9">
        <w:rPr>
          <w:rFonts w:ascii="Times New Roman" w:hAnsi="Times New Roman"/>
          <w:sz w:val="24"/>
        </w:rPr>
        <w:t xml:space="preserve"> databází</w:t>
      </w:r>
      <w:r w:rsidRPr="00C362B9">
        <w:rPr>
          <w:rFonts w:ascii="Times New Roman" w:hAnsi="Times New Roman"/>
          <w:sz w:val="24"/>
        </w:rPr>
        <w:t xml:space="preserve"> uveden</w:t>
      </w:r>
      <w:r w:rsidR="003D0188">
        <w:rPr>
          <w:rFonts w:ascii="Times New Roman" w:hAnsi="Times New Roman"/>
          <w:sz w:val="24"/>
          <w:lang w:val="cs-CZ"/>
        </w:rPr>
        <w:t>ou</w:t>
      </w:r>
      <w:r w:rsidRPr="00C362B9">
        <w:rPr>
          <w:rFonts w:ascii="Times New Roman" w:hAnsi="Times New Roman"/>
          <w:sz w:val="24"/>
        </w:rPr>
        <w:t xml:space="preserve"> v čl. </w:t>
      </w:r>
      <w:r w:rsidRPr="00C362B9">
        <w:rPr>
          <w:rFonts w:ascii="Times New Roman" w:hAnsi="Times New Roman"/>
          <w:sz w:val="24"/>
          <w:lang w:val="cs-CZ"/>
        </w:rPr>
        <w:t>2</w:t>
      </w:r>
      <w:r w:rsidRPr="00C362B9">
        <w:rPr>
          <w:rFonts w:ascii="Times New Roman" w:hAnsi="Times New Roman"/>
          <w:sz w:val="24"/>
        </w:rPr>
        <w:t xml:space="preserve"> této </w:t>
      </w:r>
      <w:r w:rsidR="002E0430">
        <w:rPr>
          <w:rFonts w:ascii="Times New Roman" w:hAnsi="Times New Roman"/>
          <w:sz w:val="24"/>
          <w:lang w:val="cs-CZ"/>
        </w:rPr>
        <w:t>S</w:t>
      </w:r>
      <w:r w:rsidRPr="00C362B9">
        <w:rPr>
          <w:rFonts w:ascii="Times New Roman" w:hAnsi="Times New Roman"/>
          <w:sz w:val="24"/>
        </w:rPr>
        <w:t xml:space="preserve">mlouvy záruku na bezvadnou funkci v délce trvání 24 měsíců. V případě, že bude na faktuře nebo na </w:t>
      </w:r>
      <w:r w:rsidR="006C487F" w:rsidRPr="00692E70">
        <w:rPr>
          <w:rFonts w:ascii="Times New Roman" w:hAnsi="Times New Roman"/>
          <w:sz w:val="24"/>
          <w:lang w:val="cs-CZ"/>
        </w:rPr>
        <w:t xml:space="preserve">Zápisu o odevzdání a převzetí </w:t>
      </w:r>
      <w:r w:rsidRPr="00692E70">
        <w:rPr>
          <w:rFonts w:ascii="Times New Roman" w:hAnsi="Times New Roman"/>
          <w:sz w:val="24"/>
        </w:rPr>
        <w:t xml:space="preserve">vyznačena delší záruční doba, má tato </w:t>
      </w:r>
      <w:r w:rsidR="00FA2E19">
        <w:rPr>
          <w:rFonts w:ascii="Times New Roman" w:hAnsi="Times New Roman"/>
          <w:sz w:val="24"/>
        </w:rPr>
        <w:t xml:space="preserve">přednost před ustanovením této </w:t>
      </w:r>
      <w:r w:rsidR="00FA2E19">
        <w:rPr>
          <w:rFonts w:ascii="Times New Roman" w:hAnsi="Times New Roman"/>
          <w:sz w:val="24"/>
          <w:lang w:val="cs-CZ"/>
        </w:rPr>
        <w:t>S</w:t>
      </w:r>
      <w:r w:rsidRPr="00692E70">
        <w:rPr>
          <w:rFonts w:ascii="Times New Roman" w:hAnsi="Times New Roman"/>
          <w:sz w:val="24"/>
        </w:rPr>
        <w:t xml:space="preserve">mlouvy. Záruční </w:t>
      </w:r>
      <w:r w:rsidRPr="00141C84">
        <w:rPr>
          <w:rFonts w:ascii="Times New Roman" w:hAnsi="Times New Roman"/>
          <w:sz w:val="24"/>
        </w:rPr>
        <w:t xml:space="preserve">doba začíná běžet ode dne převzetí </w:t>
      </w:r>
      <w:r w:rsidR="007836EF">
        <w:rPr>
          <w:rFonts w:ascii="Times New Roman" w:hAnsi="Times New Roman"/>
          <w:sz w:val="24"/>
          <w:lang w:val="cs-CZ"/>
        </w:rPr>
        <w:t xml:space="preserve">Aktualizace databází </w:t>
      </w:r>
      <w:r w:rsidR="00C362B9">
        <w:rPr>
          <w:rFonts w:ascii="Times New Roman" w:hAnsi="Times New Roman"/>
          <w:sz w:val="24"/>
          <w:lang w:val="cs-CZ"/>
        </w:rPr>
        <w:t>kupujícím</w:t>
      </w:r>
      <w:r w:rsidRPr="00141C84">
        <w:rPr>
          <w:rFonts w:ascii="Times New Roman" w:hAnsi="Times New Roman"/>
          <w:sz w:val="24"/>
        </w:rPr>
        <w:t xml:space="preserve">. </w:t>
      </w:r>
    </w:p>
    <w:p w14:paraId="0E0577B8" w14:textId="3DA1F98C" w:rsidR="00D357EF" w:rsidRPr="00141C84" w:rsidRDefault="00E57E4D" w:rsidP="00FE0B25">
      <w:pPr>
        <w:pStyle w:val="TSTextlnkuslovan"/>
        <w:numPr>
          <w:ilvl w:val="1"/>
          <w:numId w:val="44"/>
        </w:numPr>
        <w:rPr>
          <w:rFonts w:ascii="Times New Roman" w:hAnsi="Times New Roman"/>
          <w:sz w:val="24"/>
        </w:rPr>
      </w:pPr>
      <w:r w:rsidRPr="00141C84">
        <w:rPr>
          <w:rFonts w:ascii="Times New Roman" w:hAnsi="Times New Roman"/>
          <w:sz w:val="24"/>
        </w:rPr>
        <w:t>P</w:t>
      </w:r>
      <w:r w:rsidR="00C362B9">
        <w:rPr>
          <w:rFonts w:ascii="Times New Roman" w:hAnsi="Times New Roman"/>
          <w:sz w:val="24"/>
          <w:lang w:val="cs-CZ"/>
        </w:rPr>
        <w:t>rodávající</w:t>
      </w:r>
      <w:r w:rsidRPr="00141C84">
        <w:rPr>
          <w:rFonts w:ascii="Times New Roman" w:hAnsi="Times New Roman"/>
          <w:sz w:val="24"/>
        </w:rPr>
        <w:t xml:space="preserve"> je povinen zaškolit prostřednictvím svého odborného zaměstnance příslušné zaměstnance </w:t>
      </w:r>
      <w:r w:rsidR="00C362B9">
        <w:rPr>
          <w:rFonts w:ascii="Times New Roman" w:hAnsi="Times New Roman"/>
          <w:sz w:val="24"/>
          <w:lang w:val="cs-CZ"/>
        </w:rPr>
        <w:t>kupujícího</w:t>
      </w:r>
      <w:r w:rsidRPr="00141C84">
        <w:rPr>
          <w:rFonts w:ascii="Times New Roman" w:hAnsi="Times New Roman"/>
          <w:sz w:val="24"/>
        </w:rPr>
        <w:t xml:space="preserve">. Zaškolení bude provedeno v takovém rozsahu, aby byl zajištěn řádný chod </w:t>
      </w:r>
      <w:r w:rsidRPr="002E0430">
        <w:rPr>
          <w:rFonts w:ascii="Times New Roman" w:hAnsi="Times New Roman"/>
          <w:sz w:val="24"/>
        </w:rPr>
        <w:t>dodané</w:t>
      </w:r>
      <w:r w:rsidR="003D0188" w:rsidRPr="002E0430">
        <w:rPr>
          <w:rFonts w:ascii="Times New Roman" w:hAnsi="Times New Roman"/>
          <w:sz w:val="24"/>
          <w:lang w:val="cs-CZ"/>
        </w:rPr>
        <w:t xml:space="preserve"> </w:t>
      </w:r>
      <w:r w:rsidR="003D0188">
        <w:rPr>
          <w:rFonts w:ascii="Times New Roman" w:hAnsi="Times New Roman"/>
          <w:sz w:val="24"/>
          <w:lang w:val="cs-CZ"/>
        </w:rPr>
        <w:t>Aktualiz</w:t>
      </w:r>
      <w:r w:rsidR="009666A7">
        <w:rPr>
          <w:rFonts w:ascii="Times New Roman" w:hAnsi="Times New Roman"/>
          <w:sz w:val="24"/>
          <w:lang w:val="cs-CZ"/>
        </w:rPr>
        <w:t>a</w:t>
      </w:r>
      <w:r w:rsidR="003D0188">
        <w:rPr>
          <w:rFonts w:ascii="Times New Roman" w:hAnsi="Times New Roman"/>
          <w:sz w:val="24"/>
          <w:lang w:val="cs-CZ"/>
        </w:rPr>
        <w:t>ce</w:t>
      </w:r>
      <w:r w:rsidR="00DE645A">
        <w:rPr>
          <w:rFonts w:ascii="Times New Roman" w:hAnsi="Times New Roman"/>
          <w:sz w:val="24"/>
          <w:lang w:val="cs-CZ"/>
        </w:rPr>
        <w:t xml:space="preserve"> databází</w:t>
      </w:r>
      <w:r w:rsidRPr="00141C84">
        <w:rPr>
          <w:rFonts w:ascii="Times New Roman" w:hAnsi="Times New Roman"/>
          <w:sz w:val="24"/>
        </w:rPr>
        <w:t xml:space="preserve">. </w:t>
      </w:r>
    </w:p>
    <w:p w14:paraId="02CE8B70" w14:textId="0D65F871" w:rsidR="00E57E4D" w:rsidRPr="00141C84" w:rsidRDefault="00E57E4D" w:rsidP="00FE0B25">
      <w:pPr>
        <w:pStyle w:val="TSTextlnkuslovan"/>
        <w:numPr>
          <w:ilvl w:val="1"/>
          <w:numId w:val="44"/>
        </w:numPr>
        <w:rPr>
          <w:rFonts w:ascii="Times New Roman" w:hAnsi="Times New Roman"/>
          <w:sz w:val="24"/>
        </w:rPr>
      </w:pPr>
      <w:r w:rsidRPr="00141C84">
        <w:rPr>
          <w:rFonts w:ascii="Times New Roman" w:hAnsi="Times New Roman"/>
          <w:sz w:val="24"/>
        </w:rPr>
        <w:t xml:space="preserve">Veškeré náklady související se záruční opravou včetně nákladů spojených s dopravou z míst plnění a zpět hradí </w:t>
      </w:r>
      <w:r w:rsidR="002B5A95" w:rsidRPr="00141C84">
        <w:rPr>
          <w:rFonts w:ascii="Times New Roman" w:hAnsi="Times New Roman"/>
          <w:sz w:val="24"/>
        </w:rPr>
        <w:t>p</w:t>
      </w:r>
      <w:r w:rsidR="00C362B9">
        <w:rPr>
          <w:rFonts w:ascii="Times New Roman" w:hAnsi="Times New Roman"/>
          <w:sz w:val="24"/>
          <w:lang w:val="cs-CZ"/>
        </w:rPr>
        <w:t>rodávající</w:t>
      </w:r>
      <w:r w:rsidRPr="00141C84">
        <w:rPr>
          <w:rFonts w:ascii="Times New Roman" w:hAnsi="Times New Roman"/>
          <w:sz w:val="24"/>
        </w:rPr>
        <w:t>.</w:t>
      </w:r>
    </w:p>
    <w:p w14:paraId="48C80700" w14:textId="77777777" w:rsidR="00BE58CD" w:rsidRPr="00141C84" w:rsidRDefault="004A071F" w:rsidP="00FE0B25">
      <w:pPr>
        <w:pStyle w:val="TSlneksmlouvy"/>
        <w:numPr>
          <w:ilvl w:val="0"/>
          <w:numId w:val="44"/>
        </w:numPr>
        <w:jc w:val="left"/>
        <w:rPr>
          <w:rFonts w:ascii="Times New Roman" w:hAnsi="Times New Roman"/>
          <w:sz w:val="24"/>
          <w:u w:val="none"/>
        </w:rPr>
      </w:pPr>
      <w:r w:rsidRPr="00141C84">
        <w:rPr>
          <w:rFonts w:ascii="Times New Roman" w:hAnsi="Times New Roman"/>
          <w:sz w:val="24"/>
          <w:u w:val="none"/>
          <w:lang w:val="cs-CZ"/>
        </w:rPr>
        <w:t xml:space="preserve"> </w:t>
      </w:r>
      <w:r w:rsidR="00DB1864" w:rsidRPr="00141C84">
        <w:rPr>
          <w:rFonts w:ascii="Times New Roman" w:hAnsi="Times New Roman"/>
          <w:sz w:val="24"/>
          <w:u w:val="none"/>
          <w:lang w:val="cs-CZ"/>
        </w:rPr>
        <w:t xml:space="preserve">    </w:t>
      </w:r>
      <w:r w:rsidR="00BE58CD" w:rsidRPr="00141C84">
        <w:rPr>
          <w:rFonts w:ascii="Times New Roman" w:hAnsi="Times New Roman"/>
          <w:sz w:val="24"/>
          <w:u w:val="none"/>
        </w:rPr>
        <w:t>Sankční ujednání</w:t>
      </w:r>
    </w:p>
    <w:p w14:paraId="3CC17780" w14:textId="2E0EE4D5" w:rsidR="00651606" w:rsidRPr="00141C84" w:rsidRDefault="008D39E8" w:rsidP="00FE0B25">
      <w:pPr>
        <w:pStyle w:val="TSTextlnkuslovan"/>
        <w:numPr>
          <w:ilvl w:val="1"/>
          <w:numId w:val="44"/>
        </w:numPr>
        <w:rPr>
          <w:rFonts w:ascii="Times New Roman" w:hAnsi="Times New Roman"/>
          <w:sz w:val="24"/>
          <w:lang w:eastAsia="en-US"/>
        </w:rPr>
      </w:pPr>
      <w:r w:rsidRPr="00141C84">
        <w:rPr>
          <w:rFonts w:ascii="Times New Roman" w:hAnsi="Times New Roman"/>
          <w:sz w:val="24"/>
          <w:lang w:eastAsia="en-US"/>
        </w:rPr>
        <w:t xml:space="preserve">Pro případ prodlení </w:t>
      </w:r>
      <w:r w:rsidR="00C362B9">
        <w:rPr>
          <w:rFonts w:ascii="Times New Roman" w:hAnsi="Times New Roman"/>
          <w:sz w:val="24"/>
          <w:lang w:val="cs-CZ" w:eastAsia="en-US"/>
        </w:rPr>
        <w:t>kupujícího</w:t>
      </w:r>
      <w:r w:rsidRPr="00141C84">
        <w:rPr>
          <w:rFonts w:ascii="Times New Roman" w:hAnsi="Times New Roman"/>
          <w:sz w:val="24"/>
          <w:lang w:eastAsia="en-US"/>
        </w:rPr>
        <w:t xml:space="preserve"> se zaplacením faktury je </w:t>
      </w:r>
      <w:r w:rsidR="00C362B9">
        <w:rPr>
          <w:rFonts w:ascii="Times New Roman" w:hAnsi="Times New Roman"/>
          <w:sz w:val="24"/>
          <w:lang w:val="cs-CZ" w:eastAsia="en-US"/>
        </w:rPr>
        <w:t>kupující</w:t>
      </w:r>
      <w:r w:rsidRPr="00141C84">
        <w:rPr>
          <w:rFonts w:ascii="Times New Roman" w:hAnsi="Times New Roman"/>
          <w:sz w:val="24"/>
          <w:lang w:eastAsia="en-US"/>
        </w:rPr>
        <w:t xml:space="preserve"> </w:t>
      </w:r>
      <w:r w:rsidR="00D357EF" w:rsidRPr="00141C84">
        <w:rPr>
          <w:rFonts w:ascii="Times New Roman" w:hAnsi="Times New Roman"/>
          <w:sz w:val="24"/>
          <w:lang w:val="cs-CZ" w:eastAsia="en-US"/>
        </w:rPr>
        <w:t>povinen</w:t>
      </w:r>
      <w:r w:rsidRPr="00141C84">
        <w:rPr>
          <w:rFonts w:ascii="Times New Roman" w:hAnsi="Times New Roman"/>
          <w:sz w:val="24"/>
          <w:lang w:eastAsia="en-US"/>
        </w:rPr>
        <w:t xml:space="preserve"> zaplatit p</w:t>
      </w:r>
      <w:r w:rsidR="00C362B9">
        <w:rPr>
          <w:rFonts w:ascii="Times New Roman" w:hAnsi="Times New Roman"/>
          <w:sz w:val="24"/>
          <w:lang w:val="cs-CZ" w:eastAsia="en-US"/>
        </w:rPr>
        <w:t>rodávajícímu</w:t>
      </w:r>
      <w:r w:rsidRPr="00141C84">
        <w:rPr>
          <w:rFonts w:ascii="Times New Roman" w:hAnsi="Times New Roman"/>
          <w:sz w:val="24"/>
          <w:lang w:eastAsia="en-US"/>
        </w:rPr>
        <w:t xml:space="preserve"> úrok z prodlení </w:t>
      </w:r>
      <w:r w:rsidR="00122B96">
        <w:rPr>
          <w:rFonts w:ascii="Times New Roman" w:hAnsi="Times New Roman"/>
          <w:sz w:val="24"/>
          <w:lang w:val="cs-CZ" w:eastAsia="en-US"/>
        </w:rPr>
        <w:t>v zákonné výši.</w:t>
      </w:r>
      <w:r w:rsidR="00651606" w:rsidRPr="00141C84">
        <w:rPr>
          <w:rFonts w:ascii="Times New Roman" w:hAnsi="Times New Roman"/>
          <w:sz w:val="24"/>
          <w:lang w:val="cs-CZ"/>
        </w:rPr>
        <w:t xml:space="preserve"> </w:t>
      </w:r>
    </w:p>
    <w:p w14:paraId="65123494" w14:textId="3AC07F94" w:rsidR="008D39E8" w:rsidRPr="00141C84" w:rsidRDefault="008D39E8" w:rsidP="00FE0B25">
      <w:pPr>
        <w:pStyle w:val="TSTextlnkuslovan"/>
        <w:numPr>
          <w:ilvl w:val="1"/>
          <w:numId w:val="44"/>
        </w:numPr>
        <w:rPr>
          <w:rFonts w:ascii="Times New Roman" w:hAnsi="Times New Roman"/>
          <w:sz w:val="24"/>
          <w:lang w:eastAsia="en-US"/>
        </w:rPr>
      </w:pPr>
      <w:r w:rsidRPr="00141C84">
        <w:rPr>
          <w:rFonts w:ascii="Times New Roman" w:hAnsi="Times New Roman"/>
          <w:sz w:val="24"/>
          <w:lang w:eastAsia="en-US"/>
        </w:rPr>
        <w:t>V případě prodlení p</w:t>
      </w:r>
      <w:r w:rsidR="00C362B9">
        <w:rPr>
          <w:rFonts w:ascii="Times New Roman" w:hAnsi="Times New Roman"/>
          <w:sz w:val="24"/>
          <w:lang w:val="cs-CZ" w:eastAsia="en-US"/>
        </w:rPr>
        <w:t>rodávajícího</w:t>
      </w:r>
      <w:r w:rsidRPr="00141C84">
        <w:rPr>
          <w:rFonts w:ascii="Times New Roman" w:hAnsi="Times New Roman"/>
          <w:sz w:val="24"/>
          <w:lang w:eastAsia="en-US"/>
        </w:rPr>
        <w:t xml:space="preserve"> s předáním </w:t>
      </w:r>
      <w:r w:rsidR="00265055">
        <w:rPr>
          <w:rFonts w:ascii="Times New Roman" w:hAnsi="Times New Roman"/>
          <w:sz w:val="24"/>
          <w:lang w:val="cs-CZ" w:eastAsia="en-US"/>
        </w:rPr>
        <w:t>Aktualizace</w:t>
      </w:r>
      <w:r w:rsidR="00DE645A">
        <w:rPr>
          <w:rFonts w:ascii="Times New Roman" w:hAnsi="Times New Roman"/>
          <w:sz w:val="24"/>
          <w:lang w:eastAsia="en-US"/>
        </w:rPr>
        <w:t xml:space="preserve"> databází</w:t>
      </w:r>
      <w:r w:rsidRPr="00141C84">
        <w:rPr>
          <w:rFonts w:ascii="Times New Roman" w:hAnsi="Times New Roman"/>
          <w:sz w:val="24"/>
          <w:lang w:eastAsia="en-US"/>
        </w:rPr>
        <w:t xml:space="preserve"> vzniká </w:t>
      </w:r>
      <w:r w:rsidR="00C362B9">
        <w:rPr>
          <w:rFonts w:ascii="Times New Roman" w:hAnsi="Times New Roman"/>
          <w:sz w:val="24"/>
          <w:lang w:val="cs-CZ" w:eastAsia="en-US"/>
        </w:rPr>
        <w:t>kupujícímu</w:t>
      </w:r>
      <w:r w:rsidRPr="00141C84">
        <w:rPr>
          <w:rFonts w:ascii="Times New Roman" w:hAnsi="Times New Roman"/>
          <w:sz w:val="24"/>
          <w:lang w:eastAsia="en-US"/>
        </w:rPr>
        <w:t xml:space="preserve"> nárok na smluvní pokutu ve výši 0,05 % z Odměny za každý započatý den prodlení.</w:t>
      </w:r>
    </w:p>
    <w:p w14:paraId="0677EBC2" w14:textId="62161F8A" w:rsidR="00517CFE" w:rsidRPr="00141C84" w:rsidRDefault="00517CFE" w:rsidP="00FE0B25">
      <w:pPr>
        <w:pStyle w:val="TSTextlnkuslovan"/>
        <w:numPr>
          <w:ilvl w:val="1"/>
          <w:numId w:val="44"/>
        </w:numPr>
        <w:rPr>
          <w:rFonts w:ascii="Times New Roman" w:hAnsi="Times New Roman"/>
          <w:sz w:val="24"/>
          <w:lang w:eastAsia="en-US"/>
        </w:rPr>
      </w:pPr>
      <w:bookmarkStart w:id="4" w:name="_Ref282508352"/>
      <w:bookmarkStart w:id="5" w:name="_Ref284839205"/>
      <w:r w:rsidRPr="00141C84">
        <w:rPr>
          <w:rFonts w:ascii="Times New Roman" w:hAnsi="Times New Roman"/>
          <w:sz w:val="24"/>
          <w:lang w:eastAsia="en-US"/>
        </w:rPr>
        <w:t>Smluvní strany prohlašují, že celková předvídatelná výše škody, která může z porušení povinností odpovědné smluvní strany při plnění této Smlouvy vzniknout poškozené smluvní straně</w:t>
      </w:r>
      <w:r w:rsidR="002E0430">
        <w:rPr>
          <w:rFonts w:ascii="Times New Roman" w:hAnsi="Times New Roman"/>
          <w:sz w:val="24"/>
          <w:lang w:val="cs-CZ" w:eastAsia="en-US"/>
        </w:rPr>
        <w:t>,</w:t>
      </w:r>
      <w:r w:rsidRPr="00141C84">
        <w:rPr>
          <w:rFonts w:ascii="Times New Roman" w:hAnsi="Times New Roman"/>
          <w:sz w:val="24"/>
          <w:lang w:eastAsia="en-US"/>
        </w:rPr>
        <w:t xml:space="preserve"> a kterou může nebo mohla odpovědná smluvní strana v době vzniku této Smlouvy při vynaložení obvyklé péče předvídat, v žádném případě nepřesáhne částku </w:t>
      </w:r>
      <w:r w:rsidR="00D357EF" w:rsidRPr="00141C84">
        <w:rPr>
          <w:rFonts w:ascii="Times New Roman" w:hAnsi="Times New Roman"/>
          <w:sz w:val="24"/>
          <w:lang w:val="cs-CZ" w:eastAsia="en-US"/>
        </w:rPr>
        <w:t>1</w:t>
      </w:r>
      <w:r w:rsidR="00995BAB" w:rsidRPr="00141C84">
        <w:rPr>
          <w:rFonts w:ascii="Times New Roman" w:hAnsi="Times New Roman"/>
          <w:sz w:val="24"/>
          <w:lang w:eastAsia="en-US"/>
        </w:rPr>
        <w:t>0</w:t>
      </w:r>
      <w:r w:rsidRPr="00141C84">
        <w:rPr>
          <w:rFonts w:ascii="Times New Roman" w:hAnsi="Times New Roman"/>
          <w:sz w:val="24"/>
          <w:lang w:eastAsia="en-US"/>
        </w:rPr>
        <w:t xml:space="preserve">.000,- Kč. </w:t>
      </w:r>
    </w:p>
    <w:bookmarkEnd w:id="4"/>
    <w:bookmarkEnd w:id="5"/>
    <w:p w14:paraId="419C2AB9" w14:textId="77777777" w:rsidR="00BE58CD" w:rsidRPr="00141C84" w:rsidRDefault="00BE58CD" w:rsidP="00FE0B25">
      <w:pPr>
        <w:pStyle w:val="TSTextlnkuslovan"/>
        <w:numPr>
          <w:ilvl w:val="1"/>
          <w:numId w:val="44"/>
        </w:numPr>
        <w:rPr>
          <w:rFonts w:ascii="Times New Roman" w:hAnsi="Times New Roman"/>
          <w:sz w:val="24"/>
          <w:lang w:eastAsia="en-US"/>
        </w:rPr>
      </w:pPr>
      <w:r w:rsidRPr="00141C84">
        <w:rPr>
          <w:rFonts w:ascii="Times New Roman" w:hAnsi="Times New Roman"/>
          <w:sz w:val="24"/>
          <w:lang w:eastAsia="en-US"/>
        </w:rPr>
        <w:t>Žádná ze smluvních stran neodpovídá za škodu způsobenou porušením svých povinností vyplývajících z této Smlouvy, bylo-li způsobeno okolnostmi vylučujícími odpovědnost ve smyslu</w:t>
      </w:r>
      <w:r w:rsidR="00311F9D" w:rsidRPr="00141C84">
        <w:rPr>
          <w:rFonts w:ascii="Times New Roman" w:hAnsi="Times New Roman"/>
          <w:sz w:val="24"/>
          <w:lang w:val="cs-CZ" w:eastAsia="en-US"/>
        </w:rPr>
        <w:t xml:space="preserve"> ust.</w:t>
      </w:r>
      <w:r w:rsidRPr="00141C84">
        <w:rPr>
          <w:rFonts w:ascii="Times New Roman" w:hAnsi="Times New Roman"/>
          <w:sz w:val="24"/>
          <w:lang w:eastAsia="en-US"/>
        </w:rPr>
        <w:t xml:space="preserve"> § </w:t>
      </w:r>
      <w:r w:rsidR="00311F9D" w:rsidRPr="00141C84">
        <w:rPr>
          <w:rFonts w:ascii="Times New Roman" w:hAnsi="Times New Roman"/>
          <w:sz w:val="24"/>
          <w:lang w:val="cs-CZ" w:eastAsia="en-US"/>
        </w:rPr>
        <w:t>2913 odst. 2 OZ</w:t>
      </w:r>
      <w:r w:rsidRPr="00141C84">
        <w:rPr>
          <w:rFonts w:ascii="Times New Roman" w:hAnsi="Times New Roman"/>
          <w:sz w:val="24"/>
          <w:lang w:eastAsia="en-US"/>
        </w:rPr>
        <w:t xml:space="preserve">. </w:t>
      </w:r>
    </w:p>
    <w:p w14:paraId="1F1FCC5B" w14:textId="77777777" w:rsidR="00BE58CD" w:rsidRPr="00141C84" w:rsidRDefault="00BE58CD" w:rsidP="00FE0B25">
      <w:pPr>
        <w:pStyle w:val="TSTextlnkuslovan"/>
        <w:numPr>
          <w:ilvl w:val="1"/>
          <w:numId w:val="44"/>
        </w:numPr>
        <w:rPr>
          <w:rFonts w:ascii="Times New Roman" w:hAnsi="Times New Roman"/>
          <w:sz w:val="24"/>
          <w:lang w:eastAsia="en-US"/>
        </w:rPr>
      </w:pPr>
      <w:r w:rsidRPr="00141C84">
        <w:rPr>
          <w:rFonts w:ascii="Times New Roman" w:hAnsi="Times New Roman"/>
          <w:sz w:val="24"/>
          <w:lang w:eastAsia="en-US"/>
        </w:rPr>
        <w:t>Sankce i náhrada z</w:t>
      </w:r>
      <w:r w:rsidR="00311F9D" w:rsidRPr="00141C84">
        <w:rPr>
          <w:rFonts w:ascii="Times New Roman" w:hAnsi="Times New Roman"/>
          <w:sz w:val="24"/>
          <w:lang w:eastAsia="en-US"/>
        </w:rPr>
        <w:t xml:space="preserve">působené škody jsou splatné do </w:t>
      </w:r>
      <w:r w:rsidR="00311F9D" w:rsidRPr="00141C84">
        <w:rPr>
          <w:rFonts w:ascii="Times New Roman" w:hAnsi="Times New Roman"/>
          <w:sz w:val="24"/>
          <w:lang w:val="cs-CZ" w:eastAsia="en-US"/>
        </w:rPr>
        <w:t>30</w:t>
      </w:r>
      <w:r w:rsidRPr="00141C84">
        <w:rPr>
          <w:rFonts w:ascii="Times New Roman" w:hAnsi="Times New Roman"/>
          <w:sz w:val="24"/>
          <w:lang w:eastAsia="en-US"/>
        </w:rPr>
        <w:t xml:space="preserve"> kalendářních dnů ode dne doručení písemné výzvy k zaplacení společně s příslušným daňovým dokladem - fakturou smluvní straně, která je povinná příslušnou sankci nebo náhradu škody zaplatit.</w:t>
      </w:r>
    </w:p>
    <w:p w14:paraId="21EF8E09" w14:textId="77777777" w:rsidR="004513F4" w:rsidRPr="00141C84" w:rsidRDefault="00BE58CD" w:rsidP="00FE0B25">
      <w:pPr>
        <w:pStyle w:val="TSTextlnkuslovan"/>
        <w:numPr>
          <w:ilvl w:val="1"/>
          <w:numId w:val="44"/>
        </w:numPr>
        <w:rPr>
          <w:rFonts w:ascii="Times New Roman" w:hAnsi="Times New Roman"/>
          <w:sz w:val="24"/>
          <w:lang w:eastAsia="en-US"/>
        </w:rPr>
      </w:pPr>
      <w:r w:rsidRPr="00141C84">
        <w:rPr>
          <w:rFonts w:ascii="Times New Roman" w:hAnsi="Times New Roman"/>
          <w:sz w:val="24"/>
          <w:lang w:eastAsia="en-US"/>
        </w:rPr>
        <w:t>Není-li dále stanoveno jinak, zaplacení jakékoliv sjednané smluvní pokuty nezbavuje povinnou smluvní stranu povinnosti splnit své závazky a rovněž jí nezbavuje povinnosti uhradit náhradu škody vzniklé v souvislosti s porušením jejího závazku v plné výši.</w:t>
      </w:r>
    </w:p>
    <w:p w14:paraId="7E28B3FA" w14:textId="77777777" w:rsidR="004513F4" w:rsidRPr="00141C84" w:rsidRDefault="004513F4" w:rsidP="00FE0B25">
      <w:pPr>
        <w:pStyle w:val="TSTextlnkuslovan"/>
        <w:numPr>
          <w:ilvl w:val="1"/>
          <w:numId w:val="44"/>
        </w:numPr>
        <w:rPr>
          <w:rFonts w:ascii="Times New Roman" w:hAnsi="Times New Roman"/>
          <w:sz w:val="24"/>
          <w:lang w:eastAsia="en-US"/>
        </w:rPr>
      </w:pPr>
      <w:r w:rsidRPr="00141C84">
        <w:rPr>
          <w:rFonts w:ascii="Times New Roman" w:eastAsia="Arial Unicode MS" w:hAnsi="Times New Roman"/>
          <w:sz w:val="24"/>
        </w:rPr>
        <w:t>Smluvní strany si výslovně ujednaly, že k jiným než zde uvedeným a dále např. ústně sjednaným smluvním sankcím, jakož i k smluvním sankcím sjednaným dodatečně nebude přihlíženo.</w:t>
      </w:r>
    </w:p>
    <w:p w14:paraId="7A8D6D4F" w14:textId="1CF64C40" w:rsidR="00AA2C9B" w:rsidRPr="00141C84" w:rsidRDefault="00C032E5" w:rsidP="00FE0B25">
      <w:pPr>
        <w:pStyle w:val="TSTextlnkuslovan"/>
        <w:numPr>
          <w:ilvl w:val="1"/>
          <w:numId w:val="44"/>
        </w:numPr>
        <w:rPr>
          <w:rFonts w:ascii="Times New Roman" w:hAnsi="Times New Roman"/>
          <w:sz w:val="24"/>
          <w:lang w:eastAsia="en-US"/>
        </w:rPr>
      </w:pPr>
      <w:r w:rsidRPr="00141C84">
        <w:rPr>
          <w:rFonts w:ascii="Times New Roman" w:hAnsi="Times New Roman"/>
          <w:sz w:val="24"/>
          <w:lang w:val="cs-CZ"/>
        </w:rPr>
        <w:t>S</w:t>
      </w:r>
      <w:r w:rsidRPr="00141C84">
        <w:rPr>
          <w:rFonts w:ascii="Times New Roman" w:hAnsi="Times New Roman"/>
          <w:sz w:val="24"/>
        </w:rPr>
        <w:t>mluvní strany si uj</w:t>
      </w:r>
      <w:r w:rsidR="007B0A02" w:rsidRPr="00141C84">
        <w:rPr>
          <w:rFonts w:ascii="Times New Roman" w:hAnsi="Times New Roman"/>
          <w:sz w:val="24"/>
        </w:rPr>
        <w:t xml:space="preserve">ednaly vyloučení ust. § 1806 OZ, tzn. </w:t>
      </w:r>
      <w:r w:rsidR="0040478F">
        <w:rPr>
          <w:rFonts w:ascii="Times New Roman" w:hAnsi="Times New Roman"/>
          <w:sz w:val="24"/>
          <w:lang w:val="cs-CZ"/>
        </w:rPr>
        <w:t>ž</w:t>
      </w:r>
      <w:r w:rsidR="007B0A02" w:rsidRPr="00141C84">
        <w:rPr>
          <w:rFonts w:ascii="Times New Roman" w:hAnsi="Times New Roman"/>
          <w:sz w:val="24"/>
        </w:rPr>
        <w:t xml:space="preserve">e </w:t>
      </w:r>
      <w:r w:rsidR="007B0A02" w:rsidRPr="00141C84">
        <w:rPr>
          <w:rFonts w:ascii="Times New Roman" w:hAnsi="Times New Roman"/>
          <w:sz w:val="24"/>
          <w:lang w:val="cs-CZ"/>
        </w:rPr>
        <w:t>úroky z úroků nebudou požadovány.</w:t>
      </w:r>
    </w:p>
    <w:p w14:paraId="1EA77AB2" w14:textId="77777777" w:rsidR="00596A65" w:rsidRPr="00141C84" w:rsidRDefault="004A071F" w:rsidP="00FE0B25">
      <w:pPr>
        <w:pStyle w:val="TSlneksmlouvy"/>
        <w:numPr>
          <w:ilvl w:val="0"/>
          <w:numId w:val="44"/>
        </w:numPr>
        <w:jc w:val="left"/>
        <w:rPr>
          <w:rFonts w:ascii="Times New Roman" w:hAnsi="Times New Roman"/>
          <w:sz w:val="24"/>
          <w:u w:val="none"/>
        </w:rPr>
      </w:pPr>
      <w:r w:rsidRPr="00141C84">
        <w:rPr>
          <w:rFonts w:ascii="Times New Roman" w:hAnsi="Times New Roman"/>
          <w:sz w:val="24"/>
          <w:u w:val="none"/>
          <w:lang w:val="cs-CZ"/>
        </w:rPr>
        <w:t xml:space="preserve"> </w:t>
      </w:r>
      <w:r w:rsidR="00DB1864" w:rsidRPr="00141C84">
        <w:rPr>
          <w:rFonts w:ascii="Times New Roman" w:hAnsi="Times New Roman"/>
          <w:sz w:val="24"/>
          <w:u w:val="none"/>
          <w:lang w:val="cs-CZ"/>
        </w:rPr>
        <w:t xml:space="preserve">    </w:t>
      </w:r>
      <w:r w:rsidR="00596A65" w:rsidRPr="00141C84">
        <w:rPr>
          <w:rFonts w:ascii="Times New Roman" w:hAnsi="Times New Roman"/>
          <w:sz w:val="24"/>
          <w:u w:val="none"/>
        </w:rPr>
        <w:t>Rozhodné právo a řešení sporů</w:t>
      </w:r>
    </w:p>
    <w:p w14:paraId="1A1AB00B" w14:textId="77777777" w:rsidR="00596A65" w:rsidRPr="00141C84" w:rsidRDefault="00596A65" w:rsidP="00FE0B25">
      <w:pPr>
        <w:pStyle w:val="TSTextlnkuslovan"/>
        <w:numPr>
          <w:ilvl w:val="1"/>
          <w:numId w:val="44"/>
        </w:numPr>
        <w:rPr>
          <w:rFonts w:ascii="Times New Roman" w:hAnsi="Times New Roman"/>
          <w:sz w:val="24"/>
        </w:rPr>
      </w:pPr>
      <w:r w:rsidRPr="00141C84">
        <w:rPr>
          <w:rFonts w:ascii="Times New Roman" w:hAnsi="Times New Roman"/>
          <w:sz w:val="24"/>
        </w:rPr>
        <w:t>Práva a povinnosti smluvních stran vyplývající z této Smlouvy se řídí autorským zákonem</w:t>
      </w:r>
      <w:r w:rsidR="00311F9D" w:rsidRPr="00141C84">
        <w:rPr>
          <w:rFonts w:ascii="Times New Roman" w:hAnsi="Times New Roman"/>
          <w:sz w:val="24"/>
          <w:lang w:val="cs-CZ"/>
        </w:rPr>
        <w:t xml:space="preserve"> a OZ</w:t>
      </w:r>
      <w:r w:rsidRPr="00141C84">
        <w:rPr>
          <w:rFonts w:ascii="Times New Roman" w:hAnsi="Times New Roman"/>
          <w:sz w:val="24"/>
        </w:rPr>
        <w:t xml:space="preserve">. </w:t>
      </w:r>
    </w:p>
    <w:p w14:paraId="0CE06460" w14:textId="6F81518D" w:rsidR="00596A65" w:rsidRPr="00141C84" w:rsidRDefault="00596A65" w:rsidP="00FE0B25">
      <w:pPr>
        <w:pStyle w:val="TSTextlnkuslovan"/>
        <w:numPr>
          <w:ilvl w:val="1"/>
          <w:numId w:val="44"/>
        </w:numPr>
        <w:rPr>
          <w:rFonts w:ascii="Times New Roman" w:hAnsi="Times New Roman"/>
          <w:sz w:val="24"/>
        </w:rPr>
      </w:pPr>
      <w:r w:rsidRPr="00141C84">
        <w:rPr>
          <w:rFonts w:ascii="Times New Roman" w:hAnsi="Times New Roman"/>
          <w:sz w:val="24"/>
        </w:rPr>
        <w:lastRenderedPageBreak/>
        <w:t>Smluvní strany se zavazují vyvinout maximální úsilí k odstranění vzájemných sporů vzniklých na základě</w:t>
      </w:r>
      <w:r w:rsidR="001E3247">
        <w:rPr>
          <w:rFonts w:ascii="Times New Roman" w:hAnsi="Times New Roman"/>
          <w:sz w:val="24"/>
          <w:lang w:val="cs-CZ"/>
        </w:rPr>
        <w:t xml:space="preserve"> této</w:t>
      </w:r>
      <w:r w:rsidRPr="00141C84">
        <w:rPr>
          <w:rFonts w:ascii="Times New Roman" w:hAnsi="Times New Roman"/>
          <w:sz w:val="24"/>
        </w:rPr>
        <w:t xml:space="preserve"> Smlouvy nebo v souvislosti s ní, včetně sporů o její výklad či platnost a usilovat se o smírné vyřešení těchto sporů nejprve prostřednictvím jednání kontaktních osob nebo pověřených zástupců.</w:t>
      </w:r>
    </w:p>
    <w:p w14:paraId="17776A34" w14:textId="520F1FE7" w:rsidR="00596A65" w:rsidRPr="00141C84" w:rsidRDefault="00596A65" w:rsidP="00FE0B25">
      <w:pPr>
        <w:pStyle w:val="TSTextlnkuslovan"/>
        <w:numPr>
          <w:ilvl w:val="1"/>
          <w:numId w:val="44"/>
        </w:numPr>
        <w:rPr>
          <w:rFonts w:ascii="Times New Roman" w:hAnsi="Times New Roman"/>
          <w:sz w:val="24"/>
        </w:rPr>
      </w:pPr>
      <w:r w:rsidRPr="00141C84">
        <w:rPr>
          <w:rFonts w:ascii="Times New Roman" w:hAnsi="Times New Roman"/>
          <w:sz w:val="24"/>
        </w:rPr>
        <w:t>Nebude-li vyřešen smírně, bud</w:t>
      </w:r>
      <w:r w:rsidR="008E1E17" w:rsidRPr="00141C84">
        <w:rPr>
          <w:rFonts w:ascii="Times New Roman" w:hAnsi="Times New Roman"/>
          <w:sz w:val="24"/>
          <w:lang w:val="cs-CZ"/>
        </w:rPr>
        <w:t>ou</w:t>
      </w:r>
      <w:r w:rsidRPr="00141C84">
        <w:rPr>
          <w:rFonts w:ascii="Times New Roman" w:hAnsi="Times New Roman"/>
          <w:sz w:val="24"/>
        </w:rPr>
        <w:t xml:space="preserve"> každý spor vzniklý na základě Smlouvy nebo v souvislosti s ní</w:t>
      </w:r>
      <w:r w:rsidR="008E1E17" w:rsidRPr="00141C84">
        <w:rPr>
          <w:rFonts w:ascii="Times New Roman" w:hAnsi="Times New Roman"/>
          <w:sz w:val="24"/>
          <w:lang w:val="cs-CZ"/>
        </w:rPr>
        <w:t xml:space="preserve"> smluvní strany řešit podle § 89a zákona č. 99/1963 Sb., občanský soudní řád, ve znění pozdějších předpisů a určují jako místně příslušný soud Obvodní soud pro Prahu 1; v případě, že podle procesních předpisů je k rozhodování věci v prvním stupni příslušný krajský soud, určují smluvní strany jako místně příslušný soud Městský soud v</w:t>
      </w:r>
      <w:r w:rsidR="002E0430">
        <w:rPr>
          <w:rFonts w:ascii="Times New Roman" w:hAnsi="Times New Roman"/>
          <w:sz w:val="24"/>
          <w:lang w:val="cs-CZ"/>
        </w:rPr>
        <w:t> </w:t>
      </w:r>
      <w:r w:rsidR="008E1E17" w:rsidRPr="00141C84">
        <w:rPr>
          <w:rFonts w:ascii="Times New Roman" w:hAnsi="Times New Roman"/>
          <w:sz w:val="24"/>
          <w:lang w:val="cs-CZ"/>
        </w:rPr>
        <w:t>Praze</w:t>
      </w:r>
      <w:r w:rsidR="002E0430">
        <w:rPr>
          <w:rFonts w:ascii="Times New Roman" w:hAnsi="Times New Roman"/>
          <w:sz w:val="24"/>
          <w:lang w:val="cs-CZ"/>
        </w:rPr>
        <w:t>.</w:t>
      </w:r>
    </w:p>
    <w:p w14:paraId="5B3210A0" w14:textId="77777777" w:rsidR="00596A65" w:rsidRPr="00141C84" w:rsidRDefault="004A071F" w:rsidP="00FE0B25">
      <w:pPr>
        <w:pStyle w:val="TSlneksmlouvy"/>
        <w:numPr>
          <w:ilvl w:val="0"/>
          <w:numId w:val="44"/>
        </w:numPr>
        <w:jc w:val="left"/>
        <w:rPr>
          <w:rFonts w:ascii="Times New Roman" w:hAnsi="Times New Roman"/>
          <w:sz w:val="24"/>
          <w:u w:val="none"/>
        </w:rPr>
      </w:pPr>
      <w:r w:rsidRPr="00141C84">
        <w:rPr>
          <w:rFonts w:ascii="Times New Roman" w:hAnsi="Times New Roman"/>
          <w:sz w:val="24"/>
          <w:u w:val="none"/>
          <w:lang w:val="cs-CZ"/>
        </w:rPr>
        <w:t xml:space="preserve"> </w:t>
      </w:r>
      <w:r w:rsidR="00DB1864" w:rsidRPr="00141C84">
        <w:rPr>
          <w:rFonts w:ascii="Times New Roman" w:hAnsi="Times New Roman"/>
          <w:sz w:val="24"/>
          <w:u w:val="none"/>
          <w:lang w:val="cs-CZ"/>
        </w:rPr>
        <w:t xml:space="preserve">    </w:t>
      </w:r>
      <w:r w:rsidR="00596A65" w:rsidRPr="00141C84">
        <w:rPr>
          <w:rFonts w:ascii="Times New Roman" w:hAnsi="Times New Roman"/>
          <w:sz w:val="24"/>
          <w:u w:val="none"/>
        </w:rPr>
        <w:t>Trvání Smlouvy</w:t>
      </w:r>
    </w:p>
    <w:p w14:paraId="2AB4ABC2" w14:textId="77777777" w:rsidR="00766153" w:rsidRPr="00141C84" w:rsidRDefault="00596A65" w:rsidP="00EB5143">
      <w:pPr>
        <w:pStyle w:val="TSTextlnkuslovan"/>
        <w:numPr>
          <w:ilvl w:val="1"/>
          <w:numId w:val="44"/>
        </w:numPr>
        <w:rPr>
          <w:rFonts w:ascii="Times New Roman" w:hAnsi="Times New Roman"/>
          <w:sz w:val="24"/>
        </w:rPr>
      </w:pPr>
      <w:r w:rsidRPr="00141C84">
        <w:rPr>
          <w:rFonts w:ascii="Times New Roman" w:hAnsi="Times New Roman"/>
          <w:sz w:val="24"/>
        </w:rPr>
        <w:t xml:space="preserve">Tato Smlouva nabývá platnosti </w:t>
      </w:r>
      <w:r w:rsidR="00766153" w:rsidRPr="00141C84">
        <w:rPr>
          <w:rFonts w:ascii="Times New Roman" w:hAnsi="Times New Roman"/>
          <w:sz w:val="24"/>
          <w:lang w:val="cs-CZ"/>
        </w:rPr>
        <w:t xml:space="preserve">podpisem statutárních zástupců obou smluvních stran </w:t>
      </w:r>
      <w:r w:rsidRPr="00141C84">
        <w:rPr>
          <w:rFonts w:ascii="Times New Roman" w:hAnsi="Times New Roman"/>
          <w:sz w:val="24"/>
        </w:rPr>
        <w:t xml:space="preserve">a účinnosti dnem </w:t>
      </w:r>
      <w:r w:rsidR="00766153" w:rsidRPr="00141C84">
        <w:rPr>
          <w:rFonts w:ascii="Times New Roman" w:hAnsi="Times New Roman"/>
          <w:sz w:val="24"/>
          <w:lang w:val="cs-CZ"/>
        </w:rPr>
        <w:t>zveřejnění v registru smluv.</w:t>
      </w:r>
    </w:p>
    <w:p w14:paraId="702DFEF3" w14:textId="5DB7E56B" w:rsidR="00596A65" w:rsidRPr="00141C84" w:rsidRDefault="00CF272D" w:rsidP="00EB5143">
      <w:pPr>
        <w:pStyle w:val="TSTextlnkuslovan"/>
        <w:numPr>
          <w:ilvl w:val="1"/>
          <w:numId w:val="44"/>
        </w:numPr>
        <w:rPr>
          <w:rFonts w:ascii="Times New Roman" w:hAnsi="Times New Roman"/>
          <w:sz w:val="24"/>
        </w:rPr>
      </w:pPr>
      <w:r>
        <w:rPr>
          <w:rFonts w:ascii="Times New Roman" w:hAnsi="Times New Roman"/>
          <w:sz w:val="24"/>
          <w:lang w:val="cs-CZ"/>
        </w:rPr>
        <w:t>Kupující</w:t>
      </w:r>
      <w:r w:rsidR="00596A65" w:rsidRPr="00141C84">
        <w:rPr>
          <w:rFonts w:ascii="Times New Roman" w:hAnsi="Times New Roman"/>
          <w:sz w:val="24"/>
        </w:rPr>
        <w:t xml:space="preserve"> </w:t>
      </w:r>
      <w:r w:rsidR="00B90F9D" w:rsidRPr="00141C84">
        <w:rPr>
          <w:rFonts w:ascii="Times New Roman" w:hAnsi="Times New Roman"/>
          <w:sz w:val="24"/>
        </w:rPr>
        <w:t>i p</w:t>
      </w:r>
      <w:r>
        <w:rPr>
          <w:rFonts w:ascii="Times New Roman" w:hAnsi="Times New Roman"/>
          <w:sz w:val="24"/>
          <w:lang w:val="cs-CZ"/>
        </w:rPr>
        <w:t>rodávající</w:t>
      </w:r>
      <w:r w:rsidR="00B90F9D" w:rsidRPr="00141C84">
        <w:rPr>
          <w:rFonts w:ascii="Times New Roman" w:hAnsi="Times New Roman"/>
          <w:sz w:val="24"/>
        </w:rPr>
        <w:t xml:space="preserve"> jsou oprávněni </w:t>
      </w:r>
      <w:r w:rsidR="00596A65" w:rsidRPr="00141C84">
        <w:rPr>
          <w:rFonts w:ascii="Times New Roman" w:hAnsi="Times New Roman"/>
          <w:sz w:val="24"/>
        </w:rPr>
        <w:t>od této Smlouvy odstoupit v</w:t>
      </w:r>
      <w:r w:rsidR="00B90F9D" w:rsidRPr="00141C84">
        <w:rPr>
          <w:rFonts w:ascii="Times New Roman" w:hAnsi="Times New Roman"/>
          <w:sz w:val="24"/>
        </w:rPr>
        <w:t> </w:t>
      </w:r>
      <w:r w:rsidR="00596A65" w:rsidRPr="00141C84">
        <w:rPr>
          <w:rFonts w:ascii="Times New Roman" w:hAnsi="Times New Roman"/>
          <w:sz w:val="24"/>
        </w:rPr>
        <w:t>případě</w:t>
      </w:r>
      <w:r w:rsidR="00B90F9D" w:rsidRPr="00141C84">
        <w:rPr>
          <w:rFonts w:ascii="Times New Roman" w:hAnsi="Times New Roman"/>
          <w:sz w:val="24"/>
        </w:rPr>
        <w:t xml:space="preserve"> jejího podstatného porušení druhou smluvní stranou. </w:t>
      </w:r>
      <w:r w:rsidR="004C65AC" w:rsidRPr="00141C84">
        <w:rPr>
          <w:rFonts w:ascii="Times New Roman" w:hAnsi="Times New Roman"/>
          <w:sz w:val="24"/>
        </w:rPr>
        <w:t>Odstoupení se provádí písemným oznámením a je účinné jeho doručením</w:t>
      </w:r>
      <w:r w:rsidR="00CC3078" w:rsidRPr="00141C84">
        <w:rPr>
          <w:rFonts w:ascii="Times New Roman" w:hAnsi="Times New Roman"/>
          <w:sz w:val="24"/>
          <w:lang w:val="cs-CZ"/>
        </w:rPr>
        <w:t xml:space="preserve"> na adresu uvedenou v</w:t>
      </w:r>
      <w:r w:rsidR="002E0430">
        <w:rPr>
          <w:rFonts w:ascii="Times New Roman" w:hAnsi="Times New Roman"/>
          <w:sz w:val="24"/>
          <w:lang w:val="cs-CZ"/>
        </w:rPr>
        <w:t> </w:t>
      </w:r>
      <w:r w:rsidR="00CC3078" w:rsidRPr="00141C84">
        <w:rPr>
          <w:rFonts w:ascii="Times New Roman" w:hAnsi="Times New Roman"/>
          <w:sz w:val="24"/>
          <w:lang w:val="cs-CZ"/>
        </w:rPr>
        <w:t>této</w:t>
      </w:r>
      <w:r w:rsidR="002E0430">
        <w:rPr>
          <w:rFonts w:ascii="Times New Roman" w:hAnsi="Times New Roman"/>
          <w:sz w:val="24"/>
          <w:lang w:val="cs-CZ"/>
        </w:rPr>
        <w:t xml:space="preserve"> S</w:t>
      </w:r>
      <w:r w:rsidR="00CC3078" w:rsidRPr="00141C84">
        <w:rPr>
          <w:rFonts w:ascii="Times New Roman" w:hAnsi="Times New Roman"/>
          <w:sz w:val="24"/>
          <w:lang w:val="cs-CZ"/>
        </w:rPr>
        <w:t>mlouvě</w:t>
      </w:r>
      <w:r w:rsidR="004C65AC" w:rsidRPr="00141C84">
        <w:rPr>
          <w:rFonts w:ascii="Times New Roman" w:hAnsi="Times New Roman"/>
          <w:sz w:val="24"/>
        </w:rPr>
        <w:t xml:space="preserve">. </w:t>
      </w:r>
      <w:r w:rsidR="00311F9D" w:rsidRPr="00141C84">
        <w:rPr>
          <w:rFonts w:ascii="Times New Roman" w:hAnsi="Times New Roman"/>
          <w:sz w:val="24"/>
          <w:lang w:val="cs-CZ"/>
        </w:rPr>
        <w:t xml:space="preserve"> </w:t>
      </w:r>
    </w:p>
    <w:p w14:paraId="2F9AA970" w14:textId="77777777" w:rsidR="00311F9D" w:rsidRPr="00141C84" w:rsidRDefault="00311F9D" w:rsidP="00FE0B25">
      <w:pPr>
        <w:pStyle w:val="TSTextlnkuslovan"/>
        <w:numPr>
          <w:ilvl w:val="1"/>
          <w:numId w:val="44"/>
        </w:numPr>
        <w:rPr>
          <w:rFonts w:ascii="Times New Roman" w:hAnsi="Times New Roman"/>
          <w:sz w:val="24"/>
        </w:rPr>
      </w:pPr>
      <w:r w:rsidRPr="00141C84">
        <w:rPr>
          <w:rFonts w:ascii="Times New Roman" w:hAnsi="Times New Roman"/>
          <w:sz w:val="24"/>
          <w:lang w:val="cs-CZ"/>
        </w:rPr>
        <w:t>Za podstatné porušení se považuje:</w:t>
      </w:r>
    </w:p>
    <w:p w14:paraId="5F149860" w14:textId="774E232D" w:rsidR="00FA4D5C" w:rsidRPr="002D1AB8" w:rsidRDefault="00FA4D5C" w:rsidP="00FA4D5C">
      <w:pPr>
        <w:pStyle w:val="TSTextlnkuslovan"/>
        <w:numPr>
          <w:ilvl w:val="3"/>
          <w:numId w:val="44"/>
        </w:numPr>
        <w:tabs>
          <w:tab w:val="left" w:pos="708"/>
        </w:tabs>
        <w:rPr>
          <w:rFonts w:ascii="Times New Roman" w:hAnsi="Times New Roman"/>
          <w:sz w:val="24"/>
        </w:rPr>
      </w:pPr>
      <w:r>
        <w:rPr>
          <w:rFonts w:ascii="Times New Roman" w:hAnsi="Times New Roman"/>
          <w:sz w:val="24"/>
        </w:rPr>
        <w:t>ze strany p</w:t>
      </w:r>
      <w:r>
        <w:rPr>
          <w:rFonts w:ascii="Times New Roman" w:hAnsi="Times New Roman"/>
          <w:sz w:val="24"/>
          <w:lang w:val="cs-CZ"/>
        </w:rPr>
        <w:t>rodávajícího</w:t>
      </w:r>
      <w:r>
        <w:rPr>
          <w:rFonts w:ascii="Times New Roman" w:hAnsi="Times New Roman"/>
          <w:sz w:val="24"/>
        </w:rPr>
        <w:t xml:space="preserve"> prodlení při plnění termín</w:t>
      </w:r>
      <w:r>
        <w:rPr>
          <w:rFonts w:ascii="Times New Roman" w:hAnsi="Times New Roman"/>
          <w:sz w:val="24"/>
          <w:lang w:val="cs-CZ"/>
        </w:rPr>
        <w:t xml:space="preserve">u předání </w:t>
      </w:r>
      <w:r w:rsidR="002E0430">
        <w:rPr>
          <w:rFonts w:ascii="Times New Roman" w:hAnsi="Times New Roman"/>
          <w:sz w:val="24"/>
          <w:lang w:val="cs-CZ"/>
        </w:rPr>
        <w:t>Aktualiz</w:t>
      </w:r>
      <w:r w:rsidR="00633EB5">
        <w:rPr>
          <w:rFonts w:ascii="Times New Roman" w:hAnsi="Times New Roman"/>
          <w:sz w:val="24"/>
          <w:lang w:val="cs-CZ"/>
        </w:rPr>
        <w:t>a</w:t>
      </w:r>
      <w:r w:rsidR="002E0430">
        <w:rPr>
          <w:rFonts w:ascii="Times New Roman" w:hAnsi="Times New Roman"/>
          <w:sz w:val="24"/>
          <w:lang w:val="cs-CZ"/>
        </w:rPr>
        <w:t>ce</w:t>
      </w:r>
      <w:r>
        <w:rPr>
          <w:rFonts w:ascii="Times New Roman" w:hAnsi="Times New Roman"/>
          <w:sz w:val="24"/>
          <w:lang w:val="cs-CZ"/>
        </w:rPr>
        <w:t xml:space="preserve"> databází </w:t>
      </w:r>
      <w:r>
        <w:rPr>
          <w:rFonts w:ascii="Times New Roman" w:hAnsi="Times New Roman"/>
          <w:sz w:val="24"/>
        </w:rPr>
        <w:t>stanoven</w:t>
      </w:r>
      <w:r>
        <w:rPr>
          <w:rFonts w:ascii="Times New Roman" w:hAnsi="Times New Roman"/>
          <w:sz w:val="24"/>
          <w:lang w:val="cs-CZ"/>
        </w:rPr>
        <w:t>ého</w:t>
      </w:r>
      <w:r>
        <w:rPr>
          <w:rFonts w:ascii="Times New Roman" w:hAnsi="Times New Roman"/>
          <w:sz w:val="24"/>
        </w:rPr>
        <w:t xml:space="preserve"> v </w:t>
      </w:r>
      <w:r w:rsidR="001E3247">
        <w:rPr>
          <w:rFonts w:ascii="Times New Roman" w:hAnsi="Times New Roman"/>
          <w:sz w:val="24"/>
          <w:lang w:val="cs-CZ"/>
        </w:rPr>
        <w:t>bodu 3.3.</w:t>
      </w:r>
      <w:r>
        <w:rPr>
          <w:rFonts w:ascii="Times New Roman" w:hAnsi="Times New Roman"/>
          <w:sz w:val="24"/>
          <w:lang w:val="cs-CZ"/>
        </w:rPr>
        <w:t xml:space="preserve"> této </w:t>
      </w:r>
      <w:r w:rsidR="002E0430">
        <w:rPr>
          <w:rFonts w:ascii="Times New Roman" w:hAnsi="Times New Roman"/>
          <w:sz w:val="24"/>
          <w:lang w:val="cs-CZ"/>
        </w:rPr>
        <w:t>S</w:t>
      </w:r>
      <w:r>
        <w:rPr>
          <w:rFonts w:ascii="Times New Roman" w:hAnsi="Times New Roman"/>
          <w:sz w:val="24"/>
          <w:lang w:val="cs-CZ"/>
        </w:rPr>
        <w:t>mlouvy</w:t>
      </w:r>
      <w:r>
        <w:rPr>
          <w:rFonts w:ascii="Times New Roman" w:hAnsi="Times New Roman"/>
          <w:sz w:val="24"/>
        </w:rPr>
        <w:t xml:space="preserve"> </w:t>
      </w:r>
      <w:r>
        <w:rPr>
          <w:rFonts w:ascii="Times New Roman" w:hAnsi="Times New Roman"/>
          <w:sz w:val="24"/>
          <w:lang w:val="cs-CZ"/>
        </w:rPr>
        <w:t xml:space="preserve">delším </w:t>
      </w:r>
      <w:r w:rsidRPr="002D1AB8">
        <w:rPr>
          <w:rFonts w:ascii="Times New Roman" w:hAnsi="Times New Roman"/>
          <w:sz w:val="24"/>
        </w:rPr>
        <w:t xml:space="preserve">než </w:t>
      </w:r>
      <w:r w:rsidRPr="002D1AB8">
        <w:rPr>
          <w:rFonts w:ascii="Times New Roman" w:hAnsi="Times New Roman"/>
          <w:sz w:val="24"/>
          <w:lang w:val="cs-CZ"/>
        </w:rPr>
        <w:t>9</w:t>
      </w:r>
      <w:r w:rsidRPr="002D1AB8">
        <w:rPr>
          <w:rFonts w:ascii="Times New Roman" w:hAnsi="Times New Roman"/>
          <w:sz w:val="24"/>
        </w:rPr>
        <w:t xml:space="preserve">0 (slovy: </w:t>
      </w:r>
      <w:r w:rsidRPr="002D1AB8">
        <w:rPr>
          <w:rFonts w:ascii="Times New Roman" w:hAnsi="Times New Roman"/>
          <w:sz w:val="24"/>
          <w:lang w:val="cs-CZ"/>
        </w:rPr>
        <w:t>devadesát</w:t>
      </w:r>
      <w:r w:rsidRPr="002D1AB8">
        <w:rPr>
          <w:rFonts w:ascii="Times New Roman" w:hAnsi="Times New Roman"/>
          <w:sz w:val="24"/>
        </w:rPr>
        <w:t>) dnů</w:t>
      </w:r>
      <w:r w:rsidRPr="002D1AB8">
        <w:rPr>
          <w:rFonts w:ascii="Times New Roman" w:hAnsi="Times New Roman"/>
          <w:sz w:val="24"/>
          <w:lang w:val="cs-CZ"/>
        </w:rPr>
        <w:t>,</w:t>
      </w:r>
    </w:p>
    <w:p w14:paraId="7F80EA98" w14:textId="6908E2D4" w:rsidR="00806B00" w:rsidRPr="00692E70" w:rsidRDefault="00806B00" w:rsidP="00FE0B25">
      <w:pPr>
        <w:pStyle w:val="TSTextlnkuslovan"/>
        <w:numPr>
          <w:ilvl w:val="3"/>
          <w:numId w:val="44"/>
        </w:numPr>
        <w:rPr>
          <w:rFonts w:ascii="Times New Roman" w:hAnsi="Times New Roman"/>
          <w:sz w:val="24"/>
        </w:rPr>
      </w:pPr>
      <w:r w:rsidRPr="00141C84">
        <w:rPr>
          <w:rFonts w:ascii="Times New Roman" w:hAnsi="Times New Roman"/>
          <w:sz w:val="24"/>
        </w:rPr>
        <w:t xml:space="preserve">ze strany </w:t>
      </w:r>
      <w:r w:rsidR="00CF272D">
        <w:rPr>
          <w:rFonts w:ascii="Times New Roman" w:hAnsi="Times New Roman"/>
          <w:sz w:val="24"/>
          <w:lang w:val="cs-CZ"/>
        </w:rPr>
        <w:t>kupujícího</w:t>
      </w:r>
      <w:r w:rsidRPr="00141C84">
        <w:rPr>
          <w:rFonts w:ascii="Times New Roman" w:hAnsi="Times New Roman"/>
          <w:sz w:val="24"/>
        </w:rPr>
        <w:t xml:space="preserve"> </w:t>
      </w:r>
      <w:r w:rsidRPr="00141C84">
        <w:rPr>
          <w:rFonts w:ascii="Times New Roman" w:hAnsi="Times New Roman"/>
          <w:sz w:val="24"/>
          <w:lang w:eastAsia="en-US"/>
        </w:rPr>
        <w:t xml:space="preserve">zejména prodlení při hrazení smluvní ceny </w:t>
      </w:r>
      <w:r w:rsidR="00AB5662" w:rsidRPr="00141C84">
        <w:rPr>
          <w:rFonts w:ascii="Times New Roman" w:hAnsi="Times New Roman"/>
          <w:sz w:val="24"/>
          <w:lang w:eastAsia="en-US"/>
        </w:rPr>
        <w:t>p</w:t>
      </w:r>
      <w:r w:rsidR="00077B45">
        <w:rPr>
          <w:rFonts w:ascii="Times New Roman" w:hAnsi="Times New Roman"/>
          <w:sz w:val="24"/>
          <w:lang w:val="cs-CZ" w:eastAsia="en-US"/>
        </w:rPr>
        <w:t>rodávajícímu</w:t>
      </w:r>
      <w:r w:rsidRPr="00141C84">
        <w:rPr>
          <w:rFonts w:ascii="Times New Roman" w:hAnsi="Times New Roman"/>
          <w:sz w:val="24"/>
          <w:lang w:eastAsia="en-US"/>
        </w:rPr>
        <w:t xml:space="preserve"> delším než 30</w:t>
      </w:r>
      <w:r w:rsidR="00077B45">
        <w:rPr>
          <w:rFonts w:ascii="Times New Roman" w:hAnsi="Times New Roman"/>
          <w:sz w:val="24"/>
          <w:lang w:val="cs-CZ" w:eastAsia="en-US"/>
        </w:rPr>
        <w:t xml:space="preserve">, popřípadě 60 </w:t>
      </w:r>
      <w:r w:rsidRPr="00141C84">
        <w:rPr>
          <w:rFonts w:ascii="Times New Roman" w:hAnsi="Times New Roman"/>
          <w:sz w:val="24"/>
          <w:lang w:eastAsia="en-US"/>
        </w:rPr>
        <w:t>dnů a</w:t>
      </w:r>
      <w:r w:rsidR="00C23910" w:rsidRPr="00141C84">
        <w:rPr>
          <w:rFonts w:ascii="Times New Roman" w:hAnsi="Times New Roman"/>
          <w:sz w:val="24"/>
          <w:lang w:val="cs-CZ" w:eastAsia="en-US"/>
        </w:rPr>
        <w:t>/nebo</w:t>
      </w:r>
      <w:r w:rsidRPr="00141C84">
        <w:rPr>
          <w:rFonts w:ascii="Times New Roman" w:hAnsi="Times New Roman"/>
          <w:sz w:val="24"/>
        </w:rPr>
        <w:t xml:space="preserve"> porušení kterékoliv licenční podmínky </w:t>
      </w:r>
      <w:r w:rsidRPr="00692E70">
        <w:rPr>
          <w:rFonts w:ascii="Times New Roman" w:hAnsi="Times New Roman"/>
          <w:sz w:val="24"/>
        </w:rPr>
        <w:t>vztahující se k nakládání s</w:t>
      </w:r>
      <w:r w:rsidR="00C23910" w:rsidRPr="00692E70">
        <w:rPr>
          <w:rFonts w:ascii="Times New Roman" w:hAnsi="Times New Roman"/>
          <w:sz w:val="24"/>
          <w:lang w:val="cs-CZ"/>
        </w:rPr>
        <w:t xml:space="preserve"> </w:t>
      </w:r>
      <w:r w:rsidR="00265055">
        <w:rPr>
          <w:rFonts w:ascii="Times New Roman" w:hAnsi="Times New Roman"/>
          <w:sz w:val="24"/>
          <w:lang w:val="cs-CZ"/>
        </w:rPr>
        <w:t>Aktualiz</w:t>
      </w:r>
      <w:r w:rsidR="00AA44AE">
        <w:rPr>
          <w:rFonts w:ascii="Times New Roman" w:hAnsi="Times New Roman"/>
          <w:sz w:val="24"/>
          <w:lang w:val="cs-CZ"/>
        </w:rPr>
        <w:t>a</w:t>
      </w:r>
      <w:r w:rsidR="00265055">
        <w:rPr>
          <w:rFonts w:ascii="Times New Roman" w:hAnsi="Times New Roman"/>
          <w:sz w:val="24"/>
          <w:lang w:val="cs-CZ"/>
        </w:rPr>
        <w:t xml:space="preserve">cí </w:t>
      </w:r>
      <w:r w:rsidR="00DE645A" w:rsidRPr="00692E70">
        <w:rPr>
          <w:rFonts w:ascii="Times New Roman" w:hAnsi="Times New Roman"/>
          <w:sz w:val="24"/>
          <w:lang w:val="cs-CZ"/>
        </w:rPr>
        <w:t xml:space="preserve"> databází</w:t>
      </w:r>
      <w:r w:rsidRPr="00692E70">
        <w:rPr>
          <w:rFonts w:ascii="Times New Roman" w:hAnsi="Times New Roman"/>
          <w:sz w:val="24"/>
          <w:lang w:val="cs-CZ"/>
        </w:rPr>
        <w:t>.</w:t>
      </w:r>
    </w:p>
    <w:p w14:paraId="0FB4BCD6" w14:textId="43DB21BD" w:rsidR="008E034B" w:rsidRPr="00C51A16" w:rsidRDefault="008E034B" w:rsidP="00015054">
      <w:pPr>
        <w:pStyle w:val="Textkomente"/>
        <w:ind w:left="709" w:hanging="709"/>
        <w:jc w:val="both"/>
        <w:rPr>
          <w:rFonts w:ascii="Times New Roman" w:hAnsi="Times New Roman"/>
          <w:sz w:val="24"/>
        </w:rPr>
      </w:pPr>
      <w:r w:rsidRPr="00692E70">
        <w:rPr>
          <w:rFonts w:ascii="Times New Roman" w:hAnsi="Times New Roman"/>
          <w:sz w:val="24"/>
        </w:rPr>
        <w:t>9.4</w:t>
      </w:r>
      <w:r w:rsidRPr="00692E70">
        <w:rPr>
          <w:rFonts w:ascii="Times New Roman" w:hAnsi="Times New Roman"/>
          <w:sz w:val="24"/>
        </w:rPr>
        <w:tab/>
      </w:r>
      <w:r w:rsidRPr="00C51A16">
        <w:rPr>
          <w:rFonts w:ascii="Times New Roman" w:hAnsi="Times New Roman"/>
          <w:sz w:val="24"/>
        </w:rPr>
        <w:t xml:space="preserve">Smluvní strany si </w:t>
      </w:r>
      <w:r w:rsidR="00FC580E" w:rsidRPr="00C51A16">
        <w:rPr>
          <w:rFonts w:ascii="Times New Roman" w:hAnsi="Times New Roman"/>
          <w:sz w:val="24"/>
        </w:rPr>
        <w:t xml:space="preserve">výslovně </w:t>
      </w:r>
      <w:r w:rsidRPr="00C51A16">
        <w:rPr>
          <w:rFonts w:ascii="Times New Roman" w:hAnsi="Times New Roman"/>
          <w:sz w:val="24"/>
        </w:rPr>
        <w:t>ujednaly</w:t>
      </w:r>
      <w:r w:rsidR="00FC580E" w:rsidRPr="00C51A16">
        <w:rPr>
          <w:rFonts w:ascii="Times New Roman" w:hAnsi="Times New Roman"/>
          <w:sz w:val="24"/>
          <w:szCs w:val="24"/>
          <w:lang w:val="cs-CZ"/>
        </w:rPr>
        <w:t>, že p</w:t>
      </w:r>
      <w:r w:rsidR="00CF272D" w:rsidRPr="00C51A16">
        <w:rPr>
          <w:rFonts w:ascii="Times New Roman" w:hAnsi="Times New Roman"/>
          <w:sz w:val="24"/>
          <w:szCs w:val="24"/>
          <w:lang w:val="cs-CZ"/>
        </w:rPr>
        <w:t>rodávající</w:t>
      </w:r>
      <w:r w:rsidR="00FC580E" w:rsidRPr="00C51A16">
        <w:rPr>
          <w:rFonts w:ascii="Times New Roman" w:hAnsi="Times New Roman"/>
          <w:sz w:val="24"/>
          <w:szCs w:val="24"/>
          <w:lang w:val="cs-CZ"/>
        </w:rPr>
        <w:t xml:space="preserve"> není oprávněn tuto </w:t>
      </w:r>
      <w:r w:rsidR="00633EB5">
        <w:rPr>
          <w:rFonts w:ascii="Times New Roman" w:hAnsi="Times New Roman"/>
          <w:sz w:val="24"/>
          <w:szCs w:val="24"/>
          <w:lang w:val="cs-CZ"/>
        </w:rPr>
        <w:t>S</w:t>
      </w:r>
      <w:r w:rsidR="00FC580E" w:rsidRPr="00C51A16">
        <w:rPr>
          <w:rFonts w:ascii="Times New Roman" w:hAnsi="Times New Roman"/>
          <w:sz w:val="24"/>
          <w:szCs w:val="24"/>
          <w:lang w:val="cs-CZ"/>
        </w:rPr>
        <w:t xml:space="preserve">mlouvu  vypovědět po dobu platnosti Licence </w:t>
      </w:r>
      <w:r w:rsidR="002B5A95" w:rsidRPr="00C51A16">
        <w:rPr>
          <w:rFonts w:ascii="Times New Roman" w:hAnsi="Times New Roman"/>
          <w:sz w:val="24"/>
          <w:szCs w:val="24"/>
          <w:lang w:val="cs-CZ"/>
        </w:rPr>
        <w:t xml:space="preserve">na SNIF-NMR systém </w:t>
      </w:r>
      <w:r w:rsidR="00FC580E" w:rsidRPr="00C51A16">
        <w:rPr>
          <w:rFonts w:ascii="Times New Roman" w:hAnsi="Times New Roman"/>
          <w:sz w:val="24"/>
          <w:szCs w:val="24"/>
          <w:lang w:val="cs-CZ"/>
        </w:rPr>
        <w:t xml:space="preserve">zakoupené </w:t>
      </w:r>
      <w:r w:rsidR="00CF272D" w:rsidRPr="00C51A16">
        <w:rPr>
          <w:rFonts w:ascii="Times New Roman" w:hAnsi="Times New Roman"/>
          <w:sz w:val="24"/>
          <w:szCs w:val="24"/>
          <w:lang w:val="cs-CZ"/>
        </w:rPr>
        <w:t xml:space="preserve">kupujícím na základě </w:t>
      </w:r>
      <w:r w:rsidR="007D310A" w:rsidRPr="00C51A16">
        <w:rPr>
          <w:rFonts w:ascii="Times New Roman" w:hAnsi="Times New Roman"/>
          <w:sz w:val="24"/>
          <w:szCs w:val="24"/>
          <w:lang w:val="cs-CZ"/>
        </w:rPr>
        <w:t>Licenč</w:t>
      </w:r>
      <w:r w:rsidR="00F06990" w:rsidRPr="00C51A16">
        <w:rPr>
          <w:rFonts w:ascii="Times New Roman" w:hAnsi="Times New Roman"/>
          <w:sz w:val="24"/>
          <w:szCs w:val="24"/>
          <w:lang w:val="cs-CZ"/>
        </w:rPr>
        <w:t>n</w:t>
      </w:r>
      <w:r w:rsidR="007D310A" w:rsidRPr="00C51A16">
        <w:rPr>
          <w:rFonts w:ascii="Times New Roman" w:hAnsi="Times New Roman"/>
          <w:sz w:val="24"/>
          <w:szCs w:val="24"/>
          <w:lang w:val="cs-CZ"/>
        </w:rPr>
        <w:t>í smlouvy uzavřené mezi smluvními stranami dne 10.10. 2005</w:t>
      </w:r>
      <w:r w:rsidR="00FC580E" w:rsidRPr="00C51A16">
        <w:rPr>
          <w:rFonts w:ascii="Times New Roman" w:hAnsi="Times New Roman"/>
          <w:sz w:val="24"/>
          <w:szCs w:val="24"/>
          <w:lang w:val="cs-CZ"/>
        </w:rPr>
        <w:t xml:space="preserve">.             </w:t>
      </w:r>
    </w:p>
    <w:p w14:paraId="23BD1BB6" w14:textId="5A2A9572" w:rsidR="008E034B" w:rsidRPr="00C51A16" w:rsidRDefault="00FC580E" w:rsidP="00015054">
      <w:pPr>
        <w:pStyle w:val="TSTextlnkuslovan"/>
        <w:numPr>
          <w:ilvl w:val="0"/>
          <w:numId w:val="0"/>
        </w:numPr>
        <w:ind w:left="737" w:hanging="737"/>
        <w:rPr>
          <w:rFonts w:ascii="Times New Roman" w:hAnsi="Times New Roman"/>
          <w:sz w:val="24"/>
          <w:lang w:val="cs-CZ"/>
        </w:rPr>
      </w:pPr>
      <w:r w:rsidRPr="00C51A16">
        <w:rPr>
          <w:rFonts w:ascii="Times New Roman" w:hAnsi="Times New Roman"/>
          <w:sz w:val="24"/>
          <w:lang w:val="cs-CZ"/>
        </w:rPr>
        <w:t xml:space="preserve">            </w:t>
      </w:r>
    </w:p>
    <w:p w14:paraId="28DCD0E9" w14:textId="77777777" w:rsidR="00596A65" w:rsidRPr="00141C84" w:rsidRDefault="00DB1864" w:rsidP="00FE0B25">
      <w:pPr>
        <w:pStyle w:val="TSlneksmlouvy"/>
        <w:numPr>
          <w:ilvl w:val="0"/>
          <w:numId w:val="44"/>
        </w:numPr>
        <w:jc w:val="left"/>
        <w:rPr>
          <w:rFonts w:ascii="Times New Roman" w:hAnsi="Times New Roman"/>
          <w:sz w:val="24"/>
          <w:u w:val="none"/>
        </w:rPr>
      </w:pPr>
      <w:r w:rsidRPr="00141C84">
        <w:rPr>
          <w:rFonts w:ascii="Times New Roman" w:hAnsi="Times New Roman"/>
          <w:sz w:val="24"/>
          <w:u w:val="none"/>
          <w:lang w:val="cs-CZ"/>
        </w:rPr>
        <w:t xml:space="preserve">   </w:t>
      </w:r>
      <w:r w:rsidR="00596A65" w:rsidRPr="00141C84">
        <w:rPr>
          <w:rFonts w:ascii="Times New Roman" w:hAnsi="Times New Roman"/>
          <w:sz w:val="24"/>
          <w:u w:val="none"/>
        </w:rPr>
        <w:t>Závěrečná ustanovení</w:t>
      </w:r>
    </w:p>
    <w:p w14:paraId="3A475289" w14:textId="77777777" w:rsidR="00596A65" w:rsidRPr="00141C84" w:rsidRDefault="00596A65" w:rsidP="00FE0B25">
      <w:pPr>
        <w:pStyle w:val="TSTextlnkuslovan"/>
        <w:numPr>
          <w:ilvl w:val="1"/>
          <w:numId w:val="44"/>
        </w:numPr>
        <w:rPr>
          <w:rFonts w:ascii="Times New Roman" w:hAnsi="Times New Roman"/>
          <w:sz w:val="24"/>
        </w:rPr>
      </w:pPr>
      <w:r w:rsidRPr="00141C84">
        <w:rPr>
          <w:rFonts w:ascii="Times New Roman" w:hAnsi="Times New Roman"/>
          <w:sz w:val="24"/>
        </w:rPr>
        <w:t>Tato Smlouva představuje úplnou dohodu smluvních stran o předmětu této Smlouvy a nahrazuje veškerá předešlá ujednání smluvních stran ústní i písemná.</w:t>
      </w:r>
    </w:p>
    <w:p w14:paraId="5D362E14" w14:textId="77777777" w:rsidR="00596A65" w:rsidRPr="00141C84" w:rsidRDefault="00596A65" w:rsidP="00FE0B25">
      <w:pPr>
        <w:pStyle w:val="TSTextlnkuslovan"/>
        <w:numPr>
          <w:ilvl w:val="1"/>
          <w:numId w:val="44"/>
        </w:numPr>
        <w:rPr>
          <w:rFonts w:ascii="Times New Roman" w:hAnsi="Times New Roman"/>
          <w:sz w:val="24"/>
        </w:rPr>
      </w:pPr>
      <w:r w:rsidRPr="00141C84">
        <w:rPr>
          <w:rFonts w:ascii="Times New Roman" w:hAnsi="Times New Roman"/>
          <w:sz w:val="24"/>
        </w:rPr>
        <w:t>Tuto Smlouvu je možné měnit pouze písemnou dohodou smluvních stran ve formě</w:t>
      </w:r>
      <w:r w:rsidR="004513F4" w:rsidRPr="00141C84">
        <w:rPr>
          <w:rFonts w:ascii="Times New Roman" w:hAnsi="Times New Roman"/>
          <w:sz w:val="24"/>
          <w:lang w:val="cs-CZ"/>
        </w:rPr>
        <w:t xml:space="preserve"> vzestupně</w:t>
      </w:r>
      <w:r w:rsidRPr="00141C84">
        <w:rPr>
          <w:rFonts w:ascii="Times New Roman" w:hAnsi="Times New Roman"/>
          <w:sz w:val="24"/>
        </w:rPr>
        <w:t xml:space="preserve"> číslovaných dodatků této Smlouvy, podepsaných za každou smluvní stranu osobou nebo osobami oprávněnými </w:t>
      </w:r>
      <w:r w:rsidR="00AB5662" w:rsidRPr="00141C84">
        <w:rPr>
          <w:rFonts w:ascii="Times New Roman" w:hAnsi="Times New Roman"/>
          <w:sz w:val="24"/>
          <w:lang w:val="cs-CZ"/>
        </w:rPr>
        <w:t>zastupovat</w:t>
      </w:r>
      <w:r w:rsidRPr="00141C84">
        <w:rPr>
          <w:rFonts w:ascii="Times New Roman" w:hAnsi="Times New Roman"/>
          <w:sz w:val="24"/>
        </w:rPr>
        <w:t xml:space="preserve"> jménem smluvních stran.</w:t>
      </w:r>
      <w:r w:rsidR="004513F4" w:rsidRPr="00141C84">
        <w:rPr>
          <w:rFonts w:ascii="Times New Roman" w:hAnsi="Times New Roman"/>
          <w:sz w:val="24"/>
          <w:lang w:val="cs-CZ"/>
        </w:rPr>
        <w:t xml:space="preserve"> </w:t>
      </w:r>
      <w:r w:rsidR="004513F4" w:rsidRPr="00141C84">
        <w:rPr>
          <w:rFonts w:ascii="Times New Roman" w:eastAsia="Arial Unicode MS" w:hAnsi="Times New Roman"/>
          <w:bCs/>
          <w:iCs/>
          <w:sz w:val="24"/>
        </w:rPr>
        <w:t>Smluvní strany si dále ujednaly, že k jiným formám nebude přihlíženo a nebudou jimi vázány.</w:t>
      </w:r>
    </w:p>
    <w:p w14:paraId="0292AD14" w14:textId="77777777" w:rsidR="004513F4" w:rsidRPr="00141C84" w:rsidRDefault="00596A65" w:rsidP="00FE0B25">
      <w:pPr>
        <w:pStyle w:val="TSTextlnkuslovan"/>
        <w:numPr>
          <w:ilvl w:val="1"/>
          <w:numId w:val="44"/>
        </w:numPr>
        <w:rPr>
          <w:rFonts w:ascii="Times New Roman" w:hAnsi="Times New Roman"/>
          <w:sz w:val="24"/>
        </w:rPr>
      </w:pPr>
      <w:r w:rsidRPr="00141C84">
        <w:rPr>
          <w:rFonts w:ascii="Times New Roman" w:hAnsi="Times New Roman"/>
          <w:sz w:val="24"/>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14:paraId="50069CC0" w14:textId="43DB9B9A" w:rsidR="00016722" w:rsidRPr="00141C84" w:rsidRDefault="00016722" w:rsidP="00FE0B25">
      <w:pPr>
        <w:pStyle w:val="TSTextlnkuslovan"/>
        <w:numPr>
          <w:ilvl w:val="1"/>
          <w:numId w:val="44"/>
        </w:numPr>
        <w:rPr>
          <w:rFonts w:ascii="Times New Roman" w:hAnsi="Times New Roman"/>
          <w:sz w:val="24"/>
        </w:rPr>
      </w:pPr>
      <w:r w:rsidRPr="00141C84">
        <w:rPr>
          <w:rFonts w:ascii="Times New Roman" w:hAnsi="Times New Roman"/>
          <w:sz w:val="24"/>
          <w:lang w:val="cs-CZ"/>
        </w:rPr>
        <w:lastRenderedPageBreak/>
        <w:t>P</w:t>
      </w:r>
      <w:r w:rsidR="00CF272D">
        <w:rPr>
          <w:rFonts w:ascii="Times New Roman" w:hAnsi="Times New Roman"/>
          <w:sz w:val="24"/>
          <w:lang w:val="cs-CZ"/>
        </w:rPr>
        <w:t>rodávající</w:t>
      </w:r>
      <w:r w:rsidRPr="00141C84">
        <w:rPr>
          <w:rFonts w:ascii="Times New Roman" w:hAnsi="Times New Roman"/>
          <w:sz w:val="24"/>
          <w:lang w:val="cs-CZ"/>
        </w:rPr>
        <w:t xml:space="preserve"> </w:t>
      </w:r>
      <w:r w:rsidR="004513F4" w:rsidRPr="00141C84">
        <w:rPr>
          <w:rFonts w:ascii="Times New Roman" w:hAnsi="Times New Roman"/>
          <w:sz w:val="24"/>
        </w:rPr>
        <w:t xml:space="preserve">výslovně souhlasí s tím, že </w:t>
      </w:r>
      <w:r w:rsidR="00E5036A">
        <w:rPr>
          <w:rFonts w:ascii="Times New Roman" w:hAnsi="Times New Roman"/>
          <w:sz w:val="24"/>
          <w:lang w:val="cs-CZ"/>
        </w:rPr>
        <w:t>kupující</w:t>
      </w:r>
      <w:r w:rsidR="004513F4" w:rsidRPr="00141C84">
        <w:rPr>
          <w:rFonts w:ascii="Times New Roman" w:hAnsi="Times New Roman"/>
          <w:sz w:val="24"/>
        </w:rPr>
        <w:t xml:space="preserve"> tuto </w:t>
      </w:r>
      <w:r w:rsidR="00633EB5">
        <w:rPr>
          <w:rFonts w:ascii="Times New Roman" w:hAnsi="Times New Roman"/>
          <w:sz w:val="24"/>
          <w:lang w:val="cs-CZ"/>
        </w:rPr>
        <w:t>S</w:t>
      </w:r>
      <w:r w:rsidR="004513F4" w:rsidRPr="00141C84">
        <w:rPr>
          <w:rFonts w:ascii="Times New Roman" w:hAnsi="Times New Roman"/>
          <w:sz w:val="24"/>
        </w:rPr>
        <w:t>mlouvu uveřejní na svém profilu v plném znění v souladu se zákonem č. 13</w:t>
      </w:r>
      <w:r w:rsidR="00FC580E" w:rsidRPr="00141C84">
        <w:rPr>
          <w:rFonts w:ascii="Times New Roman" w:hAnsi="Times New Roman"/>
          <w:sz w:val="24"/>
          <w:lang w:val="cs-CZ"/>
        </w:rPr>
        <w:t>4</w:t>
      </w:r>
      <w:r w:rsidR="004513F4" w:rsidRPr="00141C84">
        <w:rPr>
          <w:rFonts w:ascii="Times New Roman" w:hAnsi="Times New Roman"/>
          <w:sz w:val="24"/>
        </w:rPr>
        <w:t>/20</w:t>
      </w:r>
      <w:r w:rsidR="00FC580E" w:rsidRPr="00141C84">
        <w:rPr>
          <w:rFonts w:ascii="Times New Roman" w:hAnsi="Times New Roman"/>
          <w:sz w:val="24"/>
          <w:lang w:val="cs-CZ"/>
        </w:rPr>
        <w:t>1</w:t>
      </w:r>
      <w:r w:rsidR="004513F4" w:rsidRPr="00141C84">
        <w:rPr>
          <w:rFonts w:ascii="Times New Roman" w:hAnsi="Times New Roman"/>
          <w:sz w:val="24"/>
        </w:rPr>
        <w:t xml:space="preserve">6 Sb., o </w:t>
      </w:r>
      <w:r w:rsidR="00FC580E" w:rsidRPr="00141C84">
        <w:rPr>
          <w:rFonts w:ascii="Times New Roman" w:hAnsi="Times New Roman"/>
          <w:sz w:val="24"/>
          <w:lang w:val="cs-CZ"/>
        </w:rPr>
        <w:t xml:space="preserve">zadávání </w:t>
      </w:r>
      <w:r w:rsidR="004513F4" w:rsidRPr="00141C84">
        <w:rPr>
          <w:rFonts w:ascii="Times New Roman" w:hAnsi="Times New Roman"/>
          <w:sz w:val="24"/>
        </w:rPr>
        <w:t>veřejných zakáz</w:t>
      </w:r>
      <w:r w:rsidR="00FC580E" w:rsidRPr="00141C84">
        <w:rPr>
          <w:rFonts w:ascii="Times New Roman" w:hAnsi="Times New Roman"/>
          <w:sz w:val="24"/>
          <w:lang w:val="cs-CZ"/>
        </w:rPr>
        <w:t>e</w:t>
      </w:r>
      <w:r w:rsidR="004513F4" w:rsidRPr="00141C84">
        <w:rPr>
          <w:rFonts w:ascii="Times New Roman" w:hAnsi="Times New Roman"/>
          <w:sz w:val="24"/>
        </w:rPr>
        <w:t>k, ve znění pozdějších předpisů.</w:t>
      </w:r>
    </w:p>
    <w:p w14:paraId="28B84C58" w14:textId="5A7B3A1B" w:rsidR="00016722" w:rsidRPr="00141C84" w:rsidRDefault="00016722" w:rsidP="00217C3A">
      <w:pPr>
        <w:pStyle w:val="TSTextlnkuslovan"/>
        <w:numPr>
          <w:ilvl w:val="1"/>
          <w:numId w:val="44"/>
        </w:numPr>
        <w:spacing w:line="240" w:lineRule="auto"/>
        <w:rPr>
          <w:rFonts w:ascii="Times New Roman" w:hAnsi="Times New Roman"/>
          <w:sz w:val="24"/>
        </w:rPr>
      </w:pPr>
      <w:r w:rsidRPr="00141C84">
        <w:rPr>
          <w:rFonts w:ascii="Times New Roman" w:eastAsia="Arial Unicode MS" w:hAnsi="Times New Roman"/>
          <w:bCs/>
          <w:iCs/>
          <w:sz w:val="24"/>
        </w:rPr>
        <w:t xml:space="preserve">Smluvní strany si ujednaly, že závazky vyplývající z této </w:t>
      </w:r>
      <w:r w:rsidR="00633EB5">
        <w:rPr>
          <w:rFonts w:ascii="Times New Roman" w:eastAsia="Arial Unicode MS" w:hAnsi="Times New Roman"/>
          <w:bCs/>
          <w:iCs/>
          <w:sz w:val="24"/>
          <w:lang w:val="cs-CZ"/>
        </w:rPr>
        <w:t>S</w:t>
      </w:r>
      <w:r w:rsidRPr="00141C84">
        <w:rPr>
          <w:rFonts w:ascii="Times New Roman" w:eastAsia="Arial Unicode MS" w:hAnsi="Times New Roman"/>
          <w:bCs/>
          <w:iCs/>
          <w:sz w:val="24"/>
        </w:rPr>
        <w:t xml:space="preserve">mlouvy se promlčují ve lhůtě </w:t>
      </w:r>
      <w:r w:rsidR="00217C3A" w:rsidRPr="00141C84">
        <w:rPr>
          <w:rFonts w:ascii="Times New Roman" w:eastAsia="Arial Unicode MS" w:hAnsi="Times New Roman"/>
          <w:bCs/>
          <w:iCs/>
          <w:sz w:val="24"/>
          <w:lang w:val="cs-CZ"/>
        </w:rPr>
        <w:t>10</w:t>
      </w:r>
      <w:r w:rsidRPr="00141C84">
        <w:rPr>
          <w:rFonts w:ascii="Times New Roman" w:eastAsia="Arial Unicode MS" w:hAnsi="Times New Roman"/>
          <w:bCs/>
          <w:iCs/>
          <w:sz w:val="24"/>
        </w:rPr>
        <w:t xml:space="preserve"> let ode dne, kdy smluvní strana mohla poprvé toto právo uplatnit.</w:t>
      </w:r>
    </w:p>
    <w:p w14:paraId="4155873D" w14:textId="3BEDB795" w:rsidR="00217C3A" w:rsidRPr="00141C84" w:rsidRDefault="00217C3A" w:rsidP="00217C3A">
      <w:pPr>
        <w:pStyle w:val="TSTextlnkuslovan"/>
        <w:numPr>
          <w:ilvl w:val="1"/>
          <w:numId w:val="44"/>
        </w:numPr>
        <w:spacing w:before="100" w:beforeAutospacing="1" w:line="240" w:lineRule="auto"/>
        <w:rPr>
          <w:rFonts w:ascii="Times New Roman" w:hAnsi="Times New Roman"/>
          <w:sz w:val="24"/>
        </w:rPr>
      </w:pPr>
      <w:r w:rsidRPr="00141C84">
        <w:rPr>
          <w:rFonts w:ascii="Times New Roman" w:eastAsia="Arial Unicode MS" w:hAnsi="Times New Roman"/>
          <w:bCs/>
          <w:iCs/>
          <w:sz w:val="24"/>
        </w:rPr>
        <w:t xml:space="preserve">V souladu se zákonem č. 340/2015 Sb., o registru smluv, se strany dohodly, že </w:t>
      </w:r>
      <w:r w:rsidR="00CF272D">
        <w:rPr>
          <w:rFonts w:ascii="Times New Roman" w:eastAsia="Arial Unicode MS" w:hAnsi="Times New Roman"/>
          <w:bCs/>
          <w:iCs/>
          <w:sz w:val="24"/>
          <w:lang w:val="cs-CZ"/>
        </w:rPr>
        <w:t>kupující</w:t>
      </w:r>
      <w:r w:rsidRPr="00141C84">
        <w:rPr>
          <w:rFonts w:ascii="Times New Roman" w:eastAsia="Arial Unicode MS" w:hAnsi="Times New Roman"/>
          <w:bCs/>
          <w:iCs/>
          <w:sz w:val="24"/>
          <w:lang w:val="cs-CZ"/>
        </w:rPr>
        <w:t xml:space="preserve"> </w:t>
      </w:r>
      <w:r w:rsidRPr="00141C84">
        <w:rPr>
          <w:rFonts w:ascii="Times New Roman" w:eastAsia="Arial Unicode MS" w:hAnsi="Times New Roman"/>
          <w:bCs/>
          <w:iCs/>
          <w:sz w:val="24"/>
        </w:rPr>
        <w:t xml:space="preserve"> zašle tuto </w:t>
      </w:r>
      <w:r w:rsidR="00633EB5">
        <w:rPr>
          <w:rFonts w:ascii="Times New Roman" w:eastAsia="Arial Unicode MS" w:hAnsi="Times New Roman"/>
          <w:bCs/>
          <w:iCs/>
          <w:sz w:val="24"/>
          <w:lang w:val="cs-CZ"/>
        </w:rPr>
        <w:t>S</w:t>
      </w:r>
      <w:r w:rsidRPr="00141C84">
        <w:rPr>
          <w:rFonts w:ascii="Times New Roman" w:eastAsia="Arial Unicode MS" w:hAnsi="Times New Roman"/>
          <w:bCs/>
          <w:iCs/>
          <w:sz w:val="24"/>
        </w:rPr>
        <w:t>mlouvu správci registru smluv k uveřejnění ve lhůtě, stanovené tímto zákonem. Osobní údaje stran před odesláním budou anonymizovány v souladu se zákonem č. 101/2000 Sb., o ochraně osobních údajů a o změně některých zákonů, ve znění pozdějších předpisů.</w:t>
      </w:r>
    </w:p>
    <w:p w14:paraId="0931FCA4" w14:textId="5D69D849" w:rsidR="004513F4" w:rsidRPr="00141C84" w:rsidRDefault="00016722" w:rsidP="00217C3A">
      <w:pPr>
        <w:pStyle w:val="TSTextlnkuslovan"/>
        <w:numPr>
          <w:ilvl w:val="1"/>
          <w:numId w:val="44"/>
        </w:numPr>
        <w:spacing w:line="240" w:lineRule="auto"/>
        <w:rPr>
          <w:rFonts w:ascii="Times New Roman" w:hAnsi="Times New Roman"/>
          <w:sz w:val="24"/>
        </w:rPr>
      </w:pPr>
      <w:r w:rsidRPr="00141C84">
        <w:rPr>
          <w:rFonts w:ascii="Times New Roman" w:eastAsia="Arial Unicode MS" w:hAnsi="Times New Roman"/>
          <w:bCs/>
          <w:iCs/>
          <w:sz w:val="24"/>
        </w:rPr>
        <w:t>Smluvní strany</w:t>
      </w:r>
      <w:r w:rsidR="00FA2E19">
        <w:rPr>
          <w:rFonts w:ascii="Times New Roman" w:eastAsia="Arial Unicode MS" w:hAnsi="Times New Roman"/>
          <w:bCs/>
          <w:iCs/>
          <w:sz w:val="24"/>
        </w:rPr>
        <w:t xml:space="preserve"> si výslovně ujednaly, že tuto </w:t>
      </w:r>
      <w:r w:rsidR="00FA2E19">
        <w:rPr>
          <w:rFonts w:ascii="Times New Roman" w:eastAsia="Arial Unicode MS" w:hAnsi="Times New Roman"/>
          <w:bCs/>
          <w:iCs/>
          <w:sz w:val="24"/>
          <w:lang w:val="cs-CZ"/>
        </w:rPr>
        <w:t>S</w:t>
      </w:r>
      <w:r w:rsidRPr="00141C84">
        <w:rPr>
          <w:rFonts w:ascii="Times New Roman" w:eastAsia="Arial Unicode MS" w:hAnsi="Times New Roman"/>
          <w:bCs/>
          <w:iCs/>
          <w:sz w:val="24"/>
        </w:rPr>
        <w:t>mlouvu nelze postoupit na řad. Žádná ze smluvních stran není oprávněna vtěli</w:t>
      </w:r>
      <w:r w:rsidR="001E3247">
        <w:rPr>
          <w:rFonts w:ascii="Times New Roman" w:eastAsia="Arial Unicode MS" w:hAnsi="Times New Roman"/>
          <w:bCs/>
          <w:iCs/>
          <w:sz w:val="24"/>
        </w:rPr>
        <w:t>t jakékoliv právo plynoucí jí z této</w:t>
      </w:r>
      <w:r w:rsidRPr="00141C84">
        <w:rPr>
          <w:rFonts w:ascii="Times New Roman" w:eastAsia="Arial Unicode MS" w:hAnsi="Times New Roman"/>
          <w:bCs/>
          <w:iCs/>
          <w:sz w:val="24"/>
        </w:rPr>
        <w:t xml:space="preserve"> </w:t>
      </w:r>
      <w:r w:rsidR="00633EB5">
        <w:rPr>
          <w:rFonts w:ascii="Times New Roman" w:eastAsia="Arial Unicode MS" w:hAnsi="Times New Roman"/>
          <w:bCs/>
          <w:iCs/>
          <w:sz w:val="24"/>
          <w:lang w:val="cs-CZ"/>
        </w:rPr>
        <w:t>S</w:t>
      </w:r>
      <w:r w:rsidRPr="00141C84">
        <w:rPr>
          <w:rFonts w:ascii="Times New Roman" w:eastAsia="Arial Unicode MS" w:hAnsi="Times New Roman"/>
          <w:bCs/>
          <w:iCs/>
          <w:sz w:val="24"/>
        </w:rPr>
        <w:t xml:space="preserve">mlouvy nebo z jejího porušení do podoby cenného papíru. </w:t>
      </w:r>
    </w:p>
    <w:p w14:paraId="5DB5CC02" w14:textId="319B5468" w:rsidR="00CC3078" w:rsidRPr="00141C84" w:rsidRDefault="00CC3078" w:rsidP="00FE0B25">
      <w:pPr>
        <w:pStyle w:val="TSTextlnkuslovan"/>
        <w:numPr>
          <w:ilvl w:val="1"/>
          <w:numId w:val="44"/>
        </w:numPr>
        <w:rPr>
          <w:rFonts w:ascii="Times New Roman" w:hAnsi="Times New Roman"/>
          <w:sz w:val="24"/>
        </w:rPr>
      </w:pPr>
      <w:r w:rsidRPr="00141C84">
        <w:rPr>
          <w:rFonts w:ascii="Times New Roman" w:eastAsia="Arial Unicode MS" w:hAnsi="Times New Roman"/>
          <w:bCs/>
          <w:iCs/>
          <w:sz w:val="24"/>
          <w:lang w:val="cs-CZ"/>
        </w:rPr>
        <w:t xml:space="preserve">V případě rozporu mezi touto </w:t>
      </w:r>
      <w:r w:rsidR="00633EB5">
        <w:rPr>
          <w:rFonts w:ascii="Times New Roman" w:eastAsia="Arial Unicode MS" w:hAnsi="Times New Roman"/>
          <w:bCs/>
          <w:iCs/>
          <w:sz w:val="24"/>
          <w:lang w:val="cs-CZ"/>
        </w:rPr>
        <w:t>S</w:t>
      </w:r>
      <w:r w:rsidRPr="00141C84">
        <w:rPr>
          <w:rFonts w:ascii="Times New Roman" w:eastAsia="Arial Unicode MS" w:hAnsi="Times New Roman"/>
          <w:bCs/>
          <w:iCs/>
          <w:sz w:val="24"/>
          <w:lang w:val="cs-CZ"/>
        </w:rPr>
        <w:t xml:space="preserve">mlouvou a jejími přílohami, případně dalšími licenčními podmínkami má vždy přednost ustanovení této </w:t>
      </w:r>
      <w:r w:rsidR="00633EB5">
        <w:rPr>
          <w:rFonts w:ascii="Times New Roman" w:eastAsia="Arial Unicode MS" w:hAnsi="Times New Roman"/>
          <w:bCs/>
          <w:iCs/>
          <w:sz w:val="24"/>
          <w:lang w:val="cs-CZ"/>
        </w:rPr>
        <w:t>S</w:t>
      </w:r>
      <w:r w:rsidRPr="00141C84">
        <w:rPr>
          <w:rFonts w:ascii="Times New Roman" w:eastAsia="Arial Unicode MS" w:hAnsi="Times New Roman"/>
          <w:bCs/>
          <w:iCs/>
          <w:sz w:val="24"/>
          <w:lang w:val="cs-CZ"/>
        </w:rPr>
        <w:t>mlouvy.</w:t>
      </w:r>
    </w:p>
    <w:p w14:paraId="2F496845" w14:textId="77777777" w:rsidR="00DC79F4" w:rsidRDefault="00C10476" w:rsidP="00DC79F4">
      <w:pPr>
        <w:pStyle w:val="TSTextlnkuslovan"/>
        <w:numPr>
          <w:ilvl w:val="0"/>
          <w:numId w:val="0"/>
        </w:numPr>
        <w:spacing w:after="0" w:line="360" w:lineRule="auto"/>
        <w:ind w:left="720"/>
        <w:rPr>
          <w:rFonts w:ascii="Times New Roman" w:hAnsi="Times New Roman"/>
          <w:sz w:val="24"/>
        </w:rPr>
      </w:pPr>
      <w:r w:rsidRPr="00DC79F4">
        <w:rPr>
          <w:rFonts w:ascii="Times New Roman" w:hAnsi="Times New Roman"/>
          <w:sz w:val="24"/>
        </w:rPr>
        <w:t>Nedílnou součást Smlouvy tvoří tyto přílohy:</w:t>
      </w:r>
    </w:p>
    <w:p w14:paraId="65FFB724" w14:textId="1F369621" w:rsidR="00C10476" w:rsidRPr="00DC79F4" w:rsidRDefault="00C10476" w:rsidP="00DC79F4">
      <w:pPr>
        <w:pStyle w:val="TSTextlnkuslovan"/>
        <w:numPr>
          <w:ilvl w:val="0"/>
          <w:numId w:val="0"/>
        </w:numPr>
        <w:spacing w:after="0" w:line="360" w:lineRule="auto"/>
        <w:ind w:left="720"/>
        <w:rPr>
          <w:rFonts w:ascii="Times New Roman" w:hAnsi="Times New Roman"/>
          <w:sz w:val="24"/>
          <w:lang w:val="cs-CZ"/>
        </w:rPr>
      </w:pPr>
      <w:r w:rsidRPr="00DC79F4">
        <w:rPr>
          <w:rFonts w:ascii="Times New Roman" w:hAnsi="Times New Roman"/>
          <w:sz w:val="24"/>
          <w:lang w:val="cs-CZ"/>
        </w:rPr>
        <w:t>Příloha č. 1</w:t>
      </w:r>
      <w:r w:rsidR="00FC1CE9" w:rsidRPr="00DC79F4">
        <w:rPr>
          <w:rFonts w:ascii="Times New Roman" w:hAnsi="Times New Roman"/>
          <w:sz w:val="24"/>
          <w:lang w:val="cs-CZ"/>
        </w:rPr>
        <w:t xml:space="preserve"> - Specifikace předmětu plnění, rozepsání </w:t>
      </w:r>
      <w:r w:rsidR="00B91776">
        <w:rPr>
          <w:rFonts w:ascii="Times New Roman" w:hAnsi="Times New Roman"/>
          <w:sz w:val="24"/>
          <w:lang w:val="cs-CZ"/>
        </w:rPr>
        <w:t>O</w:t>
      </w:r>
      <w:r w:rsidR="00FC1CE9" w:rsidRPr="00DC79F4">
        <w:rPr>
          <w:rFonts w:ascii="Times New Roman" w:hAnsi="Times New Roman"/>
          <w:sz w:val="24"/>
          <w:lang w:val="cs-CZ"/>
        </w:rPr>
        <w:t xml:space="preserve">dměny za poskytnutí </w:t>
      </w:r>
      <w:r w:rsidR="001E3247" w:rsidRPr="00DC79F4">
        <w:rPr>
          <w:rFonts w:ascii="Times New Roman" w:hAnsi="Times New Roman"/>
          <w:sz w:val="24"/>
          <w:lang w:val="cs-CZ"/>
        </w:rPr>
        <w:t>Aktualizace databází</w:t>
      </w:r>
    </w:p>
    <w:p w14:paraId="7258312C" w14:textId="02C1F1E8" w:rsidR="00624264" w:rsidRPr="001E3247" w:rsidRDefault="00596A65" w:rsidP="001E3247">
      <w:pPr>
        <w:pStyle w:val="TSTextlnkuslovan"/>
        <w:numPr>
          <w:ilvl w:val="1"/>
          <w:numId w:val="44"/>
        </w:numPr>
        <w:rPr>
          <w:rFonts w:ascii="Times New Roman" w:hAnsi="Times New Roman"/>
          <w:sz w:val="24"/>
        </w:rPr>
      </w:pPr>
      <w:r w:rsidRPr="00141C84">
        <w:rPr>
          <w:rFonts w:ascii="Times New Roman" w:hAnsi="Times New Roman"/>
          <w:sz w:val="24"/>
        </w:rPr>
        <w:t>Tato Smlouva</w:t>
      </w:r>
      <w:r w:rsidR="00624264">
        <w:rPr>
          <w:rFonts w:ascii="Times New Roman" w:hAnsi="Times New Roman"/>
          <w:sz w:val="24"/>
        </w:rPr>
        <w:t xml:space="preserve"> </w:t>
      </w:r>
      <w:r w:rsidR="00624264" w:rsidRPr="00624264">
        <w:rPr>
          <w:rFonts w:ascii="Times New Roman" w:hAnsi="Times New Roman"/>
          <w:sz w:val="24"/>
        </w:rPr>
        <w:t>je vyhotovena v elektronické podobě, dokument s připojenými elektronickými podpisy obou s</w:t>
      </w:r>
      <w:r w:rsidR="00624264">
        <w:rPr>
          <w:rFonts w:ascii="Times New Roman" w:hAnsi="Times New Roman"/>
          <w:sz w:val="24"/>
        </w:rPr>
        <w:t>mluvních stran obdrží kupující i prodávající</w:t>
      </w:r>
      <w:r w:rsidR="00624264" w:rsidRPr="00624264">
        <w:rPr>
          <w:rFonts w:ascii="Times New Roman" w:hAnsi="Times New Roman"/>
          <w:sz w:val="24"/>
        </w:rPr>
        <w:t>.</w:t>
      </w:r>
    </w:p>
    <w:p w14:paraId="13612A72" w14:textId="77777777" w:rsidR="00023304" w:rsidRPr="00141C84" w:rsidRDefault="00023304" w:rsidP="00023304">
      <w:pPr>
        <w:rPr>
          <w:rFonts w:ascii="Times New Roman" w:hAnsi="Times New Roman"/>
          <w:sz w:val="24"/>
        </w:rPr>
      </w:pPr>
    </w:p>
    <w:p w14:paraId="2AB77618" w14:textId="130CC501" w:rsidR="00EC245F" w:rsidRPr="00624264" w:rsidRDefault="00624264" w:rsidP="00624264">
      <w:pPr>
        <w:pStyle w:val="TSProhlensmluvnchstran"/>
        <w:jc w:val="both"/>
        <w:rPr>
          <w:rFonts w:ascii="Times New Roman" w:hAnsi="Times New Roman"/>
          <w:b w:val="0"/>
          <w:sz w:val="24"/>
          <w:lang w:val="cs-CZ"/>
        </w:rPr>
      </w:pPr>
      <w:r>
        <w:rPr>
          <w:rFonts w:ascii="Times New Roman" w:hAnsi="Times New Roman"/>
          <w:b w:val="0"/>
          <w:sz w:val="24"/>
          <w:lang w:val="cs-CZ"/>
        </w:rPr>
        <w:t xml:space="preserve">        </w:t>
      </w:r>
      <w:r w:rsidRPr="00624264">
        <w:rPr>
          <w:rFonts w:ascii="Times New Roman" w:hAnsi="Times New Roman"/>
          <w:b w:val="0"/>
          <w:sz w:val="24"/>
          <w:lang w:val="cs-CZ"/>
        </w:rPr>
        <w:t>Dnem vložení elektronického podpisu</w:t>
      </w:r>
    </w:p>
    <w:p w14:paraId="2EAA374A" w14:textId="77777777" w:rsidR="00015054" w:rsidRPr="00141C84" w:rsidRDefault="00015054" w:rsidP="00EC245F">
      <w:pPr>
        <w:pStyle w:val="TSProhlensmluvnchstran"/>
        <w:rPr>
          <w:rFonts w:ascii="Times New Roman" w:hAnsi="Times New Roman"/>
          <w:sz w:val="24"/>
          <w:lang w:val="cs-CZ"/>
        </w:rPr>
      </w:pPr>
    </w:p>
    <w:tbl>
      <w:tblPr>
        <w:tblW w:w="5057" w:type="pct"/>
        <w:jc w:val="center"/>
        <w:tblLayout w:type="fixed"/>
        <w:tblLook w:val="01E0" w:firstRow="1" w:lastRow="1" w:firstColumn="1" w:lastColumn="1" w:noHBand="0" w:noVBand="0"/>
      </w:tblPr>
      <w:tblGrid>
        <w:gridCol w:w="4678"/>
        <w:gridCol w:w="4495"/>
      </w:tblGrid>
      <w:tr w:rsidR="00EC245F" w:rsidRPr="00141C84" w14:paraId="79A0A140" w14:textId="77777777" w:rsidTr="005E5CF9">
        <w:trPr>
          <w:trHeight w:val="1845"/>
          <w:jc w:val="center"/>
        </w:trPr>
        <w:tc>
          <w:tcPr>
            <w:tcW w:w="2550" w:type="pct"/>
          </w:tcPr>
          <w:p w14:paraId="234F379F" w14:textId="77777777" w:rsidR="005E5CF9" w:rsidRDefault="005E5CF9" w:rsidP="007B1264">
            <w:pPr>
              <w:jc w:val="center"/>
              <w:rPr>
                <w:rFonts w:ascii="Times New Roman" w:hAnsi="Times New Roman"/>
                <w:b/>
                <w:sz w:val="24"/>
              </w:rPr>
            </w:pPr>
            <w:r>
              <w:rPr>
                <w:rFonts w:ascii="Times New Roman" w:hAnsi="Times New Roman"/>
                <w:b/>
                <w:sz w:val="24"/>
              </w:rPr>
              <w:t xml:space="preserve"> </w:t>
            </w:r>
          </w:p>
          <w:p w14:paraId="2D553B0E" w14:textId="31158BC1" w:rsidR="007B1264" w:rsidRPr="007B1264" w:rsidRDefault="007B1264" w:rsidP="007B1264">
            <w:pPr>
              <w:jc w:val="center"/>
              <w:rPr>
                <w:rFonts w:ascii="Times New Roman" w:hAnsi="Times New Roman"/>
                <w:b/>
                <w:sz w:val="24"/>
              </w:rPr>
            </w:pPr>
            <w:r w:rsidRPr="007B1264">
              <w:rPr>
                <w:rFonts w:ascii="Times New Roman" w:hAnsi="Times New Roman"/>
                <w:b/>
                <w:sz w:val="24"/>
              </w:rPr>
              <w:t>Státní zemědělská a potravinářská              inspekce</w:t>
            </w:r>
          </w:p>
          <w:p w14:paraId="7D64F7EC" w14:textId="4123916F" w:rsidR="007B1264" w:rsidRDefault="007B1264" w:rsidP="007B1264">
            <w:pPr>
              <w:pStyle w:val="TSdajeosmluvnstran"/>
              <w:jc w:val="center"/>
              <w:rPr>
                <w:rFonts w:ascii="Times New Roman" w:hAnsi="Times New Roman"/>
                <w:sz w:val="24"/>
                <w:lang w:eastAsia="cs-CZ"/>
              </w:rPr>
            </w:pPr>
            <w:r w:rsidRPr="007B1264">
              <w:rPr>
                <w:rFonts w:ascii="Times New Roman" w:hAnsi="Times New Roman"/>
                <w:sz w:val="24"/>
              </w:rPr>
              <w:t>Ing. Martin Klanica</w:t>
            </w:r>
            <w:r>
              <w:rPr>
                <w:rFonts w:ascii="Times New Roman" w:hAnsi="Times New Roman"/>
                <w:sz w:val="24"/>
              </w:rPr>
              <w:t xml:space="preserve">, </w:t>
            </w:r>
            <w:r w:rsidRPr="00413FCC">
              <w:rPr>
                <w:rFonts w:ascii="Times New Roman" w:hAnsi="Times New Roman"/>
                <w:sz w:val="24"/>
              </w:rPr>
              <w:t>ústřední ředitel</w:t>
            </w:r>
            <w:r w:rsidRPr="00413FCC">
              <w:rPr>
                <w:rFonts w:ascii="Times New Roman" w:hAnsi="Times New Roman"/>
                <w:sz w:val="24"/>
                <w:lang w:eastAsia="cs-CZ"/>
              </w:rPr>
              <w:t xml:space="preserve"> </w:t>
            </w:r>
          </w:p>
          <w:p w14:paraId="0C8F14F0" w14:textId="52229075" w:rsidR="007B1264" w:rsidRPr="00413FCC" w:rsidRDefault="007B1264" w:rsidP="007B1264">
            <w:pPr>
              <w:pStyle w:val="TSdajeosmluvnstran"/>
              <w:jc w:val="center"/>
              <w:rPr>
                <w:rFonts w:ascii="Times New Roman" w:hAnsi="Times New Roman"/>
                <w:sz w:val="24"/>
              </w:rPr>
            </w:pPr>
          </w:p>
          <w:p w14:paraId="25881D82" w14:textId="6A58A435" w:rsidR="001911BC" w:rsidRPr="00413FCC" w:rsidRDefault="001911BC" w:rsidP="001911BC">
            <w:pPr>
              <w:pStyle w:val="TSdajeosmluvnstran"/>
              <w:jc w:val="center"/>
              <w:rPr>
                <w:rFonts w:ascii="Times New Roman" w:hAnsi="Times New Roman"/>
                <w:sz w:val="24"/>
              </w:rPr>
            </w:pPr>
          </w:p>
        </w:tc>
        <w:tc>
          <w:tcPr>
            <w:tcW w:w="2450" w:type="pct"/>
          </w:tcPr>
          <w:p w14:paraId="229F3F69" w14:textId="77777777" w:rsidR="005E5CF9" w:rsidRDefault="005E5CF9" w:rsidP="005E5CF9">
            <w:pPr>
              <w:pStyle w:val="Bezmezer"/>
              <w:jc w:val="center"/>
              <w:rPr>
                <w:rFonts w:ascii="Times New Roman" w:hAnsi="Times New Roman"/>
                <w:b/>
                <w:sz w:val="24"/>
                <w:szCs w:val="24"/>
              </w:rPr>
            </w:pPr>
          </w:p>
          <w:p w14:paraId="10242BFB" w14:textId="11CCC852" w:rsidR="005E5CF9" w:rsidRDefault="007B1264" w:rsidP="005E5CF9">
            <w:pPr>
              <w:pStyle w:val="Bezmezer"/>
              <w:jc w:val="center"/>
              <w:rPr>
                <w:rFonts w:ascii="Times New Roman" w:eastAsiaTheme="minorHAnsi" w:hAnsi="Times New Roman"/>
                <w:b/>
                <w:sz w:val="24"/>
                <w:szCs w:val="24"/>
                <w:lang w:eastAsia="en-US"/>
              </w:rPr>
            </w:pPr>
            <w:r w:rsidRPr="000505EA">
              <w:rPr>
                <w:rFonts w:ascii="Times New Roman" w:hAnsi="Times New Roman"/>
                <w:b/>
                <w:sz w:val="24"/>
                <w:szCs w:val="24"/>
              </w:rPr>
              <w:t xml:space="preserve">Eurofins Food </w:t>
            </w:r>
            <w:r w:rsidRPr="000505EA">
              <w:rPr>
                <w:rFonts w:ascii="Times New Roman" w:eastAsiaTheme="minorHAnsi" w:hAnsi="Times New Roman"/>
                <w:b/>
                <w:sz w:val="24"/>
                <w:szCs w:val="24"/>
                <w:lang w:eastAsia="en-US"/>
              </w:rPr>
              <w:t>&amp; Feed Testing Czech Republic s.r.o.</w:t>
            </w:r>
          </w:p>
          <w:p w14:paraId="44934CC3" w14:textId="77777777" w:rsidR="005E5CF9" w:rsidRDefault="005E5CF9" w:rsidP="005E5CF9">
            <w:pPr>
              <w:pStyle w:val="Bezmezer"/>
              <w:jc w:val="center"/>
              <w:rPr>
                <w:rFonts w:ascii="Times New Roman" w:hAnsi="Times New Roman"/>
                <w:sz w:val="24"/>
              </w:rPr>
            </w:pPr>
          </w:p>
          <w:p w14:paraId="777AA709" w14:textId="1D283742" w:rsidR="007B1264" w:rsidRPr="00DC6EF9" w:rsidRDefault="0093619E" w:rsidP="005E5CF9">
            <w:pPr>
              <w:pStyle w:val="TSdajeosmluvnstran"/>
              <w:spacing w:after="0"/>
              <w:jc w:val="center"/>
              <w:rPr>
                <w:rFonts w:ascii="Times New Roman" w:hAnsi="Times New Roman"/>
                <w:b/>
                <w:iCs/>
              </w:rPr>
            </w:pPr>
            <w:r w:rsidRPr="00DC6EF9">
              <w:rPr>
                <w:rFonts w:ascii="Times New Roman" w:hAnsi="Times New Roman"/>
                <w:iCs/>
                <w:sz w:val="24"/>
              </w:rPr>
              <w:t>Ing. Rastislav Fabiny, jednatel</w:t>
            </w:r>
            <w:r w:rsidR="007B1264" w:rsidRPr="00DC6EF9">
              <w:rPr>
                <w:rFonts w:ascii="Times New Roman" w:hAnsi="Times New Roman"/>
                <w:b/>
                <w:iCs/>
              </w:rPr>
              <w:t xml:space="preserve"> </w:t>
            </w:r>
          </w:p>
          <w:p w14:paraId="0EB6106B" w14:textId="00B84C6E" w:rsidR="00F54200" w:rsidRPr="00413FCC" w:rsidRDefault="00F54200" w:rsidP="00624264">
            <w:pPr>
              <w:pStyle w:val="TSdajeosmluvnstran"/>
              <w:jc w:val="center"/>
              <w:rPr>
                <w:rFonts w:ascii="Times New Roman" w:hAnsi="Times New Roman"/>
                <w:sz w:val="24"/>
              </w:rPr>
            </w:pPr>
          </w:p>
        </w:tc>
      </w:tr>
    </w:tbl>
    <w:p w14:paraId="6D9ACB84" w14:textId="77777777" w:rsidR="00F54200" w:rsidRDefault="00F54200" w:rsidP="00F54200">
      <w:pPr>
        <w:pStyle w:val="TSProhlensmluvnchstran"/>
        <w:rPr>
          <w:rFonts w:ascii="Times New Roman" w:hAnsi="Times New Roman"/>
          <w:lang w:eastAsia="en-US"/>
        </w:rPr>
      </w:pPr>
    </w:p>
    <w:p w14:paraId="0288C4F1" w14:textId="77777777" w:rsidR="00AE2CEA" w:rsidRDefault="00AE2CEA" w:rsidP="00F54200">
      <w:pPr>
        <w:pStyle w:val="TSProhlensmluvnchstran"/>
        <w:rPr>
          <w:rFonts w:ascii="Times New Roman" w:hAnsi="Times New Roman"/>
          <w:lang w:eastAsia="en-US"/>
        </w:rPr>
      </w:pPr>
    </w:p>
    <w:p w14:paraId="6569F7CB" w14:textId="77777777" w:rsidR="001E3247" w:rsidRDefault="001E3247" w:rsidP="00F54200">
      <w:pPr>
        <w:pStyle w:val="TSProhlensmluvnchstran"/>
        <w:rPr>
          <w:rFonts w:ascii="Times New Roman" w:hAnsi="Times New Roman"/>
          <w:lang w:eastAsia="en-US"/>
        </w:rPr>
      </w:pPr>
    </w:p>
    <w:p w14:paraId="2D540E87" w14:textId="77777777" w:rsidR="001E3247" w:rsidRDefault="001E3247" w:rsidP="00F54200">
      <w:pPr>
        <w:pStyle w:val="TSProhlensmluvnchstran"/>
        <w:rPr>
          <w:rFonts w:ascii="Times New Roman" w:hAnsi="Times New Roman"/>
          <w:lang w:eastAsia="en-US"/>
        </w:rPr>
      </w:pPr>
    </w:p>
    <w:p w14:paraId="0CBE0B1E" w14:textId="77777777" w:rsidR="001E3247" w:rsidRDefault="001E3247" w:rsidP="00F54200">
      <w:pPr>
        <w:pStyle w:val="TSProhlensmluvnchstran"/>
        <w:rPr>
          <w:rFonts w:ascii="Times New Roman" w:hAnsi="Times New Roman"/>
          <w:lang w:eastAsia="en-US"/>
        </w:rPr>
      </w:pPr>
    </w:p>
    <w:p w14:paraId="71BD289B" w14:textId="77777777" w:rsidR="001E3247" w:rsidRDefault="001E3247" w:rsidP="00F54200">
      <w:pPr>
        <w:pStyle w:val="TSProhlensmluvnchstran"/>
        <w:rPr>
          <w:rFonts w:ascii="Times New Roman" w:hAnsi="Times New Roman"/>
          <w:lang w:eastAsia="en-US"/>
        </w:rPr>
      </w:pPr>
    </w:p>
    <w:p w14:paraId="00CBB0AF" w14:textId="77777777" w:rsidR="001E3247" w:rsidRDefault="001E3247" w:rsidP="00F54200">
      <w:pPr>
        <w:pStyle w:val="TSProhlensmluvnchstran"/>
        <w:rPr>
          <w:rFonts w:ascii="Times New Roman" w:hAnsi="Times New Roman"/>
          <w:lang w:eastAsia="en-US"/>
        </w:rPr>
      </w:pPr>
    </w:p>
    <w:p w14:paraId="2145CC1E" w14:textId="77777777" w:rsidR="001E3247" w:rsidRDefault="001E3247" w:rsidP="00F54200">
      <w:pPr>
        <w:pStyle w:val="TSProhlensmluvnchstran"/>
        <w:rPr>
          <w:rFonts w:ascii="Times New Roman" w:hAnsi="Times New Roman"/>
          <w:lang w:eastAsia="en-US"/>
        </w:rPr>
      </w:pPr>
    </w:p>
    <w:p w14:paraId="0DB46AA0" w14:textId="77777777" w:rsidR="001E3247" w:rsidRDefault="001E3247" w:rsidP="00F54200">
      <w:pPr>
        <w:pStyle w:val="TSProhlensmluvnchstran"/>
        <w:rPr>
          <w:rFonts w:ascii="Times New Roman" w:hAnsi="Times New Roman"/>
          <w:lang w:eastAsia="en-US"/>
        </w:rPr>
      </w:pPr>
    </w:p>
    <w:p w14:paraId="53F7F4EB" w14:textId="77777777" w:rsidR="00AE2CEA" w:rsidRDefault="00AE2CEA" w:rsidP="00F54200">
      <w:pPr>
        <w:pStyle w:val="TSProhlensmluvnchstran"/>
        <w:rPr>
          <w:rFonts w:ascii="Times New Roman" w:hAnsi="Times New Roman"/>
          <w:lang w:eastAsia="en-US"/>
        </w:rPr>
      </w:pPr>
    </w:p>
    <w:p w14:paraId="65F777F5" w14:textId="77777777" w:rsidR="000C44DA" w:rsidRDefault="000C44DA" w:rsidP="000C44DA">
      <w:pPr>
        <w:pStyle w:val="TSNzevsmlouvy"/>
        <w:spacing w:after="0" w:line="276" w:lineRule="auto"/>
        <w:rPr>
          <w:rFonts w:ascii="Times New Roman" w:hAnsi="Times New Roman" w:cs="Times New Roman"/>
          <w:lang w:eastAsia="en-US"/>
        </w:rPr>
      </w:pPr>
      <w:r w:rsidRPr="006D3682">
        <w:rPr>
          <w:rFonts w:ascii="Times New Roman" w:hAnsi="Times New Roman" w:cs="Times New Roman"/>
          <w:lang w:eastAsia="en-US"/>
        </w:rPr>
        <w:lastRenderedPageBreak/>
        <w:t xml:space="preserve">PŘÍLOHA Č. 1 </w:t>
      </w:r>
    </w:p>
    <w:p w14:paraId="61C1D1FC" w14:textId="77777777" w:rsidR="000C44DA" w:rsidRPr="006D3682" w:rsidRDefault="000C44DA" w:rsidP="000C44DA">
      <w:pPr>
        <w:rPr>
          <w:lang w:eastAsia="en-US"/>
        </w:rPr>
      </w:pPr>
    </w:p>
    <w:p w14:paraId="63A1A489" w14:textId="1CBDB4CE" w:rsidR="000C44DA" w:rsidRPr="006D3682" w:rsidRDefault="000C44DA" w:rsidP="000C44DA">
      <w:pPr>
        <w:jc w:val="center"/>
        <w:rPr>
          <w:b/>
          <w:lang w:eastAsia="en-US"/>
        </w:rPr>
      </w:pPr>
      <w:r w:rsidRPr="006D3682">
        <w:rPr>
          <w:b/>
          <w:lang w:eastAsia="en-US"/>
        </w:rPr>
        <w:t xml:space="preserve">Specifikace předmětu plnění, rozepsání Odměny za </w:t>
      </w:r>
      <w:r w:rsidR="00301045">
        <w:rPr>
          <w:b/>
          <w:lang w:eastAsia="en-US"/>
        </w:rPr>
        <w:t>Aktualizaci databází</w:t>
      </w:r>
    </w:p>
    <w:p w14:paraId="4B31FC80" w14:textId="77777777" w:rsidR="000C44DA" w:rsidRPr="006D3682" w:rsidRDefault="000C44DA" w:rsidP="000C44DA">
      <w:pPr>
        <w:pStyle w:val="TSNzevsmlouvy"/>
        <w:spacing w:after="0" w:line="276" w:lineRule="auto"/>
        <w:rPr>
          <w:rFonts w:ascii="Times New Roman" w:hAnsi="Times New Roman" w:cs="Times New Roman"/>
          <w:sz w:val="24"/>
          <w:szCs w:val="24"/>
        </w:rPr>
      </w:pPr>
    </w:p>
    <w:p w14:paraId="57B0A772" w14:textId="77777777" w:rsidR="000C44DA" w:rsidRPr="006D3682" w:rsidRDefault="000C44DA" w:rsidP="000C44DA">
      <w:pPr>
        <w:pStyle w:val="Default"/>
        <w:rPr>
          <w:rFonts w:ascii="Times New Roman" w:hAnsi="Times New Roman" w:cs="Times New Roman"/>
        </w:rPr>
      </w:pPr>
    </w:p>
    <w:p w14:paraId="2F149E4D" w14:textId="77777777" w:rsidR="000C44DA" w:rsidRPr="006D3682" w:rsidRDefault="000C44DA" w:rsidP="0098241E">
      <w:pPr>
        <w:pStyle w:val="Default"/>
        <w:jc w:val="both"/>
        <w:rPr>
          <w:rFonts w:ascii="Times New Roman" w:hAnsi="Times New Roman" w:cs="Times New Roman"/>
        </w:rPr>
      </w:pPr>
      <w:r w:rsidRPr="006D3682">
        <w:rPr>
          <w:rFonts w:ascii="Times New Roman" w:hAnsi="Times New Roman" w:cs="Times New Roman"/>
        </w:rPr>
        <w:t xml:space="preserve">Aktualizace databází izotopových parametrů: </w:t>
      </w:r>
    </w:p>
    <w:p w14:paraId="4509BA4D" w14:textId="77777777" w:rsidR="000C44DA" w:rsidRPr="006D3682" w:rsidRDefault="000C44DA" w:rsidP="0098241E">
      <w:pPr>
        <w:pStyle w:val="Default"/>
        <w:jc w:val="both"/>
        <w:rPr>
          <w:rFonts w:ascii="Times New Roman" w:hAnsi="Times New Roman" w:cs="Times New Roman"/>
        </w:rPr>
      </w:pPr>
    </w:p>
    <w:p w14:paraId="738833D6" w14:textId="77777777" w:rsidR="0098241E" w:rsidRPr="0098241E" w:rsidRDefault="0098241E" w:rsidP="0098241E">
      <w:pPr>
        <w:pStyle w:val="Default"/>
        <w:jc w:val="both"/>
        <w:rPr>
          <w:rFonts w:ascii="Times New Roman" w:hAnsi="Times New Roman" w:cs="Times New Roman"/>
        </w:rPr>
      </w:pPr>
      <w:r w:rsidRPr="0098241E">
        <w:rPr>
          <w:rFonts w:ascii="Times New Roman" w:hAnsi="Times New Roman" w:cs="Times New Roman"/>
        </w:rPr>
        <w:t>-</w:t>
      </w:r>
      <w:r w:rsidRPr="0098241E">
        <w:rPr>
          <w:rFonts w:ascii="Times New Roman" w:hAnsi="Times New Roman" w:cs="Times New Roman"/>
        </w:rPr>
        <w:tab/>
        <w:t>AA968 - Aktualizace databáze stávajících komodit a skupin dle botanického a geografického původu o nejnovější referenční hodnoty a skupiny 13C-IRMS a 2H-SNIFNMR hodnoty etanolu z vybraného produktu (na výběr mezi hrozny, pomeranči, jablky, ananasem....) pro dostupné referenční skupiny - souřadnice (průměr, rozptyl a konvariace) referenční elipsy pro každý dostupný původ.</w:t>
      </w:r>
    </w:p>
    <w:p w14:paraId="4B397C2C" w14:textId="77777777" w:rsidR="0098241E" w:rsidRPr="0098241E" w:rsidRDefault="0098241E" w:rsidP="0098241E">
      <w:pPr>
        <w:pStyle w:val="Default"/>
        <w:jc w:val="both"/>
        <w:rPr>
          <w:rFonts w:ascii="Times New Roman" w:hAnsi="Times New Roman" w:cs="Times New Roman"/>
        </w:rPr>
      </w:pPr>
      <w:r w:rsidRPr="0098241E">
        <w:rPr>
          <w:rFonts w:ascii="Times New Roman" w:hAnsi="Times New Roman" w:cs="Times New Roman"/>
        </w:rPr>
        <w:t>Cena 1.152.241,72 Kč bez DPH</w:t>
      </w:r>
    </w:p>
    <w:p w14:paraId="1E1C1FCD" w14:textId="77777777" w:rsidR="0098241E" w:rsidRDefault="0098241E" w:rsidP="0098241E">
      <w:pPr>
        <w:pStyle w:val="Default"/>
        <w:jc w:val="both"/>
        <w:rPr>
          <w:rFonts w:ascii="Times New Roman" w:hAnsi="Times New Roman" w:cs="Times New Roman"/>
        </w:rPr>
      </w:pPr>
    </w:p>
    <w:p w14:paraId="775D7F52" w14:textId="77777777" w:rsidR="0098241E" w:rsidRPr="0098241E" w:rsidRDefault="0098241E" w:rsidP="0098241E">
      <w:pPr>
        <w:pStyle w:val="Default"/>
        <w:jc w:val="both"/>
        <w:rPr>
          <w:rFonts w:ascii="Times New Roman" w:hAnsi="Times New Roman" w:cs="Times New Roman"/>
        </w:rPr>
      </w:pPr>
      <w:r w:rsidRPr="0098241E">
        <w:rPr>
          <w:rFonts w:ascii="Times New Roman" w:hAnsi="Times New Roman" w:cs="Times New Roman"/>
        </w:rPr>
        <w:t>-</w:t>
      </w:r>
      <w:r w:rsidRPr="0098241E">
        <w:rPr>
          <w:rFonts w:ascii="Times New Roman" w:hAnsi="Times New Roman" w:cs="Times New Roman"/>
        </w:rPr>
        <w:tab/>
        <w:t>AA970 - Aktualizace databáze stávajících komodit a skupin dle botanického a geografického původu o nejnovější referenční hodnoty a skupiny 18O-Eq-IRMS Voda a 18O-Py-IRMS Etanol z vybraného produktu (na výběr mezi Hrozny, Pomeranč, Jablko, Ananas....) pro dostupné referenční skupiny - souřadnice (průměr, rozptyl a konvexita) referenční elipsy pro každý dostupný původ.</w:t>
      </w:r>
    </w:p>
    <w:p w14:paraId="310E6482" w14:textId="77777777" w:rsidR="0098241E" w:rsidRPr="0098241E" w:rsidRDefault="0098241E" w:rsidP="0098241E">
      <w:pPr>
        <w:pStyle w:val="Default"/>
        <w:jc w:val="both"/>
        <w:rPr>
          <w:rFonts w:ascii="Times New Roman" w:hAnsi="Times New Roman" w:cs="Times New Roman"/>
        </w:rPr>
      </w:pPr>
      <w:r w:rsidRPr="0098241E">
        <w:rPr>
          <w:rFonts w:ascii="Times New Roman" w:hAnsi="Times New Roman" w:cs="Times New Roman"/>
        </w:rPr>
        <w:t>Cena 719.875,00 Kč bez DPH</w:t>
      </w:r>
    </w:p>
    <w:p w14:paraId="37FCC2E1" w14:textId="77777777" w:rsidR="0098241E" w:rsidRDefault="0098241E" w:rsidP="0098241E">
      <w:pPr>
        <w:pStyle w:val="Default"/>
        <w:jc w:val="both"/>
        <w:rPr>
          <w:rFonts w:ascii="Times New Roman" w:hAnsi="Times New Roman" w:cs="Times New Roman"/>
        </w:rPr>
      </w:pPr>
    </w:p>
    <w:p w14:paraId="10328C85" w14:textId="77777777" w:rsidR="0098241E" w:rsidRPr="0098241E" w:rsidRDefault="0098241E" w:rsidP="0098241E">
      <w:pPr>
        <w:pStyle w:val="Default"/>
        <w:jc w:val="both"/>
        <w:rPr>
          <w:rFonts w:ascii="Times New Roman" w:hAnsi="Times New Roman" w:cs="Times New Roman"/>
        </w:rPr>
      </w:pPr>
      <w:r w:rsidRPr="0098241E">
        <w:rPr>
          <w:rFonts w:ascii="Times New Roman" w:hAnsi="Times New Roman" w:cs="Times New Roman"/>
        </w:rPr>
        <w:t>-</w:t>
      </w:r>
      <w:r w:rsidRPr="0098241E">
        <w:rPr>
          <w:rFonts w:ascii="Times New Roman" w:hAnsi="Times New Roman" w:cs="Times New Roman"/>
        </w:rPr>
        <w:tab/>
        <w:t>AAB83 - Aktualizace databáze stávajících komodit a skupin dle botanického a geografického původu o nejnovější referenční hodnoty a skupiny (D/H)2-SNIFNMR hodnoty etanolu z vybraného produktu (na výběr mezi hrozny, pomeranči, jablky, ananasem....) pro dostupné referenční skupiny - souřadnice (průměr, rozptyl a konvexita) referenční elipsy pro každý dostupný původ.</w:t>
      </w:r>
    </w:p>
    <w:p w14:paraId="7E45941E" w14:textId="77777777" w:rsidR="0098241E" w:rsidRPr="0098241E" w:rsidRDefault="0098241E" w:rsidP="0098241E">
      <w:pPr>
        <w:pStyle w:val="Default"/>
        <w:jc w:val="both"/>
        <w:rPr>
          <w:rFonts w:ascii="Times New Roman" w:hAnsi="Times New Roman" w:cs="Times New Roman"/>
        </w:rPr>
      </w:pPr>
    </w:p>
    <w:p w14:paraId="4E503FE1" w14:textId="77777777" w:rsidR="0098241E" w:rsidRPr="0098241E" w:rsidRDefault="0098241E" w:rsidP="0098241E">
      <w:pPr>
        <w:pStyle w:val="Default"/>
        <w:jc w:val="both"/>
        <w:rPr>
          <w:rFonts w:ascii="Times New Roman" w:hAnsi="Times New Roman" w:cs="Times New Roman"/>
        </w:rPr>
      </w:pPr>
      <w:r w:rsidRPr="0098241E">
        <w:rPr>
          <w:rFonts w:ascii="Times New Roman" w:hAnsi="Times New Roman" w:cs="Times New Roman"/>
        </w:rPr>
        <w:t>Cena 1.007.825,00 Kč bez DPH</w:t>
      </w:r>
    </w:p>
    <w:p w14:paraId="77AF73AD" w14:textId="77777777" w:rsidR="0098241E" w:rsidRPr="0098241E" w:rsidRDefault="0098241E" w:rsidP="0098241E">
      <w:pPr>
        <w:pStyle w:val="Default"/>
        <w:jc w:val="both"/>
        <w:rPr>
          <w:rFonts w:ascii="Times New Roman" w:hAnsi="Times New Roman" w:cs="Times New Roman"/>
        </w:rPr>
      </w:pPr>
      <w:r w:rsidRPr="0098241E">
        <w:rPr>
          <w:rFonts w:ascii="Times New Roman" w:hAnsi="Times New Roman" w:cs="Times New Roman"/>
        </w:rPr>
        <w:t>Cena kompletu 2.879.941,72 Kč bez DPH.</w:t>
      </w:r>
    </w:p>
    <w:p w14:paraId="76CD0F8C" w14:textId="77777777" w:rsidR="0098241E" w:rsidRDefault="0098241E" w:rsidP="0098241E">
      <w:pPr>
        <w:pStyle w:val="Nadpis3"/>
        <w:tabs>
          <w:tab w:val="left" w:pos="360"/>
          <w:tab w:val="left" w:pos="540"/>
          <w:tab w:val="left" w:pos="3060"/>
        </w:tabs>
        <w:spacing w:line="276" w:lineRule="auto"/>
        <w:jc w:val="both"/>
        <w:rPr>
          <w:rFonts w:ascii="Times New Roman" w:hAnsi="Times New Roman" w:cs="Times New Roman"/>
        </w:rPr>
      </w:pPr>
    </w:p>
    <w:p w14:paraId="35C1FB9C" w14:textId="113540B3" w:rsidR="000C44DA" w:rsidRPr="00301045" w:rsidRDefault="0098241E" w:rsidP="0098241E">
      <w:pPr>
        <w:pStyle w:val="Nadpis3"/>
        <w:tabs>
          <w:tab w:val="left" w:pos="360"/>
          <w:tab w:val="left" w:pos="540"/>
          <w:tab w:val="left" w:pos="3060"/>
        </w:tabs>
        <w:spacing w:line="276" w:lineRule="auto"/>
        <w:jc w:val="both"/>
        <w:rPr>
          <w:color w:val="auto"/>
        </w:rPr>
      </w:pPr>
      <w:r w:rsidRPr="0098241E">
        <w:rPr>
          <w:rFonts w:ascii="Times New Roman" w:hAnsi="Times New Roman" w:cs="Times New Roman"/>
          <w:color w:val="auto"/>
        </w:rPr>
        <w:t>V případě objednání a uhrazení všech tří položek (AA968, AA970, AAB83) nejpozději do 31. 12. 2025 včetně bude aplikována sleva ve výši 28,26 % z celkové částky 2.879.941,72 Kč bez DPH (tj. 3.484.729,48 Kč s DPH). Po uplatnění slevy činí fakturovaná částka za všechny tři položky 2.066.070,19 Kč bez DPH (tj. 2.499.944,93 Kč s DPH).</w:t>
      </w:r>
      <w:r w:rsidR="000C44DA" w:rsidRPr="0098241E">
        <w:rPr>
          <w:rFonts w:ascii="Times New Roman" w:hAnsi="Times New Roman"/>
          <w:color w:val="auto"/>
          <w:lang w:eastAsia="de-DE"/>
        </w:rPr>
        <w:t xml:space="preserve"> </w:t>
      </w:r>
    </w:p>
    <w:p w14:paraId="6DDE5D25" w14:textId="77777777" w:rsidR="000C44DA" w:rsidRPr="00301045" w:rsidRDefault="000C44DA" w:rsidP="000C44DA"/>
    <w:p w14:paraId="2BB1FB03" w14:textId="77777777" w:rsidR="000C44DA" w:rsidRPr="00301045" w:rsidRDefault="000C44DA" w:rsidP="00F54200">
      <w:pPr>
        <w:pStyle w:val="TSProhlensmluvnchstran"/>
        <w:rPr>
          <w:rFonts w:ascii="Times New Roman" w:hAnsi="Times New Roman"/>
          <w:lang w:eastAsia="en-US"/>
        </w:rPr>
      </w:pPr>
    </w:p>
    <w:sectPr w:rsidR="000C44DA" w:rsidRPr="00301045" w:rsidSect="000925A2">
      <w:footerReference w:type="default" r:id="rId12"/>
      <w:pgSz w:w="11906" w:h="16838" w:code="9"/>
      <w:pgMar w:top="1418"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966E6" w14:textId="77777777" w:rsidR="009A21FA" w:rsidRDefault="009A21FA">
      <w:r>
        <w:separator/>
      </w:r>
    </w:p>
  </w:endnote>
  <w:endnote w:type="continuationSeparator" w:id="0">
    <w:p w14:paraId="0BEBF9D7" w14:textId="77777777" w:rsidR="009A21FA" w:rsidRDefault="009A2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C3DE" w14:textId="019EDBE8" w:rsidR="002E1F6D" w:rsidRDefault="002E1F6D" w:rsidP="000079B2">
    <w:pPr>
      <w:pStyle w:val="Zpat"/>
      <w:tabs>
        <w:tab w:val="center" w:pos="4536"/>
        <w:tab w:val="right" w:pos="9070"/>
      </w:tabs>
      <w:jc w:val="right"/>
    </w:pPr>
    <w:r>
      <w:tab/>
      <w:t xml:space="preserve">Strana </w:t>
    </w:r>
    <w:r>
      <w:rPr>
        <w:rStyle w:val="slostrnky"/>
      </w:rPr>
      <w:fldChar w:fldCharType="begin"/>
    </w:r>
    <w:r>
      <w:rPr>
        <w:rStyle w:val="slostrnky"/>
      </w:rPr>
      <w:instrText xml:space="preserve"> PAGE </w:instrText>
    </w:r>
    <w:r>
      <w:rPr>
        <w:rStyle w:val="slostrnky"/>
      </w:rPr>
      <w:fldChar w:fldCharType="separate"/>
    </w:r>
    <w:r w:rsidR="00A55CB3">
      <w:rPr>
        <w:rStyle w:val="slostrnky"/>
        <w:noProof/>
      </w:rPr>
      <w:t>7</w:t>
    </w:r>
    <w:r>
      <w:rPr>
        <w:rStyle w:val="slostrnky"/>
      </w:rPr>
      <w:fldChar w:fldCharType="end"/>
    </w:r>
    <w:r>
      <w:rPr>
        <w:rStyle w:val="slostrnky"/>
      </w:rPr>
      <w:t xml:space="preserve"> / </w:t>
    </w:r>
    <w:r w:rsidR="00A32175">
      <w:rPr>
        <w:rStyle w:val="slostrnky"/>
        <w:noProof/>
      </w:rPr>
      <w:fldChar w:fldCharType="begin"/>
    </w:r>
    <w:r w:rsidR="00A32175">
      <w:rPr>
        <w:rStyle w:val="slostrnky"/>
        <w:noProof/>
      </w:rPr>
      <w:instrText xml:space="preserve"> SECTIONPAGES  \* Arabic  \* MERGEFORMAT </w:instrText>
    </w:r>
    <w:r w:rsidR="00A32175">
      <w:rPr>
        <w:rStyle w:val="slostrnky"/>
        <w:noProof/>
      </w:rPr>
      <w:fldChar w:fldCharType="separate"/>
    </w:r>
    <w:r w:rsidR="00A55CB3">
      <w:rPr>
        <w:rStyle w:val="slostrnky"/>
        <w:noProof/>
      </w:rPr>
      <w:t>7</w:t>
    </w:r>
    <w:r w:rsidR="00A32175">
      <w:rPr>
        <w:rStyle w:val="slostrnky"/>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42317" w14:textId="77777777" w:rsidR="009A21FA" w:rsidRDefault="009A21FA">
      <w:r>
        <w:separator/>
      </w:r>
    </w:p>
  </w:footnote>
  <w:footnote w:type="continuationSeparator" w:id="0">
    <w:p w14:paraId="36A93407" w14:textId="77777777" w:rsidR="009A21FA" w:rsidRDefault="009A21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E98A8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344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0EF9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EA0B0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7548B74"/>
    <w:lvl w:ilvl="0">
      <w:start w:val="1"/>
      <w:numFmt w:val="decimal"/>
      <w:lvlText w:val="%1."/>
      <w:lvlJc w:val="left"/>
      <w:pPr>
        <w:tabs>
          <w:tab w:val="num" w:pos="360"/>
        </w:tabs>
        <w:ind w:left="360" w:hanging="360"/>
      </w:pPr>
    </w:lvl>
  </w:abstractNum>
  <w:abstractNum w:abstractNumId="5" w15:restartNumberingAfterBreak="0">
    <w:nsid w:val="033D70F7"/>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7BF56E7"/>
    <w:multiLevelType w:val="hybridMultilevel"/>
    <w:tmpl w:val="696E399E"/>
    <w:lvl w:ilvl="0" w:tplc="BBC646CA">
      <w:start w:val="1"/>
      <w:numFmt w:val="decimal"/>
      <w:lvlText w:val="%1."/>
      <w:lvlJc w:val="left"/>
      <w:pPr>
        <w:tabs>
          <w:tab w:val="num" w:pos="1560"/>
        </w:tabs>
        <w:ind w:left="15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ED532B"/>
    <w:multiLevelType w:val="multilevel"/>
    <w:tmpl w:val="AC4674AE"/>
    <w:lvl w:ilvl="0">
      <w:start w:val="1"/>
      <w:numFmt w:val="decimal"/>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0DC7CEA"/>
    <w:multiLevelType w:val="hybridMultilevel"/>
    <w:tmpl w:val="A2E6DA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13BA04E6"/>
    <w:multiLevelType w:val="singleLevel"/>
    <w:tmpl w:val="1A36C7E6"/>
    <w:lvl w:ilvl="0">
      <w:start w:val="1"/>
      <w:numFmt w:val="decimal"/>
      <w:lvlText w:val="%1."/>
      <w:lvlJc w:val="left"/>
      <w:pPr>
        <w:tabs>
          <w:tab w:val="num" w:pos="360"/>
        </w:tabs>
        <w:ind w:left="360" w:hanging="360"/>
      </w:pPr>
      <w:rPr>
        <w:rFonts w:hint="default"/>
      </w:rPr>
    </w:lvl>
  </w:abstractNum>
  <w:abstractNum w:abstractNumId="10" w15:restartNumberingAfterBreak="0">
    <w:nsid w:val="1E2075E9"/>
    <w:multiLevelType w:val="multilevel"/>
    <w:tmpl w:val="5628C7DA"/>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F019D9"/>
    <w:multiLevelType w:val="hybridMultilevel"/>
    <w:tmpl w:val="37BEE86E"/>
    <w:lvl w:ilvl="0" w:tplc="0405000F">
      <w:start w:val="1"/>
      <w:numFmt w:val="decimal"/>
      <w:lvlText w:val="%1."/>
      <w:lvlJc w:val="left"/>
      <w:pPr>
        <w:ind w:left="56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B44CA2"/>
    <w:multiLevelType w:val="multilevel"/>
    <w:tmpl w:val="E5FA3738"/>
    <w:lvl w:ilvl="0">
      <w:start w:val="1"/>
      <w:numFmt w:val="decimal"/>
      <w:pStyle w:val="TMslovanodstavectun"/>
      <w:lvlText w:val="%1."/>
      <w:lvlJc w:val="left"/>
      <w:pPr>
        <w:tabs>
          <w:tab w:val="num" w:pos="360"/>
        </w:tabs>
        <w:ind w:left="360" w:hanging="360"/>
      </w:pPr>
      <w:rPr>
        <w:rFonts w:hint="default"/>
        <w:b/>
      </w:rPr>
    </w:lvl>
    <w:lvl w:ilvl="1">
      <w:start w:val="1"/>
      <w:numFmt w:val="decimal"/>
      <w:pStyle w:val="TMslovanodstavec2rove"/>
      <w:lvlText w:val="%1.%2"/>
      <w:lvlJc w:val="left"/>
      <w:pPr>
        <w:tabs>
          <w:tab w:val="num" w:pos="360"/>
        </w:tabs>
        <w:ind w:left="360" w:hanging="360"/>
      </w:pPr>
      <w:rPr>
        <w:rFonts w:ascii="Arial" w:hAnsi="Arial" w:cs="Arial" w:hint="default"/>
        <w:b w:val="0"/>
        <w:i w:val="0"/>
        <w:color w:val="auto"/>
        <w:sz w:val="18"/>
        <w:szCs w:val="18"/>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3" w15:restartNumberingAfterBreak="0">
    <w:nsid w:val="28B67728"/>
    <w:multiLevelType w:val="multilevel"/>
    <w:tmpl w:val="28047B9C"/>
    <w:lvl w:ilvl="0">
      <w:start w:val="2"/>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720" w:hanging="72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1080" w:hanging="108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440" w:hanging="144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800" w:hanging="180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14" w15:restartNumberingAfterBreak="0">
    <w:nsid w:val="2A8903EE"/>
    <w:multiLevelType w:val="multilevel"/>
    <w:tmpl w:val="EF5075AE"/>
    <w:name w:val="WW8Num82"/>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1361" w:hanging="1361"/>
      </w:pPr>
      <w:rPr>
        <w:rFonts w:hint="default"/>
      </w:rPr>
    </w:lvl>
    <w:lvl w:ilvl="2">
      <w:start w:val="1"/>
      <w:numFmt w:val="decimal"/>
      <w:lvlText w:val="%1.%2.%3"/>
      <w:lvlJc w:val="left"/>
      <w:pPr>
        <w:tabs>
          <w:tab w:val="num" w:pos="1134"/>
        </w:tabs>
        <w:ind w:left="3572" w:hanging="2268"/>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4207115"/>
    <w:multiLevelType w:val="hybridMultilevel"/>
    <w:tmpl w:val="211C94B0"/>
    <w:lvl w:ilvl="0" w:tplc="2D9E9372">
      <w:start w:val="1"/>
      <w:numFmt w:val="decimal"/>
      <w:lvlText w:val="%1."/>
      <w:lvlJc w:val="left"/>
      <w:pPr>
        <w:ind w:left="87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2C6FCD"/>
    <w:multiLevelType w:val="multilevel"/>
    <w:tmpl w:val="5848268C"/>
    <w:lvl w:ilvl="0">
      <w:start w:val="1"/>
      <w:numFmt w:val="decimal"/>
      <w:pStyle w:val="TSlneksmlouvy"/>
      <w:suff w:val="nothing"/>
      <w:lvlText w:val="Čl. %1"/>
      <w:lvlJc w:val="left"/>
      <w:pPr>
        <w:ind w:left="284" w:firstLine="0"/>
      </w:pPr>
      <w:rPr>
        <w:rFonts w:ascii="Times New Roman" w:hAnsi="Times New Roman" w:cs="Times New Roman" w:hint="default"/>
        <w:b/>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STextlnkuslovan"/>
      <w:isLgl/>
      <w:lvlText w:val="%1.%2"/>
      <w:lvlJc w:val="left"/>
      <w:pPr>
        <w:tabs>
          <w:tab w:val="num" w:pos="737"/>
        </w:tabs>
        <w:ind w:left="737" w:hanging="737"/>
      </w:pPr>
      <w:rPr>
        <w:rFonts w:hint="default"/>
        <w:strike w:val="0"/>
      </w:r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4A5D26"/>
    <w:multiLevelType w:val="multilevel"/>
    <w:tmpl w:val="7DC0C11C"/>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720E24"/>
    <w:multiLevelType w:val="multilevel"/>
    <w:tmpl w:val="0714F66E"/>
    <w:lvl w:ilvl="0">
      <w:start w:val="4"/>
      <w:numFmt w:val="decimal"/>
      <w:lvlText w:val="%1."/>
      <w:lvlJc w:val="left"/>
      <w:pPr>
        <w:tabs>
          <w:tab w:val="num" w:pos="480"/>
        </w:tabs>
        <w:ind w:left="480" w:hanging="480"/>
      </w:pPr>
      <w:rPr>
        <w:rFonts w:hint="default"/>
      </w:rPr>
    </w:lvl>
    <w:lvl w:ilvl="1">
      <w:start w:val="1"/>
      <w:numFmt w:val="decimal"/>
      <w:lvlText w:val="15.%2."/>
      <w:lvlJc w:val="left"/>
      <w:pPr>
        <w:tabs>
          <w:tab w:val="num" w:pos="1430"/>
        </w:tabs>
        <w:ind w:left="1430" w:hanging="720"/>
      </w:pPr>
      <w:rPr>
        <w:rFonts w:hint="default"/>
        <w:b w:val="0"/>
        <w:i w:val="0"/>
      </w:rPr>
    </w:lvl>
    <w:lvl w:ilvl="2">
      <w:start w:val="1"/>
      <w:numFmt w:val="decimal"/>
      <w:lvlText w:val="%1.%2.%3."/>
      <w:lvlJc w:val="left"/>
      <w:pPr>
        <w:tabs>
          <w:tab w:val="num" w:pos="2500"/>
        </w:tabs>
        <w:ind w:left="2500" w:hanging="1080"/>
      </w:pPr>
      <w:rPr>
        <w:rFonts w:hint="default"/>
      </w:rPr>
    </w:lvl>
    <w:lvl w:ilvl="3">
      <w:start w:val="1"/>
      <w:numFmt w:val="decimal"/>
      <w:lvlText w:val="%1.%2.%3.%4."/>
      <w:lvlJc w:val="left"/>
      <w:pPr>
        <w:tabs>
          <w:tab w:val="num" w:pos="3570"/>
        </w:tabs>
        <w:ind w:left="3570" w:hanging="1440"/>
      </w:pPr>
      <w:rPr>
        <w:rFonts w:hint="default"/>
      </w:rPr>
    </w:lvl>
    <w:lvl w:ilvl="4">
      <w:start w:val="1"/>
      <w:numFmt w:val="decimal"/>
      <w:lvlText w:val="%1.%2.%3.%4.%5."/>
      <w:lvlJc w:val="left"/>
      <w:pPr>
        <w:tabs>
          <w:tab w:val="num" w:pos="4280"/>
        </w:tabs>
        <w:ind w:left="4280" w:hanging="1440"/>
      </w:pPr>
      <w:rPr>
        <w:rFonts w:hint="default"/>
      </w:rPr>
    </w:lvl>
    <w:lvl w:ilvl="5">
      <w:start w:val="1"/>
      <w:numFmt w:val="decimal"/>
      <w:lvlText w:val="%1.%2.%3.%4.%5.%6."/>
      <w:lvlJc w:val="left"/>
      <w:pPr>
        <w:tabs>
          <w:tab w:val="num" w:pos="5350"/>
        </w:tabs>
        <w:ind w:left="5350" w:hanging="1800"/>
      </w:pPr>
      <w:rPr>
        <w:rFonts w:hint="default"/>
      </w:rPr>
    </w:lvl>
    <w:lvl w:ilvl="6">
      <w:start w:val="1"/>
      <w:numFmt w:val="decimal"/>
      <w:lvlText w:val="%1.%2.%3.%4.%5.%6.%7."/>
      <w:lvlJc w:val="left"/>
      <w:pPr>
        <w:tabs>
          <w:tab w:val="num" w:pos="6420"/>
        </w:tabs>
        <w:ind w:left="6420" w:hanging="2160"/>
      </w:pPr>
      <w:rPr>
        <w:rFonts w:hint="default"/>
      </w:rPr>
    </w:lvl>
    <w:lvl w:ilvl="7">
      <w:start w:val="1"/>
      <w:numFmt w:val="decimal"/>
      <w:lvlText w:val="%1.%2.%3.%4.%5.%6.%7.%8."/>
      <w:lvlJc w:val="left"/>
      <w:pPr>
        <w:tabs>
          <w:tab w:val="num" w:pos="7490"/>
        </w:tabs>
        <w:ind w:left="7490" w:hanging="2520"/>
      </w:pPr>
      <w:rPr>
        <w:rFonts w:hint="default"/>
      </w:rPr>
    </w:lvl>
    <w:lvl w:ilvl="8">
      <w:start w:val="1"/>
      <w:numFmt w:val="decimal"/>
      <w:lvlText w:val="%1.%2.%3.%4.%5.%6.%7.%8.%9."/>
      <w:lvlJc w:val="left"/>
      <w:pPr>
        <w:tabs>
          <w:tab w:val="num" w:pos="8560"/>
        </w:tabs>
        <w:ind w:left="8560" w:hanging="2880"/>
      </w:pPr>
      <w:rPr>
        <w:rFonts w:hint="default"/>
      </w:rPr>
    </w:lvl>
  </w:abstractNum>
  <w:abstractNum w:abstractNumId="19" w15:restartNumberingAfterBreak="0">
    <w:nsid w:val="47513532"/>
    <w:multiLevelType w:val="multilevel"/>
    <w:tmpl w:val="C234BA4A"/>
    <w:lvl w:ilvl="0">
      <w:start w:val="1"/>
      <w:numFmt w:val="decimal"/>
      <w:lvlText w:val="%1."/>
      <w:lvlJc w:val="left"/>
      <w:pPr>
        <w:tabs>
          <w:tab w:val="num" w:pos="737"/>
        </w:tabs>
        <w:ind w:left="397" w:hanging="397"/>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1134"/>
        </w:tabs>
        <w:ind w:left="3572" w:hanging="2268"/>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C7731E9"/>
    <w:multiLevelType w:val="multilevel"/>
    <w:tmpl w:val="66E83192"/>
    <w:lvl w:ilvl="0">
      <w:start w:val="1"/>
      <w:numFmt w:val="decimal"/>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D5872EA"/>
    <w:multiLevelType w:val="multilevel"/>
    <w:tmpl w:val="D328478E"/>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11C67BF"/>
    <w:multiLevelType w:val="hybridMultilevel"/>
    <w:tmpl w:val="C4823F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9848F2"/>
    <w:multiLevelType w:val="multilevel"/>
    <w:tmpl w:val="BF2211C8"/>
    <w:lvl w:ilvl="0">
      <w:start w:val="1"/>
      <w:numFmt w:val="decimal"/>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D7359B"/>
    <w:multiLevelType w:val="multilevel"/>
    <w:tmpl w:val="DA14F520"/>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9B12EC2"/>
    <w:multiLevelType w:val="multilevel"/>
    <w:tmpl w:val="75ACB400"/>
    <w:lvl w:ilvl="0">
      <w:start w:val="1"/>
      <w:numFmt w:val="decimal"/>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C015F5F"/>
    <w:multiLevelType w:val="multilevel"/>
    <w:tmpl w:val="943C6FF6"/>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E3B376C"/>
    <w:multiLevelType w:val="multilevel"/>
    <w:tmpl w:val="32BA5CE8"/>
    <w:lvl w:ilvl="0">
      <w:start w:val="4"/>
      <w:numFmt w:val="decimal"/>
      <w:lvlText w:val="%1."/>
      <w:lvlJc w:val="left"/>
      <w:pPr>
        <w:tabs>
          <w:tab w:val="num" w:pos="480"/>
        </w:tabs>
        <w:ind w:left="480" w:hanging="480"/>
      </w:pPr>
      <w:rPr>
        <w:rFonts w:hint="default"/>
      </w:rPr>
    </w:lvl>
    <w:lvl w:ilvl="1">
      <w:start w:val="1"/>
      <w:numFmt w:val="decimal"/>
      <w:lvlText w:val="8.%2."/>
      <w:lvlJc w:val="left"/>
      <w:pPr>
        <w:tabs>
          <w:tab w:val="num" w:pos="1430"/>
        </w:tabs>
        <w:ind w:left="1430" w:hanging="720"/>
      </w:pPr>
      <w:rPr>
        <w:rFonts w:hint="default"/>
      </w:rPr>
    </w:lvl>
    <w:lvl w:ilvl="2">
      <w:start w:val="1"/>
      <w:numFmt w:val="decimal"/>
      <w:lvlText w:val="%1.%2.%3."/>
      <w:lvlJc w:val="left"/>
      <w:pPr>
        <w:tabs>
          <w:tab w:val="num" w:pos="2500"/>
        </w:tabs>
        <w:ind w:left="2500" w:hanging="1080"/>
      </w:pPr>
      <w:rPr>
        <w:rFonts w:hint="default"/>
      </w:rPr>
    </w:lvl>
    <w:lvl w:ilvl="3">
      <w:start w:val="1"/>
      <w:numFmt w:val="decimal"/>
      <w:lvlText w:val="%1.%2.%3.%4."/>
      <w:lvlJc w:val="left"/>
      <w:pPr>
        <w:tabs>
          <w:tab w:val="num" w:pos="3570"/>
        </w:tabs>
        <w:ind w:left="3570" w:hanging="1440"/>
      </w:pPr>
      <w:rPr>
        <w:rFonts w:hint="default"/>
      </w:rPr>
    </w:lvl>
    <w:lvl w:ilvl="4">
      <w:start w:val="1"/>
      <w:numFmt w:val="decimal"/>
      <w:lvlText w:val="%1.%2.%3.%4.%5."/>
      <w:lvlJc w:val="left"/>
      <w:pPr>
        <w:tabs>
          <w:tab w:val="num" w:pos="4280"/>
        </w:tabs>
        <w:ind w:left="4280" w:hanging="1440"/>
      </w:pPr>
      <w:rPr>
        <w:rFonts w:hint="default"/>
      </w:rPr>
    </w:lvl>
    <w:lvl w:ilvl="5">
      <w:start w:val="1"/>
      <w:numFmt w:val="decimal"/>
      <w:lvlText w:val="%1.%2.%3.%4.%5.%6."/>
      <w:lvlJc w:val="left"/>
      <w:pPr>
        <w:tabs>
          <w:tab w:val="num" w:pos="5350"/>
        </w:tabs>
        <w:ind w:left="5350" w:hanging="1800"/>
      </w:pPr>
      <w:rPr>
        <w:rFonts w:hint="default"/>
      </w:rPr>
    </w:lvl>
    <w:lvl w:ilvl="6">
      <w:start w:val="1"/>
      <w:numFmt w:val="decimal"/>
      <w:lvlText w:val="%1.%2.%3.%4.%5.%6.%7."/>
      <w:lvlJc w:val="left"/>
      <w:pPr>
        <w:tabs>
          <w:tab w:val="num" w:pos="6420"/>
        </w:tabs>
        <w:ind w:left="6420" w:hanging="2160"/>
      </w:pPr>
      <w:rPr>
        <w:rFonts w:hint="default"/>
      </w:rPr>
    </w:lvl>
    <w:lvl w:ilvl="7">
      <w:start w:val="1"/>
      <w:numFmt w:val="decimal"/>
      <w:lvlText w:val="%1.%2.%3.%4.%5.%6.%7.%8."/>
      <w:lvlJc w:val="left"/>
      <w:pPr>
        <w:tabs>
          <w:tab w:val="num" w:pos="7490"/>
        </w:tabs>
        <w:ind w:left="7490" w:hanging="2520"/>
      </w:pPr>
      <w:rPr>
        <w:rFonts w:hint="default"/>
      </w:rPr>
    </w:lvl>
    <w:lvl w:ilvl="8">
      <w:start w:val="1"/>
      <w:numFmt w:val="decimal"/>
      <w:lvlText w:val="%1.%2.%3.%4.%5.%6.%7.%8.%9."/>
      <w:lvlJc w:val="left"/>
      <w:pPr>
        <w:tabs>
          <w:tab w:val="num" w:pos="8560"/>
        </w:tabs>
        <w:ind w:left="8560" w:hanging="2880"/>
      </w:pPr>
      <w:rPr>
        <w:rFonts w:hint="default"/>
      </w:rPr>
    </w:lvl>
  </w:abstractNum>
  <w:abstractNum w:abstractNumId="28" w15:restartNumberingAfterBreak="0">
    <w:nsid w:val="5EC44393"/>
    <w:multiLevelType w:val="hybridMultilevel"/>
    <w:tmpl w:val="DABA9C62"/>
    <w:lvl w:ilvl="0" w:tplc="D298BF0E">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C024B0F"/>
    <w:multiLevelType w:val="multilevel"/>
    <w:tmpl w:val="C6B23862"/>
    <w:lvl w:ilvl="0">
      <w:start w:val="1"/>
      <w:numFmt w:val="decimal"/>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C973E51"/>
    <w:multiLevelType w:val="multilevel"/>
    <w:tmpl w:val="7DC0C11C"/>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A65391E"/>
    <w:multiLevelType w:val="multilevel"/>
    <w:tmpl w:val="C6B23862"/>
    <w:lvl w:ilvl="0">
      <w:start w:val="1"/>
      <w:numFmt w:val="decimal"/>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14"/>
  </w:num>
  <w:num w:numId="3">
    <w:abstractNumId w:val="19"/>
  </w:num>
  <w:num w:numId="4">
    <w:abstractNumId w:val="19"/>
  </w:num>
  <w:num w:numId="5">
    <w:abstractNumId w:val="19"/>
  </w:num>
  <w:num w:numId="6">
    <w:abstractNumId w:val="17"/>
  </w:num>
  <w:num w:numId="7">
    <w:abstractNumId w:val="17"/>
  </w:num>
  <w:num w:numId="8">
    <w:abstractNumId w:val="19"/>
  </w:num>
  <w:num w:numId="9">
    <w:abstractNumId w:val="17"/>
  </w:num>
  <w:num w:numId="10">
    <w:abstractNumId w:val="17"/>
  </w:num>
  <w:num w:numId="11">
    <w:abstractNumId w:val="17"/>
  </w:num>
  <w:num w:numId="12">
    <w:abstractNumId w:val="17"/>
  </w:num>
  <w:num w:numId="13">
    <w:abstractNumId w:val="26"/>
  </w:num>
  <w:num w:numId="14">
    <w:abstractNumId w:val="21"/>
  </w:num>
  <w:num w:numId="15">
    <w:abstractNumId w:val="10"/>
  </w:num>
  <w:num w:numId="16">
    <w:abstractNumId w:val="30"/>
  </w:num>
  <w:num w:numId="17">
    <w:abstractNumId w:val="16"/>
  </w:num>
  <w:num w:numId="18">
    <w:abstractNumId w:val="24"/>
  </w:num>
  <w:num w:numId="19">
    <w:abstractNumId w:val="25"/>
  </w:num>
  <w:num w:numId="20">
    <w:abstractNumId w:val="5"/>
  </w:num>
  <w:num w:numId="21">
    <w:abstractNumId w:val="23"/>
  </w:num>
  <w:num w:numId="22">
    <w:abstractNumId w:val="20"/>
  </w:num>
  <w:num w:numId="23">
    <w:abstractNumId w:val="31"/>
  </w:num>
  <w:num w:numId="24">
    <w:abstractNumId w:val="29"/>
  </w:num>
  <w:num w:numId="25">
    <w:abstractNumId w:val="7"/>
  </w:num>
  <w:num w:numId="26">
    <w:abstractNumId w:val="4"/>
  </w:num>
  <w:num w:numId="27">
    <w:abstractNumId w:val="3"/>
  </w:num>
  <w:num w:numId="28">
    <w:abstractNumId w:val="2"/>
  </w:num>
  <w:num w:numId="29">
    <w:abstractNumId w:val="1"/>
  </w:num>
  <w:num w:numId="30">
    <w:abstractNumId w:val="0"/>
  </w:num>
  <w:num w:numId="31">
    <w:abstractNumId w:val="16"/>
    <w:lvlOverride w:ilvl="0">
      <w:lvl w:ilvl="0">
        <w:start w:val="1"/>
        <w:numFmt w:val="decimal"/>
        <w:pStyle w:val="TSlneksmlouvy"/>
        <w:lvlText w:val="%1."/>
        <w:lvlJc w:val="left"/>
        <w:pPr>
          <w:tabs>
            <w:tab w:val="num" w:pos="737"/>
          </w:tabs>
          <w:ind w:left="737" w:hanging="737"/>
        </w:pPr>
        <w:rPr>
          <w:rFonts w:hint="default"/>
          <w:b/>
          <w:i w:val="0"/>
          <w:caps/>
          <w:strike w:val="0"/>
          <w:dstrike w:val="0"/>
          <w:outline w:val="0"/>
          <w:shadow w:val="0"/>
          <w:emboss w:val="0"/>
          <w:imprint w:val="0"/>
          <w:vanish w:val="0"/>
          <w:sz w:val="22"/>
          <w:szCs w:val="24"/>
          <w:vertAlign w:val="baseline"/>
        </w:rPr>
      </w:lvl>
    </w:lvlOverride>
    <w:lvlOverride w:ilvl="1">
      <w:lvl w:ilvl="1">
        <w:start w:val="1"/>
        <w:numFmt w:val="decimal"/>
        <w:pStyle w:val="TSTextlnkuslovan"/>
        <w:lvlText w:val="%1.%2"/>
        <w:lvlJc w:val="left"/>
        <w:pPr>
          <w:tabs>
            <w:tab w:val="num" w:pos="1474"/>
          </w:tabs>
          <w:ind w:left="1474" w:hanging="737"/>
        </w:pPr>
        <w:rPr>
          <w:rFonts w:hint="default"/>
        </w:rPr>
      </w:lvl>
    </w:lvlOverride>
    <w:lvlOverride w:ilvl="2">
      <w:lvl w:ilvl="2">
        <w:start w:val="1"/>
        <w:numFmt w:val="decimal"/>
        <w:lvlText w:val="%1.%2.%3"/>
        <w:lvlJc w:val="left"/>
        <w:pPr>
          <w:tabs>
            <w:tab w:val="num" w:pos="2211"/>
          </w:tabs>
          <w:ind w:left="2211" w:hanging="737"/>
        </w:pPr>
        <w:rPr>
          <w:rFonts w:hint="default"/>
        </w:rPr>
      </w:lvl>
    </w:lvlOverride>
    <w:lvlOverride w:ilvl="3">
      <w:lvl w:ilvl="3">
        <w:start w:val="1"/>
        <w:numFmt w:val="decimal"/>
        <w:lvlText w:val="%1.%2.%3.%4"/>
        <w:lvlJc w:val="left"/>
        <w:pPr>
          <w:tabs>
            <w:tab w:val="num" w:pos="3062"/>
          </w:tabs>
          <w:ind w:left="3062" w:hanging="851"/>
        </w:pPr>
        <w:rPr>
          <w:rFonts w:hint="default"/>
        </w:rPr>
      </w:lvl>
    </w:lvlOverride>
    <w:lvlOverride w:ilvl="4">
      <w:lvl w:ilvl="4">
        <w:start w:val="1"/>
        <w:numFmt w:val="decimal"/>
        <w:lvlText w:val="%1.%2.%3.%4.%5"/>
        <w:lvlJc w:val="left"/>
        <w:pPr>
          <w:tabs>
            <w:tab w:val="num" w:pos="3799"/>
          </w:tabs>
          <w:ind w:left="3799" w:hanging="737"/>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32">
    <w:abstractNumId w:val="16"/>
  </w:num>
  <w:num w:numId="33">
    <w:abstractNumId w:val="15"/>
  </w:num>
  <w:num w:numId="34">
    <w:abstractNumId w:val="11"/>
  </w:num>
  <w:num w:numId="35">
    <w:abstractNumId w:val="9"/>
  </w:num>
  <w:num w:numId="36">
    <w:abstractNumId w:val="27"/>
  </w:num>
  <w:num w:numId="37">
    <w:abstractNumId w:val="18"/>
  </w:num>
  <w:num w:numId="38">
    <w:abstractNumId w:val="16"/>
  </w:num>
  <w:num w:numId="39">
    <w:abstractNumId w:val="16"/>
  </w:num>
  <w:num w:numId="40">
    <w:abstractNumId w:val="12"/>
  </w:num>
  <w:num w:numId="41">
    <w:abstractNumId w:val="16"/>
  </w:num>
  <w:num w:numId="42">
    <w:abstractNumId w:val="22"/>
  </w:num>
  <w:num w:numId="43">
    <w:abstractNumId w:val="28"/>
  </w:num>
  <w:num w:numId="44">
    <w:abstractNumId w:val="13"/>
  </w:num>
  <w:num w:numId="45">
    <w:abstractNumId w:val="6"/>
  </w:num>
  <w:num w:numId="46">
    <w:abstractNumId w:val="16"/>
  </w:num>
  <w:num w:numId="47">
    <w:abstractNumId w:val="16"/>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DE"/>
    <w:rsid w:val="00003169"/>
    <w:rsid w:val="00005E8A"/>
    <w:rsid w:val="000079B2"/>
    <w:rsid w:val="00011674"/>
    <w:rsid w:val="00012949"/>
    <w:rsid w:val="00014F04"/>
    <w:rsid w:val="00015054"/>
    <w:rsid w:val="00016722"/>
    <w:rsid w:val="00023304"/>
    <w:rsid w:val="00037CF3"/>
    <w:rsid w:val="00042A07"/>
    <w:rsid w:val="00044955"/>
    <w:rsid w:val="00044F14"/>
    <w:rsid w:val="000505EA"/>
    <w:rsid w:val="00051B94"/>
    <w:rsid w:val="00054EE5"/>
    <w:rsid w:val="00055FEF"/>
    <w:rsid w:val="00063883"/>
    <w:rsid w:val="00065633"/>
    <w:rsid w:val="00076868"/>
    <w:rsid w:val="00077B45"/>
    <w:rsid w:val="000809B7"/>
    <w:rsid w:val="00090896"/>
    <w:rsid w:val="000925A2"/>
    <w:rsid w:val="00094A1C"/>
    <w:rsid w:val="0009616E"/>
    <w:rsid w:val="000A079A"/>
    <w:rsid w:val="000A0FE6"/>
    <w:rsid w:val="000B0756"/>
    <w:rsid w:val="000B2521"/>
    <w:rsid w:val="000C3963"/>
    <w:rsid w:val="000C3F5E"/>
    <w:rsid w:val="000C44DA"/>
    <w:rsid w:val="000C628F"/>
    <w:rsid w:val="000D1736"/>
    <w:rsid w:val="000D2B77"/>
    <w:rsid w:val="000D6B6E"/>
    <w:rsid w:val="000E2984"/>
    <w:rsid w:val="000E415A"/>
    <w:rsid w:val="000E544A"/>
    <w:rsid w:val="000F0622"/>
    <w:rsid w:val="000F2C79"/>
    <w:rsid w:val="000F3298"/>
    <w:rsid w:val="000F7271"/>
    <w:rsid w:val="000F7E77"/>
    <w:rsid w:val="00105257"/>
    <w:rsid w:val="00110EA8"/>
    <w:rsid w:val="00111F4F"/>
    <w:rsid w:val="00122B96"/>
    <w:rsid w:val="00141C84"/>
    <w:rsid w:val="00155EEC"/>
    <w:rsid w:val="00162F22"/>
    <w:rsid w:val="00164313"/>
    <w:rsid w:val="00164FF8"/>
    <w:rsid w:val="00167575"/>
    <w:rsid w:val="00171099"/>
    <w:rsid w:val="00171C30"/>
    <w:rsid w:val="00172012"/>
    <w:rsid w:val="0017246A"/>
    <w:rsid w:val="00173501"/>
    <w:rsid w:val="0017572A"/>
    <w:rsid w:val="00182360"/>
    <w:rsid w:val="001911BC"/>
    <w:rsid w:val="0019207A"/>
    <w:rsid w:val="00192A14"/>
    <w:rsid w:val="00193907"/>
    <w:rsid w:val="00195BC2"/>
    <w:rsid w:val="001A1E34"/>
    <w:rsid w:val="001B5678"/>
    <w:rsid w:val="001C407D"/>
    <w:rsid w:val="001C67E2"/>
    <w:rsid w:val="001D0A81"/>
    <w:rsid w:val="001D0C57"/>
    <w:rsid w:val="001D21C9"/>
    <w:rsid w:val="001E3247"/>
    <w:rsid w:val="001E5C88"/>
    <w:rsid w:val="001E5EB0"/>
    <w:rsid w:val="001F3177"/>
    <w:rsid w:val="001F5D08"/>
    <w:rsid w:val="001F5FDA"/>
    <w:rsid w:val="00202D9C"/>
    <w:rsid w:val="00202F27"/>
    <w:rsid w:val="002049C5"/>
    <w:rsid w:val="00207B57"/>
    <w:rsid w:val="0021028A"/>
    <w:rsid w:val="00211219"/>
    <w:rsid w:val="0021134B"/>
    <w:rsid w:val="00212D38"/>
    <w:rsid w:val="00216757"/>
    <w:rsid w:val="002172B2"/>
    <w:rsid w:val="00217C3A"/>
    <w:rsid w:val="002225D3"/>
    <w:rsid w:val="00230CD4"/>
    <w:rsid w:val="0023571D"/>
    <w:rsid w:val="00250956"/>
    <w:rsid w:val="00265023"/>
    <w:rsid w:val="00265055"/>
    <w:rsid w:val="00265D69"/>
    <w:rsid w:val="00272C49"/>
    <w:rsid w:val="00282A0D"/>
    <w:rsid w:val="00284366"/>
    <w:rsid w:val="00292397"/>
    <w:rsid w:val="00297644"/>
    <w:rsid w:val="002A0968"/>
    <w:rsid w:val="002A1435"/>
    <w:rsid w:val="002A2641"/>
    <w:rsid w:val="002A53C0"/>
    <w:rsid w:val="002A65F1"/>
    <w:rsid w:val="002A6A38"/>
    <w:rsid w:val="002B39FD"/>
    <w:rsid w:val="002B5A95"/>
    <w:rsid w:val="002B5E5B"/>
    <w:rsid w:val="002C0708"/>
    <w:rsid w:val="002D1AB8"/>
    <w:rsid w:val="002D5014"/>
    <w:rsid w:val="002E0430"/>
    <w:rsid w:val="002E1D19"/>
    <w:rsid w:val="002E1F6D"/>
    <w:rsid w:val="002E718D"/>
    <w:rsid w:val="002F083E"/>
    <w:rsid w:val="002F220C"/>
    <w:rsid w:val="002F3E51"/>
    <w:rsid w:val="002F65C6"/>
    <w:rsid w:val="00301045"/>
    <w:rsid w:val="00311F9D"/>
    <w:rsid w:val="0031298A"/>
    <w:rsid w:val="00317327"/>
    <w:rsid w:val="00327286"/>
    <w:rsid w:val="00331F38"/>
    <w:rsid w:val="00336EFA"/>
    <w:rsid w:val="00337310"/>
    <w:rsid w:val="00337AB7"/>
    <w:rsid w:val="003423BA"/>
    <w:rsid w:val="003426DE"/>
    <w:rsid w:val="00346AB3"/>
    <w:rsid w:val="0037143E"/>
    <w:rsid w:val="00375516"/>
    <w:rsid w:val="0037799A"/>
    <w:rsid w:val="003853F3"/>
    <w:rsid w:val="0038567C"/>
    <w:rsid w:val="00386F31"/>
    <w:rsid w:val="00387936"/>
    <w:rsid w:val="003900F2"/>
    <w:rsid w:val="003919B6"/>
    <w:rsid w:val="00397EE4"/>
    <w:rsid w:val="003A09B6"/>
    <w:rsid w:val="003A0E9D"/>
    <w:rsid w:val="003A13FD"/>
    <w:rsid w:val="003A1D52"/>
    <w:rsid w:val="003B16F1"/>
    <w:rsid w:val="003C155C"/>
    <w:rsid w:val="003C276E"/>
    <w:rsid w:val="003C2E8B"/>
    <w:rsid w:val="003D0188"/>
    <w:rsid w:val="003D02CA"/>
    <w:rsid w:val="003D38EB"/>
    <w:rsid w:val="003D51F1"/>
    <w:rsid w:val="003E0F58"/>
    <w:rsid w:val="003E16F6"/>
    <w:rsid w:val="003E3092"/>
    <w:rsid w:val="003E6607"/>
    <w:rsid w:val="003F2E29"/>
    <w:rsid w:val="00400163"/>
    <w:rsid w:val="00400FAF"/>
    <w:rsid w:val="00402FEC"/>
    <w:rsid w:val="0040478F"/>
    <w:rsid w:val="00413FCC"/>
    <w:rsid w:val="00414FB4"/>
    <w:rsid w:val="00417EBA"/>
    <w:rsid w:val="00420490"/>
    <w:rsid w:val="00421AD4"/>
    <w:rsid w:val="00422FE9"/>
    <w:rsid w:val="004238CC"/>
    <w:rsid w:val="0043436B"/>
    <w:rsid w:val="004449DA"/>
    <w:rsid w:val="004513F4"/>
    <w:rsid w:val="004644F9"/>
    <w:rsid w:val="00470B80"/>
    <w:rsid w:val="00470C58"/>
    <w:rsid w:val="00476929"/>
    <w:rsid w:val="00492FD5"/>
    <w:rsid w:val="004973BA"/>
    <w:rsid w:val="004A071F"/>
    <w:rsid w:val="004A1C62"/>
    <w:rsid w:val="004A65B9"/>
    <w:rsid w:val="004B4E28"/>
    <w:rsid w:val="004B5C6B"/>
    <w:rsid w:val="004C247B"/>
    <w:rsid w:val="004C3C6C"/>
    <w:rsid w:val="004C65AC"/>
    <w:rsid w:val="004D6A53"/>
    <w:rsid w:val="004F43FB"/>
    <w:rsid w:val="00504D89"/>
    <w:rsid w:val="00504EAF"/>
    <w:rsid w:val="00513DD6"/>
    <w:rsid w:val="00517CFE"/>
    <w:rsid w:val="005235E2"/>
    <w:rsid w:val="00524BC0"/>
    <w:rsid w:val="00525DA6"/>
    <w:rsid w:val="00535FEE"/>
    <w:rsid w:val="005423BD"/>
    <w:rsid w:val="00542424"/>
    <w:rsid w:val="00546376"/>
    <w:rsid w:val="00552481"/>
    <w:rsid w:val="00556CC7"/>
    <w:rsid w:val="005575F0"/>
    <w:rsid w:val="00561E40"/>
    <w:rsid w:val="00574530"/>
    <w:rsid w:val="00575CEF"/>
    <w:rsid w:val="00577966"/>
    <w:rsid w:val="00580C5B"/>
    <w:rsid w:val="0059080A"/>
    <w:rsid w:val="00596073"/>
    <w:rsid w:val="00596A65"/>
    <w:rsid w:val="005A5E6F"/>
    <w:rsid w:val="005A6A9D"/>
    <w:rsid w:val="005A7EAF"/>
    <w:rsid w:val="005B0C1D"/>
    <w:rsid w:val="005C04FF"/>
    <w:rsid w:val="005C0BD2"/>
    <w:rsid w:val="005D0D5C"/>
    <w:rsid w:val="005D4466"/>
    <w:rsid w:val="005D59D7"/>
    <w:rsid w:val="005E2608"/>
    <w:rsid w:val="005E5CCF"/>
    <w:rsid w:val="005E5CF9"/>
    <w:rsid w:val="005F24EE"/>
    <w:rsid w:val="005F5BA1"/>
    <w:rsid w:val="005F76F9"/>
    <w:rsid w:val="00621AF8"/>
    <w:rsid w:val="00624264"/>
    <w:rsid w:val="0062698A"/>
    <w:rsid w:val="00631000"/>
    <w:rsid w:val="00633EB5"/>
    <w:rsid w:val="00642694"/>
    <w:rsid w:val="00643A21"/>
    <w:rsid w:val="00651606"/>
    <w:rsid w:val="00654995"/>
    <w:rsid w:val="00661436"/>
    <w:rsid w:val="006635FC"/>
    <w:rsid w:val="00666AD7"/>
    <w:rsid w:val="00672686"/>
    <w:rsid w:val="00686EDF"/>
    <w:rsid w:val="00692E70"/>
    <w:rsid w:val="006969B1"/>
    <w:rsid w:val="006A146D"/>
    <w:rsid w:val="006A5099"/>
    <w:rsid w:val="006B1530"/>
    <w:rsid w:val="006B16BD"/>
    <w:rsid w:val="006B5C26"/>
    <w:rsid w:val="006C487F"/>
    <w:rsid w:val="006C4B22"/>
    <w:rsid w:val="006D1EE0"/>
    <w:rsid w:val="006D4A2B"/>
    <w:rsid w:val="006E1407"/>
    <w:rsid w:val="006E2C73"/>
    <w:rsid w:val="006E40C7"/>
    <w:rsid w:val="006E5C8D"/>
    <w:rsid w:val="006E7A50"/>
    <w:rsid w:val="00701E07"/>
    <w:rsid w:val="00702733"/>
    <w:rsid w:val="0071540B"/>
    <w:rsid w:val="00720005"/>
    <w:rsid w:val="007205B2"/>
    <w:rsid w:val="00720AEC"/>
    <w:rsid w:val="00720E64"/>
    <w:rsid w:val="0072243A"/>
    <w:rsid w:val="00727F05"/>
    <w:rsid w:val="007313A0"/>
    <w:rsid w:val="007341D9"/>
    <w:rsid w:val="00744BB0"/>
    <w:rsid w:val="007500FD"/>
    <w:rsid w:val="00752A31"/>
    <w:rsid w:val="00756AD1"/>
    <w:rsid w:val="00766153"/>
    <w:rsid w:val="00767446"/>
    <w:rsid w:val="00767AC5"/>
    <w:rsid w:val="007836EF"/>
    <w:rsid w:val="00787A4C"/>
    <w:rsid w:val="00794FDB"/>
    <w:rsid w:val="007970B9"/>
    <w:rsid w:val="007A0580"/>
    <w:rsid w:val="007A4E04"/>
    <w:rsid w:val="007B0A02"/>
    <w:rsid w:val="007B1264"/>
    <w:rsid w:val="007B4C30"/>
    <w:rsid w:val="007B4DBD"/>
    <w:rsid w:val="007B5197"/>
    <w:rsid w:val="007C3105"/>
    <w:rsid w:val="007D2F7C"/>
    <w:rsid w:val="007D310A"/>
    <w:rsid w:val="007E0B99"/>
    <w:rsid w:val="007E0E04"/>
    <w:rsid w:val="007E14DF"/>
    <w:rsid w:val="007E7BFF"/>
    <w:rsid w:val="007F2B8F"/>
    <w:rsid w:val="007F3832"/>
    <w:rsid w:val="007F4623"/>
    <w:rsid w:val="0080051F"/>
    <w:rsid w:val="008057D8"/>
    <w:rsid w:val="00806B00"/>
    <w:rsid w:val="0081171A"/>
    <w:rsid w:val="00811F74"/>
    <w:rsid w:val="008146B2"/>
    <w:rsid w:val="00817394"/>
    <w:rsid w:val="008424C1"/>
    <w:rsid w:val="00844527"/>
    <w:rsid w:val="00844734"/>
    <w:rsid w:val="008462BF"/>
    <w:rsid w:val="00855C0F"/>
    <w:rsid w:val="00861893"/>
    <w:rsid w:val="00866838"/>
    <w:rsid w:val="008747E6"/>
    <w:rsid w:val="00884244"/>
    <w:rsid w:val="00887471"/>
    <w:rsid w:val="00892402"/>
    <w:rsid w:val="008958CA"/>
    <w:rsid w:val="008A5CA0"/>
    <w:rsid w:val="008A6DAF"/>
    <w:rsid w:val="008A78DB"/>
    <w:rsid w:val="008B395E"/>
    <w:rsid w:val="008B59D3"/>
    <w:rsid w:val="008C6FE1"/>
    <w:rsid w:val="008D21E2"/>
    <w:rsid w:val="008D35C2"/>
    <w:rsid w:val="008D39E8"/>
    <w:rsid w:val="008D4EA6"/>
    <w:rsid w:val="008D4EFF"/>
    <w:rsid w:val="008E034B"/>
    <w:rsid w:val="008E1D29"/>
    <w:rsid w:val="008E1E17"/>
    <w:rsid w:val="008E3722"/>
    <w:rsid w:val="008F7EA4"/>
    <w:rsid w:val="00902E50"/>
    <w:rsid w:val="009046C0"/>
    <w:rsid w:val="00905586"/>
    <w:rsid w:val="009126B4"/>
    <w:rsid w:val="00916B76"/>
    <w:rsid w:val="00920990"/>
    <w:rsid w:val="00921C95"/>
    <w:rsid w:val="00925754"/>
    <w:rsid w:val="00925EDD"/>
    <w:rsid w:val="009315BE"/>
    <w:rsid w:val="0093619E"/>
    <w:rsid w:val="00937B21"/>
    <w:rsid w:val="009402DC"/>
    <w:rsid w:val="0094351E"/>
    <w:rsid w:val="0094380D"/>
    <w:rsid w:val="0095212C"/>
    <w:rsid w:val="00953E10"/>
    <w:rsid w:val="0095586A"/>
    <w:rsid w:val="009661CC"/>
    <w:rsid w:val="009666A7"/>
    <w:rsid w:val="00974932"/>
    <w:rsid w:val="00977252"/>
    <w:rsid w:val="009815E4"/>
    <w:rsid w:val="0098241E"/>
    <w:rsid w:val="00984331"/>
    <w:rsid w:val="00992287"/>
    <w:rsid w:val="00995BAB"/>
    <w:rsid w:val="009A122F"/>
    <w:rsid w:val="009A21FA"/>
    <w:rsid w:val="009B6B0C"/>
    <w:rsid w:val="009D3A18"/>
    <w:rsid w:val="009D4C7D"/>
    <w:rsid w:val="009E5836"/>
    <w:rsid w:val="009E5A6E"/>
    <w:rsid w:val="009F75E7"/>
    <w:rsid w:val="00A01355"/>
    <w:rsid w:val="00A01B3B"/>
    <w:rsid w:val="00A02DFC"/>
    <w:rsid w:val="00A03C87"/>
    <w:rsid w:val="00A1106E"/>
    <w:rsid w:val="00A119CB"/>
    <w:rsid w:val="00A1531F"/>
    <w:rsid w:val="00A16FE2"/>
    <w:rsid w:val="00A32175"/>
    <w:rsid w:val="00A53CE0"/>
    <w:rsid w:val="00A55529"/>
    <w:rsid w:val="00A55CB3"/>
    <w:rsid w:val="00A66913"/>
    <w:rsid w:val="00A7243E"/>
    <w:rsid w:val="00A75886"/>
    <w:rsid w:val="00A7706E"/>
    <w:rsid w:val="00A8192A"/>
    <w:rsid w:val="00A823C4"/>
    <w:rsid w:val="00A829BD"/>
    <w:rsid w:val="00A83374"/>
    <w:rsid w:val="00A90DEB"/>
    <w:rsid w:val="00AA2C9B"/>
    <w:rsid w:val="00AA44AE"/>
    <w:rsid w:val="00AA4C92"/>
    <w:rsid w:val="00AB5662"/>
    <w:rsid w:val="00AC230A"/>
    <w:rsid w:val="00AD740C"/>
    <w:rsid w:val="00AE2CEA"/>
    <w:rsid w:val="00AE2CFC"/>
    <w:rsid w:val="00AF0BB7"/>
    <w:rsid w:val="00AF3256"/>
    <w:rsid w:val="00AF369C"/>
    <w:rsid w:val="00AF3AB7"/>
    <w:rsid w:val="00B03303"/>
    <w:rsid w:val="00B0613D"/>
    <w:rsid w:val="00B127F7"/>
    <w:rsid w:val="00B15504"/>
    <w:rsid w:val="00B2068E"/>
    <w:rsid w:val="00B247E8"/>
    <w:rsid w:val="00B26686"/>
    <w:rsid w:val="00B3064D"/>
    <w:rsid w:val="00B30918"/>
    <w:rsid w:val="00B35A1F"/>
    <w:rsid w:val="00B376B5"/>
    <w:rsid w:val="00B43ACF"/>
    <w:rsid w:val="00B45A6C"/>
    <w:rsid w:val="00B5131A"/>
    <w:rsid w:val="00B60DA2"/>
    <w:rsid w:val="00B6136C"/>
    <w:rsid w:val="00B649BD"/>
    <w:rsid w:val="00B64E8D"/>
    <w:rsid w:val="00B90849"/>
    <w:rsid w:val="00B90F55"/>
    <w:rsid w:val="00B90F9D"/>
    <w:rsid w:val="00B91776"/>
    <w:rsid w:val="00B93520"/>
    <w:rsid w:val="00B947B9"/>
    <w:rsid w:val="00BB1F60"/>
    <w:rsid w:val="00BB3113"/>
    <w:rsid w:val="00BC06B3"/>
    <w:rsid w:val="00BC2ACC"/>
    <w:rsid w:val="00BC5D4F"/>
    <w:rsid w:val="00BD137B"/>
    <w:rsid w:val="00BD3E36"/>
    <w:rsid w:val="00BD5CA6"/>
    <w:rsid w:val="00BE4CFA"/>
    <w:rsid w:val="00BE58CD"/>
    <w:rsid w:val="00BE753D"/>
    <w:rsid w:val="00C032E5"/>
    <w:rsid w:val="00C10476"/>
    <w:rsid w:val="00C12AE7"/>
    <w:rsid w:val="00C14C0B"/>
    <w:rsid w:val="00C1618D"/>
    <w:rsid w:val="00C17896"/>
    <w:rsid w:val="00C17C68"/>
    <w:rsid w:val="00C23910"/>
    <w:rsid w:val="00C25150"/>
    <w:rsid w:val="00C362B9"/>
    <w:rsid w:val="00C447D8"/>
    <w:rsid w:val="00C457F1"/>
    <w:rsid w:val="00C51A16"/>
    <w:rsid w:val="00C55577"/>
    <w:rsid w:val="00C57A3C"/>
    <w:rsid w:val="00C609AA"/>
    <w:rsid w:val="00C60FB6"/>
    <w:rsid w:val="00C651A2"/>
    <w:rsid w:val="00C70F7A"/>
    <w:rsid w:val="00C722A7"/>
    <w:rsid w:val="00C73744"/>
    <w:rsid w:val="00C772DC"/>
    <w:rsid w:val="00C833E1"/>
    <w:rsid w:val="00C8464B"/>
    <w:rsid w:val="00C84808"/>
    <w:rsid w:val="00C851C8"/>
    <w:rsid w:val="00C8681E"/>
    <w:rsid w:val="00C86C07"/>
    <w:rsid w:val="00C9680C"/>
    <w:rsid w:val="00CA3825"/>
    <w:rsid w:val="00CA4DFF"/>
    <w:rsid w:val="00CA53F7"/>
    <w:rsid w:val="00CB1591"/>
    <w:rsid w:val="00CB383B"/>
    <w:rsid w:val="00CB4254"/>
    <w:rsid w:val="00CB5B6F"/>
    <w:rsid w:val="00CB62D5"/>
    <w:rsid w:val="00CC3078"/>
    <w:rsid w:val="00CC33E2"/>
    <w:rsid w:val="00CC51B9"/>
    <w:rsid w:val="00CE58FC"/>
    <w:rsid w:val="00CF272D"/>
    <w:rsid w:val="00D028DC"/>
    <w:rsid w:val="00D035AB"/>
    <w:rsid w:val="00D03876"/>
    <w:rsid w:val="00D064E5"/>
    <w:rsid w:val="00D06C30"/>
    <w:rsid w:val="00D11377"/>
    <w:rsid w:val="00D1403B"/>
    <w:rsid w:val="00D24D3E"/>
    <w:rsid w:val="00D2597E"/>
    <w:rsid w:val="00D31D6C"/>
    <w:rsid w:val="00D357EF"/>
    <w:rsid w:val="00D5512E"/>
    <w:rsid w:val="00D6630C"/>
    <w:rsid w:val="00D6701C"/>
    <w:rsid w:val="00D73CC6"/>
    <w:rsid w:val="00D7524C"/>
    <w:rsid w:val="00D77521"/>
    <w:rsid w:val="00D77745"/>
    <w:rsid w:val="00D80DA9"/>
    <w:rsid w:val="00D848ED"/>
    <w:rsid w:val="00D872EC"/>
    <w:rsid w:val="00D93A74"/>
    <w:rsid w:val="00D951A1"/>
    <w:rsid w:val="00D955A6"/>
    <w:rsid w:val="00DA15E2"/>
    <w:rsid w:val="00DA2EC0"/>
    <w:rsid w:val="00DB1864"/>
    <w:rsid w:val="00DB2187"/>
    <w:rsid w:val="00DB3A3F"/>
    <w:rsid w:val="00DC40BE"/>
    <w:rsid w:val="00DC6EF9"/>
    <w:rsid w:val="00DC79F4"/>
    <w:rsid w:val="00DD2825"/>
    <w:rsid w:val="00DD3719"/>
    <w:rsid w:val="00DE33F9"/>
    <w:rsid w:val="00DE645A"/>
    <w:rsid w:val="00E00307"/>
    <w:rsid w:val="00E04529"/>
    <w:rsid w:val="00E047DB"/>
    <w:rsid w:val="00E12B6B"/>
    <w:rsid w:val="00E156E9"/>
    <w:rsid w:val="00E170FE"/>
    <w:rsid w:val="00E21662"/>
    <w:rsid w:val="00E24DA2"/>
    <w:rsid w:val="00E26A12"/>
    <w:rsid w:val="00E30AAF"/>
    <w:rsid w:val="00E31DBE"/>
    <w:rsid w:val="00E35489"/>
    <w:rsid w:val="00E43F5C"/>
    <w:rsid w:val="00E45C91"/>
    <w:rsid w:val="00E5036A"/>
    <w:rsid w:val="00E520C6"/>
    <w:rsid w:val="00E53257"/>
    <w:rsid w:val="00E55FD2"/>
    <w:rsid w:val="00E57E4D"/>
    <w:rsid w:val="00E624EA"/>
    <w:rsid w:val="00E62843"/>
    <w:rsid w:val="00E64695"/>
    <w:rsid w:val="00E67794"/>
    <w:rsid w:val="00E756F9"/>
    <w:rsid w:val="00E90441"/>
    <w:rsid w:val="00E95C27"/>
    <w:rsid w:val="00EA708C"/>
    <w:rsid w:val="00EB4B50"/>
    <w:rsid w:val="00EB4FC9"/>
    <w:rsid w:val="00EC122C"/>
    <w:rsid w:val="00EC245F"/>
    <w:rsid w:val="00EC2DC8"/>
    <w:rsid w:val="00EC6270"/>
    <w:rsid w:val="00ED1BE7"/>
    <w:rsid w:val="00ED4C08"/>
    <w:rsid w:val="00F021AC"/>
    <w:rsid w:val="00F04A18"/>
    <w:rsid w:val="00F06990"/>
    <w:rsid w:val="00F105FA"/>
    <w:rsid w:val="00F2138F"/>
    <w:rsid w:val="00F225C9"/>
    <w:rsid w:val="00F22D41"/>
    <w:rsid w:val="00F23367"/>
    <w:rsid w:val="00F249DB"/>
    <w:rsid w:val="00F258D1"/>
    <w:rsid w:val="00F36CB5"/>
    <w:rsid w:val="00F4181E"/>
    <w:rsid w:val="00F436BA"/>
    <w:rsid w:val="00F43F06"/>
    <w:rsid w:val="00F524DD"/>
    <w:rsid w:val="00F54200"/>
    <w:rsid w:val="00F71CE1"/>
    <w:rsid w:val="00F73E60"/>
    <w:rsid w:val="00F76E07"/>
    <w:rsid w:val="00F80161"/>
    <w:rsid w:val="00F81562"/>
    <w:rsid w:val="00F9373F"/>
    <w:rsid w:val="00F96598"/>
    <w:rsid w:val="00F972F7"/>
    <w:rsid w:val="00FA2E19"/>
    <w:rsid w:val="00FA40FC"/>
    <w:rsid w:val="00FA4D5C"/>
    <w:rsid w:val="00FB0889"/>
    <w:rsid w:val="00FC1CE9"/>
    <w:rsid w:val="00FC580E"/>
    <w:rsid w:val="00FC7BFB"/>
    <w:rsid w:val="00FE0B25"/>
    <w:rsid w:val="00FE6BEA"/>
    <w:rsid w:val="00FE7EAA"/>
    <w:rsid w:val="00FF26FD"/>
    <w:rsid w:val="00FF44CC"/>
    <w:rsid w:val="00FF5C27"/>
    <w:rsid w:val="00FF71E5"/>
    <w:rsid w:val="00FF72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A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5C8D"/>
    <w:pPr>
      <w:spacing w:after="120" w:line="280" w:lineRule="exact"/>
    </w:pPr>
    <w:rPr>
      <w:rFonts w:ascii="Arial" w:hAnsi="Arial"/>
      <w:sz w:val="22"/>
      <w:szCs w:val="24"/>
    </w:rPr>
  </w:style>
  <w:style w:type="paragraph" w:styleId="Nadpis1">
    <w:name w:val="heading 1"/>
    <w:basedOn w:val="Normln"/>
    <w:next w:val="Normln"/>
    <w:qFormat/>
    <w:rsid w:val="005F76F9"/>
    <w:pPr>
      <w:keepNext/>
      <w:spacing w:before="240" w:after="60"/>
      <w:outlineLvl w:val="0"/>
    </w:pPr>
    <w:rPr>
      <w:rFonts w:cs="Arial"/>
      <w:b/>
      <w:bCs/>
      <w:kern w:val="32"/>
      <w:sz w:val="32"/>
      <w:szCs w:val="32"/>
    </w:rPr>
  </w:style>
  <w:style w:type="paragraph" w:styleId="Nadpis3">
    <w:name w:val="heading 3"/>
    <w:basedOn w:val="Normln"/>
    <w:next w:val="Normln"/>
    <w:link w:val="Nadpis3Char"/>
    <w:semiHidden/>
    <w:unhideWhenUsed/>
    <w:qFormat/>
    <w:rsid w:val="000C44DA"/>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STextlnkuslovan">
    <w:name w:val="TS Text článku číslovaný"/>
    <w:basedOn w:val="Normln"/>
    <w:link w:val="TSTextlnkuslovanChar"/>
    <w:rsid w:val="00E43F5C"/>
    <w:pPr>
      <w:numPr>
        <w:ilvl w:val="1"/>
        <w:numId w:val="17"/>
      </w:numPr>
      <w:jc w:val="both"/>
    </w:pPr>
    <w:rPr>
      <w:lang w:val="x-none" w:eastAsia="x-none"/>
    </w:rPr>
  </w:style>
  <w:style w:type="paragraph" w:customStyle="1" w:styleId="TSlneksmlouvy">
    <w:name w:val="TS Článek smlouvy"/>
    <w:basedOn w:val="Normln"/>
    <w:next w:val="TSTextlnkuslovan"/>
    <w:link w:val="TSlneksmlouvyChar"/>
    <w:rsid w:val="00C722A7"/>
    <w:pPr>
      <w:keepNext/>
      <w:numPr>
        <w:numId w:val="17"/>
      </w:numPr>
      <w:suppressAutoHyphens/>
      <w:spacing w:before="480" w:after="240"/>
      <w:ind w:left="0"/>
      <w:jc w:val="center"/>
      <w:outlineLvl w:val="0"/>
    </w:pPr>
    <w:rPr>
      <w:b/>
      <w:u w:val="single"/>
      <w:lang w:val="x-none" w:eastAsia="en-US"/>
    </w:rPr>
  </w:style>
  <w:style w:type="character" w:customStyle="1" w:styleId="TSlneksmlouvyChar">
    <w:name w:val="TS Článek smlouvy Char"/>
    <w:link w:val="TSlneksmlouvy"/>
    <w:rsid w:val="00C722A7"/>
    <w:rPr>
      <w:rFonts w:ascii="Arial" w:hAnsi="Arial"/>
      <w:b/>
      <w:sz w:val="22"/>
      <w:szCs w:val="24"/>
      <w:u w:val="single"/>
      <w:lang w:val="x-none" w:eastAsia="en-US"/>
    </w:rPr>
  </w:style>
  <w:style w:type="paragraph" w:customStyle="1" w:styleId="TSdajeosmluvnstran">
    <w:name w:val="TS Údaje o smluvní straně"/>
    <w:basedOn w:val="Normln"/>
    <w:rsid w:val="00C722A7"/>
    <w:pPr>
      <w:spacing w:after="60"/>
    </w:pPr>
    <w:rPr>
      <w:lang w:eastAsia="en-US"/>
    </w:rPr>
  </w:style>
  <w:style w:type="paragraph" w:customStyle="1" w:styleId="TSProhlensmluvnchstran">
    <w:name w:val="TS Prohlášení smluvních stran"/>
    <w:basedOn w:val="Normln"/>
    <w:link w:val="TSProhlensmluvnchstranChar"/>
    <w:rsid w:val="006E5C8D"/>
    <w:pPr>
      <w:jc w:val="center"/>
    </w:pPr>
    <w:rPr>
      <w:b/>
      <w:lang w:val="x-none" w:eastAsia="x-none"/>
    </w:rPr>
  </w:style>
  <w:style w:type="character" w:styleId="Hypertextovodkaz">
    <w:name w:val="Hyperlink"/>
    <w:rsid w:val="00F22D41"/>
    <w:rPr>
      <w:color w:val="auto"/>
      <w:u w:val="single"/>
    </w:rPr>
  </w:style>
  <w:style w:type="paragraph" w:styleId="Nzev">
    <w:name w:val="Title"/>
    <w:basedOn w:val="Normln"/>
    <w:qFormat/>
    <w:rsid w:val="00A02DFC"/>
    <w:pPr>
      <w:spacing w:before="240" w:after="60"/>
      <w:jc w:val="center"/>
      <w:outlineLvl w:val="0"/>
    </w:pPr>
    <w:rPr>
      <w:rFonts w:cs="Arial"/>
      <w:b/>
      <w:bCs/>
      <w:kern w:val="28"/>
      <w:sz w:val="32"/>
      <w:szCs w:val="32"/>
    </w:rPr>
  </w:style>
  <w:style w:type="paragraph" w:customStyle="1" w:styleId="TSSeznamploh">
    <w:name w:val="TS Seznam příloh"/>
    <w:basedOn w:val="TSTextlnkuslovan"/>
    <w:rsid w:val="00023304"/>
    <w:pPr>
      <w:numPr>
        <w:ilvl w:val="0"/>
        <w:numId w:val="0"/>
      </w:numPr>
      <w:ind w:left="2098" w:hanging="1361"/>
      <w:jc w:val="left"/>
    </w:pPr>
    <w:rPr>
      <w:szCs w:val="20"/>
      <w:lang w:eastAsia="en-US"/>
    </w:rPr>
  </w:style>
  <w:style w:type="paragraph" w:customStyle="1" w:styleId="TSNzevsmlouvy">
    <w:name w:val="TS Název smlouvy"/>
    <w:basedOn w:val="Normln"/>
    <w:next w:val="Normln"/>
    <w:rsid w:val="00C722A7"/>
    <w:pPr>
      <w:spacing w:after="240" w:line="240" w:lineRule="auto"/>
      <w:jc w:val="center"/>
    </w:pPr>
    <w:rPr>
      <w:rFonts w:cs="Arial"/>
      <w:b/>
      <w:bCs/>
      <w:kern w:val="28"/>
      <w:sz w:val="32"/>
      <w:szCs w:val="32"/>
    </w:rPr>
  </w:style>
  <w:style w:type="paragraph" w:styleId="Zpat">
    <w:name w:val="footer"/>
    <w:basedOn w:val="Normln"/>
    <w:rsid w:val="0094351E"/>
    <w:pPr>
      <w:pBdr>
        <w:top w:val="dotted" w:sz="6" w:space="6" w:color="auto"/>
      </w:pBdr>
      <w:spacing w:after="0"/>
      <w:jc w:val="center"/>
    </w:pPr>
    <w:rPr>
      <w:color w:val="808080"/>
      <w:sz w:val="16"/>
    </w:rPr>
  </w:style>
  <w:style w:type="paragraph" w:styleId="Zhlav">
    <w:name w:val="header"/>
    <w:basedOn w:val="Normln"/>
    <w:rsid w:val="0094351E"/>
    <w:pPr>
      <w:pBdr>
        <w:bottom w:val="single" w:sz="6" w:space="6" w:color="808080"/>
      </w:pBdr>
      <w:tabs>
        <w:tab w:val="center" w:pos="4536"/>
        <w:tab w:val="right" w:pos="9072"/>
      </w:tabs>
      <w:spacing w:after="0"/>
    </w:pPr>
    <w:rPr>
      <w:b/>
      <w:sz w:val="16"/>
    </w:rPr>
  </w:style>
  <w:style w:type="character" w:styleId="Odkaznakoment">
    <w:name w:val="annotation reference"/>
    <w:uiPriority w:val="99"/>
    <w:semiHidden/>
    <w:rsid w:val="00EC245F"/>
    <w:rPr>
      <w:sz w:val="16"/>
      <w:szCs w:val="16"/>
    </w:rPr>
  </w:style>
  <w:style w:type="character" w:styleId="Sledovanodkaz">
    <w:name w:val="FollowedHyperlink"/>
    <w:rsid w:val="00F22D41"/>
    <w:rPr>
      <w:color w:val="auto"/>
      <w:u w:val="single"/>
    </w:rPr>
  </w:style>
  <w:style w:type="character" w:customStyle="1" w:styleId="Kurzva">
    <w:name w:val="Kurzíva"/>
    <w:rsid w:val="00094A1C"/>
    <w:rPr>
      <w:i/>
    </w:rPr>
  </w:style>
  <w:style w:type="character" w:customStyle="1" w:styleId="TSProhlensmluvnchstranChar">
    <w:name w:val="TS Prohlášení smluvních stran Char"/>
    <w:link w:val="TSProhlensmluvnchstran"/>
    <w:rsid w:val="006E5C8D"/>
    <w:rPr>
      <w:rFonts w:ascii="Arial" w:hAnsi="Arial"/>
      <w:b/>
      <w:sz w:val="22"/>
      <w:szCs w:val="24"/>
    </w:rPr>
  </w:style>
  <w:style w:type="paragraph" w:styleId="Textkomente">
    <w:name w:val="annotation text"/>
    <w:basedOn w:val="Normln"/>
    <w:link w:val="TextkomenteChar"/>
    <w:uiPriority w:val="99"/>
    <w:semiHidden/>
    <w:rsid w:val="00EC245F"/>
    <w:rPr>
      <w:sz w:val="20"/>
      <w:szCs w:val="20"/>
      <w:lang w:val="x-none" w:eastAsia="x-none"/>
    </w:rPr>
  </w:style>
  <w:style w:type="character" w:styleId="slostrnky">
    <w:name w:val="page number"/>
    <w:basedOn w:val="Standardnpsmoodstavce"/>
    <w:rsid w:val="00F2138F"/>
  </w:style>
  <w:style w:type="paragraph" w:styleId="Pedmtkomente">
    <w:name w:val="annotation subject"/>
    <w:basedOn w:val="Textkomente"/>
    <w:next w:val="Textkomente"/>
    <w:semiHidden/>
    <w:rsid w:val="00EC245F"/>
    <w:rPr>
      <w:b/>
      <w:bCs/>
    </w:rPr>
  </w:style>
  <w:style w:type="table" w:styleId="Mkatabulky">
    <w:name w:val="Table Grid"/>
    <w:basedOn w:val="Normlntabulka"/>
    <w:rsid w:val="00CB4254"/>
    <w:pPr>
      <w:spacing w:after="12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EC245F"/>
    <w:rPr>
      <w:rFonts w:ascii="Tahoma" w:hAnsi="Tahoma" w:cs="Tahoma"/>
      <w:sz w:val="16"/>
      <w:szCs w:val="16"/>
    </w:rPr>
  </w:style>
  <w:style w:type="character" w:customStyle="1" w:styleId="TSTextlnkuslovanChar">
    <w:name w:val="TS Text článku číslovaný Char"/>
    <w:link w:val="TSTextlnkuslovan"/>
    <w:rsid w:val="00CB4254"/>
    <w:rPr>
      <w:rFonts w:ascii="Arial" w:hAnsi="Arial"/>
      <w:sz w:val="22"/>
      <w:szCs w:val="24"/>
      <w:lang w:val="x-none" w:eastAsia="x-none"/>
    </w:rPr>
  </w:style>
  <w:style w:type="paragraph" w:customStyle="1" w:styleId="TSNzevsmluvnstrany">
    <w:name w:val="TS Název smluvní strany"/>
    <w:basedOn w:val="TSdajeosmluvnstran"/>
    <w:qFormat/>
    <w:rsid w:val="006E5C8D"/>
    <w:rPr>
      <w:b/>
      <w:bCs/>
      <w:sz w:val="28"/>
    </w:rPr>
  </w:style>
  <w:style w:type="character" w:customStyle="1" w:styleId="TextkomenteChar">
    <w:name w:val="Text komentáře Char"/>
    <w:link w:val="Textkomente"/>
    <w:uiPriority w:val="99"/>
    <w:semiHidden/>
    <w:rsid w:val="00596A65"/>
    <w:rPr>
      <w:rFonts w:ascii="Arial" w:hAnsi="Arial"/>
    </w:rPr>
  </w:style>
  <w:style w:type="paragraph" w:customStyle="1" w:styleId="FootnoteBulletLevel1">
    <w:name w:val="Footnote Bullet Level 1"/>
    <w:basedOn w:val="Normln"/>
    <w:rsid w:val="00003169"/>
    <w:pPr>
      <w:tabs>
        <w:tab w:val="num" w:pos="900"/>
      </w:tabs>
      <w:adjustRightInd w:val="0"/>
      <w:spacing w:before="120" w:line="240" w:lineRule="auto"/>
      <w:ind w:left="900" w:hanging="360"/>
      <w:textAlignment w:val="baseline"/>
    </w:pPr>
    <w:rPr>
      <w:rFonts w:ascii="Trebuchet MS" w:eastAsia="MS Mincho" w:hAnsi="Trebuchet MS" w:cs="Arial"/>
      <w:sz w:val="20"/>
      <w:szCs w:val="20"/>
      <w:lang w:val="en-US" w:eastAsia="en-US"/>
    </w:rPr>
  </w:style>
  <w:style w:type="paragraph" w:styleId="Normlnweb">
    <w:name w:val="Normal (Web)"/>
    <w:basedOn w:val="Normln"/>
    <w:rsid w:val="007E7BFF"/>
    <w:pPr>
      <w:spacing w:after="0" w:line="240" w:lineRule="auto"/>
    </w:pPr>
    <w:rPr>
      <w:rFonts w:ascii="Arial Unicode MS" w:eastAsia="Arial Unicode MS" w:hAnsi="Arial Unicode MS" w:cs="Arial Unicode MS"/>
      <w:sz w:val="24"/>
    </w:rPr>
  </w:style>
  <w:style w:type="paragraph" w:styleId="Odstavecseseznamem">
    <w:name w:val="List Paragraph"/>
    <w:basedOn w:val="Normln"/>
    <w:uiPriority w:val="34"/>
    <w:qFormat/>
    <w:rsid w:val="004513F4"/>
    <w:pPr>
      <w:spacing w:after="0" w:line="240" w:lineRule="auto"/>
      <w:ind w:left="720"/>
      <w:contextualSpacing/>
    </w:pPr>
    <w:rPr>
      <w:rFonts w:ascii="Times New Roman" w:hAnsi="Times New Roman"/>
      <w:sz w:val="24"/>
    </w:rPr>
  </w:style>
  <w:style w:type="paragraph" w:styleId="Revize">
    <w:name w:val="Revision"/>
    <w:hidden/>
    <w:uiPriority w:val="99"/>
    <w:semiHidden/>
    <w:rsid w:val="00FF26FD"/>
    <w:rPr>
      <w:rFonts w:ascii="Arial" w:hAnsi="Arial"/>
      <w:sz w:val="22"/>
      <w:szCs w:val="24"/>
    </w:rPr>
  </w:style>
  <w:style w:type="table" w:customStyle="1" w:styleId="Mkatabulky1">
    <w:name w:val="Mřížka tabulky1"/>
    <w:basedOn w:val="Normlntabulka"/>
    <w:next w:val="Mkatabulky"/>
    <w:rsid w:val="002F2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Mslovanodstavectun">
    <w:name w:val="TM_Číslovaný_odstavec_tučný"/>
    <w:basedOn w:val="Normln"/>
    <w:qFormat/>
    <w:rsid w:val="00C23910"/>
    <w:pPr>
      <w:numPr>
        <w:numId w:val="40"/>
      </w:numPr>
      <w:spacing w:before="240"/>
      <w:ind w:right="142"/>
      <w:jc w:val="both"/>
    </w:pPr>
    <w:rPr>
      <w:b/>
      <w:sz w:val="18"/>
      <w:szCs w:val="20"/>
    </w:rPr>
  </w:style>
  <w:style w:type="paragraph" w:customStyle="1" w:styleId="TMslovanodstavec2rove">
    <w:name w:val="TM_Číslovaný_odstavec_2.úroveň"/>
    <w:basedOn w:val="TMslovanodstavectun"/>
    <w:link w:val="TMslovanodstavec2roveChar"/>
    <w:qFormat/>
    <w:rsid w:val="00C23910"/>
    <w:pPr>
      <w:numPr>
        <w:ilvl w:val="1"/>
      </w:numPr>
      <w:spacing w:before="120"/>
    </w:pPr>
    <w:rPr>
      <w:b w:val="0"/>
    </w:rPr>
  </w:style>
  <w:style w:type="character" w:customStyle="1" w:styleId="TMslovanodstavec2roveChar">
    <w:name w:val="TM_Číslovaný_odstavec_2.úroveň Char"/>
    <w:link w:val="TMslovanodstavec2rove"/>
    <w:locked/>
    <w:rsid w:val="00C23910"/>
    <w:rPr>
      <w:rFonts w:ascii="Arial" w:hAnsi="Arial"/>
      <w:sz w:val="18"/>
    </w:rPr>
  </w:style>
  <w:style w:type="paragraph" w:styleId="Zkladntextodsazen">
    <w:name w:val="Body Text Indent"/>
    <w:basedOn w:val="Normln"/>
    <w:link w:val="ZkladntextodsazenChar"/>
    <w:rsid w:val="005235E2"/>
    <w:pPr>
      <w:spacing w:after="0" w:line="240" w:lineRule="auto"/>
      <w:ind w:firstLine="426"/>
    </w:pPr>
    <w:rPr>
      <w:rFonts w:ascii="Times New Roman" w:hAnsi="Times New Roman"/>
      <w:sz w:val="24"/>
      <w:szCs w:val="20"/>
    </w:rPr>
  </w:style>
  <w:style w:type="character" w:customStyle="1" w:styleId="ZkladntextodsazenChar">
    <w:name w:val="Základní text odsazený Char"/>
    <w:basedOn w:val="Standardnpsmoodstavce"/>
    <w:link w:val="Zkladntextodsazen"/>
    <w:rsid w:val="005235E2"/>
    <w:rPr>
      <w:sz w:val="24"/>
    </w:rPr>
  </w:style>
  <w:style w:type="paragraph" w:styleId="Bezmezer">
    <w:name w:val="No Spacing"/>
    <w:uiPriority w:val="1"/>
    <w:qFormat/>
    <w:rsid w:val="003C2E8B"/>
    <w:rPr>
      <w:rFonts w:ascii="Calibri" w:hAnsi="Calibri"/>
      <w:sz w:val="22"/>
      <w:szCs w:val="22"/>
    </w:rPr>
  </w:style>
  <w:style w:type="character" w:customStyle="1" w:styleId="Nadpis3Char">
    <w:name w:val="Nadpis 3 Char"/>
    <w:basedOn w:val="Standardnpsmoodstavce"/>
    <w:link w:val="Nadpis3"/>
    <w:semiHidden/>
    <w:rsid w:val="000C44DA"/>
    <w:rPr>
      <w:rFonts w:asciiTheme="majorHAnsi" w:eastAsiaTheme="majorEastAsia" w:hAnsiTheme="majorHAnsi" w:cstheme="majorBidi"/>
      <w:color w:val="1F4D78" w:themeColor="accent1" w:themeShade="7F"/>
      <w:sz w:val="24"/>
      <w:szCs w:val="24"/>
    </w:rPr>
  </w:style>
  <w:style w:type="paragraph" w:customStyle="1" w:styleId="Default">
    <w:name w:val="Default"/>
    <w:rsid w:val="000C44D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86725">
      <w:bodyDiv w:val="1"/>
      <w:marLeft w:val="0"/>
      <w:marRight w:val="0"/>
      <w:marTop w:val="0"/>
      <w:marBottom w:val="0"/>
      <w:divBdr>
        <w:top w:val="none" w:sz="0" w:space="0" w:color="auto"/>
        <w:left w:val="none" w:sz="0" w:space="0" w:color="auto"/>
        <w:bottom w:val="none" w:sz="0" w:space="0" w:color="auto"/>
        <w:right w:val="none" w:sz="0" w:space="0" w:color="auto"/>
      </w:divBdr>
    </w:div>
    <w:div w:id="733040435">
      <w:bodyDiv w:val="1"/>
      <w:marLeft w:val="0"/>
      <w:marRight w:val="0"/>
      <w:marTop w:val="0"/>
      <w:marBottom w:val="0"/>
      <w:divBdr>
        <w:top w:val="none" w:sz="0" w:space="0" w:color="auto"/>
        <w:left w:val="none" w:sz="0" w:space="0" w:color="auto"/>
        <w:bottom w:val="none" w:sz="0" w:space="0" w:color="auto"/>
        <w:right w:val="none" w:sz="0" w:space="0" w:color="auto"/>
      </w:divBdr>
    </w:div>
    <w:div w:id="840241958">
      <w:bodyDiv w:val="1"/>
      <w:marLeft w:val="0"/>
      <w:marRight w:val="0"/>
      <w:marTop w:val="0"/>
      <w:marBottom w:val="0"/>
      <w:divBdr>
        <w:top w:val="none" w:sz="0" w:space="0" w:color="auto"/>
        <w:left w:val="none" w:sz="0" w:space="0" w:color="auto"/>
        <w:bottom w:val="none" w:sz="0" w:space="0" w:color="auto"/>
        <w:right w:val="none" w:sz="0" w:space="0" w:color="auto"/>
      </w:divBdr>
      <w:divsChild>
        <w:div w:id="1969823400">
          <w:marLeft w:val="0"/>
          <w:marRight w:val="0"/>
          <w:marTop w:val="0"/>
          <w:marBottom w:val="262"/>
          <w:divBdr>
            <w:top w:val="none" w:sz="0" w:space="0" w:color="auto"/>
            <w:left w:val="none" w:sz="0" w:space="0" w:color="auto"/>
            <w:bottom w:val="none" w:sz="0" w:space="0" w:color="auto"/>
            <w:right w:val="none" w:sz="0" w:space="0" w:color="auto"/>
          </w:divBdr>
          <w:divsChild>
            <w:div w:id="1857620982">
              <w:marLeft w:val="0"/>
              <w:marRight w:val="0"/>
              <w:marTop w:val="0"/>
              <w:marBottom w:val="0"/>
              <w:divBdr>
                <w:top w:val="none" w:sz="0" w:space="0" w:color="auto"/>
                <w:left w:val="none" w:sz="0" w:space="0" w:color="auto"/>
                <w:bottom w:val="none" w:sz="0" w:space="0" w:color="auto"/>
                <w:right w:val="none" w:sz="0" w:space="0" w:color="auto"/>
              </w:divBdr>
              <w:divsChild>
                <w:div w:id="2029914052">
                  <w:marLeft w:val="0"/>
                  <w:marRight w:val="582"/>
                  <w:marTop w:val="0"/>
                  <w:marBottom w:val="0"/>
                  <w:divBdr>
                    <w:top w:val="none" w:sz="0" w:space="0" w:color="auto"/>
                    <w:left w:val="none" w:sz="0" w:space="0" w:color="auto"/>
                    <w:bottom w:val="none" w:sz="0" w:space="0" w:color="auto"/>
                    <w:right w:val="none" w:sz="0" w:space="0" w:color="auto"/>
                  </w:divBdr>
                  <w:divsChild>
                    <w:div w:id="1399131510">
                      <w:marLeft w:val="0"/>
                      <w:marRight w:val="0"/>
                      <w:marTop w:val="0"/>
                      <w:marBottom w:val="0"/>
                      <w:divBdr>
                        <w:top w:val="none" w:sz="0" w:space="0" w:color="auto"/>
                        <w:left w:val="none" w:sz="0" w:space="0" w:color="auto"/>
                        <w:bottom w:val="none" w:sz="0" w:space="0" w:color="auto"/>
                        <w:right w:val="none" w:sz="0" w:space="0" w:color="auto"/>
                      </w:divBdr>
                      <w:divsChild>
                        <w:div w:id="1282571849">
                          <w:marLeft w:val="0"/>
                          <w:marRight w:val="0"/>
                          <w:marTop w:val="0"/>
                          <w:marBottom w:val="0"/>
                          <w:divBdr>
                            <w:top w:val="none" w:sz="0" w:space="0" w:color="auto"/>
                            <w:left w:val="none" w:sz="0" w:space="0" w:color="auto"/>
                            <w:bottom w:val="none" w:sz="0" w:space="0" w:color="auto"/>
                            <w:right w:val="none" w:sz="0" w:space="0" w:color="auto"/>
                          </w:divBdr>
                          <w:divsChild>
                            <w:div w:id="1926500615">
                              <w:marLeft w:val="0"/>
                              <w:marRight w:val="0"/>
                              <w:marTop w:val="0"/>
                              <w:marBottom w:val="0"/>
                              <w:divBdr>
                                <w:top w:val="none" w:sz="0" w:space="0" w:color="auto"/>
                                <w:left w:val="none" w:sz="0" w:space="0" w:color="auto"/>
                                <w:bottom w:val="none" w:sz="0" w:space="0" w:color="auto"/>
                                <w:right w:val="none" w:sz="0" w:space="0" w:color="auto"/>
                              </w:divBdr>
                              <w:divsChild>
                                <w:div w:id="890002682">
                                  <w:marLeft w:val="0"/>
                                  <w:marRight w:val="0"/>
                                  <w:marTop w:val="0"/>
                                  <w:marBottom w:val="0"/>
                                  <w:divBdr>
                                    <w:top w:val="none" w:sz="0" w:space="0" w:color="auto"/>
                                    <w:left w:val="none" w:sz="0" w:space="0" w:color="auto"/>
                                    <w:bottom w:val="none" w:sz="0" w:space="0" w:color="auto"/>
                                    <w:right w:val="none" w:sz="0" w:space="0" w:color="auto"/>
                                  </w:divBdr>
                                </w:div>
                                <w:div w:id="133033016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798302">
      <w:bodyDiv w:val="1"/>
      <w:marLeft w:val="0"/>
      <w:marRight w:val="0"/>
      <w:marTop w:val="0"/>
      <w:marBottom w:val="0"/>
      <w:divBdr>
        <w:top w:val="none" w:sz="0" w:space="0" w:color="auto"/>
        <w:left w:val="none" w:sz="0" w:space="0" w:color="auto"/>
        <w:bottom w:val="none" w:sz="0" w:space="0" w:color="auto"/>
        <w:right w:val="none" w:sz="0" w:space="0" w:color="auto"/>
      </w:divBdr>
    </w:div>
    <w:div w:id="1039474554">
      <w:bodyDiv w:val="1"/>
      <w:marLeft w:val="0"/>
      <w:marRight w:val="0"/>
      <w:marTop w:val="0"/>
      <w:marBottom w:val="0"/>
      <w:divBdr>
        <w:top w:val="none" w:sz="0" w:space="0" w:color="auto"/>
        <w:left w:val="none" w:sz="0" w:space="0" w:color="auto"/>
        <w:bottom w:val="none" w:sz="0" w:space="0" w:color="auto"/>
        <w:right w:val="none" w:sz="0" w:space="0" w:color="auto"/>
      </w:divBdr>
    </w:div>
    <w:div w:id="1240095211">
      <w:bodyDiv w:val="1"/>
      <w:marLeft w:val="0"/>
      <w:marRight w:val="0"/>
      <w:marTop w:val="0"/>
      <w:marBottom w:val="0"/>
      <w:divBdr>
        <w:top w:val="none" w:sz="0" w:space="0" w:color="auto"/>
        <w:left w:val="none" w:sz="0" w:space="0" w:color="auto"/>
        <w:bottom w:val="none" w:sz="0" w:space="0" w:color="auto"/>
        <w:right w:val="none" w:sz="0" w:space="0" w:color="auto"/>
      </w:divBdr>
    </w:div>
    <w:div w:id="1483962818">
      <w:bodyDiv w:val="1"/>
      <w:marLeft w:val="0"/>
      <w:marRight w:val="0"/>
      <w:marTop w:val="0"/>
      <w:marBottom w:val="0"/>
      <w:divBdr>
        <w:top w:val="none" w:sz="0" w:space="0" w:color="auto"/>
        <w:left w:val="none" w:sz="0" w:space="0" w:color="auto"/>
        <w:bottom w:val="none" w:sz="0" w:space="0" w:color="auto"/>
        <w:right w:val="none" w:sz="0" w:space="0" w:color="auto"/>
      </w:divBdr>
    </w:div>
    <w:div w:id="1539507923">
      <w:bodyDiv w:val="1"/>
      <w:marLeft w:val="0"/>
      <w:marRight w:val="0"/>
      <w:marTop w:val="0"/>
      <w:marBottom w:val="0"/>
      <w:divBdr>
        <w:top w:val="none" w:sz="0" w:space="0" w:color="auto"/>
        <w:left w:val="none" w:sz="0" w:space="0" w:color="auto"/>
        <w:bottom w:val="none" w:sz="0" w:space="0" w:color="auto"/>
        <w:right w:val="none" w:sz="0" w:space="0" w:color="auto"/>
      </w:divBdr>
      <w:divsChild>
        <w:div w:id="742947067">
          <w:marLeft w:val="0"/>
          <w:marRight w:val="0"/>
          <w:marTop w:val="0"/>
          <w:marBottom w:val="0"/>
          <w:divBdr>
            <w:top w:val="none" w:sz="0" w:space="0" w:color="auto"/>
            <w:left w:val="none" w:sz="0" w:space="0" w:color="auto"/>
            <w:bottom w:val="none" w:sz="0" w:space="0" w:color="auto"/>
            <w:right w:val="none" w:sz="0" w:space="0" w:color="auto"/>
          </w:divBdr>
          <w:divsChild>
            <w:div w:id="1378699997">
              <w:marLeft w:val="0"/>
              <w:marRight w:val="0"/>
              <w:marTop w:val="0"/>
              <w:marBottom w:val="0"/>
              <w:divBdr>
                <w:top w:val="none" w:sz="0" w:space="0" w:color="auto"/>
                <w:left w:val="none" w:sz="0" w:space="0" w:color="auto"/>
                <w:bottom w:val="none" w:sz="0" w:space="0" w:color="auto"/>
                <w:right w:val="none" w:sz="0" w:space="0" w:color="auto"/>
              </w:divBdr>
              <w:divsChild>
                <w:div w:id="1458833137">
                  <w:marLeft w:val="150"/>
                  <w:marRight w:val="0"/>
                  <w:marTop w:val="0"/>
                  <w:marBottom w:val="0"/>
                  <w:divBdr>
                    <w:top w:val="none" w:sz="0" w:space="0" w:color="auto"/>
                    <w:left w:val="none" w:sz="0" w:space="0" w:color="auto"/>
                    <w:bottom w:val="none" w:sz="0" w:space="0" w:color="auto"/>
                    <w:right w:val="none" w:sz="0" w:space="0" w:color="auto"/>
                  </w:divBdr>
                  <w:divsChild>
                    <w:div w:id="2116517462">
                      <w:marLeft w:val="0"/>
                      <w:marRight w:val="0"/>
                      <w:marTop w:val="0"/>
                      <w:marBottom w:val="0"/>
                      <w:divBdr>
                        <w:top w:val="none" w:sz="0" w:space="0" w:color="auto"/>
                        <w:left w:val="none" w:sz="0" w:space="0" w:color="auto"/>
                        <w:bottom w:val="none" w:sz="0" w:space="0" w:color="auto"/>
                        <w:right w:val="none" w:sz="0" w:space="0" w:color="auto"/>
                      </w:divBdr>
                      <w:divsChild>
                        <w:div w:id="1212381526">
                          <w:marLeft w:val="0"/>
                          <w:marRight w:val="0"/>
                          <w:marTop w:val="0"/>
                          <w:marBottom w:val="0"/>
                          <w:divBdr>
                            <w:top w:val="none" w:sz="0" w:space="0" w:color="auto"/>
                            <w:left w:val="none" w:sz="0" w:space="0" w:color="auto"/>
                            <w:bottom w:val="none" w:sz="0" w:space="0" w:color="auto"/>
                            <w:right w:val="none" w:sz="0" w:space="0" w:color="auto"/>
                          </w:divBdr>
                          <w:divsChild>
                            <w:div w:id="1839927839">
                              <w:marLeft w:val="0"/>
                              <w:marRight w:val="0"/>
                              <w:marTop w:val="0"/>
                              <w:marBottom w:val="0"/>
                              <w:divBdr>
                                <w:top w:val="none" w:sz="0" w:space="0" w:color="auto"/>
                                <w:left w:val="none" w:sz="0" w:space="0" w:color="auto"/>
                                <w:bottom w:val="none" w:sz="0" w:space="0" w:color="auto"/>
                                <w:right w:val="none" w:sz="0" w:space="0" w:color="auto"/>
                              </w:divBdr>
                              <w:divsChild>
                                <w:div w:id="1704212336">
                                  <w:marLeft w:val="0"/>
                                  <w:marRight w:val="0"/>
                                  <w:marTop w:val="0"/>
                                  <w:marBottom w:val="0"/>
                                  <w:divBdr>
                                    <w:top w:val="none" w:sz="0" w:space="0" w:color="auto"/>
                                    <w:left w:val="none" w:sz="0" w:space="0" w:color="auto"/>
                                    <w:bottom w:val="none" w:sz="0" w:space="0" w:color="auto"/>
                                    <w:right w:val="none" w:sz="0" w:space="0" w:color="auto"/>
                                  </w:divBdr>
                                  <w:divsChild>
                                    <w:div w:id="1161702699">
                                      <w:marLeft w:val="0"/>
                                      <w:marRight w:val="0"/>
                                      <w:marTop w:val="0"/>
                                      <w:marBottom w:val="0"/>
                                      <w:divBdr>
                                        <w:top w:val="none" w:sz="0" w:space="0" w:color="auto"/>
                                        <w:left w:val="none" w:sz="0" w:space="0" w:color="auto"/>
                                        <w:bottom w:val="none" w:sz="0" w:space="0" w:color="auto"/>
                                        <w:right w:val="none" w:sz="0" w:space="0" w:color="auto"/>
                                      </w:divBdr>
                                      <w:divsChild>
                                        <w:div w:id="1061322272">
                                          <w:marLeft w:val="0"/>
                                          <w:marRight w:val="0"/>
                                          <w:marTop w:val="0"/>
                                          <w:marBottom w:val="0"/>
                                          <w:divBdr>
                                            <w:top w:val="none" w:sz="0" w:space="0" w:color="auto"/>
                                            <w:left w:val="none" w:sz="0" w:space="0" w:color="auto"/>
                                            <w:bottom w:val="none" w:sz="0" w:space="0" w:color="auto"/>
                                            <w:right w:val="none" w:sz="0" w:space="0" w:color="auto"/>
                                          </w:divBdr>
                                          <w:divsChild>
                                            <w:div w:id="399013865">
                                              <w:marLeft w:val="0"/>
                                              <w:marRight w:val="0"/>
                                              <w:marTop w:val="0"/>
                                              <w:marBottom w:val="0"/>
                                              <w:divBdr>
                                                <w:top w:val="none" w:sz="0" w:space="0" w:color="auto"/>
                                                <w:left w:val="none" w:sz="0" w:space="0" w:color="auto"/>
                                                <w:bottom w:val="none" w:sz="0" w:space="0" w:color="auto"/>
                                                <w:right w:val="none" w:sz="0" w:space="0" w:color="auto"/>
                                              </w:divBdr>
                                              <w:divsChild>
                                                <w:div w:id="65149878">
                                                  <w:marLeft w:val="0"/>
                                                  <w:marRight w:val="0"/>
                                                  <w:marTop w:val="0"/>
                                                  <w:marBottom w:val="0"/>
                                                  <w:divBdr>
                                                    <w:top w:val="none" w:sz="0" w:space="0" w:color="auto"/>
                                                    <w:left w:val="none" w:sz="0" w:space="0" w:color="auto"/>
                                                    <w:bottom w:val="none" w:sz="0" w:space="0" w:color="auto"/>
                                                    <w:right w:val="none" w:sz="0" w:space="0" w:color="auto"/>
                                                  </w:divBdr>
                                                  <w:divsChild>
                                                    <w:div w:id="439226186">
                                                      <w:marLeft w:val="0"/>
                                                      <w:marRight w:val="0"/>
                                                      <w:marTop w:val="0"/>
                                                      <w:marBottom w:val="0"/>
                                                      <w:divBdr>
                                                        <w:top w:val="none" w:sz="0" w:space="0" w:color="auto"/>
                                                        <w:left w:val="none" w:sz="0" w:space="0" w:color="auto"/>
                                                        <w:bottom w:val="none" w:sz="0" w:space="0" w:color="auto"/>
                                                        <w:right w:val="none" w:sz="0" w:space="0" w:color="auto"/>
                                                      </w:divBdr>
                                                      <w:divsChild>
                                                        <w:div w:id="27016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7379431">
      <w:bodyDiv w:val="1"/>
      <w:marLeft w:val="0"/>
      <w:marRight w:val="0"/>
      <w:marTop w:val="0"/>
      <w:marBottom w:val="0"/>
      <w:divBdr>
        <w:top w:val="none" w:sz="0" w:space="0" w:color="auto"/>
        <w:left w:val="none" w:sz="0" w:space="0" w:color="auto"/>
        <w:bottom w:val="none" w:sz="0" w:space="0" w:color="auto"/>
        <w:right w:val="none" w:sz="0" w:space="0" w:color="auto"/>
      </w:divBdr>
    </w:div>
    <w:div w:id="201903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szpi.gov.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EAE712BF9F2C46BEFF06AE56C91C28" ma:contentTypeVersion="0" ma:contentTypeDescription="Vytvoří nový dokument" ma:contentTypeScope="" ma:versionID="f28fc423876d2039ae86267359795978">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236E1-3CA0-4982-8564-CEC47DC8D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67B2433-CADC-4F55-84F4-DCAE7BE4EB28}">
  <ds:schemaRefs>
    <ds:schemaRef ds:uri="http://schemas.microsoft.com/sharepoint/v3/contenttype/forms"/>
  </ds:schemaRefs>
</ds:datastoreItem>
</file>

<file path=customXml/itemProps3.xml><?xml version="1.0" encoding="utf-8"?>
<ds:datastoreItem xmlns:ds="http://schemas.openxmlformats.org/officeDocument/2006/customXml" ds:itemID="{844D93B6-18CF-4FE5-A972-4B910CE2B4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7BC39D-F2BF-48CD-A0DA-5E180C2A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2296</Words>
  <Characters>13553</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15818</CharactersWithSpaces>
  <SharedDoc>false</SharedDoc>
  <HLinks>
    <vt:vector size="6" baseType="variant">
      <vt:variant>
        <vt:i4>5767201</vt:i4>
      </vt:variant>
      <vt:variant>
        <vt:i4>26</vt:i4>
      </vt:variant>
      <vt:variant>
        <vt:i4>0</vt:i4>
      </vt:variant>
      <vt:variant>
        <vt:i4>5</vt:i4>
      </vt:variant>
      <vt:variant>
        <vt:lpwstr>mailto:xxxxxxx@cs.mfcr.cz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2025-09-04T08:19:00Z</dcterms:created>
  <dcterms:modified xsi:type="dcterms:W3CDTF">2025-09-04T08:19:00Z</dcterms:modified>
</cp:coreProperties>
</file>